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8E8F6" w14:textId="77777777" w:rsidR="00C01D17" w:rsidRPr="00C01D17" w:rsidRDefault="00C01D17" w:rsidP="00C01D17">
      <w:pPr>
        <w:spacing w:after="0" w:line="360" w:lineRule="auto"/>
        <w:rPr>
          <w:rFonts w:ascii="Times New Roman" w:eastAsia="Times New Roman" w:hAnsi="Times New Roman" w:cs="Times New Roman"/>
          <w:b/>
          <w:bCs/>
          <w:kern w:val="0"/>
          <w14:ligatures w14:val="none"/>
        </w:rPr>
      </w:pPr>
      <w:bookmarkStart w:id="0" w:name="_Hlk167078998"/>
      <w:bookmarkEnd w:id="0"/>
      <w:r w:rsidRPr="00C01D17">
        <w:rPr>
          <w:rFonts w:ascii="Times New Roman" w:eastAsiaTheme="minorEastAsia" w:hAnsi="Times New Roman"/>
          <w:b/>
          <w:noProof/>
          <w:kern w:val="0"/>
          <w14:ligatures w14:val="none"/>
        </w:rPr>
        <w:drawing>
          <wp:inline distT="0" distB="0" distL="0" distR="0" wp14:anchorId="7F66DA9A" wp14:editId="27DD2FF8">
            <wp:extent cx="2019300" cy="1120140"/>
            <wp:effectExtent l="0" t="0" r="0" b="3810"/>
            <wp:docPr id="1" name="Picture 1" descr="C:\Users\Freeman Appiah\Favorites\Downloads\IMG-20170831-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Freeman Appiah\Favorites\Downloads\IMG-20170831-WA001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069178" cy="1147808"/>
                    </a:xfrm>
                    <a:prstGeom prst="rect">
                      <a:avLst/>
                    </a:prstGeom>
                    <a:noFill/>
                    <a:ln>
                      <a:noFill/>
                    </a:ln>
                  </pic:spPr>
                </pic:pic>
              </a:graphicData>
            </a:graphic>
          </wp:inline>
        </w:drawing>
      </w:r>
    </w:p>
    <w:p w14:paraId="095E2413" w14:textId="77777777" w:rsidR="00C01D17" w:rsidRPr="00C01D17" w:rsidRDefault="00C01D17" w:rsidP="00C01D17">
      <w:pPr>
        <w:spacing w:after="0" w:line="360" w:lineRule="auto"/>
        <w:rPr>
          <w:rFonts w:ascii="Times New Roman" w:eastAsia="Times New Roman" w:hAnsi="Times New Roman" w:cs="Times New Roman"/>
          <w:b/>
          <w:bCs/>
          <w:kern w:val="0"/>
          <w14:ligatures w14:val="none"/>
        </w:rPr>
      </w:pPr>
    </w:p>
    <w:p w14:paraId="7B9AA65E" w14:textId="3F2BD5C7" w:rsidR="00C01D17" w:rsidRPr="00C01D17" w:rsidRDefault="00615565" w:rsidP="00C01D17">
      <w:pPr>
        <w:spacing w:after="0" w:line="36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04</w:t>
      </w:r>
      <w:r w:rsidR="00C01D17" w:rsidRPr="00C01D17">
        <w:rPr>
          <w:rFonts w:ascii="Times New Roman" w:eastAsia="Times New Roman" w:hAnsi="Times New Roman" w:cs="Times New Roman"/>
          <w:b/>
          <w:bCs/>
          <w:kern w:val="0"/>
          <w:vertAlign w:val="superscript"/>
          <w14:ligatures w14:val="none"/>
        </w:rPr>
        <w:t>th</w:t>
      </w:r>
      <w:r w:rsidR="00C01D17" w:rsidRPr="00C01D17">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14:ligatures w14:val="none"/>
        </w:rPr>
        <w:t>November</w:t>
      </w:r>
      <w:r w:rsidR="00C01D17" w:rsidRPr="00C01D17">
        <w:rPr>
          <w:rFonts w:ascii="Times New Roman" w:eastAsia="Times New Roman" w:hAnsi="Times New Roman" w:cs="Times New Roman"/>
          <w:b/>
          <w:bCs/>
          <w:kern w:val="0"/>
          <w14:ligatures w14:val="none"/>
        </w:rPr>
        <w:t>, 2026</w:t>
      </w:r>
    </w:p>
    <w:p w14:paraId="76ED7090" w14:textId="77777777" w:rsidR="00C01D17" w:rsidRPr="00C01D17" w:rsidRDefault="00C01D17" w:rsidP="00C01D17">
      <w:pPr>
        <w:spacing w:after="0" w:line="360" w:lineRule="auto"/>
        <w:rPr>
          <w:rFonts w:ascii="Times New Roman" w:eastAsia="Times New Roman" w:hAnsi="Times New Roman" w:cs="Times New Roman"/>
          <w:b/>
          <w:bCs/>
          <w:kern w:val="0"/>
          <w:u w:val="single"/>
          <w14:ligatures w14:val="none"/>
        </w:rPr>
      </w:pPr>
    </w:p>
    <w:p w14:paraId="0E042D71" w14:textId="77777777" w:rsidR="00C01D17" w:rsidRPr="00C01D17" w:rsidRDefault="00C01D17" w:rsidP="00C01D17">
      <w:pPr>
        <w:spacing w:after="0" w:line="360" w:lineRule="auto"/>
        <w:jc w:val="center"/>
        <w:rPr>
          <w:rFonts w:ascii="Times New Roman" w:eastAsia="Times New Roman" w:hAnsi="Times New Roman" w:cs="Times New Roman"/>
          <w:b/>
          <w:bCs/>
          <w:kern w:val="0"/>
          <w:u w:val="single"/>
          <w14:ligatures w14:val="none"/>
        </w:rPr>
      </w:pPr>
      <w:r w:rsidRPr="00C01D17">
        <w:rPr>
          <w:rFonts w:ascii="Times New Roman" w:eastAsia="Times New Roman" w:hAnsi="Times New Roman" w:cs="Times New Roman"/>
          <w:b/>
          <w:bCs/>
          <w:kern w:val="0"/>
          <w:u w:val="single"/>
          <w14:ligatures w14:val="none"/>
        </w:rPr>
        <w:t>TENDER DOCUMENT ON REQUEST FOR QUOTATION</w:t>
      </w:r>
    </w:p>
    <w:p w14:paraId="514FF588" w14:textId="77777777" w:rsidR="00C01D17" w:rsidRPr="00C01D17" w:rsidRDefault="00C01D17" w:rsidP="00C01D17">
      <w:pPr>
        <w:keepNext/>
        <w:spacing w:after="0" w:line="360" w:lineRule="auto"/>
        <w:jc w:val="both"/>
        <w:outlineLvl w:val="7"/>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 xml:space="preserve">The College of Health and well- being, Kintampo (COHK), intend to apply part of its budgetary allocation to eligible Suppliers for the payment under the contract for which Request for Quotation is issued and therefore invite you to submit your price and other conditions for the supply of the following item(s) to the </w:t>
      </w:r>
      <w:r w:rsidRPr="00C01D17">
        <w:rPr>
          <w:rFonts w:ascii="Times New Roman" w:eastAsia="Times New Roman" w:hAnsi="Times New Roman" w:cs="Times New Roman"/>
          <w:b/>
          <w:bCs/>
          <w:kern w:val="0"/>
          <w14:ligatures w14:val="none"/>
        </w:rPr>
        <w:t>College of Health and well- being, Kintampo</w:t>
      </w:r>
      <w:r w:rsidRPr="00C01D17">
        <w:rPr>
          <w:rFonts w:ascii="Times New Roman" w:eastAsia="Times New Roman" w:hAnsi="Times New Roman" w:cs="Times New Roman"/>
          <w:kern w:val="0"/>
          <w14:ligatures w14:val="none"/>
        </w:rPr>
        <w:t>.</w:t>
      </w:r>
    </w:p>
    <w:p w14:paraId="038B4611" w14:textId="77777777" w:rsidR="00C01D17" w:rsidRPr="00C01D17" w:rsidRDefault="00C01D17" w:rsidP="00C01D17">
      <w:pPr>
        <w:spacing w:after="0" w:line="360" w:lineRule="auto"/>
        <w:jc w:val="both"/>
        <w:rPr>
          <w:rFonts w:ascii="Times New Roman" w:eastAsia="Times New Roman" w:hAnsi="Times New Roman" w:cs="Times New Roman"/>
          <w:kern w:val="0"/>
          <w14:ligatures w14:val="none"/>
        </w:rPr>
      </w:pPr>
    </w:p>
    <w:p w14:paraId="110B9D9F" w14:textId="4490E89F" w:rsidR="00C01D17" w:rsidRPr="00C01D17" w:rsidRDefault="00C01D17" w:rsidP="00C01D17">
      <w:pPr>
        <w:spacing w:after="0" w:line="360" w:lineRule="auto"/>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 xml:space="preserve">The bids should be uploaded through the Ghaneps portal and addressed to the </w:t>
      </w:r>
      <w:r w:rsidRPr="00C01D17">
        <w:rPr>
          <w:rFonts w:ascii="Times New Roman" w:eastAsia="Times New Roman" w:hAnsi="Times New Roman" w:cs="Times New Roman"/>
          <w:b/>
          <w:kern w:val="0"/>
          <w14:ligatures w14:val="none"/>
        </w:rPr>
        <w:t xml:space="preserve">Director, </w:t>
      </w:r>
      <w:r w:rsidRPr="00C01D17">
        <w:rPr>
          <w:rFonts w:ascii="Times New Roman" w:eastAsia="Times New Roman" w:hAnsi="Times New Roman" w:cs="Times New Roman"/>
          <w:b/>
          <w:bCs/>
          <w:kern w:val="0"/>
          <w14:ligatures w14:val="none"/>
        </w:rPr>
        <w:t xml:space="preserve">College of Health and well- being, Kintampo (COHK) </w:t>
      </w:r>
      <w:r w:rsidRPr="00C01D17">
        <w:rPr>
          <w:rFonts w:ascii="Times New Roman" w:eastAsia="Times New Roman" w:hAnsi="Times New Roman" w:cs="Times New Roman"/>
          <w:kern w:val="0"/>
          <w14:ligatures w14:val="none"/>
        </w:rPr>
        <w:t xml:space="preserve">on or before 10.00 a.m. on the </w:t>
      </w:r>
      <w:r w:rsidR="00615565">
        <w:rPr>
          <w:rFonts w:ascii="Times New Roman" w:eastAsia="Times New Roman" w:hAnsi="Times New Roman" w:cs="Times New Roman"/>
          <w:kern w:val="0"/>
          <w14:ligatures w14:val="none"/>
        </w:rPr>
        <w:t>10</w:t>
      </w:r>
      <w:r w:rsidRPr="00C01D17">
        <w:rPr>
          <w:rFonts w:ascii="Times New Roman" w:eastAsia="Times New Roman" w:hAnsi="Times New Roman" w:cs="Times New Roman"/>
          <w:kern w:val="0"/>
          <w:vertAlign w:val="superscript"/>
          <w14:ligatures w14:val="none"/>
        </w:rPr>
        <w:t>th</w:t>
      </w:r>
      <w:r w:rsidRPr="00C01D17">
        <w:rPr>
          <w:rFonts w:ascii="Times New Roman" w:eastAsia="Times New Roman" w:hAnsi="Times New Roman" w:cs="Times New Roman"/>
          <w:kern w:val="0"/>
          <w14:ligatures w14:val="none"/>
        </w:rPr>
        <w:t xml:space="preserve"> </w:t>
      </w:r>
      <w:r w:rsidR="00615565" w:rsidRPr="00C01D17">
        <w:rPr>
          <w:rFonts w:ascii="Times New Roman" w:eastAsia="Times New Roman" w:hAnsi="Times New Roman" w:cs="Times New Roman"/>
          <w:kern w:val="0"/>
          <w14:ligatures w14:val="none"/>
        </w:rPr>
        <w:t xml:space="preserve">of </w:t>
      </w:r>
      <w:r w:rsidR="00615565">
        <w:rPr>
          <w:rFonts w:ascii="Times New Roman" w:eastAsia="Times New Roman" w:hAnsi="Times New Roman" w:cs="Times New Roman"/>
          <w:kern w:val="0"/>
          <w14:ligatures w14:val="none"/>
        </w:rPr>
        <w:t>November</w:t>
      </w:r>
      <w:r w:rsidRPr="00615565">
        <w:rPr>
          <w:rFonts w:ascii="Times New Roman" w:eastAsia="Times New Roman" w:hAnsi="Times New Roman" w:cs="Times New Roman"/>
          <w:kern w:val="0"/>
          <w14:ligatures w14:val="none"/>
        </w:rPr>
        <w:t>,</w:t>
      </w:r>
      <w:r w:rsidRPr="00C01D17">
        <w:rPr>
          <w:rFonts w:ascii="Times New Roman" w:eastAsia="Times New Roman" w:hAnsi="Times New Roman" w:cs="Times New Roman"/>
          <w:kern w:val="0"/>
          <w14:ligatures w14:val="none"/>
        </w:rPr>
        <w:t xml:space="preserve"> 2026 with samples if applicable.</w:t>
      </w:r>
    </w:p>
    <w:p w14:paraId="05AA8D05" w14:textId="77777777" w:rsidR="00C01D17" w:rsidRPr="00C01D17" w:rsidRDefault="00C01D17" w:rsidP="00C01D17">
      <w:pPr>
        <w:spacing w:after="0" w:line="360" w:lineRule="auto"/>
        <w:jc w:val="both"/>
        <w:rPr>
          <w:rFonts w:ascii="Times New Roman" w:eastAsia="Arial Unicode MS" w:hAnsi="Times New Roman" w:cs="Times New Roman"/>
          <w:b/>
          <w:kern w:val="0"/>
          <w14:ligatures w14:val="none"/>
        </w:rPr>
      </w:pPr>
      <w:r w:rsidRPr="00C01D17">
        <w:rPr>
          <w:rFonts w:ascii="Times New Roman" w:eastAsia="Times New Roman" w:hAnsi="Times New Roman" w:cs="Times New Roman"/>
          <w:kern w:val="0"/>
          <w14:ligatures w14:val="none"/>
        </w:rPr>
        <w:t>The opening of the bids will be done the same day at 10:30 a.m. immediately after close of Tender, on the electronic procurement online system. The quotation should be signed by authorized person(s) for and on behalf of the supplier(s)</w:t>
      </w:r>
    </w:p>
    <w:p w14:paraId="7AF0AB64" w14:textId="77777777" w:rsidR="00C01D17" w:rsidRPr="00C01D17" w:rsidRDefault="00C01D17" w:rsidP="00C01D17">
      <w:pPr>
        <w:spacing w:after="0" w:line="360" w:lineRule="auto"/>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All prices shall be in the Ghana Cedi and shall be fixed for the duration of the contract and shall include all costs up to the stated destination.</w:t>
      </w:r>
    </w:p>
    <w:p w14:paraId="7DEC0C77" w14:textId="77777777" w:rsidR="00C01D17" w:rsidRPr="00C01D17" w:rsidRDefault="00C01D17" w:rsidP="00C01D17">
      <w:pPr>
        <w:spacing w:after="0" w:line="360" w:lineRule="auto"/>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The Public Procurement (AMENDED) Act 914, 2016 and the guidelines of the Public Procurement Authority on such tendering process (Price Quotation) shall be used and evaluation shall be based on best price, quality, delivery, payment terms, after sales services, etc.</w:t>
      </w:r>
    </w:p>
    <w:p w14:paraId="63A73C38" w14:textId="77777777" w:rsidR="00C01D17" w:rsidRPr="00C01D17" w:rsidRDefault="00C01D17" w:rsidP="00C01D17">
      <w:pPr>
        <w:spacing w:after="0" w:line="360" w:lineRule="auto"/>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Late Tenders shall be rejected and bids shall be valid for 90 days after bid opening.</w:t>
      </w:r>
    </w:p>
    <w:p w14:paraId="21BE2E73" w14:textId="77777777" w:rsidR="00C01D17" w:rsidRPr="00C01D17" w:rsidRDefault="00C01D17" w:rsidP="00C01D17">
      <w:pPr>
        <w:tabs>
          <w:tab w:val="left" w:pos="0"/>
        </w:tabs>
        <w:spacing w:after="0" w:line="360" w:lineRule="auto"/>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The College is not bound to accept the lowest or any tender that may be received.</w:t>
      </w:r>
    </w:p>
    <w:p w14:paraId="1808C028" w14:textId="77777777" w:rsidR="00C01D17" w:rsidRPr="00C01D17" w:rsidRDefault="00C01D17" w:rsidP="00C01D17">
      <w:pPr>
        <w:tabs>
          <w:tab w:val="left" w:pos="0"/>
        </w:tabs>
        <w:spacing w:after="0" w:line="360" w:lineRule="auto"/>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Your submission should include a copy of the under listed documents:</w:t>
      </w:r>
    </w:p>
    <w:p w14:paraId="22C071DC" w14:textId="77777777" w:rsidR="00C01D17" w:rsidRPr="00C01D17" w:rsidRDefault="00C01D17" w:rsidP="00C01D17">
      <w:pPr>
        <w:numPr>
          <w:ilvl w:val="0"/>
          <w:numId w:val="1"/>
        </w:numPr>
        <w:tabs>
          <w:tab w:val="left" w:pos="0"/>
        </w:tabs>
        <w:spacing w:after="0" w:line="360" w:lineRule="auto"/>
        <w:contextualSpacing/>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Current business registration certificate</w:t>
      </w:r>
    </w:p>
    <w:p w14:paraId="4BDCC8A8" w14:textId="77777777" w:rsidR="00C01D17" w:rsidRPr="00C01D17" w:rsidRDefault="00C01D17" w:rsidP="00C01D17">
      <w:pPr>
        <w:numPr>
          <w:ilvl w:val="0"/>
          <w:numId w:val="1"/>
        </w:numPr>
        <w:tabs>
          <w:tab w:val="left" w:pos="0"/>
        </w:tabs>
        <w:spacing w:after="0" w:line="360" w:lineRule="auto"/>
        <w:contextualSpacing/>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 xml:space="preserve">Current registration certificate </w:t>
      </w:r>
    </w:p>
    <w:p w14:paraId="700AB6A9" w14:textId="77777777" w:rsidR="00C01D17" w:rsidRPr="00C01D17" w:rsidRDefault="00C01D17" w:rsidP="00C01D17">
      <w:pPr>
        <w:numPr>
          <w:ilvl w:val="0"/>
          <w:numId w:val="1"/>
        </w:numPr>
        <w:tabs>
          <w:tab w:val="left" w:pos="0"/>
        </w:tabs>
        <w:spacing w:after="0" w:line="360" w:lineRule="auto"/>
        <w:contextualSpacing/>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 xml:space="preserve">Current tax clearance certificate </w:t>
      </w:r>
    </w:p>
    <w:p w14:paraId="660E653B" w14:textId="77777777" w:rsidR="00C01D17" w:rsidRPr="00C01D17" w:rsidRDefault="00C01D17" w:rsidP="00C01D17">
      <w:pPr>
        <w:numPr>
          <w:ilvl w:val="0"/>
          <w:numId w:val="1"/>
        </w:numPr>
        <w:tabs>
          <w:tab w:val="left" w:pos="0"/>
        </w:tabs>
        <w:spacing w:after="0" w:line="360" w:lineRule="auto"/>
        <w:contextualSpacing/>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lastRenderedPageBreak/>
        <w:t>Current SNNIT clearance certificate</w:t>
      </w:r>
    </w:p>
    <w:p w14:paraId="514E81BE" w14:textId="77777777" w:rsidR="00C01D17" w:rsidRPr="00C01D17" w:rsidRDefault="00C01D17" w:rsidP="00C01D17">
      <w:pPr>
        <w:numPr>
          <w:ilvl w:val="0"/>
          <w:numId w:val="1"/>
        </w:numPr>
        <w:tabs>
          <w:tab w:val="left" w:pos="0"/>
        </w:tabs>
        <w:spacing w:after="0" w:line="360" w:lineRule="auto"/>
        <w:contextualSpacing/>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Company’s form A</w:t>
      </w:r>
    </w:p>
    <w:p w14:paraId="4BD432C9" w14:textId="77777777" w:rsidR="00C01D17" w:rsidRPr="00C01D17" w:rsidRDefault="00C01D17" w:rsidP="00C01D17">
      <w:pPr>
        <w:tabs>
          <w:tab w:val="left" w:pos="0"/>
        </w:tabs>
        <w:spacing w:after="0" w:line="360" w:lineRule="auto"/>
        <w:jc w:val="both"/>
        <w:rPr>
          <w:rFonts w:ascii="Times New Roman" w:eastAsia="Times New Roman" w:hAnsi="Times New Roman" w:cs="Times New Roman"/>
          <w:kern w:val="0"/>
          <w14:ligatures w14:val="none"/>
        </w:rPr>
      </w:pPr>
    </w:p>
    <w:p w14:paraId="26AD1DEA" w14:textId="77777777" w:rsidR="00C01D17" w:rsidRPr="00C01D17" w:rsidRDefault="00C01D17" w:rsidP="00C01D17">
      <w:pPr>
        <w:tabs>
          <w:tab w:val="left" w:pos="0"/>
        </w:tabs>
        <w:spacing w:after="0" w:line="360" w:lineRule="auto"/>
        <w:jc w:val="both"/>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Attached is the Request.</w:t>
      </w:r>
    </w:p>
    <w:p w14:paraId="5A616C21" w14:textId="5EC628D5" w:rsidR="00C01D17" w:rsidRPr="00C01D17" w:rsidRDefault="00C01D17" w:rsidP="00C01D17">
      <w:pPr>
        <w:tabs>
          <w:tab w:val="left" w:pos="0"/>
        </w:tabs>
        <w:spacing w:after="0" w:line="360" w:lineRule="auto"/>
        <w:jc w:val="both"/>
        <w:rPr>
          <w:rFonts w:ascii="Times New Roman" w:eastAsia="Times New Roman" w:hAnsi="Times New Roman" w:cs="Times New Roman"/>
          <w:kern w:val="0"/>
          <w14:ligatures w14:val="none"/>
        </w:rPr>
      </w:pPr>
    </w:p>
    <w:tbl>
      <w:tblPr>
        <w:tblStyle w:val="TableGrid"/>
        <w:tblW w:w="10236" w:type="dxa"/>
        <w:tblLook w:val="04A0" w:firstRow="1" w:lastRow="0" w:firstColumn="1" w:lastColumn="0" w:noHBand="0" w:noVBand="1"/>
      </w:tblPr>
      <w:tblGrid>
        <w:gridCol w:w="2785"/>
        <w:gridCol w:w="1499"/>
        <w:gridCol w:w="1857"/>
        <w:gridCol w:w="2047"/>
        <w:gridCol w:w="2048"/>
      </w:tblGrid>
      <w:tr w:rsidR="00C01D17" w:rsidRPr="00615565" w14:paraId="43DB5887" w14:textId="77777777" w:rsidTr="00FD16EB">
        <w:trPr>
          <w:trHeight w:val="693"/>
        </w:trPr>
        <w:tc>
          <w:tcPr>
            <w:tcW w:w="2785" w:type="dxa"/>
          </w:tcPr>
          <w:p w14:paraId="667E0AD3"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ITEMS </w:t>
            </w:r>
          </w:p>
        </w:tc>
        <w:tc>
          <w:tcPr>
            <w:tcW w:w="1499" w:type="dxa"/>
          </w:tcPr>
          <w:p w14:paraId="0C721C85"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UNIT OF MEASURE </w:t>
            </w:r>
          </w:p>
        </w:tc>
        <w:tc>
          <w:tcPr>
            <w:tcW w:w="1857" w:type="dxa"/>
          </w:tcPr>
          <w:p w14:paraId="10BCC1F5"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QUANTITY</w:t>
            </w:r>
          </w:p>
        </w:tc>
        <w:tc>
          <w:tcPr>
            <w:tcW w:w="2047" w:type="dxa"/>
          </w:tcPr>
          <w:p w14:paraId="34698ADA"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UNIT PRICE </w:t>
            </w:r>
          </w:p>
        </w:tc>
        <w:tc>
          <w:tcPr>
            <w:tcW w:w="2048" w:type="dxa"/>
          </w:tcPr>
          <w:p w14:paraId="5000A589"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TOTAL AMOUNT </w:t>
            </w:r>
          </w:p>
        </w:tc>
      </w:tr>
      <w:tr w:rsidR="00C01D17" w:rsidRPr="00615565" w14:paraId="35D5E56D" w14:textId="77777777" w:rsidTr="00FD16EB">
        <w:trPr>
          <w:trHeight w:val="732"/>
        </w:trPr>
        <w:tc>
          <w:tcPr>
            <w:tcW w:w="2785" w:type="dxa"/>
          </w:tcPr>
          <w:p w14:paraId="50E01220" w14:textId="56C363E1"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Tractor Mower</w:t>
            </w:r>
            <w:r w:rsidR="00B72FC3" w:rsidRPr="00615565">
              <w:rPr>
                <w:rFonts w:ascii="Times New Roman" w:eastAsiaTheme="minorEastAsia" w:hAnsi="Times New Roman" w:cs="Times New Roman"/>
                <w:sz w:val="24"/>
                <w:szCs w:val="24"/>
              </w:rPr>
              <w:t xml:space="preserve"> </w:t>
            </w:r>
          </w:p>
        </w:tc>
        <w:tc>
          <w:tcPr>
            <w:tcW w:w="1499" w:type="dxa"/>
          </w:tcPr>
          <w:p w14:paraId="3F2442B9"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w:t>
            </w:r>
          </w:p>
        </w:tc>
        <w:tc>
          <w:tcPr>
            <w:tcW w:w="1857" w:type="dxa"/>
          </w:tcPr>
          <w:p w14:paraId="6D2078AA" w14:textId="63EF055F" w:rsidR="00C01D17" w:rsidRPr="00615565" w:rsidRDefault="00B72FC3"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1</w:t>
            </w:r>
          </w:p>
        </w:tc>
        <w:tc>
          <w:tcPr>
            <w:tcW w:w="2047" w:type="dxa"/>
          </w:tcPr>
          <w:p w14:paraId="11C1FA36"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59A8A52F"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4BDC6C12" w14:textId="77777777" w:rsidTr="00FD16EB">
        <w:trPr>
          <w:trHeight w:val="732"/>
        </w:trPr>
        <w:tc>
          <w:tcPr>
            <w:tcW w:w="2785" w:type="dxa"/>
          </w:tcPr>
          <w:p w14:paraId="69CF48E8" w14:textId="2172432C"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 Hand Push Mower</w:t>
            </w:r>
            <w:r w:rsidR="00B72FC3" w:rsidRPr="00615565">
              <w:rPr>
                <w:rFonts w:ascii="Times New Roman" w:eastAsiaTheme="minorEastAsia" w:hAnsi="Times New Roman" w:cs="Times New Roman"/>
                <w:sz w:val="24"/>
                <w:szCs w:val="24"/>
              </w:rPr>
              <w:t xml:space="preserve"> (Big)</w:t>
            </w:r>
          </w:p>
        </w:tc>
        <w:tc>
          <w:tcPr>
            <w:tcW w:w="1499" w:type="dxa"/>
          </w:tcPr>
          <w:p w14:paraId="502CE2F8"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650C1324" w14:textId="6BFCDD2E" w:rsidR="00C01D17" w:rsidRPr="00615565" w:rsidRDefault="00B72FC3"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3</w:t>
            </w:r>
          </w:p>
        </w:tc>
        <w:tc>
          <w:tcPr>
            <w:tcW w:w="2047" w:type="dxa"/>
          </w:tcPr>
          <w:p w14:paraId="1B473E1F"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1726F046"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59A4230B" w14:textId="77777777" w:rsidTr="00FD16EB">
        <w:trPr>
          <w:trHeight w:val="732"/>
        </w:trPr>
        <w:tc>
          <w:tcPr>
            <w:tcW w:w="2785" w:type="dxa"/>
          </w:tcPr>
          <w:p w14:paraId="4AEC79CC" w14:textId="761D5802" w:rsidR="00C01D17" w:rsidRPr="00615565" w:rsidRDefault="00B72FC3"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Mosquitoes</w:t>
            </w:r>
            <w:r w:rsidR="00C01D17" w:rsidRPr="00615565">
              <w:rPr>
                <w:rFonts w:ascii="Times New Roman" w:eastAsiaTheme="minorEastAsia" w:hAnsi="Times New Roman" w:cs="Times New Roman"/>
                <w:sz w:val="24"/>
                <w:szCs w:val="24"/>
              </w:rPr>
              <w:t xml:space="preserve"> spray </w:t>
            </w:r>
          </w:p>
        </w:tc>
        <w:tc>
          <w:tcPr>
            <w:tcW w:w="1499" w:type="dxa"/>
          </w:tcPr>
          <w:p w14:paraId="6D09716E"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Boxes </w:t>
            </w:r>
          </w:p>
        </w:tc>
        <w:tc>
          <w:tcPr>
            <w:tcW w:w="1857" w:type="dxa"/>
          </w:tcPr>
          <w:p w14:paraId="1E517F80"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20</w:t>
            </w:r>
          </w:p>
        </w:tc>
        <w:tc>
          <w:tcPr>
            <w:tcW w:w="2047" w:type="dxa"/>
          </w:tcPr>
          <w:p w14:paraId="379512C3"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6CFDA4B2"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6B0B436E" w14:textId="77777777" w:rsidTr="00FD16EB">
        <w:trPr>
          <w:trHeight w:val="732"/>
        </w:trPr>
        <w:tc>
          <w:tcPr>
            <w:tcW w:w="2785" w:type="dxa"/>
          </w:tcPr>
          <w:p w14:paraId="08E149DF"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 Waste collector</w:t>
            </w:r>
          </w:p>
        </w:tc>
        <w:tc>
          <w:tcPr>
            <w:tcW w:w="1499" w:type="dxa"/>
          </w:tcPr>
          <w:p w14:paraId="45DBA091"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15ABA921"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30</w:t>
            </w:r>
          </w:p>
        </w:tc>
        <w:tc>
          <w:tcPr>
            <w:tcW w:w="2047" w:type="dxa"/>
          </w:tcPr>
          <w:p w14:paraId="75841148"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6697DD22"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6F633105" w14:textId="77777777" w:rsidTr="00FD16EB">
        <w:trPr>
          <w:trHeight w:val="732"/>
        </w:trPr>
        <w:tc>
          <w:tcPr>
            <w:tcW w:w="2785" w:type="dxa"/>
          </w:tcPr>
          <w:p w14:paraId="2A26CA40"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Sweeping brush and stick</w:t>
            </w:r>
          </w:p>
        </w:tc>
        <w:tc>
          <w:tcPr>
            <w:tcW w:w="1499" w:type="dxa"/>
          </w:tcPr>
          <w:p w14:paraId="2D29B352"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33D121DD"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50</w:t>
            </w:r>
          </w:p>
        </w:tc>
        <w:tc>
          <w:tcPr>
            <w:tcW w:w="2047" w:type="dxa"/>
          </w:tcPr>
          <w:p w14:paraId="790CE34A"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7E787D13"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3ECD63F1" w14:textId="77777777" w:rsidTr="00FD16EB">
        <w:trPr>
          <w:trHeight w:val="732"/>
        </w:trPr>
        <w:tc>
          <w:tcPr>
            <w:tcW w:w="2785" w:type="dxa"/>
          </w:tcPr>
          <w:p w14:paraId="4B5C750B"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Local broom</w:t>
            </w:r>
          </w:p>
        </w:tc>
        <w:tc>
          <w:tcPr>
            <w:tcW w:w="1499" w:type="dxa"/>
          </w:tcPr>
          <w:p w14:paraId="3502F3F3"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4D5579A8"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50</w:t>
            </w:r>
          </w:p>
        </w:tc>
        <w:tc>
          <w:tcPr>
            <w:tcW w:w="2047" w:type="dxa"/>
          </w:tcPr>
          <w:p w14:paraId="63290DB4"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38FF8CE8"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1739F78E" w14:textId="77777777" w:rsidTr="00FD16EB">
        <w:trPr>
          <w:trHeight w:val="732"/>
        </w:trPr>
        <w:tc>
          <w:tcPr>
            <w:tcW w:w="2785" w:type="dxa"/>
          </w:tcPr>
          <w:p w14:paraId="687FEF36"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Mob and stick</w:t>
            </w:r>
          </w:p>
        </w:tc>
        <w:tc>
          <w:tcPr>
            <w:tcW w:w="1499" w:type="dxa"/>
          </w:tcPr>
          <w:p w14:paraId="0F08E295"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62E91A2F"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100</w:t>
            </w:r>
          </w:p>
        </w:tc>
        <w:tc>
          <w:tcPr>
            <w:tcW w:w="2047" w:type="dxa"/>
          </w:tcPr>
          <w:p w14:paraId="239E75C9"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11196B67"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30D0B24C" w14:textId="77777777" w:rsidTr="00FD16EB">
        <w:trPr>
          <w:trHeight w:val="732"/>
        </w:trPr>
        <w:tc>
          <w:tcPr>
            <w:tcW w:w="2785" w:type="dxa"/>
          </w:tcPr>
          <w:p w14:paraId="25DAD1B6"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Mob bucket</w:t>
            </w:r>
          </w:p>
        </w:tc>
        <w:tc>
          <w:tcPr>
            <w:tcW w:w="1499" w:type="dxa"/>
          </w:tcPr>
          <w:p w14:paraId="56AC05C3"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2065F118"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50</w:t>
            </w:r>
          </w:p>
        </w:tc>
        <w:tc>
          <w:tcPr>
            <w:tcW w:w="2047" w:type="dxa"/>
          </w:tcPr>
          <w:p w14:paraId="01DEE4BD"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5EF9D0EB"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2D5A0604" w14:textId="77777777" w:rsidTr="00FD16EB">
        <w:trPr>
          <w:trHeight w:val="732"/>
        </w:trPr>
        <w:tc>
          <w:tcPr>
            <w:tcW w:w="2785" w:type="dxa"/>
          </w:tcPr>
          <w:p w14:paraId="5154DFCE"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Vim powder</w:t>
            </w:r>
          </w:p>
        </w:tc>
        <w:tc>
          <w:tcPr>
            <w:tcW w:w="1499" w:type="dxa"/>
          </w:tcPr>
          <w:p w14:paraId="401AC5A4"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Boxes </w:t>
            </w:r>
          </w:p>
        </w:tc>
        <w:tc>
          <w:tcPr>
            <w:tcW w:w="1857" w:type="dxa"/>
          </w:tcPr>
          <w:p w14:paraId="5E1CFC51"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10</w:t>
            </w:r>
          </w:p>
        </w:tc>
        <w:tc>
          <w:tcPr>
            <w:tcW w:w="2047" w:type="dxa"/>
          </w:tcPr>
          <w:p w14:paraId="1908A42B"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7B8EB8F2"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7403C3E7" w14:textId="77777777" w:rsidTr="00FD16EB">
        <w:trPr>
          <w:trHeight w:val="732"/>
        </w:trPr>
        <w:tc>
          <w:tcPr>
            <w:tcW w:w="2785" w:type="dxa"/>
          </w:tcPr>
          <w:p w14:paraId="71A582B8"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Cleaners’ duster</w:t>
            </w:r>
          </w:p>
        </w:tc>
        <w:tc>
          <w:tcPr>
            <w:tcW w:w="1499" w:type="dxa"/>
          </w:tcPr>
          <w:p w14:paraId="7594C0AE"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66B0CC85"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50</w:t>
            </w:r>
          </w:p>
        </w:tc>
        <w:tc>
          <w:tcPr>
            <w:tcW w:w="2047" w:type="dxa"/>
          </w:tcPr>
          <w:p w14:paraId="27A2E728"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2F8A9F08"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4469E97E" w14:textId="77777777" w:rsidTr="00FD16EB">
        <w:trPr>
          <w:trHeight w:val="732"/>
        </w:trPr>
        <w:tc>
          <w:tcPr>
            <w:tcW w:w="2785" w:type="dxa"/>
          </w:tcPr>
          <w:p w14:paraId="4F7F787E"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Dustbin medium</w:t>
            </w:r>
          </w:p>
        </w:tc>
        <w:tc>
          <w:tcPr>
            <w:tcW w:w="1499" w:type="dxa"/>
          </w:tcPr>
          <w:p w14:paraId="683E521D"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39E1024B"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25</w:t>
            </w:r>
          </w:p>
        </w:tc>
        <w:tc>
          <w:tcPr>
            <w:tcW w:w="2047" w:type="dxa"/>
          </w:tcPr>
          <w:p w14:paraId="0821D655"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1528419D"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17C6A91C" w14:textId="77777777" w:rsidTr="00FD16EB">
        <w:trPr>
          <w:trHeight w:val="732"/>
        </w:trPr>
        <w:tc>
          <w:tcPr>
            <w:tcW w:w="2785" w:type="dxa"/>
          </w:tcPr>
          <w:p w14:paraId="2E2F6F3A"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Dustbin small</w:t>
            </w:r>
          </w:p>
        </w:tc>
        <w:tc>
          <w:tcPr>
            <w:tcW w:w="1499" w:type="dxa"/>
          </w:tcPr>
          <w:p w14:paraId="6CCABF7C"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3920F9D3"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30</w:t>
            </w:r>
          </w:p>
        </w:tc>
        <w:tc>
          <w:tcPr>
            <w:tcW w:w="2047" w:type="dxa"/>
          </w:tcPr>
          <w:p w14:paraId="411CDE35"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0B8566D5"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326551E9" w14:textId="77777777" w:rsidTr="00FD16EB">
        <w:trPr>
          <w:trHeight w:val="732"/>
        </w:trPr>
        <w:tc>
          <w:tcPr>
            <w:tcW w:w="2785" w:type="dxa"/>
          </w:tcPr>
          <w:p w14:paraId="3B5265B3"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Goggles </w:t>
            </w:r>
          </w:p>
        </w:tc>
        <w:tc>
          <w:tcPr>
            <w:tcW w:w="1499" w:type="dxa"/>
          </w:tcPr>
          <w:p w14:paraId="6314454A"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1BB309BE"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40</w:t>
            </w:r>
          </w:p>
        </w:tc>
        <w:tc>
          <w:tcPr>
            <w:tcW w:w="2047" w:type="dxa"/>
          </w:tcPr>
          <w:p w14:paraId="3E897A0B"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3B1BBE6E"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0C69CB15" w14:textId="77777777" w:rsidTr="00FD16EB">
        <w:trPr>
          <w:trHeight w:val="732"/>
        </w:trPr>
        <w:tc>
          <w:tcPr>
            <w:tcW w:w="2785" w:type="dxa"/>
          </w:tcPr>
          <w:p w14:paraId="74042A36"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lastRenderedPageBreak/>
              <w:t xml:space="preserve">Helmets </w:t>
            </w:r>
          </w:p>
        </w:tc>
        <w:tc>
          <w:tcPr>
            <w:tcW w:w="1499" w:type="dxa"/>
          </w:tcPr>
          <w:p w14:paraId="5ED46043"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147DD3EB"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20</w:t>
            </w:r>
          </w:p>
        </w:tc>
        <w:tc>
          <w:tcPr>
            <w:tcW w:w="2047" w:type="dxa"/>
          </w:tcPr>
          <w:p w14:paraId="3A378F3A"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007E6809"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4C952603" w14:textId="77777777" w:rsidTr="00FD16EB">
        <w:trPr>
          <w:trHeight w:val="732"/>
        </w:trPr>
        <w:tc>
          <w:tcPr>
            <w:tcW w:w="2785" w:type="dxa"/>
          </w:tcPr>
          <w:p w14:paraId="51A0A5BE"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Cutlass </w:t>
            </w:r>
          </w:p>
        </w:tc>
        <w:tc>
          <w:tcPr>
            <w:tcW w:w="1499" w:type="dxa"/>
          </w:tcPr>
          <w:p w14:paraId="1B034972"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68256D48"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20</w:t>
            </w:r>
          </w:p>
        </w:tc>
        <w:tc>
          <w:tcPr>
            <w:tcW w:w="2047" w:type="dxa"/>
          </w:tcPr>
          <w:p w14:paraId="7EDE5F4F"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33FB5914"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r w:rsidR="00C01D17" w:rsidRPr="00615565" w14:paraId="68D83469" w14:textId="77777777" w:rsidTr="00FD16EB">
        <w:trPr>
          <w:trHeight w:val="732"/>
        </w:trPr>
        <w:tc>
          <w:tcPr>
            <w:tcW w:w="2785" w:type="dxa"/>
          </w:tcPr>
          <w:p w14:paraId="10E02173"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 xml:space="preserve">Shovel </w:t>
            </w:r>
          </w:p>
        </w:tc>
        <w:tc>
          <w:tcPr>
            <w:tcW w:w="1499" w:type="dxa"/>
          </w:tcPr>
          <w:p w14:paraId="017002E3"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Pcs</w:t>
            </w:r>
          </w:p>
        </w:tc>
        <w:tc>
          <w:tcPr>
            <w:tcW w:w="1857" w:type="dxa"/>
          </w:tcPr>
          <w:p w14:paraId="412B643B" w14:textId="77777777" w:rsidR="00C01D17" w:rsidRPr="00615565" w:rsidRDefault="00C01D17" w:rsidP="00C01D17">
            <w:pPr>
              <w:spacing w:after="200" w:line="276" w:lineRule="auto"/>
              <w:rPr>
                <w:rFonts w:ascii="Times New Roman" w:eastAsiaTheme="minorEastAsia" w:hAnsi="Times New Roman" w:cs="Times New Roman"/>
                <w:sz w:val="24"/>
                <w:szCs w:val="24"/>
              </w:rPr>
            </w:pPr>
            <w:r w:rsidRPr="00615565">
              <w:rPr>
                <w:rFonts w:ascii="Times New Roman" w:eastAsiaTheme="minorEastAsia" w:hAnsi="Times New Roman" w:cs="Times New Roman"/>
                <w:sz w:val="24"/>
                <w:szCs w:val="24"/>
              </w:rPr>
              <w:t>10</w:t>
            </w:r>
          </w:p>
        </w:tc>
        <w:tc>
          <w:tcPr>
            <w:tcW w:w="2047" w:type="dxa"/>
          </w:tcPr>
          <w:p w14:paraId="38B0F3E4"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c>
          <w:tcPr>
            <w:tcW w:w="2048" w:type="dxa"/>
          </w:tcPr>
          <w:p w14:paraId="77894991" w14:textId="77777777" w:rsidR="00C01D17" w:rsidRPr="00615565" w:rsidRDefault="00C01D17" w:rsidP="00C01D17">
            <w:pPr>
              <w:spacing w:after="200" w:line="276" w:lineRule="auto"/>
              <w:rPr>
                <w:rFonts w:ascii="Times New Roman" w:eastAsiaTheme="minorEastAsia" w:hAnsi="Times New Roman" w:cs="Times New Roman"/>
                <w:sz w:val="24"/>
                <w:szCs w:val="24"/>
              </w:rPr>
            </w:pPr>
          </w:p>
        </w:tc>
      </w:tr>
    </w:tbl>
    <w:p w14:paraId="495FA059" w14:textId="77777777" w:rsidR="00C01D17" w:rsidRPr="00C01D17" w:rsidRDefault="00C01D17" w:rsidP="00C01D17">
      <w:pPr>
        <w:spacing w:after="200" w:line="276" w:lineRule="auto"/>
        <w:rPr>
          <w:rFonts w:ascii="Times New Roman" w:eastAsiaTheme="minorEastAsia" w:hAnsi="Times New Roman" w:cs="Times New Roman"/>
          <w:kern w:val="0"/>
          <w:lang w:bidi="en-US"/>
          <w14:ligatures w14:val="none"/>
        </w:rPr>
      </w:pPr>
    </w:p>
    <w:p w14:paraId="74974800" w14:textId="77777777" w:rsidR="00C01D17" w:rsidRPr="00C01D17" w:rsidRDefault="00C01D17" w:rsidP="00C01D17">
      <w:pPr>
        <w:spacing w:after="200" w:line="276" w:lineRule="auto"/>
        <w:rPr>
          <w:rFonts w:ascii="Times New Roman" w:eastAsiaTheme="minorEastAsia" w:hAnsi="Times New Roman" w:cs="Times New Roman"/>
          <w:kern w:val="0"/>
          <w:lang w:bidi="en-US"/>
          <w14:ligatures w14:val="none"/>
        </w:rPr>
      </w:pPr>
      <w:r w:rsidRPr="00C01D17">
        <w:rPr>
          <w:rFonts w:ascii="Times New Roman" w:eastAsiaTheme="minorEastAsia" w:hAnsi="Times New Roman" w:cs="Times New Roman"/>
          <w:kern w:val="0"/>
          <w:lang w:bidi="en-US"/>
          <w14:ligatures w14:val="none"/>
        </w:rPr>
        <w:t>Thank You.</w:t>
      </w:r>
    </w:p>
    <w:p w14:paraId="6AB227C0" w14:textId="77777777" w:rsidR="00C01D17" w:rsidRPr="00C01D17" w:rsidRDefault="00C01D17" w:rsidP="00C01D17">
      <w:pPr>
        <w:spacing w:after="200" w:line="276" w:lineRule="auto"/>
        <w:rPr>
          <w:rFonts w:ascii="Times New Roman" w:eastAsiaTheme="minorEastAsia" w:hAnsi="Times New Roman" w:cs="Times New Roman"/>
          <w:kern w:val="0"/>
          <w:lang w:bidi="en-US"/>
          <w14:ligatures w14:val="none"/>
        </w:rPr>
      </w:pPr>
    </w:p>
    <w:p w14:paraId="4FABE56A" w14:textId="77777777" w:rsidR="00C01D17" w:rsidRPr="00C01D17" w:rsidRDefault="00C01D17" w:rsidP="00C01D17">
      <w:pPr>
        <w:spacing w:after="200" w:line="276" w:lineRule="auto"/>
        <w:rPr>
          <w:rFonts w:ascii="Times New Roman" w:eastAsiaTheme="minorEastAsia" w:hAnsi="Times New Roman" w:cs="Times New Roman"/>
          <w:kern w:val="0"/>
          <w:lang w:bidi="en-US"/>
          <w14:ligatures w14:val="none"/>
        </w:rPr>
      </w:pPr>
    </w:p>
    <w:p w14:paraId="108CE63B" w14:textId="2D397A02" w:rsidR="00C01D17" w:rsidRPr="00C01D17" w:rsidRDefault="00C01D17" w:rsidP="00C01D17">
      <w:pPr>
        <w:spacing w:after="200" w:line="276" w:lineRule="auto"/>
        <w:rPr>
          <w:rFonts w:ascii="Times New Roman" w:eastAsiaTheme="minorEastAsia" w:hAnsi="Times New Roman" w:cs="Times New Roman"/>
          <w:kern w:val="0"/>
          <w:lang w:bidi="en-US"/>
          <w14:ligatures w14:val="none"/>
        </w:rPr>
      </w:pPr>
      <w:r w:rsidRPr="00C01D17">
        <w:rPr>
          <w:rFonts w:ascii="Times New Roman" w:eastAsiaTheme="minorEastAsia" w:hAnsi="Times New Roman" w:cs="Times New Roman"/>
          <w:kern w:val="0"/>
          <w:lang w:bidi="en-US"/>
          <w14:ligatures w14:val="none"/>
        </w:rPr>
        <w:t xml:space="preserve">                                                                                            </w:t>
      </w:r>
      <w:r w:rsidR="00FD16EB" w:rsidRPr="00C01D17">
        <w:rPr>
          <w:rFonts w:ascii="Times New Roman" w:eastAsiaTheme="minorEastAsia" w:hAnsi="Times New Roman" w:cs="Times New Roman"/>
          <w:kern w:val="0"/>
          <w:lang w:bidi="en-US"/>
          <w14:ligatures w14:val="none"/>
        </w:rPr>
        <w:t>Signed:</w:t>
      </w:r>
    </w:p>
    <w:p w14:paraId="08692D4B" w14:textId="77777777" w:rsidR="00C01D17" w:rsidRPr="00C01D17" w:rsidRDefault="00C01D17" w:rsidP="00C01D17">
      <w:pPr>
        <w:spacing w:after="200" w:line="276" w:lineRule="auto"/>
        <w:rPr>
          <w:rFonts w:ascii="Times New Roman" w:eastAsiaTheme="minorEastAsia" w:hAnsi="Times New Roman" w:cs="Times New Roman"/>
          <w:kern w:val="0"/>
          <w14:ligatures w14:val="none"/>
        </w:rPr>
      </w:pPr>
      <w:r w:rsidRPr="00C01D17">
        <w:rPr>
          <w:rFonts w:ascii="Times New Roman" w:eastAsiaTheme="minorEastAsia" w:hAnsi="Times New Roman" w:cs="Times New Roman"/>
          <w:kern w:val="0"/>
          <w:lang w:bidi="en-US"/>
          <w14:ligatures w14:val="none"/>
        </w:rPr>
        <w:t xml:space="preserve">                                                                                    REV. DR PAAPA PUPLAMPU                                     </w:t>
      </w:r>
    </w:p>
    <w:p w14:paraId="45FB5124" w14:textId="77777777" w:rsidR="00C01D17" w:rsidRPr="00C01D17" w:rsidRDefault="00C01D17" w:rsidP="00C01D17">
      <w:pPr>
        <w:spacing w:after="200" w:line="276" w:lineRule="auto"/>
        <w:rPr>
          <w:rFonts w:ascii="Times New Roman" w:eastAsiaTheme="minorEastAsia" w:hAnsi="Times New Roman" w:cs="Times New Roman"/>
          <w:kern w:val="0"/>
          <w14:ligatures w14:val="none"/>
        </w:rPr>
      </w:pPr>
      <w:r w:rsidRPr="00C01D17">
        <w:rPr>
          <w:rFonts w:ascii="Times New Roman" w:eastAsiaTheme="minorEastAsia" w:hAnsi="Times New Roman" w:cs="Times New Roman"/>
          <w:kern w:val="0"/>
          <w14:ligatures w14:val="none"/>
        </w:rPr>
        <w:t xml:space="preserve">                                                                                          (DIRECTOR-COHK) </w:t>
      </w:r>
    </w:p>
    <w:p w14:paraId="5564A313" w14:textId="77777777" w:rsidR="00C01D17" w:rsidRPr="00C01D17" w:rsidRDefault="00C01D17" w:rsidP="00C01D17">
      <w:pPr>
        <w:spacing w:after="200" w:line="276" w:lineRule="auto"/>
        <w:rPr>
          <w:rFonts w:ascii="Times New Roman" w:eastAsiaTheme="minorEastAsia" w:hAnsi="Times New Roman" w:cs="Times New Roman"/>
          <w:kern w:val="0"/>
          <w14:ligatures w14:val="none"/>
        </w:rPr>
      </w:pPr>
      <w:r w:rsidRPr="00C01D17">
        <w:rPr>
          <w:rFonts w:ascii="Times New Roman" w:eastAsiaTheme="minorEastAsia" w:hAnsi="Times New Roman" w:cs="Times New Roman"/>
          <w:kern w:val="0"/>
          <w14:ligatures w14:val="none"/>
        </w:rPr>
        <w:t xml:space="preserve">                                                                                                                                                                                                                                                                                                                       </w:t>
      </w:r>
    </w:p>
    <w:p w14:paraId="10D0F74E" w14:textId="77777777" w:rsidR="00C01D17" w:rsidRPr="00C01D17" w:rsidRDefault="00C01D17" w:rsidP="00C01D17">
      <w:pPr>
        <w:spacing w:before="120" w:after="200" w:line="276" w:lineRule="auto"/>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 xml:space="preserve">                                                                                                                      </w:t>
      </w:r>
    </w:p>
    <w:p w14:paraId="3BAC384A" w14:textId="77777777" w:rsidR="00C01D17" w:rsidRPr="00C01D17" w:rsidRDefault="00C01D17" w:rsidP="00C01D17">
      <w:pPr>
        <w:spacing w:before="120" w:after="200" w:line="276" w:lineRule="auto"/>
        <w:rPr>
          <w:rFonts w:ascii="Times New Roman" w:eastAsia="Times New Roman" w:hAnsi="Times New Roman" w:cs="Times New Roman"/>
          <w:kern w:val="0"/>
          <w14:ligatures w14:val="none"/>
        </w:rPr>
      </w:pPr>
      <w:r w:rsidRPr="00C01D17">
        <w:rPr>
          <w:rFonts w:ascii="Times New Roman" w:eastAsia="Times New Roman" w:hAnsi="Times New Roman" w:cs="Times New Roman"/>
          <w:kern w:val="0"/>
          <w14:ligatures w14:val="none"/>
        </w:rPr>
        <w:t xml:space="preserve">                                                             </w:t>
      </w:r>
    </w:p>
    <w:p w14:paraId="58F83743" w14:textId="77777777" w:rsidR="00C01D17" w:rsidRPr="00C01D17" w:rsidRDefault="00C01D17" w:rsidP="00C01D17">
      <w:pPr>
        <w:spacing w:after="200" w:line="276" w:lineRule="auto"/>
        <w:rPr>
          <w:rFonts w:eastAsiaTheme="minorEastAsia"/>
          <w:kern w:val="0"/>
          <w:sz w:val="22"/>
          <w:szCs w:val="22"/>
          <w14:ligatures w14:val="none"/>
        </w:rPr>
      </w:pPr>
    </w:p>
    <w:p w14:paraId="456CF103" w14:textId="77777777" w:rsidR="00C01D17" w:rsidRPr="00C01D17" w:rsidRDefault="00C01D17" w:rsidP="00C01D17">
      <w:pPr>
        <w:spacing w:after="200" w:line="276" w:lineRule="auto"/>
        <w:rPr>
          <w:rFonts w:eastAsiaTheme="minorEastAsia"/>
          <w:kern w:val="0"/>
          <w:sz w:val="22"/>
          <w:szCs w:val="22"/>
          <w14:ligatures w14:val="none"/>
        </w:rPr>
      </w:pPr>
    </w:p>
    <w:p w14:paraId="4026EADD" w14:textId="77777777" w:rsidR="000E0529" w:rsidRDefault="000E0529"/>
    <w:sectPr w:rsidR="000E0529" w:rsidSect="00C01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roman"/>
    <w:pitch w:val="default"/>
    <w:sig w:usb0="FFFFFFFF" w:usb1="E9FFFFFF" w:usb2="0000003F" w:usb3="00000000" w:csb0="603F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64F76"/>
    <w:multiLevelType w:val="multilevel"/>
    <w:tmpl w:val="57564F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46020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D17"/>
    <w:rsid w:val="000E0529"/>
    <w:rsid w:val="001F67A3"/>
    <w:rsid w:val="00384030"/>
    <w:rsid w:val="003F6215"/>
    <w:rsid w:val="00615565"/>
    <w:rsid w:val="00A87021"/>
    <w:rsid w:val="00B72FC3"/>
    <w:rsid w:val="00C01D17"/>
    <w:rsid w:val="00CB05CB"/>
    <w:rsid w:val="00EB62D3"/>
    <w:rsid w:val="00FA333E"/>
    <w:rsid w:val="00FD1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D9ED8"/>
  <w15:chartTrackingRefBased/>
  <w15:docId w15:val="{9724EA8A-0300-40AD-9876-4D704DA6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D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1D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1D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1D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1D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1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D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1D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1D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1D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1D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1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D17"/>
    <w:rPr>
      <w:rFonts w:eastAsiaTheme="majorEastAsia" w:cstheme="majorBidi"/>
      <w:color w:val="272727" w:themeColor="text1" w:themeTint="D8"/>
    </w:rPr>
  </w:style>
  <w:style w:type="paragraph" w:styleId="Title">
    <w:name w:val="Title"/>
    <w:basedOn w:val="Normal"/>
    <w:next w:val="Normal"/>
    <w:link w:val="TitleChar"/>
    <w:uiPriority w:val="10"/>
    <w:qFormat/>
    <w:rsid w:val="00C01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D17"/>
    <w:pPr>
      <w:spacing w:before="160"/>
      <w:jc w:val="center"/>
    </w:pPr>
    <w:rPr>
      <w:i/>
      <w:iCs/>
      <w:color w:val="404040" w:themeColor="text1" w:themeTint="BF"/>
    </w:rPr>
  </w:style>
  <w:style w:type="character" w:customStyle="1" w:styleId="QuoteChar">
    <w:name w:val="Quote Char"/>
    <w:basedOn w:val="DefaultParagraphFont"/>
    <w:link w:val="Quote"/>
    <w:uiPriority w:val="29"/>
    <w:rsid w:val="00C01D17"/>
    <w:rPr>
      <w:i/>
      <w:iCs/>
      <w:color w:val="404040" w:themeColor="text1" w:themeTint="BF"/>
    </w:rPr>
  </w:style>
  <w:style w:type="paragraph" w:styleId="ListParagraph">
    <w:name w:val="List Paragraph"/>
    <w:basedOn w:val="Normal"/>
    <w:uiPriority w:val="34"/>
    <w:qFormat/>
    <w:rsid w:val="00C01D17"/>
    <w:pPr>
      <w:ind w:left="720"/>
      <w:contextualSpacing/>
    </w:pPr>
  </w:style>
  <w:style w:type="character" w:styleId="IntenseEmphasis">
    <w:name w:val="Intense Emphasis"/>
    <w:basedOn w:val="DefaultParagraphFont"/>
    <w:uiPriority w:val="21"/>
    <w:qFormat/>
    <w:rsid w:val="00C01D17"/>
    <w:rPr>
      <w:i/>
      <w:iCs/>
      <w:color w:val="2F5496" w:themeColor="accent1" w:themeShade="BF"/>
    </w:rPr>
  </w:style>
  <w:style w:type="paragraph" w:styleId="IntenseQuote">
    <w:name w:val="Intense Quote"/>
    <w:basedOn w:val="Normal"/>
    <w:next w:val="Normal"/>
    <w:link w:val="IntenseQuoteChar"/>
    <w:uiPriority w:val="30"/>
    <w:qFormat/>
    <w:rsid w:val="00C01D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1D17"/>
    <w:rPr>
      <w:i/>
      <w:iCs/>
      <w:color w:val="2F5496" w:themeColor="accent1" w:themeShade="BF"/>
    </w:rPr>
  </w:style>
  <w:style w:type="character" w:styleId="IntenseReference">
    <w:name w:val="Intense Reference"/>
    <w:basedOn w:val="DefaultParagraphFont"/>
    <w:uiPriority w:val="32"/>
    <w:qFormat/>
    <w:rsid w:val="00C01D17"/>
    <w:rPr>
      <w:b/>
      <w:bCs/>
      <w:smallCaps/>
      <w:color w:val="2F5496" w:themeColor="accent1" w:themeShade="BF"/>
      <w:spacing w:val="5"/>
    </w:rPr>
  </w:style>
  <w:style w:type="table" w:styleId="TableGrid">
    <w:name w:val="Table Grid"/>
    <w:basedOn w:val="TableNormal"/>
    <w:uiPriority w:val="59"/>
    <w:qFormat/>
    <w:rsid w:val="00C01D17"/>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ASAANA</dc:creator>
  <cp:keywords/>
  <dc:description/>
  <cp:lastModifiedBy>MOSES ASAANA</cp:lastModifiedBy>
  <cp:revision>5</cp:revision>
  <dcterms:created xsi:type="dcterms:W3CDTF">2026-10-23T16:38:00Z</dcterms:created>
  <dcterms:modified xsi:type="dcterms:W3CDTF">2026-11-04T14:06:00Z</dcterms:modified>
</cp:coreProperties>
</file>