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10.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12.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13.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14.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oter15.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footer16.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oter17.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footer18.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673B4" w14:textId="77777777" w:rsidR="00606D4E" w:rsidRDefault="00606D4E" w:rsidP="00557204">
      <w:pPr>
        <w:jc w:val="both"/>
        <w:rPr>
          <w:noProof/>
          <w:szCs w:val="24"/>
        </w:rPr>
      </w:pPr>
    </w:p>
    <w:p w14:paraId="2228D679" w14:textId="0ED856CB" w:rsidR="008B0D4D" w:rsidRDefault="00956D33" w:rsidP="00557204">
      <w:pPr>
        <w:jc w:val="both"/>
        <w:rPr>
          <w:noProof/>
          <w:szCs w:val="24"/>
        </w:rPr>
      </w:pPr>
      <w:r w:rsidRPr="00A5749E">
        <w:rPr>
          <w:noProof/>
          <w:szCs w:val="24"/>
        </w:rPr>
        <w:t xml:space="preserve"> </w:t>
      </w:r>
    </w:p>
    <w:p w14:paraId="5A557B20" w14:textId="77777777" w:rsidR="00B70D0C" w:rsidRPr="00B438C3" w:rsidRDefault="00B70D0C" w:rsidP="00557204">
      <w:pPr>
        <w:jc w:val="both"/>
        <w:rPr>
          <w:noProof/>
          <w:szCs w:val="24"/>
        </w:rPr>
      </w:pPr>
    </w:p>
    <w:p w14:paraId="03F3A716" w14:textId="77777777" w:rsidR="00E018BD" w:rsidRDefault="00E018BD" w:rsidP="00E018BD">
      <w:pPr>
        <w:pStyle w:val="Heading2"/>
        <w:jc w:val="both"/>
      </w:pPr>
    </w:p>
    <w:p w14:paraId="355DAA05" w14:textId="36AA6CD9" w:rsidR="00E018BD" w:rsidRDefault="00E018BD" w:rsidP="00E018BD">
      <w:r>
        <w:rPr>
          <w:noProof/>
        </w:rPr>
        <w:drawing>
          <wp:anchor distT="0" distB="0" distL="114300" distR="114300" simplePos="0" relativeHeight="251748864" behindDoc="0" locked="0" layoutInCell="1" allowOverlap="1" wp14:anchorId="476EE27D" wp14:editId="7EC069DE">
            <wp:simplePos x="0" y="0"/>
            <wp:positionH relativeFrom="column">
              <wp:posOffset>1905000</wp:posOffset>
            </wp:positionH>
            <wp:positionV relativeFrom="paragraph">
              <wp:posOffset>30480</wp:posOffset>
            </wp:positionV>
            <wp:extent cx="2019300" cy="12268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9300" cy="1226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50500A" w14:textId="77777777" w:rsidR="00E018BD" w:rsidRDefault="00E018BD" w:rsidP="00E018BD"/>
    <w:p w14:paraId="551B81BF" w14:textId="77777777" w:rsidR="00E018BD" w:rsidRDefault="00E018BD" w:rsidP="00E018BD"/>
    <w:p w14:paraId="1B4D6EBB" w14:textId="77777777" w:rsidR="00E018BD" w:rsidRDefault="00E018BD" w:rsidP="00E018BD"/>
    <w:p w14:paraId="049DB675" w14:textId="77777777" w:rsidR="00E018BD" w:rsidRDefault="00E018BD" w:rsidP="00E018BD"/>
    <w:p w14:paraId="316D54A9" w14:textId="77777777" w:rsidR="00E018BD" w:rsidRDefault="00E018BD" w:rsidP="00E018BD"/>
    <w:p w14:paraId="4A55AD0A" w14:textId="77777777" w:rsidR="00E018BD" w:rsidRDefault="00E018BD" w:rsidP="00E018BD"/>
    <w:p w14:paraId="53DC23B6" w14:textId="77777777" w:rsidR="00E018BD" w:rsidRDefault="00E018BD" w:rsidP="00E018BD"/>
    <w:p w14:paraId="3F52D71B" w14:textId="77777777" w:rsidR="00E018BD" w:rsidRPr="00D56B71" w:rsidRDefault="00E018BD" w:rsidP="00E018BD"/>
    <w:p w14:paraId="6813066A" w14:textId="77777777" w:rsidR="00E018BD" w:rsidRDefault="00E018BD" w:rsidP="00E018BD">
      <w:pPr>
        <w:jc w:val="center"/>
        <w:rPr>
          <w:b/>
          <w:sz w:val="36"/>
          <w:szCs w:val="36"/>
        </w:rPr>
      </w:pPr>
      <w:r>
        <w:rPr>
          <w:b/>
          <w:sz w:val="36"/>
          <w:szCs w:val="36"/>
        </w:rPr>
        <w:t>GOVERNMENT OF THE REPUBLIC OF GHANA</w:t>
      </w:r>
    </w:p>
    <w:p w14:paraId="3CEA0805" w14:textId="77777777" w:rsidR="00E018BD" w:rsidRDefault="00E018BD" w:rsidP="00E018BD">
      <w:pPr>
        <w:jc w:val="center"/>
        <w:rPr>
          <w:b/>
          <w:sz w:val="36"/>
          <w:szCs w:val="36"/>
        </w:rPr>
      </w:pPr>
    </w:p>
    <w:p w14:paraId="05D40E76" w14:textId="2FAE3BC3" w:rsidR="00E018BD" w:rsidRPr="00E018BD" w:rsidRDefault="00E018BD" w:rsidP="00E018BD">
      <w:pPr>
        <w:pStyle w:val="Heading4"/>
        <w:numPr>
          <w:ilvl w:val="0"/>
          <w:numId w:val="0"/>
        </w:numPr>
        <w:spacing w:after="0"/>
        <w:ind w:left="1800" w:hanging="619"/>
        <w:rPr>
          <w:sz w:val="40"/>
          <w:szCs w:val="40"/>
        </w:rPr>
      </w:pPr>
      <w:r>
        <w:rPr>
          <w:sz w:val="40"/>
          <w:szCs w:val="40"/>
        </w:rPr>
        <w:t>ASANTE AKIM SOUTH</w:t>
      </w:r>
      <w:r w:rsidRPr="00595433">
        <w:rPr>
          <w:sz w:val="40"/>
          <w:szCs w:val="40"/>
        </w:rPr>
        <w:t xml:space="preserve"> </w:t>
      </w:r>
      <w:r>
        <w:rPr>
          <w:sz w:val="40"/>
          <w:szCs w:val="40"/>
        </w:rPr>
        <w:t>MUNICIPAL</w:t>
      </w:r>
      <w:r w:rsidRPr="00595433">
        <w:rPr>
          <w:sz w:val="40"/>
          <w:szCs w:val="40"/>
        </w:rPr>
        <w:t xml:space="preserve"> ASSEMBLY </w:t>
      </w:r>
      <w:r>
        <w:rPr>
          <w:bCs/>
          <w:sz w:val="40"/>
          <w:szCs w:val="40"/>
        </w:rPr>
        <w:t>JUASO</w:t>
      </w:r>
      <w:r w:rsidRPr="00954924">
        <w:rPr>
          <w:bCs/>
          <w:sz w:val="40"/>
          <w:szCs w:val="40"/>
        </w:rPr>
        <w:t>, ASHANTI</w:t>
      </w:r>
    </w:p>
    <w:p w14:paraId="333B67B6" w14:textId="77777777" w:rsidR="00E018BD" w:rsidRPr="0085011F" w:rsidRDefault="00E018BD" w:rsidP="00E018BD">
      <w:pPr>
        <w:jc w:val="center"/>
        <w:rPr>
          <w:b/>
          <w:sz w:val="36"/>
          <w:szCs w:val="36"/>
        </w:rPr>
      </w:pPr>
    </w:p>
    <w:p w14:paraId="0906765B" w14:textId="77777777" w:rsidR="00E018BD" w:rsidRDefault="00E018BD" w:rsidP="00E018BD">
      <w:pPr>
        <w:rPr>
          <w:sz w:val="32"/>
          <w:szCs w:val="32"/>
        </w:rPr>
      </w:pPr>
    </w:p>
    <w:p w14:paraId="57F72E3D" w14:textId="77777777" w:rsidR="00E018BD" w:rsidRPr="008D0291" w:rsidRDefault="00E018BD" w:rsidP="00E018BD">
      <w:pPr>
        <w:rPr>
          <w:b/>
          <w:szCs w:val="24"/>
        </w:rPr>
      </w:pPr>
      <w:r w:rsidRPr="00773FBC">
        <w:rPr>
          <w:b/>
          <w:szCs w:val="24"/>
        </w:rPr>
        <w:t>FUNDING</w:t>
      </w:r>
      <w:r w:rsidRPr="00E14878">
        <w:rPr>
          <w:rFonts w:ascii="Verdana" w:hAnsi="Verdana"/>
          <w:szCs w:val="24"/>
        </w:rPr>
        <w:t>:</w:t>
      </w:r>
      <w:r>
        <w:rPr>
          <w:rFonts w:ascii="Verdana" w:hAnsi="Verdana"/>
          <w:szCs w:val="24"/>
        </w:rPr>
        <w:tab/>
      </w:r>
      <w:r>
        <w:rPr>
          <w:b/>
          <w:szCs w:val="24"/>
        </w:rPr>
        <w:t>DISTRICT ASSEMBLIES COMMONFUND (DACF)</w:t>
      </w:r>
    </w:p>
    <w:p w14:paraId="40B5C84E" w14:textId="361CB346" w:rsidR="00E018BD" w:rsidRPr="00E14878" w:rsidRDefault="00E018BD" w:rsidP="00E018BD">
      <w:pPr>
        <w:rPr>
          <w:b/>
          <w:bCs/>
          <w:i/>
          <w:szCs w:val="24"/>
        </w:rPr>
      </w:pPr>
      <w:r w:rsidRPr="00E14878">
        <w:rPr>
          <w:b/>
          <w:bCs/>
          <w:i/>
          <w:szCs w:val="24"/>
        </w:rPr>
        <w:t>PROJECT:</w:t>
      </w:r>
      <w:r>
        <w:rPr>
          <w:b/>
          <w:bCs/>
          <w:i/>
          <w:szCs w:val="24"/>
        </w:rPr>
        <w:t xml:space="preserve">   </w:t>
      </w:r>
      <w:bookmarkStart w:id="0" w:name="_Hlk147413349"/>
      <w:r>
        <w:rPr>
          <w:b/>
          <w:bCs/>
          <w:i/>
          <w:szCs w:val="24"/>
        </w:rPr>
        <w:t xml:space="preserve"> </w:t>
      </w:r>
      <w:r w:rsidR="00733A03">
        <w:rPr>
          <w:b/>
          <w:bCs/>
          <w:i/>
          <w:szCs w:val="24"/>
        </w:rPr>
        <w:t>DRILLING AND MECHANIZATION OF 4NO. BOREHOLE WITH OVERHEAD TANK</w:t>
      </w:r>
      <w:r w:rsidR="00827A8B">
        <w:rPr>
          <w:b/>
          <w:bCs/>
          <w:i/>
          <w:szCs w:val="24"/>
        </w:rPr>
        <w:t xml:space="preserve"> </w:t>
      </w:r>
      <w:r w:rsidR="00D72AC1">
        <w:rPr>
          <w:b/>
          <w:bCs/>
          <w:i/>
          <w:szCs w:val="24"/>
        </w:rPr>
        <w:t>AND 5NO.STANDPIPES WITH STORAGE SYSTEM AT</w:t>
      </w:r>
      <w:r w:rsidR="00792568">
        <w:rPr>
          <w:b/>
          <w:bCs/>
          <w:i/>
          <w:szCs w:val="24"/>
        </w:rPr>
        <w:t xml:space="preserve"> TOKWAI, AMANTIA, </w:t>
      </w:r>
      <w:r w:rsidR="00EE6705">
        <w:rPr>
          <w:b/>
          <w:bCs/>
          <w:i/>
          <w:szCs w:val="24"/>
        </w:rPr>
        <w:t>BANKA SHS</w:t>
      </w:r>
      <w:r w:rsidR="00792568">
        <w:rPr>
          <w:b/>
          <w:bCs/>
          <w:i/>
          <w:szCs w:val="24"/>
        </w:rPr>
        <w:t xml:space="preserve"> AND</w:t>
      </w:r>
      <w:r w:rsidR="00266E69">
        <w:rPr>
          <w:b/>
          <w:bCs/>
          <w:i/>
          <w:szCs w:val="24"/>
        </w:rPr>
        <w:t xml:space="preserve"> </w:t>
      </w:r>
      <w:r w:rsidR="00EE6705">
        <w:rPr>
          <w:b/>
          <w:bCs/>
          <w:i/>
          <w:szCs w:val="24"/>
        </w:rPr>
        <w:t>GYADAM</w:t>
      </w:r>
    </w:p>
    <w:bookmarkEnd w:id="0"/>
    <w:p w14:paraId="18D232A1" w14:textId="4B684272" w:rsidR="00E018BD" w:rsidRDefault="00E018BD" w:rsidP="00E018BD">
      <w:pPr>
        <w:pStyle w:val="NoSpacing"/>
        <w:rPr>
          <w:sz w:val="20"/>
          <w:szCs w:val="20"/>
        </w:rPr>
      </w:pPr>
      <w:r w:rsidRPr="00E14878">
        <w:rPr>
          <w:b/>
          <w:bCs/>
          <w:i/>
          <w:szCs w:val="24"/>
        </w:rPr>
        <w:t>I</w:t>
      </w:r>
      <w:r>
        <w:rPr>
          <w:b/>
          <w:bCs/>
          <w:i/>
          <w:szCs w:val="24"/>
        </w:rPr>
        <w:t xml:space="preserve">DENTIFICATION </w:t>
      </w:r>
      <w:r w:rsidRPr="00E14878">
        <w:rPr>
          <w:b/>
          <w:bCs/>
          <w:i/>
          <w:szCs w:val="24"/>
        </w:rPr>
        <w:t>N</w:t>
      </w:r>
      <w:r>
        <w:rPr>
          <w:b/>
          <w:bCs/>
          <w:i/>
          <w:szCs w:val="24"/>
        </w:rPr>
        <w:t xml:space="preserve">O: </w:t>
      </w:r>
      <w:r w:rsidRPr="008D0291">
        <w:rPr>
          <w:rFonts w:ascii="Times New Roman" w:hAnsi="Times New Roman"/>
          <w:sz w:val="28"/>
          <w:szCs w:val="28"/>
        </w:rPr>
        <w:t xml:space="preserve">AR/AASMA/WKS/ </w:t>
      </w:r>
      <w:r>
        <w:rPr>
          <w:rFonts w:ascii="Times New Roman" w:hAnsi="Times New Roman"/>
          <w:sz w:val="28"/>
          <w:szCs w:val="28"/>
        </w:rPr>
        <w:t>DACF</w:t>
      </w:r>
      <w:r w:rsidRPr="008D0291">
        <w:rPr>
          <w:rFonts w:ascii="Times New Roman" w:hAnsi="Times New Roman"/>
          <w:sz w:val="28"/>
          <w:szCs w:val="28"/>
        </w:rPr>
        <w:t>/</w:t>
      </w:r>
      <w:r w:rsidR="00AC0128">
        <w:rPr>
          <w:rFonts w:ascii="Times New Roman" w:hAnsi="Times New Roman"/>
          <w:sz w:val="28"/>
          <w:szCs w:val="28"/>
        </w:rPr>
        <w:t>PQ</w:t>
      </w:r>
      <w:r w:rsidRPr="008D0291">
        <w:rPr>
          <w:rFonts w:ascii="Times New Roman" w:hAnsi="Times New Roman"/>
          <w:sz w:val="28"/>
          <w:szCs w:val="28"/>
        </w:rPr>
        <w:t>/0</w:t>
      </w:r>
      <w:r w:rsidR="00273E1C">
        <w:rPr>
          <w:rFonts w:ascii="Times New Roman" w:hAnsi="Times New Roman"/>
          <w:sz w:val="28"/>
          <w:szCs w:val="28"/>
        </w:rPr>
        <w:t>14</w:t>
      </w:r>
      <w:r w:rsidRPr="008D0291">
        <w:rPr>
          <w:rFonts w:ascii="Times New Roman" w:hAnsi="Times New Roman"/>
          <w:sz w:val="28"/>
          <w:szCs w:val="28"/>
        </w:rPr>
        <w:t>/2</w:t>
      </w:r>
      <w:r w:rsidR="00AC0128">
        <w:rPr>
          <w:rFonts w:ascii="Times New Roman" w:hAnsi="Times New Roman"/>
          <w:sz w:val="28"/>
          <w:szCs w:val="28"/>
        </w:rPr>
        <w:t>6</w:t>
      </w:r>
    </w:p>
    <w:p w14:paraId="52ECF93E" w14:textId="77777777" w:rsidR="00E018BD" w:rsidRDefault="00E018BD" w:rsidP="00E018BD">
      <w:pPr>
        <w:rPr>
          <w:sz w:val="28"/>
          <w:szCs w:val="28"/>
        </w:rPr>
      </w:pPr>
    </w:p>
    <w:p w14:paraId="145C3FB3" w14:textId="77777777" w:rsidR="00E018BD" w:rsidRPr="00E14878" w:rsidRDefault="00E018BD" w:rsidP="00E018BD">
      <w:pPr>
        <w:rPr>
          <w:bCs/>
          <w:szCs w:val="24"/>
        </w:rPr>
      </w:pPr>
    </w:p>
    <w:p w14:paraId="32046CA7" w14:textId="4A2C6848" w:rsidR="00E018BD" w:rsidRDefault="00A9419E" w:rsidP="00E018BD">
      <w:pPr>
        <w:jc w:val="center"/>
        <w:rPr>
          <w:rFonts w:ascii="Algerian" w:hAnsi="Algerian"/>
          <w:b/>
          <w:bCs/>
          <w:sz w:val="40"/>
          <w:szCs w:val="40"/>
        </w:rPr>
      </w:pPr>
      <w:r>
        <w:rPr>
          <w:rFonts w:ascii="Algerian" w:hAnsi="Algerian"/>
          <w:b/>
          <w:bCs/>
          <w:sz w:val="52"/>
          <w:szCs w:val="40"/>
        </w:rPr>
        <w:t>TENDER</w:t>
      </w:r>
      <w:r w:rsidR="00E018BD" w:rsidRPr="00773FBC">
        <w:rPr>
          <w:rFonts w:ascii="Algerian" w:hAnsi="Algerian"/>
          <w:b/>
          <w:bCs/>
          <w:sz w:val="52"/>
          <w:szCs w:val="40"/>
        </w:rPr>
        <w:t xml:space="preserve"> DOCUMENT</w:t>
      </w:r>
    </w:p>
    <w:p w14:paraId="6EC9061A" w14:textId="77777777" w:rsidR="00E018BD" w:rsidRPr="000012AC" w:rsidRDefault="00E018BD" w:rsidP="00E018BD">
      <w:pPr>
        <w:jc w:val="center"/>
        <w:rPr>
          <w:rFonts w:ascii="Algerian" w:hAnsi="Algerian"/>
          <w:b/>
          <w:bCs/>
          <w:szCs w:val="40"/>
        </w:rPr>
      </w:pPr>
    </w:p>
    <w:p w14:paraId="30FBFF91" w14:textId="77777777" w:rsidR="00E018BD" w:rsidRPr="00773FBC" w:rsidRDefault="00E018BD" w:rsidP="00E018BD">
      <w:pPr>
        <w:jc w:val="center"/>
        <w:rPr>
          <w:b/>
          <w:bCs/>
          <w:sz w:val="52"/>
          <w:szCs w:val="48"/>
        </w:rPr>
      </w:pPr>
      <w:r w:rsidRPr="00F51574">
        <w:rPr>
          <w:b/>
          <w:bCs/>
          <w:sz w:val="28"/>
          <w:szCs w:val="28"/>
          <w:u w:val="single"/>
        </w:rPr>
        <w:t>PROCUREMENT OF WORKS</w:t>
      </w:r>
    </w:p>
    <w:p w14:paraId="4E883BB6" w14:textId="77777777" w:rsidR="00E018BD" w:rsidRDefault="00E018BD" w:rsidP="00E018BD">
      <w:pPr>
        <w:rPr>
          <w:b/>
          <w:szCs w:val="24"/>
        </w:rPr>
      </w:pPr>
    </w:p>
    <w:p w14:paraId="60101D23" w14:textId="77777777" w:rsidR="002E0729" w:rsidRPr="00F1791F" w:rsidRDefault="00E018BD" w:rsidP="002E0729">
      <w:pPr>
        <w:jc w:val="center"/>
        <w:rPr>
          <w:b/>
          <w:color w:val="000000" w:themeColor="text1"/>
          <w:szCs w:val="24"/>
        </w:rPr>
      </w:pPr>
      <w:r w:rsidRPr="00F1791F">
        <w:rPr>
          <w:b/>
          <w:color w:val="000000" w:themeColor="text1"/>
          <w:szCs w:val="24"/>
        </w:rPr>
        <w:t>(ADMEASUREMENT)</w:t>
      </w:r>
    </w:p>
    <w:p w14:paraId="74B2FC88" w14:textId="040D21C5" w:rsidR="00E018BD" w:rsidRPr="00F1791F" w:rsidRDefault="00D72AC1" w:rsidP="002E0729">
      <w:pPr>
        <w:jc w:val="center"/>
        <w:rPr>
          <w:b/>
          <w:color w:val="EE0000"/>
          <w:szCs w:val="24"/>
        </w:rPr>
      </w:pPr>
      <w:r>
        <w:rPr>
          <w:b/>
          <w:bCs/>
          <w:i/>
          <w:szCs w:val="24"/>
        </w:rPr>
        <w:t xml:space="preserve">    DRILLING AND MECHANIZATION OF 4NO. BOREHOLE WITH OVERHEAD TANK AND 5NO.STANDPIPES WITH STORAGE SYSTEM AT</w:t>
      </w:r>
      <w:r w:rsidR="002E0729" w:rsidRPr="00F1791F">
        <w:rPr>
          <w:b/>
          <w:bCs/>
          <w:i/>
          <w:color w:val="000000" w:themeColor="text1"/>
          <w:szCs w:val="24"/>
        </w:rPr>
        <w:t xml:space="preserve"> </w:t>
      </w:r>
      <w:r w:rsidR="00792568">
        <w:rPr>
          <w:b/>
          <w:bCs/>
          <w:i/>
          <w:color w:val="000000" w:themeColor="text1"/>
          <w:szCs w:val="24"/>
        </w:rPr>
        <w:t xml:space="preserve">TOKWAI, AMANTIA, </w:t>
      </w:r>
      <w:r w:rsidR="00EE6705">
        <w:rPr>
          <w:b/>
          <w:bCs/>
          <w:i/>
          <w:color w:val="000000" w:themeColor="text1"/>
          <w:szCs w:val="24"/>
        </w:rPr>
        <w:t>BANKA SHS</w:t>
      </w:r>
      <w:r w:rsidR="00792568">
        <w:rPr>
          <w:b/>
          <w:bCs/>
          <w:i/>
          <w:color w:val="000000" w:themeColor="text1"/>
          <w:szCs w:val="24"/>
        </w:rPr>
        <w:t xml:space="preserve"> AND</w:t>
      </w:r>
      <w:r w:rsidR="00266E69">
        <w:rPr>
          <w:b/>
          <w:bCs/>
          <w:i/>
          <w:color w:val="000000" w:themeColor="text1"/>
          <w:szCs w:val="24"/>
        </w:rPr>
        <w:t xml:space="preserve"> </w:t>
      </w:r>
      <w:r w:rsidR="00EE6705">
        <w:rPr>
          <w:b/>
          <w:bCs/>
          <w:i/>
          <w:color w:val="000000" w:themeColor="text1"/>
          <w:szCs w:val="24"/>
        </w:rPr>
        <w:t>GYADAM</w:t>
      </w:r>
      <w:r w:rsidR="002E0729" w:rsidRPr="00F1791F">
        <w:rPr>
          <w:b/>
          <w:bCs/>
          <w:i/>
          <w:color w:val="000000" w:themeColor="text1"/>
          <w:szCs w:val="24"/>
        </w:rPr>
        <w:t xml:space="preserve">  </w:t>
      </w:r>
    </w:p>
    <w:p w14:paraId="320500F7" w14:textId="77777777" w:rsidR="002E0729" w:rsidRDefault="002E0729" w:rsidP="00E018BD">
      <w:pPr>
        <w:rPr>
          <w:b/>
          <w:i/>
          <w:sz w:val="28"/>
          <w:szCs w:val="28"/>
          <w:u w:val="single"/>
        </w:rPr>
      </w:pPr>
    </w:p>
    <w:p w14:paraId="118EDA21" w14:textId="15C497EC" w:rsidR="00E018BD" w:rsidRPr="007D63E8" w:rsidRDefault="00E018BD" w:rsidP="00E018BD">
      <w:pPr>
        <w:rPr>
          <w:b/>
          <w:i/>
          <w:sz w:val="28"/>
          <w:szCs w:val="28"/>
          <w:u w:val="single"/>
        </w:rPr>
      </w:pPr>
      <w:r w:rsidRPr="007D63E8">
        <w:rPr>
          <w:b/>
          <w:i/>
          <w:sz w:val="28"/>
          <w:szCs w:val="28"/>
          <w:u w:val="single"/>
        </w:rPr>
        <w:t>CONSULTANT:</w:t>
      </w:r>
    </w:p>
    <w:p w14:paraId="3052ED0B" w14:textId="77777777" w:rsidR="00E018BD" w:rsidRPr="00DA3F18" w:rsidRDefault="00E018BD" w:rsidP="00E018BD">
      <w:pPr>
        <w:rPr>
          <w:rFonts w:ascii="Calibri" w:hAnsi="Calibri" w:cs="Calibri"/>
          <w:b/>
          <w:color w:val="000000" w:themeColor="text1"/>
          <w:sz w:val="10"/>
          <w:szCs w:val="28"/>
          <w:u w:val="single"/>
        </w:rPr>
      </w:pPr>
    </w:p>
    <w:p w14:paraId="785C9CA7" w14:textId="4572A4CD" w:rsidR="00E018BD" w:rsidRPr="00773FBC" w:rsidRDefault="00B305ED" w:rsidP="00E018BD">
      <w:pPr>
        <w:rPr>
          <w:u w:val="single"/>
        </w:rPr>
      </w:pPr>
      <w:r w:rsidRPr="00DA3F18">
        <w:rPr>
          <w:color w:val="000000" w:themeColor="text1"/>
        </w:rPr>
        <w:t>MUNICIPAL</w:t>
      </w:r>
      <w:r w:rsidR="00E018BD" w:rsidRPr="00DA3F18">
        <w:rPr>
          <w:color w:val="000000" w:themeColor="text1"/>
        </w:rPr>
        <w:t xml:space="preserve"> </w:t>
      </w:r>
      <w:r w:rsidR="00E018BD" w:rsidRPr="00773FBC">
        <w:t>WORKS DEPARTMENT</w:t>
      </w:r>
    </w:p>
    <w:p w14:paraId="13F2B4D2" w14:textId="77777777" w:rsidR="00E018BD" w:rsidRPr="00773FBC" w:rsidRDefault="00E018BD" w:rsidP="00E018BD">
      <w:pPr>
        <w:rPr>
          <w:u w:val="single"/>
        </w:rPr>
      </w:pPr>
      <w:r>
        <w:t xml:space="preserve">ASANTE AKIM SOUTH MUNICIPAL </w:t>
      </w:r>
      <w:r w:rsidRPr="00773FBC">
        <w:t>ASSEMBLY</w:t>
      </w:r>
    </w:p>
    <w:p w14:paraId="610FA365" w14:textId="352E92AA" w:rsidR="00E018BD" w:rsidRDefault="00E018BD" w:rsidP="00E018BD">
      <w:r w:rsidRPr="00773FBC">
        <w:t xml:space="preserve">P.O. BOX </w:t>
      </w:r>
      <w:r>
        <w:t xml:space="preserve"> 12, JUASO-ASANTE AKIM</w:t>
      </w:r>
    </w:p>
    <w:p w14:paraId="56BD4D56" w14:textId="374CC452" w:rsidR="00E018BD" w:rsidRDefault="00E018BD" w:rsidP="00E018BD"/>
    <w:p w14:paraId="17143CBB" w14:textId="7E6A9B96" w:rsidR="00E018BD" w:rsidRDefault="00E018BD" w:rsidP="00E018BD"/>
    <w:p w14:paraId="2FFC41FE" w14:textId="77777777" w:rsidR="00E018BD" w:rsidRDefault="00E018BD" w:rsidP="00E018BD">
      <w:pPr>
        <w:rPr>
          <w:rFonts w:ascii="Calibri" w:hAnsi="Calibri" w:cs="Calibri"/>
          <w:szCs w:val="24"/>
        </w:rPr>
      </w:pPr>
    </w:p>
    <w:p w14:paraId="7B7C811D" w14:textId="1B52B666" w:rsidR="00E018BD" w:rsidRPr="001627E4" w:rsidRDefault="00CC0396" w:rsidP="00E018BD">
      <w:pPr>
        <w:jc w:val="center"/>
        <w:rPr>
          <w:b/>
          <w:color w:val="000000" w:themeColor="text1"/>
          <w:szCs w:val="24"/>
        </w:rPr>
      </w:pPr>
      <w:r>
        <w:rPr>
          <w:b/>
          <w:color w:val="000000" w:themeColor="text1"/>
          <w:szCs w:val="24"/>
        </w:rPr>
        <w:t>OCTO</w:t>
      </w:r>
      <w:r w:rsidR="001627E4" w:rsidRPr="001627E4">
        <w:rPr>
          <w:b/>
          <w:color w:val="000000" w:themeColor="text1"/>
          <w:szCs w:val="24"/>
        </w:rPr>
        <w:t>BER</w:t>
      </w:r>
      <w:r w:rsidR="00E018BD" w:rsidRPr="001627E4">
        <w:rPr>
          <w:b/>
          <w:color w:val="000000" w:themeColor="text1"/>
          <w:szCs w:val="24"/>
        </w:rPr>
        <w:t>, 202</w:t>
      </w:r>
      <w:r w:rsidR="00900C57" w:rsidRPr="001627E4">
        <w:rPr>
          <w:b/>
          <w:color w:val="000000" w:themeColor="text1"/>
          <w:szCs w:val="24"/>
        </w:rPr>
        <w:t>6</w:t>
      </w:r>
    </w:p>
    <w:p w14:paraId="72723F8D" w14:textId="77777777" w:rsidR="00E018BD" w:rsidRDefault="00E018BD" w:rsidP="00E018BD">
      <w:pPr>
        <w:rPr>
          <w:b/>
          <w:sz w:val="20"/>
        </w:rPr>
      </w:pPr>
    </w:p>
    <w:p w14:paraId="23FCF48B" w14:textId="77777777" w:rsidR="00E018BD" w:rsidRPr="00826413" w:rsidRDefault="00E018BD" w:rsidP="00E018BD">
      <w:pPr>
        <w:jc w:val="center"/>
        <w:rPr>
          <w:b/>
          <w:sz w:val="20"/>
        </w:rPr>
      </w:pPr>
    </w:p>
    <w:p w14:paraId="3A3E36C3" w14:textId="77777777" w:rsidR="00E018BD" w:rsidRDefault="00E018BD" w:rsidP="00E018BD">
      <w:pPr>
        <w:jc w:val="center"/>
        <w:rPr>
          <w:b/>
          <w:sz w:val="32"/>
        </w:rPr>
      </w:pPr>
    </w:p>
    <w:p w14:paraId="7FC7AE81" w14:textId="77777777" w:rsidR="00E018BD" w:rsidRDefault="00E018BD" w:rsidP="00E018BD">
      <w:pPr>
        <w:jc w:val="center"/>
        <w:rPr>
          <w:b/>
          <w:sz w:val="32"/>
        </w:rPr>
      </w:pPr>
    </w:p>
    <w:p w14:paraId="13B8B12F" w14:textId="77777777" w:rsidR="008B0D4D" w:rsidRPr="00557204" w:rsidRDefault="008B0D4D" w:rsidP="00557204">
      <w:pPr>
        <w:ind w:left="3600"/>
        <w:jc w:val="both"/>
        <w:rPr>
          <w:b/>
          <w:szCs w:val="24"/>
          <w:lang w:val="en-GB"/>
        </w:rPr>
      </w:pPr>
    </w:p>
    <w:p w14:paraId="2F7207A8" w14:textId="0A7C7472" w:rsidR="00A43C3C" w:rsidRPr="00DA085F" w:rsidRDefault="00A43C3C" w:rsidP="002A5E71">
      <w:pPr>
        <w:jc w:val="center"/>
        <w:rPr>
          <w:b/>
          <w:noProof/>
          <w:szCs w:val="24"/>
        </w:rPr>
      </w:pPr>
    </w:p>
    <w:p w14:paraId="449C789F" w14:textId="77777777" w:rsidR="00A43C3C" w:rsidRPr="00DA085F" w:rsidRDefault="00A43C3C" w:rsidP="002A5E71">
      <w:pPr>
        <w:jc w:val="center"/>
        <w:rPr>
          <w:b/>
          <w:noProof/>
          <w:szCs w:val="24"/>
        </w:rPr>
      </w:pPr>
    </w:p>
    <w:p w14:paraId="41CC3544" w14:textId="77777777" w:rsidR="00A43C3C" w:rsidRPr="00DA085F" w:rsidRDefault="00A43C3C" w:rsidP="002A5E71">
      <w:pPr>
        <w:jc w:val="center"/>
        <w:rPr>
          <w:b/>
          <w:noProof/>
          <w:szCs w:val="24"/>
        </w:rPr>
      </w:pPr>
    </w:p>
    <w:p w14:paraId="4BD0130D" w14:textId="77777777" w:rsidR="00284F75" w:rsidRPr="00DA085F" w:rsidRDefault="00284F75" w:rsidP="00557204">
      <w:pPr>
        <w:jc w:val="both"/>
        <w:rPr>
          <w:noProof/>
          <w:szCs w:val="24"/>
        </w:rPr>
      </w:pPr>
    </w:p>
    <w:p w14:paraId="0877C5EC" w14:textId="77777777" w:rsidR="00D74272" w:rsidRPr="00DA085F" w:rsidRDefault="00D74272" w:rsidP="00557204">
      <w:pPr>
        <w:jc w:val="both"/>
        <w:rPr>
          <w:b/>
          <w:smallCaps/>
          <w:szCs w:val="24"/>
          <w:lang w:val="en-GB"/>
        </w:rPr>
      </w:pPr>
    </w:p>
    <w:p w14:paraId="75F0AD4C" w14:textId="77777777" w:rsidR="00D74272" w:rsidRPr="00DA085F" w:rsidRDefault="00D74272" w:rsidP="00557204">
      <w:pPr>
        <w:jc w:val="both"/>
        <w:rPr>
          <w:b/>
          <w:smallCaps/>
          <w:szCs w:val="24"/>
          <w:lang w:val="en-GB"/>
        </w:rPr>
      </w:pPr>
    </w:p>
    <w:p w14:paraId="2D353026" w14:textId="77777777" w:rsidR="00D74272" w:rsidRPr="00DA085F" w:rsidRDefault="00D74272" w:rsidP="00557204">
      <w:pPr>
        <w:jc w:val="both"/>
        <w:rPr>
          <w:b/>
          <w:smallCaps/>
          <w:szCs w:val="24"/>
          <w:lang w:val="en-GB"/>
        </w:rPr>
      </w:pPr>
    </w:p>
    <w:p w14:paraId="6C84FF17" w14:textId="77777777" w:rsidR="00D74272" w:rsidRPr="00DA085F" w:rsidRDefault="00D74272" w:rsidP="00557204">
      <w:pPr>
        <w:jc w:val="both"/>
        <w:rPr>
          <w:b/>
          <w:smallCaps/>
          <w:szCs w:val="24"/>
          <w:lang w:val="en-GB"/>
        </w:rPr>
      </w:pPr>
    </w:p>
    <w:p w14:paraId="453AF4AA" w14:textId="77777777" w:rsidR="000D31F7" w:rsidRPr="00DA085F" w:rsidRDefault="000D31F7" w:rsidP="00557204">
      <w:pPr>
        <w:jc w:val="both"/>
        <w:rPr>
          <w:b/>
          <w:smallCaps/>
          <w:szCs w:val="24"/>
          <w:lang w:val="en-GB"/>
        </w:rPr>
      </w:pPr>
    </w:p>
    <w:p w14:paraId="01C8F966" w14:textId="77777777" w:rsidR="00D74272" w:rsidRPr="00DA085F" w:rsidRDefault="00D74272" w:rsidP="00557204">
      <w:pPr>
        <w:jc w:val="both"/>
        <w:rPr>
          <w:b/>
          <w:smallCaps/>
          <w:szCs w:val="24"/>
          <w:lang w:val="en-GB"/>
        </w:rPr>
      </w:pPr>
    </w:p>
    <w:p w14:paraId="16147727" w14:textId="77777777" w:rsidR="00D74272" w:rsidRPr="00DA085F" w:rsidRDefault="00D74272" w:rsidP="00557204">
      <w:pPr>
        <w:jc w:val="both"/>
        <w:rPr>
          <w:b/>
          <w:smallCaps/>
          <w:szCs w:val="24"/>
          <w:lang w:val="en-GB"/>
        </w:rPr>
      </w:pPr>
    </w:p>
    <w:p w14:paraId="2A2BD662" w14:textId="77777777" w:rsidR="00D74272" w:rsidRPr="00DA085F" w:rsidRDefault="00D74272" w:rsidP="00557204">
      <w:pPr>
        <w:jc w:val="both"/>
        <w:rPr>
          <w:b/>
          <w:smallCaps/>
          <w:szCs w:val="24"/>
          <w:lang w:val="en-GB"/>
        </w:rPr>
      </w:pPr>
    </w:p>
    <w:p w14:paraId="6ECC3575" w14:textId="77777777" w:rsidR="00D74272" w:rsidRPr="00DA085F" w:rsidRDefault="00D74272" w:rsidP="00557204">
      <w:pPr>
        <w:jc w:val="both"/>
        <w:rPr>
          <w:b/>
          <w:smallCaps/>
          <w:szCs w:val="24"/>
          <w:lang w:val="en-GB"/>
        </w:rPr>
      </w:pPr>
    </w:p>
    <w:p w14:paraId="2B2BAAC3" w14:textId="77777777" w:rsidR="00E83721" w:rsidRPr="00DA085F" w:rsidRDefault="00E83721" w:rsidP="000403B2">
      <w:pPr>
        <w:jc w:val="center"/>
        <w:rPr>
          <w:b/>
          <w:smallCaps/>
          <w:szCs w:val="24"/>
          <w:lang w:val="en-GB"/>
        </w:rPr>
      </w:pPr>
    </w:p>
    <w:p w14:paraId="4542CBD6" w14:textId="77777777" w:rsidR="00E83721" w:rsidRPr="00DA085F" w:rsidRDefault="00E83721" w:rsidP="000403B2">
      <w:pPr>
        <w:jc w:val="center"/>
        <w:rPr>
          <w:b/>
          <w:smallCaps/>
          <w:szCs w:val="24"/>
          <w:lang w:val="en-GB"/>
        </w:rPr>
      </w:pPr>
    </w:p>
    <w:p w14:paraId="2E92B825" w14:textId="77777777" w:rsidR="00E83721" w:rsidRPr="00DA085F" w:rsidRDefault="00E83721" w:rsidP="000403B2">
      <w:pPr>
        <w:jc w:val="center"/>
        <w:rPr>
          <w:b/>
          <w:smallCaps/>
          <w:szCs w:val="24"/>
          <w:lang w:val="en-GB"/>
        </w:rPr>
      </w:pPr>
    </w:p>
    <w:p w14:paraId="4DAF3064" w14:textId="77777777" w:rsidR="0074197D" w:rsidRPr="00DA085F" w:rsidRDefault="0074197D" w:rsidP="000403B2">
      <w:pPr>
        <w:jc w:val="center"/>
        <w:rPr>
          <w:b/>
          <w:smallCaps/>
          <w:szCs w:val="24"/>
          <w:lang w:val="en-GB"/>
        </w:rPr>
      </w:pPr>
    </w:p>
    <w:p w14:paraId="54E05B12" w14:textId="77777777" w:rsidR="0074197D" w:rsidRPr="00DA085F" w:rsidRDefault="0074197D" w:rsidP="000403B2">
      <w:pPr>
        <w:jc w:val="center"/>
        <w:rPr>
          <w:b/>
          <w:smallCaps/>
          <w:szCs w:val="24"/>
          <w:lang w:val="en-GB"/>
        </w:rPr>
      </w:pPr>
    </w:p>
    <w:p w14:paraId="3E12AD36" w14:textId="77777777" w:rsidR="0074197D" w:rsidRPr="00DA085F" w:rsidRDefault="0074197D" w:rsidP="000403B2">
      <w:pPr>
        <w:jc w:val="center"/>
        <w:rPr>
          <w:b/>
          <w:smallCaps/>
          <w:szCs w:val="24"/>
          <w:lang w:val="en-GB"/>
        </w:rPr>
      </w:pPr>
    </w:p>
    <w:p w14:paraId="6D8BCB21" w14:textId="77777777" w:rsidR="0074197D" w:rsidRPr="00DA085F" w:rsidRDefault="0074197D" w:rsidP="000403B2">
      <w:pPr>
        <w:jc w:val="center"/>
        <w:rPr>
          <w:b/>
          <w:smallCaps/>
          <w:szCs w:val="24"/>
          <w:lang w:val="en-GB"/>
        </w:rPr>
      </w:pPr>
    </w:p>
    <w:p w14:paraId="26FC9B04" w14:textId="77777777" w:rsidR="0074197D" w:rsidRPr="00DA085F" w:rsidRDefault="0074197D" w:rsidP="000403B2">
      <w:pPr>
        <w:jc w:val="center"/>
        <w:rPr>
          <w:b/>
          <w:smallCaps/>
          <w:szCs w:val="24"/>
          <w:lang w:val="en-GB"/>
        </w:rPr>
      </w:pPr>
    </w:p>
    <w:p w14:paraId="28344995" w14:textId="77777777" w:rsidR="00D74272" w:rsidRPr="00DA085F" w:rsidRDefault="00D74272" w:rsidP="00557204">
      <w:pPr>
        <w:jc w:val="both"/>
        <w:rPr>
          <w:b/>
          <w:szCs w:val="24"/>
        </w:rPr>
      </w:pPr>
    </w:p>
    <w:p w14:paraId="45872E56" w14:textId="60C56C76" w:rsidR="00D74272" w:rsidRPr="00DA085F" w:rsidRDefault="00E018BD" w:rsidP="00557204">
      <w:pPr>
        <w:jc w:val="both"/>
        <w:rPr>
          <w:b/>
          <w:szCs w:val="24"/>
        </w:rPr>
      </w:pPr>
      <w:r>
        <w:rPr>
          <w:b/>
          <w:szCs w:val="24"/>
        </w:rPr>
        <w:t xml:space="preserve">                                                Invitation for Tenders</w:t>
      </w:r>
    </w:p>
    <w:p w14:paraId="6E096AD6" w14:textId="77777777" w:rsidR="00D74272" w:rsidRPr="00DA085F" w:rsidRDefault="00D74272" w:rsidP="00557204">
      <w:pPr>
        <w:jc w:val="both"/>
        <w:rPr>
          <w:b/>
          <w:szCs w:val="24"/>
        </w:rPr>
      </w:pPr>
    </w:p>
    <w:p w14:paraId="7A548C86" w14:textId="77777777" w:rsidR="00D74272" w:rsidRPr="00DA085F" w:rsidRDefault="00D74272" w:rsidP="00557204">
      <w:pPr>
        <w:jc w:val="both"/>
        <w:rPr>
          <w:b/>
          <w:szCs w:val="24"/>
        </w:rPr>
      </w:pPr>
    </w:p>
    <w:p w14:paraId="189FE964" w14:textId="77777777" w:rsidR="00D74272" w:rsidRPr="00DA085F" w:rsidRDefault="00D74272" w:rsidP="00557204">
      <w:pPr>
        <w:jc w:val="both"/>
        <w:rPr>
          <w:b/>
          <w:szCs w:val="24"/>
        </w:rPr>
      </w:pPr>
    </w:p>
    <w:p w14:paraId="49C96CC8" w14:textId="77777777" w:rsidR="00D74272" w:rsidRPr="00DA085F" w:rsidRDefault="00D74272" w:rsidP="00557204">
      <w:pPr>
        <w:jc w:val="both"/>
        <w:rPr>
          <w:b/>
          <w:szCs w:val="24"/>
        </w:rPr>
      </w:pPr>
    </w:p>
    <w:p w14:paraId="4F5F0B1F" w14:textId="77777777" w:rsidR="00D74272" w:rsidRPr="00DA085F" w:rsidRDefault="00D74272" w:rsidP="00557204">
      <w:pPr>
        <w:jc w:val="both"/>
        <w:rPr>
          <w:b/>
          <w:szCs w:val="24"/>
        </w:rPr>
      </w:pPr>
    </w:p>
    <w:p w14:paraId="0C3A95A2" w14:textId="77777777" w:rsidR="000D31F7" w:rsidRPr="00DA085F" w:rsidRDefault="000D31F7" w:rsidP="00557204">
      <w:pPr>
        <w:jc w:val="both"/>
        <w:rPr>
          <w:b/>
          <w:szCs w:val="24"/>
        </w:rPr>
        <w:sectPr w:rsidR="000D31F7" w:rsidRPr="00DA085F" w:rsidSect="003F2E2C">
          <w:headerReference w:type="even" r:id="rId9"/>
          <w:headerReference w:type="default" r:id="rId10"/>
          <w:footerReference w:type="default" r:id="rId11"/>
          <w:headerReference w:type="first" r:id="rId12"/>
          <w:pgSz w:w="11909" w:h="16834" w:code="9"/>
          <w:pgMar w:top="1440" w:right="851" w:bottom="1440" w:left="1440" w:header="720" w:footer="720" w:gutter="0"/>
          <w:pgNumType w:fmt="lowerRoman" w:start="4"/>
          <w:cols w:space="720"/>
          <w:docGrid w:linePitch="360"/>
        </w:sectPr>
      </w:pPr>
    </w:p>
    <w:p w14:paraId="3E8B1482" w14:textId="77777777" w:rsidR="003F2E2C" w:rsidRPr="00DA085F" w:rsidRDefault="003F2E2C" w:rsidP="005773A7">
      <w:pPr>
        <w:jc w:val="center"/>
        <w:rPr>
          <w:b/>
          <w:szCs w:val="24"/>
        </w:rPr>
      </w:pPr>
      <w:r w:rsidRPr="00DA085F">
        <w:rPr>
          <w:b/>
          <w:szCs w:val="24"/>
        </w:rPr>
        <w:lastRenderedPageBreak/>
        <w:t xml:space="preserve">Invitation for </w:t>
      </w:r>
      <w:r w:rsidR="001134CF" w:rsidRPr="00DA085F">
        <w:rPr>
          <w:b/>
          <w:szCs w:val="24"/>
        </w:rPr>
        <w:t>Tender</w:t>
      </w:r>
      <w:r w:rsidRPr="00DA085F">
        <w:rPr>
          <w:b/>
          <w:szCs w:val="24"/>
        </w:rPr>
        <w:t>s</w:t>
      </w:r>
    </w:p>
    <w:p w14:paraId="789EA2F4" w14:textId="77777777" w:rsidR="003F2E2C" w:rsidRPr="00DA085F" w:rsidRDefault="003F2E2C" w:rsidP="00557204">
      <w:pPr>
        <w:jc w:val="both"/>
        <w:rPr>
          <w:b/>
          <w:szCs w:val="24"/>
        </w:rPr>
      </w:pPr>
    </w:p>
    <w:p w14:paraId="7140FC4F" w14:textId="250D551F" w:rsidR="00273E1C" w:rsidRDefault="00A41E3C" w:rsidP="00273E1C">
      <w:pPr>
        <w:jc w:val="center"/>
        <w:rPr>
          <w:b/>
          <w:bCs/>
          <w:iCs/>
          <w:szCs w:val="24"/>
        </w:rPr>
      </w:pPr>
      <w:r w:rsidRPr="00DA085F">
        <w:rPr>
          <w:b/>
          <w:bCs/>
          <w:szCs w:val="24"/>
        </w:rPr>
        <w:t xml:space="preserve">Contract </w:t>
      </w:r>
      <w:r w:rsidR="000855ED" w:rsidRPr="00DA085F">
        <w:rPr>
          <w:b/>
          <w:bCs/>
          <w:szCs w:val="24"/>
        </w:rPr>
        <w:t>Title:</w:t>
      </w:r>
      <w:r w:rsidR="00273E1C" w:rsidRPr="00273E1C">
        <w:rPr>
          <w:b/>
          <w:bCs/>
          <w:iCs/>
          <w:szCs w:val="24"/>
        </w:rPr>
        <w:t xml:space="preserve"> </w:t>
      </w:r>
      <w:r w:rsidR="00273E1C">
        <w:rPr>
          <w:b/>
          <w:bCs/>
          <w:iCs/>
          <w:szCs w:val="24"/>
        </w:rPr>
        <w:t>Drilling and Mechanization of 4No. Borehole with Overhead Tank and 5No. Standpipes with Storage System at</w:t>
      </w:r>
      <w:r w:rsidR="002D31A4">
        <w:rPr>
          <w:b/>
          <w:bCs/>
          <w:iCs/>
          <w:szCs w:val="24"/>
        </w:rPr>
        <w:t xml:space="preserve"> Tokwai, Amantia, </w:t>
      </w:r>
      <w:r w:rsidR="002A458B">
        <w:rPr>
          <w:b/>
          <w:bCs/>
          <w:iCs/>
          <w:szCs w:val="24"/>
        </w:rPr>
        <w:t>Banka SHS</w:t>
      </w:r>
      <w:r w:rsidR="002D31A4">
        <w:rPr>
          <w:b/>
          <w:bCs/>
          <w:iCs/>
          <w:szCs w:val="24"/>
        </w:rPr>
        <w:t xml:space="preserve"> and</w:t>
      </w:r>
      <w:r w:rsidR="00266E69">
        <w:rPr>
          <w:b/>
          <w:bCs/>
          <w:iCs/>
          <w:szCs w:val="24"/>
        </w:rPr>
        <w:t xml:space="preserve"> </w:t>
      </w:r>
      <w:r w:rsidR="002A458B">
        <w:rPr>
          <w:b/>
          <w:bCs/>
          <w:iCs/>
          <w:szCs w:val="24"/>
        </w:rPr>
        <w:t>Gyadam</w:t>
      </w:r>
    </w:p>
    <w:p w14:paraId="78DE61C6" w14:textId="0A1CCB7F" w:rsidR="00F34FF3" w:rsidRPr="00DA085F" w:rsidRDefault="00273E1C" w:rsidP="00273E1C">
      <w:pPr>
        <w:ind w:left="360"/>
        <w:jc w:val="center"/>
        <w:rPr>
          <w:b/>
          <w:bCs/>
          <w:szCs w:val="24"/>
        </w:rPr>
      </w:pPr>
      <w:r>
        <w:rPr>
          <w:rFonts w:ascii="Calibri" w:eastAsia="Calibri" w:hAnsi="Calibri" w:cs="Calibri"/>
        </w:rPr>
        <w:t xml:space="preserve"> </w:t>
      </w:r>
    </w:p>
    <w:p w14:paraId="0659E1CB" w14:textId="77777777" w:rsidR="000676FC" w:rsidRPr="00DA085F" w:rsidRDefault="000676FC" w:rsidP="00557204">
      <w:pPr>
        <w:jc w:val="both"/>
        <w:rPr>
          <w:b/>
          <w:i/>
          <w:szCs w:val="24"/>
        </w:rPr>
      </w:pPr>
    </w:p>
    <w:p w14:paraId="4137DBC6" w14:textId="25D1A1AA" w:rsidR="003F2E2C" w:rsidRPr="00DA085F" w:rsidRDefault="00234468" w:rsidP="00234468">
      <w:pPr>
        <w:rPr>
          <w:b/>
          <w:i/>
          <w:szCs w:val="24"/>
        </w:rPr>
      </w:pPr>
      <w:r>
        <w:rPr>
          <w:b/>
          <w:szCs w:val="24"/>
        </w:rPr>
        <w:t xml:space="preserve">        </w:t>
      </w:r>
      <w:r w:rsidR="003F2E2C" w:rsidRPr="00DA085F">
        <w:rPr>
          <w:b/>
          <w:szCs w:val="24"/>
        </w:rPr>
        <w:t>IF</w:t>
      </w:r>
      <w:r w:rsidR="00F2796C" w:rsidRPr="00DA085F">
        <w:rPr>
          <w:b/>
          <w:szCs w:val="24"/>
        </w:rPr>
        <w:t>T</w:t>
      </w:r>
      <w:r w:rsidR="003F2E2C" w:rsidRPr="00DA085F">
        <w:rPr>
          <w:b/>
          <w:szCs w:val="24"/>
        </w:rPr>
        <w:t xml:space="preserve"> REF:</w:t>
      </w:r>
      <w:r w:rsidR="000855ED" w:rsidRPr="00F74112">
        <w:rPr>
          <w:b/>
          <w:szCs w:val="24"/>
        </w:rPr>
        <w:t>AR/AASMA/</w:t>
      </w:r>
      <w:r w:rsidR="00F74112" w:rsidRPr="00F74112">
        <w:rPr>
          <w:b/>
          <w:szCs w:val="24"/>
        </w:rPr>
        <w:t>WKS/</w:t>
      </w:r>
      <w:r w:rsidR="000855ED" w:rsidRPr="00F74112">
        <w:rPr>
          <w:b/>
          <w:szCs w:val="24"/>
        </w:rPr>
        <w:t>DACF/</w:t>
      </w:r>
      <w:r w:rsidR="00F74112" w:rsidRPr="00F74112">
        <w:rPr>
          <w:b/>
          <w:szCs w:val="24"/>
        </w:rPr>
        <w:t>PQ</w:t>
      </w:r>
      <w:r w:rsidR="000855ED" w:rsidRPr="00F74112">
        <w:rPr>
          <w:b/>
          <w:szCs w:val="24"/>
        </w:rPr>
        <w:t>/</w:t>
      </w:r>
      <w:r w:rsidR="00F74112" w:rsidRPr="00F74112">
        <w:rPr>
          <w:b/>
          <w:szCs w:val="24"/>
        </w:rPr>
        <w:t>0</w:t>
      </w:r>
      <w:r w:rsidR="000378FD">
        <w:rPr>
          <w:b/>
          <w:szCs w:val="24"/>
        </w:rPr>
        <w:t>14</w:t>
      </w:r>
      <w:r w:rsidR="00F74112" w:rsidRPr="00F74112">
        <w:rPr>
          <w:b/>
          <w:szCs w:val="24"/>
        </w:rPr>
        <w:t>/26</w:t>
      </w:r>
    </w:p>
    <w:p w14:paraId="16F70928" w14:textId="75369449" w:rsidR="003F2E2C" w:rsidRPr="00DA085F" w:rsidRDefault="003F2E2C" w:rsidP="00B438C3">
      <w:pPr>
        <w:jc w:val="both"/>
        <w:rPr>
          <w:szCs w:val="24"/>
        </w:rPr>
      </w:pPr>
      <w:r w:rsidRPr="00DA085F">
        <w:rPr>
          <w:b/>
          <w:szCs w:val="24"/>
        </w:rPr>
        <w:t xml:space="preserve"> </w:t>
      </w:r>
    </w:p>
    <w:p w14:paraId="1E270F49" w14:textId="2B2EE799" w:rsidR="003F2E2C" w:rsidRPr="00DA085F" w:rsidRDefault="003F2E2C" w:rsidP="005773A7">
      <w:pPr>
        <w:numPr>
          <w:ilvl w:val="0"/>
          <w:numId w:val="1"/>
        </w:numPr>
        <w:suppressAutoHyphens w:val="0"/>
        <w:overflowPunct/>
        <w:autoSpaceDE/>
        <w:autoSpaceDN/>
        <w:adjustRightInd/>
        <w:jc w:val="both"/>
        <w:textAlignment w:val="auto"/>
        <w:rPr>
          <w:szCs w:val="24"/>
        </w:rPr>
      </w:pPr>
      <w:r w:rsidRPr="00DA085F">
        <w:rPr>
          <w:szCs w:val="24"/>
        </w:rPr>
        <w:t>The Government</w:t>
      </w:r>
      <w:r w:rsidR="00E4034C" w:rsidRPr="00DA085F">
        <w:rPr>
          <w:szCs w:val="24"/>
        </w:rPr>
        <w:t xml:space="preserve"> of the Republic of Ghana</w:t>
      </w:r>
      <w:r w:rsidRPr="00DA085F">
        <w:rPr>
          <w:szCs w:val="24"/>
        </w:rPr>
        <w:t xml:space="preserve">, acting through the </w:t>
      </w:r>
      <w:r w:rsidR="000855ED">
        <w:rPr>
          <w:i/>
          <w:szCs w:val="24"/>
        </w:rPr>
        <w:t>Asante Akim South Municipal Assembly in the Ashanti Region</w:t>
      </w:r>
      <w:r w:rsidR="00A41E3C" w:rsidRPr="00DA085F">
        <w:rPr>
          <w:szCs w:val="24"/>
        </w:rPr>
        <w:t xml:space="preserve"> </w:t>
      </w:r>
      <w:r w:rsidRPr="00DA085F">
        <w:rPr>
          <w:b/>
          <w:szCs w:val="24"/>
        </w:rPr>
        <w:t>(</w:t>
      </w:r>
      <w:r w:rsidRPr="00DA085F">
        <w:rPr>
          <w:szCs w:val="24"/>
        </w:rPr>
        <w:t>the “</w:t>
      </w:r>
      <w:r w:rsidR="00956D33" w:rsidRPr="00DA085F">
        <w:rPr>
          <w:szCs w:val="24"/>
        </w:rPr>
        <w:t>Employer</w:t>
      </w:r>
      <w:r w:rsidRPr="00DA085F">
        <w:rPr>
          <w:szCs w:val="24"/>
        </w:rPr>
        <w:t xml:space="preserve">”), intends to apply a portion of </w:t>
      </w:r>
      <w:r w:rsidR="000855ED">
        <w:rPr>
          <w:szCs w:val="24"/>
        </w:rPr>
        <w:t>its allocated</w:t>
      </w:r>
      <w:r w:rsidRPr="00DA085F">
        <w:rPr>
          <w:szCs w:val="24"/>
        </w:rPr>
        <w:t xml:space="preserve"> </w:t>
      </w:r>
      <w:r w:rsidR="000855ED">
        <w:rPr>
          <w:i/>
          <w:szCs w:val="24"/>
        </w:rPr>
        <w:t xml:space="preserve">District Assemblies Common </w:t>
      </w:r>
      <w:r w:rsidR="000855ED" w:rsidRPr="00DA3F18">
        <w:rPr>
          <w:i/>
          <w:color w:val="000000" w:themeColor="text1"/>
          <w:szCs w:val="24"/>
        </w:rPr>
        <w:t>Fund</w:t>
      </w:r>
      <w:r w:rsidR="000855ED">
        <w:rPr>
          <w:i/>
          <w:szCs w:val="24"/>
        </w:rPr>
        <w:t xml:space="preserve"> (</w:t>
      </w:r>
      <w:r w:rsidR="00633E3F">
        <w:rPr>
          <w:i/>
          <w:szCs w:val="24"/>
        </w:rPr>
        <w:t>DACF)</w:t>
      </w:r>
      <w:r w:rsidR="00633E3F" w:rsidRPr="00D74689">
        <w:rPr>
          <w:i/>
          <w:color w:val="EE0000"/>
          <w:szCs w:val="24"/>
        </w:rPr>
        <w:t xml:space="preserve"> </w:t>
      </w:r>
      <w:r w:rsidRPr="00DA085F">
        <w:rPr>
          <w:szCs w:val="24"/>
        </w:rPr>
        <w:t>to</w:t>
      </w:r>
      <w:r w:rsidR="000855ED">
        <w:rPr>
          <w:szCs w:val="24"/>
        </w:rPr>
        <w:t xml:space="preserve"> find</w:t>
      </w:r>
      <w:r w:rsidRPr="00DA085F">
        <w:rPr>
          <w:szCs w:val="24"/>
        </w:rPr>
        <w:t xml:space="preserve"> eligible payments under a contract for which this Invitation for </w:t>
      </w:r>
      <w:r w:rsidR="001134CF" w:rsidRPr="00DA085F">
        <w:rPr>
          <w:szCs w:val="24"/>
        </w:rPr>
        <w:t>Tender</w:t>
      </w:r>
      <w:r w:rsidRPr="00DA085F">
        <w:rPr>
          <w:szCs w:val="24"/>
        </w:rPr>
        <w:t>s (“IF</w:t>
      </w:r>
      <w:r w:rsidR="00F2796C" w:rsidRPr="00DA085F">
        <w:rPr>
          <w:szCs w:val="24"/>
        </w:rPr>
        <w:t>T</w:t>
      </w:r>
      <w:r w:rsidRPr="00DA085F">
        <w:rPr>
          <w:szCs w:val="24"/>
        </w:rPr>
        <w:t xml:space="preserve">”) is issued. Any payments made under the proposed contract will be subject, in all respects, to the terms and conditions of the funding and conditions to the disbursement of funding. No party other than the Government and the </w:t>
      </w:r>
      <w:r w:rsidR="00956D33" w:rsidRPr="00DA085F">
        <w:rPr>
          <w:szCs w:val="24"/>
        </w:rPr>
        <w:t>Employer</w:t>
      </w:r>
      <w:r w:rsidRPr="00DA085F">
        <w:rPr>
          <w:szCs w:val="24"/>
        </w:rPr>
        <w:t xml:space="preserve"> shall derive any rights from the </w:t>
      </w:r>
      <w:r w:rsidR="00F2796C" w:rsidRPr="00DA085F">
        <w:rPr>
          <w:szCs w:val="24"/>
        </w:rPr>
        <w:t xml:space="preserve">funding </w:t>
      </w:r>
      <w:r w:rsidRPr="00DA085F">
        <w:rPr>
          <w:szCs w:val="24"/>
        </w:rPr>
        <w:t xml:space="preserve">or have any claim to the proceeds of </w:t>
      </w:r>
      <w:r w:rsidR="00F2796C" w:rsidRPr="00DA085F">
        <w:rPr>
          <w:szCs w:val="24"/>
        </w:rPr>
        <w:t>the f</w:t>
      </w:r>
      <w:r w:rsidRPr="00DA085F">
        <w:rPr>
          <w:szCs w:val="24"/>
        </w:rPr>
        <w:t>unding.</w:t>
      </w:r>
    </w:p>
    <w:p w14:paraId="5B822F7F" w14:textId="77777777" w:rsidR="00C460D1" w:rsidRPr="00DA085F" w:rsidRDefault="00C460D1" w:rsidP="00557204">
      <w:pPr>
        <w:jc w:val="both"/>
        <w:rPr>
          <w:b/>
          <w:bCs/>
          <w:szCs w:val="24"/>
        </w:rPr>
      </w:pPr>
    </w:p>
    <w:p w14:paraId="2C64FC05" w14:textId="6EE23CFA" w:rsidR="009E17E0" w:rsidRPr="00DA085F" w:rsidRDefault="003F2E2C" w:rsidP="00557204">
      <w:pPr>
        <w:numPr>
          <w:ilvl w:val="0"/>
          <w:numId w:val="1"/>
        </w:numPr>
        <w:suppressAutoHyphens w:val="0"/>
        <w:overflowPunct/>
        <w:autoSpaceDE/>
        <w:autoSpaceDN/>
        <w:adjustRightInd/>
        <w:jc w:val="both"/>
        <w:textAlignment w:val="auto"/>
        <w:rPr>
          <w:b/>
          <w:bCs/>
          <w:szCs w:val="24"/>
        </w:rPr>
      </w:pPr>
      <w:r w:rsidRPr="00DA085F">
        <w:rPr>
          <w:szCs w:val="24"/>
        </w:rPr>
        <w:t xml:space="preserve">The Works and the </w:t>
      </w:r>
      <w:r w:rsidR="00C460D1" w:rsidRPr="00DA085F">
        <w:rPr>
          <w:szCs w:val="24"/>
        </w:rPr>
        <w:t>C</w:t>
      </w:r>
      <w:r w:rsidRPr="00DA085F">
        <w:rPr>
          <w:szCs w:val="24"/>
        </w:rPr>
        <w:t>ontract expected to be awarded</w:t>
      </w:r>
      <w:r w:rsidR="00C460D1" w:rsidRPr="00DA085F">
        <w:rPr>
          <w:szCs w:val="24"/>
        </w:rPr>
        <w:t xml:space="preserve"> under this IF</w:t>
      </w:r>
      <w:r w:rsidR="00B11A18" w:rsidRPr="00DA085F">
        <w:rPr>
          <w:szCs w:val="24"/>
        </w:rPr>
        <w:t>T</w:t>
      </w:r>
      <w:r w:rsidR="00C460D1" w:rsidRPr="00DA085F">
        <w:rPr>
          <w:szCs w:val="24"/>
        </w:rPr>
        <w:t xml:space="preserve"> is</w:t>
      </w:r>
      <w:r w:rsidR="00750CFE" w:rsidRPr="00DA085F">
        <w:rPr>
          <w:szCs w:val="24"/>
        </w:rPr>
        <w:t xml:space="preserve">: </w:t>
      </w:r>
      <w:r w:rsidR="000378FD" w:rsidRPr="000378FD">
        <w:rPr>
          <w:b/>
          <w:bCs/>
          <w:szCs w:val="24"/>
        </w:rPr>
        <w:t>Drilling and</w:t>
      </w:r>
      <w:r w:rsidR="000378FD">
        <w:rPr>
          <w:szCs w:val="24"/>
        </w:rPr>
        <w:t xml:space="preserve"> </w:t>
      </w:r>
      <w:r w:rsidR="000378FD" w:rsidRPr="000378FD">
        <w:rPr>
          <w:b/>
          <w:bCs/>
          <w:szCs w:val="24"/>
        </w:rPr>
        <w:t>Mechanization of 4No. Borehole with Overhead Tank and 5No.Standppes with Storage</w:t>
      </w:r>
      <w:r w:rsidR="000378FD">
        <w:rPr>
          <w:szCs w:val="24"/>
        </w:rPr>
        <w:t xml:space="preserve"> </w:t>
      </w:r>
      <w:r w:rsidR="000378FD" w:rsidRPr="000378FD">
        <w:rPr>
          <w:b/>
          <w:bCs/>
          <w:szCs w:val="24"/>
        </w:rPr>
        <w:t>System at</w:t>
      </w:r>
      <w:r w:rsidR="00D6376C">
        <w:rPr>
          <w:b/>
          <w:bCs/>
          <w:szCs w:val="24"/>
        </w:rPr>
        <w:t xml:space="preserve"> Tokwai, Amantia, </w:t>
      </w:r>
      <w:r w:rsidR="00C53349">
        <w:rPr>
          <w:b/>
          <w:bCs/>
          <w:szCs w:val="24"/>
        </w:rPr>
        <w:t>Banka SHS</w:t>
      </w:r>
      <w:r w:rsidR="00D6376C">
        <w:rPr>
          <w:b/>
          <w:bCs/>
          <w:szCs w:val="24"/>
        </w:rPr>
        <w:t xml:space="preserve"> and</w:t>
      </w:r>
      <w:r w:rsidR="00632054">
        <w:rPr>
          <w:b/>
          <w:bCs/>
          <w:szCs w:val="24"/>
        </w:rPr>
        <w:t xml:space="preserve"> </w:t>
      </w:r>
      <w:r w:rsidR="00C53349">
        <w:rPr>
          <w:b/>
          <w:bCs/>
          <w:szCs w:val="24"/>
        </w:rPr>
        <w:t>Gyadam</w:t>
      </w:r>
      <w:r w:rsidR="009E17E0" w:rsidRPr="00DA085F">
        <w:rPr>
          <w:b/>
          <w:bCs/>
          <w:szCs w:val="24"/>
        </w:rPr>
        <w:t xml:space="preserve"> </w:t>
      </w:r>
      <w:r w:rsidR="009E17E0" w:rsidRPr="00DA085F">
        <w:rPr>
          <w:bCs/>
          <w:szCs w:val="24"/>
        </w:rPr>
        <w:t xml:space="preserve">and to be completed </w:t>
      </w:r>
      <w:r w:rsidR="006B7541" w:rsidRPr="00DA3F18">
        <w:rPr>
          <w:bCs/>
          <w:color w:val="000000" w:themeColor="text1"/>
          <w:szCs w:val="24"/>
        </w:rPr>
        <w:t>with</w:t>
      </w:r>
      <w:r w:rsidR="009E17E0" w:rsidRPr="00DA3F18">
        <w:rPr>
          <w:bCs/>
          <w:color w:val="000000" w:themeColor="text1"/>
          <w:szCs w:val="24"/>
        </w:rPr>
        <w:t>in</w:t>
      </w:r>
      <w:r w:rsidR="009E17E0" w:rsidRPr="00DA085F">
        <w:rPr>
          <w:b/>
          <w:bCs/>
          <w:szCs w:val="24"/>
        </w:rPr>
        <w:t xml:space="preserve"> </w:t>
      </w:r>
      <w:r w:rsidR="000855ED">
        <w:rPr>
          <w:b/>
          <w:bCs/>
          <w:szCs w:val="24"/>
        </w:rPr>
        <w:t xml:space="preserve">6 </w:t>
      </w:r>
      <w:r w:rsidR="009E17E0" w:rsidRPr="00DA085F">
        <w:rPr>
          <w:b/>
          <w:bCs/>
          <w:szCs w:val="24"/>
        </w:rPr>
        <w:t xml:space="preserve">calendar months. </w:t>
      </w:r>
    </w:p>
    <w:p w14:paraId="39252056" w14:textId="77777777" w:rsidR="006A3471" w:rsidRPr="00DA085F" w:rsidRDefault="006A3471" w:rsidP="005773A7">
      <w:pPr>
        <w:ind w:left="720"/>
        <w:jc w:val="both"/>
        <w:rPr>
          <w:b/>
          <w:bCs/>
          <w:szCs w:val="24"/>
        </w:rPr>
      </w:pPr>
    </w:p>
    <w:p w14:paraId="5AA777C9" w14:textId="0E7766AE" w:rsidR="00E328CD" w:rsidRPr="00DA085F" w:rsidRDefault="00E328CD" w:rsidP="00E328CD">
      <w:pPr>
        <w:numPr>
          <w:ilvl w:val="0"/>
          <w:numId w:val="1"/>
        </w:numPr>
        <w:suppressAutoHyphens w:val="0"/>
        <w:overflowPunct/>
        <w:autoSpaceDE/>
        <w:autoSpaceDN/>
        <w:adjustRightInd/>
        <w:jc w:val="both"/>
        <w:textAlignment w:val="auto"/>
        <w:rPr>
          <w:szCs w:val="24"/>
        </w:rPr>
      </w:pPr>
      <w:r w:rsidRPr="00DA085F">
        <w:rPr>
          <w:szCs w:val="24"/>
        </w:rPr>
        <w:t>T</w:t>
      </w:r>
      <w:r>
        <w:rPr>
          <w:szCs w:val="24"/>
        </w:rPr>
        <w:t xml:space="preserve">endering will be conducted through the Price Quotation procedures specified in the Public Procurement Act,2003, (Act 663) as amended and in the </w:t>
      </w:r>
      <w:r w:rsidR="00F74112">
        <w:rPr>
          <w:szCs w:val="24"/>
        </w:rPr>
        <w:t>Guidelines</w:t>
      </w:r>
      <w:r>
        <w:rPr>
          <w:szCs w:val="24"/>
        </w:rPr>
        <w:t xml:space="preserve"> of the Public Procurement Authority of the Republic of Ghana.</w:t>
      </w:r>
    </w:p>
    <w:p w14:paraId="605658E2" w14:textId="11CE468D" w:rsidR="00B81412" w:rsidRPr="00DA085F" w:rsidRDefault="00B81412" w:rsidP="004A4656">
      <w:pPr>
        <w:suppressAutoHyphens w:val="0"/>
        <w:overflowPunct/>
        <w:autoSpaceDE/>
        <w:autoSpaceDN/>
        <w:adjustRightInd/>
        <w:ind w:left="360"/>
        <w:jc w:val="both"/>
        <w:textAlignment w:val="auto"/>
        <w:rPr>
          <w:szCs w:val="24"/>
        </w:rPr>
      </w:pPr>
    </w:p>
    <w:p w14:paraId="6B9CC78A" w14:textId="77777777" w:rsidR="00B81412" w:rsidRPr="00DA085F" w:rsidRDefault="00B81412" w:rsidP="00E828C6">
      <w:pPr>
        <w:suppressAutoHyphens w:val="0"/>
        <w:overflowPunct/>
        <w:autoSpaceDE/>
        <w:autoSpaceDN/>
        <w:adjustRightInd/>
        <w:ind w:left="360"/>
        <w:jc w:val="both"/>
        <w:textAlignment w:val="auto"/>
        <w:rPr>
          <w:szCs w:val="24"/>
        </w:rPr>
      </w:pPr>
    </w:p>
    <w:p w14:paraId="789FF97B" w14:textId="02F9313D" w:rsidR="00A95BBA" w:rsidRPr="00DA085F" w:rsidRDefault="00C460D1" w:rsidP="00D121FE">
      <w:pPr>
        <w:suppressAutoHyphens w:val="0"/>
        <w:overflowPunct/>
        <w:autoSpaceDE/>
        <w:autoSpaceDN/>
        <w:adjustRightInd/>
        <w:ind w:left="720"/>
        <w:jc w:val="both"/>
        <w:textAlignment w:val="auto"/>
        <w:rPr>
          <w:b/>
          <w:bCs/>
          <w:szCs w:val="24"/>
        </w:rPr>
      </w:pPr>
      <w:r w:rsidRPr="00DA085F">
        <w:rPr>
          <w:szCs w:val="24"/>
        </w:rPr>
        <w:t xml:space="preserve">The </w:t>
      </w:r>
      <w:r w:rsidR="000855ED">
        <w:rPr>
          <w:i/>
          <w:szCs w:val="24"/>
        </w:rPr>
        <w:t xml:space="preserve">Asante Akim South Municipal Assembly </w:t>
      </w:r>
      <w:r w:rsidR="003F2E2C" w:rsidRPr="00DA085F">
        <w:rPr>
          <w:szCs w:val="24"/>
        </w:rPr>
        <w:t xml:space="preserve">now invites sealed </w:t>
      </w:r>
      <w:r w:rsidR="001134CF" w:rsidRPr="00DA085F">
        <w:rPr>
          <w:szCs w:val="24"/>
        </w:rPr>
        <w:t>Tender</w:t>
      </w:r>
      <w:r w:rsidR="003F2E2C" w:rsidRPr="00DA085F">
        <w:rPr>
          <w:szCs w:val="24"/>
        </w:rPr>
        <w:t>s</w:t>
      </w:r>
      <w:r w:rsidR="003F2E2C" w:rsidRPr="00162C70">
        <w:rPr>
          <w:color w:val="EE0000"/>
          <w:szCs w:val="24"/>
        </w:rPr>
        <w:t xml:space="preserve"> </w:t>
      </w:r>
      <w:r w:rsidR="003F2E2C" w:rsidRPr="00DA085F">
        <w:rPr>
          <w:szCs w:val="24"/>
        </w:rPr>
        <w:t>from eligible and qualified entities or persons (“</w:t>
      </w:r>
      <w:r w:rsidR="001134CF" w:rsidRPr="00DA085F">
        <w:rPr>
          <w:szCs w:val="24"/>
        </w:rPr>
        <w:t>Tender</w:t>
      </w:r>
      <w:r w:rsidR="003F2E2C" w:rsidRPr="00DA085F">
        <w:rPr>
          <w:szCs w:val="24"/>
        </w:rPr>
        <w:t>ers”) to provide the works referenced above</w:t>
      </w:r>
      <w:r w:rsidR="00A41E3C" w:rsidRPr="00DA085F">
        <w:rPr>
          <w:szCs w:val="24"/>
        </w:rPr>
        <w:t>.</w:t>
      </w:r>
      <w:r w:rsidR="00A95BBA" w:rsidRPr="00DA085F">
        <w:rPr>
          <w:szCs w:val="24"/>
        </w:rPr>
        <w:t xml:space="preserve"> </w:t>
      </w:r>
    </w:p>
    <w:p w14:paraId="2C32E9BB" w14:textId="77777777" w:rsidR="003F2E2C" w:rsidRPr="00DA085F" w:rsidRDefault="003F2E2C" w:rsidP="005F7333">
      <w:pPr>
        <w:suppressAutoHyphens w:val="0"/>
        <w:overflowPunct/>
        <w:autoSpaceDE/>
        <w:autoSpaceDN/>
        <w:adjustRightInd/>
        <w:jc w:val="both"/>
        <w:textAlignment w:val="auto"/>
        <w:rPr>
          <w:szCs w:val="24"/>
        </w:rPr>
      </w:pPr>
    </w:p>
    <w:p w14:paraId="383D8320" w14:textId="77777777" w:rsidR="003F2E2C" w:rsidRPr="00DA085F" w:rsidRDefault="003F2E2C" w:rsidP="0074197D">
      <w:pPr>
        <w:numPr>
          <w:ilvl w:val="0"/>
          <w:numId w:val="1"/>
        </w:numPr>
        <w:suppressAutoHyphens w:val="0"/>
        <w:overflowPunct/>
        <w:autoSpaceDE/>
        <w:autoSpaceDN/>
        <w:adjustRightInd/>
        <w:jc w:val="both"/>
        <w:textAlignment w:val="auto"/>
        <w:rPr>
          <w:szCs w:val="24"/>
        </w:rPr>
      </w:pPr>
      <w:r w:rsidRPr="00DA085F">
        <w:rPr>
          <w:szCs w:val="24"/>
        </w:rPr>
        <w:t>More details on the requirements are provided in the Bill</w:t>
      </w:r>
      <w:r w:rsidR="007C0070" w:rsidRPr="00DA085F">
        <w:rPr>
          <w:szCs w:val="24"/>
        </w:rPr>
        <w:t>s</w:t>
      </w:r>
      <w:r w:rsidRPr="00DA085F">
        <w:rPr>
          <w:szCs w:val="24"/>
        </w:rPr>
        <w:t xml:space="preserve"> of Quantities, Specifications</w:t>
      </w:r>
      <w:r w:rsidR="00D3105B" w:rsidRPr="00DA085F">
        <w:rPr>
          <w:szCs w:val="24"/>
        </w:rPr>
        <w:t>, Performance Requirements</w:t>
      </w:r>
      <w:r w:rsidRPr="00DA085F">
        <w:rPr>
          <w:szCs w:val="24"/>
        </w:rPr>
        <w:t xml:space="preserve"> and Drawings</w:t>
      </w:r>
      <w:r w:rsidR="00D3105B" w:rsidRPr="00DA085F">
        <w:rPr>
          <w:szCs w:val="24"/>
        </w:rPr>
        <w:t xml:space="preserve"> included in the </w:t>
      </w:r>
      <w:r w:rsidR="001134CF" w:rsidRPr="00DA085F">
        <w:rPr>
          <w:szCs w:val="24"/>
        </w:rPr>
        <w:t>Tender</w:t>
      </w:r>
      <w:r w:rsidR="00B11A18" w:rsidRPr="00DA085F">
        <w:rPr>
          <w:szCs w:val="24"/>
        </w:rPr>
        <w:t xml:space="preserve"> </w:t>
      </w:r>
      <w:r w:rsidR="00D3105B" w:rsidRPr="00DA085F">
        <w:rPr>
          <w:szCs w:val="24"/>
        </w:rPr>
        <w:t xml:space="preserve">Documents </w:t>
      </w:r>
      <w:r w:rsidR="007C0070" w:rsidRPr="00DA085F">
        <w:rPr>
          <w:szCs w:val="24"/>
        </w:rPr>
        <w:t>accompanying this IF</w:t>
      </w:r>
      <w:r w:rsidR="00B11A18" w:rsidRPr="00DA085F">
        <w:rPr>
          <w:szCs w:val="24"/>
        </w:rPr>
        <w:t>T</w:t>
      </w:r>
      <w:r w:rsidR="007C0070" w:rsidRPr="00DA085F">
        <w:rPr>
          <w:szCs w:val="24"/>
        </w:rPr>
        <w:t xml:space="preserve">. </w:t>
      </w:r>
      <w:r w:rsidRPr="00DA085F">
        <w:rPr>
          <w:szCs w:val="24"/>
        </w:rPr>
        <w:t xml:space="preserve"> </w:t>
      </w:r>
    </w:p>
    <w:p w14:paraId="2ADC3473" w14:textId="77777777" w:rsidR="003F2E2C" w:rsidRPr="00DA085F" w:rsidRDefault="003F2E2C" w:rsidP="006A6991">
      <w:pPr>
        <w:jc w:val="both"/>
        <w:rPr>
          <w:szCs w:val="24"/>
        </w:rPr>
      </w:pPr>
    </w:p>
    <w:p w14:paraId="5CD4E0BD" w14:textId="77777777" w:rsidR="004600B3" w:rsidRPr="004600B3" w:rsidRDefault="003F2E2C" w:rsidP="004600B3">
      <w:pPr>
        <w:numPr>
          <w:ilvl w:val="0"/>
          <w:numId w:val="1"/>
        </w:numPr>
        <w:suppressAutoHyphens w:val="0"/>
        <w:overflowPunct/>
        <w:autoSpaceDE/>
        <w:autoSpaceDN/>
        <w:adjustRightInd/>
        <w:jc w:val="both"/>
        <w:textAlignment w:val="auto"/>
        <w:rPr>
          <w:szCs w:val="24"/>
        </w:rPr>
      </w:pPr>
      <w:r w:rsidRPr="00DA085F">
        <w:rPr>
          <w:szCs w:val="24"/>
        </w:rPr>
        <w:t>This IF</w:t>
      </w:r>
      <w:r w:rsidR="00B11A18" w:rsidRPr="00DA085F">
        <w:rPr>
          <w:szCs w:val="24"/>
        </w:rPr>
        <w:t>T</w:t>
      </w:r>
      <w:r w:rsidRPr="00DA085F">
        <w:rPr>
          <w:szCs w:val="24"/>
        </w:rPr>
        <w:t xml:space="preserve"> is open to all eligible and qualified </w:t>
      </w:r>
      <w:r w:rsidR="001134CF" w:rsidRPr="00DA085F">
        <w:rPr>
          <w:szCs w:val="24"/>
        </w:rPr>
        <w:t>Tender</w:t>
      </w:r>
      <w:r w:rsidR="00B11A18" w:rsidRPr="00DA085F">
        <w:rPr>
          <w:szCs w:val="24"/>
        </w:rPr>
        <w:t xml:space="preserve">ers </w:t>
      </w:r>
      <w:r w:rsidRPr="00DA085F">
        <w:rPr>
          <w:szCs w:val="24"/>
        </w:rPr>
        <w:t xml:space="preserve">who wish to respond to the relevant </w:t>
      </w:r>
      <w:r w:rsidR="00A95BBA" w:rsidRPr="00DA085F">
        <w:rPr>
          <w:szCs w:val="24"/>
        </w:rPr>
        <w:t>“</w:t>
      </w:r>
      <w:r w:rsidR="001134CF" w:rsidRPr="00DA085F">
        <w:rPr>
          <w:szCs w:val="24"/>
        </w:rPr>
        <w:t>Tender</w:t>
      </w:r>
      <w:r w:rsidR="00B11A18" w:rsidRPr="00DA085F">
        <w:rPr>
          <w:szCs w:val="24"/>
        </w:rPr>
        <w:t xml:space="preserve"> </w:t>
      </w:r>
      <w:r w:rsidR="00A95BBA" w:rsidRPr="00DA085F">
        <w:rPr>
          <w:szCs w:val="24"/>
        </w:rPr>
        <w:t xml:space="preserve">Documents”. </w:t>
      </w:r>
      <w:r w:rsidRPr="00DA085F">
        <w:rPr>
          <w:szCs w:val="24"/>
        </w:rPr>
        <w:t xml:space="preserve">Qualification </w:t>
      </w:r>
      <w:r w:rsidR="00A95BBA" w:rsidRPr="00DA085F">
        <w:rPr>
          <w:szCs w:val="24"/>
        </w:rPr>
        <w:t>requirements</w:t>
      </w:r>
      <w:r w:rsidRPr="00DA085F">
        <w:rPr>
          <w:szCs w:val="24"/>
        </w:rPr>
        <w:t xml:space="preserve"> are </w:t>
      </w:r>
      <w:r w:rsidR="00A95BBA" w:rsidRPr="00DA085F">
        <w:rPr>
          <w:szCs w:val="24"/>
        </w:rPr>
        <w:t>as</w:t>
      </w:r>
      <w:r w:rsidRPr="00DA085F">
        <w:rPr>
          <w:szCs w:val="24"/>
        </w:rPr>
        <w:t xml:space="preserve"> described in </w:t>
      </w:r>
      <w:r w:rsidRPr="00DA085F">
        <w:rPr>
          <w:b/>
          <w:szCs w:val="24"/>
        </w:rPr>
        <w:t>Section III. Evaluation and Qualification Criteria.</w:t>
      </w:r>
      <w:r w:rsidRPr="00DA085F">
        <w:rPr>
          <w:szCs w:val="24"/>
        </w:rPr>
        <w:t xml:space="preserve">  </w:t>
      </w:r>
    </w:p>
    <w:p w14:paraId="6DBE9F01" w14:textId="77777777" w:rsidR="003F2E2C" w:rsidRPr="00DA085F" w:rsidRDefault="003F2E2C" w:rsidP="00557204">
      <w:pPr>
        <w:jc w:val="both"/>
        <w:rPr>
          <w:szCs w:val="24"/>
        </w:rPr>
      </w:pPr>
    </w:p>
    <w:p w14:paraId="27BD6D8B" w14:textId="3C1B3A8E" w:rsidR="008F7EF2" w:rsidRDefault="00944D02" w:rsidP="008F7EF2">
      <w:pPr>
        <w:numPr>
          <w:ilvl w:val="0"/>
          <w:numId w:val="1"/>
        </w:numPr>
        <w:suppressAutoHyphens w:val="0"/>
        <w:overflowPunct/>
        <w:autoSpaceDE/>
        <w:autoSpaceDN/>
        <w:adjustRightInd/>
        <w:jc w:val="both"/>
        <w:textAlignment w:val="auto"/>
        <w:rPr>
          <w:szCs w:val="24"/>
        </w:rPr>
      </w:pPr>
      <w:r w:rsidRPr="00DA085F">
        <w:rPr>
          <w:szCs w:val="24"/>
        </w:rPr>
        <w:t xml:space="preserve"> </w:t>
      </w:r>
      <w:r w:rsidR="008F7EF2" w:rsidRPr="00DA085F">
        <w:rPr>
          <w:szCs w:val="24"/>
        </w:rPr>
        <w:t xml:space="preserve">A contractor will be selected under </w:t>
      </w:r>
      <w:r w:rsidR="008F7EF2">
        <w:rPr>
          <w:szCs w:val="24"/>
        </w:rPr>
        <w:t>the</w:t>
      </w:r>
      <w:r w:rsidR="008F7EF2" w:rsidRPr="00DA085F">
        <w:rPr>
          <w:szCs w:val="24"/>
        </w:rPr>
        <w:t xml:space="preserve"> </w:t>
      </w:r>
      <w:r w:rsidR="008F7EF2">
        <w:rPr>
          <w:szCs w:val="24"/>
        </w:rPr>
        <w:t xml:space="preserve">Price Quotation </w:t>
      </w:r>
      <w:r w:rsidR="008F7EF2" w:rsidRPr="00DA085F">
        <w:rPr>
          <w:szCs w:val="24"/>
        </w:rPr>
        <w:t>method through the evaluation procedure</w:t>
      </w:r>
      <w:r w:rsidR="008F7EF2">
        <w:rPr>
          <w:szCs w:val="24"/>
        </w:rPr>
        <w:t>,</w:t>
      </w:r>
      <w:r w:rsidR="008F7EF2" w:rsidRPr="00DA085F">
        <w:rPr>
          <w:szCs w:val="24"/>
        </w:rPr>
        <w:t xml:space="preserve"> which is described in the Tender Documents, in accordance with the Public Procurement Act, 2003</w:t>
      </w:r>
      <w:r w:rsidR="00EF1901">
        <w:rPr>
          <w:szCs w:val="24"/>
        </w:rPr>
        <w:t>,</w:t>
      </w:r>
      <w:r w:rsidR="008F7EF2" w:rsidRPr="00DA085F">
        <w:rPr>
          <w:szCs w:val="24"/>
        </w:rPr>
        <w:t xml:space="preserve"> Act 663</w:t>
      </w:r>
      <w:r w:rsidR="00EF1901">
        <w:rPr>
          <w:szCs w:val="24"/>
        </w:rPr>
        <w:t>(as amended)</w:t>
      </w:r>
      <w:r w:rsidR="00EF1901" w:rsidRPr="00DA085F">
        <w:rPr>
          <w:szCs w:val="24"/>
        </w:rPr>
        <w:t xml:space="preserve"> which</w:t>
      </w:r>
      <w:r w:rsidR="008F7EF2" w:rsidRPr="00DA085F">
        <w:rPr>
          <w:szCs w:val="24"/>
        </w:rPr>
        <w:t xml:space="preserve"> are provided on the </w:t>
      </w:r>
      <w:r w:rsidR="008F7EF2">
        <w:rPr>
          <w:szCs w:val="24"/>
        </w:rPr>
        <w:t>Ghana Electronic Website at www.ghaneps.gov.gh.</w:t>
      </w:r>
      <w:r w:rsidR="008F7EF2" w:rsidRPr="00DA085F">
        <w:rPr>
          <w:szCs w:val="24"/>
        </w:rPr>
        <w:t xml:space="preserve"> </w:t>
      </w:r>
    </w:p>
    <w:p w14:paraId="44E6DC3A" w14:textId="2920325B" w:rsidR="003F2E2C" w:rsidRDefault="003F2E2C" w:rsidP="008F7EF2">
      <w:pPr>
        <w:suppressAutoHyphens w:val="0"/>
        <w:overflowPunct/>
        <w:autoSpaceDE/>
        <w:autoSpaceDN/>
        <w:adjustRightInd/>
        <w:ind w:left="360"/>
        <w:jc w:val="both"/>
        <w:textAlignment w:val="auto"/>
        <w:rPr>
          <w:szCs w:val="24"/>
        </w:rPr>
      </w:pPr>
    </w:p>
    <w:p w14:paraId="679B8871" w14:textId="77777777" w:rsidR="004600B3" w:rsidRDefault="004600B3" w:rsidP="004600B3">
      <w:pPr>
        <w:pStyle w:val="ListParagraph"/>
      </w:pPr>
    </w:p>
    <w:p w14:paraId="54CE3C0E" w14:textId="77777777" w:rsidR="007454A5" w:rsidRPr="00901A15" w:rsidRDefault="007454A5" w:rsidP="007454A5">
      <w:pPr>
        <w:numPr>
          <w:ilvl w:val="0"/>
          <w:numId w:val="1"/>
        </w:numPr>
        <w:suppressAutoHyphens w:val="0"/>
        <w:overflowPunct/>
        <w:autoSpaceDE/>
        <w:autoSpaceDN/>
        <w:adjustRightInd/>
        <w:spacing w:line="238" w:lineRule="auto"/>
        <w:ind w:right="360"/>
        <w:jc w:val="both"/>
        <w:textAlignment w:val="auto"/>
      </w:pPr>
      <w:r w:rsidRPr="00901A15">
        <w:t>It is mandatory that Tenderers include in their tender the underlisted statutory requirements.</w:t>
      </w:r>
    </w:p>
    <w:p w14:paraId="06E2B93C" w14:textId="77777777" w:rsidR="00901A15" w:rsidRPr="00B04E30" w:rsidRDefault="00901A15" w:rsidP="00D60CDA">
      <w:pPr>
        <w:numPr>
          <w:ilvl w:val="0"/>
          <w:numId w:val="88"/>
        </w:numPr>
        <w:suppressAutoHyphens w:val="0"/>
        <w:overflowPunct/>
        <w:autoSpaceDE/>
        <w:autoSpaceDN/>
        <w:adjustRightInd/>
        <w:spacing w:line="238" w:lineRule="auto"/>
        <w:ind w:right="360"/>
        <w:jc w:val="both"/>
        <w:textAlignment w:val="auto"/>
        <w:rPr>
          <w:rFonts w:cs="Arial"/>
          <w:sz w:val="22"/>
          <w:szCs w:val="22"/>
        </w:rPr>
      </w:pPr>
      <w:r w:rsidRPr="00B04E30">
        <w:rPr>
          <w:bCs/>
          <w:iCs/>
          <w:sz w:val="22"/>
          <w:szCs w:val="22"/>
        </w:rPr>
        <w:t xml:space="preserve">Valid GRA Tax Clearance Certificate. </w:t>
      </w:r>
    </w:p>
    <w:p w14:paraId="42E8E599" w14:textId="77777777" w:rsidR="00901A15" w:rsidRPr="00B04E30" w:rsidRDefault="00901A15" w:rsidP="00D60CDA">
      <w:pPr>
        <w:numPr>
          <w:ilvl w:val="0"/>
          <w:numId w:val="88"/>
        </w:numPr>
        <w:suppressAutoHyphens w:val="0"/>
        <w:overflowPunct/>
        <w:autoSpaceDE/>
        <w:autoSpaceDN/>
        <w:adjustRightInd/>
        <w:jc w:val="both"/>
        <w:textAlignment w:val="auto"/>
        <w:rPr>
          <w:sz w:val="22"/>
          <w:szCs w:val="22"/>
        </w:rPr>
      </w:pPr>
      <w:r w:rsidRPr="00B04E30">
        <w:rPr>
          <w:bCs/>
          <w:iCs/>
          <w:sz w:val="22"/>
          <w:szCs w:val="22"/>
        </w:rPr>
        <w:t xml:space="preserve">Valid SSNIT Clearance Certificate. </w:t>
      </w:r>
    </w:p>
    <w:p w14:paraId="7BBCFE43" w14:textId="05244D67" w:rsidR="00901A15" w:rsidRPr="00B04E30" w:rsidRDefault="00AB5240" w:rsidP="00D60CDA">
      <w:pPr>
        <w:numPr>
          <w:ilvl w:val="0"/>
          <w:numId w:val="88"/>
        </w:numPr>
        <w:suppressAutoHyphens w:val="0"/>
        <w:overflowPunct/>
        <w:autoSpaceDE/>
        <w:autoSpaceDN/>
        <w:adjustRightInd/>
        <w:jc w:val="both"/>
        <w:textAlignment w:val="auto"/>
        <w:rPr>
          <w:sz w:val="22"/>
          <w:szCs w:val="22"/>
        </w:rPr>
      </w:pPr>
      <w:r w:rsidRPr="00B04E30">
        <w:rPr>
          <w:bCs/>
          <w:iCs/>
          <w:sz w:val="22"/>
          <w:szCs w:val="22"/>
        </w:rPr>
        <w:t>Valid VAT</w:t>
      </w:r>
      <w:r w:rsidR="00901A15" w:rsidRPr="00B04E30">
        <w:rPr>
          <w:bCs/>
          <w:iCs/>
          <w:sz w:val="22"/>
          <w:szCs w:val="22"/>
        </w:rPr>
        <w:t xml:space="preserve"> Registration Certificate (if applicable)</w:t>
      </w:r>
      <w:r w:rsidR="00901A15" w:rsidRPr="00B04E30">
        <w:rPr>
          <w:iCs/>
          <w:sz w:val="22"/>
          <w:szCs w:val="22"/>
        </w:rPr>
        <w:t>.</w:t>
      </w:r>
    </w:p>
    <w:p w14:paraId="3536E587" w14:textId="24864C3C" w:rsidR="00901A15" w:rsidRPr="004B42CB" w:rsidRDefault="00901A15" w:rsidP="004B42CB">
      <w:pPr>
        <w:numPr>
          <w:ilvl w:val="0"/>
          <w:numId w:val="88"/>
        </w:numPr>
        <w:suppressAutoHyphens w:val="0"/>
        <w:overflowPunct/>
        <w:autoSpaceDE/>
        <w:autoSpaceDN/>
        <w:adjustRightInd/>
        <w:jc w:val="both"/>
        <w:textAlignment w:val="auto"/>
        <w:rPr>
          <w:sz w:val="22"/>
          <w:szCs w:val="22"/>
        </w:rPr>
      </w:pPr>
      <w:r w:rsidRPr="00B04E30">
        <w:rPr>
          <w:sz w:val="22"/>
          <w:szCs w:val="22"/>
        </w:rPr>
        <w:t xml:space="preserve">Valid Business Registration </w:t>
      </w:r>
      <w:r w:rsidR="00C510FC" w:rsidRPr="00B04E30">
        <w:rPr>
          <w:sz w:val="22"/>
          <w:szCs w:val="22"/>
        </w:rPr>
        <w:t>Certificate</w:t>
      </w:r>
      <w:r w:rsidR="00C510FC">
        <w:rPr>
          <w:sz w:val="22"/>
          <w:szCs w:val="22"/>
        </w:rPr>
        <w:t xml:space="preserve"> (</w:t>
      </w:r>
      <w:r w:rsidR="004B42CB">
        <w:rPr>
          <w:sz w:val="22"/>
          <w:szCs w:val="22"/>
        </w:rPr>
        <w:t>With current annual receipt)</w:t>
      </w:r>
      <w:r w:rsidRPr="00B04E30">
        <w:rPr>
          <w:sz w:val="22"/>
          <w:szCs w:val="22"/>
        </w:rPr>
        <w:t xml:space="preserve"> </w:t>
      </w:r>
    </w:p>
    <w:p w14:paraId="161031A7" w14:textId="77777777" w:rsidR="00901A15" w:rsidRPr="00B04E30" w:rsidRDefault="00901A15" w:rsidP="00D60CDA">
      <w:pPr>
        <w:numPr>
          <w:ilvl w:val="0"/>
          <w:numId w:val="88"/>
        </w:numPr>
        <w:suppressAutoHyphens w:val="0"/>
        <w:overflowPunct/>
        <w:autoSpaceDE/>
        <w:autoSpaceDN/>
        <w:adjustRightInd/>
        <w:jc w:val="both"/>
        <w:textAlignment w:val="auto"/>
        <w:rPr>
          <w:sz w:val="22"/>
          <w:szCs w:val="22"/>
        </w:rPr>
      </w:pPr>
      <w:r w:rsidRPr="00B04E30">
        <w:rPr>
          <w:sz w:val="22"/>
          <w:szCs w:val="22"/>
        </w:rPr>
        <w:t>Valid Works and Housing Certificate</w:t>
      </w:r>
    </w:p>
    <w:p w14:paraId="064DA3B2" w14:textId="77777777" w:rsidR="00901A15" w:rsidRPr="00B04E30" w:rsidRDefault="00901A15" w:rsidP="00D60CDA">
      <w:pPr>
        <w:numPr>
          <w:ilvl w:val="0"/>
          <w:numId w:val="88"/>
        </w:numPr>
        <w:suppressAutoHyphens w:val="0"/>
        <w:overflowPunct/>
        <w:autoSpaceDE/>
        <w:autoSpaceDN/>
        <w:adjustRightInd/>
        <w:jc w:val="both"/>
        <w:textAlignment w:val="auto"/>
        <w:rPr>
          <w:sz w:val="22"/>
          <w:szCs w:val="22"/>
        </w:rPr>
      </w:pPr>
      <w:r w:rsidRPr="00B04E30">
        <w:rPr>
          <w:sz w:val="22"/>
          <w:szCs w:val="22"/>
        </w:rPr>
        <w:t>Valid Labour Certificate</w:t>
      </w:r>
    </w:p>
    <w:p w14:paraId="6B8D96D6" w14:textId="77777777" w:rsidR="00901A15" w:rsidRPr="00B04E30" w:rsidRDefault="00901A15" w:rsidP="00D60CDA">
      <w:pPr>
        <w:numPr>
          <w:ilvl w:val="0"/>
          <w:numId w:val="88"/>
        </w:numPr>
        <w:suppressAutoHyphens w:val="0"/>
        <w:overflowPunct/>
        <w:autoSpaceDE/>
        <w:autoSpaceDN/>
        <w:adjustRightInd/>
        <w:spacing w:line="238" w:lineRule="auto"/>
        <w:ind w:right="360"/>
        <w:jc w:val="both"/>
        <w:textAlignment w:val="auto"/>
        <w:rPr>
          <w:sz w:val="22"/>
          <w:szCs w:val="22"/>
        </w:rPr>
      </w:pPr>
      <w:r w:rsidRPr="00B04E30">
        <w:rPr>
          <w:sz w:val="22"/>
          <w:szCs w:val="22"/>
        </w:rPr>
        <w:t>Valid Registration Certificate from PPA</w:t>
      </w:r>
    </w:p>
    <w:p w14:paraId="31E09245" w14:textId="77777777" w:rsidR="004600B3" w:rsidRPr="004600B3" w:rsidRDefault="004600B3" w:rsidP="007454A5">
      <w:pPr>
        <w:suppressAutoHyphens w:val="0"/>
        <w:overflowPunct/>
        <w:autoSpaceDE/>
        <w:autoSpaceDN/>
        <w:adjustRightInd/>
        <w:ind w:left="720"/>
        <w:jc w:val="both"/>
        <w:textAlignment w:val="auto"/>
        <w:rPr>
          <w:szCs w:val="24"/>
        </w:rPr>
      </w:pPr>
    </w:p>
    <w:p w14:paraId="0F582495" w14:textId="77777777" w:rsidR="003F2E2C" w:rsidRPr="00DA085F" w:rsidRDefault="003F2E2C" w:rsidP="00557204">
      <w:pPr>
        <w:jc w:val="both"/>
        <w:rPr>
          <w:szCs w:val="24"/>
        </w:rPr>
      </w:pPr>
    </w:p>
    <w:p w14:paraId="43800E7E" w14:textId="5FEABD27" w:rsidR="003F2E2C" w:rsidRPr="004438CC" w:rsidRDefault="003F2E2C" w:rsidP="004438CC">
      <w:pPr>
        <w:numPr>
          <w:ilvl w:val="0"/>
          <w:numId w:val="1"/>
        </w:numPr>
        <w:jc w:val="both"/>
        <w:rPr>
          <w:b/>
          <w:i/>
          <w:szCs w:val="24"/>
        </w:rPr>
      </w:pPr>
      <w:r w:rsidRPr="00361113">
        <w:rPr>
          <w:i/>
          <w:szCs w:val="24"/>
        </w:rPr>
        <w:t xml:space="preserve"> </w:t>
      </w:r>
      <w:r w:rsidR="00FD0AAC">
        <w:rPr>
          <w:szCs w:val="24"/>
        </w:rPr>
        <w:t xml:space="preserve">Invited Tenderers may obtain a complete set of Tender documents and additional copies electronically through the </w:t>
      </w:r>
      <w:r w:rsidR="00FD0AAC" w:rsidRPr="00875F42">
        <w:rPr>
          <w:b/>
          <w:bCs/>
          <w:szCs w:val="24"/>
        </w:rPr>
        <w:t>Ghana Electronic Procurement System (GHANEPS</w:t>
      </w:r>
      <w:r w:rsidR="00FD0AAC">
        <w:rPr>
          <w:szCs w:val="24"/>
        </w:rPr>
        <w:t xml:space="preserve">) website after payment of a non-refundable fee of an amount of </w:t>
      </w:r>
      <w:r w:rsidR="00FD0AAC" w:rsidRPr="00875F42">
        <w:rPr>
          <w:b/>
          <w:bCs/>
          <w:szCs w:val="24"/>
        </w:rPr>
        <w:t>Three Hundred Ghana Cedis Only</w:t>
      </w:r>
      <w:r w:rsidR="00FD0AAC">
        <w:rPr>
          <w:szCs w:val="24"/>
        </w:rPr>
        <w:t xml:space="preserve"> </w:t>
      </w:r>
      <w:r w:rsidR="00FD0AAC" w:rsidRPr="00875F42">
        <w:rPr>
          <w:b/>
          <w:bCs/>
          <w:szCs w:val="24"/>
        </w:rPr>
        <w:t>(GH</w:t>
      </w:r>
      <w:r w:rsidR="00FD0AAC" w:rsidRPr="00875F42">
        <w:rPr>
          <w:b/>
          <w:bCs/>
          <w:sz w:val="28"/>
          <w:szCs w:val="28"/>
        </w:rPr>
        <w:t>¢</w:t>
      </w:r>
      <w:r w:rsidR="00FD0AAC" w:rsidRPr="00875F42">
        <w:rPr>
          <w:b/>
          <w:bCs/>
          <w:szCs w:val="24"/>
        </w:rPr>
        <w:t>300)</w:t>
      </w:r>
      <w:r w:rsidR="00FD0AAC">
        <w:rPr>
          <w:szCs w:val="24"/>
        </w:rPr>
        <w:t xml:space="preserve"> per document for participation. Method of payment is th</w:t>
      </w:r>
      <w:r w:rsidR="004F0778">
        <w:rPr>
          <w:szCs w:val="24"/>
        </w:rPr>
        <w:t>r</w:t>
      </w:r>
      <w:r w:rsidR="00FD0AAC">
        <w:rPr>
          <w:szCs w:val="24"/>
        </w:rPr>
        <w:t xml:space="preserve">ough </w:t>
      </w:r>
      <w:r w:rsidR="00FD0AAC" w:rsidRPr="00875F42">
        <w:rPr>
          <w:b/>
          <w:bCs/>
          <w:szCs w:val="24"/>
        </w:rPr>
        <w:t>Ghana Pay via</w:t>
      </w:r>
      <w:r w:rsidR="00FD0AAC">
        <w:rPr>
          <w:szCs w:val="24"/>
        </w:rPr>
        <w:t xml:space="preserve"> </w:t>
      </w:r>
      <w:r w:rsidR="00FD0AAC" w:rsidRPr="00875F42">
        <w:rPr>
          <w:b/>
          <w:bCs/>
          <w:szCs w:val="24"/>
        </w:rPr>
        <w:t>GHANEPS.</w:t>
      </w:r>
    </w:p>
    <w:p w14:paraId="22B8D19D" w14:textId="77777777" w:rsidR="00E82ADC" w:rsidRPr="00DA085F" w:rsidRDefault="00E82ADC" w:rsidP="00557204">
      <w:pPr>
        <w:ind w:left="360"/>
        <w:jc w:val="both"/>
        <w:rPr>
          <w:b/>
          <w:szCs w:val="24"/>
        </w:rPr>
      </w:pPr>
    </w:p>
    <w:p w14:paraId="274E45B5" w14:textId="63AB00ED" w:rsidR="00E82ADC" w:rsidRPr="004438CC" w:rsidRDefault="001721E1" w:rsidP="004438CC">
      <w:pPr>
        <w:numPr>
          <w:ilvl w:val="0"/>
          <w:numId w:val="1"/>
        </w:numPr>
        <w:jc w:val="both"/>
        <w:rPr>
          <w:b/>
          <w:i/>
          <w:szCs w:val="24"/>
        </w:rPr>
      </w:pPr>
      <w:r>
        <w:rPr>
          <w:szCs w:val="24"/>
        </w:rPr>
        <w:t xml:space="preserve">The deadline for submission of Tenders </w:t>
      </w:r>
      <w:r w:rsidR="008122B1" w:rsidRPr="004F55D5">
        <w:rPr>
          <w:color w:val="000000" w:themeColor="text1"/>
          <w:szCs w:val="24"/>
        </w:rPr>
        <w:t xml:space="preserve">is </w:t>
      </w:r>
      <w:r w:rsidR="00E53E0C">
        <w:rPr>
          <w:color w:val="000000" w:themeColor="text1"/>
          <w:szCs w:val="24"/>
        </w:rPr>
        <w:t>20</w:t>
      </w:r>
      <w:r w:rsidR="00D666D1" w:rsidRPr="004F55D5">
        <w:rPr>
          <w:color w:val="000000" w:themeColor="text1"/>
          <w:szCs w:val="24"/>
          <w:vertAlign w:val="superscript"/>
        </w:rPr>
        <w:t>th</w:t>
      </w:r>
      <w:r w:rsidR="00D666D1" w:rsidRPr="004F55D5">
        <w:rPr>
          <w:color w:val="000000" w:themeColor="text1"/>
          <w:szCs w:val="24"/>
        </w:rPr>
        <w:t xml:space="preserve"> October, 2026 </w:t>
      </w:r>
      <w:r w:rsidR="001627E4" w:rsidRPr="004F55D5">
        <w:rPr>
          <w:color w:val="000000" w:themeColor="text1"/>
          <w:szCs w:val="24"/>
        </w:rPr>
        <w:t xml:space="preserve">at </w:t>
      </w:r>
      <w:r w:rsidR="004F55D5" w:rsidRPr="004F55D5">
        <w:rPr>
          <w:color w:val="000000" w:themeColor="text1"/>
          <w:szCs w:val="24"/>
        </w:rPr>
        <w:t>2</w:t>
      </w:r>
      <w:r w:rsidR="001627E4" w:rsidRPr="004F55D5">
        <w:rPr>
          <w:color w:val="000000" w:themeColor="text1"/>
          <w:szCs w:val="24"/>
        </w:rPr>
        <w:t>:00</w:t>
      </w:r>
      <w:r w:rsidR="004F55D5" w:rsidRPr="004F55D5">
        <w:rPr>
          <w:color w:val="000000" w:themeColor="text1"/>
          <w:szCs w:val="24"/>
        </w:rPr>
        <w:t>p</w:t>
      </w:r>
      <w:r w:rsidR="001627E4" w:rsidRPr="004F55D5">
        <w:rPr>
          <w:color w:val="000000" w:themeColor="text1"/>
          <w:szCs w:val="24"/>
        </w:rPr>
        <w:t>m</w:t>
      </w:r>
      <w:r w:rsidRPr="004F55D5">
        <w:rPr>
          <w:color w:val="000000" w:themeColor="text1"/>
          <w:szCs w:val="24"/>
        </w:rPr>
        <w:t xml:space="preserve"> local time. Quotations must be delivered to the website below on or before</w:t>
      </w:r>
      <w:r w:rsidR="008122B1" w:rsidRPr="004F55D5">
        <w:rPr>
          <w:color w:val="000000" w:themeColor="text1"/>
          <w:szCs w:val="24"/>
        </w:rPr>
        <w:t xml:space="preserve"> at 2:00pm </w:t>
      </w:r>
      <w:r w:rsidRPr="004F55D5">
        <w:rPr>
          <w:color w:val="000000" w:themeColor="text1"/>
          <w:szCs w:val="24"/>
        </w:rPr>
        <w:t xml:space="preserve">on </w:t>
      </w:r>
      <w:r w:rsidR="00E53E0C">
        <w:rPr>
          <w:color w:val="000000" w:themeColor="text1"/>
          <w:szCs w:val="24"/>
        </w:rPr>
        <w:t>20</w:t>
      </w:r>
      <w:r w:rsidR="008122B1" w:rsidRPr="004F55D5">
        <w:rPr>
          <w:color w:val="000000" w:themeColor="text1"/>
          <w:szCs w:val="24"/>
          <w:vertAlign w:val="superscript"/>
        </w:rPr>
        <w:t>th</w:t>
      </w:r>
      <w:r w:rsidR="008122B1" w:rsidRPr="004F55D5">
        <w:rPr>
          <w:color w:val="000000" w:themeColor="text1"/>
          <w:szCs w:val="24"/>
        </w:rPr>
        <w:t xml:space="preserve"> October, 2026 </w:t>
      </w:r>
      <w:r>
        <w:rPr>
          <w:szCs w:val="24"/>
        </w:rPr>
        <w:t>through the Ghana Electronic Procurement System.</w:t>
      </w:r>
      <w:r w:rsidRPr="00875F42">
        <w:rPr>
          <w:b/>
          <w:i/>
        </w:rPr>
        <w:t xml:space="preserve">  </w:t>
      </w:r>
    </w:p>
    <w:p w14:paraId="00D50A26" w14:textId="77777777" w:rsidR="00E82ADC" w:rsidRPr="00DA085F" w:rsidRDefault="00E82ADC" w:rsidP="00557204">
      <w:pPr>
        <w:jc w:val="both"/>
        <w:rPr>
          <w:b/>
          <w:i/>
          <w:szCs w:val="24"/>
        </w:rPr>
      </w:pPr>
    </w:p>
    <w:p w14:paraId="07F2FBAC" w14:textId="009F411B" w:rsidR="00E82ADC" w:rsidRPr="00BB25AA" w:rsidRDefault="004438CC" w:rsidP="00557204">
      <w:pPr>
        <w:numPr>
          <w:ilvl w:val="0"/>
          <w:numId w:val="1"/>
        </w:numPr>
        <w:jc w:val="both"/>
        <w:rPr>
          <w:b/>
          <w:i/>
          <w:color w:val="FF0000"/>
          <w:szCs w:val="24"/>
        </w:rPr>
      </w:pPr>
      <w:r w:rsidRPr="00DA085F">
        <w:rPr>
          <w:szCs w:val="24"/>
        </w:rPr>
        <w:t xml:space="preserve">All Tenders must be accompanied by a </w:t>
      </w:r>
      <w:r>
        <w:rPr>
          <w:szCs w:val="24"/>
        </w:rPr>
        <w:t xml:space="preserve">2% </w:t>
      </w:r>
      <w:r w:rsidRPr="00DA085F">
        <w:rPr>
          <w:szCs w:val="24"/>
        </w:rPr>
        <w:t>Tender Security</w:t>
      </w:r>
      <w:r>
        <w:rPr>
          <w:szCs w:val="24"/>
        </w:rPr>
        <w:t xml:space="preserve">/Tender declaration </w:t>
      </w:r>
      <w:r w:rsidRPr="00DA085F">
        <w:rPr>
          <w:szCs w:val="24"/>
        </w:rPr>
        <w:t>in the form and amount specified in the Tender Documents</w:t>
      </w:r>
    </w:p>
    <w:p w14:paraId="0FAD9AE1" w14:textId="77777777" w:rsidR="003F2E2C" w:rsidRPr="00DA085F" w:rsidRDefault="003F2E2C" w:rsidP="00557204">
      <w:pPr>
        <w:pStyle w:val="ListParagraph"/>
        <w:rPr>
          <w:rFonts w:ascii="Times New Roman" w:hAnsi="Times New Roman"/>
          <w:b/>
          <w:i/>
          <w:sz w:val="24"/>
        </w:rPr>
      </w:pPr>
    </w:p>
    <w:p w14:paraId="36AF5C2F" w14:textId="3B920E7C" w:rsidR="004438CC" w:rsidRPr="00DA085F" w:rsidRDefault="003F2E2C" w:rsidP="004438CC">
      <w:pPr>
        <w:numPr>
          <w:ilvl w:val="0"/>
          <w:numId w:val="1"/>
        </w:numPr>
        <w:suppressAutoHyphens w:val="0"/>
        <w:overflowPunct/>
        <w:autoSpaceDE/>
        <w:autoSpaceDN/>
        <w:adjustRightInd/>
        <w:jc w:val="both"/>
        <w:textAlignment w:val="auto"/>
        <w:rPr>
          <w:szCs w:val="24"/>
        </w:rPr>
      </w:pPr>
      <w:r w:rsidRPr="00DA085F">
        <w:rPr>
          <w:szCs w:val="24"/>
        </w:rPr>
        <w:t xml:space="preserve"> </w:t>
      </w:r>
      <w:r w:rsidR="004438CC">
        <w:rPr>
          <w:szCs w:val="24"/>
        </w:rPr>
        <w:t xml:space="preserve">Tenders must be submitted through the Ghana Electronic Procurement System (GHANEPS) via </w:t>
      </w:r>
      <w:hyperlink r:id="rId13" w:history="1">
        <w:r w:rsidR="004438CC" w:rsidRPr="003A6397">
          <w:rPr>
            <w:rStyle w:val="Hyperlink"/>
            <w:szCs w:val="24"/>
          </w:rPr>
          <w:t>www.ghaneps.gov.gh</w:t>
        </w:r>
      </w:hyperlink>
      <w:r w:rsidR="004438CC">
        <w:rPr>
          <w:szCs w:val="24"/>
        </w:rPr>
        <w:t xml:space="preserve"> on or </w:t>
      </w:r>
      <w:r w:rsidR="00E53E0C">
        <w:rPr>
          <w:color w:val="000000" w:themeColor="text1"/>
          <w:szCs w:val="24"/>
        </w:rPr>
        <w:t>20</w:t>
      </w:r>
      <w:r w:rsidR="0031527B" w:rsidRPr="0031527B">
        <w:rPr>
          <w:color w:val="000000" w:themeColor="text1"/>
          <w:szCs w:val="24"/>
          <w:vertAlign w:val="superscript"/>
        </w:rPr>
        <w:t>th</w:t>
      </w:r>
      <w:r w:rsidR="0031527B" w:rsidRPr="0031527B">
        <w:rPr>
          <w:color w:val="000000" w:themeColor="text1"/>
          <w:szCs w:val="24"/>
        </w:rPr>
        <w:t xml:space="preserve"> October,2026 </w:t>
      </w:r>
      <w:r w:rsidR="00676A31" w:rsidRPr="0031527B">
        <w:rPr>
          <w:color w:val="000000" w:themeColor="text1"/>
          <w:szCs w:val="24"/>
        </w:rPr>
        <w:t>a</w:t>
      </w:r>
      <w:r w:rsidR="0031527B" w:rsidRPr="0031527B">
        <w:rPr>
          <w:color w:val="000000" w:themeColor="text1"/>
          <w:szCs w:val="24"/>
        </w:rPr>
        <w:t>t 2:00pm</w:t>
      </w:r>
      <w:r w:rsidR="004438CC">
        <w:rPr>
          <w:szCs w:val="24"/>
        </w:rPr>
        <w:t>. Manual and late submission shall not be permitted. Tenders shall be opened electronically via www.ghaneps.gov.gh.</w:t>
      </w:r>
    </w:p>
    <w:p w14:paraId="121B5ADB" w14:textId="007059D5" w:rsidR="003F2E2C" w:rsidRPr="00DA085F" w:rsidRDefault="003F2E2C" w:rsidP="004438CC">
      <w:pPr>
        <w:suppressAutoHyphens w:val="0"/>
        <w:overflowPunct/>
        <w:autoSpaceDE/>
        <w:autoSpaceDN/>
        <w:adjustRightInd/>
        <w:ind w:left="360"/>
        <w:jc w:val="both"/>
        <w:textAlignment w:val="auto"/>
        <w:rPr>
          <w:szCs w:val="24"/>
        </w:rPr>
      </w:pPr>
    </w:p>
    <w:p w14:paraId="3E794CBA" w14:textId="77777777" w:rsidR="005171FE" w:rsidRPr="00DA085F" w:rsidRDefault="003F2E2C" w:rsidP="00557204">
      <w:pPr>
        <w:jc w:val="both"/>
        <w:rPr>
          <w:b/>
          <w:szCs w:val="24"/>
        </w:rPr>
      </w:pPr>
      <w:r w:rsidRPr="00DA085F">
        <w:rPr>
          <w:b/>
          <w:szCs w:val="24"/>
        </w:rPr>
        <w:t xml:space="preserve"> </w:t>
      </w:r>
      <w:r w:rsidRPr="00DA085F">
        <w:rPr>
          <w:szCs w:val="24"/>
        </w:rPr>
        <w:tab/>
      </w:r>
    </w:p>
    <w:tbl>
      <w:tblPr>
        <w:tblW w:w="0" w:type="auto"/>
        <w:tblInd w:w="738" w:type="dxa"/>
        <w:tblLook w:val="04A0" w:firstRow="1" w:lastRow="0" w:firstColumn="1" w:lastColumn="0" w:noHBand="0" w:noVBand="1"/>
      </w:tblPr>
      <w:tblGrid>
        <w:gridCol w:w="8903"/>
      </w:tblGrid>
      <w:tr w:rsidR="005171FE" w:rsidRPr="00DA085F" w14:paraId="51FA2753" w14:textId="77777777">
        <w:tc>
          <w:tcPr>
            <w:tcW w:w="9096" w:type="dxa"/>
          </w:tcPr>
          <w:p w14:paraId="4E815080" w14:textId="3519B063" w:rsidR="005171FE" w:rsidRPr="00DA085F" w:rsidRDefault="005171FE" w:rsidP="002A5E71">
            <w:pPr>
              <w:widowControl w:val="0"/>
              <w:spacing w:before="60"/>
              <w:jc w:val="both"/>
              <w:rPr>
                <w:b/>
                <w:szCs w:val="24"/>
              </w:rPr>
            </w:pPr>
          </w:p>
        </w:tc>
      </w:tr>
      <w:tr w:rsidR="005171FE" w:rsidRPr="00DA085F" w14:paraId="5A159E50" w14:textId="77777777">
        <w:tc>
          <w:tcPr>
            <w:tcW w:w="9096" w:type="dxa"/>
          </w:tcPr>
          <w:p w14:paraId="04C3796B" w14:textId="38FF1E0C" w:rsidR="005171FE" w:rsidRPr="00DA085F" w:rsidRDefault="005171FE" w:rsidP="002A5E71">
            <w:pPr>
              <w:widowControl w:val="0"/>
              <w:spacing w:before="60"/>
              <w:jc w:val="both"/>
              <w:rPr>
                <w:b/>
                <w:szCs w:val="24"/>
              </w:rPr>
            </w:pPr>
          </w:p>
        </w:tc>
      </w:tr>
      <w:tr w:rsidR="005171FE" w:rsidRPr="00DA085F" w14:paraId="39557086" w14:textId="77777777">
        <w:tc>
          <w:tcPr>
            <w:tcW w:w="9096" w:type="dxa"/>
          </w:tcPr>
          <w:p w14:paraId="0A6755DB" w14:textId="259FA71C" w:rsidR="005171FE" w:rsidRPr="00DA085F" w:rsidRDefault="005171FE" w:rsidP="00406CAF">
            <w:pPr>
              <w:widowControl w:val="0"/>
              <w:spacing w:before="60"/>
              <w:jc w:val="both"/>
              <w:rPr>
                <w:b/>
                <w:szCs w:val="24"/>
              </w:rPr>
            </w:pPr>
          </w:p>
        </w:tc>
      </w:tr>
      <w:tr w:rsidR="00E82ADC" w:rsidRPr="00DA085F" w14:paraId="026F37A3" w14:textId="77777777">
        <w:tc>
          <w:tcPr>
            <w:tcW w:w="9096" w:type="dxa"/>
          </w:tcPr>
          <w:p w14:paraId="1DCAA6D7" w14:textId="1BAC1241" w:rsidR="00E82ADC" w:rsidRPr="00DA085F" w:rsidRDefault="00E82ADC" w:rsidP="002A5E71">
            <w:pPr>
              <w:widowControl w:val="0"/>
              <w:spacing w:before="60"/>
              <w:jc w:val="both"/>
              <w:rPr>
                <w:b/>
                <w:szCs w:val="24"/>
                <w:lang w:val="fr-FR"/>
              </w:rPr>
            </w:pPr>
          </w:p>
        </w:tc>
      </w:tr>
      <w:tr w:rsidR="00E82ADC" w:rsidRPr="00DA085F" w14:paraId="08B002B6" w14:textId="77777777">
        <w:tc>
          <w:tcPr>
            <w:tcW w:w="9096" w:type="dxa"/>
          </w:tcPr>
          <w:p w14:paraId="7FB61E29" w14:textId="6D241562" w:rsidR="00E82ADC" w:rsidRPr="00DA085F" w:rsidRDefault="00E82ADC" w:rsidP="002A5E71">
            <w:pPr>
              <w:widowControl w:val="0"/>
              <w:spacing w:before="60"/>
              <w:jc w:val="both"/>
              <w:rPr>
                <w:b/>
                <w:szCs w:val="24"/>
                <w:lang w:val="fr-FR"/>
              </w:rPr>
            </w:pPr>
          </w:p>
        </w:tc>
      </w:tr>
      <w:tr w:rsidR="00E82ADC" w:rsidRPr="00DA085F" w14:paraId="2989DD0C" w14:textId="77777777">
        <w:tc>
          <w:tcPr>
            <w:tcW w:w="9096" w:type="dxa"/>
          </w:tcPr>
          <w:p w14:paraId="6364B53D" w14:textId="0F6A55A1" w:rsidR="00E82ADC" w:rsidRPr="00DA085F" w:rsidRDefault="00080A84" w:rsidP="002A5E71">
            <w:pPr>
              <w:widowControl w:val="0"/>
              <w:jc w:val="both"/>
              <w:rPr>
                <w:b/>
                <w:szCs w:val="24"/>
                <w:lang w:val="fr-FR"/>
              </w:rPr>
            </w:pPr>
            <w:r w:rsidRPr="00E41EAC">
              <w:rPr>
                <w:color w:val="EE0000"/>
                <w:lang w:val="fr-FR"/>
              </w:rPr>
              <w:t xml:space="preserve">                          </w:t>
            </w:r>
          </w:p>
        </w:tc>
      </w:tr>
    </w:tbl>
    <w:p w14:paraId="28F1E0D0" w14:textId="0FE294BF" w:rsidR="003F2E2C" w:rsidRPr="00DA085F" w:rsidRDefault="003F2E2C" w:rsidP="00CA271B">
      <w:pPr>
        <w:jc w:val="both"/>
        <w:rPr>
          <w:b/>
          <w:szCs w:val="24"/>
          <w:lang w:val="fr-FR"/>
        </w:rPr>
      </w:pPr>
    </w:p>
    <w:p w14:paraId="379398AA" w14:textId="59959037" w:rsidR="003F2E2C" w:rsidRPr="00DA6AB1" w:rsidRDefault="00321897" w:rsidP="00DA6AB1">
      <w:pPr>
        <w:jc w:val="both"/>
        <w:rPr>
          <w:szCs w:val="24"/>
        </w:rPr>
      </w:pPr>
      <w:r w:rsidRPr="00DA6AB1">
        <w:rPr>
          <w:szCs w:val="24"/>
        </w:rPr>
        <w:t xml:space="preserve"> </w:t>
      </w:r>
      <w:r w:rsidR="003F2E2C" w:rsidRPr="00DA6AB1">
        <w:rPr>
          <w:i/>
          <w:szCs w:val="24"/>
        </w:rPr>
        <w:t xml:space="preserve"> </w:t>
      </w:r>
    </w:p>
    <w:p w14:paraId="3454957D" w14:textId="77777777" w:rsidR="003F2E2C" w:rsidRPr="00DA085F" w:rsidRDefault="003F2E2C" w:rsidP="0074197D">
      <w:pPr>
        <w:jc w:val="both"/>
        <w:rPr>
          <w:szCs w:val="24"/>
        </w:rPr>
      </w:pPr>
    </w:p>
    <w:p w14:paraId="2BF7AD2F" w14:textId="77777777" w:rsidR="00406CAF" w:rsidRPr="00DA085F" w:rsidRDefault="003F2E2C" w:rsidP="006A6991">
      <w:pPr>
        <w:jc w:val="both"/>
        <w:rPr>
          <w:szCs w:val="24"/>
        </w:rPr>
      </w:pPr>
      <w:r w:rsidRPr="00DA085F">
        <w:rPr>
          <w:szCs w:val="24"/>
        </w:rPr>
        <w:t xml:space="preserve">  </w:t>
      </w:r>
    </w:p>
    <w:tbl>
      <w:tblPr>
        <w:tblW w:w="0" w:type="auto"/>
        <w:tblInd w:w="558" w:type="dxa"/>
        <w:tblLook w:val="04A0" w:firstRow="1" w:lastRow="0" w:firstColumn="1" w:lastColumn="0" w:noHBand="0" w:noVBand="1"/>
      </w:tblPr>
      <w:tblGrid>
        <w:gridCol w:w="9083"/>
      </w:tblGrid>
      <w:tr w:rsidR="008A3B4E" w:rsidRPr="00DA085F" w14:paraId="5757D85A" w14:textId="77777777" w:rsidTr="008A3B4E">
        <w:tc>
          <w:tcPr>
            <w:tcW w:w="9060" w:type="dxa"/>
          </w:tcPr>
          <w:tbl>
            <w:tblPr>
              <w:tblW w:w="8694" w:type="dxa"/>
              <w:tblInd w:w="738" w:type="dxa"/>
              <w:tblLook w:val="04A0" w:firstRow="1" w:lastRow="0" w:firstColumn="1" w:lastColumn="0" w:noHBand="0" w:noVBand="1"/>
            </w:tblPr>
            <w:tblGrid>
              <w:gridCol w:w="8694"/>
            </w:tblGrid>
            <w:tr w:rsidR="008A3B4E" w:rsidRPr="000979DB" w14:paraId="3AE532AF" w14:textId="77777777" w:rsidTr="001D3752">
              <w:trPr>
                <w:trHeight w:val="329"/>
              </w:trPr>
              <w:tc>
                <w:tcPr>
                  <w:tcW w:w="8694" w:type="dxa"/>
                </w:tcPr>
                <w:p w14:paraId="7A26BB1D" w14:textId="5F930755" w:rsidR="008A3B4E" w:rsidRPr="000979DB" w:rsidRDefault="008A3B4E" w:rsidP="008A3B4E">
                  <w:pPr>
                    <w:widowControl w:val="0"/>
                    <w:spacing w:before="60"/>
                    <w:jc w:val="both"/>
                    <w:rPr>
                      <w:b/>
                      <w:szCs w:val="24"/>
                    </w:rPr>
                  </w:pPr>
                </w:p>
              </w:tc>
            </w:tr>
            <w:tr w:rsidR="008A3B4E" w:rsidRPr="000979DB" w14:paraId="058EEDBD" w14:textId="77777777" w:rsidTr="001D3752">
              <w:trPr>
                <w:trHeight w:val="329"/>
              </w:trPr>
              <w:tc>
                <w:tcPr>
                  <w:tcW w:w="8694" w:type="dxa"/>
                </w:tcPr>
                <w:p w14:paraId="05D633D4" w14:textId="4015AD3B" w:rsidR="008A3B4E" w:rsidRPr="000979DB" w:rsidRDefault="008A3B4E" w:rsidP="008A3B4E">
                  <w:pPr>
                    <w:widowControl w:val="0"/>
                    <w:spacing w:before="60"/>
                    <w:jc w:val="both"/>
                    <w:rPr>
                      <w:b/>
                      <w:szCs w:val="24"/>
                    </w:rPr>
                  </w:pPr>
                </w:p>
              </w:tc>
            </w:tr>
            <w:tr w:rsidR="008A3B4E" w:rsidRPr="000979DB" w14:paraId="438D24B7" w14:textId="77777777" w:rsidTr="001D3752">
              <w:trPr>
                <w:trHeight w:val="329"/>
              </w:trPr>
              <w:tc>
                <w:tcPr>
                  <w:tcW w:w="8694" w:type="dxa"/>
                </w:tcPr>
                <w:p w14:paraId="57431518" w14:textId="73C7310F" w:rsidR="008A3B4E" w:rsidRPr="000979DB" w:rsidRDefault="008A3B4E" w:rsidP="008A3B4E">
                  <w:pPr>
                    <w:widowControl w:val="0"/>
                    <w:spacing w:before="60"/>
                    <w:jc w:val="both"/>
                    <w:rPr>
                      <w:b/>
                      <w:szCs w:val="24"/>
                    </w:rPr>
                  </w:pPr>
                </w:p>
              </w:tc>
            </w:tr>
            <w:tr w:rsidR="008A3B4E" w:rsidRPr="000979DB" w14:paraId="0EB7341E" w14:textId="77777777" w:rsidTr="001D3752">
              <w:trPr>
                <w:trHeight w:val="329"/>
              </w:trPr>
              <w:tc>
                <w:tcPr>
                  <w:tcW w:w="8694" w:type="dxa"/>
                </w:tcPr>
                <w:p w14:paraId="18C66902" w14:textId="6567B63D" w:rsidR="008A3B4E" w:rsidRPr="000979DB" w:rsidRDefault="008A3B4E" w:rsidP="008A3B4E">
                  <w:pPr>
                    <w:widowControl w:val="0"/>
                    <w:spacing w:before="60"/>
                    <w:jc w:val="both"/>
                    <w:rPr>
                      <w:b/>
                      <w:szCs w:val="24"/>
                      <w:lang w:val="fr-FR"/>
                    </w:rPr>
                  </w:pPr>
                </w:p>
              </w:tc>
            </w:tr>
            <w:tr w:rsidR="008A3B4E" w:rsidRPr="000979DB" w14:paraId="18A076F2" w14:textId="77777777" w:rsidTr="001D3752">
              <w:trPr>
                <w:trHeight w:val="329"/>
              </w:trPr>
              <w:tc>
                <w:tcPr>
                  <w:tcW w:w="8694" w:type="dxa"/>
                </w:tcPr>
                <w:p w14:paraId="255713D4" w14:textId="72222AF3" w:rsidR="008A3B4E" w:rsidRPr="000979DB" w:rsidRDefault="008A3B4E" w:rsidP="001D3752">
                  <w:pPr>
                    <w:widowControl w:val="0"/>
                    <w:tabs>
                      <w:tab w:val="left" w:pos="1596"/>
                    </w:tabs>
                    <w:spacing w:before="60"/>
                    <w:jc w:val="both"/>
                    <w:rPr>
                      <w:b/>
                      <w:szCs w:val="24"/>
                      <w:lang w:val="fr-FR"/>
                    </w:rPr>
                  </w:pPr>
                </w:p>
              </w:tc>
            </w:tr>
            <w:tr w:rsidR="008A3B4E" w:rsidRPr="000979DB" w14:paraId="1B590495" w14:textId="77777777" w:rsidTr="001D3752">
              <w:trPr>
                <w:trHeight w:val="270"/>
              </w:trPr>
              <w:tc>
                <w:tcPr>
                  <w:tcW w:w="8694" w:type="dxa"/>
                </w:tcPr>
                <w:p w14:paraId="5EFFEDF7" w14:textId="57A3D9C4" w:rsidR="008A3B4E" w:rsidRPr="000979DB" w:rsidRDefault="00080A84" w:rsidP="008A3B4E">
                  <w:pPr>
                    <w:widowControl w:val="0"/>
                    <w:jc w:val="both"/>
                    <w:rPr>
                      <w:b/>
                      <w:szCs w:val="24"/>
                      <w:lang w:val="fr-FR"/>
                    </w:rPr>
                  </w:pPr>
                  <w:r w:rsidRPr="00E41EAC">
                    <w:rPr>
                      <w:color w:val="EE0000"/>
                      <w:lang w:val="fr-FR"/>
                    </w:rPr>
                    <w:t xml:space="preserve">                           </w:t>
                  </w:r>
                </w:p>
              </w:tc>
            </w:tr>
          </w:tbl>
          <w:p w14:paraId="57BBB692" w14:textId="3F780363" w:rsidR="008A3B4E" w:rsidRPr="00DA085F" w:rsidRDefault="008A3B4E" w:rsidP="008A3B4E">
            <w:pPr>
              <w:widowControl w:val="0"/>
              <w:jc w:val="both"/>
              <w:rPr>
                <w:b/>
                <w:szCs w:val="24"/>
              </w:rPr>
            </w:pPr>
          </w:p>
        </w:tc>
      </w:tr>
      <w:tr w:rsidR="00406CAF" w:rsidRPr="00DA085F" w14:paraId="1D382F08" w14:textId="77777777" w:rsidTr="008A3B4E">
        <w:tc>
          <w:tcPr>
            <w:tcW w:w="9060" w:type="dxa"/>
          </w:tcPr>
          <w:p w14:paraId="4C1A04D5" w14:textId="77777777" w:rsidR="00406CAF" w:rsidRPr="00406CAF" w:rsidRDefault="00406CAF" w:rsidP="00406CAF">
            <w:pPr>
              <w:widowControl w:val="0"/>
              <w:jc w:val="both"/>
              <w:rPr>
                <w:b/>
                <w:szCs w:val="24"/>
              </w:rPr>
            </w:pPr>
          </w:p>
        </w:tc>
      </w:tr>
      <w:tr w:rsidR="00406CAF" w:rsidRPr="00DA085F" w14:paraId="7C9790B6" w14:textId="77777777" w:rsidTr="008A3B4E">
        <w:tc>
          <w:tcPr>
            <w:tcW w:w="9060" w:type="dxa"/>
          </w:tcPr>
          <w:p w14:paraId="0F70FC9B" w14:textId="77777777" w:rsidR="00406CAF" w:rsidRPr="00406CAF" w:rsidRDefault="00406CAF" w:rsidP="00406CAF">
            <w:pPr>
              <w:widowControl w:val="0"/>
              <w:jc w:val="both"/>
              <w:rPr>
                <w:b/>
                <w:szCs w:val="24"/>
              </w:rPr>
            </w:pPr>
          </w:p>
        </w:tc>
      </w:tr>
      <w:tr w:rsidR="00406CAF" w:rsidRPr="00DA085F" w14:paraId="17CE233C" w14:textId="77777777" w:rsidTr="008A3B4E">
        <w:tc>
          <w:tcPr>
            <w:tcW w:w="9060" w:type="dxa"/>
          </w:tcPr>
          <w:p w14:paraId="5D977E1E" w14:textId="77777777" w:rsidR="00406CAF" w:rsidRPr="00406CAF" w:rsidRDefault="00406CAF" w:rsidP="00F12AE4">
            <w:pPr>
              <w:widowControl w:val="0"/>
              <w:jc w:val="both"/>
              <w:rPr>
                <w:b/>
                <w:szCs w:val="24"/>
              </w:rPr>
            </w:pPr>
          </w:p>
        </w:tc>
      </w:tr>
      <w:tr w:rsidR="00F716DC" w:rsidRPr="00DA085F" w14:paraId="2BE009B6" w14:textId="77777777" w:rsidTr="008A3B4E">
        <w:tc>
          <w:tcPr>
            <w:tcW w:w="9060" w:type="dxa"/>
          </w:tcPr>
          <w:p w14:paraId="5A2A8292" w14:textId="77777777" w:rsidR="00F716DC" w:rsidRPr="00DA085F" w:rsidRDefault="00F716DC" w:rsidP="00557204">
            <w:pPr>
              <w:widowControl w:val="0"/>
              <w:jc w:val="both"/>
              <w:rPr>
                <w:b/>
                <w:szCs w:val="24"/>
              </w:rPr>
            </w:pPr>
          </w:p>
        </w:tc>
      </w:tr>
      <w:tr w:rsidR="00F716DC" w:rsidRPr="00DA085F" w14:paraId="79CBEC23" w14:textId="77777777" w:rsidTr="008A3B4E">
        <w:tc>
          <w:tcPr>
            <w:tcW w:w="9060" w:type="dxa"/>
          </w:tcPr>
          <w:p w14:paraId="4CE14975" w14:textId="77777777" w:rsidR="00F716DC" w:rsidRPr="00DA085F" w:rsidRDefault="00F716DC" w:rsidP="00557204">
            <w:pPr>
              <w:pStyle w:val="BankNormal"/>
              <w:widowControl w:val="0"/>
              <w:tabs>
                <w:tab w:val="num" w:pos="360"/>
              </w:tabs>
              <w:spacing w:after="0"/>
              <w:jc w:val="both"/>
              <w:rPr>
                <w:b/>
                <w:szCs w:val="24"/>
              </w:rPr>
            </w:pPr>
          </w:p>
        </w:tc>
      </w:tr>
      <w:tr w:rsidR="00F716DC" w:rsidRPr="00DA085F" w14:paraId="64FBA1F8" w14:textId="77777777" w:rsidTr="008A3B4E">
        <w:tc>
          <w:tcPr>
            <w:tcW w:w="9060" w:type="dxa"/>
          </w:tcPr>
          <w:p w14:paraId="1F2EE45E" w14:textId="77777777" w:rsidR="00F716DC" w:rsidRPr="00DA085F" w:rsidRDefault="00F716DC" w:rsidP="00557204">
            <w:pPr>
              <w:pStyle w:val="BankNormal"/>
              <w:widowControl w:val="0"/>
              <w:tabs>
                <w:tab w:val="left" w:pos="184"/>
                <w:tab w:val="num" w:pos="360"/>
              </w:tabs>
              <w:spacing w:after="0"/>
              <w:jc w:val="both"/>
              <w:rPr>
                <w:b/>
                <w:szCs w:val="24"/>
              </w:rPr>
            </w:pPr>
          </w:p>
        </w:tc>
      </w:tr>
    </w:tbl>
    <w:p w14:paraId="0684CFED" w14:textId="6787FEF6" w:rsidR="000240E0" w:rsidRDefault="000240E0" w:rsidP="000240E0">
      <w:pPr>
        <w:tabs>
          <w:tab w:val="left" w:pos="2592"/>
        </w:tabs>
        <w:rPr>
          <w:szCs w:val="24"/>
          <w:lang w:val="en-GB"/>
        </w:rPr>
      </w:pPr>
    </w:p>
    <w:p w14:paraId="24818D4C" w14:textId="674D1914" w:rsidR="000240E0" w:rsidRPr="000240E0" w:rsidRDefault="000240E0" w:rsidP="000240E0">
      <w:pPr>
        <w:tabs>
          <w:tab w:val="left" w:pos="2592"/>
        </w:tabs>
        <w:rPr>
          <w:szCs w:val="24"/>
          <w:lang w:val="en-GB"/>
        </w:rPr>
        <w:sectPr w:rsidR="000240E0" w:rsidRPr="000240E0" w:rsidSect="00305041">
          <w:headerReference w:type="even" r:id="rId14"/>
          <w:headerReference w:type="default" r:id="rId15"/>
          <w:footerReference w:type="default" r:id="rId16"/>
          <w:headerReference w:type="first" r:id="rId17"/>
          <w:pgSz w:w="11909" w:h="16834" w:code="9"/>
          <w:pgMar w:top="1134" w:right="1134" w:bottom="1134" w:left="1134" w:header="720" w:footer="720" w:gutter="0"/>
          <w:pgNumType w:fmt="lowerRoman" w:start="1"/>
          <w:cols w:space="720"/>
          <w:docGrid w:linePitch="360"/>
        </w:sectPr>
      </w:pPr>
    </w:p>
    <w:p w14:paraId="19166D29" w14:textId="77777777" w:rsidR="00931A55" w:rsidRPr="00DA085F" w:rsidRDefault="00931A55" w:rsidP="00557204">
      <w:pPr>
        <w:pStyle w:val="SmallHeading"/>
        <w:jc w:val="both"/>
        <w:rPr>
          <w:sz w:val="24"/>
          <w:szCs w:val="24"/>
        </w:rPr>
      </w:pPr>
    </w:p>
    <w:p w14:paraId="0C667B7D" w14:textId="77777777" w:rsidR="00D911AC" w:rsidRPr="00DA085F" w:rsidRDefault="00D911AC" w:rsidP="00557204">
      <w:pPr>
        <w:pStyle w:val="SmallHeading"/>
        <w:jc w:val="both"/>
        <w:rPr>
          <w:sz w:val="24"/>
          <w:szCs w:val="24"/>
        </w:rPr>
      </w:pPr>
    </w:p>
    <w:p w14:paraId="529C29B9" w14:textId="77777777" w:rsidR="005B0BAB" w:rsidRPr="00DA085F" w:rsidRDefault="005B0BAB" w:rsidP="00557204">
      <w:pPr>
        <w:pStyle w:val="SmallHeading"/>
        <w:jc w:val="both"/>
        <w:rPr>
          <w:sz w:val="24"/>
          <w:szCs w:val="24"/>
        </w:rPr>
      </w:pPr>
    </w:p>
    <w:p w14:paraId="4BF98AB4" w14:textId="77777777" w:rsidR="005B0BAB" w:rsidRPr="00DA085F" w:rsidRDefault="005B0BAB" w:rsidP="00557204">
      <w:pPr>
        <w:pStyle w:val="SmallHeading"/>
        <w:jc w:val="both"/>
        <w:rPr>
          <w:sz w:val="24"/>
          <w:szCs w:val="24"/>
        </w:rPr>
      </w:pPr>
    </w:p>
    <w:p w14:paraId="3F4AF5D4" w14:textId="77777777" w:rsidR="00D911AC" w:rsidRPr="00DA085F" w:rsidRDefault="00D911AC" w:rsidP="00557204">
      <w:pPr>
        <w:pStyle w:val="SmallHeading"/>
        <w:jc w:val="both"/>
        <w:rPr>
          <w:sz w:val="24"/>
          <w:szCs w:val="24"/>
        </w:rPr>
      </w:pPr>
    </w:p>
    <w:p w14:paraId="39C5A912" w14:textId="77777777" w:rsidR="00D911AC" w:rsidRPr="00DA085F" w:rsidRDefault="00D911AC" w:rsidP="00557204">
      <w:pPr>
        <w:pStyle w:val="SmallHeading"/>
        <w:jc w:val="both"/>
        <w:rPr>
          <w:sz w:val="24"/>
          <w:szCs w:val="24"/>
        </w:rPr>
      </w:pPr>
    </w:p>
    <w:p w14:paraId="6EF3F652" w14:textId="77777777" w:rsidR="00D911AC" w:rsidRPr="00DA085F" w:rsidRDefault="00D911AC" w:rsidP="00557204">
      <w:pPr>
        <w:pStyle w:val="SmallHeading"/>
        <w:jc w:val="both"/>
        <w:rPr>
          <w:sz w:val="24"/>
          <w:szCs w:val="24"/>
        </w:rPr>
      </w:pPr>
    </w:p>
    <w:p w14:paraId="203D9F60" w14:textId="77777777" w:rsidR="00D911AC" w:rsidRPr="00DA085F" w:rsidRDefault="00D911AC" w:rsidP="00557204">
      <w:pPr>
        <w:pStyle w:val="SmallHeading"/>
        <w:jc w:val="both"/>
        <w:rPr>
          <w:sz w:val="24"/>
          <w:szCs w:val="24"/>
        </w:rPr>
      </w:pPr>
    </w:p>
    <w:p w14:paraId="7717FBD1" w14:textId="77777777" w:rsidR="00996EBE" w:rsidRPr="00DA085F" w:rsidRDefault="00996EBE" w:rsidP="00557204">
      <w:pPr>
        <w:pStyle w:val="SmallHeading"/>
        <w:jc w:val="both"/>
        <w:rPr>
          <w:sz w:val="24"/>
          <w:szCs w:val="24"/>
        </w:rPr>
      </w:pPr>
    </w:p>
    <w:p w14:paraId="6E2467E0" w14:textId="77777777" w:rsidR="00996EBE" w:rsidRPr="00DA085F" w:rsidRDefault="00996EBE" w:rsidP="00557204">
      <w:pPr>
        <w:pStyle w:val="SmallHeading"/>
        <w:jc w:val="both"/>
        <w:rPr>
          <w:sz w:val="24"/>
          <w:szCs w:val="24"/>
        </w:rPr>
      </w:pPr>
    </w:p>
    <w:p w14:paraId="05B1EC3F" w14:textId="77777777" w:rsidR="000002F9" w:rsidRPr="00DA085F" w:rsidRDefault="000002F9" w:rsidP="002A5E71">
      <w:pPr>
        <w:pStyle w:val="SmallHeading"/>
        <w:rPr>
          <w:sz w:val="24"/>
          <w:szCs w:val="24"/>
        </w:rPr>
      </w:pPr>
      <w:r w:rsidRPr="00DA085F">
        <w:rPr>
          <w:sz w:val="24"/>
          <w:szCs w:val="24"/>
        </w:rPr>
        <w:t xml:space="preserve">PART </w:t>
      </w:r>
      <w:r w:rsidR="00FC75D8" w:rsidRPr="00DA085F">
        <w:rPr>
          <w:sz w:val="24"/>
          <w:szCs w:val="24"/>
        </w:rPr>
        <w:t>– I</w:t>
      </w:r>
    </w:p>
    <w:p w14:paraId="15C0E7B5" w14:textId="77777777" w:rsidR="00FC75D8" w:rsidRPr="00DA085F" w:rsidRDefault="001134CF" w:rsidP="00E828C6">
      <w:pPr>
        <w:pStyle w:val="SmallHeading"/>
        <w:rPr>
          <w:sz w:val="24"/>
          <w:szCs w:val="24"/>
        </w:rPr>
      </w:pPr>
      <w:r w:rsidRPr="00DA085F">
        <w:rPr>
          <w:sz w:val="24"/>
          <w:szCs w:val="24"/>
        </w:rPr>
        <w:t>TENDER</w:t>
      </w:r>
      <w:r w:rsidR="00FC75D8" w:rsidRPr="00DA085F">
        <w:rPr>
          <w:sz w:val="24"/>
          <w:szCs w:val="24"/>
        </w:rPr>
        <w:t xml:space="preserve"> PROCEDURES</w:t>
      </w:r>
    </w:p>
    <w:p w14:paraId="2485D4C9" w14:textId="77777777" w:rsidR="000002F9" w:rsidRPr="00DA085F" w:rsidRDefault="000002F9" w:rsidP="00557204">
      <w:pPr>
        <w:pStyle w:val="SmallHeading"/>
        <w:jc w:val="both"/>
        <w:rPr>
          <w:sz w:val="24"/>
          <w:szCs w:val="24"/>
        </w:rPr>
      </w:pPr>
    </w:p>
    <w:p w14:paraId="3D40E82E" w14:textId="77777777" w:rsidR="000002F9" w:rsidRPr="00DA085F" w:rsidRDefault="000002F9" w:rsidP="00557204">
      <w:pPr>
        <w:pStyle w:val="SmallHeading"/>
        <w:jc w:val="both"/>
        <w:rPr>
          <w:sz w:val="24"/>
          <w:szCs w:val="24"/>
        </w:rPr>
      </w:pPr>
    </w:p>
    <w:p w14:paraId="7E17F949" w14:textId="77777777" w:rsidR="000002F9" w:rsidRPr="00DA085F" w:rsidRDefault="000002F9" w:rsidP="00557204">
      <w:pPr>
        <w:pStyle w:val="SmallHeading"/>
        <w:jc w:val="both"/>
        <w:rPr>
          <w:sz w:val="24"/>
          <w:szCs w:val="24"/>
        </w:rPr>
      </w:pPr>
    </w:p>
    <w:p w14:paraId="78C357C8" w14:textId="77777777" w:rsidR="000002F9" w:rsidRPr="00DA085F" w:rsidRDefault="000002F9" w:rsidP="00557204">
      <w:pPr>
        <w:pStyle w:val="SmallHeading"/>
        <w:jc w:val="both"/>
        <w:rPr>
          <w:sz w:val="24"/>
          <w:szCs w:val="24"/>
        </w:rPr>
      </w:pPr>
    </w:p>
    <w:p w14:paraId="790B9401" w14:textId="77777777" w:rsidR="000002F9" w:rsidRPr="00DA085F" w:rsidRDefault="000002F9" w:rsidP="00557204">
      <w:pPr>
        <w:pStyle w:val="SmallHeading"/>
        <w:jc w:val="both"/>
        <w:rPr>
          <w:sz w:val="24"/>
          <w:szCs w:val="24"/>
        </w:rPr>
      </w:pPr>
    </w:p>
    <w:p w14:paraId="4C39F069" w14:textId="77777777" w:rsidR="000002F9" w:rsidRPr="00DA085F" w:rsidRDefault="000002F9" w:rsidP="00557204">
      <w:pPr>
        <w:pStyle w:val="SmallHeading"/>
        <w:jc w:val="both"/>
        <w:rPr>
          <w:sz w:val="24"/>
          <w:szCs w:val="24"/>
        </w:rPr>
      </w:pPr>
    </w:p>
    <w:p w14:paraId="65C8C455" w14:textId="77777777" w:rsidR="000002F9" w:rsidRPr="00DA085F" w:rsidRDefault="000002F9" w:rsidP="00557204">
      <w:pPr>
        <w:pStyle w:val="SmallHeading"/>
        <w:jc w:val="both"/>
        <w:rPr>
          <w:sz w:val="24"/>
          <w:szCs w:val="24"/>
        </w:rPr>
      </w:pPr>
    </w:p>
    <w:p w14:paraId="6220E910" w14:textId="77777777" w:rsidR="000002F9" w:rsidRPr="00DA085F" w:rsidRDefault="000002F9" w:rsidP="00557204">
      <w:pPr>
        <w:pStyle w:val="SmallHeading"/>
        <w:jc w:val="both"/>
        <w:rPr>
          <w:sz w:val="24"/>
          <w:szCs w:val="24"/>
        </w:rPr>
      </w:pPr>
    </w:p>
    <w:p w14:paraId="2399F224" w14:textId="77777777" w:rsidR="005B0BAB" w:rsidRPr="00DA085F" w:rsidRDefault="005B0BAB" w:rsidP="00557204">
      <w:pPr>
        <w:pStyle w:val="SmallHeading"/>
        <w:jc w:val="both"/>
        <w:rPr>
          <w:sz w:val="24"/>
          <w:szCs w:val="24"/>
        </w:rPr>
      </w:pPr>
    </w:p>
    <w:p w14:paraId="63EB150F" w14:textId="77777777" w:rsidR="00630E3D" w:rsidRPr="00DA085F" w:rsidRDefault="00630E3D" w:rsidP="00557204">
      <w:pPr>
        <w:pStyle w:val="SmallHeading"/>
        <w:jc w:val="both"/>
        <w:rPr>
          <w:sz w:val="24"/>
          <w:szCs w:val="24"/>
        </w:rPr>
        <w:sectPr w:rsidR="00630E3D" w:rsidRPr="00DA085F" w:rsidSect="00305041">
          <w:headerReference w:type="even" r:id="rId18"/>
          <w:headerReference w:type="default" r:id="rId19"/>
          <w:footerReference w:type="default" r:id="rId20"/>
          <w:headerReference w:type="first" r:id="rId21"/>
          <w:pgSz w:w="11909" w:h="16834" w:code="9"/>
          <w:pgMar w:top="1134" w:right="1134" w:bottom="1134" w:left="1134" w:header="720" w:footer="720" w:gutter="0"/>
          <w:pgNumType w:fmt="lowerRoman" w:start="4"/>
          <w:cols w:space="720"/>
          <w:docGrid w:linePitch="360"/>
        </w:sectPr>
      </w:pPr>
    </w:p>
    <w:p w14:paraId="4C93D350" w14:textId="77777777" w:rsidR="00C15682" w:rsidRPr="00DA085F" w:rsidRDefault="00C15682" w:rsidP="00557204">
      <w:pPr>
        <w:pStyle w:val="SmallHeading"/>
        <w:jc w:val="both"/>
        <w:rPr>
          <w:sz w:val="24"/>
          <w:szCs w:val="24"/>
        </w:rPr>
      </w:pPr>
      <w:r w:rsidRPr="00DA085F">
        <w:rPr>
          <w:sz w:val="24"/>
          <w:szCs w:val="24"/>
        </w:rPr>
        <w:lastRenderedPageBreak/>
        <w:t>Contents</w:t>
      </w:r>
    </w:p>
    <w:p w14:paraId="5E1E8F5C" w14:textId="77777777" w:rsidR="009F3328" w:rsidRPr="00DA085F" w:rsidRDefault="009F3328" w:rsidP="00557204">
      <w:pPr>
        <w:pStyle w:val="SmallHeading"/>
        <w:jc w:val="both"/>
        <w:rPr>
          <w:sz w:val="24"/>
          <w:szCs w:val="24"/>
        </w:rPr>
      </w:pPr>
      <w:r w:rsidRPr="00DA085F">
        <w:rPr>
          <w:sz w:val="24"/>
          <w:szCs w:val="24"/>
        </w:rPr>
        <w:t>Part I:</w:t>
      </w:r>
      <w:r w:rsidR="009F5CC0" w:rsidRPr="00DA085F">
        <w:rPr>
          <w:sz w:val="24"/>
          <w:szCs w:val="24"/>
        </w:rPr>
        <w:tab/>
      </w:r>
      <w:r w:rsidR="001134CF" w:rsidRPr="00DA085F">
        <w:rPr>
          <w:sz w:val="24"/>
          <w:szCs w:val="24"/>
        </w:rPr>
        <w:t xml:space="preserve">Tender </w:t>
      </w:r>
      <w:r w:rsidRPr="00DA085F">
        <w:rPr>
          <w:sz w:val="24"/>
          <w:szCs w:val="24"/>
        </w:rPr>
        <w:t>Procedures</w:t>
      </w:r>
    </w:p>
    <w:p w14:paraId="556E9A75" w14:textId="2B63552A" w:rsidR="00B735D9" w:rsidRPr="00DA085F" w:rsidRDefault="00C15682">
      <w:pPr>
        <w:pStyle w:val="TOC2"/>
        <w:rPr>
          <w:rFonts w:ascii="Calibri" w:hAnsi="Calibri"/>
          <w:sz w:val="22"/>
          <w:szCs w:val="22"/>
          <w:lang w:val="en-GB" w:eastAsia="en-GB"/>
        </w:rPr>
      </w:pPr>
      <w:r w:rsidRPr="00DA085F">
        <w:rPr>
          <w:szCs w:val="24"/>
        </w:rPr>
        <w:fldChar w:fldCharType="begin"/>
      </w:r>
      <w:r w:rsidRPr="00DA085F">
        <w:rPr>
          <w:szCs w:val="24"/>
        </w:rPr>
        <w:instrText xml:space="preserve"> TOC \h \z \t "Heading Two,2,itb left,3,Heading one,1" </w:instrText>
      </w:r>
      <w:r w:rsidRPr="00DA085F">
        <w:rPr>
          <w:szCs w:val="24"/>
        </w:rPr>
        <w:fldChar w:fldCharType="separate"/>
      </w:r>
      <w:hyperlink w:anchor="_Toc384735571" w:history="1">
        <w:r w:rsidR="00B735D9" w:rsidRPr="00DA085F">
          <w:rPr>
            <w:rStyle w:val="Hyperlink"/>
          </w:rPr>
          <w:t>INTRODUCTION</w:t>
        </w:r>
        <w:r w:rsidR="00B735D9" w:rsidRPr="00DA085F">
          <w:rPr>
            <w:webHidden/>
          </w:rPr>
          <w:tab/>
        </w:r>
        <w:r w:rsidR="00B735D9" w:rsidRPr="00DA085F">
          <w:rPr>
            <w:webHidden/>
          </w:rPr>
          <w:fldChar w:fldCharType="begin"/>
        </w:r>
        <w:r w:rsidR="00B735D9" w:rsidRPr="00DA085F">
          <w:rPr>
            <w:webHidden/>
          </w:rPr>
          <w:instrText xml:space="preserve"> PAGEREF _Toc384735571 \h </w:instrText>
        </w:r>
        <w:r w:rsidR="00B735D9" w:rsidRPr="00DA085F">
          <w:rPr>
            <w:webHidden/>
          </w:rPr>
        </w:r>
        <w:r w:rsidR="00B735D9" w:rsidRPr="00DA085F">
          <w:rPr>
            <w:webHidden/>
          </w:rPr>
          <w:fldChar w:fldCharType="separate"/>
        </w:r>
        <w:r w:rsidR="00900C57">
          <w:rPr>
            <w:b/>
            <w:bCs/>
            <w:webHidden/>
          </w:rPr>
          <w:t>Error! Bookmark not defined.</w:t>
        </w:r>
        <w:r w:rsidR="00B735D9" w:rsidRPr="00DA085F">
          <w:rPr>
            <w:webHidden/>
          </w:rPr>
          <w:fldChar w:fldCharType="end"/>
        </w:r>
      </w:hyperlink>
    </w:p>
    <w:p w14:paraId="0F2852C6" w14:textId="6F779425" w:rsidR="00B735D9" w:rsidRPr="00DA085F" w:rsidRDefault="00B735D9">
      <w:pPr>
        <w:pStyle w:val="TOC2"/>
        <w:tabs>
          <w:tab w:val="left" w:pos="720"/>
        </w:tabs>
        <w:rPr>
          <w:rFonts w:ascii="Calibri" w:hAnsi="Calibri"/>
          <w:sz w:val="22"/>
          <w:szCs w:val="22"/>
          <w:lang w:val="en-GB" w:eastAsia="en-GB"/>
        </w:rPr>
      </w:pPr>
      <w:hyperlink w:anchor="_Toc384735572" w:history="1">
        <w:r w:rsidRPr="00DA085F">
          <w:rPr>
            <w:rStyle w:val="Hyperlink"/>
          </w:rPr>
          <w:t>A.</w:t>
        </w:r>
        <w:r w:rsidRPr="00DA085F">
          <w:rPr>
            <w:rFonts w:ascii="Calibri" w:hAnsi="Calibri"/>
            <w:sz w:val="22"/>
            <w:szCs w:val="22"/>
            <w:lang w:val="en-GB" w:eastAsia="en-GB"/>
          </w:rPr>
          <w:tab/>
        </w:r>
        <w:r w:rsidRPr="00DA085F">
          <w:rPr>
            <w:rStyle w:val="Hyperlink"/>
          </w:rPr>
          <w:t>General</w:t>
        </w:r>
        <w:r w:rsidRPr="00DA085F">
          <w:rPr>
            <w:webHidden/>
          </w:rPr>
          <w:tab/>
        </w:r>
        <w:r w:rsidRPr="00DA085F">
          <w:rPr>
            <w:webHidden/>
          </w:rPr>
          <w:fldChar w:fldCharType="begin"/>
        </w:r>
        <w:r w:rsidRPr="00DA085F">
          <w:rPr>
            <w:webHidden/>
          </w:rPr>
          <w:instrText xml:space="preserve"> PAGEREF _Toc384735572 \h </w:instrText>
        </w:r>
        <w:r w:rsidRPr="00DA085F">
          <w:rPr>
            <w:webHidden/>
          </w:rPr>
        </w:r>
        <w:r w:rsidRPr="00DA085F">
          <w:rPr>
            <w:webHidden/>
          </w:rPr>
          <w:fldChar w:fldCharType="separate"/>
        </w:r>
        <w:r w:rsidR="00900C57">
          <w:rPr>
            <w:webHidden/>
          </w:rPr>
          <w:t>1</w:t>
        </w:r>
        <w:r w:rsidRPr="00DA085F">
          <w:rPr>
            <w:webHidden/>
          </w:rPr>
          <w:fldChar w:fldCharType="end"/>
        </w:r>
      </w:hyperlink>
    </w:p>
    <w:p w14:paraId="18FC285C" w14:textId="67B460D4" w:rsidR="00B735D9" w:rsidRPr="00DA085F" w:rsidRDefault="00B735D9">
      <w:pPr>
        <w:pStyle w:val="TOC3"/>
        <w:rPr>
          <w:rFonts w:ascii="Calibri" w:hAnsi="Calibri"/>
          <w:sz w:val="22"/>
          <w:szCs w:val="22"/>
          <w:lang w:val="en-GB" w:eastAsia="en-GB"/>
        </w:rPr>
      </w:pPr>
      <w:hyperlink w:anchor="_Toc384735573" w:history="1">
        <w:r w:rsidRPr="00DA085F">
          <w:rPr>
            <w:rStyle w:val="Hyperlink"/>
            <w:b/>
          </w:rPr>
          <w:t>Definitions</w:t>
        </w:r>
        <w:r w:rsidRPr="00DA085F">
          <w:rPr>
            <w:webHidden/>
          </w:rPr>
          <w:tab/>
        </w:r>
        <w:r w:rsidRPr="00DA085F">
          <w:rPr>
            <w:webHidden/>
          </w:rPr>
          <w:fldChar w:fldCharType="begin"/>
        </w:r>
        <w:r w:rsidRPr="00DA085F">
          <w:rPr>
            <w:webHidden/>
          </w:rPr>
          <w:instrText xml:space="preserve"> PAGEREF _Toc384735573 \h </w:instrText>
        </w:r>
        <w:r w:rsidRPr="00DA085F">
          <w:rPr>
            <w:webHidden/>
          </w:rPr>
        </w:r>
        <w:r w:rsidRPr="00DA085F">
          <w:rPr>
            <w:webHidden/>
          </w:rPr>
          <w:fldChar w:fldCharType="separate"/>
        </w:r>
        <w:r w:rsidR="00900C57">
          <w:rPr>
            <w:webHidden/>
          </w:rPr>
          <w:t>1</w:t>
        </w:r>
        <w:r w:rsidRPr="00DA085F">
          <w:rPr>
            <w:webHidden/>
          </w:rPr>
          <w:fldChar w:fldCharType="end"/>
        </w:r>
      </w:hyperlink>
    </w:p>
    <w:p w14:paraId="1CA50E44" w14:textId="5461662F" w:rsidR="00B735D9" w:rsidRPr="00DA085F" w:rsidRDefault="00B735D9">
      <w:pPr>
        <w:pStyle w:val="TOC3"/>
        <w:rPr>
          <w:rFonts w:ascii="Calibri" w:hAnsi="Calibri"/>
          <w:sz w:val="22"/>
          <w:szCs w:val="22"/>
          <w:lang w:val="en-GB" w:eastAsia="en-GB"/>
        </w:rPr>
      </w:pPr>
      <w:hyperlink w:anchor="_Toc384735574" w:history="1">
        <w:r w:rsidRPr="00DA085F">
          <w:rPr>
            <w:rStyle w:val="Hyperlink"/>
            <w:b/>
          </w:rPr>
          <w:t>1.</w:t>
        </w:r>
        <w:r w:rsidRPr="00DA085F">
          <w:rPr>
            <w:rFonts w:ascii="Calibri" w:hAnsi="Calibri"/>
            <w:sz w:val="22"/>
            <w:szCs w:val="22"/>
            <w:lang w:val="en-GB" w:eastAsia="en-GB"/>
          </w:rPr>
          <w:tab/>
        </w:r>
        <w:r w:rsidRPr="00DA085F">
          <w:rPr>
            <w:rStyle w:val="Hyperlink"/>
            <w:b/>
          </w:rPr>
          <w:t>Scope of Tender</w:t>
        </w:r>
        <w:r w:rsidRPr="00DA085F">
          <w:rPr>
            <w:webHidden/>
          </w:rPr>
          <w:tab/>
        </w:r>
        <w:r w:rsidRPr="00DA085F">
          <w:rPr>
            <w:webHidden/>
          </w:rPr>
          <w:fldChar w:fldCharType="begin"/>
        </w:r>
        <w:r w:rsidRPr="00DA085F">
          <w:rPr>
            <w:webHidden/>
          </w:rPr>
          <w:instrText xml:space="preserve"> PAGEREF _Toc384735574 \h </w:instrText>
        </w:r>
        <w:r w:rsidRPr="00DA085F">
          <w:rPr>
            <w:webHidden/>
          </w:rPr>
        </w:r>
        <w:r w:rsidRPr="00DA085F">
          <w:rPr>
            <w:webHidden/>
          </w:rPr>
          <w:fldChar w:fldCharType="separate"/>
        </w:r>
        <w:r w:rsidR="00900C57">
          <w:rPr>
            <w:webHidden/>
          </w:rPr>
          <w:t>2</w:t>
        </w:r>
        <w:r w:rsidRPr="00DA085F">
          <w:rPr>
            <w:webHidden/>
          </w:rPr>
          <w:fldChar w:fldCharType="end"/>
        </w:r>
      </w:hyperlink>
    </w:p>
    <w:p w14:paraId="03210D11" w14:textId="2753B4D4" w:rsidR="00B735D9" w:rsidRPr="00DA085F" w:rsidRDefault="00B735D9">
      <w:pPr>
        <w:pStyle w:val="TOC3"/>
        <w:rPr>
          <w:rFonts w:ascii="Calibri" w:hAnsi="Calibri"/>
          <w:sz w:val="22"/>
          <w:szCs w:val="22"/>
          <w:lang w:val="en-GB" w:eastAsia="en-GB"/>
        </w:rPr>
      </w:pPr>
      <w:hyperlink w:anchor="_Toc384735575" w:history="1">
        <w:r w:rsidRPr="00DA085F">
          <w:rPr>
            <w:rStyle w:val="Hyperlink"/>
            <w:b/>
          </w:rPr>
          <w:t>2.</w:t>
        </w:r>
        <w:r w:rsidRPr="00DA085F">
          <w:rPr>
            <w:rFonts w:ascii="Calibri" w:hAnsi="Calibri"/>
            <w:sz w:val="22"/>
            <w:szCs w:val="22"/>
            <w:lang w:val="en-GB" w:eastAsia="en-GB"/>
          </w:rPr>
          <w:tab/>
        </w:r>
        <w:r w:rsidRPr="00DA085F">
          <w:rPr>
            <w:rStyle w:val="Hyperlink"/>
            <w:b/>
          </w:rPr>
          <w:t>Source of Funds</w:t>
        </w:r>
        <w:r w:rsidRPr="00DA085F">
          <w:rPr>
            <w:webHidden/>
          </w:rPr>
          <w:tab/>
        </w:r>
        <w:r w:rsidRPr="00DA085F">
          <w:rPr>
            <w:webHidden/>
          </w:rPr>
          <w:fldChar w:fldCharType="begin"/>
        </w:r>
        <w:r w:rsidRPr="00DA085F">
          <w:rPr>
            <w:webHidden/>
          </w:rPr>
          <w:instrText xml:space="preserve"> PAGEREF _Toc384735575 \h </w:instrText>
        </w:r>
        <w:r w:rsidRPr="00DA085F">
          <w:rPr>
            <w:webHidden/>
          </w:rPr>
        </w:r>
        <w:r w:rsidRPr="00DA085F">
          <w:rPr>
            <w:webHidden/>
          </w:rPr>
          <w:fldChar w:fldCharType="separate"/>
        </w:r>
        <w:r w:rsidR="00900C57">
          <w:rPr>
            <w:webHidden/>
          </w:rPr>
          <w:t>2</w:t>
        </w:r>
        <w:r w:rsidRPr="00DA085F">
          <w:rPr>
            <w:webHidden/>
          </w:rPr>
          <w:fldChar w:fldCharType="end"/>
        </w:r>
      </w:hyperlink>
    </w:p>
    <w:p w14:paraId="25FEE7CB" w14:textId="110C0D66" w:rsidR="00B735D9" w:rsidRPr="00DA085F" w:rsidRDefault="00B735D9">
      <w:pPr>
        <w:pStyle w:val="TOC3"/>
        <w:rPr>
          <w:rFonts w:ascii="Calibri" w:hAnsi="Calibri"/>
          <w:sz w:val="22"/>
          <w:szCs w:val="22"/>
          <w:lang w:val="en-GB" w:eastAsia="en-GB"/>
        </w:rPr>
      </w:pPr>
      <w:hyperlink w:anchor="_Toc384735576" w:history="1">
        <w:r w:rsidRPr="00DA085F">
          <w:rPr>
            <w:rStyle w:val="Hyperlink"/>
            <w:b/>
          </w:rPr>
          <w:t>3.</w:t>
        </w:r>
        <w:r w:rsidRPr="00DA085F">
          <w:rPr>
            <w:rFonts w:ascii="Calibri" w:hAnsi="Calibri"/>
            <w:sz w:val="22"/>
            <w:szCs w:val="22"/>
            <w:lang w:val="en-GB" w:eastAsia="en-GB"/>
          </w:rPr>
          <w:tab/>
        </w:r>
        <w:r w:rsidRPr="00DA085F">
          <w:rPr>
            <w:rStyle w:val="Hyperlink"/>
            <w:b/>
          </w:rPr>
          <w:t>Fraud and Corruption</w:t>
        </w:r>
        <w:r w:rsidRPr="00DA085F">
          <w:rPr>
            <w:webHidden/>
          </w:rPr>
          <w:tab/>
        </w:r>
        <w:r w:rsidRPr="00DA085F">
          <w:rPr>
            <w:webHidden/>
          </w:rPr>
          <w:fldChar w:fldCharType="begin"/>
        </w:r>
        <w:r w:rsidRPr="00DA085F">
          <w:rPr>
            <w:webHidden/>
          </w:rPr>
          <w:instrText xml:space="preserve"> PAGEREF _Toc384735576 \h </w:instrText>
        </w:r>
        <w:r w:rsidRPr="00DA085F">
          <w:rPr>
            <w:webHidden/>
          </w:rPr>
        </w:r>
        <w:r w:rsidRPr="00DA085F">
          <w:rPr>
            <w:webHidden/>
          </w:rPr>
          <w:fldChar w:fldCharType="separate"/>
        </w:r>
        <w:r w:rsidR="00900C57">
          <w:rPr>
            <w:webHidden/>
          </w:rPr>
          <w:t>2</w:t>
        </w:r>
        <w:r w:rsidRPr="00DA085F">
          <w:rPr>
            <w:webHidden/>
          </w:rPr>
          <w:fldChar w:fldCharType="end"/>
        </w:r>
      </w:hyperlink>
    </w:p>
    <w:p w14:paraId="3F0F2D71" w14:textId="19273889" w:rsidR="00B735D9" w:rsidRPr="00DA085F" w:rsidRDefault="00B735D9">
      <w:pPr>
        <w:pStyle w:val="TOC3"/>
        <w:rPr>
          <w:rFonts w:ascii="Calibri" w:hAnsi="Calibri"/>
          <w:sz w:val="22"/>
          <w:szCs w:val="22"/>
          <w:lang w:val="en-GB" w:eastAsia="en-GB"/>
        </w:rPr>
      </w:pPr>
      <w:hyperlink w:anchor="_Toc384735577" w:history="1">
        <w:r w:rsidRPr="00DA085F">
          <w:rPr>
            <w:rStyle w:val="Hyperlink"/>
            <w:b/>
          </w:rPr>
          <w:t>4.</w:t>
        </w:r>
        <w:r w:rsidRPr="00DA085F">
          <w:rPr>
            <w:rFonts w:ascii="Calibri" w:hAnsi="Calibri"/>
            <w:sz w:val="22"/>
            <w:szCs w:val="22"/>
            <w:lang w:val="en-GB" w:eastAsia="en-GB"/>
          </w:rPr>
          <w:tab/>
        </w:r>
        <w:r w:rsidRPr="00DA085F">
          <w:rPr>
            <w:rStyle w:val="Hyperlink"/>
            <w:b/>
          </w:rPr>
          <w:t>Eligible Tenderer, Materials, Equipment, and Services</w:t>
        </w:r>
        <w:r w:rsidRPr="00DA085F">
          <w:rPr>
            <w:webHidden/>
          </w:rPr>
          <w:tab/>
        </w:r>
        <w:r w:rsidRPr="00DA085F">
          <w:rPr>
            <w:webHidden/>
          </w:rPr>
          <w:fldChar w:fldCharType="begin"/>
        </w:r>
        <w:r w:rsidRPr="00DA085F">
          <w:rPr>
            <w:webHidden/>
          </w:rPr>
          <w:instrText xml:space="preserve"> PAGEREF _Toc384735577 \h </w:instrText>
        </w:r>
        <w:r w:rsidRPr="00DA085F">
          <w:rPr>
            <w:webHidden/>
          </w:rPr>
        </w:r>
        <w:r w:rsidRPr="00DA085F">
          <w:rPr>
            <w:webHidden/>
          </w:rPr>
          <w:fldChar w:fldCharType="separate"/>
        </w:r>
        <w:r w:rsidR="00900C57">
          <w:rPr>
            <w:webHidden/>
          </w:rPr>
          <w:t>3</w:t>
        </w:r>
        <w:r w:rsidRPr="00DA085F">
          <w:rPr>
            <w:webHidden/>
          </w:rPr>
          <w:fldChar w:fldCharType="end"/>
        </w:r>
      </w:hyperlink>
    </w:p>
    <w:p w14:paraId="444F1899" w14:textId="61ABC272" w:rsidR="00B735D9" w:rsidRPr="00DA085F" w:rsidRDefault="00B735D9">
      <w:pPr>
        <w:pStyle w:val="TOC3"/>
        <w:rPr>
          <w:rFonts w:ascii="Calibri" w:hAnsi="Calibri"/>
          <w:sz w:val="22"/>
          <w:szCs w:val="22"/>
          <w:lang w:val="en-GB" w:eastAsia="en-GB"/>
        </w:rPr>
      </w:pPr>
      <w:hyperlink w:anchor="_Toc384735578" w:history="1">
        <w:r w:rsidRPr="00DA085F">
          <w:rPr>
            <w:rStyle w:val="Hyperlink"/>
            <w:b/>
          </w:rPr>
          <w:t>5.</w:t>
        </w:r>
        <w:r w:rsidRPr="00DA085F">
          <w:rPr>
            <w:rFonts w:ascii="Calibri" w:hAnsi="Calibri"/>
            <w:sz w:val="22"/>
            <w:szCs w:val="22"/>
            <w:lang w:val="en-GB" w:eastAsia="en-GB"/>
          </w:rPr>
          <w:tab/>
        </w:r>
        <w:r w:rsidRPr="00DA085F">
          <w:rPr>
            <w:rStyle w:val="Hyperlink"/>
            <w:b/>
          </w:rPr>
          <w:t>Qualifications of the Tenderer</w:t>
        </w:r>
        <w:r w:rsidRPr="00DA085F">
          <w:rPr>
            <w:webHidden/>
          </w:rPr>
          <w:tab/>
        </w:r>
        <w:r w:rsidRPr="00DA085F">
          <w:rPr>
            <w:webHidden/>
          </w:rPr>
          <w:fldChar w:fldCharType="begin"/>
        </w:r>
        <w:r w:rsidRPr="00DA085F">
          <w:rPr>
            <w:webHidden/>
          </w:rPr>
          <w:instrText xml:space="preserve"> PAGEREF _Toc384735578 \h </w:instrText>
        </w:r>
        <w:r w:rsidRPr="00DA085F">
          <w:rPr>
            <w:webHidden/>
          </w:rPr>
        </w:r>
        <w:r w:rsidRPr="00DA085F">
          <w:rPr>
            <w:webHidden/>
          </w:rPr>
          <w:fldChar w:fldCharType="separate"/>
        </w:r>
        <w:r w:rsidR="00900C57">
          <w:rPr>
            <w:webHidden/>
          </w:rPr>
          <w:t>5</w:t>
        </w:r>
        <w:r w:rsidRPr="00DA085F">
          <w:rPr>
            <w:webHidden/>
          </w:rPr>
          <w:fldChar w:fldCharType="end"/>
        </w:r>
      </w:hyperlink>
    </w:p>
    <w:p w14:paraId="296F898A" w14:textId="22FB8EFC" w:rsidR="00B735D9" w:rsidRPr="00DA085F" w:rsidRDefault="00B735D9">
      <w:pPr>
        <w:pStyle w:val="TOC3"/>
        <w:rPr>
          <w:rFonts w:ascii="Calibri" w:hAnsi="Calibri"/>
          <w:sz w:val="22"/>
          <w:szCs w:val="22"/>
          <w:lang w:val="en-GB" w:eastAsia="en-GB"/>
        </w:rPr>
      </w:pPr>
      <w:hyperlink w:anchor="_Toc384735579" w:history="1">
        <w:r w:rsidRPr="00DA085F">
          <w:rPr>
            <w:rStyle w:val="Hyperlink"/>
            <w:b/>
          </w:rPr>
          <w:t>6.</w:t>
        </w:r>
        <w:r w:rsidRPr="00DA085F">
          <w:rPr>
            <w:rFonts w:ascii="Calibri" w:hAnsi="Calibri"/>
            <w:sz w:val="22"/>
            <w:szCs w:val="22"/>
            <w:lang w:val="en-GB" w:eastAsia="en-GB"/>
          </w:rPr>
          <w:tab/>
        </w:r>
        <w:r w:rsidRPr="00DA085F">
          <w:rPr>
            <w:rStyle w:val="Hyperlink"/>
            <w:b/>
          </w:rPr>
          <w:t>One Tender per Tenderer</w:t>
        </w:r>
        <w:r w:rsidRPr="00DA085F">
          <w:rPr>
            <w:webHidden/>
          </w:rPr>
          <w:tab/>
        </w:r>
        <w:r w:rsidRPr="00DA085F">
          <w:rPr>
            <w:webHidden/>
          </w:rPr>
          <w:fldChar w:fldCharType="begin"/>
        </w:r>
        <w:r w:rsidRPr="00DA085F">
          <w:rPr>
            <w:webHidden/>
          </w:rPr>
          <w:instrText xml:space="preserve"> PAGEREF _Toc384735579 \h </w:instrText>
        </w:r>
        <w:r w:rsidRPr="00DA085F">
          <w:rPr>
            <w:webHidden/>
          </w:rPr>
        </w:r>
        <w:r w:rsidRPr="00DA085F">
          <w:rPr>
            <w:webHidden/>
          </w:rPr>
          <w:fldChar w:fldCharType="separate"/>
        </w:r>
        <w:r w:rsidR="00900C57">
          <w:rPr>
            <w:webHidden/>
          </w:rPr>
          <w:t>7</w:t>
        </w:r>
        <w:r w:rsidRPr="00DA085F">
          <w:rPr>
            <w:webHidden/>
          </w:rPr>
          <w:fldChar w:fldCharType="end"/>
        </w:r>
      </w:hyperlink>
    </w:p>
    <w:p w14:paraId="36FC3273" w14:textId="1EC0EA2F" w:rsidR="00B735D9" w:rsidRPr="00DA085F" w:rsidRDefault="00B735D9">
      <w:pPr>
        <w:pStyle w:val="TOC3"/>
        <w:rPr>
          <w:rFonts w:ascii="Calibri" w:hAnsi="Calibri"/>
          <w:sz w:val="22"/>
          <w:szCs w:val="22"/>
          <w:lang w:val="en-GB" w:eastAsia="en-GB"/>
        </w:rPr>
      </w:pPr>
      <w:hyperlink w:anchor="_Toc384735580" w:history="1">
        <w:r w:rsidRPr="00DA085F">
          <w:rPr>
            <w:rStyle w:val="Hyperlink"/>
            <w:b/>
          </w:rPr>
          <w:t>7.</w:t>
        </w:r>
        <w:r w:rsidRPr="00DA085F">
          <w:rPr>
            <w:rFonts w:ascii="Calibri" w:hAnsi="Calibri"/>
            <w:sz w:val="22"/>
            <w:szCs w:val="22"/>
            <w:lang w:val="en-GB" w:eastAsia="en-GB"/>
          </w:rPr>
          <w:tab/>
        </w:r>
        <w:r w:rsidRPr="00DA085F">
          <w:rPr>
            <w:rStyle w:val="Hyperlink"/>
            <w:b/>
          </w:rPr>
          <w:t>Cost of Tender</w:t>
        </w:r>
        <w:r w:rsidRPr="00DA085F">
          <w:rPr>
            <w:webHidden/>
          </w:rPr>
          <w:tab/>
        </w:r>
        <w:r w:rsidRPr="00DA085F">
          <w:rPr>
            <w:webHidden/>
          </w:rPr>
          <w:fldChar w:fldCharType="begin"/>
        </w:r>
        <w:r w:rsidRPr="00DA085F">
          <w:rPr>
            <w:webHidden/>
          </w:rPr>
          <w:instrText xml:space="preserve"> PAGEREF _Toc384735580 \h </w:instrText>
        </w:r>
        <w:r w:rsidRPr="00DA085F">
          <w:rPr>
            <w:webHidden/>
          </w:rPr>
        </w:r>
        <w:r w:rsidRPr="00DA085F">
          <w:rPr>
            <w:webHidden/>
          </w:rPr>
          <w:fldChar w:fldCharType="separate"/>
        </w:r>
        <w:r w:rsidR="00900C57">
          <w:rPr>
            <w:webHidden/>
          </w:rPr>
          <w:t>7</w:t>
        </w:r>
        <w:r w:rsidRPr="00DA085F">
          <w:rPr>
            <w:webHidden/>
          </w:rPr>
          <w:fldChar w:fldCharType="end"/>
        </w:r>
      </w:hyperlink>
    </w:p>
    <w:p w14:paraId="04282BEA" w14:textId="0CBAD959" w:rsidR="00B735D9" w:rsidRPr="00DA085F" w:rsidRDefault="00B735D9">
      <w:pPr>
        <w:pStyle w:val="TOC3"/>
        <w:rPr>
          <w:rFonts w:ascii="Calibri" w:hAnsi="Calibri"/>
          <w:sz w:val="22"/>
          <w:szCs w:val="22"/>
          <w:lang w:val="en-GB" w:eastAsia="en-GB"/>
        </w:rPr>
      </w:pPr>
      <w:hyperlink w:anchor="_Toc384735581" w:history="1">
        <w:r w:rsidRPr="00DA085F">
          <w:rPr>
            <w:rStyle w:val="Hyperlink"/>
            <w:b/>
          </w:rPr>
          <w:t>8.</w:t>
        </w:r>
        <w:r w:rsidRPr="00DA085F">
          <w:rPr>
            <w:rFonts w:ascii="Calibri" w:hAnsi="Calibri"/>
            <w:sz w:val="22"/>
            <w:szCs w:val="22"/>
            <w:lang w:val="en-GB" w:eastAsia="en-GB"/>
          </w:rPr>
          <w:tab/>
        </w:r>
        <w:r w:rsidRPr="00DA085F">
          <w:rPr>
            <w:rStyle w:val="Hyperlink"/>
            <w:b/>
          </w:rPr>
          <w:t>Pre-Tender Meeting and Site Visit</w:t>
        </w:r>
        <w:r w:rsidRPr="00DA085F">
          <w:rPr>
            <w:webHidden/>
          </w:rPr>
          <w:tab/>
        </w:r>
        <w:r w:rsidRPr="00DA085F">
          <w:rPr>
            <w:webHidden/>
          </w:rPr>
          <w:fldChar w:fldCharType="begin"/>
        </w:r>
        <w:r w:rsidRPr="00DA085F">
          <w:rPr>
            <w:webHidden/>
          </w:rPr>
          <w:instrText xml:space="preserve"> PAGEREF _Toc384735581 \h </w:instrText>
        </w:r>
        <w:r w:rsidRPr="00DA085F">
          <w:rPr>
            <w:webHidden/>
          </w:rPr>
        </w:r>
        <w:r w:rsidRPr="00DA085F">
          <w:rPr>
            <w:webHidden/>
          </w:rPr>
          <w:fldChar w:fldCharType="separate"/>
        </w:r>
        <w:r w:rsidR="00900C57">
          <w:rPr>
            <w:webHidden/>
          </w:rPr>
          <w:t>7</w:t>
        </w:r>
        <w:r w:rsidRPr="00DA085F">
          <w:rPr>
            <w:webHidden/>
          </w:rPr>
          <w:fldChar w:fldCharType="end"/>
        </w:r>
      </w:hyperlink>
    </w:p>
    <w:p w14:paraId="14296416" w14:textId="29F19096" w:rsidR="00B735D9" w:rsidRPr="00DA085F" w:rsidRDefault="00B735D9">
      <w:pPr>
        <w:pStyle w:val="TOC2"/>
        <w:tabs>
          <w:tab w:val="left" w:pos="720"/>
        </w:tabs>
        <w:rPr>
          <w:rFonts w:ascii="Calibri" w:hAnsi="Calibri"/>
          <w:sz w:val="22"/>
          <w:szCs w:val="22"/>
          <w:lang w:val="en-GB" w:eastAsia="en-GB"/>
        </w:rPr>
      </w:pPr>
      <w:hyperlink w:anchor="_Toc384735582" w:history="1">
        <w:r w:rsidRPr="00DA085F">
          <w:rPr>
            <w:rStyle w:val="Hyperlink"/>
          </w:rPr>
          <w:t>B.</w:t>
        </w:r>
        <w:r w:rsidRPr="00DA085F">
          <w:rPr>
            <w:rFonts w:ascii="Calibri" w:hAnsi="Calibri"/>
            <w:sz w:val="22"/>
            <w:szCs w:val="22"/>
            <w:lang w:val="en-GB" w:eastAsia="en-GB"/>
          </w:rPr>
          <w:tab/>
        </w:r>
        <w:r w:rsidRPr="00DA085F">
          <w:rPr>
            <w:rStyle w:val="Hyperlink"/>
          </w:rPr>
          <w:t>Tender Documents</w:t>
        </w:r>
        <w:r w:rsidRPr="00DA085F">
          <w:rPr>
            <w:webHidden/>
          </w:rPr>
          <w:tab/>
        </w:r>
        <w:r w:rsidRPr="00DA085F">
          <w:rPr>
            <w:webHidden/>
          </w:rPr>
          <w:fldChar w:fldCharType="begin"/>
        </w:r>
        <w:r w:rsidRPr="00DA085F">
          <w:rPr>
            <w:webHidden/>
          </w:rPr>
          <w:instrText xml:space="preserve"> PAGEREF _Toc384735582 \h </w:instrText>
        </w:r>
        <w:r w:rsidRPr="00DA085F">
          <w:rPr>
            <w:webHidden/>
          </w:rPr>
        </w:r>
        <w:r w:rsidRPr="00DA085F">
          <w:rPr>
            <w:webHidden/>
          </w:rPr>
          <w:fldChar w:fldCharType="separate"/>
        </w:r>
        <w:r w:rsidR="00900C57">
          <w:rPr>
            <w:webHidden/>
          </w:rPr>
          <w:t>8</w:t>
        </w:r>
        <w:r w:rsidRPr="00DA085F">
          <w:rPr>
            <w:webHidden/>
          </w:rPr>
          <w:fldChar w:fldCharType="end"/>
        </w:r>
      </w:hyperlink>
    </w:p>
    <w:p w14:paraId="12F15CB0" w14:textId="6A24F0C6" w:rsidR="00B735D9" w:rsidRPr="00DA085F" w:rsidRDefault="00B735D9">
      <w:pPr>
        <w:pStyle w:val="TOC3"/>
        <w:rPr>
          <w:rFonts w:ascii="Calibri" w:hAnsi="Calibri"/>
          <w:sz w:val="22"/>
          <w:szCs w:val="22"/>
          <w:lang w:val="en-GB" w:eastAsia="en-GB"/>
        </w:rPr>
      </w:pPr>
      <w:hyperlink w:anchor="_Toc384735583" w:history="1">
        <w:r w:rsidRPr="00DA085F">
          <w:rPr>
            <w:rStyle w:val="Hyperlink"/>
            <w:b/>
          </w:rPr>
          <w:t>9.</w:t>
        </w:r>
        <w:r w:rsidRPr="00DA085F">
          <w:rPr>
            <w:rFonts w:ascii="Calibri" w:hAnsi="Calibri"/>
            <w:sz w:val="22"/>
            <w:szCs w:val="22"/>
            <w:lang w:val="en-GB" w:eastAsia="en-GB"/>
          </w:rPr>
          <w:tab/>
        </w:r>
        <w:r w:rsidRPr="00DA085F">
          <w:rPr>
            <w:rStyle w:val="Hyperlink"/>
            <w:b/>
          </w:rPr>
          <w:t>Contents of Tender Documents</w:t>
        </w:r>
        <w:r w:rsidRPr="00DA085F">
          <w:rPr>
            <w:webHidden/>
          </w:rPr>
          <w:tab/>
        </w:r>
        <w:r w:rsidRPr="00DA085F">
          <w:rPr>
            <w:webHidden/>
          </w:rPr>
          <w:fldChar w:fldCharType="begin"/>
        </w:r>
        <w:r w:rsidRPr="00DA085F">
          <w:rPr>
            <w:webHidden/>
          </w:rPr>
          <w:instrText xml:space="preserve"> PAGEREF _Toc384735583 \h </w:instrText>
        </w:r>
        <w:r w:rsidRPr="00DA085F">
          <w:rPr>
            <w:webHidden/>
          </w:rPr>
        </w:r>
        <w:r w:rsidRPr="00DA085F">
          <w:rPr>
            <w:webHidden/>
          </w:rPr>
          <w:fldChar w:fldCharType="separate"/>
        </w:r>
        <w:r w:rsidR="00900C57">
          <w:rPr>
            <w:webHidden/>
          </w:rPr>
          <w:t>8</w:t>
        </w:r>
        <w:r w:rsidRPr="00DA085F">
          <w:rPr>
            <w:webHidden/>
          </w:rPr>
          <w:fldChar w:fldCharType="end"/>
        </w:r>
      </w:hyperlink>
    </w:p>
    <w:p w14:paraId="507D845C" w14:textId="7A2B62F4" w:rsidR="00B735D9" w:rsidRPr="00DA085F" w:rsidRDefault="00B735D9">
      <w:pPr>
        <w:pStyle w:val="TOC3"/>
        <w:rPr>
          <w:rFonts w:ascii="Calibri" w:hAnsi="Calibri"/>
          <w:sz w:val="22"/>
          <w:szCs w:val="22"/>
          <w:lang w:val="en-GB" w:eastAsia="en-GB"/>
        </w:rPr>
      </w:pPr>
      <w:hyperlink w:anchor="_Toc384735584" w:history="1">
        <w:r w:rsidRPr="00DA085F">
          <w:rPr>
            <w:rStyle w:val="Hyperlink"/>
            <w:b/>
          </w:rPr>
          <w:t>10.</w:t>
        </w:r>
        <w:r w:rsidRPr="00DA085F">
          <w:rPr>
            <w:rFonts w:ascii="Calibri" w:hAnsi="Calibri"/>
            <w:sz w:val="22"/>
            <w:szCs w:val="22"/>
            <w:lang w:val="en-GB" w:eastAsia="en-GB"/>
          </w:rPr>
          <w:tab/>
        </w:r>
        <w:r w:rsidRPr="00DA085F">
          <w:rPr>
            <w:rStyle w:val="Hyperlink"/>
            <w:b/>
          </w:rPr>
          <w:t>Clarification of Tender Documents</w:t>
        </w:r>
        <w:r w:rsidRPr="00DA085F">
          <w:rPr>
            <w:webHidden/>
          </w:rPr>
          <w:tab/>
        </w:r>
        <w:r w:rsidRPr="00DA085F">
          <w:rPr>
            <w:webHidden/>
          </w:rPr>
          <w:fldChar w:fldCharType="begin"/>
        </w:r>
        <w:r w:rsidRPr="00DA085F">
          <w:rPr>
            <w:webHidden/>
          </w:rPr>
          <w:instrText xml:space="preserve"> PAGEREF _Toc384735584 \h </w:instrText>
        </w:r>
        <w:r w:rsidRPr="00DA085F">
          <w:rPr>
            <w:webHidden/>
          </w:rPr>
        </w:r>
        <w:r w:rsidRPr="00DA085F">
          <w:rPr>
            <w:webHidden/>
          </w:rPr>
          <w:fldChar w:fldCharType="separate"/>
        </w:r>
        <w:r w:rsidR="00900C57">
          <w:rPr>
            <w:webHidden/>
          </w:rPr>
          <w:t>9</w:t>
        </w:r>
        <w:r w:rsidRPr="00DA085F">
          <w:rPr>
            <w:webHidden/>
          </w:rPr>
          <w:fldChar w:fldCharType="end"/>
        </w:r>
      </w:hyperlink>
    </w:p>
    <w:p w14:paraId="7A4B8EA4" w14:textId="676BC40F" w:rsidR="00B735D9" w:rsidRPr="00DA085F" w:rsidRDefault="00B735D9">
      <w:pPr>
        <w:pStyle w:val="TOC3"/>
        <w:rPr>
          <w:rFonts w:ascii="Calibri" w:hAnsi="Calibri"/>
          <w:sz w:val="22"/>
          <w:szCs w:val="22"/>
          <w:lang w:val="en-GB" w:eastAsia="en-GB"/>
        </w:rPr>
      </w:pPr>
      <w:hyperlink w:anchor="_Toc384735585" w:history="1">
        <w:r w:rsidRPr="00DA085F">
          <w:rPr>
            <w:rStyle w:val="Hyperlink"/>
            <w:b/>
          </w:rPr>
          <w:t>11.</w:t>
        </w:r>
        <w:r w:rsidRPr="00DA085F">
          <w:rPr>
            <w:rFonts w:ascii="Calibri" w:hAnsi="Calibri"/>
            <w:sz w:val="22"/>
            <w:szCs w:val="22"/>
            <w:lang w:val="en-GB" w:eastAsia="en-GB"/>
          </w:rPr>
          <w:tab/>
        </w:r>
        <w:r w:rsidRPr="00DA085F">
          <w:rPr>
            <w:rStyle w:val="Hyperlink"/>
            <w:b/>
          </w:rPr>
          <w:t>Amendment of Tender Documents</w:t>
        </w:r>
        <w:r w:rsidRPr="00DA085F">
          <w:rPr>
            <w:webHidden/>
          </w:rPr>
          <w:tab/>
        </w:r>
        <w:r w:rsidRPr="00DA085F">
          <w:rPr>
            <w:webHidden/>
          </w:rPr>
          <w:fldChar w:fldCharType="begin"/>
        </w:r>
        <w:r w:rsidRPr="00DA085F">
          <w:rPr>
            <w:webHidden/>
          </w:rPr>
          <w:instrText xml:space="preserve"> PAGEREF _Toc384735585 \h </w:instrText>
        </w:r>
        <w:r w:rsidRPr="00DA085F">
          <w:rPr>
            <w:webHidden/>
          </w:rPr>
        </w:r>
        <w:r w:rsidRPr="00DA085F">
          <w:rPr>
            <w:webHidden/>
          </w:rPr>
          <w:fldChar w:fldCharType="separate"/>
        </w:r>
        <w:r w:rsidR="00900C57">
          <w:rPr>
            <w:webHidden/>
          </w:rPr>
          <w:t>9</w:t>
        </w:r>
        <w:r w:rsidRPr="00DA085F">
          <w:rPr>
            <w:webHidden/>
          </w:rPr>
          <w:fldChar w:fldCharType="end"/>
        </w:r>
      </w:hyperlink>
    </w:p>
    <w:p w14:paraId="3FAC25E2" w14:textId="3254DF9A" w:rsidR="00B735D9" w:rsidRPr="00DA085F" w:rsidRDefault="00B735D9">
      <w:pPr>
        <w:pStyle w:val="TOC2"/>
        <w:tabs>
          <w:tab w:val="left" w:pos="720"/>
        </w:tabs>
        <w:rPr>
          <w:rFonts w:ascii="Calibri" w:hAnsi="Calibri"/>
          <w:sz w:val="22"/>
          <w:szCs w:val="22"/>
          <w:lang w:val="en-GB" w:eastAsia="en-GB"/>
        </w:rPr>
      </w:pPr>
      <w:hyperlink w:anchor="_Toc384735586" w:history="1">
        <w:r w:rsidRPr="00DA085F">
          <w:rPr>
            <w:rStyle w:val="Hyperlink"/>
          </w:rPr>
          <w:t>C.</w:t>
        </w:r>
        <w:r w:rsidRPr="00DA085F">
          <w:rPr>
            <w:rFonts w:ascii="Calibri" w:hAnsi="Calibri"/>
            <w:sz w:val="22"/>
            <w:szCs w:val="22"/>
            <w:lang w:val="en-GB" w:eastAsia="en-GB"/>
          </w:rPr>
          <w:tab/>
        </w:r>
        <w:r w:rsidRPr="00DA085F">
          <w:rPr>
            <w:rStyle w:val="Hyperlink"/>
          </w:rPr>
          <w:t>Preparation of Tenders</w:t>
        </w:r>
        <w:r w:rsidRPr="00DA085F">
          <w:rPr>
            <w:webHidden/>
          </w:rPr>
          <w:tab/>
        </w:r>
        <w:r w:rsidRPr="00DA085F">
          <w:rPr>
            <w:webHidden/>
          </w:rPr>
          <w:fldChar w:fldCharType="begin"/>
        </w:r>
        <w:r w:rsidRPr="00DA085F">
          <w:rPr>
            <w:webHidden/>
          </w:rPr>
          <w:instrText xml:space="preserve"> PAGEREF _Toc384735586 \h </w:instrText>
        </w:r>
        <w:r w:rsidRPr="00DA085F">
          <w:rPr>
            <w:webHidden/>
          </w:rPr>
        </w:r>
        <w:r w:rsidRPr="00DA085F">
          <w:rPr>
            <w:webHidden/>
          </w:rPr>
          <w:fldChar w:fldCharType="separate"/>
        </w:r>
        <w:r w:rsidR="00900C57">
          <w:rPr>
            <w:webHidden/>
          </w:rPr>
          <w:t>9</w:t>
        </w:r>
        <w:r w:rsidRPr="00DA085F">
          <w:rPr>
            <w:webHidden/>
          </w:rPr>
          <w:fldChar w:fldCharType="end"/>
        </w:r>
      </w:hyperlink>
    </w:p>
    <w:p w14:paraId="4A363621" w14:textId="56175575" w:rsidR="00B735D9" w:rsidRPr="00DA085F" w:rsidRDefault="00B735D9">
      <w:pPr>
        <w:pStyle w:val="TOC3"/>
        <w:rPr>
          <w:rFonts w:ascii="Calibri" w:hAnsi="Calibri"/>
          <w:sz w:val="22"/>
          <w:szCs w:val="22"/>
          <w:lang w:val="en-GB" w:eastAsia="en-GB"/>
        </w:rPr>
      </w:pPr>
      <w:hyperlink w:anchor="_Toc384735587" w:history="1">
        <w:r w:rsidRPr="00DA085F">
          <w:rPr>
            <w:rStyle w:val="Hyperlink"/>
            <w:b/>
          </w:rPr>
          <w:t>12.</w:t>
        </w:r>
        <w:r w:rsidRPr="00DA085F">
          <w:rPr>
            <w:rFonts w:ascii="Calibri" w:hAnsi="Calibri"/>
            <w:sz w:val="22"/>
            <w:szCs w:val="22"/>
            <w:lang w:val="en-GB" w:eastAsia="en-GB"/>
          </w:rPr>
          <w:tab/>
        </w:r>
        <w:r w:rsidRPr="00DA085F">
          <w:rPr>
            <w:rStyle w:val="Hyperlink"/>
            <w:b/>
          </w:rPr>
          <w:t>Language of Tender</w:t>
        </w:r>
        <w:r w:rsidRPr="00DA085F">
          <w:rPr>
            <w:webHidden/>
          </w:rPr>
          <w:tab/>
        </w:r>
        <w:r w:rsidRPr="00DA085F">
          <w:rPr>
            <w:webHidden/>
          </w:rPr>
          <w:fldChar w:fldCharType="begin"/>
        </w:r>
        <w:r w:rsidRPr="00DA085F">
          <w:rPr>
            <w:webHidden/>
          </w:rPr>
          <w:instrText xml:space="preserve"> PAGEREF _Toc384735587 \h </w:instrText>
        </w:r>
        <w:r w:rsidRPr="00DA085F">
          <w:rPr>
            <w:webHidden/>
          </w:rPr>
        </w:r>
        <w:r w:rsidRPr="00DA085F">
          <w:rPr>
            <w:webHidden/>
          </w:rPr>
          <w:fldChar w:fldCharType="separate"/>
        </w:r>
        <w:r w:rsidR="00900C57">
          <w:rPr>
            <w:webHidden/>
          </w:rPr>
          <w:t>9</w:t>
        </w:r>
        <w:r w:rsidRPr="00DA085F">
          <w:rPr>
            <w:webHidden/>
          </w:rPr>
          <w:fldChar w:fldCharType="end"/>
        </w:r>
      </w:hyperlink>
    </w:p>
    <w:p w14:paraId="1CC76077" w14:textId="33B9E48A" w:rsidR="00B735D9" w:rsidRPr="00DA085F" w:rsidRDefault="00B735D9">
      <w:pPr>
        <w:pStyle w:val="TOC3"/>
        <w:rPr>
          <w:rFonts w:ascii="Calibri" w:hAnsi="Calibri"/>
          <w:sz w:val="22"/>
          <w:szCs w:val="22"/>
          <w:lang w:val="en-GB" w:eastAsia="en-GB"/>
        </w:rPr>
      </w:pPr>
      <w:hyperlink w:anchor="_Toc384735588" w:history="1">
        <w:r w:rsidRPr="00DA085F">
          <w:rPr>
            <w:rStyle w:val="Hyperlink"/>
            <w:b/>
          </w:rPr>
          <w:t>13.</w:t>
        </w:r>
        <w:r w:rsidRPr="00DA085F">
          <w:rPr>
            <w:rFonts w:ascii="Calibri" w:hAnsi="Calibri"/>
            <w:sz w:val="22"/>
            <w:szCs w:val="22"/>
            <w:lang w:val="en-GB" w:eastAsia="en-GB"/>
          </w:rPr>
          <w:tab/>
        </w:r>
        <w:r w:rsidRPr="00DA085F">
          <w:rPr>
            <w:rStyle w:val="Hyperlink"/>
            <w:b/>
          </w:rPr>
          <w:t>Documents Comprising</w:t>
        </w:r>
        <w:r w:rsidRPr="00DA085F">
          <w:rPr>
            <w:webHidden/>
          </w:rPr>
          <w:tab/>
        </w:r>
        <w:r w:rsidRPr="00DA085F">
          <w:rPr>
            <w:webHidden/>
          </w:rPr>
          <w:fldChar w:fldCharType="begin"/>
        </w:r>
        <w:r w:rsidRPr="00DA085F">
          <w:rPr>
            <w:webHidden/>
          </w:rPr>
          <w:instrText xml:space="preserve"> PAGEREF _Toc384735588 \h </w:instrText>
        </w:r>
        <w:r w:rsidRPr="00DA085F">
          <w:rPr>
            <w:webHidden/>
          </w:rPr>
        </w:r>
        <w:r w:rsidRPr="00DA085F">
          <w:rPr>
            <w:webHidden/>
          </w:rPr>
          <w:fldChar w:fldCharType="separate"/>
        </w:r>
        <w:r w:rsidR="00900C57">
          <w:rPr>
            <w:webHidden/>
          </w:rPr>
          <w:t>10</w:t>
        </w:r>
        <w:r w:rsidRPr="00DA085F">
          <w:rPr>
            <w:webHidden/>
          </w:rPr>
          <w:fldChar w:fldCharType="end"/>
        </w:r>
      </w:hyperlink>
    </w:p>
    <w:p w14:paraId="27CC6BDB" w14:textId="65F479AA" w:rsidR="00B735D9" w:rsidRPr="00DA085F" w:rsidRDefault="00B735D9">
      <w:pPr>
        <w:pStyle w:val="TOC3"/>
        <w:rPr>
          <w:rFonts w:ascii="Calibri" w:hAnsi="Calibri"/>
          <w:sz w:val="22"/>
          <w:szCs w:val="22"/>
          <w:lang w:val="en-GB" w:eastAsia="en-GB"/>
        </w:rPr>
      </w:pPr>
      <w:hyperlink w:anchor="_Toc384735589" w:history="1">
        <w:r w:rsidRPr="00DA085F">
          <w:rPr>
            <w:rStyle w:val="Hyperlink"/>
            <w:b/>
          </w:rPr>
          <w:t>the Tender</w:t>
        </w:r>
        <w:r w:rsidRPr="00DA085F">
          <w:rPr>
            <w:webHidden/>
          </w:rPr>
          <w:tab/>
        </w:r>
        <w:r w:rsidRPr="00DA085F">
          <w:rPr>
            <w:webHidden/>
          </w:rPr>
          <w:fldChar w:fldCharType="begin"/>
        </w:r>
        <w:r w:rsidRPr="00DA085F">
          <w:rPr>
            <w:webHidden/>
          </w:rPr>
          <w:instrText xml:space="preserve"> PAGEREF _Toc384735589 \h </w:instrText>
        </w:r>
        <w:r w:rsidRPr="00DA085F">
          <w:rPr>
            <w:webHidden/>
          </w:rPr>
        </w:r>
        <w:r w:rsidRPr="00DA085F">
          <w:rPr>
            <w:webHidden/>
          </w:rPr>
          <w:fldChar w:fldCharType="separate"/>
        </w:r>
        <w:r w:rsidR="00900C57">
          <w:rPr>
            <w:webHidden/>
          </w:rPr>
          <w:t>10</w:t>
        </w:r>
        <w:r w:rsidRPr="00DA085F">
          <w:rPr>
            <w:webHidden/>
          </w:rPr>
          <w:fldChar w:fldCharType="end"/>
        </w:r>
      </w:hyperlink>
    </w:p>
    <w:p w14:paraId="685273FE" w14:textId="7A1CE214" w:rsidR="00B735D9" w:rsidRPr="00DA085F" w:rsidRDefault="00B735D9">
      <w:pPr>
        <w:pStyle w:val="TOC3"/>
        <w:rPr>
          <w:rFonts w:ascii="Calibri" w:hAnsi="Calibri"/>
          <w:sz w:val="22"/>
          <w:szCs w:val="22"/>
          <w:lang w:val="en-GB" w:eastAsia="en-GB"/>
        </w:rPr>
      </w:pPr>
      <w:hyperlink w:anchor="_Toc384735593" w:history="1">
        <w:r w:rsidRPr="00DA085F">
          <w:rPr>
            <w:rStyle w:val="Hyperlink"/>
            <w:b/>
          </w:rPr>
          <w:t>14.</w:t>
        </w:r>
        <w:r w:rsidRPr="00DA085F">
          <w:rPr>
            <w:rFonts w:ascii="Calibri" w:hAnsi="Calibri"/>
            <w:sz w:val="22"/>
            <w:szCs w:val="22"/>
            <w:lang w:val="en-GB" w:eastAsia="en-GB"/>
          </w:rPr>
          <w:tab/>
        </w:r>
        <w:r w:rsidRPr="00DA085F">
          <w:rPr>
            <w:rStyle w:val="Hyperlink"/>
            <w:b/>
          </w:rPr>
          <w:t>Tender Prices and Discounts</w:t>
        </w:r>
        <w:r w:rsidRPr="00DA085F">
          <w:rPr>
            <w:webHidden/>
          </w:rPr>
          <w:tab/>
        </w:r>
        <w:r w:rsidRPr="00DA085F">
          <w:rPr>
            <w:webHidden/>
          </w:rPr>
          <w:fldChar w:fldCharType="begin"/>
        </w:r>
        <w:r w:rsidRPr="00DA085F">
          <w:rPr>
            <w:webHidden/>
          </w:rPr>
          <w:instrText xml:space="preserve"> PAGEREF _Toc384735593 \h </w:instrText>
        </w:r>
        <w:r w:rsidRPr="00DA085F">
          <w:rPr>
            <w:webHidden/>
          </w:rPr>
        </w:r>
        <w:r w:rsidRPr="00DA085F">
          <w:rPr>
            <w:webHidden/>
          </w:rPr>
          <w:fldChar w:fldCharType="separate"/>
        </w:r>
        <w:r w:rsidR="00900C57">
          <w:rPr>
            <w:webHidden/>
          </w:rPr>
          <w:t>10</w:t>
        </w:r>
        <w:r w:rsidRPr="00DA085F">
          <w:rPr>
            <w:webHidden/>
          </w:rPr>
          <w:fldChar w:fldCharType="end"/>
        </w:r>
      </w:hyperlink>
    </w:p>
    <w:p w14:paraId="3E38C365" w14:textId="1F8F7685" w:rsidR="00B735D9" w:rsidRPr="00DA085F" w:rsidRDefault="00B735D9">
      <w:pPr>
        <w:pStyle w:val="TOC3"/>
        <w:rPr>
          <w:rFonts w:ascii="Calibri" w:hAnsi="Calibri"/>
          <w:sz w:val="22"/>
          <w:szCs w:val="22"/>
          <w:lang w:val="en-GB" w:eastAsia="en-GB"/>
        </w:rPr>
      </w:pPr>
      <w:hyperlink w:anchor="_Toc384735594" w:history="1">
        <w:r w:rsidRPr="00DA085F">
          <w:rPr>
            <w:rStyle w:val="Hyperlink"/>
            <w:b/>
          </w:rPr>
          <w:t>15.</w:t>
        </w:r>
        <w:r w:rsidRPr="00DA085F">
          <w:rPr>
            <w:rFonts w:ascii="Calibri" w:hAnsi="Calibri"/>
            <w:sz w:val="22"/>
            <w:szCs w:val="22"/>
            <w:lang w:val="en-GB" w:eastAsia="en-GB"/>
          </w:rPr>
          <w:tab/>
        </w:r>
        <w:r w:rsidRPr="00DA085F">
          <w:rPr>
            <w:rStyle w:val="Hyperlink"/>
            <w:b/>
          </w:rPr>
          <w:t>Currencies of Tender and Payment</w:t>
        </w:r>
        <w:r w:rsidRPr="00DA085F">
          <w:rPr>
            <w:webHidden/>
          </w:rPr>
          <w:tab/>
        </w:r>
        <w:r w:rsidRPr="00DA085F">
          <w:rPr>
            <w:webHidden/>
          </w:rPr>
          <w:fldChar w:fldCharType="begin"/>
        </w:r>
        <w:r w:rsidRPr="00DA085F">
          <w:rPr>
            <w:webHidden/>
          </w:rPr>
          <w:instrText xml:space="preserve"> PAGEREF _Toc384735594 \h </w:instrText>
        </w:r>
        <w:r w:rsidRPr="00DA085F">
          <w:rPr>
            <w:webHidden/>
          </w:rPr>
        </w:r>
        <w:r w:rsidRPr="00DA085F">
          <w:rPr>
            <w:webHidden/>
          </w:rPr>
          <w:fldChar w:fldCharType="separate"/>
        </w:r>
        <w:r w:rsidR="00900C57">
          <w:rPr>
            <w:webHidden/>
          </w:rPr>
          <w:t>10</w:t>
        </w:r>
        <w:r w:rsidRPr="00DA085F">
          <w:rPr>
            <w:webHidden/>
          </w:rPr>
          <w:fldChar w:fldCharType="end"/>
        </w:r>
      </w:hyperlink>
    </w:p>
    <w:p w14:paraId="22ACD7A7" w14:textId="09430535" w:rsidR="00B735D9" w:rsidRPr="00DA085F" w:rsidRDefault="00B735D9">
      <w:pPr>
        <w:pStyle w:val="TOC3"/>
        <w:rPr>
          <w:rFonts w:ascii="Calibri" w:hAnsi="Calibri"/>
          <w:sz w:val="22"/>
          <w:szCs w:val="22"/>
          <w:lang w:val="en-GB" w:eastAsia="en-GB"/>
        </w:rPr>
      </w:pPr>
      <w:hyperlink w:anchor="_Toc384735601" w:history="1">
        <w:r w:rsidRPr="00DA085F">
          <w:rPr>
            <w:rStyle w:val="Hyperlink"/>
            <w:b/>
          </w:rPr>
          <w:t>16.</w:t>
        </w:r>
        <w:r w:rsidRPr="00DA085F">
          <w:rPr>
            <w:rFonts w:ascii="Calibri" w:hAnsi="Calibri"/>
            <w:sz w:val="22"/>
            <w:szCs w:val="22"/>
            <w:lang w:val="en-GB" w:eastAsia="en-GB"/>
          </w:rPr>
          <w:tab/>
        </w:r>
        <w:r w:rsidRPr="00DA085F">
          <w:rPr>
            <w:rStyle w:val="Hyperlink"/>
            <w:b/>
          </w:rPr>
          <w:t>Tender Validity</w:t>
        </w:r>
        <w:r w:rsidRPr="00DA085F">
          <w:rPr>
            <w:webHidden/>
          </w:rPr>
          <w:tab/>
        </w:r>
        <w:r w:rsidRPr="00DA085F">
          <w:rPr>
            <w:webHidden/>
          </w:rPr>
          <w:fldChar w:fldCharType="begin"/>
        </w:r>
        <w:r w:rsidRPr="00DA085F">
          <w:rPr>
            <w:webHidden/>
          </w:rPr>
          <w:instrText xml:space="preserve"> PAGEREF _Toc384735601 \h </w:instrText>
        </w:r>
        <w:r w:rsidRPr="00DA085F">
          <w:rPr>
            <w:webHidden/>
          </w:rPr>
        </w:r>
        <w:r w:rsidRPr="00DA085F">
          <w:rPr>
            <w:webHidden/>
          </w:rPr>
          <w:fldChar w:fldCharType="separate"/>
        </w:r>
        <w:r w:rsidR="00900C57">
          <w:rPr>
            <w:webHidden/>
          </w:rPr>
          <w:t>10</w:t>
        </w:r>
        <w:r w:rsidRPr="00DA085F">
          <w:rPr>
            <w:webHidden/>
          </w:rPr>
          <w:fldChar w:fldCharType="end"/>
        </w:r>
      </w:hyperlink>
    </w:p>
    <w:p w14:paraId="5BD9F2F7" w14:textId="7D19BB0F" w:rsidR="00B735D9" w:rsidRPr="00DA085F" w:rsidRDefault="00B735D9">
      <w:pPr>
        <w:pStyle w:val="TOC3"/>
        <w:rPr>
          <w:rFonts w:ascii="Calibri" w:hAnsi="Calibri"/>
          <w:sz w:val="22"/>
          <w:szCs w:val="22"/>
          <w:lang w:val="en-GB" w:eastAsia="en-GB"/>
        </w:rPr>
      </w:pPr>
      <w:hyperlink w:anchor="_Toc384735602" w:history="1">
        <w:r w:rsidRPr="00DA085F">
          <w:rPr>
            <w:rStyle w:val="Hyperlink"/>
            <w:b/>
          </w:rPr>
          <w:t>17.</w:t>
        </w:r>
        <w:r w:rsidRPr="00DA085F">
          <w:rPr>
            <w:rFonts w:ascii="Calibri" w:hAnsi="Calibri"/>
            <w:sz w:val="22"/>
            <w:szCs w:val="22"/>
            <w:lang w:val="en-GB" w:eastAsia="en-GB"/>
          </w:rPr>
          <w:tab/>
        </w:r>
        <w:r w:rsidRPr="00DA085F">
          <w:rPr>
            <w:rStyle w:val="Hyperlink"/>
            <w:b/>
          </w:rPr>
          <w:t>Tender Security</w:t>
        </w:r>
        <w:r w:rsidR="00901A15">
          <w:rPr>
            <w:rStyle w:val="Hyperlink"/>
            <w:b/>
          </w:rPr>
          <w:t xml:space="preserve"> and Tender Securing Declaration</w:t>
        </w:r>
        <w:r w:rsidRPr="00DA085F">
          <w:rPr>
            <w:webHidden/>
          </w:rPr>
          <w:tab/>
        </w:r>
        <w:r w:rsidRPr="00DA085F">
          <w:rPr>
            <w:webHidden/>
          </w:rPr>
          <w:fldChar w:fldCharType="begin"/>
        </w:r>
        <w:r w:rsidRPr="00DA085F">
          <w:rPr>
            <w:webHidden/>
          </w:rPr>
          <w:instrText xml:space="preserve"> PAGEREF _Toc384735602 \h </w:instrText>
        </w:r>
        <w:r w:rsidRPr="00DA085F">
          <w:rPr>
            <w:webHidden/>
          </w:rPr>
        </w:r>
        <w:r w:rsidRPr="00DA085F">
          <w:rPr>
            <w:webHidden/>
          </w:rPr>
          <w:fldChar w:fldCharType="separate"/>
        </w:r>
        <w:r w:rsidR="00900C57">
          <w:rPr>
            <w:webHidden/>
          </w:rPr>
          <w:t>11</w:t>
        </w:r>
        <w:r w:rsidRPr="00DA085F">
          <w:rPr>
            <w:webHidden/>
          </w:rPr>
          <w:fldChar w:fldCharType="end"/>
        </w:r>
      </w:hyperlink>
    </w:p>
    <w:p w14:paraId="534ACAA4" w14:textId="707A8C58" w:rsidR="00B735D9" w:rsidRPr="00DA085F" w:rsidRDefault="00B735D9">
      <w:pPr>
        <w:pStyle w:val="TOC3"/>
        <w:rPr>
          <w:rFonts w:ascii="Calibri" w:hAnsi="Calibri"/>
          <w:sz w:val="22"/>
          <w:szCs w:val="22"/>
          <w:lang w:val="en-GB" w:eastAsia="en-GB"/>
        </w:rPr>
      </w:pPr>
      <w:hyperlink w:anchor="_Toc384735603" w:history="1">
        <w:r w:rsidRPr="00DA085F">
          <w:rPr>
            <w:rStyle w:val="Hyperlink"/>
            <w:b/>
          </w:rPr>
          <w:t>18.</w:t>
        </w:r>
        <w:r w:rsidRPr="00DA085F">
          <w:rPr>
            <w:rFonts w:ascii="Calibri" w:hAnsi="Calibri"/>
            <w:sz w:val="22"/>
            <w:szCs w:val="22"/>
            <w:lang w:val="en-GB" w:eastAsia="en-GB"/>
          </w:rPr>
          <w:tab/>
        </w:r>
        <w:r w:rsidRPr="00DA085F">
          <w:rPr>
            <w:rStyle w:val="Hyperlink"/>
            <w:b/>
          </w:rPr>
          <w:t>Alternative Proposals by Tenderer</w:t>
        </w:r>
        <w:r w:rsidRPr="00DA085F">
          <w:rPr>
            <w:webHidden/>
          </w:rPr>
          <w:tab/>
        </w:r>
        <w:r w:rsidRPr="00DA085F">
          <w:rPr>
            <w:webHidden/>
          </w:rPr>
          <w:fldChar w:fldCharType="begin"/>
        </w:r>
        <w:r w:rsidRPr="00DA085F">
          <w:rPr>
            <w:webHidden/>
          </w:rPr>
          <w:instrText xml:space="preserve"> PAGEREF _Toc384735603 \h </w:instrText>
        </w:r>
        <w:r w:rsidRPr="00DA085F">
          <w:rPr>
            <w:webHidden/>
          </w:rPr>
        </w:r>
        <w:r w:rsidRPr="00DA085F">
          <w:rPr>
            <w:webHidden/>
          </w:rPr>
          <w:fldChar w:fldCharType="separate"/>
        </w:r>
        <w:r w:rsidR="00900C57">
          <w:rPr>
            <w:webHidden/>
          </w:rPr>
          <w:t>12</w:t>
        </w:r>
        <w:r w:rsidRPr="00DA085F">
          <w:rPr>
            <w:webHidden/>
          </w:rPr>
          <w:fldChar w:fldCharType="end"/>
        </w:r>
      </w:hyperlink>
    </w:p>
    <w:p w14:paraId="774CD868" w14:textId="11230A26" w:rsidR="00B735D9" w:rsidRPr="00DA085F" w:rsidRDefault="00B735D9">
      <w:pPr>
        <w:pStyle w:val="TOC3"/>
        <w:rPr>
          <w:rFonts w:ascii="Calibri" w:hAnsi="Calibri"/>
          <w:sz w:val="22"/>
          <w:szCs w:val="22"/>
          <w:lang w:val="en-GB" w:eastAsia="en-GB"/>
        </w:rPr>
      </w:pPr>
      <w:hyperlink w:anchor="_Toc384735604" w:history="1">
        <w:r w:rsidRPr="00DA085F">
          <w:rPr>
            <w:rStyle w:val="Hyperlink"/>
            <w:b/>
          </w:rPr>
          <w:t>19.</w:t>
        </w:r>
        <w:r w:rsidRPr="00DA085F">
          <w:rPr>
            <w:rFonts w:ascii="Calibri" w:hAnsi="Calibri"/>
            <w:sz w:val="22"/>
            <w:szCs w:val="22"/>
            <w:lang w:val="en-GB" w:eastAsia="en-GB"/>
          </w:rPr>
          <w:tab/>
        </w:r>
        <w:r w:rsidRPr="00DA085F">
          <w:rPr>
            <w:rStyle w:val="Hyperlink"/>
            <w:b/>
          </w:rPr>
          <w:t>Format and Signing of Tender</w:t>
        </w:r>
        <w:r w:rsidRPr="00DA085F">
          <w:rPr>
            <w:webHidden/>
          </w:rPr>
          <w:tab/>
        </w:r>
        <w:r w:rsidRPr="00DA085F">
          <w:rPr>
            <w:webHidden/>
          </w:rPr>
          <w:fldChar w:fldCharType="begin"/>
        </w:r>
        <w:r w:rsidRPr="00DA085F">
          <w:rPr>
            <w:webHidden/>
          </w:rPr>
          <w:instrText xml:space="preserve"> PAGEREF _Toc384735604 \h </w:instrText>
        </w:r>
        <w:r w:rsidRPr="00DA085F">
          <w:rPr>
            <w:webHidden/>
          </w:rPr>
        </w:r>
        <w:r w:rsidRPr="00DA085F">
          <w:rPr>
            <w:webHidden/>
          </w:rPr>
          <w:fldChar w:fldCharType="separate"/>
        </w:r>
        <w:r w:rsidR="00900C57">
          <w:rPr>
            <w:webHidden/>
          </w:rPr>
          <w:t>12</w:t>
        </w:r>
        <w:r w:rsidRPr="00DA085F">
          <w:rPr>
            <w:webHidden/>
          </w:rPr>
          <w:fldChar w:fldCharType="end"/>
        </w:r>
      </w:hyperlink>
    </w:p>
    <w:p w14:paraId="5A16FE06" w14:textId="77BFA343" w:rsidR="00B735D9" w:rsidRPr="00DA085F" w:rsidRDefault="00B735D9">
      <w:pPr>
        <w:pStyle w:val="TOC2"/>
        <w:tabs>
          <w:tab w:val="left" w:pos="720"/>
        </w:tabs>
        <w:rPr>
          <w:rFonts w:ascii="Calibri" w:hAnsi="Calibri"/>
          <w:sz w:val="22"/>
          <w:szCs w:val="22"/>
          <w:lang w:val="en-GB" w:eastAsia="en-GB"/>
        </w:rPr>
      </w:pPr>
      <w:hyperlink w:anchor="_Toc384735605" w:history="1">
        <w:r w:rsidRPr="00DA085F">
          <w:rPr>
            <w:rStyle w:val="Hyperlink"/>
          </w:rPr>
          <w:t>D.</w:t>
        </w:r>
        <w:r w:rsidRPr="00DA085F">
          <w:rPr>
            <w:rFonts w:ascii="Calibri" w:hAnsi="Calibri"/>
            <w:sz w:val="22"/>
            <w:szCs w:val="22"/>
            <w:lang w:val="en-GB" w:eastAsia="en-GB"/>
          </w:rPr>
          <w:tab/>
        </w:r>
        <w:r w:rsidRPr="00DA085F">
          <w:rPr>
            <w:rStyle w:val="Hyperlink"/>
          </w:rPr>
          <w:t>Submission and Opening of Tenders</w:t>
        </w:r>
        <w:r w:rsidRPr="00DA085F">
          <w:rPr>
            <w:webHidden/>
          </w:rPr>
          <w:tab/>
        </w:r>
        <w:r w:rsidRPr="00DA085F">
          <w:rPr>
            <w:webHidden/>
          </w:rPr>
          <w:fldChar w:fldCharType="begin"/>
        </w:r>
        <w:r w:rsidRPr="00DA085F">
          <w:rPr>
            <w:webHidden/>
          </w:rPr>
          <w:instrText xml:space="preserve"> PAGEREF _Toc384735605 \h </w:instrText>
        </w:r>
        <w:r w:rsidRPr="00DA085F">
          <w:rPr>
            <w:webHidden/>
          </w:rPr>
        </w:r>
        <w:r w:rsidRPr="00DA085F">
          <w:rPr>
            <w:webHidden/>
          </w:rPr>
          <w:fldChar w:fldCharType="separate"/>
        </w:r>
        <w:r w:rsidR="00900C57">
          <w:rPr>
            <w:webHidden/>
          </w:rPr>
          <w:t>13</w:t>
        </w:r>
        <w:r w:rsidRPr="00DA085F">
          <w:rPr>
            <w:webHidden/>
          </w:rPr>
          <w:fldChar w:fldCharType="end"/>
        </w:r>
      </w:hyperlink>
    </w:p>
    <w:p w14:paraId="3F1C09C4" w14:textId="789CC7C4" w:rsidR="00B735D9" w:rsidRPr="00DA085F" w:rsidRDefault="00B735D9">
      <w:pPr>
        <w:pStyle w:val="TOC3"/>
        <w:rPr>
          <w:rFonts w:ascii="Calibri" w:hAnsi="Calibri"/>
          <w:sz w:val="22"/>
          <w:szCs w:val="22"/>
          <w:lang w:val="en-GB" w:eastAsia="en-GB"/>
        </w:rPr>
      </w:pPr>
      <w:hyperlink w:anchor="_Toc384735606" w:history="1">
        <w:r w:rsidRPr="00DA085F">
          <w:rPr>
            <w:rStyle w:val="Hyperlink"/>
            <w:b/>
          </w:rPr>
          <w:t>20.</w:t>
        </w:r>
        <w:r w:rsidRPr="00DA085F">
          <w:rPr>
            <w:rFonts w:ascii="Calibri" w:hAnsi="Calibri"/>
            <w:sz w:val="22"/>
            <w:szCs w:val="22"/>
            <w:lang w:val="en-GB" w:eastAsia="en-GB"/>
          </w:rPr>
          <w:tab/>
        </w:r>
        <w:r w:rsidRPr="00DA085F">
          <w:rPr>
            <w:rStyle w:val="Hyperlink"/>
            <w:b/>
          </w:rPr>
          <w:t>Submission, Sealing, and Marking of Tenders</w:t>
        </w:r>
        <w:r w:rsidRPr="00DA085F">
          <w:rPr>
            <w:webHidden/>
          </w:rPr>
          <w:tab/>
        </w:r>
        <w:r w:rsidRPr="00DA085F">
          <w:rPr>
            <w:webHidden/>
          </w:rPr>
          <w:fldChar w:fldCharType="begin"/>
        </w:r>
        <w:r w:rsidRPr="00DA085F">
          <w:rPr>
            <w:webHidden/>
          </w:rPr>
          <w:instrText xml:space="preserve"> PAGEREF _Toc384735606 \h </w:instrText>
        </w:r>
        <w:r w:rsidRPr="00DA085F">
          <w:rPr>
            <w:webHidden/>
          </w:rPr>
        </w:r>
        <w:r w:rsidRPr="00DA085F">
          <w:rPr>
            <w:webHidden/>
          </w:rPr>
          <w:fldChar w:fldCharType="separate"/>
        </w:r>
        <w:r w:rsidR="00900C57">
          <w:rPr>
            <w:webHidden/>
          </w:rPr>
          <w:t>13</w:t>
        </w:r>
        <w:r w:rsidRPr="00DA085F">
          <w:rPr>
            <w:webHidden/>
          </w:rPr>
          <w:fldChar w:fldCharType="end"/>
        </w:r>
      </w:hyperlink>
    </w:p>
    <w:p w14:paraId="31AF7906" w14:textId="2B1A7215" w:rsidR="00B735D9" w:rsidRPr="00DA085F" w:rsidRDefault="00B735D9">
      <w:pPr>
        <w:pStyle w:val="TOC3"/>
        <w:rPr>
          <w:rFonts w:ascii="Calibri" w:hAnsi="Calibri"/>
          <w:sz w:val="22"/>
          <w:szCs w:val="22"/>
          <w:lang w:val="en-GB" w:eastAsia="en-GB"/>
        </w:rPr>
      </w:pPr>
      <w:hyperlink w:anchor="_Toc384735607" w:history="1">
        <w:r w:rsidRPr="00DA085F">
          <w:rPr>
            <w:rStyle w:val="Hyperlink"/>
            <w:b/>
          </w:rPr>
          <w:t>21.</w:t>
        </w:r>
        <w:r w:rsidRPr="00DA085F">
          <w:rPr>
            <w:rFonts w:ascii="Calibri" w:hAnsi="Calibri"/>
            <w:sz w:val="22"/>
            <w:szCs w:val="22"/>
            <w:lang w:val="en-GB" w:eastAsia="en-GB"/>
          </w:rPr>
          <w:tab/>
        </w:r>
        <w:r w:rsidRPr="00DA085F">
          <w:rPr>
            <w:rStyle w:val="Hyperlink"/>
            <w:b/>
          </w:rPr>
          <w:t>Deadline for Submission of Tenders</w:t>
        </w:r>
        <w:r w:rsidRPr="00DA085F">
          <w:rPr>
            <w:webHidden/>
          </w:rPr>
          <w:tab/>
        </w:r>
        <w:r w:rsidRPr="00DA085F">
          <w:rPr>
            <w:webHidden/>
          </w:rPr>
          <w:fldChar w:fldCharType="begin"/>
        </w:r>
        <w:r w:rsidRPr="00DA085F">
          <w:rPr>
            <w:webHidden/>
          </w:rPr>
          <w:instrText xml:space="preserve"> PAGEREF _Toc384735607 \h </w:instrText>
        </w:r>
        <w:r w:rsidRPr="00DA085F">
          <w:rPr>
            <w:webHidden/>
          </w:rPr>
        </w:r>
        <w:r w:rsidRPr="00DA085F">
          <w:rPr>
            <w:webHidden/>
          </w:rPr>
          <w:fldChar w:fldCharType="separate"/>
        </w:r>
        <w:r w:rsidR="00900C57">
          <w:rPr>
            <w:webHidden/>
          </w:rPr>
          <w:t>13</w:t>
        </w:r>
        <w:r w:rsidRPr="00DA085F">
          <w:rPr>
            <w:webHidden/>
          </w:rPr>
          <w:fldChar w:fldCharType="end"/>
        </w:r>
      </w:hyperlink>
    </w:p>
    <w:p w14:paraId="33C2A655" w14:textId="3B9093F3" w:rsidR="00B735D9" w:rsidRPr="00DA085F" w:rsidRDefault="00B735D9">
      <w:pPr>
        <w:pStyle w:val="TOC3"/>
        <w:rPr>
          <w:rFonts w:ascii="Calibri" w:hAnsi="Calibri"/>
          <w:sz w:val="22"/>
          <w:szCs w:val="22"/>
          <w:lang w:val="en-GB" w:eastAsia="en-GB"/>
        </w:rPr>
      </w:pPr>
      <w:hyperlink w:anchor="_Toc384735608" w:history="1">
        <w:r w:rsidRPr="00DA085F">
          <w:rPr>
            <w:rStyle w:val="Hyperlink"/>
            <w:b/>
          </w:rPr>
          <w:t>22.</w:t>
        </w:r>
        <w:r w:rsidRPr="00DA085F">
          <w:rPr>
            <w:rFonts w:ascii="Calibri" w:hAnsi="Calibri"/>
            <w:sz w:val="22"/>
            <w:szCs w:val="22"/>
            <w:lang w:val="en-GB" w:eastAsia="en-GB"/>
          </w:rPr>
          <w:tab/>
        </w:r>
        <w:r w:rsidRPr="00DA085F">
          <w:rPr>
            <w:rStyle w:val="Hyperlink"/>
            <w:b/>
          </w:rPr>
          <w:t>Late Tenders</w:t>
        </w:r>
        <w:r w:rsidRPr="00DA085F">
          <w:rPr>
            <w:webHidden/>
          </w:rPr>
          <w:tab/>
        </w:r>
        <w:r w:rsidRPr="00DA085F">
          <w:rPr>
            <w:webHidden/>
          </w:rPr>
          <w:fldChar w:fldCharType="begin"/>
        </w:r>
        <w:r w:rsidRPr="00DA085F">
          <w:rPr>
            <w:webHidden/>
          </w:rPr>
          <w:instrText xml:space="preserve"> PAGEREF _Toc384735608 \h </w:instrText>
        </w:r>
        <w:r w:rsidRPr="00DA085F">
          <w:rPr>
            <w:webHidden/>
          </w:rPr>
        </w:r>
        <w:r w:rsidRPr="00DA085F">
          <w:rPr>
            <w:webHidden/>
          </w:rPr>
          <w:fldChar w:fldCharType="separate"/>
        </w:r>
        <w:r w:rsidR="00900C57">
          <w:rPr>
            <w:webHidden/>
          </w:rPr>
          <w:t>13</w:t>
        </w:r>
        <w:r w:rsidRPr="00DA085F">
          <w:rPr>
            <w:webHidden/>
          </w:rPr>
          <w:fldChar w:fldCharType="end"/>
        </w:r>
      </w:hyperlink>
    </w:p>
    <w:p w14:paraId="4D73EBD6" w14:textId="768FF84E" w:rsidR="00B735D9" w:rsidRPr="00DA085F" w:rsidRDefault="00B735D9">
      <w:pPr>
        <w:pStyle w:val="TOC3"/>
        <w:rPr>
          <w:rFonts w:ascii="Calibri" w:hAnsi="Calibri"/>
          <w:sz w:val="22"/>
          <w:szCs w:val="22"/>
          <w:lang w:val="en-GB" w:eastAsia="en-GB"/>
        </w:rPr>
      </w:pPr>
      <w:hyperlink w:anchor="_Toc384735609" w:history="1">
        <w:r w:rsidRPr="00DA085F">
          <w:rPr>
            <w:rStyle w:val="Hyperlink"/>
            <w:b/>
          </w:rPr>
          <w:t>23.</w:t>
        </w:r>
        <w:r w:rsidRPr="00DA085F">
          <w:rPr>
            <w:rFonts w:ascii="Calibri" w:hAnsi="Calibri"/>
            <w:sz w:val="22"/>
            <w:szCs w:val="22"/>
            <w:lang w:val="en-GB" w:eastAsia="en-GB"/>
          </w:rPr>
          <w:tab/>
        </w:r>
        <w:r w:rsidRPr="00DA085F">
          <w:rPr>
            <w:rStyle w:val="Hyperlink"/>
            <w:b/>
          </w:rPr>
          <w:t>Withdrawal, Substitution, and Modification of Tenders</w:t>
        </w:r>
        <w:r w:rsidRPr="00DA085F">
          <w:rPr>
            <w:webHidden/>
          </w:rPr>
          <w:tab/>
        </w:r>
        <w:r w:rsidRPr="00DA085F">
          <w:rPr>
            <w:webHidden/>
          </w:rPr>
          <w:fldChar w:fldCharType="begin"/>
        </w:r>
        <w:r w:rsidRPr="00DA085F">
          <w:rPr>
            <w:webHidden/>
          </w:rPr>
          <w:instrText xml:space="preserve"> PAGEREF _Toc384735609 \h </w:instrText>
        </w:r>
        <w:r w:rsidRPr="00DA085F">
          <w:rPr>
            <w:webHidden/>
          </w:rPr>
        </w:r>
        <w:r w:rsidRPr="00DA085F">
          <w:rPr>
            <w:webHidden/>
          </w:rPr>
          <w:fldChar w:fldCharType="separate"/>
        </w:r>
        <w:r w:rsidR="00900C57">
          <w:rPr>
            <w:webHidden/>
          </w:rPr>
          <w:t>13</w:t>
        </w:r>
        <w:r w:rsidRPr="00DA085F">
          <w:rPr>
            <w:webHidden/>
          </w:rPr>
          <w:fldChar w:fldCharType="end"/>
        </w:r>
      </w:hyperlink>
    </w:p>
    <w:p w14:paraId="732B4C3A" w14:textId="055B5378" w:rsidR="00B735D9" w:rsidRPr="00DA085F" w:rsidRDefault="00B735D9">
      <w:pPr>
        <w:pStyle w:val="TOC2"/>
        <w:tabs>
          <w:tab w:val="left" w:pos="720"/>
        </w:tabs>
        <w:rPr>
          <w:rFonts w:ascii="Calibri" w:hAnsi="Calibri"/>
          <w:sz w:val="22"/>
          <w:szCs w:val="22"/>
          <w:lang w:val="en-GB" w:eastAsia="en-GB"/>
        </w:rPr>
      </w:pPr>
      <w:hyperlink w:anchor="_Toc384735610" w:history="1">
        <w:r w:rsidRPr="00DA085F">
          <w:rPr>
            <w:rStyle w:val="Hyperlink"/>
          </w:rPr>
          <w:t>E.</w:t>
        </w:r>
        <w:r w:rsidRPr="00DA085F">
          <w:rPr>
            <w:rFonts w:ascii="Calibri" w:hAnsi="Calibri"/>
            <w:sz w:val="22"/>
            <w:szCs w:val="22"/>
            <w:lang w:val="en-GB" w:eastAsia="en-GB"/>
          </w:rPr>
          <w:tab/>
        </w:r>
        <w:r w:rsidRPr="00DA085F">
          <w:rPr>
            <w:rStyle w:val="Hyperlink"/>
          </w:rPr>
          <w:t>Tender Opening and Evaluation</w:t>
        </w:r>
        <w:r w:rsidRPr="00DA085F">
          <w:rPr>
            <w:webHidden/>
          </w:rPr>
          <w:tab/>
        </w:r>
        <w:r w:rsidRPr="00DA085F">
          <w:rPr>
            <w:webHidden/>
          </w:rPr>
          <w:fldChar w:fldCharType="begin"/>
        </w:r>
        <w:r w:rsidRPr="00DA085F">
          <w:rPr>
            <w:webHidden/>
          </w:rPr>
          <w:instrText xml:space="preserve"> PAGEREF _Toc384735610 \h </w:instrText>
        </w:r>
        <w:r w:rsidRPr="00DA085F">
          <w:rPr>
            <w:webHidden/>
          </w:rPr>
        </w:r>
        <w:r w:rsidRPr="00DA085F">
          <w:rPr>
            <w:webHidden/>
          </w:rPr>
          <w:fldChar w:fldCharType="separate"/>
        </w:r>
        <w:r w:rsidR="00900C57">
          <w:rPr>
            <w:webHidden/>
          </w:rPr>
          <w:t>14</w:t>
        </w:r>
        <w:r w:rsidRPr="00DA085F">
          <w:rPr>
            <w:webHidden/>
          </w:rPr>
          <w:fldChar w:fldCharType="end"/>
        </w:r>
      </w:hyperlink>
    </w:p>
    <w:p w14:paraId="5F1844F4" w14:textId="10A8E809" w:rsidR="00B735D9" w:rsidRPr="00DA085F" w:rsidRDefault="00B735D9">
      <w:pPr>
        <w:pStyle w:val="TOC3"/>
        <w:rPr>
          <w:rFonts w:ascii="Calibri" w:hAnsi="Calibri"/>
          <w:sz w:val="22"/>
          <w:szCs w:val="22"/>
          <w:lang w:val="en-GB" w:eastAsia="en-GB"/>
        </w:rPr>
      </w:pPr>
      <w:hyperlink w:anchor="_Toc384735611" w:history="1">
        <w:r w:rsidRPr="00DA085F">
          <w:rPr>
            <w:rStyle w:val="Hyperlink"/>
            <w:b/>
          </w:rPr>
          <w:t>24.</w:t>
        </w:r>
        <w:r w:rsidRPr="00DA085F">
          <w:rPr>
            <w:rFonts w:ascii="Calibri" w:hAnsi="Calibri"/>
            <w:sz w:val="22"/>
            <w:szCs w:val="22"/>
            <w:lang w:val="en-GB" w:eastAsia="en-GB"/>
          </w:rPr>
          <w:tab/>
        </w:r>
        <w:r w:rsidRPr="00DA085F">
          <w:rPr>
            <w:rStyle w:val="Hyperlink"/>
            <w:b/>
          </w:rPr>
          <w:t>Tender Opening</w:t>
        </w:r>
        <w:r w:rsidRPr="00DA085F">
          <w:rPr>
            <w:webHidden/>
          </w:rPr>
          <w:tab/>
        </w:r>
        <w:r w:rsidRPr="00DA085F">
          <w:rPr>
            <w:webHidden/>
          </w:rPr>
          <w:fldChar w:fldCharType="begin"/>
        </w:r>
        <w:r w:rsidRPr="00DA085F">
          <w:rPr>
            <w:webHidden/>
          </w:rPr>
          <w:instrText xml:space="preserve"> PAGEREF _Toc384735611 \h </w:instrText>
        </w:r>
        <w:r w:rsidRPr="00DA085F">
          <w:rPr>
            <w:webHidden/>
          </w:rPr>
        </w:r>
        <w:r w:rsidRPr="00DA085F">
          <w:rPr>
            <w:webHidden/>
          </w:rPr>
          <w:fldChar w:fldCharType="separate"/>
        </w:r>
        <w:r w:rsidR="00900C57">
          <w:rPr>
            <w:webHidden/>
          </w:rPr>
          <w:t>14</w:t>
        </w:r>
        <w:r w:rsidRPr="00DA085F">
          <w:rPr>
            <w:webHidden/>
          </w:rPr>
          <w:fldChar w:fldCharType="end"/>
        </w:r>
      </w:hyperlink>
    </w:p>
    <w:p w14:paraId="411A3675" w14:textId="63EC60D3" w:rsidR="00B735D9" w:rsidRPr="00DA085F" w:rsidRDefault="00B735D9">
      <w:pPr>
        <w:pStyle w:val="TOC3"/>
        <w:rPr>
          <w:rFonts w:ascii="Calibri" w:hAnsi="Calibri"/>
          <w:sz w:val="22"/>
          <w:szCs w:val="22"/>
          <w:lang w:val="en-GB" w:eastAsia="en-GB"/>
        </w:rPr>
      </w:pPr>
      <w:hyperlink w:anchor="_Toc384735612" w:history="1">
        <w:r w:rsidRPr="00DA085F">
          <w:rPr>
            <w:rStyle w:val="Hyperlink"/>
            <w:b/>
          </w:rPr>
          <w:t>25.</w:t>
        </w:r>
        <w:r w:rsidRPr="00DA085F">
          <w:rPr>
            <w:rFonts w:ascii="Calibri" w:hAnsi="Calibri"/>
            <w:sz w:val="22"/>
            <w:szCs w:val="22"/>
            <w:lang w:val="en-GB" w:eastAsia="en-GB"/>
          </w:rPr>
          <w:tab/>
        </w:r>
        <w:r w:rsidRPr="00DA085F">
          <w:rPr>
            <w:rStyle w:val="Hyperlink"/>
            <w:b/>
          </w:rPr>
          <w:t>Confidentiality; Undue Influence</w:t>
        </w:r>
        <w:r w:rsidRPr="00DA085F">
          <w:rPr>
            <w:webHidden/>
          </w:rPr>
          <w:tab/>
        </w:r>
        <w:r w:rsidRPr="00DA085F">
          <w:rPr>
            <w:webHidden/>
          </w:rPr>
          <w:fldChar w:fldCharType="begin"/>
        </w:r>
        <w:r w:rsidRPr="00DA085F">
          <w:rPr>
            <w:webHidden/>
          </w:rPr>
          <w:instrText xml:space="preserve"> PAGEREF _Toc384735612 \h </w:instrText>
        </w:r>
        <w:r w:rsidRPr="00DA085F">
          <w:rPr>
            <w:webHidden/>
          </w:rPr>
        </w:r>
        <w:r w:rsidRPr="00DA085F">
          <w:rPr>
            <w:webHidden/>
          </w:rPr>
          <w:fldChar w:fldCharType="separate"/>
        </w:r>
        <w:r w:rsidR="00900C57">
          <w:rPr>
            <w:webHidden/>
          </w:rPr>
          <w:t>15</w:t>
        </w:r>
        <w:r w:rsidRPr="00DA085F">
          <w:rPr>
            <w:webHidden/>
          </w:rPr>
          <w:fldChar w:fldCharType="end"/>
        </w:r>
      </w:hyperlink>
    </w:p>
    <w:p w14:paraId="25A7FCF9" w14:textId="2FF298E1" w:rsidR="00B735D9" w:rsidRPr="00DA085F" w:rsidRDefault="00B735D9">
      <w:pPr>
        <w:pStyle w:val="TOC3"/>
        <w:rPr>
          <w:rFonts w:ascii="Calibri" w:hAnsi="Calibri"/>
          <w:sz w:val="22"/>
          <w:szCs w:val="22"/>
          <w:lang w:val="en-GB" w:eastAsia="en-GB"/>
        </w:rPr>
      </w:pPr>
      <w:hyperlink w:anchor="_Toc384735613" w:history="1">
        <w:r w:rsidRPr="00DA085F">
          <w:rPr>
            <w:rStyle w:val="Hyperlink"/>
            <w:b/>
          </w:rPr>
          <w:t>26.</w:t>
        </w:r>
        <w:r w:rsidRPr="00DA085F">
          <w:rPr>
            <w:rFonts w:ascii="Calibri" w:hAnsi="Calibri"/>
            <w:sz w:val="22"/>
            <w:szCs w:val="22"/>
            <w:lang w:val="en-GB" w:eastAsia="en-GB"/>
          </w:rPr>
          <w:tab/>
        </w:r>
        <w:r w:rsidRPr="00DA085F">
          <w:rPr>
            <w:rStyle w:val="Hyperlink"/>
            <w:b/>
          </w:rPr>
          <w:t>Clarification of Tenders</w:t>
        </w:r>
        <w:r w:rsidRPr="00DA085F">
          <w:rPr>
            <w:webHidden/>
          </w:rPr>
          <w:tab/>
        </w:r>
        <w:r w:rsidRPr="00DA085F">
          <w:rPr>
            <w:webHidden/>
          </w:rPr>
          <w:fldChar w:fldCharType="begin"/>
        </w:r>
        <w:r w:rsidRPr="00DA085F">
          <w:rPr>
            <w:webHidden/>
          </w:rPr>
          <w:instrText xml:space="preserve"> PAGEREF _Toc384735613 \h </w:instrText>
        </w:r>
        <w:r w:rsidRPr="00DA085F">
          <w:rPr>
            <w:webHidden/>
          </w:rPr>
        </w:r>
        <w:r w:rsidRPr="00DA085F">
          <w:rPr>
            <w:webHidden/>
          </w:rPr>
          <w:fldChar w:fldCharType="separate"/>
        </w:r>
        <w:r w:rsidR="00900C57">
          <w:rPr>
            <w:webHidden/>
          </w:rPr>
          <w:t>15</w:t>
        </w:r>
        <w:r w:rsidRPr="00DA085F">
          <w:rPr>
            <w:webHidden/>
          </w:rPr>
          <w:fldChar w:fldCharType="end"/>
        </w:r>
      </w:hyperlink>
    </w:p>
    <w:p w14:paraId="38A0A776" w14:textId="0C33C538" w:rsidR="00B735D9" w:rsidRPr="00DA085F" w:rsidRDefault="00B735D9">
      <w:pPr>
        <w:pStyle w:val="TOC3"/>
        <w:rPr>
          <w:rFonts w:ascii="Calibri" w:hAnsi="Calibri"/>
          <w:sz w:val="22"/>
          <w:szCs w:val="22"/>
          <w:lang w:val="en-GB" w:eastAsia="en-GB"/>
        </w:rPr>
      </w:pPr>
      <w:hyperlink w:anchor="_Toc384735620" w:history="1">
        <w:r w:rsidRPr="00DA085F">
          <w:rPr>
            <w:rStyle w:val="Hyperlink"/>
            <w:b/>
          </w:rPr>
          <w:t>27.</w:t>
        </w:r>
        <w:r w:rsidRPr="00DA085F">
          <w:rPr>
            <w:rFonts w:ascii="Calibri" w:hAnsi="Calibri"/>
            <w:sz w:val="22"/>
            <w:szCs w:val="22"/>
            <w:lang w:val="en-GB" w:eastAsia="en-GB"/>
          </w:rPr>
          <w:tab/>
        </w:r>
        <w:r w:rsidRPr="00DA085F">
          <w:rPr>
            <w:rStyle w:val="Hyperlink"/>
            <w:b/>
          </w:rPr>
          <w:t>Examination of Tenders and Determination of Responsiveness</w:t>
        </w:r>
        <w:r w:rsidRPr="00DA085F">
          <w:rPr>
            <w:webHidden/>
          </w:rPr>
          <w:tab/>
        </w:r>
        <w:r w:rsidRPr="00DA085F">
          <w:rPr>
            <w:webHidden/>
          </w:rPr>
          <w:fldChar w:fldCharType="begin"/>
        </w:r>
        <w:r w:rsidRPr="00DA085F">
          <w:rPr>
            <w:webHidden/>
          </w:rPr>
          <w:instrText xml:space="preserve"> PAGEREF _Toc384735620 \h </w:instrText>
        </w:r>
        <w:r w:rsidRPr="00DA085F">
          <w:rPr>
            <w:webHidden/>
          </w:rPr>
        </w:r>
        <w:r w:rsidRPr="00DA085F">
          <w:rPr>
            <w:webHidden/>
          </w:rPr>
          <w:fldChar w:fldCharType="separate"/>
        </w:r>
        <w:r w:rsidR="00900C57">
          <w:rPr>
            <w:webHidden/>
          </w:rPr>
          <w:t>15</w:t>
        </w:r>
        <w:r w:rsidRPr="00DA085F">
          <w:rPr>
            <w:webHidden/>
          </w:rPr>
          <w:fldChar w:fldCharType="end"/>
        </w:r>
      </w:hyperlink>
    </w:p>
    <w:p w14:paraId="06452CE4" w14:textId="5939EA46" w:rsidR="00B735D9" w:rsidRPr="00DA085F" w:rsidRDefault="00B735D9">
      <w:pPr>
        <w:pStyle w:val="TOC3"/>
        <w:rPr>
          <w:rFonts w:ascii="Calibri" w:hAnsi="Calibri"/>
          <w:sz w:val="22"/>
          <w:szCs w:val="22"/>
          <w:lang w:val="en-GB" w:eastAsia="en-GB"/>
        </w:rPr>
      </w:pPr>
      <w:hyperlink w:anchor="_Toc384735624" w:history="1">
        <w:r w:rsidRPr="00DA085F">
          <w:rPr>
            <w:rStyle w:val="Hyperlink"/>
            <w:b/>
          </w:rPr>
          <w:t>28.</w:t>
        </w:r>
        <w:r w:rsidRPr="00DA085F">
          <w:rPr>
            <w:rFonts w:ascii="Calibri" w:hAnsi="Calibri"/>
            <w:sz w:val="22"/>
            <w:szCs w:val="22"/>
            <w:lang w:val="en-GB" w:eastAsia="en-GB"/>
          </w:rPr>
          <w:tab/>
        </w:r>
        <w:r w:rsidRPr="00DA085F">
          <w:rPr>
            <w:rStyle w:val="Hyperlink"/>
            <w:b/>
          </w:rPr>
          <w:t>Correction of Arithmetical Errors</w:t>
        </w:r>
        <w:r w:rsidRPr="00DA085F">
          <w:rPr>
            <w:webHidden/>
          </w:rPr>
          <w:tab/>
        </w:r>
        <w:r w:rsidRPr="00DA085F">
          <w:rPr>
            <w:webHidden/>
          </w:rPr>
          <w:fldChar w:fldCharType="begin"/>
        </w:r>
        <w:r w:rsidRPr="00DA085F">
          <w:rPr>
            <w:webHidden/>
          </w:rPr>
          <w:instrText xml:space="preserve"> PAGEREF _Toc384735624 \h </w:instrText>
        </w:r>
        <w:r w:rsidRPr="00DA085F">
          <w:rPr>
            <w:webHidden/>
          </w:rPr>
        </w:r>
        <w:r w:rsidRPr="00DA085F">
          <w:rPr>
            <w:webHidden/>
          </w:rPr>
          <w:fldChar w:fldCharType="separate"/>
        </w:r>
        <w:r w:rsidR="00900C57">
          <w:rPr>
            <w:webHidden/>
          </w:rPr>
          <w:t>16</w:t>
        </w:r>
        <w:r w:rsidRPr="00DA085F">
          <w:rPr>
            <w:webHidden/>
          </w:rPr>
          <w:fldChar w:fldCharType="end"/>
        </w:r>
      </w:hyperlink>
    </w:p>
    <w:p w14:paraId="26D7E432" w14:textId="50C4B195" w:rsidR="00B735D9" w:rsidRPr="00DA085F" w:rsidRDefault="00B735D9">
      <w:pPr>
        <w:pStyle w:val="TOC3"/>
        <w:rPr>
          <w:rFonts w:ascii="Calibri" w:hAnsi="Calibri"/>
          <w:sz w:val="22"/>
          <w:szCs w:val="22"/>
          <w:lang w:val="en-GB" w:eastAsia="en-GB"/>
        </w:rPr>
      </w:pPr>
      <w:hyperlink w:anchor="_Toc384735625" w:history="1">
        <w:r w:rsidRPr="00DA085F">
          <w:rPr>
            <w:rStyle w:val="Hyperlink"/>
            <w:b/>
          </w:rPr>
          <w:t>29.</w:t>
        </w:r>
        <w:r w:rsidRPr="00DA085F">
          <w:rPr>
            <w:rFonts w:ascii="Calibri" w:hAnsi="Calibri"/>
            <w:sz w:val="22"/>
            <w:szCs w:val="22"/>
            <w:lang w:val="en-GB" w:eastAsia="en-GB"/>
          </w:rPr>
          <w:tab/>
        </w:r>
        <w:r w:rsidRPr="00DA085F">
          <w:rPr>
            <w:rStyle w:val="Hyperlink"/>
            <w:b/>
          </w:rPr>
          <w:t>Currency for Tender Evaluation</w:t>
        </w:r>
        <w:r w:rsidRPr="00DA085F">
          <w:rPr>
            <w:webHidden/>
          </w:rPr>
          <w:tab/>
        </w:r>
        <w:r w:rsidRPr="00DA085F">
          <w:rPr>
            <w:webHidden/>
          </w:rPr>
          <w:fldChar w:fldCharType="begin"/>
        </w:r>
        <w:r w:rsidRPr="00DA085F">
          <w:rPr>
            <w:webHidden/>
          </w:rPr>
          <w:instrText xml:space="preserve"> PAGEREF _Toc384735625 \h </w:instrText>
        </w:r>
        <w:r w:rsidRPr="00DA085F">
          <w:rPr>
            <w:webHidden/>
          </w:rPr>
        </w:r>
        <w:r w:rsidRPr="00DA085F">
          <w:rPr>
            <w:webHidden/>
          </w:rPr>
          <w:fldChar w:fldCharType="separate"/>
        </w:r>
        <w:r w:rsidR="00900C57">
          <w:rPr>
            <w:webHidden/>
          </w:rPr>
          <w:t>17</w:t>
        </w:r>
        <w:r w:rsidRPr="00DA085F">
          <w:rPr>
            <w:webHidden/>
          </w:rPr>
          <w:fldChar w:fldCharType="end"/>
        </w:r>
      </w:hyperlink>
    </w:p>
    <w:p w14:paraId="435A22F0" w14:textId="5F225502" w:rsidR="00B735D9" w:rsidRPr="00DA085F" w:rsidRDefault="00B735D9">
      <w:pPr>
        <w:pStyle w:val="TOC3"/>
        <w:rPr>
          <w:rFonts w:ascii="Calibri" w:hAnsi="Calibri"/>
          <w:sz w:val="22"/>
          <w:szCs w:val="22"/>
          <w:lang w:val="en-GB" w:eastAsia="en-GB"/>
        </w:rPr>
      </w:pPr>
      <w:hyperlink w:anchor="_Toc384735626" w:history="1">
        <w:r w:rsidRPr="00DA085F">
          <w:rPr>
            <w:rStyle w:val="Hyperlink"/>
            <w:b/>
          </w:rPr>
          <w:t>30.</w:t>
        </w:r>
        <w:r w:rsidRPr="00DA085F">
          <w:rPr>
            <w:rFonts w:ascii="Calibri" w:hAnsi="Calibri"/>
            <w:sz w:val="22"/>
            <w:szCs w:val="22"/>
            <w:lang w:val="en-GB" w:eastAsia="en-GB"/>
          </w:rPr>
          <w:tab/>
        </w:r>
        <w:r w:rsidRPr="00DA085F">
          <w:rPr>
            <w:rStyle w:val="Hyperlink"/>
            <w:b/>
          </w:rPr>
          <w:t>Margin of Preference</w:t>
        </w:r>
        <w:r w:rsidRPr="00DA085F">
          <w:rPr>
            <w:webHidden/>
          </w:rPr>
          <w:tab/>
        </w:r>
        <w:r w:rsidRPr="00DA085F">
          <w:rPr>
            <w:webHidden/>
          </w:rPr>
          <w:fldChar w:fldCharType="begin"/>
        </w:r>
        <w:r w:rsidRPr="00DA085F">
          <w:rPr>
            <w:webHidden/>
          </w:rPr>
          <w:instrText xml:space="preserve"> PAGEREF _Toc384735626 \h </w:instrText>
        </w:r>
        <w:r w:rsidRPr="00DA085F">
          <w:rPr>
            <w:webHidden/>
          </w:rPr>
        </w:r>
        <w:r w:rsidRPr="00DA085F">
          <w:rPr>
            <w:webHidden/>
          </w:rPr>
          <w:fldChar w:fldCharType="separate"/>
        </w:r>
        <w:r w:rsidR="00900C57">
          <w:rPr>
            <w:webHidden/>
          </w:rPr>
          <w:t>17</w:t>
        </w:r>
        <w:r w:rsidRPr="00DA085F">
          <w:rPr>
            <w:webHidden/>
          </w:rPr>
          <w:fldChar w:fldCharType="end"/>
        </w:r>
      </w:hyperlink>
    </w:p>
    <w:p w14:paraId="73FB23AE" w14:textId="5848D716" w:rsidR="00B735D9" w:rsidRPr="00DA085F" w:rsidRDefault="00B735D9">
      <w:pPr>
        <w:pStyle w:val="TOC3"/>
        <w:rPr>
          <w:rFonts w:ascii="Calibri" w:hAnsi="Calibri"/>
          <w:sz w:val="22"/>
          <w:szCs w:val="22"/>
          <w:lang w:val="en-GB" w:eastAsia="en-GB"/>
        </w:rPr>
      </w:pPr>
      <w:hyperlink w:anchor="_Toc384735630" w:history="1">
        <w:r w:rsidRPr="00DA085F">
          <w:rPr>
            <w:rStyle w:val="Hyperlink"/>
            <w:b/>
          </w:rPr>
          <w:t>31.</w:t>
        </w:r>
        <w:r w:rsidRPr="00DA085F">
          <w:rPr>
            <w:rFonts w:ascii="Calibri" w:hAnsi="Calibri"/>
            <w:sz w:val="22"/>
            <w:szCs w:val="22"/>
            <w:lang w:val="en-GB" w:eastAsia="en-GB"/>
          </w:rPr>
          <w:tab/>
        </w:r>
        <w:r w:rsidRPr="00DA085F">
          <w:rPr>
            <w:rStyle w:val="Hyperlink"/>
            <w:b/>
          </w:rPr>
          <w:t>Evaluation and Comparison of Tenders</w:t>
        </w:r>
        <w:r w:rsidRPr="00DA085F">
          <w:rPr>
            <w:webHidden/>
          </w:rPr>
          <w:tab/>
        </w:r>
        <w:r w:rsidRPr="00DA085F">
          <w:rPr>
            <w:webHidden/>
          </w:rPr>
          <w:fldChar w:fldCharType="begin"/>
        </w:r>
        <w:r w:rsidRPr="00DA085F">
          <w:rPr>
            <w:webHidden/>
          </w:rPr>
          <w:instrText xml:space="preserve"> PAGEREF _Toc384735630 \h </w:instrText>
        </w:r>
        <w:r w:rsidRPr="00DA085F">
          <w:rPr>
            <w:webHidden/>
          </w:rPr>
        </w:r>
        <w:r w:rsidRPr="00DA085F">
          <w:rPr>
            <w:webHidden/>
          </w:rPr>
          <w:fldChar w:fldCharType="separate"/>
        </w:r>
        <w:r w:rsidR="00900C57">
          <w:rPr>
            <w:webHidden/>
          </w:rPr>
          <w:t>17</w:t>
        </w:r>
        <w:r w:rsidRPr="00DA085F">
          <w:rPr>
            <w:webHidden/>
          </w:rPr>
          <w:fldChar w:fldCharType="end"/>
        </w:r>
      </w:hyperlink>
    </w:p>
    <w:p w14:paraId="0494C9E5" w14:textId="5AE649D6" w:rsidR="00B735D9" w:rsidRPr="00DA085F" w:rsidRDefault="00B735D9">
      <w:pPr>
        <w:pStyle w:val="TOC2"/>
        <w:tabs>
          <w:tab w:val="left" w:pos="720"/>
        </w:tabs>
        <w:rPr>
          <w:rFonts w:ascii="Calibri" w:hAnsi="Calibri"/>
          <w:sz w:val="22"/>
          <w:szCs w:val="22"/>
          <w:lang w:val="en-GB" w:eastAsia="en-GB"/>
        </w:rPr>
      </w:pPr>
      <w:hyperlink w:anchor="_Toc384735631" w:history="1">
        <w:r w:rsidRPr="00DA085F">
          <w:rPr>
            <w:rStyle w:val="Hyperlink"/>
          </w:rPr>
          <w:t>F.</w:t>
        </w:r>
        <w:r w:rsidRPr="00DA085F">
          <w:rPr>
            <w:rFonts w:ascii="Calibri" w:hAnsi="Calibri"/>
            <w:sz w:val="22"/>
            <w:szCs w:val="22"/>
            <w:lang w:val="en-GB" w:eastAsia="en-GB"/>
          </w:rPr>
          <w:tab/>
        </w:r>
        <w:r w:rsidRPr="00DA085F">
          <w:rPr>
            <w:rStyle w:val="Hyperlink"/>
          </w:rPr>
          <w:t>Award of Contract</w:t>
        </w:r>
        <w:r w:rsidRPr="00DA085F">
          <w:rPr>
            <w:webHidden/>
          </w:rPr>
          <w:tab/>
        </w:r>
        <w:r w:rsidRPr="00DA085F">
          <w:rPr>
            <w:webHidden/>
          </w:rPr>
          <w:fldChar w:fldCharType="begin"/>
        </w:r>
        <w:r w:rsidRPr="00DA085F">
          <w:rPr>
            <w:webHidden/>
          </w:rPr>
          <w:instrText xml:space="preserve"> PAGEREF _Toc384735631 \h </w:instrText>
        </w:r>
        <w:r w:rsidRPr="00DA085F">
          <w:rPr>
            <w:webHidden/>
          </w:rPr>
        </w:r>
        <w:r w:rsidRPr="00DA085F">
          <w:rPr>
            <w:webHidden/>
          </w:rPr>
          <w:fldChar w:fldCharType="separate"/>
        </w:r>
        <w:r w:rsidR="00900C57">
          <w:rPr>
            <w:webHidden/>
          </w:rPr>
          <w:t>18</w:t>
        </w:r>
        <w:r w:rsidRPr="00DA085F">
          <w:rPr>
            <w:webHidden/>
          </w:rPr>
          <w:fldChar w:fldCharType="end"/>
        </w:r>
      </w:hyperlink>
    </w:p>
    <w:p w14:paraId="5B11F715" w14:textId="01A5B7CD" w:rsidR="00B735D9" w:rsidRPr="00DA085F" w:rsidRDefault="00B735D9">
      <w:pPr>
        <w:pStyle w:val="TOC3"/>
        <w:rPr>
          <w:rFonts w:ascii="Calibri" w:hAnsi="Calibri"/>
          <w:sz w:val="22"/>
          <w:szCs w:val="22"/>
          <w:lang w:val="en-GB" w:eastAsia="en-GB"/>
        </w:rPr>
      </w:pPr>
      <w:hyperlink w:anchor="_Toc384735632" w:history="1">
        <w:r w:rsidRPr="00DA085F">
          <w:rPr>
            <w:rStyle w:val="Hyperlink"/>
            <w:b/>
          </w:rPr>
          <w:t>32.</w:t>
        </w:r>
        <w:r w:rsidRPr="00DA085F">
          <w:rPr>
            <w:rFonts w:ascii="Calibri" w:hAnsi="Calibri"/>
            <w:sz w:val="22"/>
            <w:szCs w:val="22"/>
            <w:lang w:val="en-GB" w:eastAsia="en-GB"/>
          </w:rPr>
          <w:tab/>
        </w:r>
        <w:r w:rsidRPr="00DA085F">
          <w:rPr>
            <w:rStyle w:val="Hyperlink"/>
            <w:b/>
          </w:rPr>
          <w:t>Award Criteria</w:t>
        </w:r>
        <w:r w:rsidRPr="00DA085F">
          <w:rPr>
            <w:webHidden/>
          </w:rPr>
          <w:tab/>
        </w:r>
        <w:r w:rsidRPr="00DA085F">
          <w:rPr>
            <w:webHidden/>
          </w:rPr>
          <w:fldChar w:fldCharType="begin"/>
        </w:r>
        <w:r w:rsidRPr="00DA085F">
          <w:rPr>
            <w:webHidden/>
          </w:rPr>
          <w:instrText xml:space="preserve"> PAGEREF _Toc384735632 \h </w:instrText>
        </w:r>
        <w:r w:rsidRPr="00DA085F">
          <w:rPr>
            <w:webHidden/>
          </w:rPr>
        </w:r>
        <w:r w:rsidRPr="00DA085F">
          <w:rPr>
            <w:webHidden/>
          </w:rPr>
          <w:fldChar w:fldCharType="separate"/>
        </w:r>
        <w:r w:rsidR="00900C57">
          <w:rPr>
            <w:webHidden/>
          </w:rPr>
          <w:t>18</w:t>
        </w:r>
        <w:r w:rsidRPr="00DA085F">
          <w:rPr>
            <w:webHidden/>
          </w:rPr>
          <w:fldChar w:fldCharType="end"/>
        </w:r>
      </w:hyperlink>
    </w:p>
    <w:p w14:paraId="5B40D6DD" w14:textId="1872858E" w:rsidR="00B735D9" w:rsidRPr="00DA085F" w:rsidRDefault="00B735D9">
      <w:pPr>
        <w:pStyle w:val="TOC3"/>
        <w:rPr>
          <w:rFonts w:ascii="Calibri" w:hAnsi="Calibri"/>
          <w:sz w:val="22"/>
          <w:szCs w:val="22"/>
          <w:lang w:val="en-GB" w:eastAsia="en-GB"/>
        </w:rPr>
      </w:pPr>
      <w:hyperlink w:anchor="_Toc384735633" w:history="1">
        <w:r w:rsidRPr="00DA085F">
          <w:rPr>
            <w:rStyle w:val="Hyperlink"/>
            <w:b/>
          </w:rPr>
          <w:t>33.</w:t>
        </w:r>
        <w:r w:rsidRPr="00DA085F">
          <w:rPr>
            <w:rFonts w:ascii="Calibri" w:hAnsi="Calibri"/>
            <w:sz w:val="22"/>
            <w:szCs w:val="22"/>
            <w:lang w:val="en-GB" w:eastAsia="en-GB"/>
          </w:rPr>
          <w:tab/>
        </w:r>
        <w:r w:rsidRPr="00DA085F">
          <w:rPr>
            <w:rStyle w:val="Hyperlink"/>
            <w:b/>
          </w:rPr>
          <w:t>Employer’s Right to Accept Any Tender, and to Reject Any or All Tenders</w:t>
        </w:r>
        <w:r w:rsidRPr="00DA085F">
          <w:rPr>
            <w:webHidden/>
          </w:rPr>
          <w:tab/>
        </w:r>
        <w:r w:rsidRPr="00DA085F">
          <w:rPr>
            <w:webHidden/>
          </w:rPr>
          <w:fldChar w:fldCharType="begin"/>
        </w:r>
        <w:r w:rsidRPr="00DA085F">
          <w:rPr>
            <w:webHidden/>
          </w:rPr>
          <w:instrText xml:space="preserve"> PAGEREF _Toc384735633 \h </w:instrText>
        </w:r>
        <w:r w:rsidRPr="00DA085F">
          <w:rPr>
            <w:webHidden/>
          </w:rPr>
        </w:r>
        <w:r w:rsidRPr="00DA085F">
          <w:rPr>
            <w:webHidden/>
          </w:rPr>
          <w:fldChar w:fldCharType="separate"/>
        </w:r>
        <w:r w:rsidR="00900C57">
          <w:rPr>
            <w:webHidden/>
          </w:rPr>
          <w:t>18</w:t>
        </w:r>
        <w:r w:rsidRPr="00DA085F">
          <w:rPr>
            <w:webHidden/>
          </w:rPr>
          <w:fldChar w:fldCharType="end"/>
        </w:r>
      </w:hyperlink>
    </w:p>
    <w:p w14:paraId="617FCE40" w14:textId="7E6B0973" w:rsidR="00B735D9" w:rsidRPr="00DA085F" w:rsidRDefault="00B735D9">
      <w:pPr>
        <w:pStyle w:val="TOC3"/>
        <w:rPr>
          <w:rFonts w:ascii="Calibri" w:hAnsi="Calibri"/>
          <w:sz w:val="22"/>
          <w:szCs w:val="22"/>
          <w:lang w:val="en-GB" w:eastAsia="en-GB"/>
        </w:rPr>
      </w:pPr>
      <w:hyperlink w:anchor="_Toc384735634" w:history="1">
        <w:r w:rsidRPr="00DA085F">
          <w:rPr>
            <w:rStyle w:val="Hyperlink"/>
            <w:b/>
          </w:rPr>
          <w:t>34.</w:t>
        </w:r>
        <w:r w:rsidRPr="00DA085F">
          <w:rPr>
            <w:rFonts w:ascii="Calibri" w:hAnsi="Calibri"/>
            <w:sz w:val="22"/>
            <w:szCs w:val="22"/>
            <w:lang w:val="en-GB" w:eastAsia="en-GB"/>
          </w:rPr>
          <w:tab/>
        </w:r>
        <w:r w:rsidRPr="00DA085F">
          <w:rPr>
            <w:rStyle w:val="Hyperlink"/>
            <w:b/>
          </w:rPr>
          <w:t>Notification of Award and Signing of Agreement</w:t>
        </w:r>
        <w:r w:rsidRPr="00DA085F">
          <w:rPr>
            <w:webHidden/>
          </w:rPr>
          <w:tab/>
        </w:r>
        <w:r w:rsidRPr="00DA085F">
          <w:rPr>
            <w:webHidden/>
          </w:rPr>
          <w:fldChar w:fldCharType="begin"/>
        </w:r>
        <w:r w:rsidRPr="00DA085F">
          <w:rPr>
            <w:webHidden/>
          </w:rPr>
          <w:instrText xml:space="preserve"> PAGEREF _Toc384735634 \h </w:instrText>
        </w:r>
        <w:r w:rsidRPr="00DA085F">
          <w:rPr>
            <w:webHidden/>
          </w:rPr>
        </w:r>
        <w:r w:rsidRPr="00DA085F">
          <w:rPr>
            <w:webHidden/>
          </w:rPr>
          <w:fldChar w:fldCharType="separate"/>
        </w:r>
        <w:r w:rsidR="00900C57">
          <w:rPr>
            <w:webHidden/>
          </w:rPr>
          <w:t>18</w:t>
        </w:r>
        <w:r w:rsidRPr="00DA085F">
          <w:rPr>
            <w:webHidden/>
          </w:rPr>
          <w:fldChar w:fldCharType="end"/>
        </w:r>
      </w:hyperlink>
    </w:p>
    <w:p w14:paraId="7F1851A6" w14:textId="7111E9C1" w:rsidR="00B735D9" w:rsidRPr="00DA085F" w:rsidRDefault="00B735D9">
      <w:pPr>
        <w:pStyle w:val="TOC3"/>
        <w:rPr>
          <w:rFonts w:ascii="Calibri" w:hAnsi="Calibri"/>
          <w:sz w:val="22"/>
          <w:szCs w:val="22"/>
          <w:lang w:val="en-GB" w:eastAsia="en-GB"/>
        </w:rPr>
      </w:pPr>
      <w:hyperlink w:anchor="_Toc384735639" w:history="1">
        <w:r w:rsidRPr="00DA085F">
          <w:rPr>
            <w:rStyle w:val="Hyperlink"/>
            <w:b/>
          </w:rPr>
          <w:t>35.</w:t>
        </w:r>
        <w:r w:rsidRPr="00DA085F">
          <w:rPr>
            <w:rFonts w:ascii="Calibri" w:hAnsi="Calibri"/>
            <w:sz w:val="22"/>
            <w:szCs w:val="22"/>
            <w:lang w:val="en-GB" w:eastAsia="en-GB"/>
          </w:rPr>
          <w:tab/>
        </w:r>
        <w:r w:rsidRPr="00DA085F">
          <w:rPr>
            <w:rStyle w:val="Hyperlink"/>
            <w:b/>
          </w:rPr>
          <w:t>Performance Security</w:t>
        </w:r>
        <w:r w:rsidRPr="00DA085F">
          <w:rPr>
            <w:webHidden/>
          </w:rPr>
          <w:tab/>
        </w:r>
        <w:r w:rsidRPr="00DA085F">
          <w:rPr>
            <w:webHidden/>
          </w:rPr>
          <w:fldChar w:fldCharType="begin"/>
        </w:r>
        <w:r w:rsidRPr="00DA085F">
          <w:rPr>
            <w:webHidden/>
          </w:rPr>
          <w:instrText xml:space="preserve"> PAGEREF _Toc384735639 \h </w:instrText>
        </w:r>
        <w:r w:rsidRPr="00DA085F">
          <w:rPr>
            <w:webHidden/>
          </w:rPr>
        </w:r>
        <w:r w:rsidRPr="00DA085F">
          <w:rPr>
            <w:webHidden/>
          </w:rPr>
          <w:fldChar w:fldCharType="separate"/>
        </w:r>
        <w:r w:rsidR="00900C57">
          <w:rPr>
            <w:webHidden/>
          </w:rPr>
          <w:t>19</w:t>
        </w:r>
        <w:r w:rsidRPr="00DA085F">
          <w:rPr>
            <w:webHidden/>
          </w:rPr>
          <w:fldChar w:fldCharType="end"/>
        </w:r>
      </w:hyperlink>
    </w:p>
    <w:p w14:paraId="63015CCA" w14:textId="08B8AA74" w:rsidR="00B735D9" w:rsidRPr="00DA085F" w:rsidRDefault="00B735D9">
      <w:pPr>
        <w:pStyle w:val="TOC3"/>
        <w:rPr>
          <w:rFonts w:ascii="Calibri" w:hAnsi="Calibri"/>
          <w:sz w:val="22"/>
          <w:szCs w:val="22"/>
          <w:lang w:val="en-GB" w:eastAsia="en-GB"/>
        </w:rPr>
      </w:pPr>
      <w:hyperlink w:anchor="_Toc384735640" w:history="1">
        <w:r w:rsidRPr="00DA085F">
          <w:rPr>
            <w:rStyle w:val="Hyperlink"/>
            <w:b/>
          </w:rPr>
          <w:t>36.</w:t>
        </w:r>
        <w:r w:rsidRPr="00DA085F">
          <w:rPr>
            <w:rFonts w:ascii="Calibri" w:hAnsi="Calibri"/>
            <w:sz w:val="22"/>
            <w:szCs w:val="22"/>
            <w:lang w:val="en-GB" w:eastAsia="en-GB"/>
          </w:rPr>
          <w:tab/>
        </w:r>
        <w:r w:rsidRPr="00DA085F">
          <w:rPr>
            <w:rStyle w:val="Hyperlink"/>
            <w:b/>
          </w:rPr>
          <w:t>Advance Payment and Security</w:t>
        </w:r>
        <w:r w:rsidRPr="00DA085F">
          <w:rPr>
            <w:webHidden/>
          </w:rPr>
          <w:tab/>
        </w:r>
        <w:r w:rsidRPr="00DA085F">
          <w:rPr>
            <w:webHidden/>
          </w:rPr>
          <w:fldChar w:fldCharType="begin"/>
        </w:r>
        <w:r w:rsidRPr="00DA085F">
          <w:rPr>
            <w:webHidden/>
          </w:rPr>
          <w:instrText xml:space="preserve"> PAGEREF _Toc384735640 \h </w:instrText>
        </w:r>
        <w:r w:rsidRPr="00DA085F">
          <w:rPr>
            <w:webHidden/>
          </w:rPr>
        </w:r>
        <w:r w:rsidRPr="00DA085F">
          <w:rPr>
            <w:webHidden/>
          </w:rPr>
          <w:fldChar w:fldCharType="separate"/>
        </w:r>
        <w:r w:rsidR="00900C57">
          <w:rPr>
            <w:webHidden/>
          </w:rPr>
          <w:t>19</w:t>
        </w:r>
        <w:r w:rsidRPr="00DA085F">
          <w:rPr>
            <w:webHidden/>
          </w:rPr>
          <w:fldChar w:fldCharType="end"/>
        </w:r>
      </w:hyperlink>
    </w:p>
    <w:p w14:paraId="4651AB97" w14:textId="70F1B718" w:rsidR="00B735D9" w:rsidRPr="00DA085F" w:rsidRDefault="00B735D9">
      <w:pPr>
        <w:pStyle w:val="TOC3"/>
        <w:rPr>
          <w:rFonts w:ascii="Calibri" w:hAnsi="Calibri"/>
          <w:sz w:val="22"/>
          <w:szCs w:val="22"/>
          <w:lang w:val="en-GB" w:eastAsia="en-GB"/>
        </w:rPr>
      </w:pPr>
      <w:hyperlink w:anchor="_Toc384735641" w:history="1">
        <w:r w:rsidRPr="00DA085F">
          <w:rPr>
            <w:rStyle w:val="Hyperlink"/>
            <w:b/>
          </w:rPr>
          <w:t>37.</w:t>
        </w:r>
        <w:r w:rsidRPr="00DA085F">
          <w:rPr>
            <w:rFonts w:ascii="Calibri" w:hAnsi="Calibri"/>
            <w:sz w:val="22"/>
            <w:szCs w:val="22"/>
            <w:lang w:val="en-GB" w:eastAsia="en-GB"/>
          </w:rPr>
          <w:tab/>
        </w:r>
        <w:r w:rsidRPr="00DA085F">
          <w:rPr>
            <w:rStyle w:val="Hyperlink"/>
            <w:b/>
          </w:rPr>
          <w:t>Adjudicator</w:t>
        </w:r>
        <w:r w:rsidRPr="00DA085F">
          <w:rPr>
            <w:webHidden/>
          </w:rPr>
          <w:tab/>
        </w:r>
        <w:r w:rsidRPr="00DA085F">
          <w:rPr>
            <w:webHidden/>
          </w:rPr>
          <w:fldChar w:fldCharType="begin"/>
        </w:r>
        <w:r w:rsidRPr="00DA085F">
          <w:rPr>
            <w:webHidden/>
          </w:rPr>
          <w:instrText xml:space="preserve"> PAGEREF _Toc384735641 \h </w:instrText>
        </w:r>
        <w:r w:rsidRPr="00DA085F">
          <w:rPr>
            <w:webHidden/>
          </w:rPr>
        </w:r>
        <w:r w:rsidRPr="00DA085F">
          <w:rPr>
            <w:webHidden/>
          </w:rPr>
          <w:fldChar w:fldCharType="separate"/>
        </w:r>
        <w:r w:rsidR="00900C57">
          <w:rPr>
            <w:webHidden/>
          </w:rPr>
          <w:t>19</w:t>
        </w:r>
        <w:r w:rsidRPr="00DA085F">
          <w:rPr>
            <w:webHidden/>
          </w:rPr>
          <w:fldChar w:fldCharType="end"/>
        </w:r>
      </w:hyperlink>
    </w:p>
    <w:p w14:paraId="4630A383" w14:textId="0EE5165A" w:rsidR="00B735D9" w:rsidRPr="00DA085F" w:rsidRDefault="00B735D9">
      <w:pPr>
        <w:pStyle w:val="TOC3"/>
        <w:rPr>
          <w:rFonts w:ascii="Calibri" w:hAnsi="Calibri"/>
          <w:sz w:val="22"/>
          <w:szCs w:val="22"/>
          <w:lang w:val="en-GB" w:eastAsia="en-GB"/>
        </w:rPr>
      </w:pPr>
      <w:hyperlink w:anchor="_Toc384735642" w:history="1">
        <w:r w:rsidRPr="00DA085F">
          <w:rPr>
            <w:rStyle w:val="Hyperlink"/>
            <w:b/>
          </w:rPr>
          <w:t>38.</w:t>
        </w:r>
        <w:r w:rsidRPr="00DA085F">
          <w:rPr>
            <w:rFonts w:ascii="Calibri" w:hAnsi="Calibri"/>
            <w:sz w:val="22"/>
            <w:szCs w:val="22"/>
            <w:lang w:val="en-GB" w:eastAsia="en-GB"/>
          </w:rPr>
          <w:tab/>
        </w:r>
        <w:r w:rsidRPr="00DA085F">
          <w:rPr>
            <w:rStyle w:val="Hyperlink"/>
            <w:b/>
          </w:rPr>
          <w:t>Tender Challenge System</w:t>
        </w:r>
        <w:r w:rsidRPr="00DA085F">
          <w:rPr>
            <w:webHidden/>
          </w:rPr>
          <w:tab/>
        </w:r>
        <w:r w:rsidRPr="00DA085F">
          <w:rPr>
            <w:webHidden/>
          </w:rPr>
          <w:fldChar w:fldCharType="begin"/>
        </w:r>
        <w:r w:rsidRPr="00DA085F">
          <w:rPr>
            <w:webHidden/>
          </w:rPr>
          <w:instrText xml:space="preserve"> PAGEREF _Toc384735642 \h </w:instrText>
        </w:r>
        <w:r w:rsidRPr="00DA085F">
          <w:rPr>
            <w:webHidden/>
          </w:rPr>
        </w:r>
        <w:r w:rsidRPr="00DA085F">
          <w:rPr>
            <w:webHidden/>
          </w:rPr>
          <w:fldChar w:fldCharType="separate"/>
        </w:r>
        <w:r w:rsidR="00900C57">
          <w:rPr>
            <w:webHidden/>
          </w:rPr>
          <w:t>20</w:t>
        </w:r>
        <w:r w:rsidRPr="00DA085F">
          <w:rPr>
            <w:webHidden/>
          </w:rPr>
          <w:fldChar w:fldCharType="end"/>
        </w:r>
      </w:hyperlink>
    </w:p>
    <w:p w14:paraId="52FDA265" w14:textId="77777777" w:rsidR="009F5CC0" w:rsidRPr="00DA085F" w:rsidRDefault="00C15682" w:rsidP="00557204">
      <w:pPr>
        <w:jc w:val="both"/>
        <w:rPr>
          <w:b/>
          <w:szCs w:val="24"/>
        </w:rPr>
      </w:pPr>
      <w:r w:rsidRPr="00DA085F">
        <w:rPr>
          <w:b/>
          <w:szCs w:val="24"/>
        </w:rPr>
        <w:fldChar w:fldCharType="end"/>
      </w:r>
    </w:p>
    <w:p w14:paraId="674BD34E" w14:textId="77777777" w:rsidR="001857E2" w:rsidRPr="00DA085F" w:rsidRDefault="00865EB2" w:rsidP="00557204">
      <w:pPr>
        <w:spacing w:before="120" w:after="120" w:line="360" w:lineRule="auto"/>
        <w:jc w:val="both"/>
        <w:rPr>
          <w:szCs w:val="24"/>
        </w:rPr>
        <w:sectPr w:rsidR="001857E2" w:rsidRPr="00DA085F" w:rsidSect="00305041">
          <w:headerReference w:type="even" r:id="rId22"/>
          <w:headerReference w:type="default" r:id="rId23"/>
          <w:footerReference w:type="default" r:id="rId24"/>
          <w:headerReference w:type="first" r:id="rId25"/>
          <w:pgSz w:w="11909" w:h="16834" w:code="9"/>
          <w:pgMar w:top="1134" w:right="1134" w:bottom="1134" w:left="1134" w:header="720" w:footer="720" w:gutter="0"/>
          <w:pgNumType w:fmt="lowerRoman"/>
          <w:cols w:space="720"/>
          <w:docGrid w:linePitch="360"/>
        </w:sectPr>
      </w:pPr>
      <w:r w:rsidRPr="00DA085F" w:rsidDel="00865EB2">
        <w:rPr>
          <w:b/>
          <w:szCs w:val="24"/>
        </w:rPr>
        <w:t xml:space="preserve"> </w:t>
      </w:r>
    </w:p>
    <w:p w14:paraId="62F656A3" w14:textId="77777777" w:rsidR="00E95788" w:rsidRPr="00DA085F" w:rsidRDefault="00E95788" w:rsidP="00557204">
      <w:pPr>
        <w:jc w:val="both"/>
        <w:rPr>
          <w:szCs w:val="24"/>
        </w:rPr>
        <w:sectPr w:rsidR="00E95788" w:rsidRPr="00DA085F" w:rsidSect="001857E2">
          <w:type w:val="continuous"/>
          <w:pgSz w:w="11909" w:h="16834" w:code="9"/>
          <w:pgMar w:top="1440" w:right="1800" w:bottom="1440" w:left="1800" w:header="720" w:footer="720" w:gutter="0"/>
          <w:pgNumType w:start="1"/>
          <w:cols w:space="720"/>
          <w:docGrid w:linePitch="360"/>
        </w:sectPr>
      </w:pPr>
    </w:p>
    <w:p w14:paraId="1F669C5C" w14:textId="77777777" w:rsidR="00E95788" w:rsidRPr="00DA085F" w:rsidRDefault="00E95788" w:rsidP="00557204">
      <w:pPr>
        <w:jc w:val="both"/>
        <w:rPr>
          <w:szCs w:val="24"/>
        </w:rPr>
        <w:sectPr w:rsidR="00E95788" w:rsidRPr="00DA085F" w:rsidSect="00305041">
          <w:type w:val="continuous"/>
          <w:pgSz w:w="11909" w:h="16834" w:code="9"/>
          <w:pgMar w:top="1134" w:right="1134" w:bottom="1134" w:left="1134" w:header="720" w:footer="720" w:gutter="0"/>
          <w:pgNumType w:start="1"/>
          <w:cols w:space="720"/>
          <w:docGrid w:linePitch="360"/>
        </w:sectPr>
      </w:pPr>
    </w:p>
    <w:p w14:paraId="3E89338A" w14:textId="77777777" w:rsidR="00E6733C" w:rsidRPr="00DA085F" w:rsidRDefault="00E6733C" w:rsidP="0074197D">
      <w:pPr>
        <w:pStyle w:val="SmallHeading"/>
        <w:spacing w:before="0"/>
        <w:rPr>
          <w:sz w:val="24"/>
          <w:szCs w:val="24"/>
        </w:rPr>
      </w:pPr>
      <w:bookmarkStart w:id="1" w:name="_Toc202854842"/>
      <w:r w:rsidRPr="00DA085F">
        <w:rPr>
          <w:sz w:val="24"/>
          <w:szCs w:val="24"/>
        </w:rPr>
        <w:lastRenderedPageBreak/>
        <w:t>Section I</w:t>
      </w:r>
      <w:r w:rsidR="003017F7" w:rsidRPr="00DA085F">
        <w:rPr>
          <w:sz w:val="24"/>
          <w:szCs w:val="24"/>
        </w:rPr>
        <w:t>.</w:t>
      </w:r>
      <w:r w:rsidR="003017F7" w:rsidRPr="00DA085F">
        <w:rPr>
          <w:sz w:val="24"/>
          <w:szCs w:val="24"/>
        </w:rPr>
        <w:tab/>
      </w:r>
      <w:r w:rsidRPr="00DA085F">
        <w:rPr>
          <w:sz w:val="24"/>
          <w:szCs w:val="24"/>
        </w:rPr>
        <w:t xml:space="preserve">Instructions to </w:t>
      </w:r>
      <w:r w:rsidR="001134CF" w:rsidRPr="00DA085F">
        <w:rPr>
          <w:sz w:val="24"/>
          <w:szCs w:val="24"/>
        </w:rPr>
        <w:t>Tender</w:t>
      </w:r>
      <w:r w:rsidR="00CC4D26" w:rsidRPr="00DA085F">
        <w:rPr>
          <w:sz w:val="24"/>
          <w:szCs w:val="24"/>
        </w:rPr>
        <w:t>ers</w:t>
      </w:r>
    </w:p>
    <w:p w14:paraId="308AFEDD" w14:textId="77777777" w:rsidR="00E731C5" w:rsidRPr="00DA085F" w:rsidRDefault="00E731C5" w:rsidP="002A5E71">
      <w:pPr>
        <w:pStyle w:val="HeadingTwo"/>
        <w:rPr>
          <w:sz w:val="24"/>
          <w:szCs w:val="24"/>
        </w:rPr>
      </w:pPr>
      <w:bookmarkStart w:id="2" w:name="_Toc202862613"/>
      <w:bookmarkStart w:id="3" w:name="_Toc384735572"/>
      <w:bookmarkEnd w:id="1"/>
      <w:r w:rsidRPr="00DA085F">
        <w:rPr>
          <w:sz w:val="24"/>
          <w:szCs w:val="24"/>
        </w:rPr>
        <w:t>A.</w:t>
      </w:r>
      <w:r w:rsidR="003017F7" w:rsidRPr="00DA085F">
        <w:rPr>
          <w:sz w:val="24"/>
          <w:szCs w:val="24"/>
        </w:rPr>
        <w:tab/>
      </w:r>
      <w:r w:rsidRPr="00DA085F">
        <w:rPr>
          <w:sz w:val="24"/>
          <w:szCs w:val="24"/>
        </w:rPr>
        <w:t>General</w:t>
      </w:r>
      <w:bookmarkEnd w:id="2"/>
      <w:bookmarkEnd w:id="3"/>
    </w:p>
    <w:tbl>
      <w:tblPr>
        <w:tblW w:w="9900" w:type="dxa"/>
        <w:tblInd w:w="-72" w:type="dxa"/>
        <w:tblLayout w:type="fixed"/>
        <w:tblLook w:val="0000" w:firstRow="0" w:lastRow="0" w:firstColumn="0" w:lastColumn="0" w:noHBand="0" w:noVBand="0"/>
      </w:tblPr>
      <w:tblGrid>
        <w:gridCol w:w="2340"/>
        <w:gridCol w:w="7560"/>
      </w:tblGrid>
      <w:tr w:rsidR="00E731C5" w:rsidRPr="00DA085F" w14:paraId="1FB9925B" w14:textId="77777777">
        <w:tc>
          <w:tcPr>
            <w:tcW w:w="2340" w:type="dxa"/>
            <w:tcBorders>
              <w:top w:val="nil"/>
              <w:left w:val="nil"/>
              <w:bottom w:val="nil"/>
              <w:right w:val="nil"/>
            </w:tcBorders>
          </w:tcPr>
          <w:p w14:paraId="5F6033EF" w14:textId="77777777" w:rsidR="008F6487" w:rsidRPr="00DA085F" w:rsidRDefault="00E731C5" w:rsidP="00557204">
            <w:pPr>
              <w:pStyle w:val="itbleft"/>
              <w:tabs>
                <w:tab w:val="clear" w:pos="360"/>
              </w:tabs>
              <w:ind w:left="0" w:firstLine="0"/>
              <w:jc w:val="both"/>
              <w:rPr>
                <w:b/>
              </w:rPr>
            </w:pPr>
            <w:bookmarkStart w:id="4" w:name="_Toc202854843"/>
            <w:bookmarkStart w:id="5" w:name="_Toc202862614"/>
            <w:bookmarkStart w:id="6" w:name="_Toc384735573"/>
            <w:r w:rsidRPr="00DA085F">
              <w:rPr>
                <w:b/>
              </w:rPr>
              <w:t>Definitions</w:t>
            </w:r>
            <w:bookmarkEnd w:id="4"/>
            <w:bookmarkEnd w:id="5"/>
            <w:bookmarkEnd w:id="6"/>
          </w:p>
          <w:p w14:paraId="08B534E4" w14:textId="77777777" w:rsidR="008F6487" w:rsidRPr="00DA085F" w:rsidRDefault="008F6487" w:rsidP="00557204">
            <w:pPr>
              <w:jc w:val="both"/>
              <w:rPr>
                <w:szCs w:val="24"/>
              </w:rPr>
            </w:pPr>
          </w:p>
          <w:p w14:paraId="2ABAB2DF" w14:textId="77777777" w:rsidR="008F6487" w:rsidRPr="00DA085F" w:rsidRDefault="008F6487" w:rsidP="00557204">
            <w:pPr>
              <w:jc w:val="both"/>
              <w:rPr>
                <w:szCs w:val="24"/>
              </w:rPr>
            </w:pPr>
          </w:p>
          <w:p w14:paraId="576CD6A6" w14:textId="77777777" w:rsidR="008F6487" w:rsidRPr="00DA085F" w:rsidRDefault="008F6487" w:rsidP="00557204">
            <w:pPr>
              <w:jc w:val="both"/>
              <w:rPr>
                <w:szCs w:val="24"/>
              </w:rPr>
            </w:pPr>
          </w:p>
          <w:p w14:paraId="05737CA5" w14:textId="77777777" w:rsidR="008F6487" w:rsidRPr="00DA085F" w:rsidRDefault="008F6487" w:rsidP="00557204">
            <w:pPr>
              <w:jc w:val="both"/>
              <w:rPr>
                <w:szCs w:val="24"/>
              </w:rPr>
            </w:pPr>
          </w:p>
          <w:p w14:paraId="3A816D5B" w14:textId="77777777" w:rsidR="008F6487" w:rsidRPr="00DA085F" w:rsidRDefault="008F6487" w:rsidP="00557204">
            <w:pPr>
              <w:jc w:val="both"/>
              <w:rPr>
                <w:szCs w:val="24"/>
              </w:rPr>
            </w:pPr>
          </w:p>
          <w:p w14:paraId="124D045E" w14:textId="77777777" w:rsidR="008F6487" w:rsidRDefault="008F6487" w:rsidP="00557204">
            <w:pPr>
              <w:jc w:val="both"/>
              <w:rPr>
                <w:szCs w:val="24"/>
              </w:rPr>
            </w:pPr>
          </w:p>
          <w:p w14:paraId="6AAD8900" w14:textId="77777777" w:rsidR="00C75673" w:rsidRPr="00DA085F" w:rsidRDefault="00C75673" w:rsidP="00557204">
            <w:pPr>
              <w:jc w:val="both"/>
              <w:rPr>
                <w:szCs w:val="24"/>
              </w:rPr>
            </w:pPr>
          </w:p>
          <w:p w14:paraId="2FAD487D" w14:textId="77777777" w:rsidR="008F6487" w:rsidRPr="00DA085F" w:rsidRDefault="008F6487" w:rsidP="00557204">
            <w:pPr>
              <w:jc w:val="both"/>
              <w:rPr>
                <w:szCs w:val="24"/>
              </w:rPr>
            </w:pPr>
          </w:p>
          <w:p w14:paraId="25C2C20C" w14:textId="77777777" w:rsidR="008F6487" w:rsidRPr="00DA085F" w:rsidRDefault="008F6487" w:rsidP="00557204">
            <w:pPr>
              <w:jc w:val="both"/>
              <w:rPr>
                <w:szCs w:val="24"/>
              </w:rPr>
            </w:pPr>
          </w:p>
          <w:p w14:paraId="3B9B09A5" w14:textId="77777777" w:rsidR="008F6487" w:rsidRPr="00DA085F" w:rsidRDefault="008F6487" w:rsidP="00557204">
            <w:pPr>
              <w:jc w:val="both"/>
              <w:rPr>
                <w:szCs w:val="24"/>
              </w:rPr>
            </w:pPr>
          </w:p>
          <w:p w14:paraId="45CDDD20" w14:textId="77777777" w:rsidR="00E731C5" w:rsidRPr="00DA085F" w:rsidRDefault="00E731C5" w:rsidP="00557204">
            <w:pPr>
              <w:jc w:val="both"/>
              <w:rPr>
                <w:szCs w:val="24"/>
              </w:rPr>
            </w:pPr>
          </w:p>
        </w:tc>
        <w:tc>
          <w:tcPr>
            <w:tcW w:w="7560" w:type="dxa"/>
            <w:tcBorders>
              <w:top w:val="nil"/>
              <w:left w:val="nil"/>
              <w:bottom w:val="nil"/>
              <w:right w:val="nil"/>
            </w:tcBorders>
          </w:tcPr>
          <w:p w14:paraId="05A8FAD5"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79682B" w:rsidRPr="00DA085F">
              <w:rPr>
                <w:szCs w:val="24"/>
              </w:rPr>
              <w:t>Associate</w:t>
            </w:r>
            <w:r w:rsidRPr="00DA085F">
              <w:rPr>
                <w:szCs w:val="24"/>
              </w:rPr>
              <w:t xml:space="preserve">” means any entity or person with whom the </w:t>
            </w:r>
            <w:r w:rsidR="001134CF" w:rsidRPr="00DA085F">
              <w:rPr>
                <w:szCs w:val="24"/>
              </w:rPr>
              <w:t>Tender</w:t>
            </w:r>
            <w:r w:rsidR="008E5DF6" w:rsidRPr="00DA085F">
              <w:rPr>
                <w:szCs w:val="24"/>
              </w:rPr>
              <w:t>er</w:t>
            </w:r>
            <w:r w:rsidRPr="00DA085F">
              <w:rPr>
                <w:szCs w:val="24"/>
              </w:rPr>
              <w:t xml:space="preserve"> associates in order to provide any part of the Works.</w:t>
            </w:r>
          </w:p>
          <w:p w14:paraId="3EAB6790"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9D52B4" w:rsidRPr="00DA085F">
              <w:rPr>
                <w:szCs w:val="24"/>
              </w:rPr>
              <w:t>T</w:t>
            </w:r>
            <w:r w:rsidRPr="00DA085F">
              <w:rPr>
                <w:szCs w:val="24"/>
              </w:rPr>
              <w:t xml:space="preserve">DS” means the </w:t>
            </w:r>
            <w:r w:rsidR="001134CF" w:rsidRPr="00DA085F">
              <w:rPr>
                <w:szCs w:val="24"/>
              </w:rPr>
              <w:t>T</w:t>
            </w:r>
            <w:r w:rsidR="009D52B4" w:rsidRPr="00DA085F">
              <w:rPr>
                <w:szCs w:val="24"/>
              </w:rPr>
              <w:t xml:space="preserve">ender </w:t>
            </w:r>
            <w:r w:rsidRPr="00DA085F">
              <w:rPr>
                <w:szCs w:val="24"/>
              </w:rPr>
              <w:t xml:space="preserve">Data Sheet in Section II of these </w:t>
            </w:r>
            <w:r w:rsidR="009D52B4" w:rsidRPr="00DA085F">
              <w:rPr>
                <w:szCs w:val="24"/>
              </w:rPr>
              <w:t>Tender</w:t>
            </w:r>
            <w:r w:rsidRPr="00DA085F">
              <w:rPr>
                <w:szCs w:val="24"/>
              </w:rPr>
              <w:t xml:space="preserve"> Documents used to reflect specific requirements and/or conditions.</w:t>
            </w:r>
          </w:p>
          <w:p w14:paraId="50B0E344"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1134CF" w:rsidRPr="00DA085F">
              <w:rPr>
                <w:szCs w:val="24"/>
              </w:rPr>
              <w:t>T</w:t>
            </w:r>
            <w:r w:rsidR="009D52B4" w:rsidRPr="00DA085F">
              <w:rPr>
                <w:szCs w:val="24"/>
              </w:rPr>
              <w:t>ender</w:t>
            </w:r>
            <w:r w:rsidRPr="00DA085F">
              <w:rPr>
                <w:szCs w:val="24"/>
              </w:rPr>
              <w:t xml:space="preserve">” means a </w:t>
            </w:r>
            <w:r w:rsidR="001134CF" w:rsidRPr="00DA085F">
              <w:rPr>
                <w:szCs w:val="24"/>
              </w:rPr>
              <w:t>T</w:t>
            </w:r>
            <w:r w:rsidR="009D52B4" w:rsidRPr="00DA085F">
              <w:rPr>
                <w:szCs w:val="24"/>
              </w:rPr>
              <w:t xml:space="preserve">ender </w:t>
            </w:r>
            <w:r w:rsidRPr="00DA085F">
              <w:rPr>
                <w:szCs w:val="24"/>
              </w:rPr>
              <w:t xml:space="preserve">for the provision of the Works submitted by a </w:t>
            </w:r>
            <w:r w:rsidR="001134CF" w:rsidRPr="00DA085F">
              <w:rPr>
                <w:szCs w:val="24"/>
              </w:rPr>
              <w:t>Tender</w:t>
            </w:r>
            <w:r w:rsidR="009D52B4" w:rsidRPr="00DA085F">
              <w:rPr>
                <w:szCs w:val="24"/>
              </w:rPr>
              <w:t>er</w:t>
            </w:r>
            <w:r w:rsidRPr="00DA085F">
              <w:rPr>
                <w:szCs w:val="24"/>
              </w:rPr>
              <w:t xml:space="preserve"> in response to these </w:t>
            </w:r>
            <w:r w:rsidR="009D52B4" w:rsidRPr="00DA085F">
              <w:rPr>
                <w:szCs w:val="24"/>
              </w:rPr>
              <w:t>Tender</w:t>
            </w:r>
            <w:r w:rsidRPr="00DA085F">
              <w:rPr>
                <w:szCs w:val="24"/>
              </w:rPr>
              <w:t xml:space="preserve"> Documents.</w:t>
            </w:r>
          </w:p>
          <w:p w14:paraId="2D0B8D62"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1134CF" w:rsidRPr="00DA085F">
              <w:rPr>
                <w:szCs w:val="24"/>
              </w:rPr>
              <w:t>T</w:t>
            </w:r>
            <w:r w:rsidR="009D52B4" w:rsidRPr="00DA085F">
              <w:rPr>
                <w:szCs w:val="24"/>
              </w:rPr>
              <w:t xml:space="preserve">ender </w:t>
            </w:r>
            <w:r w:rsidRPr="00DA085F">
              <w:rPr>
                <w:szCs w:val="24"/>
              </w:rPr>
              <w:t xml:space="preserve">Security” means the security a </w:t>
            </w:r>
            <w:r w:rsidR="001134CF" w:rsidRPr="00DA085F">
              <w:rPr>
                <w:szCs w:val="24"/>
              </w:rPr>
              <w:t>Tender</w:t>
            </w:r>
            <w:r w:rsidR="00790F9F" w:rsidRPr="00DA085F">
              <w:rPr>
                <w:szCs w:val="24"/>
              </w:rPr>
              <w:t>er</w:t>
            </w:r>
            <w:r w:rsidRPr="00DA085F">
              <w:rPr>
                <w:szCs w:val="24"/>
              </w:rPr>
              <w:t xml:space="preserve"> may be required to furnish as part of its </w:t>
            </w:r>
            <w:r w:rsidR="001134CF" w:rsidRPr="00DA085F">
              <w:rPr>
                <w:szCs w:val="24"/>
              </w:rPr>
              <w:t>T</w:t>
            </w:r>
            <w:r w:rsidR="009D52B4" w:rsidRPr="00DA085F">
              <w:rPr>
                <w:szCs w:val="24"/>
              </w:rPr>
              <w:t>ender</w:t>
            </w:r>
            <w:r w:rsidRPr="00DA085F">
              <w:rPr>
                <w:szCs w:val="24"/>
              </w:rPr>
              <w:t xml:space="preserve"> in accordance </w:t>
            </w:r>
            <w:r w:rsidR="009D52B4" w:rsidRPr="00DA085F">
              <w:rPr>
                <w:szCs w:val="24"/>
              </w:rPr>
              <w:t>with ITT</w:t>
            </w:r>
            <w:r w:rsidRPr="00DA085F">
              <w:rPr>
                <w:szCs w:val="24"/>
              </w:rPr>
              <w:t xml:space="preserve"> Clause </w:t>
            </w:r>
            <w:r w:rsidR="00A649CF" w:rsidRPr="00DA085F">
              <w:rPr>
                <w:szCs w:val="24"/>
              </w:rPr>
              <w:t>17</w:t>
            </w:r>
            <w:r w:rsidRPr="00DA085F">
              <w:rPr>
                <w:szCs w:val="24"/>
              </w:rPr>
              <w:t xml:space="preserve">. </w:t>
            </w:r>
          </w:p>
          <w:p w14:paraId="2F3BAEBC"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1134CF" w:rsidRPr="00DA085F">
              <w:rPr>
                <w:szCs w:val="24"/>
              </w:rPr>
              <w:t>Tender</w:t>
            </w:r>
            <w:r w:rsidR="00232042" w:rsidRPr="00DA085F">
              <w:rPr>
                <w:szCs w:val="24"/>
              </w:rPr>
              <w:t>er</w:t>
            </w:r>
            <w:r w:rsidRPr="00DA085F">
              <w:rPr>
                <w:szCs w:val="24"/>
              </w:rPr>
              <w:t xml:space="preserve">” means any eligible entity or person, including any associate of such eligible entity or </w:t>
            </w:r>
            <w:r w:rsidR="009D52B4" w:rsidRPr="00DA085F">
              <w:rPr>
                <w:szCs w:val="24"/>
              </w:rPr>
              <w:t>person that</w:t>
            </w:r>
            <w:r w:rsidRPr="00DA085F">
              <w:rPr>
                <w:szCs w:val="24"/>
              </w:rPr>
              <w:t xml:space="preserve"> submits a </w:t>
            </w:r>
            <w:r w:rsidR="001134CF" w:rsidRPr="00DA085F">
              <w:rPr>
                <w:szCs w:val="24"/>
              </w:rPr>
              <w:t>T</w:t>
            </w:r>
            <w:r w:rsidR="009D52B4" w:rsidRPr="00DA085F">
              <w:rPr>
                <w:szCs w:val="24"/>
              </w:rPr>
              <w:t>ender</w:t>
            </w:r>
            <w:r w:rsidRPr="00DA085F">
              <w:rPr>
                <w:szCs w:val="24"/>
              </w:rPr>
              <w:t>.</w:t>
            </w:r>
          </w:p>
          <w:p w14:paraId="1FAB3CBD"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9D52B4" w:rsidRPr="00DA085F">
              <w:rPr>
                <w:szCs w:val="24"/>
              </w:rPr>
              <w:t>Tender</w:t>
            </w:r>
            <w:r w:rsidRPr="00DA085F">
              <w:rPr>
                <w:szCs w:val="24"/>
              </w:rPr>
              <w:t xml:space="preserve"> Documents” means Sections I</w:t>
            </w:r>
            <w:r w:rsidR="0079682B" w:rsidRPr="00DA085F">
              <w:rPr>
                <w:szCs w:val="24"/>
              </w:rPr>
              <w:t>-</w:t>
            </w:r>
            <w:r w:rsidRPr="00DA085F">
              <w:rPr>
                <w:szCs w:val="24"/>
              </w:rPr>
              <w:t xml:space="preserve">X of these documents, including any amendments that may be made, prepared by the </w:t>
            </w:r>
            <w:r w:rsidR="00956D33" w:rsidRPr="00DA085F">
              <w:rPr>
                <w:szCs w:val="24"/>
              </w:rPr>
              <w:t>Employer</w:t>
            </w:r>
            <w:r w:rsidRPr="00DA085F">
              <w:rPr>
                <w:szCs w:val="24"/>
              </w:rPr>
              <w:t xml:space="preserve"> for the selection of the Contractor.</w:t>
            </w:r>
          </w:p>
          <w:p w14:paraId="0745DB5B"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“Bill of Quantities” means the priced and completed Bill of Quantities forming part of the </w:t>
            </w:r>
            <w:r w:rsidR="001134CF" w:rsidRPr="00DA085F">
              <w:rPr>
                <w:szCs w:val="24"/>
              </w:rPr>
              <w:t>T</w:t>
            </w:r>
            <w:r w:rsidR="0079682B" w:rsidRPr="00DA085F">
              <w:rPr>
                <w:szCs w:val="24"/>
              </w:rPr>
              <w:t>ender</w:t>
            </w:r>
            <w:r w:rsidRPr="00DA085F">
              <w:rPr>
                <w:szCs w:val="24"/>
              </w:rPr>
              <w:t>.</w:t>
            </w:r>
          </w:p>
          <w:p w14:paraId="1DFCEA7B" w14:textId="77777777" w:rsidR="00E731C5" w:rsidRPr="00DA085F" w:rsidRDefault="0079682B"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“C</w:t>
            </w:r>
            <w:r w:rsidR="00E731C5" w:rsidRPr="00DA085F">
              <w:rPr>
                <w:szCs w:val="24"/>
              </w:rPr>
              <w:t>onfirmation” means confirmation in writing.</w:t>
            </w:r>
          </w:p>
          <w:p w14:paraId="0ABC41E9"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“Contract” means the contract entered into between the </w:t>
            </w:r>
            <w:r w:rsidR="00956D33" w:rsidRPr="00DA085F">
              <w:rPr>
                <w:szCs w:val="24"/>
              </w:rPr>
              <w:t>Employer</w:t>
            </w:r>
            <w:r w:rsidRPr="00DA085F">
              <w:rPr>
                <w:szCs w:val="24"/>
              </w:rPr>
              <w:t xml:space="preserve"> and the Contractor, including all the documents specified in GCC Sub-Clause </w:t>
            </w:r>
            <w:r w:rsidR="00232042" w:rsidRPr="00DA085F">
              <w:rPr>
                <w:szCs w:val="24"/>
              </w:rPr>
              <w:t>1.5</w:t>
            </w:r>
            <w:r w:rsidRPr="00DA085F">
              <w:rPr>
                <w:szCs w:val="24"/>
              </w:rPr>
              <w:t xml:space="preserve"> and any attachments, appendices and all documents incorporated by reference therein.</w:t>
            </w:r>
          </w:p>
          <w:p w14:paraId="73393739"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“Contract Price” means the price stated in the Letter of Acceptance and thereafter as adjusted in accordance with the provisions of the Contract.</w:t>
            </w:r>
          </w:p>
          <w:p w14:paraId="75086CA8"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“Contractor” means the entity or person, including any </w:t>
            </w:r>
            <w:r w:rsidR="0079682B" w:rsidRPr="00DA085F">
              <w:rPr>
                <w:szCs w:val="24"/>
              </w:rPr>
              <w:t>Associate that</w:t>
            </w:r>
            <w:r w:rsidRPr="00DA085F">
              <w:rPr>
                <w:szCs w:val="24"/>
              </w:rPr>
              <w:t xml:space="preserve"> provides the Works to the </w:t>
            </w:r>
            <w:r w:rsidR="00956D33" w:rsidRPr="00DA085F">
              <w:rPr>
                <w:szCs w:val="24"/>
              </w:rPr>
              <w:t>Employer</w:t>
            </w:r>
            <w:r w:rsidRPr="00DA085F">
              <w:rPr>
                <w:szCs w:val="24"/>
              </w:rPr>
              <w:t xml:space="preserve"> under the Contract.</w:t>
            </w:r>
          </w:p>
          <w:p w14:paraId="5F3D58E6"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79682B" w:rsidRPr="00DA085F">
              <w:rPr>
                <w:szCs w:val="24"/>
              </w:rPr>
              <w:t>Day</w:t>
            </w:r>
            <w:r w:rsidRPr="00DA085F">
              <w:rPr>
                <w:szCs w:val="24"/>
              </w:rPr>
              <w:t>” means a calendar day.</w:t>
            </w:r>
          </w:p>
          <w:p w14:paraId="4F8850BC"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w:t>
            </w:r>
            <w:r w:rsidR="00956D33" w:rsidRPr="00DA085F">
              <w:rPr>
                <w:szCs w:val="24"/>
              </w:rPr>
              <w:t>Employer</w:t>
            </w:r>
            <w:r w:rsidRPr="00DA085F">
              <w:rPr>
                <w:szCs w:val="24"/>
              </w:rPr>
              <w:t xml:space="preserve">” means the entity </w:t>
            </w:r>
            <w:r w:rsidRPr="00DA085F">
              <w:rPr>
                <w:b/>
                <w:szCs w:val="24"/>
              </w:rPr>
              <w:t>identified in the</w:t>
            </w:r>
            <w:r w:rsidRPr="00DA085F">
              <w:rPr>
                <w:szCs w:val="24"/>
              </w:rPr>
              <w:t xml:space="preserve"> </w:t>
            </w:r>
            <w:r w:rsidR="0079682B" w:rsidRPr="00DA085F">
              <w:rPr>
                <w:b/>
                <w:szCs w:val="24"/>
              </w:rPr>
              <w:t>T</w:t>
            </w:r>
            <w:r w:rsidRPr="00DA085F">
              <w:rPr>
                <w:b/>
                <w:szCs w:val="24"/>
              </w:rPr>
              <w:t>DS</w:t>
            </w:r>
            <w:r w:rsidRPr="00DA085F">
              <w:rPr>
                <w:szCs w:val="24"/>
              </w:rPr>
              <w:t>, the party with which the Contractor signs the Contract for the provision of the Works.</w:t>
            </w:r>
          </w:p>
          <w:p w14:paraId="3B8E2CB1"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“Fraud and Corruption” means any of those actions defined in the GCC (including the phrases “coercive practice,” “collusive practice,” “corrupt practice,” “fraudulent practice,” “obstructive practice,” and “prohibited practice” as defined in GCC Sub-Clause 1.1), according to which action may be taken against the </w:t>
            </w:r>
            <w:r w:rsidR="001134CF" w:rsidRPr="00DA085F">
              <w:rPr>
                <w:szCs w:val="24"/>
              </w:rPr>
              <w:t>Tender</w:t>
            </w:r>
            <w:r w:rsidR="0079682B" w:rsidRPr="00DA085F">
              <w:rPr>
                <w:szCs w:val="24"/>
              </w:rPr>
              <w:t>er</w:t>
            </w:r>
            <w:r w:rsidRPr="00DA085F">
              <w:rPr>
                <w:szCs w:val="24"/>
              </w:rPr>
              <w:t xml:space="preserve">, the Contractor, the </w:t>
            </w:r>
            <w:r w:rsidR="00956D33" w:rsidRPr="00DA085F">
              <w:rPr>
                <w:szCs w:val="24"/>
              </w:rPr>
              <w:t>Employer</w:t>
            </w:r>
            <w:r w:rsidRPr="00DA085F">
              <w:rPr>
                <w:szCs w:val="24"/>
              </w:rPr>
              <w:t xml:space="preserve"> or any of their respective personnel.</w:t>
            </w:r>
          </w:p>
          <w:p w14:paraId="58554775"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“GCC” means the General Conditions of Contract.</w:t>
            </w:r>
          </w:p>
          <w:p w14:paraId="5AA34671"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“Government” means the government </w:t>
            </w:r>
            <w:r w:rsidRPr="00DA085F">
              <w:rPr>
                <w:b/>
                <w:szCs w:val="24"/>
              </w:rPr>
              <w:t>identified in the</w:t>
            </w:r>
            <w:r w:rsidRPr="00DA085F">
              <w:rPr>
                <w:szCs w:val="24"/>
              </w:rPr>
              <w:t xml:space="preserve"> </w:t>
            </w:r>
            <w:r w:rsidR="0079682B" w:rsidRPr="00DA085F">
              <w:rPr>
                <w:b/>
                <w:szCs w:val="24"/>
              </w:rPr>
              <w:t>T</w:t>
            </w:r>
            <w:r w:rsidRPr="00DA085F">
              <w:rPr>
                <w:b/>
                <w:szCs w:val="24"/>
              </w:rPr>
              <w:t>DS</w:t>
            </w:r>
            <w:r w:rsidRPr="00DA085F">
              <w:rPr>
                <w:szCs w:val="24"/>
              </w:rPr>
              <w:t>.</w:t>
            </w:r>
          </w:p>
          <w:p w14:paraId="44D24F51" w14:textId="77777777" w:rsidR="00E731C5" w:rsidRPr="00DA085F" w:rsidRDefault="00E731C5" w:rsidP="00D60CDA">
            <w:pPr>
              <w:pStyle w:val="SimpleLista"/>
              <w:numPr>
                <w:ilvl w:val="0"/>
                <w:numId w:val="3"/>
              </w:numPr>
              <w:tabs>
                <w:tab w:val="clear" w:pos="1080"/>
                <w:tab w:val="num" w:pos="432"/>
              </w:tabs>
              <w:spacing w:before="40" w:after="30"/>
              <w:ind w:left="432" w:hanging="432"/>
              <w:jc w:val="both"/>
              <w:rPr>
                <w:szCs w:val="24"/>
              </w:rPr>
            </w:pPr>
            <w:r w:rsidRPr="00DA085F">
              <w:rPr>
                <w:szCs w:val="24"/>
              </w:rPr>
              <w:t xml:space="preserve">“Instructions to </w:t>
            </w:r>
            <w:r w:rsidR="001134CF" w:rsidRPr="00DA085F">
              <w:rPr>
                <w:szCs w:val="24"/>
              </w:rPr>
              <w:t>Tender</w:t>
            </w:r>
            <w:r w:rsidR="00D60C1B" w:rsidRPr="00DA085F">
              <w:rPr>
                <w:szCs w:val="24"/>
              </w:rPr>
              <w:t>ers</w:t>
            </w:r>
            <w:r w:rsidRPr="00DA085F">
              <w:rPr>
                <w:szCs w:val="24"/>
              </w:rPr>
              <w:t>” or “IT</w:t>
            </w:r>
            <w:r w:rsidR="0079682B" w:rsidRPr="00DA085F">
              <w:rPr>
                <w:szCs w:val="24"/>
              </w:rPr>
              <w:t>T</w:t>
            </w:r>
            <w:r w:rsidRPr="00DA085F">
              <w:rPr>
                <w:szCs w:val="24"/>
              </w:rPr>
              <w:t xml:space="preserve">” means this Section I of these </w:t>
            </w:r>
            <w:r w:rsidR="009D52B4" w:rsidRPr="00DA085F">
              <w:rPr>
                <w:szCs w:val="24"/>
              </w:rPr>
              <w:t>Tender</w:t>
            </w:r>
            <w:r w:rsidRPr="00DA085F">
              <w:rPr>
                <w:szCs w:val="24"/>
              </w:rPr>
              <w:t xml:space="preserve"> Documents, including any amendments, which provides </w:t>
            </w:r>
            <w:r w:rsidR="001134CF" w:rsidRPr="00DA085F">
              <w:rPr>
                <w:szCs w:val="24"/>
              </w:rPr>
              <w:t>Tender</w:t>
            </w:r>
            <w:r w:rsidR="0079682B" w:rsidRPr="00DA085F">
              <w:rPr>
                <w:szCs w:val="24"/>
              </w:rPr>
              <w:t>er</w:t>
            </w:r>
            <w:r w:rsidR="00D60C1B" w:rsidRPr="00DA085F">
              <w:rPr>
                <w:szCs w:val="24"/>
              </w:rPr>
              <w:t>s</w:t>
            </w:r>
            <w:r w:rsidRPr="00DA085F">
              <w:rPr>
                <w:szCs w:val="24"/>
              </w:rPr>
              <w:t xml:space="preserve"> with information needed to prepare their </w:t>
            </w:r>
            <w:r w:rsidR="001134CF" w:rsidRPr="00DA085F">
              <w:rPr>
                <w:szCs w:val="24"/>
              </w:rPr>
              <w:t>T</w:t>
            </w:r>
            <w:r w:rsidR="0079682B" w:rsidRPr="00DA085F">
              <w:rPr>
                <w:szCs w:val="24"/>
              </w:rPr>
              <w:t>ender</w:t>
            </w:r>
            <w:r w:rsidRPr="00DA085F">
              <w:rPr>
                <w:szCs w:val="24"/>
              </w:rPr>
              <w:t>s.</w:t>
            </w:r>
          </w:p>
          <w:p w14:paraId="5339B057"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 xml:space="preserve">“Intended Completion Date” means the date on which it is intended that the Contractor shall complete the Works as </w:t>
            </w:r>
            <w:r w:rsidRPr="00DA085F">
              <w:rPr>
                <w:b/>
                <w:szCs w:val="24"/>
              </w:rPr>
              <w:t xml:space="preserve">specified in </w:t>
            </w:r>
            <w:r w:rsidR="00D00AF6" w:rsidRPr="00DA085F">
              <w:rPr>
                <w:b/>
                <w:szCs w:val="24"/>
              </w:rPr>
              <w:t>T</w:t>
            </w:r>
            <w:r w:rsidRPr="00DA085F">
              <w:rPr>
                <w:b/>
                <w:szCs w:val="24"/>
              </w:rPr>
              <w:t>DS</w:t>
            </w:r>
            <w:r w:rsidRPr="00DA085F">
              <w:rPr>
                <w:szCs w:val="24"/>
              </w:rPr>
              <w:t>.</w:t>
            </w:r>
          </w:p>
          <w:p w14:paraId="672ED23E"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“in writing” means communicated in written form (e.g., by mail, e-mail or facsimile) delivered with proof of receipt.</w:t>
            </w:r>
          </w:p>
          <w:p w14:paraId="0A449029"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lastRenderedPageBreak/>
              <w:t>“Letter of Acceptance” has the meaning given the term in IT</w:t>
            </w:r>
            <w:r w:rsidR="00D00AF6" w:rsidRPr="00DA085F">
              <w:rPr>
                <w:szCs w:val="24"/>
              </w:rPr>
              <w:t>T</w:t>
            </w:r>
            <w:r w:rsidRPr="00DA085F">
              <w:rPr>
                <w:szCs w:val="24"/>
              </w:rPr>
              <w:t xml:space="preserve"> Sub-Clause </w:t>
            </w:r>
            <w:r w:rsidR="0065448B" w:rsidRPr="00DA085F">
              <w:rPr>
                <w:szCs w:val="24"/>
              </w:rPr>
              <w:t>34</w:t>
            </w:r>
            <w:r w:rsidR="00281D95" w:rsidRPr="00DA085F">
              <w:rPr>
                <w:szCs w:val="24"/>
              </w:rPr>
              <w:t>.2</w:t>
            </w:r>
            <w:r w:rsidRPr="00DA085F">
              <w:rPr>
                <w:szCs w:val="24"/>
              </w:rPr>
              <w:t>.</w:t>
            </w:r>
          </w:p>
          <w:p w14:paraId="035B1D23"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“Project Manager</w:t>
            </w:r>
            <w:r w:rsidR="00DD634D" w:rsidRPr="00DA085F">
              <w:rPr>
                <w:szCs w:val="24"/>
              </w:rPr>
              <w:t>/Engineer</w:t>
            </w:r>
            <w:r w:rsidRPr="00DA085F">
              <w:rPr>
                <w:szCs w:val="24"/>
              </w:rPr>
              <w:t xml:space="preserve">” means the person named in the SCC (or any other competent person appointed by the </w:t>
            </w:r>
            <w:r w:rsidR="00956D33" w:rsidRPr="00DA085F">
              <w:rPr>
                <w:szCs w:val="24"/>
              </w:rPr>
              <w:t>Employer</w:t>
            </w:r>
            <w:r w:rsidRPr="00DA085F">
              <w:rPr>
                <w:szCs w:val="24"/>
              </w:rPr>
              <w:t xml:space="preserve"> and notified to the Contractor, to act </w:t>
            </w:r>
            <w:r w:rsidR="00DD634D" w:rsidRPr="00DA085F">
              <w:rPr>
                <w:szCs w:val="24"/>
              </w:rPr>
              <w:t>as</w:t>
            </w:r>
            <w:r w:rsidRPr="00DA085F">
              <w:rPr>
                <w:szCs w:val="24"/>
              </w:rPr>
              <w:t xml:space="preserve"> the Project Manager</w:t>
            </w:r>
            <w:r w:rsidR="00DD634D" w:rsidRPr="00DA085F">
              <w:rPr>
                <w:szCs w:val="24"/>
              </w:rPr>
              <w:t>/Engineer</w:t>
            </w:r>
            <w:r w:rsidRPr="00DA085F">
              <w:rPr>
                <w:szCs w:val="24"/>
              </w:rPr>
              <w:t xml:space="preserve"> under the terms of the Contract) who is responsible for supervising the execution of the Works and administering the Contract.</w:t>
            </w:r>
          </w:p>
          <w:p w14:paraId="59796995"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“SCC” means the Special Conditions of Contract.</w:t>
            </w:r>
          </w:p>
          <w:p w14:paraId="21D456DE"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 xml:space="preserve">“Subcontractor” means any person or entity </w:t>
            </w:r>
            <w:r w:rsidR="00DF7C97" w:rsidRPr="00DA085F">
              <w:rPr>
                <w:szCs w:val="24"/>
              </w:rPr>
              <w:t xml:space="preserve">to </w:t>
            </w:r>
            <w:r w:rsidRPr="00DA085F">
              <w:rPr>
                <w:szCs w:val="24"/>
              </w:rPr>
              <w:t xml:space="preserve">whom a </w:t>
            </w:r>
            <w:r w:rsidR="001134CF" w:rsidRPr="00DA085F">
              <w:rPr>
                <w:szCs w:val="24"/>
              </w:rPr>
              <w:t>Tender</w:t>
            </w:r>
            <w:r w:rsidR="00D00AF6" w:rsidRPr="00DA085F">
              <w:rPr>
                <w:szCs w:val="24"/>
              </w:rPr>
              <w:t>er</w:t>
            </w:r>
            <w:r w:rsidRPr="00DA085F">
              <w:rPr>
                <w:szCs w:val="24"/>
              </w:rPr>
              <w:t xml:space="preserve"> intends to sub-contract any part of the Works.</w:t>
            </w:r>
          </w:p>
          <w:p w14:paraId="6A153F0A"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“Taxes” has the meaning given the term in the Co</w:t>
            </w:r>
            <w:r w:rsidR="00D00AF6" w:rsidRPr="00DA085F">
              <w:rPr>
                <w:szCs w:val="24"/>
              </w:rPr>
              <w:t>ntract</w:t>
            </w:r>
            <w:r w:rsidRPr="00DA085F">
              <w:rPr>
                <w:szCs w:val="24"/>
              </w:rPr>
              <w:t>.</w:t>
            </w:r>
          </w:p>
          <w:p w14:paraId="4C204BE8"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 xml:space="preserve">“Technical </w:t>
            </w:r>
            <w:r w:rsidR="00281D95" w:rsidRPr="00DA085F">
              <w:rPr>
                <w:szCs w:val="24"/>
              </w:rPr>
              <w:t>Offer</w:t>
            </w:r>
            <w:r w:rsidRPr="00DA085F">
              <w:rPr>
                <w:szCs w:val="24"/>
              </w:rPr>
              <w:t>” has the meaning given the term in IT</w:t>
            </w:r>
            <w:r w:rsidR="00D00AF6" w:rsidRPr="00DA085F">
              <w:rPr>
                <w:szCs w:val="24"/>
              </w:rPr>
              <w:t>T</w:t>
            </w:r>
            <w:r w:rsidRPr="00DA085F">
              <w:rPr>
                <w:szCs w:val="24"/>
              </w:rPr>
              <w:t xml:space="preserve"> Sub-Clause 5.1.</w:t>
            </w:r>
          </w:p>
          <w:p w14:paraId="0E0CE4FE" w14:textId="77777777" w:rsidR="00E731C5" w:rsidRPr="00DA085F" w:rsidRDefault="00E731C5" w:rsidP="00D60CDA">
            <w:pPr>
              <w:pStyle w:val="SimpleLista"/>
              <w:numPr>
                <w:ilvl w:val="0"/>
                <w:numId w:val="3"/>
              </w:numPr>
              <w:tabs>
                <w:tab w:val="clear" w:pos="1080"/>
                <w:tab w:val="num" w:pos="612"/>
              </w:tabs>
              <w:spacing w:before="40" w:after="20"/>
              <w:ind w:left="619" w:hanging="547"/>
              <w:jc w:val="both"/>
              <w:rPr>
                <w:szCs w:val="24"/>
              </w:rPr>
            </w:pPr>
            <w:r w:rsidRPr="00DA085F">
              <w:rPr>
                <w:szCs w:val="24"/>
              </w:rPr>
              <w:t xml:space="preserve">“Works” means what the Contract requires the Contractor to construct, install and turn over to the </w:t>
            </w:r>
            <w:r w:rsidR="00956D33" w:rsidRPr="00DA085F">
              <w:rPr>
                <w:szCs w:val="24"/>
              </w:rPr>
              <w:t>Employer</w:t>
            </w:r>
            <w:r w:rsidRPr="00DA085F">
              <w:rPr>
                <w:szCs w:val="24"/>
              </w:rPr>
              <w:t>.</w:t>
            </w:r>
          </w:p>
        </w:tc>
      </w:tr>
      <w:tr w:rsidR="00E731C5" w:rsidRPr="00DA085F" w14:paraId="0F5BA07F" w14:textId="77777777">
        <w:tc>
          <w:tcPr>
            <w:tcW w:w="2340" w:type="dxa"/>
            <w:tcBorders>
              <w:top w:val="nil"/>
              <w:left w:val="nil"/>
              <w:bottom w:val="nil"/>
              <w:right w:val="nil"/>
            </w:tcBorders>
          </w:tcPr>
          <w:p w14:paraId="2D307BBC" w14:textId="77777777" w:rsidR="00E731C5" w:rsidRPr="00DA085F" w:rsidRDefault="00E731C5" w:rsidP="00D60CDA">
            <w:pPr>
              <w:pStyle w:val="itbleft"/>
              <w:numPr>
                <w:ilvl w:val="0"/>
                <w:numId w:val="11"/>
              </w:numPr>
              <w:rPr>
                <w:b/>
              </w:rPr>
            </w:pPr>
            <w:bookmarkStart w:id="7" w:name="_Toc202854844"/>
            <w:bookmarkStart w:id="8" w:name="_Toc202862615"/>
            <w:bookmarkStart w:id="9" w:name="_Toc384735574"/>
            <w:r w:rsidRPr="00DA085F">
              <w:rPr>
                <w:b/>
              </w:rPr>
              <w:lastRenderedPageBreak/>
              <w:t xml:space="preserve">Scope of </w:t>
            </w:r>
            <w:r w:rsidR="001134CF" w:rsidRPr="00DA085F">
              <w:rPr>
                <w:b/>
              </w:rPr>
              <w:t>T</w:t>
            </w:r>
            <w:r w:rsidR="00D00AF6" w:rsidRPr="00DA085F">
              <w:rPr>
                <w:b/>
              </w:rPr>
              <w:t>ender</w:t>
            </w:r>
            <w:bookmarkEnd w:id="7"/>
            <w:bookmarkEnd w:id="8"/>
            <w:bookmarkEnd w:id="9"/>
          </w:p>
        </w:tc>
        <w:tc>
          <w:tcPr>
            <w:tcW w:w="7560" w:type="dxa"/>
            <w:tcBorders>
              <w:top w:val="nil"/>
              <w:left w:val="nil"/>
              <w:bottom w:val="nil"/>
              <w:right w:val="nil"/>
            </w:tcBorders>
          </w:tcPr>
          <w:p w14:paraId="3807AA7F" w14:textId="77777777" w:rsidR="00E731C5" w:rsidRPr="00DA085F" w:rsidRDefault="00E731C5" w:rsidP="00D60CDA">
            <w:pPr>
              <w:pStyle w:val="itbright"/>
              <w:numPr>
                <w:ilvl w:val="1"/>
                <w:numId w:val="11"/>
              </w:numPr>
              <w:tabs>
                <w:tab w:val="clear" w:pos="360"/>
                <w:tab w:val="num" w:pos="612"/>
              </w:tabs>
              <w:ind w:left="576" w:hanging="576"/>
            </w:pPr>
            <w:r w:rsidRPr="00DA085F">
              <w:t xml:space="preserve">The </w:t>
            </w:r>
            <w:r w:rsidR="00956D33" w:rsidRPr="00DA085F">
              <w:t>Employer</w:t>
            </w:r>
            <w:r w:rsidRPr="00DA085F">
              <w:t xml:space="preserve"> invites </w:t>
            </w:r>
            <w:r w:rsidR="001134CF" w:rsidRPr="00DA085F">
              <w:t>T</w:t>
            </w:r>
            <w:r w:rsidR="00D00AF6" w:rsidRPr="00DA085F">
              <w:t>ender</w:t>
            </w:r>
            <w:r w:rsidRPr="00DA085F">
              <w:t xml:space="preserve">s for the provision of the Works, as </w:t>
            </w:r>
            <w:r w:rsidRPr="00DA085F">
              <w:rPr>
                <w:b/>
              </w:rPr>
              <w:t xml:space="preserve">described in the </w:t>
            </w:r>
            <w:r w:rsidR="00D00AF6" w:rsidRPr="00DA085F">
              <w:rPr>
                <w:b/>
              </w:rPr>
              <w:t>T</w:t>
            </w:r>
            <w:r w:rsidRPr="00DA085F">
              <w:rPr>
                <w:b/>
              </w:rPr>
              <w:t>DS</w:t>
            </w:r>
            <w:r w:rsidRPr="00DA085F">
              <w:t xml:space="preserve"> and the SCC. The name and identification number of the Contract are </w:t>
            </w:r>
            <w:r w:rsidRPr="00DA085F">
              <w:rPr>
                <w:b/>
              </w:rPr>
              <w:t>provided in the</w:t>
            </w:r>
            <w:r w:rsidRPr="00DA085F">
              <w:t xml:space="preserve"> </w:t>
            </w:r>
            <w:r w:rsidR="00D00AF6" w:rsidRPr="00DA085F">
              <w:rPr>
                <w:b/>
              </w:rPr>
              <w:t>T</w:t>
            </w:r>
            <w:r w:rsidRPr="00DA085F">
              <w:rPr>
                <w:b/>
              </w:rPr>
              <w:t>DS</w:t>
            </w:r>
            <w:r w:rsidRPr="00DA085F">
              <w:t xml:space="preserve"> and the SCC.</w:t>
            </w:r>
          </w:p>
          <w:p w14:paraId="1924A3C1" w14:textId="77777777" w:rsidR="00E731C5" w:rsidRPr="00DA085F" w:rsidRDefault="00E731C5" w:rsidP="00D60CDA">
            <w:pPr>
              <w:pStyle w:val="itbright"/>
              <w:numPr>
                <w:ilvl w:val="1"/>
                <w:numId w:val="11"/>
              </w:numPr>
              <w:tabs>
                <w:tab w:val="clear" w:pos="360"/>
                <w:tab w:val="num" w:pos="612"/>
              </w:tabs>
              <w:ind w:left="576" w:hanging="576"/>
            </w:pPr>
            <w:r w:rsidRPr="00DA085F">
              <w:t xml:space="preserve">The successful </w:t>
            </w:r>
            <w:r w:rsidR="001134CF" w:rsidRPr="00DA085F">
              <w:t>Tender</w:t>
            </w:r>
            <w:r w:rsidR="00D00AF6" w:rsidRPr="00DA085F">
              <w:t>er</w:t>
            </w:r>
            <w:r w:rsidRPr="00DA085F">
              <w:t xml:space="preserve"> shall be expected to complete the Works by the Intended Completion Date </w:t>
            </w:r>
            <w:r w:rsidRPr="00DA085F">
              <w:rPr>
                <w:b/>
              </w:rPr>
              <w:t>specified in the</w:t>
            </w:r>
            <w:r w:rsidRPr="00DA085F">
              <w:t xml:space="preserve"> </w:t>
            </w:r>
            <w:r w:rsidR="00D00AF6" w:rsidRPr="00DA085F">
              <w:rPr>
                <w:b/>
              </w:rPr>
              <w:t>T</w:t>
            </w:r>
            <w:r w:rsidRPr="00DA085F">
              <w:rPr>
                <w:b/>
              </w:rPr>
              <w:t>DS</w:t>
            </w:r>
            <w:r w:rsidRPr="00DA085F">
              <w:t xml:space="preserve"> and SCC 1.1</w:t>
            </w:r>
            <w:r w:rsidR="00DF7C97" w:rsidRPr="00DA085F">
              <w:t>.3.3.</w:t>
            </w:r>
          </w:p>
          <w:p w14:paraId="2DAADFE2" w14:textId="77777777" w:rsidR="00E731C5" w:rsidRPr="00DA085F" w:rsidRDefault="00E731C5" w:rsidP="00D60CDA">
            <w:pPr>
              <w:pStyle w:val="itbright"/>
              <w:numPr>
                <w:ilvl w:val="1"/>
                <w:numId w:val="11"/>
              </w:numPr>
              <w:tabs>
                <w:tab w:val="clear" w:pos="360"/>
                <w:tab w:val="num" w:pos="612"/>
              </w:tabs>
              <w:ind w:left="576" w:hanging="576"/>
            </w:pPr>
            <w:r w:rsidRPr="00DA085F">
              <w:t xml:space="preserve">Throughout these </w:t>
            </w:r>
            <w:r w:rsidR="009D52B4" w:rsidRPr="00DA085F">
              <w:t>Tender</w:t>
            </w:r>
            <w:r w:rsidRPr="00DA085F">
              <w:t xml:space="preserve"> Documents, except where the context requires otherwise, words indicating the singular also include the plural and words indicating the plural also include the singular; and the feminine means the masculine and vice versa.</w:t>
            </w:r>
          </w:p>
        </w:tc>
      </w:tr>
      <w:tr w:rsidR="00E731C5" w:rsidRPr="00DA085F" w14:paraId="216C92BC" w14:textId="77777777">
        <w:tc>
          <w:tcPr>
            <w:tcW w:w="2340" w:type="dxa"/>
            <w:tcBorders>
              <w:top w:val="nil"/>
              <w:left w:val="nil"/>
              <w:bottom w:val="nil"/>
              <w:right w:val="nil"/>
            </w:tcBorders>
          </w:tcPr>
          <w:p w14:paraId="4928CEE0" w14:textId="77777777" w:rsidR="00E731C5" w:rsidRPr="00DA085F" w:rsidRDefault="00E731C5" w:rsidP="00D60CDA">
            <w:pPr>
              <w:pStyle w:val="itbleft"/>
              <w:numPr>
                <w:ilvl w:val="0"/>
                <w:numId w:val="11"/>
              </w:numPr>
              <w:rPr>
                <w:b/>
              </w:rPr>
            </w:pPr>
            <w:bookmarkStart w:id="10" w:name="_Toc384735575"/>
            <w:bookmarkStart w:id="11" w:name="_Toc202854845"/>
            <w:bookmarkStart w:id="12" w:name="_Toc202862616"/>
            <w:r w:rsidRPr="00DA085F">
              <w:rPr>
                <w:b/>
              </w:rPr>
              <w:t>Source of Funds</w:t>
            </w:r>
            <w:bookmarkEnd w:id="10"/>
            <w:r w:rsidRPr="00DA085F">
              <w:rPr>
                <w:b/>
              </w:rPr>
              <w:t xml:space="preserve"> </w:t>
            </w:r>
            <w:bookmarkEnd w:id="11"/>
            <w:bookmarkEnd w:id="12"/>
          </w:p>
        </w:tc>
        <w:tc>
          <w:tcPr>
            <w:tcW w:w="7560" w:type="dxa"/>
            <w:tcBorders>
              <w:top w:val="nil"/>
              <w:left w:val="nil"/>
              <w:bottom w:val="nil"/>
              <w:right w:val="nil"/>
            </w:tcBorders>
          </w:tcPr>
          <w:p w14:paraId="3D953DB1" w14:textId="77777777" w:rsidR="00E731C5" w:rsidRPr="00DA085F" w:rsidRDefault="00E731C5" w:rsidP="00D60CDA">
            <w:pPr>
              <w:pStyle w:val="itbright"/>
              <w:numPr>
                <w:ilvl w:val="1"/>
                <w:numId w:val="11"/>
              </w:numPr>
              <w:tabs>
                <w:tab w:val="clear" w:pos="360"/>
                <w:tab w:val="num" w:pos="612"/>
              </w:tabs>
              <w:ind w:left="576" w:hanging="576"/>
            </w:pPr>
            <w:r w:rsidRPr="00DA085F">
              <w:t xml:space="preserve">The </w:t>
            </w:r>
            <w:r w:rsidR="00956D33" w:rsidRPr="00DA085F">
              <w:t>Employer</w:t>
            </w:r>
            <w:r w:rsidRPr="00DA085F">
              <w:t xml:space="preserve"> intends to apply a portion of the proceeds of </w:t>
            </w:r>
            <w:r w:rsidR="00D00AF6" w:rsidRPr="00DA085F">
              <w:t>its budgetary allocation</w:t>
            </w:r>
            <w:r w:rsidRPr="00DA085F">
              <w:t xml:space="preserve"> to eligible payments under the Contract. Payments under the Contract will be subject, in all respects, to the terms and conditions of the </w:t>
            </w:r>
            <w:r w:rsidR="00D00AF6" w:rsidRPr="00DA085F">
              <w:t>allocation</w:t>
            </w:r>
            <w:r w:rsidRPr="00DA085F">
              <w:t xml:space="preserve"> and related documents and conditions to disbursements. No party other than the </w:t>
            </w:r>
            <w:r w:rsidR="00956D33" w:rsidRPr="00DA085F">
              <w:t>Employer</w:t>
            </w:r>
            <w:r w:rsidRPr="00DA085F">
              <w:t xml:space="preserve"> shall derive any rights from th</w:t>
            </w:r>
            <w:r w:rsidR="00D00AF6" w:rsidRPr="00DA085F">
              <w:t>is funding</w:t>
            </w:r>
            <w:r w:rsidRPr="00DA085F">
              <w:t xml:space="preserve"> or have any claim to any </w:t>
            </w:r>
            <w:r w:rsidR="00D00AF6" w:rsidRPr="00DA085F">
              <w:t xml:space="preserve">of the </w:t>
            </w:r>
            <w:r w:rsidRPr="00DA085F">
              <w:t xml:space="preserve">proceeds. </w:t>
            </w:r>
          </w:p>
        </w:tc>
      </w:tr>
      <w:tr w:rsidR="00E731C5" w:rsidRPr="00DA085F" w14:paraId="73FFFF83" w14:textId="77777777">
        <w:tc>
          <w:tcPr>
            <w:tcW w:w="2340" w:type="dxa"/>
            <w:tcBorders>
              <w:top w:val="nil"/>
              <w:left w:val="nil"/>
              <w:bottom w:val="nil"/>
              <w:right w:val="nil"/>
            </w:tcBorders>
          </w:tcPr>
          <w:p w14:paraId="5D45EB32" w14:textId="77777777" w:rsidR="00E731C5" w:rsidRPr="00DA085F" w:rsidRDefault="00E731C5" w:rsidP="00D60CDA">
            <w:pPr>
              <w:pStyle w:val="itbleft"/>
              <w:numPr>
                <w:ilvl w:val="0"/>
                <w:numId w:val="11"/>
              </w:numPr>
              <w:rPr>
                <w:b/>
              </w:rPr>
            </w:pPr>
            <w:bookmarkStart w:id="13" w:name="_Toc202854846"/>
            <w:bookmarkStart w:id="14" w:name="_Toc202862617"/>
            <w:bookmarkStart w:id="15" w:name="_Toc384735576"/>
            <w:r w:rsidRPr="00DA085F">
              <w:rPr>
                <w:b/>
              </w:rPr>
              <w:t>Fraud and Corruption</w:t>
            </w:r>
            <w:bookmarkEnd w:id="13"/>
            <w:bookmarkEnd w:id="14"/>
            <w:bookmarkEnd w:id="15"/>
          </w:p>
        </w:tc>
        <w:tc>
          <w:tcPr>
            <w:tcW w:w="7560" w:type="dxa"/>
            <w:tcBorders>
              <w:top w:val="nil"/>
              <w:left w:val="nil"/>
              <w:bottom w:val="nil"/>
              <w:right w:val="nil"/>
            </w:tcBorders>
          </w:tcPr>
          <w:p w14:paraId="5E5CC025" w14:textId="77777777" w:rsidR="00E731C5" w:rsidRPr="00DA085F" w:rsidRDefault="00D00AF6" w:rsidP="00D60CDA">
            <w:pPr>
              <w:pStyle w:val="itbright"/>
              <w:numPr>
                <w:ilvl w:val="1"/>
                <w:numId w:val="11"/>
              </w:numPr>
              <w:tabs>
                <w:tab w:val="clear" w:pos="360"/>
                <w:tab w:val="num" w:pos="612"/>
              </w:tabs>
              <w:spacing w:before="40" w:after="20"/>
              <w:ind w:left="576" w:hanging="576"/>
            </w:pPr>
            <w:r w:rsidRPr="00DA085F">
              <w:t>The Government of Ghana</w:t>
            </w:r>
            <w:r w:rsidR="00E731C5" w:rsidRPr="00DA085F">
              <w:t xml:space="preserve"> requires that all beneficiaries of </w:t>
            </w:r>
            <w:r w:rsidRPr="00DA085F">
              <w:t>Public Funds</w:t>
            </w:r>
            <w:r w:rsidR="00E731C5" w:rsidRPr="00DA085F">
              <w:t xml:space="preserve">, including the </w:t>
            </w:r>
            <w:r w:rsidR="00956D33" w:rsidRPr="00DA085F">
              <w:t>Employer</w:t>
            </w:r>
            <w:r w:rsidR="00E731C5" w:rsidRPr="00DA085F">
              <w:t xml:space="preserve"> and any </w:t>
            </w:r>
            <w:r w:rsidRPr="00DA085F">
              <w:t>t</w:t>
            </w:r>
            <w:r w:rsidR="001134CF" w:rsidRPr="00DA085F">
              <w:t>ender</w:t>
            </w:r>
            <w:r w:rsidRPr="00DA085F">
              <w:t>ers</w:t>
            </w:r>
            <w:r w:rsidR="00E731C5" w:rsidRPr="00DA085F">
              <w:t xml:space="preserve">, suppliers, contractors, subcontractors and consultants observe the highest standards of ethics during the procurement and execution of contracts.  In pursuance of this policy, the </w:t>
            </w:r>
            <w:r w:rsidR="00956D33" w:rsidRPr="00DA085F">
              <w:t>Employer</w:t>
            </w:r>
            <w:r w:rsidR="00E731C5" w:rsidRPr="00DA085F">
              <w:t>:</w:t>
            </w:r>
          </w:p>
          <w:p w14:paraId="27442342" w14:textId="77777777" w:rsidR="00E731C5" w:rsidRPr="00DA085F" w:rsidRDefault="00E731C5" w:rsidP="00D60CDA">
            <w:pPr>
              <w:pStyle w:val="SimpleLista"/>
              <w:numPr>
                <w:ilvl w:val="0"/>
                <w:numId w:val="4"/>
              </w:numPr>
              <w:spacing w:before="40" w:after="20"/>
              <w:jc w:val="both"/>
              <w:rPr>
                <w:szCs w:val="24"/>
                <w:lang w:val="en-US"/>
              </w:rPr>
            </w:pPr>
            <w:r w:rsidRPr="00DA085F">
              <w:rPr>
                <w:szCs w:val="24"/>
              </w:rPr>
              <w:t xml:space="preserve">will reject a </w:t>
            </w:r>
            <w:r w:rsidR="001134CF" w:rsidRPr="00DA085F">
              <w:rPr>
                <w:szCs w:val="24"/>
              </w:rPr>
              <w:t>T</w:t>
            </w:r>
            <w:r w:rsidR="00D00AF6" w:rsidRPr="00DA085F">
              <w:rPr>
                <w:szCs w:val="24"/>
              </w:rPr>
              <w:t>ender</w:t>
            </w:r>
            <w:r w:rsidRPr="00DA085F">
              <w:rPr>
                <w:szCs w:val="24"/>
              </w:rPr>
              <w:t xml:space="preserve"> if it determines that the </w:t>
            </w:r>
            <w:r w:rsidR="001134CF" w:rsidRPr="00DA085F">
              <w:rPr>
                <w:szCs w:val="24"/>
              </w:rPr>
              <w:t>Tender</w:t>
            </w:r>
            <w:r w:rsidR="00BA2C0D" w:rsidRPr="00DA085F">
              <w:rPr>
                <w:szCs w:val="24"/>
              </w:rPr>
              <w:t>er</w:t>
            </w:r>
            <w:r w:rsidRPr="00DA085F">
              <w:rPr>
                <w:szCs w:val="24"/>
              </w:rPr>
              <w:t xml:space="preserve"> recommended to be selected as the Contractor has, directly or through an agent, engaged in Fraud and Corruption in competing for the Contract;</w:t>
            </w:r>
          </w:p>
          <w:p w14:paraId="7C097051" w14:textId="77777777" w:rsidR="00E731C5" w:rsidRPr="00DA085F" w:rsidRDefault="00E731C5" w:rsidP="00D60CDA">
            <w:pPr>
              <w:pStyle w:val="SimpleLista"/>
              <w:numPr>
                <w:ilvl w:val="0"/>
                <w:numId w:val="4"/>
              </w:numPr>
              <w:spacing w:before="40" w:after="20"/>
              <w:jc w:val="both"/>
              <w:rPr>
                <w:szCs w:val="24"/>
              </w:rPr>
            </w:pPr>
            <w:r w:rsidRPr="00DA085F">
              <w:rPr>
                <w:szCs w:val="24"/>
              </w:rPr>
              <w:t xml:space="preserve">has the right to sanction a </w:t>
            </w:r>
            <w:r w:rsidR="001134CF" w:rsidRPr="00DA085F">
              <w:rPr>
                <w:szCs w:val="24"/>
              </w:rPr>
              <w:t>Tender</w:t>
            </w:r>
            <w:r w:rsidR="00BA2C0D" w:rsidRPr="00DA085F">
              <w:rPr>
                <w:szCs w:val="24"/>
              </w:rPr>
              <w:t>er</w:t>
            </w:r>
            <w:r w:rsidRPr="00DA085F">
              <w:rPr>
                <w:szCs w:val="24"/>
              </w:rPr>
              <w:t xml:space="preserve"> or Contractor, including declaring the </w:t>
            </w:r>
            <w:r w:rsidR="001134CF" w:rsidRPr="00DA085F">
              <w:rPr>
                <w:szCs w:val="24"/>
              </w:rPr>
              <w:t>Tender</w:t>
            </w:r>
            <w:r w:rsidR="00BA2C0D" w:rsidRPr="00DA085F">
              <w:rPr>
                <w:szCs w:val="24"/>
              </w:rPr>
              <w:t>er</w:t>
            </w:r>
            <w:r w:rsidRPr="00DA085F">
              <w:rPr>
                <w:szCs w:val="24"/>
              </w:rPr>
              <w:t xml:space="preserve"> or Contractor ineligible, either indefinitely or for a stated period of time, to be awarded a</w:t>
            </w:r>
            <w:r w:rsidR="00BA2C0D" w:rsidRPr="00DA085F">
              <w:rPr>
                <w:szCs w:val="24"/>
              </w:rPr>
              <w:t xml:space="preserve"> Go</w:t>
            </w:r>
            <w:r w:rsidR="00B13D94" w:rsidRPr="00DA085F">
              <w:rPr>
                <w:szCs w:val="24"/>
              </w:rPr>
              <w:t xml:space="preserve">vernment of </w:t>
            </w:r>
            <w:r w:rsidR="00BA2C0D" w:rsidRPr="00DA085F">
              <w:rPr>
                <w:szCs w:val="24"/>
              </w:rPr>
              <w:t>G</w:t>
            </w:r>
            <w:r w:rsidR="00B13D94" w:rsidRPr="00DA085F">
              <w:rPr>
                <w:szCs w:val="24"/>
              </w:rPr>
              <w:t>hana</w:t>
            </w:r>
            <w:r w:rsidRPr="00DA085F">
              <w:rPr>
                <w:szCs w:val="24"/>
              </w:rPr>
              <w:t xml:space="preserve">-funded contract if at any time it determines that the </w:t>
            </w:r>
            <w:r w:rsidR="001134CF" w:rsidRPr="00DA085F">
              <w:rPr>
                <w:szCs w:val="24"/>
              </w:rPr>
              <w:t>Tender</w:t>
            </w:r>
            <w:r w:rsidR="00BA2C0D" w:rsidRPr="00DA085F">
              <w:rPr>
                <w:szCs w:val="24"/>
              </w:rPr>
              <w:t>er</w:t>
            </w:r>
            <w:r w:rsidRPr="00DA085F">
              <w:rPr>
                <w:szCs w:val="24"/>
              </w:rPr>
              <w:t xml:space="preserve"> or Contractor has, directly or through an agent, engaged in Fraud and Corruption in competing for or in executing, such a contract; and</w:t>
            </w:r>
          </w:p>
          <w:p w14:paraId="1126CF5C" w14:textId="77777777" w:rsidR="00E731C5" w:rsidRPr="00DA085F" w:rsidRDefault="00E731C5" w:rsidP="00D60CDA">
            <w:pPr>
              <w:pStyle w:val="SimpleLista"/>
              <w:numPr>
                <w:ilvl w:val="0"/>
                <w:numId w:val="4"/>
              </w:numPr>
              <w:spacing w:before="40" w:after="20"/>
              <w:jc w:val="both"/>
              <w:rPr>
                <w:szCs w:val="24"/>
              </w:rPr>
            </w:pPr>
            <w:r w:rsidRPr="00DA085F">
              <w:rPr>
                <w:szCs w:val="24"/>
              </w:rPr>
              <w:lastRenderedPageBreak/>
              <w:t>has the right to require that a provision be included in the Contract requiring the Co</w:t>
            </w:r>
            <w:r w:rsidR="00BA2C0D" w:rsidRPr="00DA085F">
              <w:rPr>
                <w:szCs w:val="24"/>
              </w:rPr>
              <w:t xml:space="preserve">ntractor to permit the </w:t>
            </w:r>
            <w:r w:rsidR="00956D33" w:rsidRPr="00DA085F">
              <w:rPr>
                <w:szCs w:val="24"/>
              </w:rPr>
              <w:t>Employer</w:t>
            </w:r>
            <w:r w:rsidR="00BA2C0D" w:rsidRPr="00DA085F">
              <w:rPr>
                <w:szCs w:val="24"/>
              </w:rPr>
              <w:t xml:space="preserve"> </w:t>
            </w:r>
            <w:r w:rsidRPr="00DA085F">
              <w:rPr>
                <w:szCs w:val="24"/>
              </w:rPr>
              <w:t xml:space="preserve">to inspect its accounts, records and other documents relating to the submission of a </w:t>
            </w:r>
            <w:r w:rsidR="001134CF" w:rsidRPr="00DA085F">
              <w:rPr>
                <w:szCs w:val="24"/>
              </w:rPr>
              <w:t>T</w:t>
            </w:r>
            <w:r w:rsidR="00BA2C0D" w:rsidRPr="00DA085F">
              <w:rPr>
                <w:szCs w:val="24"/>
              </w:rPr>
              <w:t>ender</w:t>
            </w:r>
            <w:r w:rsidRPr="00DA085F">
              <w:rPr>
                <w:szCs w:val="24"/>
              </w:rPr>
              <w:t xml:space="preserve"> or performance of the Contract, and to have such accounts and records audited by auditors appointed by the </w:t>
            </w:r>
            <w:r w:rsidR="00956D33" w:rsidRPr="00DA085F">
              <w:rPr>
                <w:szCs w:val="24"/>
              </w:rPr>
              <w:t>Employer</w:t>
            </w:r>
            <w:r w:rsidRPr="00DA085F">
              <w:rPr>
                <w:szCs w:val="24"/>
              </w:rPr>
              <w:t xml:space="preserve"> with the approval of </w:t>
            </w:r>
            <w:r w:rsidR="009A5138" w:rsidRPr="00DA085F">
              <w:rPr>
                <w:szCs w:val="24"/>
              </w:rPr>
              <w:t xml:space="preserve">the </w:t>
            </w:r>
            <w:r w:rsidR="00BA2C0D" w:rsidRPr="00DA085F">
              <w:rPr>
                <w:szCs w:val="24"/>
              </w:rPr>
              <w:t>Government of Ghana</w:t>
            </w:r>
            <w:r w:rsidRPr="00DA085F">
              <w:rPr>
                <w:szCs w:val="24"/>
              </w:rPr>
              <w:t>.</w:t>
            </w:r>
          </w:p>
          <w:p w14:paraId="18EDC089" w14:textId="77777777" w:rsidR="00E731C5" w:rsidRPr="00DA085F" w:rsidRDefault="00BA2C0D" w:rsidP="002A5E71">
            <w:pPr>
              <w:pStyle w:val="itbrightnobullet"/>
              <w:spacing w:before="40" w:after="20"/>
              <w:rPr>
                <w:b/>
                <w:szCs w:val="24"/>
              </w:rPr>
            </w:pPr>
            <w:r w:rsidRPr="00DA085F">
              <w:rPr>
                <w:b/>
                <w:szCs w:val="24"/>
              </w:rPr>
              <w:t xml:space="preserve">The Government of Ghana </w:t>
            </w:r>
            <w:r w:rsidR="00E731C5" w:rsidRPr="00DA085F">
              <w:rPr>
                <w:b/>
                <w:szCs w:val="24"/>
              </w:rPr>
              <w:t xml:space="preserve">may also invoke, on its own behalf, any of the rights identified for the </w:t>
            </w:r>
            <w:r w:rsidR="00956D33" w:rsidRPr="00DA085F">
              <w:rPr>
                <w:b/>
                <w:szCs w:val="24"/>
              </w:rPr>
              <w:t>Employer</w:t>
            </w:r>
            <w:r w:rsidR="00E731C5" w:rsidRPr="00DA085F">
              <w:rPr>
                <w:b/>
                <w:szCs w:val="24"/>
              </w:rPr>
              <w:t xml:space="preserve"> in this IT</w:t>
            </w:r>
            <w:r w:rsidRPr="00DA085F">
              <w:rPr>
                <w:b/>
                <w:szCs w:val="24"/>
              </w:rPr>
              <w:t>T</w:t>
            </w:r>
            <w:r w:rsidR="00E731C5" w:rsidRPr="00DA085F">
              <w:rPr>
                <w:b/>
                <w:szCs w:val="24"/>
              </w:rPr>
              <w:t xml:space="preserve"> Sub-Clause 3.1 above.</w:t>
            </w:r>
          </w:p>
        </w:tc>
      </w:tr>
      <w:tr w:rsidR="00E731C5" w:rsidRPr="00DA085F" w14:paraId="5B641742" w14:textId="77777777">
        <w:tc>
          <w:tcPr>
            <w:tcW w:w="2340" w:type="dxa"/>
            <w:tcBorders>
              <w:top w:val="nil"/>
              <w:left w:val="nil"/>
              <w:bottom w:val="nil"/>
              <w:right w:val="nil"/>
            </w:tcBorders>
          </w:tcPr>
          <w:p w14:paraId="3EFA4A30" w14:textId="77777777" w:rsidR="00E731C5" w:rsidRPr="00DA085F" w:rsidRDefault="00E731C5" w:rsidP="00D60CDA">
            <w:pPr>
              <w:pStyle w:val="itbleft"/>
              <w:numPr>
                <w:ilvl w:val="0"/>
                <w:numId w:val="11"/>
              </w:numPr>
              <w:rPr>
                <w:b/>
              </w:rPr>
            </w:pPr>
            <w:bookmarkStart w:id="16" w:name="_Toc202854847"/>
            <w:bookmarkStart w:id="17" w:name="_Toc202862618"/>
            <w:bookmarkStart w:id="18" w:name="_Toc384735577"/>
            <w:r w:rsidRPr="00DA085F">
              <w:rPr>
                <w:b/>
              </w:rPr>
              <w:lastRenderedPageBreak/>
              <w:t xml:space="preserve">Eligible </w:t>
            </w:r>
            <w:r w:rsidR="001134CF" w:rsidRPr="00DA085F">
              <w:rPr>
                <w:b/>
              </w:rPr>
              <w:t>Tender</w:t>
            </w:r>
            <w:r w:rsidR="00C855E4" w:rsidRPr="00DA085F">
              <w:rPr>
                <w:b/>
              </w:rPr>
              <w:t>er</w:t>
            </w:r>
            <w:r w:rsidRPr="00DA085F">
              <w:rPr>
                <w:b/>
              </w:rPr>
              <w:t>, Materials, Equipment, and Services</w:t>
            </w:r>
            <w:bookmarkEnd w:id="16"/>
            <w:bookmarkEnd w:id="17"/>
            <w:bookmarkEnd w:id="18"/>
          </w:p>
        </w:tc>
        <w:tc>
          <w:tcPr>
            <w:tcW w:w="7560" w:type="dxa"/>
            <w:tcBorders>
              <w:top w:val="nil"/>
              <w:left w:val="nil"/>
              <w:bottom w:val="nil"/>
              <w:right w:val="nil"/>
            </w:tcBorders>
          </w:tcPr>
          <w:p w14:paraId="22FCE82F" w14:textId="77777777" w:rsidR="00E731C5" w:rsidRPr="00DA085F" w:rsidRDefault="00E731C5" w:rsidP="00D60CDA">
            <w:pPr>
              <w:pStyle w:val="itbright"/>
              <w:numPr>
                <w:ilvl w:val="1"/>
                <w:numId w:val="11"/>
              </w:numPr>
              <w:tabs>
                <w:tab w:val="clear" w:pos="360"/>
                <w:tab w:val="num" w:pos="612"/>
              </w:tabs>
              <w:spacing w:before="40" w:after="20"/>
              <w:ind w:left="576" w:hanging="576"/>
            </w:pPr>
            <w:r w:rsidRPr="00DA085F">
              <w:t xml:space="preserve">A </w:t>
            </w:r>
            <w:r w:rsidR="001134CF" w:rsidRPr="00DA085F">
              <w:t>Tender</w:t>
            </w:r>
            <w:r w:rsidR="00BA2C0D" w:rsidRPr="00DA085F">
              <w:t>er</w:t>
            </w:r>
            <w:r w:rsidRPr="00DA085F">
              <w:t xml:space="preserve"> may be a natural person, private entity, government-owned entity (subject to IT</w:t>
            </w:r>
            <w:r w:rsidR="00BA2C0D" w:rsidRPr="00DA085F">
              <w:t>T</w:t>
            </w:r>
            <w:r w:rsidRPr="00DA085F">
              <w:t xml:space="preserve"> Sub-Clause 4.4) or any combination of such entities supported by a letter of intent to enter into an agreement or under an existing agreement </w:t>
            </w:r>
            <w:r w:rsidR="009A5138" w:rsidRPr="00DA085F">
              <w:t xml:space="preserve">of </w:t>
            </w:r>
            <w:r w:rsidRPr="00DA085F">
              <w:t xml:space="preserve">association in the form of a joint venture or a consortium.  </w:t>
            </w:r>
          </w:p>
        </w:tc>
      </w:tr>
      <w:tr w:rsidR="00E731C5" w:rsidRPr="00DA085F" w14:paraId="25F06193" w14:textId="77777777">
        <w:tc>
          <w:tcPr>
            <w:tcW w:w="2340" w:type="dxa"/>
            <w:tcBorders>
              <w:top w:val="nil"/>
              <w:left w:val="nil"/>
              <w:bottom w:val="nil"/>
              <w:right w:val="nil"/>
            </w:tcBorders>
          </w:tcPr>
          <w:p w14:paraId="29DD240E" w14:textId="77777777" w:rsidR="00E731C5" w:rsidRPr="00DA085F" w:rsidRDefault="00E731C5" w:rsidP="00557204">
            <w:pPr>
              <w:pStyle w:val="Head22"/>
              <w:jc w:val="both"/>
              <w:rPr>
                <w:szCs w:val="24"/>
              </w:rPr>
            </w:pPr>
          </w:p>
        </w:tc>
        <w:tc>
          <w:tcPr>
            <w:tcW w:w="7560" w:type="dxa"/>
            <w:tcBorders>
              <w:top w:val="nil"/>
              <w:left w:val="nil"/>
              <w:bottom w:val="nil"/>
              <w:right w:val="nil"/>
            </w:tcBorders>
          </w:tcPr>
          <w:p w14:paraId="23BD0833" w14:textId="77777777" w:rsidR="00E731C5" w:rsidRPr="00DA085F" w:rsidRDefault="00E731C5" w:rsidP="00D60CDA">
            <w:pPr>
              <w:pStyle w:val="itbright"/>
              <w:numPr>
                <w:ilvl w:val="1"/>
                <w:numId w:val="11"/>
              </w:numPr>
              <w:tabs>
                <w:tab w:val="clear" w:pos="360"/>
                <w:tab w:val="num" w:pos="612"/>
              </w:tabs>
              <w:spacing w:before="40" w:after="20"/>
              <w:ind w:left="576" w:hanging="576"/>
            </w:pPr>
            <w:r w:rsidRPr="00DA085F">
              <w:t xml:space="preserve">A </w:t>
            </w:r>
            <w:r w:rsidR="001134CF" w:rsidRPr="00DA085F">
              <w:t>Tender</w:t>
            </w:r>
            <w:r w:rsidR="00BA2C0D" w:rsidRPr="00DA085F">
              <w:t>er</w:t>
            </w:r>
            <w:r w:rsidR="002E1000" w:rsidRPr="00DA085F">
              <w:t>,</w:t>
            </w:r>
            <w:r w:rsidRPr="00DA085F">
              <w:t xml:space="preserve"> and all parties constituting the </w:t>
            </w:r>
            <w:r w:rsidR="001134CF" w:rsidRPr="00DA085F">
              <w:t>Tender</w:t>
            </w:r>
            <w:r w:rsidR="002E1000" w:rsidRPr="00DA085F">
              <w:t>er,</w:t>
            </w:r>
            <w:r w:rsidRPr="00DA085F">
              <w:t xml:space="preserve"> may have the nationality of any country, subject to the restrictions specified in the paragraphs below.  </w:t>
            </w:r>
          </w:p>
        </w:tc>
      </w:tr>
      <w:tr w:rsidR="00E731C5" w:rsidRPr="00DA085F" w14:paraId="36647BA3" w14:textId="77777777">
        <w:tc>
          <w:tcPr>
            <w:tcW w:w="2340" w:type="dxa"/>
            <w:tcBorders>
              <w:top w:val="nil"/>
              <w:left w:val="nil"/>
              <w:bottom w:val="nil"/>
              <w:right w:val="nil"/>
            </w:tcBorders>
          </w:tcPr>
          <w:p w14:paraId="11DBFE1A" w14:textId="77777777" w:rsidR="00E731C5" w:rsidRPr="00DA085F" w:rsidRDefault="00E731C5" w:rsidP="00557204">
            <w:pPr>
              <w:pStyle w:val="Head22"/>
              <w:jc w:val="both"/>
              <w:rPr>
                <w:szCs w:val="24"/>
              </w:rPr>
            </w:pPr>
          </w:p>
        </w:tc>
        <w:tc>
          <w:tcPr>
            <w:tcW w:w="7560" w:type="dxa"/>
            <w:tcBorders>
              <w:top w:val="nil"/>
              <w:left w:val="nil"/>
              <w:bottom w:val="nil"/>
              <w:right w:val="nil"/>
            </w:tcBorders>
          </w:tcPr>
          <w:p w14:paraId="3FAFD9AD" w14:textId="77777777" w:rsidR="00E731C5" w:rsidRPr="00DA085F" w:rsidRDefault="001134CF" w:rsidP="00D60CDA">
            <w:pPr>
              <w:pStyle w:val="itbright"/>
              <w:numPr>
                <w:ilvl w:val="1"/>
                <w:numId w:val="11"/>
              </w:numPr>
              <w:tabs>
                <w:tab w:val="clear" w:pos="360"/>
                <w:tab w:val="num" w:pos="612"/>
              </w:tabs>
              <w:spacing w:before="40" w:after="20"/>
              <w:ind w:left="576" w:hanging="576"/>
            </w:pPr>
            <w:r w:rsidRPr="00DA085F">
              <w:t>Tender</w:t>
            </w:r>
            <w:r w:rsidR="002E1000" w:rsidRPr="00DA085F">
              <w:t>ers</w:t>
            </w:r>
            <w:r w:rsidR="00367E8B" w:rsidRPr="00DA085F">
              <w:t xml:space="preserve"> and Contractors</w:t>
            </w:r>
            <w:r w:rsidR="00E731C5" w:rsidRPr="00DA085F">
              <w:t xml:space="preserve"> shall not have a conflict of interest. All </w:t>
            </w:r>
            <w:r w:rsidRPr="00DA085F">
              <w:t>Tender</w:t>
            </w:r>
            <w:r w:rsidR="002E1000" w:rsidRPr="00DA085F">
              <w:t>ers</w:t>
            </w:r>
            <w:r w:rsidR="00E731C5" w:rsidRPr="00DA085F">
              <w:t xml:space="preserve"> found to have a conflict of interest shall be disqualified. A Contractor found to have a conflict of interest may have its contract terminated</w:t>
            </w:r>
            <w:r w:rsidR="002E1000" w:rsidRPr="00DA085F">
              <w:t>.</w:t>
            </w:r>
            <w:r w:rsidR="00E731C5" w:rsidRPr="00DA085F">
              <w:t xml:space="preserve"> A </w:t>
            </w:r>
            <w:r w:rsidRPr="00DA085F">
              <w:t>Tender</w:t>
            </w:r>
            <w:r w:rsidR="002E1000" w:rsidRPr="00DA085F">
              <w:t>er</w:t>
            </w:r>
            <w:r w:rsidR="00E731C5" w:rsidRPr="00DA085F">
              <w:t xml:space="preserve"> may be considered to have a conflict of interest with one or more parties in this </w:t>
            </w:r>
            <w:r w:rsidR="009D52B4" w:rsidRPr="00DA085F">
              <w:t>Tender</w:t>
            </w:r>
            <w:r w:rsidR="00E731C5" w:rsidRPr="00DA085F">
              <w:t xml:space="preserve"> process, if: </w:t>
            </w:r>
          </w:p>
          <w:p w14:paraId="583E9E75" w14:textId="77777777" w:rsidR="00E731C5" w:rsidRPr="00DA085F" w:rsidRDefault="00E731C5" w:rsidP="00D60CDA">
            <w:pPr>
              <w:pStyle w:val="SimpleLista"/>
              <w:numPr>
                <w:ilvl w:val="0"/>
                <w:numId w:val="23"/>
              </w:numPr>
              <w:jc w:val="both"/>
              <w:rPr>
                <w:szCs w:val="24"/>
              </w:rPr>
            </w:pPr>
            <w:r w:rsidRPr="00DA085F">
              <w:rPr>
                <w:szCs w:val="24"/>
              </w:rPr>
              <w:t>they have at least one controlling partner in common; or</w:t>
            </w:r>
          </w:p>
          <w:p w14:paraId="7551DBD2" w14:textId="77777777" w:rsidR="00E731C5" w:rsidRPr="00DA085F" w:rsidRDefault="00E731C5" w:rsidP="00D60CDA">
            <w:pPr>
              <w:pStyle w:val="SimpleLista"/>
              <w:numPr>
                <w:ilvl w:val="0"/>
                <w:numId w:val="24"/>
              </w:numPr>
              <w:jc w:val="both"/>
              <w:rPr>
                <w:szCs w:val="24"/>
              </w:rPr>
            </w:pPr>
            <w:r w:rsidRPr="00DA085F">
              <w:rPr>
                <w:szCs w:val="24"/>
              </w:rPr>
              <w:t xml:space="preserve">they have the same legal representative for purposes of this </w:t>
            </w:r>
            <w:r w:rsidR="001134CF" w:rsidRPr="00DA085F">
              <w:rPr>
                <w:szCs w:val="24"/>
              </w:rPr>
              <w:t>T</w:t>
            </w:r>
            <w:r w:rsidR="002E1000" w:rsidRPr="00DA085F">
              <w:rPr>
                <w:szCs w:val="24"/>
              </w:rPr>
              <w:t>ender</w:t>
            </w:r>
            <w:r w:rsidRPr="00DA085F">
              <w:rPr>
                <w:szCs w:val="24"/>
              </w:rPr>
              <w:t xml:space="preserve">; or </w:t>
            </w:r>
          </w:p>
          <w:p w14:paraId="606B0804" w14:textId="77777777" w:rsidR="00E731C5" w:rsidRPr="00DA085F" w:rsidRDefault="00E731C5" w:rsidP="00D60CDA">
            <w:pPr>
              <w:pStyle w:val="SimpleLista"/>
              <w:numPr>
                <w:ilvl w:val="0"/>
                <w:numId w:val="25"/>
              </w:numPr>
              <w:jc w:val="both"/>
              <w:rPr>
                <w:szCs w:val="24"/>
              </w:rPr>
            </w:pPr>
            <w:r w:rsidRPr="00DA085F">
              <w:rPr>
                <w:szCs w:val="24"/>
              </w:rPr>
              <w:t xml:space="preserve">they have a relationship with each other, directly or through common third parties, that puts them in a position to have access to information about or influence on the </w:t>
            </w:r>
            <w:r w:rsidR="001134CF" w:rsidRPr="00DA085F">
              <w:rPr>
                <w:szCs w:val="24"/>
              </w:rPr>
              <w:t>T</w:t>
            </w:r>
            <w:r w:rsidR="002E1000" w:rsidRPr="00DA085F">
              <w:rPr>
                <w:szCs w:val="24"/>
              </w:rPr>
              <w:t>ender</w:t>
            </w:r>
            <w:r w:rsidRPr="00DA085F">
              <w:rPr>
                <w:szCs w:val="24"/>
              </w:rPr>
              <w:t xml:space="preserve"> of another </w:t>
            </w:r>
            <w:r w:rsidR="001134CF" w:rsidRPr="00DA085F">
              <w:rPr>
                <w:szCs w:val="24"/>
              </w:rPr>
              <w:t>Tender</w:t>
            </w:r>
            <w:r w:rsidR="002E1000" w:rsidRPr="00DA085F">
              <w:rPr>
                <w:szCs w:val="24"/>
              </w:rPr>
              <w:t>er</w:t>
            </w:r>
            <w:r w:rsidRPr="00DA085F">
              <w:rPr>
                <w:szCs w:val="24"/>
              </w:rPr>
              <w:t xml:space="preserve">, or influence the decisions of the </w:t>
            </w:r>
            <w:r w:rsidR="00956D33" w:rsidRPr="00DA085F">
              <w:rPr>
                <w:szCs w:val="24"/>
              </w:rPr>
              <w:t>Employer</w:t>
            </w:r>
            <w:r w:rsidRPr="00DA085F">
              <w:rPr>
                <w:szCs w:val="24"/>
              </w:rPr>
              <w:t xml:space="preserve"> regarding this </w:t>
            </w:r>
            <w:r w:rsidR="009D52B4" w:rsidRPr="00DA085F">
              <w:rPr>
                <w:szCs w:val="24"/>
              </w:rPr>
              <w:t>Tender</w:t>
            </w:r>
            <w:r w:rsidRPr="00DA085F">
              <w:rPr>
                <w:szCs w:val="24"/>
              </w:rPr>
              <w:t xml:space="preserve"> process; or </w:t>
            </w:r>
          </w:p>
          <w:p w14:paraId="051F5D8B" w14:textId="77777777" w:rsidR="00E731C5" w:rsidRPr="00DA085F" w:rsidRDefault="00E731C5" w:rsidP="00D60CDA">
            <w:pPr>
              <w:pStyle w:val="SimpleLista"/>
              <w:numPr>
                <w:ilvl w:val="0"/>
                <w:numId w:val="26"/>
              </w:numPr>
              <w:jc w:val="both"/>
              <w:rPr>
                <w:szCs w:val="24"/>
              </w:rPr>
            </w:pPr>
            <w:r w:rsidRPr="00DA085F">
              <w:rPr>
                <w:szCs w:val="24"/>
              </w:rPr>
              <w:t xml:space="preserve">they participate in more than one </w:t>
            </w:r>
            <w:r w:rsidR="001134CF" w:rsidRPr="00DA085F">
              <w:rPr>
                <w:szCs w:val="24"/>
              </w:rPr>
              <w:t>T</w:t>
            </w:r>
            <w:r w:rsidR="002E1000" w:rsidRPr="00DA085F">
              <w:rPr>
                <w:szCs w:val="24"/>
              </w:rPr>
              <w:t>ender</w:t>
            </w:r>
            <w:r w:rsidRPr="00DA085F">
              <w:rPr>
                <w:szCs w:val="24"/>
              </w:rPr>
              <w:t xml:space="preserve"> in this </w:t>
            </w:r>
            <w:r w:rsidR="009D52B4" w:rsidRPr="00DA085F">
              <w:rPr>
                <w:szCs w:val="24"/>
              </w:rPr>
              <w:t>Tender</w:t>
            </w:r>
            <w:r w:rsidRPr="00DA085F">
              <w:rPr>
                <w:szCs w:val="24"/>
              </w:rPr>
              <w:t xml:space="preserve"> process; participation by a </w:t>
            </w:r>
            <w:r w:rsidR="001134CF" w:rsidRPr="00DA085F">
              <w:rPr>
                <w:szCs w:val="24"/>
              </w:rPr>
              <w:t>Tender</w:t>
            </w:r>
            <w:r w:rsidR="002E1000" w:rsidRPr="00DA085F">
              <w:rPr>
                <w:szCs w:val="24"/>
              </w:rPr>
              <w:t>er</w:t>
            </w:r>
            <w:r w:rsidRPr="00DA085F">
              <w:rPr>
                <w:szCs w:val="24"/>
              </w:rPr>
              <w:t xml:space="preserve"> in more than one </w:t>
            </w:r>
            <w:r w:rsidR="001134CF" w:rsidRPr="00DA085F">
              <w:rPr>
                <w:szCs w:val="24"/>
              </w:rPr>
              <w:t>T</w:t>
            </w:r>
            <w:r w:rsidR="002E1000" w:rsidRPr="00DA085F">
              <w:rPr>
                <w:szCs w:val="24"/>
              </w:rPr>
              <w:t>ender</w:t>
            </w:r>
            <w:r w:rsidRPr="00DA085F">
              <w:rPr>
                <w:szCs w:val="24"/>
              </w:rPr>
              <w:t xml:space="preserve"> will result in the disqualification of all </w:t>
            </w:r>
            <w:r w:rsidR="001134CF" w:rsidRPr="00DA085F">
              <w:rPr>
                <w:szCs w:val="24"/>
              </w:rPr>
              <w:t>T</w:t>
            </w:r>
            <w:r w:rsidR="002E1000" w:rsidRPr="00DA085F">
              <w:rPr>
                <w:szCs w:val="24"/>
              </w:rPr>
              <w:t>ender</w:t>
            </w:r>
            <w:r w:rsidRPr="00DA085F">
              <w:rPr>
                <w:szCs w:val="24"/>
              </w:rPr>
              <w:t xml:space="preserve">s in which the party is involved; however, this provision does not limit the inclusion of the same subcontractor in more than one </w:t>
            </w:r>
            <w:r w:rsidR="001134CF" w:rsidRPr="00DA085F">
              <w:rPr>
                <w:szCs w:val="24"/>
              </w:rPr>
              <w:t>T</w:t>
            </w:r>
            <w:r w:rsidR="002E1000" w:rsidRPr="00DA085F">
              <w:rPr>
                <w:szCs w:val="24"/>
              </w:rPr>
              <w:t>ender</w:t>
            </w:r>
            <w:r w:rsidRPr="00DA085F">
              <w:rPr>
                <w:szCs w:val="24"/>
              </w:rPr>
              <w:t>; or</w:t>
            </w:r>
          </w:p>
          <w:p w14:paraId="1F545A0A" w14:textId="77777777" w:rsidR="00E731C5" w:rsidRPr="00DA085F" w:rsidRDefault="00E731C5" w:rsidP="00D60CDA">
            <w:pPr>
              <w:pStyle w:val="SimpleLista"/>
              <w:numPr>
                <w:ilvl w:val="0"/>
                <w:numId w:val="27"/>
              </w:numPr>
              <w:jc w:val="both"/>
              <w:rPr>
                <w:szCs w:val="24"/>
              </w:rPr>
            </w:pPr>
            <w:r w:rsidRPr="00DA085F">
              <w:rPr>
                <w:szCs w:val="24"/>
              </w:rPr>
              <w:t xml:space="preserve">they are, or have been associated in the past, with any person or entity which has been engaged to provide consulting services for the preparation of the design, specifications or other documents to be used for the procurement and provision of the Works expected to be contracted for under these </w:t>
            </w:r>
            <w:r w:rsidR="009D52B4" w:rsidRPr="00DA085F">
              <w:rPr>
                <w:szCs w:val="24"/>
              </w:rPr>
              <w:t>Tender</w:t>
            </w:r>
            <w:r w:rsidRPr="00DA085F">
              <w:rPr>
                <w:szCs w:val="24"/>
              </w:rPr>
              <w:t xml:space="preserve"> Documents; or</w:t>
            </w:r>
          </w:p>
          <w:p w14:paraId="020F027C" w14:textId="77777777" w:rsidR="00E731C5" w:rsidRPr="00DA085F" w:rsidRDefault="00E731C5" w:rsidP="00D60CDA">
            <w:pPr>
              <w:pStyle w:val="SimpleLista"/>
              <w:numPr>
                <w:ilvl w:val="0"/>
                <w:numId w:val="28"/>
              </w:numPr>
              <w:jc w:val="both"/>
              <w:rPr>
                <w:bCs/>
                <w:szCs w:val="24"/>
              </w:rPr>
            </w:pPr>
            <w:r w:rsidRPr="00DA085F">
              <w:rPr>
                <w:bCs/>
                <w:szCs w:val="24"/>
              </w:rPr>
              <w:t xml:space="preserve">they or any of their affiliates </w:t>
            </w:r>
            <w:r w:rsidR="004B60A4" w:rsidRPr="00DA085F">
              <w:rPr>
                <w:bCs/>
                <w:szCs w:val="24"/>
              </w:rPr>
              <w:t xml:space="preserve">have </w:t>
            </w:r>
            <w:r w:rsidRPr="00DA085F">
              <w:rPr>
                <w:bCs/>
                <w:szCs w:val="24"/>
              </w:rPr>
              <w:t xml:space="preserve">been hired (or is proposed to be hired) by the </w:t>
            </w:r>
            <w:r w:rsidR="00956D33" w:rsidRPr="00DA085F">
              <w:rPr>
                <w:bCs/>
                <w:szCs w:val="24"/>
              </w:rPr>
              <w:t>Employer</w:t>
            </w:r>
            <w:r w:rsidRPr="00DA085F">
              <w:rPr>
                <w:bCs/>
                <w:szCs w:val="24"/>
              </w:rPr>
              <w:t xml:space="preserve"> as Project Manager</w:t>
            </w:r>
            <w:r w:rsidR="00584793" w:rsidRPr="00DA085F">
              <w:rPr>
                <w:bCs/>
                <w:szCs w:val="24"/>
              </w:rPr>
              <w:t>/Engineer</w:t>
            </w:r>
            <w:r w:rsidRPr="00DA085F">
              <w:rPr>
                <w:bCs/>
                <w:szCs w:val="24"/>
              </w:rPr>
              <w:t xml:space="preserve"> for the Contract; or</w:t>
            </w:r>
          </w:p>
          <w:p w14:paraId="14DF0227" w14:textId="77777777" w:rsidR="00E731C5" w:rsidRPr="00DA085F" w:rsidRDefault="00E731C5" w:rsidP="00D60CDA">
            <w:pPr>
              <w:pStyle w:val="SimpleLista"/>
              <w:numPr>
                <w:ilvl w:val="0"/>
                <w:numId w:val="29"/>
              </w:numPr>
              <w:jc w:val="both"/>
              <w:rPr>
                <w:szCs w:val="24"/>
              </w:rPr>
            </w:pPr>
            <w:r w:rsidRPr="00DA085F">
              <w:rPr>
                <w:szCs w:val="24"/>
              </w:rPr>
              <w:t xml:space="preserve">they are themselves, or have a business or family relationship with, a member of the </w:t>
            </w:r>
            <w:r w:rsidR="00956D33" w:rsidRPr="00DA085F">
              <w:rPr>
                <w:szCs w:val="24"/>
              </w:rPr>
              <w:t>Employer</w:t>
            </w:r>
            <w:r w:rsidRPr="00DA085F">
              <w:rPr>
                <w:szCs w:val="24"/>
              </w:rPr>
              <w:t xml:space="preserve">’s board of directors or staff or with </w:t>
            </w:r>
            <w:r w:rsidR="002E1000" w:rsidRPr="00DA085F">
              <w:rPr>
                <w:szCs w:val="24"/>
              </w:rPr>
              <w:t>any</w:t>
            </w:r>
            <w:r w:rsidRPr="00DA085F">
              <w:rPr>
                <w:szCs w:val="24"/>
              </w:rPr>
              <w:t xml:space="preserve"> Agent hired by the </w:t>
            </w:r>
            <w:r w:rsidR="00956D33" w:rsidRPr="00DA085F">
              <w:rPr>
                <w:szCs w:val="24"/>
              </w:rPr>
              <w:t>Employer</w:t>
            </w:r>
            <w:r w:rsidRPr="00DA085F">
              <w:rPr>
                <w:szCs w:val="24"/>
              </w:rPr>
              <w:t xml:space="preserve"> who is directly or indirectly involved in any part of (i) the preparation of these </w:t>
            </w:r>
            <w:r w:rsidR="009D52B4" w:rsidRPr="00DA085F">
              <w:rPr>
                <w:szCs w:val="24"/>
              </w:rPr>
              <w:t>Tender</w:t>
            </w:r>
            <w:r w:rsidRPr="00DA085F">
              <w:rPr>
                <w:szCs w:val="24"/>
              </w:rPr>
              <w:t xml:space="preserve"> </w:t>
            </w:r>
            <w:r w:rsidRPr="00DA085F">
              <w:rPr>
                <w:szCs w:val="24"/>
              </w:rPr>
              <w:lastRenderedPageBreak/>
              <w:t xml:space="preserve">Documents, (ii) the </w:t>
            </w:r>
            <w:r w:rsidR="001134CF" w:rsidRPr="00DA085F">
              <w:rPr>
                <w:szCs w:val="24"/>
              </w:rPr>
              <w:t>T</w:t>
            </w:r>
            <w:r w:rsidR="002E1000" w:rsidRPr="00DA085F">
              <w:rPr>
                <w:szCs w:val="24"/>
              </w:rPr>
              <w:t xml:space="preserve">ender </w:t>
            </w:r>
            <w:r w:rsidRPr="00DA085F">
              <w:rPr>
                <w:szCs w:val="24"/>
              </w:rPr>
              <w:t xml:space="preserve">selection process, or (iii) supervision of the Contract, unless the conflict stemming from this relationship has been resolved in a manner acceptable throughout the process of preparing the </w:t>
            </w:r>
            <w:r w:rsidR="009D52B4" w:rsidRPr="00DA085F">
              <w:rPr>
                <w:szCs w:val="24"/>
              </w:rPr>
              <w:t>Tender</w:t>
            </w:r>
            <w:r w:rsidRPr="00DA085F">
              <w:rPr>
                <w:szCs w:val="24"/>
              </w:rPr>
              <w:t xml:space="preserve"> Documents and awarding and executing the Contract.</w:t>
            </w:r>
          </w:p>
          <w:p w14:paraId="4A624100" w14:textId="77777777" w:rsidR="00E731C5" w:rsidRPr="00DA085F" w:rsidRDefault="001134CF" w:rsidP="002A5E71">
            <w:pPr>
              <w:pStyle w:val="itbrightnobullet"/>
              <w:rPr>
                <w:szCs w:val="24"/>
              </w:rPr>
            </w:pPr>
            <w:r w:rsidRPr="00DA085F">
              <w:rPr>
                <w:szCs w:val="24"/>
              </w:rPr>
              <w:t>Tender</w:t>
            </w:r>
            <w:r w:rsidR="00367E8B" w:rsidRPr="00DA085F">
              <w:rPr>
                <w:szCs w:val="24"/>
              </w:rPr>
              <w:t>ers</w:t>
            </w:r>
            <w:r w:rsidR="00E731C5" w:rsidRPr="00DA085F">
              <w:rPr>
                <w:szCs w:val="24"/>
              </w:rPr>
              <w:t xml:space="preserve"> and the Contractor have an obligation to disclose any situation of actual or potential conflict that impacts their capacity to serve the best interest of the </w:t>
            </w:r>
            <w:r w:rsidR="00956D33" w:rsidRPr="00DA085F">
              <w:rPr>
                <w:szCs w:val="24"/>
              </w:rPr>
              <w:t>Employer</w:t>
            </w:r>
            <w:r w:rsidR="00E731C5" w:rsidRPr="00DA085F">
              <w:rPr>
                <w:szCs w:val="24"/>
              </w:rPr>
              <w:t xml:space="preserve"> or that may reasonably be perceived as having this effect. Failure to disclose said situations may lead to the disqualification of the </w:t>
            </w:r>
            <w:r w:rsidRPr="00DA085F">
              <w:rPr>
                <w:szCs w:val="24"/>
              </w:rPr>
              <w:t>Tender</w:t>
            </w:r>
            <w:r w:rsidR="00367E8B" w:rsidRPr="00DA085F">
              <w:rPr>
                <w:szCs w:val="24"/>
              </w:rPr>
              <w:t>er</w:t>
            </w:r>
            <w:r w:rsidR="00E731C5" w:rsidRPr="00DA085F">
              <w:rPr>
                <w:szCs w:val="24"/>
              </w:rPr>
              <w:t xml:space="preserve"> or Contractor or the termination of the Contract.</w:t>
            </w:r>
          </w:p>
        </w:tc>
      </w:tr>
      <w:tr w:rsidR="00E731C5" w:rsidRPr="00DA085F" w14:paraId="3D4492C7" w14:textId="77777777">
        <w:tc>
          <w:tcPr>
            <w:tcW w:w="2340" w:type="dxa"/>
            <w:tcBorders>
              <w:top w:val="nil"/>
              <w:left w:val="nil"/>
              <w:bottom w:val="nil"/>
              <w:right w:val="nil"/>
            </w:tcBorders>
          </w:tcPr>
          <w:p w14:paraId="47E7DF80" w14:textId="77777777" w:rsidR="00E731C5" w:rsidRPr="00DA085F" w:rsidRDefault="00E731C5" w:rsidP="000F0348">
            <w:pPr>
              <w:rPr>
                <w:b/>
                <w:szCs w:val="24"/>
              </w:rPr>
            </w:pPr>
            <w:r w:rsidRPr="00DA085F">
              <w:rPr>
                <w:b/>
                <w:szCs w:val="24"/>
              </w:rPr>
              <w:lastRenderedPageBreak/>
              <w:t>Eligibility of Government – owned Entities</w:t>
            </w:r>
          </w:p>
        </w:tc>
        <w:tc>
          <w:tcPr>
            <w:tcW w:w="7560" w:type="dxa"/>
            <w:tcBorders>
              <w:top w:val="nil"/>
              <w:left w:val="nil"/>
              <w:bottom w:val="nil"/>
              <w:right w:val="nil"/>
            </w:tcBorders>
          </w:tcPr>
          <w:p w14:paraId="25760FB0" w14:textId="77777777" w:rsidR="00E731C5" w:rsidRPr="00DA085F" w:rsidRDefault="006A3471" w:rsidP="00D60CDA">
            <w:pPr>
              <w:pStyle w:val="itbright"/>
              <w:numPr>
                <w:ilvl w:val="1"/>
                <w:numId w:val="11"/>
              </w:numPr>
              <w:ind w:left="576" w:hanging="576"/>
            </w:pPr>
            <w:r w:rsidRPr="00DA085F">
              <w:tab/>
            </w:r>
            <w:r w:rsidR="00E731C5" w:rsidRPr="00DA085F">
              <w:t xml:space="preserve">Government-owned entities in the </w:t>
            </w:r>
            <w:r w:rsidR="00956D33" w:rsidRPr="00DA085F">
              <w:t>Employer</w:t>
            </w:r>
            <w:r w:rsidR="00E731C5" w:rsidRPr="00DA085F">
              <w:t xml:space="preserve">’s country shall be eligible only if they can establish that they (a) are legally and financially autonomous, (b) operate under commercial law, and (c) are not a dependent agency of the </w:t>
            </w:r>
            <w:r w:rsidR="00956D33" w:rsidRPr="00DA085F">
              <w:t>Employer</w:t>
            </w:r>
            <w:r w:rsidR="00E731C5" w:rsidRPr="00DA085F">
              <w:t xml:space="preserve">. </w:t>
            </w:r>
          </w:p>
        </w:tc>
      </w:tr>
      <w:tr w:rsidR="00E731C5" w:rsidRPr="00DA085F" w14:paraId="73145D20" w14:textId="77777777">
        <w:tc>
          <w:tcPr>
            <w:tcW w:w="2340" w:type="dxa"/>
            <w:tcBorders>
              <w:top w:val="nil"/>
              <w:left w:val="nil"/>
              <w:bottom w:val="nil"/>
              <w:right w:val="nil"/>
            </w:tcBorders>
          </w:tcPr>
          <w:p w14:paraId="0ABFACD8" w14:textId="77777777" w:rsidR="00E731C5" w:rsidRPr="00DA085F" w:rsidRDefault="00E731C5" w:rsidP="000F0348">
            <w:pPr>
              <w:rPr>
                <w:b/>
                <w:szCs w:val="24"/>
              </w:rPr>
            </w:pPr>
            <w:r w:rsidRPr="00DA085F">
              <w:rPr>
                <w:b/>
                <w:szCs w:val="24"/>
              </w:rPr>
              <w:t>Continued Eligibility</w:t>
            </w:r>
          </w:p>
        </w:tc>
        <w:tc>
          <w:tcPr>
            <w:tcW w:w="7560" w:type="dxa"/>
            <w:tcBorders>
              <w:top w:val="nil"/>
              <w:left w:val="nil"/>
              <w:bottom w:val="nil"/>
              <w:right w:val="nil"/>
            </w:tcBorders>
          </w:tcPr>
          <w:p w14:paraId="7656980F" w14:textId="77777777" w:rsidR="00E731C5" w:rsidRPr="00DA085F" w:rsidRDefault="006A3471" w:rsidP="00D60CDA">
            <w:pPr>
              <w:pStyle w:val="itbright"/>
              <w:numPr>
                <w:ilvl w:val="1"/>
                <w:numId w:val="11"/>
              </w:numPr>
              <w:ind w:left="576" w:hanging="576"/>
            </w:pPr>
            <w:r w:rsidRPr="00DA085F">
              <w:tab/>
            </w:r>
            <w:r w:rsidR="001134CF" w:rsidRPr="00DA085F">
              <w:t>Tender</w:t>
            </w:r>
            <w:r w:rsidR="00367E8B" w:rsidRPr="00DA085F">
              <w:t>ers</w:t>
            </w:r>
            <w:r w:rsidR="00E731C5" w:rsidRPr="00DA085F">
              <w:t xml:space="preserve"> shall provide such evidence of their continued eligibility, in a manner satisfactory to the </w:t>
            </w:r>
            <w:r w:rsidR="00956D33" w:rsidRPr="00DA085F">
              <w:t>Employer</w:t>
            </w:r>
            <w:r w:rsidR="00E731C5" w:rsidRPr="00DA085F">
              <w:t xml:space="preserve">, as the </w:t>
            </w:r>
            <w:r w:rsidR="00956D33" w:rsidRPr="00DA085F">
              <w:t>Employer</w:t>
            </w:r>
            <w:r w:rsidR="00E731C5" w:rsidRPr="00DA085F">
              <w:t xml:space="preserve"> may reasonably request.</w:t>
            </w:r>
          </w:p>
        </w:tc>
      </w:tr>
      <w:tr w:rsidR="00E731C5" w:rsidRPr="00DA085F" w14:paraId="64756BEB" w14:textId="77777777">
        <w:tc>
          <w:tcPr>
            <w:tcW w:w="2340" w:type="dxa"/>
            <w:tcBorders>
              <w:top w:val="nil"/>
              <w:left w:val="nil"/>
              <w:bottom w:val="nil"/>
              <w:right w:val="nil"/>
            </w:tcBorders>
          </w:tcPr>
          <w:p w14:paraId="6F458132" w14:textId="77777777" w:rsidR="00E731C5" w:rsidRPr="00DA085F" w:rsidRDefault="00E731C5" w:rsidP="000F0348">
            <w:pPr>
              <w:rPr>
                <w:b/>
                <w:szCs w:val="24"/>
              </w:rPr>
            </w:pPr>
            <w:r w:rsidRPr="00DA085F">
              <w:rPr>
                <w:b/>
                <w:szCs w:val="24"/>
              </w:rPr>
              <w:t xml:space="preserve">Ineligibility and Debarment </w:t>
            </w:r>
          </w:p>
        </w:tc>
        <w:tc>
          <w:tcPr>
            <w:tcW w:w="7560" w:type="dxa"/>
            <w:tcBorders>
              <w:top w:val="nil"/>
              <w:left w:val="nil"/>
              <w:bottom w:val="nil"/>
              <w:right w:val="nil"/>
            </w:tcBorders>
          </w:tcPr>
          <w:p w14:paraId="587A3CA5" w14:textId="77777777" w:rsidR="00E731C5" w:rsidRPr="00DA085F" w:rsidRDefault="006A3471" w:rsidP="00D60CDA">
            <w:pPr>
              <w:pStyle w:val="itbright"/>
              <w:numPr>
                <w:ilvl w:val="1"/>
                <w:numId w:val="11"/>
              </w:numPr>
              <w:ind w:left="576" w:hanging="576"/>
            </w:pPr>
            <w:r w:rsidRPr="00DA085F">
              <w:tab/>
            </w:r>
            <w:r w:rsidR="001134CF" w:rsidRPr="00DA085F">
              <w:t>Tender</w:t>
            </w:r>
            <w:r w:rsidR="00367E8B" w:rsidRPr="00DA085F">
              <w:t>ers</w:t>
            </w:r>
            <w:r w:rsidR="00E731C5" w:rsidRPr="00DA085F">
              <w:t xml:space="preserve"> and the Contractor (including their </w:t>
            </w:r>
            <w:r w:rsidR="00563E1F" w:rsidRPr="00DA085F">
              <w:t>Associates</w:t>
            </w:r>
            <w:r w:rsidR="00E731C5" w:rsidRPr="00DA085F">
              <w:t xml:space="preserve">, if any, Subcontractors and any of their respective personnel and affiliates) shall not be any person or entity under a declaration of ineligibility for Fraud and Corruption in accordance with </w:t>
            </w:r>
            <w:r w:rsidR="005D42FD" w:rsidRPr="00DA085F">
              <w:t>ITT</w:t>
            </w:r>
            <w:r w:rsidR="00E731C5" w:rsidRPr="00DA085F">
              <w:t xml:space="preserve"> Sub-Clause 3.1 above or that has been declared ineligible for participation in a procurement in accordance with the procedures set out in the</w:t>
            </w:r>
            <w:r w:rsidR="005D42FD" w:rsidRPr="00DA085F">
              <w:t xml:space="preserve"> Procurement Act, 2003, Act 663. </w:t>
            </w:r>
            <w:r w:rsidR="00E731C5" w:rsidRPr="00DA085F">
              <w:t xml:space="preserve">This would also remove from eligibility for participation in </w:t>
            </w:r>
            <w:r w:rsidR="005D42FD" w:rsidRPr="00DA085F">
              <w:t>procurement</w:t>
            </w:r>
            <w:r w:rsidR="00E731C5" w:rsidRPr="00DA085F">
              <w:t xml:space="preserve"> </w:t>
            </w:r>
            <w:r w:rsidR="00541D26" w:rsidRPr="00DA085F">
              <w:t xml:space="preserve">by </w:t>
            </w:r>
            <w:r w:rsidR="00E731C5" w:rsidRPr="00DA085F">
              <w:t xml:space="preserve">any firm that is organized in or has its principal place of business or a significant portion of its operations in any country that is subject to sanction or restriction by law or policy of the United </w:t>
            </w:r>
            <w:r w:rsidR="005D42FD" w:rsidRPr="00DA085F">
              <w:t>Nations</w:t>
            </w:r>
            <w:r w:rsidR="00E731C5" w:rsidRPr="00DA085F">
              <w:t xml:space="preserve">. Those countries that are subject to sanction or restriction by law or policy of the United </w:t>
            </w:r>
            <w:r w:rsidR="005D42FD" w:rsidRPr="00DA085F">
              <w:t>Nations</w:t>
            </w:r>
            <w:r w:rsidR="00E731C5" w:rsidRPr="00DA085F">
              <w:t xml:space="preserve"> as of the date of these </w:t>
            </w:r>
            <w:r w:rsidR="009D52B4" w:rsidRPr="00DA085F">
              <w:t>Tender</w:t>
            </w:r>
            <w:r w:rsidR="00E731C5" w:rsidRPr="00DA085F">
              <w:t xml:space="preserve"> Documents are </w:t>
            </w:r>
            <w:r w:rsidR="00E731C5" w:rsidRPr="00DA085F">
              <w:rPr>
                <w:b/>
              </w:rPr>
              <w:t xml:space="preserve">specified in the </w:t>
            </w:r>
            <w:r w:rsidR="005D42FD" w:rsidRPr="00DA085F">
              <w:rPr>
                <w:b/>
              </w:rPr>
              <w:t>T</w:t>
            </w:r>
            <w:r w:rsidR="00E731C5" w:rsidRPr="00DA085F">
              <w:rPr>
                <w:b/>
              </w:rPr>
              <w:t>DS</w:t>
            </w:r>
            <w:r w:rsidR="00E731C5" w:rsidRPr="00DA085F">
              <w:t xml:space="preserve">.  However, the countries subject to these sanctions and restrictions are subject to change from time to time and it is necessary to refer to the websites identified in the guidance paper for the most current listing of sanctioned and restricted countries.  </w:t>
            </w:r>
          </w:p>
        </w:tc>
      </w:tr>
      <w:tr w:rsidR="00E731C5" w:rsidRPr="00DA085F" w14:paraId="5F257BCC" w14:textId="77777777">
        <w:tc>
          <w:tcPr>
            <w:tcW w:w="2340" w:type="dxa"/>
            <w:tcBorders>
              <w:top w:val="nil"/>
              <w:left w:val="nil"/>
              <w:bottom w:val="nil"/>
              <w:right w:val="nil"/>
            </w:tcBorders>
          </w:tcPr>
          <w:p w14:paraId="07B9F862" w14:textId="77777777" w:rsidR="00E731C5" w:rsidRPr="00DA085F" w:rsidRDefault="00E731C5" w:rsidP="00557204">
            <w:pPr>
              <w:pStyle w:val="Head22"/>
              <w:jc w:val="both"/>
              <w:rPr>
                <w:szCs w:val="24"/>
              </w:rPr>
            </w:pPr>
          </w:p>
        </w:tc>
        <w:tc>
          <w:tcPr>
            <w:tcW w:w="7560" w:type="dxa"/>
            <w:tcBorders>
              <w:top w:val="nil"/>
              <w:left w:val="nil"/>
              <w:bottom w:val="nil"/>
              <w:right w:val="nil"/>
            </w:tcBorders>
          </w:tcPr>
          <w:p w14:paraId="047A6B32" w14:textId="77777777" w:rsidR="00E731C5" w:rsidRPr="00DA085F" w:rsidRDefault="006A3471" w:rsidP="00D60CDA">
            <w:pPr>
              <w:pStyle w:val="itbright"/>
              <w:numPr>
                <w:ilvl w:val="1"/>
                <w:numId w:val="11"/>
              </w:numPr>
              <w:spacing w:before="40" w:after="0"/>
              <w:ind w:left="576" w:hanging="576"/>
            </w:pPr>
            <w:r w:rsidRPr="00DA085F">
              <w:tab/>
            </w:r>
            <w:r w:rsidR="00E731C5" w:rsidRPr="00DA085F">
              <w:t xml:space="preserve">A </w:t>
            </w:r>
            <w:r w:rsidR="001134CF" w:rsidRPr="00DA085F">
              <w:t>Tender</w:t>
            </w:r>
            <w:r w:rsidR="00E731C5" w:rsidRPr="00DA085F">
              <w:t xml:space="preserve"> or Contractor (including their </w:t>
            </w:r>
            <w:r w:rsidR="00563E1F" w:rsidRPr="00DA085F">
              <w:t>Associates</w:t>
            </w:r>
            <w:r w:rsidR="00E731C5" w:rsidRPr="00DA085F">
              <w:t>, if any, Subcontractors, and any of their respective personnel and affiliates) not otherwise made ineligible for a reason described in IT</w:t>
            </w:r>
            <w:r w:rsidR="005D42FD" w:rsidRPr="00DA085F">
              <w:t>T</w:t>
            </w:r>
            <w:r w:rsidR="00E731C5" w:rsidRPr="00DA085F">
              <w:t xml:space="preserve"> Sub-Clause 4.6 above shall be excluded if:</w:t>
            </w:r>
          </w:p>
          <w:p w14:paraId="676F1B5A" w14:textId="77777777" w:rsidR="00E731C5" w:rsidRPr="00DA085F" w:rsidRDefault="00E731C5" w:rsidP="00D60CDA">
            <w:pPr>
              <w:pStyle w:val="SimpleLista"/>
              <w:numPr>
                <w:ilvl w:val="0"/>
                <w:numId w:val="30"/>
              </w:numPr>
              <w:spacing w:before="40" w:after="0"/>
              <w:jc w:val="both"/>
              <w:rPr>
                <w:szCs w:val="24"/>
              </w:rPr>
            </w:pPr>
            <w:r w:rsidRPr="00DA085F">
              <w:rPr>
                <w:szCs w:val="24"/>
              </w:rPr>
              <w:t xml:space="preserve">as a matter of law or official regulation, the Government prohibits commercial relations with the country of the </w:t>
            </w:r>
            <w:r w:rsidR="001134CF" w:rsidRPr="00DA085F">
              <w:rPr>
                <w:szCs w:val="24"/>
              </w:rPr>
              <w:t>Tender</w:t>
            </w:r>
            <w:r w:rsidR="005D42FD" w:rsidRPr="00DA085F">
              <w:rPr>
                <w:szCs w:val="24"/>
              </w:rPr>
              <w:t>er</w:t>
            </w:r>
            <w:r w:rsidRPr="00DA085F">
              <w:rPr>
                <w:szCs w:val="24"/>
              </w:rPr>
              <w:t xml:space="preserve">, the Contractor, their </w:t>
            </w:r>
            <w:r w:rsidR="007D3770" w:rsidRPr="00DA085F">
              <w:rPr>
                <w:szCs w:val="24"/>
              </w:rPr>
              <w:t>Associates</w:t>
            </w:r>
            <w:r w:rsidRPr="00DA085F">
              <w:rPr>
                <w:szCs w:val="24"/>
              </w:rPr>
              <w:t xml:space="preserve">, Subcontractors or their personnel; </w:t>
            </w:r>
          </w:p>
          <w:p w14:paraId="2C7942C2" w14:textId="77777777" w:rsidR="00E731C5" w:rsidRPr="00DA085F" w:rsidRDefault="00E731C5" w:rsidP="00D60CDA">
            <w:pPr>
              <w:pStyle w:val="SimpleLista"/>
              <w:numPr>
                <w:ilvl w:val="0"/>
                <w:numId w:val="31"/>
              </w:numPr>
              <w:spacing w:before="40" w:after="0"/>
              <w:jc w:val="both"/>
              <w:rPr>
                <w:szCs w:val="24"/>
              </w:rPr>
            </w:pPr>
            <w:r w:rsidRPr="00DA085F">
              <w:rPr>
                <w:szCs w:val="24"/>
              </w:rPr>
              <w:t xml:space="preserve">by an act of compliance with a decision of the United Nations Security Council taken under Chapter VII of the Charter of the United Nations, the Government prohibits any import of goods from the country of the </w:t>
            </w:r>
            <w:r w:rsidR="001134CF" w:rsidRPr="00DA085F">
              <w:rPr>
                <w:szCs w:val="24"/>
              </w:rPr>
              <w:t>Tender</w:t>
            </w:r>
            <w:r w:rsidR="0046519C" w:rsidRPr="00DA085F">
              <w:rPr>
                <w:szCs w:val="24"/>
              </w:rPr>
              <w:t>er</w:t>
            </w:r>
            <w:r w:rsidRPr="00DA085F">
              <w:rPr>
                <w:szCs w:val="24"/>
              </w:rPr>
              <w:t xml:space="preserve">, its associates or their personnel or any payments to persons or entities in such country; or </w:t>
            </w:r>
          </w:p>
          <w:p w14:paraId="4302D801" w14:textId="77777777" w:rsidR="00E731C5" w:rsidRPr="00DA085F" w:rsidRDefault="00E731C5" w:rsidP="00D60CDA">
            <w:pPr>
              <w:pStyle w:val="SimpleLista"/>
              <w:numPr>
                <w:ilvl w:val="0"/>
                <w:numId w:val="32"/>
              </w:numPr>
              <w:spacing w:before="40" w:after="0"/>
              <w:jc w:val="both"/>
              <w:rPr>
                <w:szCs w:val="24"/>
              </w:rPr>
            </w:pPr>
            <w:r w:rsidRPr="00DA085F">
              <w:rPr>
                <w:szCs w:val="24"/>
              </w:rPr>
              <w:lastRenderedPageBreak/>
              <w:t xml:space="preserve">such </w:t>
            </w:r>
            <w:r w:rsidR="001134CF" w:rsidRPr="00DA085F">
              <w:rPr>
                <w:szCs w:val="24"/>
              </w:rPr>
              <w:t>Tender</w:t>
            </w:r>
            <w:r w:rsidR="005D42FD" w:rsidRPr="00DA085F">
              <w:rPr>
                <w:szCs w:val="24"/>
              </w:rPr>
              <w:t>er</w:t>
            </w:r>
            <w:r w:rsidRPr="00DA085F">
              <w:rPr>
                <w:szCs w:val="24"/>
              </w:rPr>
              <w:t xml:space="preserve">, Contractor, </w:t>
            </w:r>
            <w:r w:rsidR="00563E1F" w:rsidRPr="00DA085F">
              <w:rPr>
                <w:szCs w:val="24"/>
              </w:rPr>
              <w:t>Associate</w:t>
            </w:r>
            <w:r w:rsidRPr="00DA085F">
              <w:rPr>
                <w:szCs w:val="24"/>
              </w:rPr>
              <w:t xml:space="preserve">, Subcontractor or personnel are otherwise deemed ineligible by </w:t>
            </w:r>
            <w:r w:rsidR="005D42FD" w:rsidRPr="00DA085F">
              <w:rPr>
                <w:szCs w:val="24"/>
              </w:rPr>
              <w:t xml:space="preserve">the </w:t>
            </w:r>
            <w:r w:rsidR="00956D33" w:rsidRPr="00DA085F">
              <w:rPr>
                <w:szCs w:val="24"/>
              </w:rPr>
              <w:t>Employer</w:t>
            </w:r>
            <w:r w:rsidRPr="00DA085F">
              <w:rPr>
                <w:szCs w:val="24"/>
              </w:rPr>
              <w:t xml:space="preserve"> pursuant to any policy or guidance that may, from time to time, be in effect</w:t>
            </w:r>
            <w:r w:rsidR="005D42FD" w:rsidRPr="00DA085F">
              <w:rPr>
                <w:szCs w:val="24"/>
              </w:rPr>
              <w:t xml:space="preserve">. </w:t>
            </w:r>
            <w:r w:rsidRPr="00DA085F">
              <w:rPr>
                <w:szCs w:val="24"/>
              </w:rPr>
              <w:t xml:space="preserve"> </w:t>
            </w:r>
          </w:p>
        </w:tc>
      </w:tr>
      <w:tr w:rsidR="00E731C5" w:rsidRPr="00DA085F" w14:paraId="71D6F8A7" w14:textId="77777777">
        <w:tc>
          <w:tcPr>
            <w:tcW w:w="2340" w:type="dxa"/>
            <w:tcBorders>
              <w:top w:val="nil"/>
              <w:left w:val="nil"/>
              <w:bottom w:val="nil"/>
              <w:right w:val="nil"/>
            </w:tcBorders>
          </w:tcPr>
          <w:p w14:paraId="3C0B2E5B" w14:textId="77777777" w:rsidR="000C42B2" w:rsidRPr="00DA085F" w:rsidRDefault="00E731C5" w:rsidP="00557204">
            <w:pPr>
              <w:jc w:val="both"/>
              <w:rPr>
                <w:b/>
                <w:szCs w:val="24"/>
              </w:rPr>
            </w:pPr>
            <w:r w:rsidRPr="00DA085F">
              <w:rPr>
                <w:b/>
                <w:szCs w:val="24"/>
              </w:rPr>
              <w:lastRenderedPageBreak/>
              <w:t>Eligible Materials,</w:t>
            </w:r>
          </w:p>
          <w:p w14:paraId="13FE2C75" w14:textId="77777777" w:rsidR="000C42B2" w:rsidRPr="00DA085F" w:rsidRDefault="00E731C5" w:rsidP="00557204">
            <w:pPr>
              <w:jc w:val="both"/>
              <w:rPr>
                <w:b/>
                <w:szCs w:val="24"/>
              </w:rPr>
            </w:pPr>
            <w:r w:rsidRPr="00DA085F">
              <w:rPr>
                <w:b/>
                <w:szCs w:val="24"/>
              </w:rPr>
              <w:t>Equipment and</w:t>
            </w:r>
          </w:p>
          <w:p w14:paraId="18FC3E5A" w14:textId="77777777" w:rsidR="00E731C5" w:rsidRPr="00DA085F" w:rsidRDefault="00E731C5" w:rsidP="000F0348">
            <w:pPr>
              <w:rPr>
                <w:b/>
                <w:szCs w:val="24"/>
              </w:rPr>
            </w:pPr>
            <w:r w:rsidRPr="00DA085F">
              <w:rPr>
                <w:b/>
                <w:szCs w:val="24"/>
              </w:rPr>
              <w:t>Services</w:t>
            </w:r>
          </w:p>
        </w:tc>
        <w:tc>
          <w:tcPr>
            <w:tcW w:w="7560" w:type="dxa"/>
            <w:tcBorders>
              <w:top w:val="nil"/>
              <w:left w:val="nil"/>
              <w:bottom w:val="nil"/>
              <w:right w:val="nil"/>
            </w:tcBorders>
          </w:tcPr>
          <w:p w14:paraId="1FF0BEDD" w14:textId="77777777" w:rsidR="00E731C5" w:rsidRPr="00DA085F" w:rsidRDefault="006A3471" w:rsidP="00D60CDA">
            <w:pPr>
              <w:pStyle w:val="itbright"/>
              <w:numPr>
                <w:ilvl w:val="1"/>
                <w:numId w:val="11"/>
              </w:numPr>
              <w:spacing w:before="40"/>
              <w:ind w:left="576" w:hanging="576"/>
            </w:pPr>
            <w:r w:rsidRPr="00DA085F">
              <w:tab/>
            </w:r>
            <w:r w:rsidR="00E731C5" w:rsidRPr="00DA085F">
              <w:t xml:space="preserve">The materials, equipment and services to be supplied under the Contract may have their origin in any country subject to the same restrictions specified for </w:t>
            </w:r>
            <w:r w:rsidR="001134CF" w:rsidRPr="00DA085F">
              <w:t>Tender</w:t>
            </w:r>
            <w:r w:rsidR="005D42FD" w:rsidRPr="00DA085F">
              <w:t>ers</w:t>
            </w:r>
            <w:r w:rsidR="00E731C5" w:rsidRPr="00DA085F">
              <w:t xml:space="preserve"> and their associates and personnel set forth in IT</w:t>
            </w:r>
            <w:r w:rsidR="005D42FD" w:rsidRPr="00DA085F">
              <w:t>T</w:t>
            </w:r>
            <w:r w:rsidR="00E731C5" w:rsidRPr="00DA085F">
              <w:t xml:space="preserve"> 4.6 and 4.7. At the </w:t>
            </w:r>
            <w:r w:rsidR="00956D33" w:rsidRPr="00DA085F">
              <w:t>Employer</w:t>
            </w:r>
            <w:r w:rsidR="00E731C5" w:rsidRPr="00DA085F">
              <w:t xml:space="preserve">’s request, </w:t>
            </w:r>
            <w:r w:rsidR="001134CF" w:rsidRPr="00DA085F">
              <w:t>Tender</w:t>
            </w:r>
            <w:r w:rsidR="005D42FD" w:rsidRPr="00DA085F">
              <w:t>ers</w:t>
            </w:r>
            <w:r w:rsidR="00E731C5" w:rsidRPr="00DA085F">
              <w:t xml:space="preserve"> shall provide evidence of the origin of materials, equipment and services.</w:t>
            </w:r>
          </w:p>
        </w:tc>
      </w:tr>
      <w:tr w:rsidR="00E731C5" w:rsidRPr="00DA085F" w14:paraId="5BE7F4A9" w14:textId="77777777">
        <w:tc>
          <w:tcPr>
            <w:tcW w:w="2340" w:type="dxa"/>
            <w:tcBorders>
              <w:top w:val="nil"/>
              <w:left w:val="nil"/>
              <w:bottom w:val="nil"/>
              <w:right w:val="nil"/>
            </w:tcBorders>
          </w:tcPr>
          <w:p w14:paraId="5F0E0CBC" w14:textId="77777777" w:rsidR="00E731C5" w:rsidRPr="00DA085F" w:rsidRDefault="00E731C5" w:rsidP="00557204">
            <w:pPr>
              <w:pStyle w:val="Head22"/>
              <w:jc w:val="both"/>
              <w:rPr>
                <w:szCs w:val="24"/>
              </w:rPr>
            </w:pPr>
          </w:p>
        </w:tc>
        <w:tc>
          <w:tcPr>
            <w:tcW w:w="7560" w:type="dxa"/>
            <w:tcBorders>
              <w:top w:val="nil"/>
              <w:left w:val="nil"/>
              <w:bottom w:val="nil"/>
              <w:right w:val="nil"/>
            </w:tcBorders>
          </w:tcPr>
          <w:p w14:paraId="390B820E" w14:textId="77777777" w:rsidR="00E731C5" w:rsidRPr="00DA085F" w:rsidRDefault="006A3471" w:rsidP="00D60CDA">
            <w:pPr>
              <w:pStyle w:val="itbright"/>
              <w:numPr>
                <w:ilvl w:val="1"/>
                <w:numId w:val="11"/>
              </w:numPr>
              <w:spacing w:before="40"/>
              <w:ind w:left="576" w:hanging="576"/>
            </w:pPr>
            <w:r w:rsidRPr="00DA085F">
              <w:tab/>
            </w:r>
            <w:r w:rsidR="00E731C5" w:rsidRPr="00DA085F">
              <w:t>For purposes of IT</w:t>
            </w:r>
            <w:r w:rsidR="005D42FD" w:rsidRPr="00DA085F">
              <w:t>T</w:t>
            </w:r>
            <w:r w:rsidR="00E731C5" w:rsidRPr="00DA085F">
              <w:t xml:space="preserve"> 4.8 above, “origin” means the place where the materials and equipment are mined, grown, cultivated, produced, manufactured or processed and from which the services are provided.  Materials and equipment are produced when, through manufacturing, processing or substantial or major assembling of components, a commercially recognized article results that differs substantially in its basic characteristics, purposes or utility from its underlying components.</w:t>
            </w:r>
          </w:p>
          <w:p w14:paraId="0989334C" w14:textId="77777777" w:rsidR="00E731C5" w:rsidRPr="00DA085F" w:rsidRDefault="00E731C5" w:rsidP="00D60CDA">
            <w:pPr>
              <w:pStyle w:val="itbright"/>
              <w:numPr>
                <w:ilvl w:val="1"/>
                <w:numId w:val="11"/>
              </w:numPr>
              <w:spacing w:before="40"/>
              <w:ind w:left="576" w:hanging="576"/>
            </w:pPr>
            <w:r w:rsidRPr="00DA085F">
              <w:t xml:space="preserve">The origin of materials, equipment and services is distinct from the nationality of the </w:t>
            </w:r>
            <w:r w:rsidR="001134CF" w:rsidRPr="00DA085F">
              <w:t>Tender</w:t>
            </w:r>
            <w:r w:rsidR="005D42FD" w:rsidRPr="00DA085F">
              <w:t>er</w:t>
            </w:r>
            <w:r w:rsidRPr="00DA085F">
              <w:t xml:space="preserve"> or Contractor.</w:t>
            </w:r>
          </w:p>
          <w:p w14:paraId="6F81A6C6" w14:textId="77777777" w:rsidR="00E731C5" w:rsidRPr="00DA085F" w:rsidRDefault="00E731C5" w:rsidP="00D60CDA">
            <w:pPr>
              <w:pStyle w:val="itbright"/>
              <w:numPr>
                <w:ilvl w:val="1"/>
                <w:numId w:val="11"/>
              </w:numPr>
              <w:spacing w:before="40"/>
              <w:ind w:left="576" w:hanging="576"/>
            </w:pPr>
            <w:r w:rsidRPr="00DA085F">
              <w:t xml:space="preserve">Country of origin for major items of plant, materials, goods and services to be provided under the Contract must be indicated in the Technical </w:t>
            </w:r>
            <w:r w:rsidR="00FA54E1" w:rsidRPr="00DA085F">
              <w:t xml:space="preserve">Offer </w:t>
            </w:r>
            <w:r w:rsidRPr="00DA085F">
              <w:t xml:space="preserve">included in Section IV, </w:t>
            </w:r>
            <w:r w:rsidR="001134CF" w:rsidRPr="00DA085F">
              <w:t>T</w:t>
            </w:r>
            <w:r w:rsidR="005D42FD" w:rsidRPr="00DA085F">
              <w:t>ender</w:t>
            </w:r>
            <w:r w:rsidRPr="00DA085F">
              <w:t xml:space="preserve"> Forms.</w:t>
            </w:r>
          </w:p>
        </w:tc>
      </w:tr>
      <w:tr w:rsidR="00E731C5" w:rsidRPr="00DA085F" w14:paraId="2E62CF77" w14:textId="77777777">
        <w:tc>
          <w:tcPr>
            <w:tcW w:w="2340" w:type="dxa"/>
            <w:tcBorders>
              <w:top w:val="nil"/>
              <w:left w:val="nil"/>
              <w:bottom w:val="nil"/>
              <w:right w:val="nil"/>
            </w:tcBorders>
          </w:tcPr>
          <w:p w14:paraId="6CA1E576" w14:textId="77777777" w:rsidR="00E731C5" w:rsidRPr="00DA085F" w:rsidRDefault="00E731C5" w:rsidP="00557204">
            <w:pPr>
              <w:pStyle w:val="Head22"/>
              <w:jc w:val="both"/>
              <w:rPr>
                <w:szCs w:val="24"/>
              </w:rPr>
            </w:pPr>
          </w:p>
        </w:tc>
        <w:tc>
          <w:tcPr>
            <w:tcW w:w="7560" w:type="dxa"/>
            <w:tcBorders>
              <w:top w:val="nil"/>
              <w:left w:val="nil"/>
              <w:bottom w:val="nil"/>
              <w:right w:val="nil"/>
            </w:tcBorders>
          </w:tcPr>
          <w:p w14:paraId="19ECD98E" w14:textId="77777777" w:rsidR="00E731C5" w:rsidRPr="00DA085F" w:rsidRDefault="001134CF" w:rsidP="00D60CDA">
            <w:pPr>
              <w:pStyle w:val="itbright"/>
              <w:numPr>
                <w:ilvl w:val="1"/>
                <w:numId w:val="11"/>
              </w:numPr>
              <w:spacing w:before="80" w:after="40"/>
              <w:ind w:left="576" w:hanging="576"/>
            </w:pPr>
            <w:r w:rsidRPr="00DA085F">
              <w:t>Tender</w:t>
            </w:r>
            <w:r w:rsidR="005D42FD" w:rsidRPr="00DA085F">
              <w:t>ers</w:t>
            </w:r>
            <w:r w:rsidR="00E731C5" w:rsidRPr="00DA085F">
              <w:t xml:space="preserve"> must also satisfy the eligibility criteria contained in the Procurement </w:t>
            </w:r>
            <w:r w:rsidR="00DD0116" w:rsidRPr="00DA085F">
              <w:t>Act, 2003, Act 663</w:t>
            </w:r>
            <w:r w:rsidR="00E731C5" w:rsidRPr="00DA085F">
              <w:t xml:space="preserve"> governing procurements.  In the case where a </w:t>
            </w:r>
            <w:r w:rsidRPr="00DA085F">
              <w:t>Tender</w:t>
            </w:r>
            <w:r w:rsidR="00DD0116" w:rsidRPr="00DA085F">
              <w:t>er</w:t>
            </w:r>
            <w:r w:rsidR="00E731C5" w:rsidRPr="00DA085F">
              <w:t xml:space="preserve"> intends to join with an associate or sub-contract part of the Contract, then such associate or Subcontractor shall also be subject to the eligibility criteria set forth in these </w:t>
            </w:r>
            <w:r w:rsidR="009D52B4" w:rsidRPr="00DA085F">
              <w:t>Tender</w:t>
            </w:r>
            <w:r w:rsidR="00E731C5" w:rsidRPr="00DA085F">
              <w:t xml:space="preserve"> Documents and the </w:t>
            </w:r>
            <w:r w:rsidR="00DD0116" w:rsidRPr="00DA085F">
              <w:t>Act</w:t>
            </w:r>
            <w:r w:rsidR="00E731C5" w:rsidRPr="00DA085F">
              <w:t>.</w:t>
            </w:r>
          </w:p>
        </w:tc>
      </w:tr>
      <w:tr w:rsidR="00E731C5" w:rsidRPr="00DA085F" w14:paraId="1B55568A" w14:textId="77777777">
        <w:tc>
          <w:tcPr>
            <w:tcW w:w="2340" w:type="dxa"/>
            <w:tcBorders>
              <w:top w:val="nil"/>
              <w:left w:val="nil"/>
              <w:bottom w:val="nil"/>
              <w:right w:val="nil"/>
            </w:tcBorders>
          </w:tcPr>
          <w:p w14:paraId="1FBDC885" w14:textId="77777777" w:rsidR="00E731C5" w:rsidRPr="00DA085F" w:rsidRDefault="00E731C5" w:rsidP="00D60CDA">
            <w:pPr>
              <w:pStyle w:val="itbleft"/>
              <w:numPr>
                <w:ilvl w:val="0"/>
                <w:numId w:val="11"/>
              </w:numPr>
              <w:rPr>
                <w:b/>
              </w:rPr>
            </w:pPr>
            <w:bookmarkStart w:id="19" w:name="_Toc202854848"/>
            <w:bookmarkStart w:id="20" w:name="_Toc202862619"/>
            <w:bookmarkStart w:id="21" w:name="_Toc384735578"/>
            <w:r w:rsidRPr="00DA085F">
              <w:rPr>
                <w:b/>
              </w:rPr>
              <w:t xml:space="preserve">Qualifications of the </w:t>
            </w:r>
            <w:r w:rsidR="001134CF" w:rsidRPr="00DA085F">
              <w:rPr>
                <w:b/>
              </w:rPr>
              <w:t>Tender</w:t>
            </w:r>
            <w:bookmarkEnd w:id="19"/>
            <w:bookmarkEnd w:id="20"/>
            <w:r w:rsidR="00B5443C" w:rsidRPr="00DA085F">
              <w:rPr>
                <w:b/>
              </w:rPr>
              <w:t>er</w:t>
            </w:r>
            <w:bookmarkEnd w:id="21"/>
          </w:p>
        </w:tc>
        <w:tc>
          <w:tcPr>
            <w:tcW w:w="7560" w:type="dxa"/>
            <w:tcBorders>
              <w:top w:val="nil"/>
              <w:left w:val="nil"/>
              <w:bottom w:val="nil"/>
              <w:right w:val="nil"/>
            </w:tcBorders>
          </w:tcPr>
          <w:p w14:paraId="4EC26A4F"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All </w:t>
            </w:r>
            <w:r w:rsidR="001134CF" w:rsidRPr="00DA085F">
              <w:t>Tender</w:t>
            </w:r>
            <w:r w:rsidR="00DD0116" w:rsidRPr="00DA085F">
              <w:t>ers</w:t>
            </w:r>
            <w:r w:rsidRPr="00DA085F">
              <w:t xml:space="preserve"> shall submit completed </w:t>
            </w:r>
            <w:r w:rsidR="001134CF" w:rsidRPr="00DA085F">
              <w:t>T</w:t>
            </w:r>
            <w:r w:rsidR="00DD0116" w:rsidRPr="00DA085F">
              <w:t>ender</w:t>
            </w:r>
            <w:r w:rsidRPr="00DA085F">
              <w:t xml:space="preserve"> Forms (Section IV), including a technical </w:t>
            </w:r>
            <w:r w:rsidR="00281D95" w:rsidRPr="00DA085F">
              <w:t xml:space="preserve">offer </w:t>
            </w:r>
            <w:r w:rsidRPr="00DA085F">
              <w:t xml:space="preserve">which provides environmental and social plans, health and safety plans, work plan, preliminary description of the proposed work method and schedule, including drawings and charts, as necessary (the “Technical </w:t>
            </w:r>
            <w:r w:rsidR="006A6991" w:rsidRPr="00DA085F">
              <w:t>Offer</w:t>
            </w:r>
            <w:r w:rsidRPr="00DA085F">
              <w:t>”).</w:t>
            </w:r>
          </w:p>
          <w:p w14:paraId="13754A4B"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In the event that pre-qualification of potential </w:t>
            </w:r>
            <w:r w:rsidR="001134CF" w:rsidRPr="00DA085F">
              <w:t>Tender</w:t>
            </w:r>
            <w:r w:rsidR="00DD0116" w:rsidRPr="00DA085F">
              <w:t>ers</w:t>
            </w:r>
            <w:r w:rsidRPr="00DA085F">
              <w:t xml:space="preserve"> has been undertaken, only </w:t>
            </w:r>
            <w:r w:rsidR="001134CF" w:rsidRPr="00DA085F">
              <w:t>T</w:t>
            </w:r>
            <w:r w:rsidR="00DD0116" w:rsidRPr="00DA085F">
              <w:t>enders</w:t>
            </w:r>
            <w:r w:rsidRPr="00DA085F">
              <w:t xml:space="preserve"> from pre-qualified </w:t>
            </w:r>
            <w:r w:rsidR="001134CF" w:rsidRPr="00DA085F">
              <w:t>Tender</w:t>
            </w:r>
            <w:r w:rsidR="00DD0116" w:rsidRPr="00DA085F">
              <w:t>ers</w:t>
            </w:r>
            <w:r w:rsidRPr="00DA085F">
              <w:t xml:space="preserve"> shall be considered for award of Contract. These qualified </w:t>
            </w:r>
            <w:r w:rsidR="001134CF" w:rsidRPr="00DA085F">
              <w:t>Tender</w:t>
            </w:r>
            <w:r w:rsidR="00DD0116" w:rsidRPr="00DA085F">
              <w:t>ers</w:t>
            </w:r>
            <w:r w:rsidRPr="00DA085F">
              <w:t xml:space="preserve"> should submit with their </w:t>
            </w:r>
            <w:r w:rsidR="001134CF" w:rsidRPr="00DA085F">
              <w:t>T</w:t>
            </w:r>
            <w:r w:rsidR="00DD0116" w:rsidRPr="00DA085F">
              <w:t>enders</w:t>
            </w:r>
            <w:r w:rsidRPr="00DA085F">
              <w:t xml:space="preserve"> any information updating their original pre-qualification applications or, alternatively, confirm in their </w:t>
            </w:r>
            <w:r w:rsidR="001134CF" w:rsidRPr="00DA085F">
              <w:t>T</w:t>
            </w:r>
            <w:r w:rsidR="00DD0116" w:rsidRPr="00DA085F">
              <w:t>enders</w:t>
            </w:r>
            <w:r w:rsidRPr="00DA085F">
              <w:t xml:space="preserve"> that the originally submitted pre-qualification information remains essentially correct as of the date of </w:t>
            </w:r>
            <w:r w:rsidR="001134CF" w:rsidRPr="00DA085F">
              <w:t>T</w:t>
            </w:r>
            <w:r w:rsidR="00DD0116" w:rsidRPr="00DA085F">
              <w:t>ender</w:t>
            </w:r>
            <w:r w:rsidRPr="00DA085F">
              <w:t xml:space="preserve"> submission. The update or confirmation should be provided by completing Section IV </w:t>
            </w:r>
            <w:r w:rsidR="001134CF" w:rsidRPr="00DA085F">
              <w:t>T</w:t>
            </w:r>
            <w:r w:rsidR="00DD0116" w:rsidRPr="00DA085F">
              <w:t>ender</w:t>
            </w:r>
            <w:r w:rsidRPr="00DA085F">
              <w:t xml:space="preserve"> Forms.</w:t>
            </w:r>
          </w:p>
          <w:p w14:paraId="15AFE0D0"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If the </w:t>
            </w:r>
            <w:r w:rsidR="00956D33" w:rsidRPr="00DA085F">
              <w:t>Employer</w:t>
            </w:r>
            <w:r w:rsidRPr="00DA085F">
              <w:t xml:space="preserve"> has not undertaken pre-qualification of potential </w:t>
            </w:r>
            <w:r w:rsidR="001134CF" w:rsidRPr="00DA085F">
              <w:t>Tender</w:t>
            </w:r>
            <w:r w:rsidR="00DD0116" w:rsidRPr="00DA085F">
              <w:t>er</w:t>
            </w:r>
            <w:r w:rsidR="001A6C2E" w:rsidRPr="00DA085F">
              <w:t>s</w:t>
            </w:r>
            <w:r w:rsidRPr="00DA085F">
              <w:t xml:space="preserve">, all </w:t>
            </w:r>
            <w:r w:rsidR="001134CF" w:rsidRPr="00DA085F">
              <w:t>Tender</w:t>
            </w:r>
            <w:r w:rsidR="00DD0116" w:rsidRPr="00DA085F">
              <w:t>ers</w:t>
            </w:r>
            <w:r w:rsidRPr="00DA085F">
              <w:t xml:space="preserve"> shall include the following information and documents with their </w:t>
            </w:r>
            <w:r w:rsidR="001134CF" w:rsidRPr="00DA085F">
              <w:t>T</w:t>
            </w:r>
            <w:r w:rsidR="00DD0116" w:rsidRPr="00DA085F">
              <w:t>ender</w:t>
            </w:r>
            <w:r w:rsidRPr="00DA085F">
              <w:t xml:space="preserve">s in Section IV </w:t>
            </w:r>
            <w:r w:rsidR="001134CF" w:rsidRPr="00DA085F">
              <w:t>T</w:t>
            </w:r>
            <w:r w:rsidR="00DD0116" w:rsidRPr="00DA085F">
              <w:t>ender</w:t>
            </w:r>
            <w:r w:rsidRPr="00DA085F">
              <w:t xml:space="preserve"> Forms, unless otherwise </w:t>
            </w:r>
            <w:r w:rsidRPr="00DA085F">
              <w:rPr>
                <w:b/>
              </w:rPr>
              <w:t xml:space="preserve">stated in the </w:t>
            </w:r>
            <w:r w:rsidR="00DD0116" w:rsidRPr="00DA085F">
              <w:rPr>
                <w:b/>
              </w:rPr>
              <w:t>T</w:t>
            </w:r>
            <w:r w:rsidRPr="00DA085F">
              <w:rPr>
                <w:b/>
              </w:rPr>
              <w:t>DS</w:t>
            </w:r>
            <w:r w:rsidRPr="00DA085F">
              <w:t>:</w:t>
            </w:r>
          </w:p>
          <w:p w14:paraId="17503C92" w14:textId="77777777" w:rsidR="00E731C5" w:rsidRPr="00DA085F" w:rsidRDefault="00E731C5" w:rsidP="00D60CDA">
            <w:pPr>
              <w:pStyle w:val="SimpleLista"/>
              <w:numPr>
                <w:ilvl w:val="0"/>
                <w:numId w:val="33"/>
              </w:numPr>
              <w:spacing w:before="0" w:after="0"/>
              <w:jc w:val="both"/>
              <w:rPr>
                <w:szCs w:val="24"/>
              </w:rPr>
            </w:pPr>
            <w:r w:rsidRPr="00DA085F">
              <w:rPr>
                <w:szCs w:val="24"/>
              </w:rPr>
              <w:t xml:space="preserve">copies of original documents defining the constitution or legal status, place of registration, and principal place of business of the </w:t>
            </w:r>
            <w:r w:rsidR="001134CF" w:rsidRPr="00DA085F">
              <w:rPr>
                <w:szCs w:val="24"/>
              </w:rPr>
              <w:lastRenderedPageBreak/>
              <w:t>Tender</w:t>
            </w:r>
            <w:r w:rsidR="00DD0116" w:rsidRPr="00DA085F">
              <w:rPr>
                <w:szCs w:val="24"/>
              </w:rPr>
              <w:t>er</w:t>
            </w:r>
            <w:r w:rsidRPr="00DA085F">
              <w:rPr>
                <w:szCs w:val="24"/>
              </w:rPr>
              <w:t xml:space="preserve">; written power of attorney of the signatory of the </w:t>
            </w:r>
            <w:r w:rsidR="001134CF" w:rsidRPr="00DA085F">
              <w:rPr>
                <w:szCs w:val="24"/>
              </w:rPr>
              <w:t>T</w:t>
            </w:r>
            <w:r w:rsidR="00DD0116" w:rsidRPr="00DA085F">
              <w:rPr>
                <w:szCs w:val="24"/>
              </w:rPr>
              <w:t>ender</w:t>
            </w:r>
            <w:r w:rsidRPr="00DA085F">
              <w:rPr>
                <w:szCs w:val="24"/>
              </w:rPr>
              <w:t xml:space="preserve"> to commit the </w:t>
            </w:r>
            <w:r w:rsidR="001134CF" w:rsidRPr="00DA085F">
              <w:rPr>
                <w:szCs w:val="24"/>
              </w:rPr>
              <w:t>Tende</w:t>
            </w:r>
            <w:r w:rsidR="006B59DD" w:rsidRPr="00DA085F">
              <w:rPr>
                <w:szCs w:val="24"/>
              </w:rPr>
              <w:t>rer</w:t>
            </w:r>
            <w:r w:rsidR="001A6C2E" w:rsidRPr="00DA085F">
              <w:rPr>
                <w:szCs w:val="24"/>
              </w:rPr>
              <w:t>;</w:t>
            </w:r>
          </w:p>
          <w:p w14:paraId="7C305892" w14:textId="77777777" w:rsidR="00E5529D" w:rsidRPr="00DA085F" w:rsidRDefault="00E731C5" w:rsidP="00D60CDA">
            <w:pPr>
              <w:pStyle w:val="SimpleLista"/>
              <w:numPr>
                <w:ilvl w:val="0"/>
                <w:numId w:val="23"/>
              </w:numPr>
              <w:spacing w:before="0" w:after="0"/>
              <w:jc w:val="both"/>
              <w:rPr>
                <w:szCs w:val="24"/>
              </w:rPr>
            </w:pPr>
            <w:r w:rsidRPr="00DA085F">
              <w:rPr>
                <w:szCs w:val="24"/>
              </w:rPr>
              <w:t xml:space="preserve">reports on the financial standing of the </w:t>
            </w:r>
            <w:r w:rsidR="001134CF" w:rsidRPr="00DA085F">
              <w:rPr>
                <w:szCs w:val="24"/>
              </w:rPr>
              <w:t>Tender</w:t>
            </w:r>
            <w:r w:rsidR="006B59DD" w:rsidRPr="00DA085F">
              <w:rPr>
                <w:szCs w:val="24"/>
              </w:rPr>
              <w:t>er</w:t>
            </w:r>
            <w:r w:rsidRPr="00DA085F">
              <w:rPr>
                <w:szCs w:val="24"/>
              </w:rPr>
              <w:t>, such as profit</w:t>
            </w:r>
          </w:p>
          <w:p w14:paraId="65C2C755" w14:textId="77777777" w:rsidR="00E5529D" w:rsidRPr="00DA085F" w:rsidRDefault="00E5529D" w:rsidP="006A6991">
            <w:pPr>
              <w:pStyle w:val="SimpleLista"/>
              <w:tabs>
                <w:tab w:val="left" w:pos="1080"/>
              </w:tabs>
              <w:spacing w:before="0" w:after="0"/>
              <w:ind w:firstLine="0"/>
              <w:jc w:val="both"/>
              <w:rPr>
                <w:szCs w:val="24"/>
              </w:rPr>
            </w:pPr>
            <w:r w:rsidRPr="00DA085F">
              <w:rPr>
                <w:szCs w:val="24"/>
              </w:rPr>
              <w:t xml:space="preserve">and loss statements and auditor’s reports for the past </w:t>
            </w:r>
            <w:r w:rsidR="007378DC" w:rsidRPr="00DA085F">
              <w:rPr>
                <w:szCs w:val="24"/>
              </w:rPr>
              <w:t>5</w:t>
            </w:r>
            <w:r w:rsidRPr="00DA085F">
              <w:rPr>
                <w:szCs w:val="24"/>
              </w:rPr>
              <w:t xml:space="preserve"> years;</w:t>
            </w:r>
          </w:p>
          <w:p w14:paraId="7C65F01A" w14:textId="77777777" w:rsidR="00E731C5" w:rsidRPr="00DA085F" w:rsidRDefault="00E731C5" w:rsidP="00D60CDA">
            <w:pPr>
              <w:pStyle w:val="SimpleLista"/>
              <w:numPr>
                <w:ilvl w:val="0"/>
                <w:numId w:val="23"/>
              </w:numPr>
              <w:spacing w:before="0" w:after="0"/>
              <w:jc w:val="both"/>
              <w:rPr>
                <w:szCs w:val="24"/>
              </w:rPr>
            </w:pPr>
            <w:r w:rsidRPr="00DA085F">
              <w:rPr>
                <w:szCs w:val="24"/>
              </w:rPr>
              <w:t>evidence of adequacy of working capital to perform the Contract (access to line(s) of credit and availability of other financial resources);</w:t>
            </w:r>
          </w:p>
          <w:p w14:paraId="6DB908AF" w14:textId="77777777" w:rsidR="00E731C5" w:rsidRPr="00DA085F" w:rsidRDefault="00E731C5" w:rsidP="00D60CDA">
            <w:pPr>
              <w:pStyle w:val="SimpleLista"/>
              <w:numPr>
                <w:ilvl w:val="0"/>
                <w:numId w:val="35"/>
              </w:numPr>
              <w:spacing w:before="0" w:after="0"/>
              <w:jc w:val="both"/>
              <w:rPr>
                <w:szCs w:val="24"/>
              </w:rPr>
            </w:pPr>
            <w:r w:rsidRPr="00DA085F">
              <w:rPr>
                <w:szCs w:val="24"/>
              </w:rPr>
              <w:t xml:space="preserve">authority to seek references from the </w:t>
            </w:r>
            <w:r w:rsidR="001134CF" w:rsidRPr="00DA085F">
              <w:rPr>
                <w:szCs w:val="24"/>
              </w:rPr>
              <w:t>Tender</w:t>
            </w:r>
            <w:r w:rsidR="001A6C2E" w:rsidRPr="00DA085F">
              <w:rPr>
                <w:szCs w:val="24"/>
              </w:rPr>
              <w:t>er</w:t>
            </w:r>
            <w:r w:rsidRPr="00DA085F">
              <w:rPr>
                <w:szCs w:val="24"/>
              </w:rPr>
              <w:t>’s bankers;</w:t>
            </w:r>
          </w:p>
          <w:p w14:paraId="6E8F0959" w14:textId="77777777" w:rsidR="00E731C5" w:rsidRPr="00DA085F" w:rsidRDefault="00E731C5" w:rsidP="00D60CDA">
            <w:pPr>
              <w:pStyle w:val="SimpleLista"/>
              <w:numPr>
                <w:ilvl w:val="0"/>
                <w:numId w:val="36"/>
              </w:numPr>
              <w:spacing w:before="0" w:after="0"/>
              <w:jc w:val="both"/>
              <w:rPr>
                <w:szCs w:val="24"/>
              </w:rPr>
            </w:pPr>
            <w:r w:rsidRPr="00DA085F">
              <w:rPr>
                <w:szCs w:val="24"/>
              </w:rPr>
              <w:t xml:space="preserve">information regarding any litigation, current or during the last five years, in which the </w:t>
            </w:r>
            <w:r w:rsidR="001134CF" w:rsidRPr="00DA085F">
              <w:rPr>
                <w:szCs w:val="24"/>
              </w:rPr>
              <w:t>Tender</w:t>
            </w:r>
            <w:r w:rsidR="006B59DD" w:rsidRPr="00DA085F">
              <w:rPr>
                <w:szCs w:val="24"/>
              </w:rPr>
              <w:t>er</w:t>
            </w:r>
            <w:r w:rsidRPr="00DA085F">
              <w:rPr>
                <w:szCs w:val="24"/>
              </w:rPr>
              <w:t xml:space="preserve"> was/is involved, the parties concerned, the disputed amounts, and awards;</w:t>
            </w:r>
          </w:p>
          <w:p w14:paraId="00668B34" w14:textId="77777777" w:rsidR="00E731C5" w:rsidRPr="00DA085F" w:rsidRDefault="00E731C5" w:rsidP="00D60CDA">
            <w:pPr>
              <w:pStyle w:val="SimpleLista"/>
              <w:numPr>
                <w:ilvl w:val="0"/>
                <w:numId w:val="37"/>
              </w:numPr>
              <w:spacing w:before="0" w:after="0"/>
              <w:jc w:val="both"/>
              <w:rPr>
                <w:szCs w:val="24"/>
              </w:rPr>
            </w:pPr>
            <w:r w:rsidRPr="00DA085F">
              <w:rPr>
                <w:szCs w:val="24"/>
              </w:rPr>
              <w:t>total monetary value of construction works performed for each of the last five years;</w:t>
            </w:r>
          </w:p>
          <w:p w14:paraId="78F704B5" w14:textId="77777777" w:rsidR="00E731C5" w:rsidRPr="00DA085F" w:rsidRDefault="00E731C5" w:rsidP="00D60CDA">
            <w:pPr>
              <w:pStyle w:val="SimpleLista"/>
              <w:numPr>
                <w:ilvl w:val="0"/>
                <w:numId w:val="38"/>
              </w:numPr>
              <w:spacing w:before="0" w:after="0"/>
              <w:jc w:val="both"/>
              <w:rPr>
                <w:szCs w:val="24"/>
              </w:rPr>
            </w:pPr>
            <w:r w:rsidRPr="00DA085F">
              <w:rPr>
                <w:szCs w:val="24"/>
              </w:rPr>
              <w:t>experience in works of a similar nature and size for each of the last five years, and details of work under way or contractually committed; and clients who may be contacted for further information on those contracts;</w:t>
            </w:r>
          </w:p>
          <w:p w14:paraId="377C8426" w14:textId="77777777" w:rsidR="00E731C5" w:rsidRPr="00DA085F" w:rsidRDefault="00E731C5" w:rsidP="00D60CDA">
            <w:pPr>
              <w:pStyle w:val="SimpleLista"/>
              <w:numPr>
                <w:ilvl w:val="0"/>
                <w:numId w:val="39"/>
              </w:numPr>
              <w:spacing w:before="0" w:after="0"/>
              <w:jc w:val="both"/>
              <w:rPr>
                <w:szCs w:val="24"/>
              </w:rPr>
            </w:pPr>
            <w:r w:rsidRPr="00DA085F">
              <w:rPr>
                <w:szCs w:val="24"/>
              </w:rPr>
              <w:t>major items of construction equipment proposed to carry out the Contract;</w:t>
            </w:r>
          </w:p>
          <w:p w14:paraId="3EE6795A" w14:textId="77777777" w:rsidR="00E731C5" w:rsidRPr="00DA085F" w:rsidRDefault="00E731C5" w:rsidP="00D60CDA">
            <w:pPr>
              <w:pStyle w:val="SimpleLista"/>
              <w:numPr>
                <w:ilvl w:val="0"/>
                <w:numId w:val="40"/>
              </w:numPr>
              <w:spacing w:before="0" w:after="0"/>
              <w:jc w:val="both"/>
              <w:rPr>
                <w:szCs w:val="24"/>
              </w:rPr>
            </w:pPr>
            <w:r w:rsidRPr="00DA085F">
              <w:rPr>
                <w:szCs w:val="24"/>
              </w:rPr>
              <w:t>qualifications and experience of key site management and technical personnel proposed for the Contract;</w:t>
            </w:r>
          </w:p>
          <w:p w14:paraId="2ACA397A" w14:textId="77777777" w:rsidR="00E731C5" w:rsidRPr="00DA085F" w:rsidRDefault="00E731C5" w:rsidP="00D60CDA">
            <w:pPr>
              <w:pStyle w:val="SimpleLista"/>
              <w:numPr>
                <w:ilvl w:val="0"/>
                <w:numId w:val="41"/>
              </w:numPr>
              <w:spacing w:before="0" w:after="0"/>
              <w:jc w:val="both"/>
              <w:rPr>
                <w:szCs w:val="24"/>
              </w:rPr>
            </w:pPr>
            <w:r w:rsidRPr="00DA085F">
              <w:rPr>
                <w:szCs w:val="24"/>
              </w:rPr>
              <w:t xml:space="preserve">proposals for sub-contracting components of the Works amounting to more than 10 </w:t>
            </w:r>
            <w:r w:rsidR="006B59DD" w:rsidRPr="00DA085F">
              <w:rPr>
                <w:szCs w:val="24"/>
              </w:rPr>
              <w:t>percent</w:t>
            </w:r>
            <w:r w:rsidRPr="00DA085F">
              <w:rPr>
                <w:szCs w:val="24"/>
              </w:rPr>
              <w:t xml:space="preserve"> of the Contract Price. </w:t>
            </w:r>
            <w:r w:rsidRPr="00DA085F">
              <w:rPr>
                <w:color w:val="000000"/>
                <w:szCs w:val="24"/>
              </w:rPr>
              <w:t xml:space="preserve">The ceiling for subcontractor participation is </w:t>
            </w:r>
            <w:r w:rsidRPr="00DA085F">
              <w:rPr>
                <w:b/>
                <w:color w:val="000000"/>
                <w:szCs w:val="24"/>
              </w:rPr>
              <w:t xml:space="preserve">stated in the </w:t>
            </w:r>
            <w:r w:rsidR="00DD0116" w:rsidRPr="00DA085F">
              <w:rPr>
                <w:b/>
                <w:color w:val="000000"/>
                <w:szCs w:val="24"/>
              </w:rPr>
              <w:t>TDS</w:t>
            </w:r>
            <w:r w:rsidRPr="00DA085F">
              <w:rPr>
                <w:b/>
                <w:color w:val="000000"/>
                <w:szCs w:val="24"/>
              </w:rPr>
              <w:t>.</w:t>
            </w:r>
          </w:p>
          <w:p w14:paraId="2B0BD79C" w14:textId="77777777" w:rsidR="00E731C5" w:rsidRPr="00DA085F" w:rsidRDefault="001134CF" w:rsidP="00D60CDA">
            <w:pPr>
              <w:pStyle w:val="itbright"/>
              <w:numPr>
                <w:ilvl w:val="1"/>
                <w:numId w:val="11"/>
              </w:numPr>
              <w:tabs>
                <w:tab w:val="clear" w:pos="360"/>
                <w:tab w:val="num" w:pos="612"/>
              </w:tabs>
              <w:spacing w:before="40" w:after="60"/>
              <w:ind w:left="576" w:hanging="576"/>
            </w:pPr>
            <w:r w:rsidRPr="00DA085F">
              <w:t>T</w:t>
            </w:r>
            <w:r w:rsidR="006B59DD" w:rsidRPr="00DA085F">
              <w:t>ender</w:t>
            </w:r>
            <w:r w:rsidR="00E731C5" w:rsidRPr="00DA085F">
              <w:t xml:space="preserve">s submitted by a joint venture of two or more entities shall comply with the following requirements, unless otherwise </w:t>
            </w:r>
            <w:r w:rsidR="00E731C5" w:rsidRPr="00DA085F">
              <w:rPr>
                <w:b/>
              </w:rPr>
              <w:t>stated in the</w:t>
            </w:r>
            <w:r w:rsidR="00E731C5" w:rsidRPr="00DA085F">
              <w:t xml:space="preserve"> </w:t>
            </w:r>
            <w:r w:rsidR="00DD0116" w:rsidRPr="00DA085F">
              <w:rPr>
                <w:b/>
              </w:rPr>
              <w:t>TDS</w:t>
            </w:r>
            <w:r w:rsidR="00E731C5" w:rsidRPr="00DA085F">
              <w:t>:</w:t>
            </w:r>
          </w:p>
          <w:p w14:paraId="005B50CB" w14:textId="77777777" w:rsidR="00E731C5" w:rsidRPr="00DA085F" w:rsidRDefault="00E731C5" w:rsidP="00D60CDA">
            <w:pPr>
              <w:pStyle w:val="SimpleLista"/>
              <w:numPr>
                <w:ilvl w:val="0"/>
                <w:numId w:val="34"/>
              </w:numPr>
              <w:spacing w:before="40"/>
              <w:jc w:val="both"/>
              <w:rPr>
                <w:szCs w:val="24"/>
              </w:rPr>
            </w:pPr>
            <w:r w:rsidRPr="00DA085F">
              <w:rPr>
                <w:szCs w:val="24"/>
              </w:rPr>
              <w:t xml:space="preserve">the </w:t>
            </w:r>
            <w:r w:rsidR="001134CF" w:rsidRPr="00DA085F">
              <w:rPr>
                <w:szCs w:val="24"/>
              </w:rPr>
              <w:t>T</w:t>
            </w:r>
            <w:r w:rsidR="006B59DD" w:rsidRPr="00DA085F">
              <w:rPr>
                <w:szCs w:val="24"/>
              </w:rPr>
              <w:t xml:space="preserve">ender </w:t>
            </w:r>
            <w:r w:rsidRPr="00DA085F">
              <w:rPr>
                <w:szCs w:val="24"/>
              </w:rPr>
              <w:t xml:space="preserve">shall include all the information listed in </w:t>
            </w:r>
            <w:r w:rsidR="005D42FD" w:rsidRPr="00DA085F">
              <w:rPr>
                <w:szCs w:val="24"/>
              </w:rPr>
              <w:t>ITT</w:t>
            </w:r>
            <w:r w:rsidRPr="00DA085F">
              <w:rPr>
                <w:szCs w:val="24"/>
              </w:rPr>
              <w:t xml:space="preserve"> Sub-Clause 5.3 above for each joint venture member;</w:t>
            </w:r>
          </w:p>
          <w:p w14:paraId="4A373C69" w14:textId="77777777" w:rsidR="00E731C5" w:rsidRPr="00DA085F" w:rsidRDefault="00E731C5" w:rsidP="00D60CDA">
            <w:pPr>
              <w:pStyle w:val="SimpleLista"/>
              <w:numPr>
                <w:ilvl w:val="0"/>
                <w:numId w:val="42"/>
              </w:numPr>
              <w:spacing w:before="40"/>
              <w:jc w:val="both"/>
              <w:rPr>
                <w:szCs w:val="24"/>
              </w:rPr>
            </w:pPr>
            <w:r w:rsidRPr="00DA085F">
              <w:rPr>
                <w:szCs w:val="24"/>
              </w:rPr>
              <w:t xml:space="preserve">the </w:t>
            </w:r>
            <w:r w:rsidR="001134CF" w:rsidRPr="00DA085F">
              <w:rPr>
                <w:szCs w:val="24"/>
              </w:rPr>
              <w:t>T</w:t>
            </w:r>
            <w:r w:rsidR="006B59DD" w:rsidRPr="00DA085F">
              <w:rPr>
                <w:szCs w:val="24"/>
              </w:rPr>
              <w:t xml:space="preserve">ender </w:t>
            </w:r>
            <w:r w:rsidRPr="00DA085F">
              <w:rPr>
                <w:szCs w:val="24"/>
              </w:rPr>
              <w:t>shall be signed so as to be legally binding on all members;</w:t>
            </w:r>
          </w:p>
          <w:p w14:paraId="4415589E" w14:textId="77777777" w:rsidR="00E731C5" w:rsidRPr="00DA085F" w:rsidRDefault="00E731C5" w:rsidP="00D60CDA">
            <w:pPr>
              <w:pStyle w:val="SimpleLista"/>
              <w:numPr>
                <w:ilvl w:val="0"/>
                <w:numId w:val="43"/>
              </w:numPr>
              <w:spacing w:before="40"/>
              <w:jc w:val="both"/>
              <w:rPr>
                <w:szCs w:val="24"/>
              </w:rPr>
            </w:pPr>
            <w:r w:rsidRPr="00DA085F">
              <w:rPr>
                <w:szCs w:val="24"/>
              </w:rPr>
              <w:t>all members shall be jointly and severally liable for the execution of the Contract in accordance with the Contract terms;</w:t>
            </w:r>
          </w:p>
          <w:p w14:paraId="01F590C6" w14:textId="77777777" w:rsidR="00E731C5" w:rsidRPr="00DA085F" w:rsidRDefault="00E731C5" w:rsidP="00D60CDA">
            <w:pPr>
              <w:pStyle w:val="SimpleLista"/>
              <w:numPr>
                <w:ilvl w:val="0"/>
                <w:numId w:val="44"/>
              </w:numPr>
              <w:spacing w:before="40"/>
              <w:jc w:val="both"/>
              <w:rPr>
                <w:szCs w:val="24"/>
              </w:rPr>
            </w:pPr>
            <w:r w:rsidRPr="00DA085F">
              <w:rPr>
                <w:szCs w:val="24"/>
              </w:rPr>
              <w:t xml:space="preserve">one of the members shall be nominated as being in charge, authorized to incur liabilities and receive instructions for and on behalf of any and all members of the joint venture; </w:t>
            </w:r>
          </w:p>
          <w:p w14:paraId="44BFBA92" w14:textId="77777777" w:rsidR="00E731C5" w:rsidRPr="00DA085F" w:rsidRDefault="00E731C5" w:rsidP="00D60CDA">
            <w:pPr>
              <w:pStyle w:val="SimpleLista"/>
              <w:numPr>
                <w:ilvl w:val="0"/>
                <w:numId w:val="45"/>
              </w:numPr>
              <w:spacing w:before="40"/>
              <w:jc w:val="both"/>
              <w:rPr>
                <w:szCs w:val="24"/>
              </w:rPr>
            </w:pPr>
            <w:r w:rsidRPr="00DA085F">
              <w:rPr>
                <w:szCs w:val="24"/>
              </w:rPr>
              <w:t>the execution of the entire Contract, including payment, shall be done exclusively with the member in charge; and</w:t>
            </w:r>
          </w:p>
          <w:p w14:paraId="0A654731" w14:textId="77777777" w:rsidR="00E731C5" w:rsidRPr="00DA085F" w:rsidRDefault="00E731C5" w:rsidP="00D60CDA">
            <w:pPr>
              <w:pStyle w:val="SimpleLista"/>
              <w:numPr>
                <w:ilvl w:val="0"/>
                <w:numId w:val="46"/>
              </w:numPr>
              <w:spacing w:before="40"/>
              <w:jc w:val="both"/>
              <w:rPr>
                <w:szCs w:val="24"/>
              </w:rPr>
            </w:pPr>
            <w:r w:rsidRPr="00DA085F">
              <w:rPr>
                <w:color w:val="000000"/>
                <w:szCs w:val="24"/>
              </w:rPr>
              <w:t xml:space="preserve">a copy of the joint venture or similar agreement entered into by the members shall be submitted with the </w:t>
            </w:r>
            <w:r w:rsidR="001134CF" w:rsidRPr="00DA085F">
              <w:rPr>
                <w:color w:val="000000"/>
                <w:szCs w:val="24"/>
              </w:rPr>
              <w:t>T</w:t>
            </w:r>
            <w:r w:rsidR="006B59DD" w:rsidRPr="00DA085F">
              <w:rPr>
                <w:color w:val="000000"/>
                <w:szCs w:val="24"/>
              </w:rPr>
              <w:t>ender</w:t>
            </w:r>
            <w:r w:rsidRPr="00DA085F">
              <w:rPr>
                <w:color w:val="000000"/>
                <w:szCs w:val="24"/>
              </w:rPr>
              <w:t xml:space="preserve">; or a letter of intent to execute a joint venture or similar agreement in the event of a successful </w:t>
            </w:r>
            <w:r w:rsidR="001134CF" w:rsidRPr="00DA085F">
              <w:rPr>
                <w:color w:val="000000"/>
                <w:szCs w:val="24"/>
              </w:rPr>
              <w:t>T</w:t>
            </w:r>
            <w:r w:rsidR="006B59DD" w:rsidRPr="00DA085F">
              <w:rPr>
                <w:color w:val="000000"/>
                <w:szCs w:val="24"/>
              </w:rPr>
              <w:t>ender</w:t>
            </w:r>
            <w:r w:rsidRPr="00DA085F">
              <w:rPr>
                <w:color w:val="000000"/>
                <w:szCs w:val="24"/>
              </w:rPr>
              <w:t xml:space="preserve"> shall be signed by all members and submitted with the </w:t>
            </w:r>
            <w:r w:rsidR="001134CF" w:rsidRPr="00DA085F">
              <w:rPr>
                <w:color w:val="000000"/>
                <w:szCs w:val="24"/>
              </w:rPr>
              <w:t>T</w:t>
            </w:r>
            <w:r w:rsidR="006B59DD" w:rsidRPr="00DA085F">
              <w:rPr>
                <w:color w:val="000000"/>
                <w:szCs w:val="24"/>
              </w:rPr>
              <w:t>ender</w:t>
            </w:r>
            <w:r w:rsidRPr="00DA085F">
              <w:rPr>
                <w:color w:val="000000"/>
                <w:szCs w:val="24"/>
              </w:rPr>
              <w:t>, together with a copy of the proposed agreement.</w:t>
            </w:r>
          </w:p>
          <w:p w14:paraId="6A68C63D" w14:textId="77777777" w:rsidR="00E731C5" w:rsidRPr="00DA085F" w:rsidRDefault="00E731C5" w:rsidP="00D60CDA">
            <w:pPr>
              <w:pStyle w:val="itbright"/>
              <w:numPr>
                <w:ilvl w:val="1"/>
                <w:numId w:val="11"/>
              </w:numPr>
              <w:tabs>
                <w:tab w:val="clear" w:pos="360"/>
                <w:tab w:val="num" w:pos="612"/>
              </w:tabs>
              <w:spacing w:before="40" w:after="60"/>
              <w:ind w:left="576" w:hanging="576"/>
            </w:pPr>
            <w:r w:rsidRPr="00DA085F">
              <w:t xml:space="preserve">To qualify for award of the Contract, </w:t>
            </w:r>
            <w:r w:rsidR="001134CF" w:rsidRPr="00DA085F">
              <w:t>Tender</w:t>
            </w:r>
            <w:r w:rsidR="006B59DD" w:rsidRPr="00DA085F">
              <w:t>ers</w:t>
            </w:r>
            <w:r w:rsidRPr="00DA085F">
              <w:t xml:space="preserve"> shall meet the following minimum qualifying criteria:</w:t>
            </w:r>
          </w:p>
          <w:p w14:paraId="508A0F24" w14:textId="77777777" w:rsidR="00E731C5" w:rsidRPr="00DA085F" w:rsidRDefault="00E731C5" w:rsidP="00D60CDA">
            <w:pPr>
              <w:pStyle w:val="SimpleLista"/>
              <w:numPr>
                <w:ilvl w:val="0"/>
                <w:numId w:val="47"/>
              </w:numPr>
              <w:tabs>
                <w:tab w:val="clear" w:pos="1080"/>
                <w:tab w:val="num" w:pos="612"/>
              </w:tabs>
              <w:spacing w:before="40"/>
              <w:jc w:val="both"/>
              <w:rPr>
                <w:szCs w:val="24"/>
              </w:rPr>
            </w:pPr>
            <w:r w:rsidRPr="00DA085F">
              <w:rPr>
                <w:szCs w:val="24"/>
              </w:rPr>
              <w:lastRenderedPageBreak/>
              <w:t>an average annual financial amount of construction work</w:t>
            </w:r>
            <w:r w:rsidRPr="00DA085F">
              <w:rPr>
                <w:b/>
                <w:szCs w:val="24"/>
              </w:rPr>
              <w:t xml:space="preserve"> </w:t>
            </w:r>
            <w:r w:rsidRPr="00DA085F">
              <w:rPr>
                <w:szCs w:val="24"/>
              </w:rPr>
              <w:t xml:space="preserve">as stipulated in sub-factor 3.2 of Section III, Evaluation and Qualification Criteria; </w:t>
            </w:r>
          </w:p>
          <w:p w14:paraId="5B73B104" w14:textId="3AA2AD34" w:rsidR="00E731C5" w:rsidRPr="00DA085F" w:rsidRDefault="00E731C5" w:rsidP="00D60CDA">
            <w:pPr>
              <w:pStyle w:val="SimpleLista"/>
              <w:numPr>
                <w:ilvl w:val="0"/>
                <w:numId w:val="48"/>
              </w:numPr>
              <w:spacing w:before="40"/>
              <w:jc w:val="both"/>
              <w:rPr>
                <w:szCs w:val="24"/>
              </w:rPr>
            </w:pPr>
            <w:r w:rsidRPr="00DA085F">
              <w:rPr>
                <w:szCs w:val="24"/>
              </w:rPr>
              <w:t xml:space="preserve">experience as prime contractor in the construction of at least the number </w:t>
            </w:r>
            <w:r w:rsidR="0028416C" w:rsidRPr="00DA085F">
              <w:rPr>
                <w:szCs w:val="24"/>
              </w:rPr>
              <w:t>of works</w:t>
            </w:r>
            <w:r w:rsidRPr="00DA085F">
              <w:rPr>
                <w:szCs w:val="24"/>
              </w:rPr>
              <w:t xml:space="preserve"> of a nature and complexity equivalent to the Works over the period stipulated in sub-factor 4.2 of Section III, Evaluation and Qualification Criteria (to comply with this requirement, works cited should be at least 70 percent complete);</w:t>
            </w:r>
          </w:p>
          <w:p w14:paraId="005AD799" w14:textId="77777777" w:rsidR="00E731C5" w:rsidRPr="00DA085F" w:rsidRDefault="00E731C5" w:rsidP="00D60CDA">
            <w:pPr>
              <w:pStyle w:val="SimpleLista"/>
              <w:numPr>
                <w:ilvl w:val="0"/>
                <w:numId w:val="49"/>
              </w:numPr>
              <w:spacing w:before="40"/>
              <w:jc w:val="both"/>
              <w:rPr>
                <w:szCs w:val="24"/>
              </w:rPr>
            </w:pPr>
            <w:r w:rsidRPr="00DA085F">
              <w:rPr>
                <w:szCs w:val="24"/>
              </w:rPr>
              <w:t xml:space="preserve">proposals for the timely acquisition (own, lease, hire, etc.) of the essential equipment </w:t>
            </w:r>
            <w:r w:rsidRPr="00DA085F">
              <w:rPr>
                <w:b/>
                <w:szCs w:val="24"/>
              </w:rPr>
              <w:t xml:space="preserve">listed in the </w:t>
            </w:r>
            <w:r w:rsidR="00DD0116" w:rsidRPr="00DA085F">
              <w:rPr>
                <w:b/>
                <w:szCs w:val="24"/>
              </w:rPr>
              <w:t>TDS</w:t>
            </w:r>
            <w:r w:rsidRPr="00DA085F">
              <w:rPr>
                <w:szCs w:val="24"/>
              </w:rPr>
              <w:t>;</w:t>
            </w:r>
          </w:p>
          <w:p w14:paraId="380DC6B3" w14:textId="77777777" w:rsidR="00E731C5" w:rsidRPr="00DA085F" w:rsidRDefault="00683424" w:rsidP="00D60CDA">
            <w:pPr>
              <w:pStyle w:val="SimpleLista"/>
              <w:numPr>
                <w:ilvl w:val="0"/>
                <w:numId w:val="50"/>
              </w:numPr>
              <w:spacing w:before="40"/>
              <w:jc w:val="both"/>
              <w:rPr>
                <w:szCs w:val="24"/>
              </w:rPr>
            </w:pPr>
            <w:r w:rsidRPr="00DA085F">
              <w:rPr>
                <w:szCs w:val="24"/>
              </w:rPr>
              <w:t xml:space="preserve">key personnel having the requisite skills and years of </w:t>
            </w:r>
            <w:r w:rsidR="00E731C5" w:rsidRPr="00DA085F">
              <w:rPr>
                <w:szCs w:val="24"/>
              </w:rPr>
              <w:t>experience</w:t>
            </w:r>
            <w:r w:rsidRPr="00DA085F">
              <w:rPr>
                <w:szCs w:val="24"/>
              </w:rPr>
              <w:t xml:space="preserve"> stipulated in sub</w:t>
            </w:r>
            <w:r w:rsidR="00DB7AB6" w:rsidRPr="00DA085F">
              <w:rPr>
                <w:szCs w:val="24"/>
              </w:rPr>
              <w:t>-</w:t>
            </w:r>
            <w:r w:rsidRPr="00DA085F">
              <w:rPr>
                <w:szCs w:val="24"/>
              </w:rPr>
              <w:t>factor 6 of Section III, Evaluation and Qualification Criteria;</w:t>
            </w:r>
          </w:p>
          <w:p w14:paraId="038C8AC3" w14:textId="77777777" w:rsidR="00E731C5" w:rsidRPr="00DA085F" w:rsidRDefault="00E731C5" w:rsidP="00D60CDA">
            <w:pPr>
              <w:pStyle w:val="SimpleLista"/>
              <w:numPr>
                <w:ilvl w:val="0"/>
                <w:numId w:val="51"/>
              </w:numPr>
              <w:spacing w:before="40"/>
              <w:jc w:val="both"/>
              <w:rPr>
                <w:szCs w:val="24"/>
              </w:rPr>
            </w:pPr>
            <w:r w:rsidRPr="00DA085F">
              <w:rPr>
                <w:szCs w:val="24"/>
              </w:rPr>
              <w:t xml:space="preserve">liquid assets and/or credit facilities, net of other contractual commitments and exclusive of any advance payments which may be made under the Contract, of no less than the amount stipulated in sub-factor 3.3 of </w:t>
            </w:r>
            <w:bookmarkStart w:id="22" w:name="OLE_LINK3"/>
            <w:bookmarkStart w:id="23" w:name="OLE_LINK4"/>
            <w:r w:rsidRPr="00DA085F">
              <w:rPr>
                <w:szCs w:val="24"/>
              </w:rPr>
              <w:t>Section III, Evaluation and Qualification Criteria</w:t>
            </w:r>
            <w:bookmarkEnd w:id="22"/>
            <w:bookmarkEnd w:id="23"/>
            <w:r w:rsidRPr="00DA085F">
              <w:rPr>
                <w:szCs w:val="24"/>
              </w:rPr>
              <w:t>; and</w:t>
            </w:r>
          </w:p>
          <w:p w14:paraId="41B41283" w14:textId="77777777" w:rsidR="00E731C5" w:rsidRPr="00DA085F" w:rsidRDefault="00E731C5" w:rsidP="00D60CDA">
            <w:pPr>
              <w:pStyle w:val="SimpleLista"/>
              <w:numPr>
                <w:ilvl w:val="0"/>
                <w:numId w:val="52"/>
              </w:numPr>
              <w:spacing w:before="40"/>
              <w:jc w:val="both"/>
              <w:rPr>
                <w:szCs w:val="24"/>
              </w:rPr>
            </w:pPr>
            <w:r w:rsidRPr="00DA085F">
              <w:rPr>
                <w:szCs w:val="24"/>
              </w:rPr>
              <w:t>the other minimum qualifying criteria set forth in Section III, Evaluation and Qualification Criteria.</w:t>
            </w:r>
          </w:p>
          <w:p w14:paraId="343703DB" w14:textId="77777777" w:rsidR="00E731C5" w:rsidRPr="00DA085F" w:rsidRDefault="00E731C5" w:rsidP="00557204">
            <w:pPr>
              <w:pStyle w:val="itbrightnobullet"/>
              <w:spacing w:before="40" w:after="60"/>
              <w:rPr>
                <w:szCs w:val="24"/>
              </w:rPr>
            </w:pPr>
            <w:r w:rsidRPr="00DA085F">
              <w:rPr>
                <w:szCs w:val="24"/>
              </w:rPr>
              <w:t xml:space="preserve">A consistent history of litigation or arbitration awards against the </w:t>
            </w:r>
            <w:r w:rsidR="001134CF" w:rsidRPr="00DA085F">
              <w:rPr>
                <w:szCs w:val="24"/>
              </w:rPr>
              <w:t>Tender</w:t>
            </w:r>
            <w:r w:rsidR="00217C06" w:rsidRPr="00DA085F">
              <w:rPr>
                <w:szCs w:val="24"/>
              </w:rPr>
              <w:t>er</w:t>
            </w:r>
            <w:r w:rsidRPr="00DA085F">
              <w:rPr>
                <w:szCs w:val="24"/>
              </w:rPr>
              <w:t xml:space="preserve"> or any member of a joint venture may result in disqualification.</w:t>
            </w:r>
          </w:p>
          <w:p w14:paraId="3D9BC159" w14:textId="77777777" w:rsidR="00E731C5" w:rsidRPr="00DA085F" w:rsidRDefault="00E731C5" w:rsidP="00557204">
            <w:pPr>
              <w:tabs>
                <w:tab w:val="left" w:pos="540"/>
              </w:tabs>
              <w:spacing w:before="40" w:after="60"/>
              <w:ind w:left="540" w:right="-72" w:hanging="540"/>
              <w:jc w:val="both"/>
              <w:rPr>
                <w:szCs w:val="24"/>
              </w:rPr>
            </w:pPr>
            <w:r w:rsidRPr="00DA085F">
              <w:rPr>
                <w:rStyle w:val="itbrightChar"/>
              </w:rPr>
              <w:t>5.6</w:t>
            </w:r>
            <w:r w:rsidRPr="00DA085F">
              <w:rPr>
                <w:rStyle w:val="itbrightChar"/>
              </w:rPr>
              <w:tab/>
            </w:r>
            <w:r w:rsidRPr="00DA085F">
              <w:rPr>
                <w:szCs w:val="24"/>
              </w:rPr>
              <w:t xml:space="preserve">The figures for each of the members of a joint venture shall be added together to determine the </w:t>
            </w:r>
            <w:r w:rsidR="001134CF" w:rsidRPr="00DA085F">
              <w:rPr>
                <w:szCs w:val="24"/>
              </w:rPr>
              <w:t>Tender</w:t>
            </w:r>
            <w:r w:rsidRPr="00DA085F">
              <w:rPr>
                <w:szCs w:val="24"/>
              </w:rPr>
              <w:t>’s compliance with the minimum qualifying</w:t>
            </w:r>
            <w:r w:rsidR="001A6C2E" w:rsidRPr="00DA085F">
              <w:rPr>
                <w:szCs w:val="24"/>
              </w:rPr>
              <w:t xml:space="preserve"> criteria</w:t>
            </w:r>
            <w:r w:rsidRPr="00DA085F">
              <w:rPr>
                <w:szCs w:val="24"/>
              </w:rPr>
              <w:t xml:space="preserve">; however, for a joint venture to qualify, its members must meet the minimum qualifying criteria set forth in Section III, Evaluation and Qualification Criteria. Failure to comply with this requirement shall result in rejection of the joint venture’s </w:t>
            </w:r>
            <w:r w:rsidR="001134CF" w:rsidRPr="00DA085F">
              <w:rPr>
                <w:szCs w:val="24"/>
              </w:rPr>
              <w:t>T</w:t>
            </w:r>
            <w:r w:rsidR="00217C06" w:rsidRPr="00DA085F">
              <w:rPr>
                <w:szCs w:val="24"/>
              </w:rPr>
              <w:t>ender</w:t>
            </w:r>
            <w:r w:rsidRPr="00DA085F">
              <w:rPr>
                <w:szCs w:val="24"/>
              </w:rPr>
              <w:t xml:space="preserve">.  Subcontractors’ experiences and resources shall not be taken into account in determining the </w:t>
            </w:r>
            <w:r w:rsidR="001134CF" w:rsidRPr="00DA085F">
              <w:rPr>
                <w:szCs w:val="24"/>
              </w:rPr>
              <w:t>Tender</w:t>
            </w:r>
            <w:r w:rsidRPr="00DA085F">
              <w:rPr>
                <w:szCs w:val="24"/>
              </w:rPr>
              <w:t xml:space="preserve">’s compliance with the qualifying criteria, unless otherwise </w:t>
            </w:r>
            <w:r w:rsidRPr="00DA085F">
              <w:rPr>
                <w:b/>
                <w:szCs w:val="24"/>
              </w:rPr>
              <w:t xml:space="preserve">stated in the </w:t>
            </w:r>
            <w:r w:rsidR="00DD0116" w:rsidRPr="00DA085F">
              <w:rPr>
                <w:b/>
                <w:szCs w:val="24"/>
              </w:rPr>
              <w:t>TDS</w:t>
            </w:r>
            <w:r w:rsidRPr="00DA085F">
              <w:rPr>
                <w:szCs w:val="24"/>
              </w:rPr>
              <w:t>.</w:t>
            </w:r>
          </w:p>
        </w:tc>
      </w:tr>
      <w:tr w:rsidR="00E731C5" w:rsidRPr="00DA085F" w14:paraId="4AA946CE" w14:textId="77777777">
        <w:tc>
          <w:tcPr>
            <w:tcW w:w="2340" w:type="dxa"/>
            <w:tcBorders>
              <w:top w:val="nil"/>
              <w:left w:val="nil"/>
              <w:bottom w:val="nil"/>
              <w:right w:val="nil"/>
            </w:tcBorders>
          </w:tcPr>
          <w:p w14:paraId="33E5B27E" w14:textId="77777777" w:rsidR="00E731C5" w:rsidRPr="00DA085F" w:rsidRDefault="00E731C5" w:rsidP="00D60CDA">
            <w:pPr>
              <w:pStyle w:val="itbleft"/>
              <w:numPr>
                <w:ilvl w:val="0"/>
                <w:numId w:val="11"/>
              </w:numPr>
              <w:rPr>
                <w:b/>
              </w:rPr>
            </w:pPr>
            <w:bookmarkStart w:id="24" w:name="_Toc202854849"/>
            <w:bookmarkStart w:id="25" w:name="_Toc202862620"/>
            <w:bookmarkStart w:id="26" w:name="_Toc384735579"/>
            <w:r w:rsidRPr="00DA085F">
              <w:rPr>
                <w:b/>
              </w:rPr>
              <w:lastRenderedPageBreak/>
              <w:t xml:space="preserve">One </w:t>
            </w:r>
            <w:r w:rsidR="001134CF" w:rsidRPr="00DA085F">
              <w:rPr>
                <w:b/>
              </w:rPr>
              <w:t>T</w:t>
            </w:r>
            <w:r w:rsidR="00217C06" w:rsidRPr="00DA085F">
              <w:rPr>
                <w:b/>
              </w:rPr>
              <w:t>ender</w:t>
            </w:r>
            <w:r w:rsidRPr="00DA085F">
              <w:rPr>
                <w:b/>
              </w:rPr>
              <w:t xml:space="preserve"> per </w:t>
            </w:r>
            <w:r w:rsidR="001134CF" w:rsidRPr="00DA085F">
              <w:rPr>
                <w:b/>
              </w:rPr>
              <w:t>Tender</w:t>
            </w:r>
            <w:bookmarkEnd w:id="24"/>
            <w:bookmarkEnd w:id="25"/>
            <w:r w:rsidR="00217C06" w:rsidRPr="00DA085F">
              <w:rPr>
                <w:b/>
              </w:rPr>
              <w:t>er</w:t>
            </w:r>
            <w:bookmarkEnd w:id="26"/>
          </w:p>
        </w:tc>
        <w:tc>
          <w:tcPr>
            <w:tcW w:w="7560" w:type="dxa"/>
            <w:tcBorders>
              <w:top w:val="nil"/>
              <w:left w:val="nil"/>
              <w:bottom w:val="nil"/>
              <w:right w:val="nil"/>
            </w:tcBorders>
          </w:tcPr>
          <w:p w14:paraId="0DFD54C2" w14:textId="77777777" w:rsidR="00E731C5" w:rsidRPr="00DA085F" w:rsidRDefault="003017F7" w:rsidP="00D60CDA">
            <w:pPr>
              <w:pStyle w:val="itbright"/>
              <w:numPr>
                <w:ilvl w:val="1"/>
                <w:numId w:val="11"/>
              </w:numPr>
              <w:spacing w:before="20" w:after="20"/>
              <w:ind w:left="576" w:hanging="576"/>
            </w:pPr>
            <w:r w:rsidRPr="00DA085F">
              <w:tab/>
            </w:r>
            <w:r w:rsidR="00E731C5" w:rsidRPr="00DA085F">
              <w:t xml:space="preserve">Each </w:t>
            </w:r>
            <w:r w:rsidR="001134CF" w:rsidRPr="00DA085F">
              <w:t>Tender</w:t>
            </w:r>
            <w:r w:rsidR="00217C06" w:rsidRPr="00DA085F">
              <w:t>er</w:t>
            </w:r>
            <w:r w:rsidR="00E731C5" w:rsidRPr="00DA085F">
              <w:t xml:space="preserve"> shall submit only one </w:t>
            </w:r>
            <w:r w:rsidR="001134CF" w:rsidRPr="00DA085F">
              <w:t>T</w:t>
            </w:r>
            <w:r w:rsidR="00B87CA8" w:rsidRPr="00DA085F">
              <w:t>ender</w:t>
            </w:r>
            <w:r w:rsidR="00E731C5" w:rsidRPr="00DA085F">
              <w:t xml:space="preserve">, either individually or as a member of a joint venture. A </w:t>
            </w:r>
            <w:r w:rsidR="001134CF" w:rsidRPr="00DA085F">
              <w:t>Tender</w:t>
            </w:r>
            <w:r w:rsidR="00B87CA8" w:rsidRPr="00DA085F">
              <w:t>er</w:t>
            </w:r>
            <w:r w:rsidR="00E731C5" w:rsidRPr="00DA085F">
              <w:t xml:space="preserve"> who submits or participates in more than one </w:t>
            </w:r>
            <w:r w:rsidR="001134CF" w:rsidRPr="00DA085F">
              <w:t>T</w:t>
            </w:r>
            <w:r w:rsidR="00B87CA8" w:rsidRPr="00DA085F">
              <w:t>ender</w:t>
            </w:r>
            <w:r w:rsidR="00E731C5" w:rsidRPr="00DA085F">
              <w:t xml:space="preserve"> (other than as a subcontractor or in cases of alternatives that have been permitted or requested) shall cause all the proposals with the </w:t>
            </w:r>
            <w:r w:rsidR="001134CF" w:rsidRPr="00DA085F">
              <w:t>Tender</w:t>
            </w:r>
            <w:r w:rsidR="00894ECA" w:rsidRPr="00DA085F">
              <w:t>er</w:t>
            </w:r>
            <w:r w:rsidR="00E731C5" w:rsidRPr="00DA085F">
              <w:t>’s participation to be disqualified.</w:t>
            </w:r>
          </w:p>
        </w:tc>
      </w:tr>
      <w:tr w:rsidR="00E731C5" w:rsidRPr="00DA085F" w14:paraId="66D924D9" w14:textId="77777777">
        <w:tc>
          <w:tcPr>
            <w:tcW w:w="2340" w:type="dxa"/>
            <w:tcBorders>
              <w:top w:val="nil"/>
              <w:left w:val="nil"/>
              <w:bottom w:val="nil"/>
              <w:right w:val="nil"/>
            </w:tcBorders>
          </w:tcPr>
          <w:p w14:paraId="5B0E2CBE" w14:textId="77777777" w:rsidR="00E731C5" w:rsidRPr="00DA085F" w:rsidRDefault="00E731C5" w:rsidP="00D60CDA">
            <w:pPr>
              <w:pStyle w:val="itbleft"/>
              <w:numPr>
                <w:ilvl w:val="0"/>
                <w:numId w:val="11"/>
              </w:numPr>
              <w:rPr>
                <w:b/>
              </w:rPr>
            </w:pPr>
            <w:bookmarkStart w:id="27" w:name="_Toc202854850"/>
            <w:bookmarkStart w:id="28" w:name="_Toc202862621"/>
            <w:bookmarkStart w:id="29" w:name="_Toc384735580"/>
            <w:r w:rsidRPr="00DA085F">
              <w:rPr>
                <w:b/>
              </w:rPr>
              <w:t xml:space="preserve">Cost of </w:t>
            </w:r>
            <w:r w:rsidR="009D52B4" w:rsidRPr="00DA085F">
              <w:rPr>
                <w:b/>
              </w:rPr>
              <w:t>Tender</w:t>
            </w:r>
            <w:bookmarkEnd w:id="27"/>
            <w:bookmarkEnd w:id="28"/>
            <w:bookmarkEnd w:id="29"/>
          </w:p>
        </w:tc>
        <w:tc>
          <w:tcPr>
            <w:tcW w:w="7560" w:type="dxa"/>
            <w:tcBorders>
              <w:top w:val="nil"/>
              <w:left w:val="nil"/>
              <w:bottom w:val="nil"/>
              <w:right w:val="nil"/>
            </w:tcBorders>
          </w:tcPr>
          <w:p w14:paraId="49D7620B"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The </w:t>
            </w:r>
            <w:r w:rsidR="001134CF" w:rsidRPr="00DA085F">
              <w:t>Tender</w:t>
            </w:r>
            <w:r w:rsidR="007A2EB5" w:rsidRPr="00DA085F">
              <w:t>er</w:t>
            </w:r>
            <w:r w:rsidRPr="00DA085F">
              <w:t xml:space="preserve"> shall bear all costs associated with the preparation and submission of its </w:t>
            </w:r>
            <w:r w:rsidR="001134CF" w:rsidRPr="00DA085F">
              <w:t>T</w:t>
            </w:r>
            <w:r w:rsidR="00B87CA8" w:rsidRPr="00DA085F">
              <w:t>ender</w:t>
            </w:r>
            <w:r w:rsidRPr="00DA085F">
              <w:t xml:space="preserve"> and the </w:t>
            </w:r>
            <w:r w:rsidR="00956D33" w:rsidRPr="00DA085F">
              <w:t>Employer</w:t>
            </w:r>
            <w:r w:rsidRPr="00DA085F">
              <w:t xml:space="preserve"> shall, in no case, be responsible or liable for those costs, regardless of the conduct or outcome of the </w:t>
            </w:r>
            <w:r w:rsidR="009D52B4" w:rsidRPr="00DA085F">
              <w:t>Tender</w:t>
            </w:r>
            <w:r w:rsidRPr="00DA085F">
              <w:t xml:space="preserve"> process.  </w:t>
            </w:r>
          </w:p>
        </w:tc>
      </w:tr>
      <w:tr w:rsidR="00E731C5" w:rsidRPr="00DA085F" w14:paraId="3D1CC4ED" w14:textId="77777777">
        <w:tc>
          <w:tcPr>
            <w:tcW w:w="2340" w:type="dxa"/>
            <w:tcBorders>
              <w:top w:val="nil"/>
              <w:left w:val="nil"/>
              <w:bottom w:val="nil"/>
              <w:right w:val="nil"/>
            </w:tcBorders>
          </w:tcPr>
          <w:p w14:paraId="33678567" w14:textId="77777777" w:rsidR="00E731C5" w:rsidRPr="00DA085F" w:rsidRDefault="00E731C5" w:rsidP="00D60CDA">
            <w:pPr>
              <w:pStyle w:val="itbleft"/>
              <w:numPr>
                <w:ilvl w:val="0"/>
                <w:numId w:val="11"/>
              </w:numPr>
              <w:rPr>
                <w:b/>
              </w:rPr>
            </w:pPr>
            <w:bookmarkStart w:id="30" w:name="_Toc202854851"/>
            <w:bookmarkStart w:id="31" w:name="_Toc202862622"/>
            <w:bookmarkStart w:id="32" w:name="_Toc384735581"/>
            <w:r w:rsidRPr="00DA085F">
              <w:rPr>
                <w:b/>
              </w:rPr>
              <w:t>Pre</w:t>
            </w:r>
            <w:r w:rsidR="009B39B2" w:rsidRPr="00DA085F">
              <w:rPr>
                <w:b/>
              </w:rPr>
              <w:t>-</w:t>
            </w:r>
            <w:r w:rsidR="001134CF" w:rsidRPr="00DA085F">
              <w:rPr>
                <w:b/>
              </w:rPr>
              <w:t>T</w:t>
            </w:r>
            <w:r w:rsidR="00B87CA8" w:rsidRPr="00DA085F">
              <w:rPr>
                <w:b/>
              </w:rPr>
              <w:t>ender</w:t>
            </w:r>
            <w:r w:rsidRPr="00DA085F">
              <w:rPr>
                <w:b/>
              </w:rPr>
              <w:t xml:space="preserve"> Meeting and Site Visit</w:t>
            </w:r>
            <w:bookmarkEnd w:id="30"/>
            <w:bookmarkEnd w:id="31"/>
            <w:bookmarkEnd w:id="32"/>
          </w:p>
        </w:tc>
        <w:tc>
          <w:tcPr>
            <w:tcW w:w="7560" w:type="dxa"/>
            <w:tcBorders>
              <w:top w:val="nil"/>
              <w:left w:val="nil"/>
              <w:bottom w:val="nil"/>
              <w:right w:val="nil"/>
            </w:tcBorders>
          </w:tcPr>
          <w:p w14:paraId="2575A1D4"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The </w:t>
            </w:r>
            <w:r w:rsidR="001134CF" w:rsidRPr="00DA085F">
              <w:t>Tender</w:t>
            </w:r>
            <w:r w:rsidR="00B87CA8" w:rsidRPr="00DA085F">
              <w:t>er</w:t>
            </w:r>
            <w:r w:rsidRPr="00DA085F">
              <w:t xml:space="preserve">’s designated representative is invited to attend a </w:t>
            </w:r>
            <w:r w:rsidR="00B87CA8" w:rsidRPr="00DA085F">
              <w:t>P</w:t>
            </w:r>
            <w:r w:rsidRPr="00DA085F">
              <w:t>re</w:t>
            </w:r>
            <w:r w:rsidR="009B39B2" w:rsidRPr="00DA085F">
              <w:t>-</w:t>
            </w:r>
            <w:r w:rsidR="001134CF" w:rsidRPr="00DA085F">
              <w:t>T</w:t>
            </w:r>
            <w:r w:rsidR="00B87CA8" w:rsidRPr="00DA085F">
              <w:t>ender</w:t>
            </w:r>
            <w:r w:rsidRPr="00DA085F">
              <w:t xml:space="preserve"> meeting, </w:t>
            </w:r>
            <w:r w:rsidRPr="00DA085F">
              <w:rPr>
                <w:rStyle w:val="StyleHeader2-SubClausesBoldChar"/>
                <w:b w:val="0"/>
              </w:rPr>
              <w:t xml:space="preserve">if </w:t>
            </w:r>
            <w:r w:rsidRPr="00DA085F">
              <w:rPr>
                <w:rStyle w:val="StyleHeader2-SubClausesBoldChar"/>
              </w:rPr>
              <w:t xml:space="preserve">provided for in the </w:t>
            </w:r>
            <w:r w:rsidR="00DD0116" w:rsidRPr="00DA085F">
              <w:rPr>
                <w:rStyle w:val="StyleHeader2-SubClausesBoldChar"/>
              </w:rPr>
              <w:t>TDS</w:t>
            </w:r>
            <w:r w:rsidRPr="00DA085F">
              <w:t xml:space="preserve">. The purpose of the meeting will be to clarify issues and to answer questions on any matter that may be raised at that stage. Non-attendance at the </w:t>
            </w:r>
            <w:r w:rsidR="00B87CA8" w:rsidRPr="00DA085F">
              <w:t>P</w:t>
            </w:r>
            <w:r w:rsidRPr="00DA085F">
              <w:t>re-</w:t>
            </w:r>
            <w:r w:rsidR="001134CF" w:rsidRPr="00DA085F">
              <w:t>T</w:t>
            </w:r>
            <w:r w:rsidR="00B87CA8" w:rsidRPr="00DA085F">
              <w:t>ender</w:t>
            </w:r>
            <w:r w:rsidRPr="00DA085F">
              <w:t xml:space="preserve"> meeting will not be a cause for disqualification of a </w:t>
            </w:r>
            <w:r w:rsidR="001134CF" w:rsidRPr="00DA085F">
              <w:t>Tender</w:t>
            </w:r>
            <w:r w:rsidR="00B87CA8" w:rsidRPr="00DA085F">
              <w:t>er</w:t>
            </w:r>
            <w:r w:rsidRPr="00DA085F">
              <w:t xml:space="preserve">.  </w:t>
            </w:r>
          </w:p>
          <w:p w14:paraId="2CCDFA97"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Minutes of the </w:t>
            </w:r>
            <w:r w:rsidR="00B87CA8" w:rsidRPr="00DA085F">
              <w:t>P</w:t>
            </w:r>
            <w:r w:rsidRPr="00DA085F">
              <w:t>re</w:t>
            </w:r>
            <w:r w:rsidR="009B39B2" w:rsidRPr="00DA085F">
              <w:t>-</w:t>
            </w:r>
            <w:r w:rsidR="001134CF" w:rsidRPr="00DA085F">
              <w:t>T</w:t>
            </w:r>
            <w:r w:rsidR="00B87CA8" w:rsidRPr="00DA085F">
              <w:t>ender</w:t>
            </w:r>
            <w:r w:rsidRPr="00DA085F">
              <w:t xml:space="preserve"> meeting, including the text of the questions raised, without identifying the source and the responses given, together </w:t>
            </w:r>
            <w:r w:rsidRPr="00DA085F">
              <w:lastRenderedPageBreak/>
              <w:t xml:space="preserve">with any responses prepared after the meeting, will be transmitted promptly to all </w:t>
            </w:r>
            <w:r w:rsidR="001134CF" w:rsidRPr="00DA085F">
              <w:t>Tender</w:t>
            </w:r>
            <w:r w:rsidR="00B87CA8" w:rsidRPr="00DA085F">
              <w:t>ers</w:t>
            </w:r>
            <w:r w:rsidRPr="00DA085F">
              <w:t xml:space="preserve"> who acquired the </w:t>
            </w:r>
            <w:r w:rsidR="009D52B4" w:rsidRPr="00DA085F">
              <w:t>Tender</w:t>
            </w:r>
            <w:r w:rsidRPr="00DA085F">
              <w:t xml:space="preserve"> Documents in accordance with </w:t>
            </w:r>
            <w:r w:rsidR="005D42FD" w:rsidRPr="00DA085F">
              <w:t>ITT</w:t>
            </w:r>
            <w:r w:rsidRPr="00DA085F">
              <w:t xml:space="preserve"> 9.3. Any modification to the </w:t>
            </w:r>
            <w:r w:rsidR="009D52B4" w:rsidRPr="00DA085F">
              <w:t>Tender</w:t>
            </w:r>
            <w:r w:rsidRPr="00DA085F">
              <w:t xml:space="preserve"> Documents that may become necessary as a result of the </w:t>
            </w:r>
            <w:r w:rsidR="00B87CA8" w:rsidRPr="00DA085F">
              <w:t>P</w:t>
            </w:r>
            <w:r w:rsidRPr="00DA085F">
              <w:t>re-</w:t>
            </w:r>
            <w:r w:rsidR="001134CF" w:rsidRPr="00DA085F">
              <w:t>T</w:t>
            </w:r>
            <w:r w:rsidR="00B87CA8" w:rsidRPr="00DA085F">
              <w:t>ender</w:t>
            </w:r>
            <w:r w:rsidRPr="00DA085F">
              <w:t xml:space="preserve"> meeting shall be made by the </w:t>
            </w:r>
            <w:r w:rsidR="00956D33" w:rsidRPr="00DA085F">
              <w:t>Employer</w:t>
            </w:r>
            <w:r w:rsidRPr="00DA085F">
              <w:t xml:space="preserve"> exclusively through the issuance of an addendum pursuant to </w:t>
            </w:r>
            <w:r w:rsidR="005D42FD" w:rsidRPr="00DA085F">
              <w:t>ITT</w:t>
            </w:r>
            <w:r w:rsidRPr="00DA085F">
              <w:t xml:space="preserve"> 11 and not through the minutes of the </w:t>
            </w:r>
            <w:r w:rsidR="00B87CA8" w:rsidRPr="00DA085F">
              <w:t>P</w:t>
            </w:r>
            <w:r w:rsidRPr="00DA085F">
              <w:t>re-</w:t>
            </w:r>
            <w:r w:rsidR="001134CF" w:rsidRPr="00DA085F">
              <w:t>T</w:t>
            </w:r>
            <w:r w:rsidR="00B87CA8" w:rsidRPr="00DA085F">
              <w:t>ender</w:t>
            </w:r>
            <w:r w:rsidRPr="00DA085F">
              <w:t xml:space="preserve"> meeting.</w:t>
            </w:r>
          </w:p>
          <w:p w14:paraId="75132BA6"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A site visit will be organized by the </w:t>
            </w:r>
            <w:r w:rsidR="00956D33" w:rsidRPr="00DA085F">
              <w:t>Employer</w:t>
            </w:r>
            <w:r w:rsidRPr="00DA085F">
              <w:t xml:space="preserve"> if so </w:t>
            </w:r>
            <w:r w:rsidRPr="00DA085F">
              <w:rPr>
                <w:b/>
              </w:rPr>
              <w:t xml:space="preserve">specified in the </w:t>
            </w:r>
            <w:r w:rsidR="00DD0116" w:rsidRPr="00DA085F">
              <w:rPr>
                <w:b/>
              </w:rPr>
              <w:t>TDS</w:t>
            </w:r>
            <w:r w:rsidRPr="00DA085F">
              <w:rPr>
                <w:b/>
              </w:rPr>
              <w:t>.</w:t>
            </w:r>
            <w:r w:rsidRPr="00DA085F">
              <w:t xml:space="preserve"> The cost of participating in the </w:t>
            </w:r>
            <w:r w:rsidR="00745671" w:rsidRPr="00DA085F">
              <w:t>P</w:t>
            </w:r>
            <w:r w:rsidRPr="00DA085F">
              <w:t>re-</w:t>
            </w:r>
            <w:r w:rsidR="001134CF" w:rsidRPr="00DA085F">
              <w:t>T</w:t>
            </w:r>
            <w:r w:rsidR="00745671" w:rsidRPr="00DA085F">
              <w:t>ender</w:t>
            </w:r>
            <w:r w:rsidRPr="00DA085F">
              <w:t xml:space="preserve"> meeting and the site visit shall be at the </w:t>
            </w:r>
            <w:r w:rsidR="001134CF" w:rsidRPr="00DA085F">
              <w:t>Tender</w:t>
            </w:r>
            <w:r w:rsidR="00745671" w:rsidRPr="00DA085F">
              <w:t>er</w:t>
            </w:r>
            <w:r w:rsidRPr="00DA085F">
              <w:t xml:space="preserve">’s own expense.   </w:t>
            </w:r>
          </w:p>
          <w:p w14:paraId="7B7E735E" w14:textId="77777777" w:rsidR="00E731C5" w:rsidRPr="00DA085F" w:rsidRDefault="00E731C5" w:rsidP="00D60CDA">
            <w:pPr>
              <w:pStyle w:val="itbright"/>
              <w:numPr>
                <w:ilvl w:val="1"/>
                <w:numId w:val="11"/>
              </w:numPr>
              <w:tabs>
                <w:tab w:val="clear" w:pos="360"/>
                <w:tab w:val="num" w:pos="612"/>
              </w:tabs>
              <w:spacing w:before="20" w:after="20"/>
              <w:ind w:left="576" w:hanging="576"/>
            </w:pPr>
            <w:r w:rsidRPr="00DA085F">
              <w:t xml:space="preserve">If no site visit is organized, the </w:t>
            </w:r>
            <w:r w:rsidR="001134CF" w:rsidRPr="00DA085F">
              <w:t>Tender</w:t>
            </w:r>
            <w:r w:rsidR="00745671" w:rsidRPr="00DA085F">
              <w:t>er</w:t>
            </w:r>
            <w:r w:rsidRPr="00DA085F">
              <w:t xml:space="preserve"> is advised to visit and examine the site of </w:t>
            </w:r>
            <w:r w:rsidR="00745671" w:rsidRPr="00DA085F">
              <w:t xml:space="preserve">the </w:t>
            </w:r>
            <w:r w:rsidRPr="00DA085F">
              <w:t xml:space="preserve">Works and its surroundings and obtain for itself on its own responsibility all information that may be necessary for preparing the </w:t>
            </w:r>
            <w:r w:rsidR="001134CF" w:rsidRPr="00DA085F">
              <w:t>T</w:t>
            </w:r>
            <w:r w:rsidR="00745671" w:rsidRPr="00DA085F">
              <w:t>ender</w:t>
            </w:r>
            <w:r w:rsidRPr="00DA085F">
              <w:t xml:space="preserve"> and entering into a contract for construction of the Works. The cost of visiting the site shall be at the </w:t>
            </w:r>
            <w:r w:rsidR="001134CF" w:rsidRPr="00DA085F">
              <w:t>Tender</w:t>
            </w:r>
            <w:r w:rsidR="00745671" w:rsidRPr="00DA085F">
              <w:t>er</w:t>
            </w:r>
            <w:r w:rsidRPr="00DA085F">
              <w:t xml:space="preserve">’s own expense. If permission is required to gain access to the site, the </w:t>
            </w:r>
            <w:r w:rsidR="001134CF" w:rsidRPr="00DA085F">
              <w:t>Tender</w:t>
            </w:r>
            <w:r w:rsidR="00745671" w:rsidRPr="00DA085F">
              <w:t>er</w:t>
            </w:r>
            <w:r w:rsidRPr="00DA085F">
              <w:t xml:space="preserve"> and any of its personnel or agents will be granted permission by the </w:t>
            </w:r>
            <w:r w:rsidR="00956D33" w:rsidRPr="00DA085F">
              <w:t>Employer</w:t>
            </w:r>
            <w:r w:rsidRPr="00DA085F">
              <w:t xml:space="preserve"> to enter upon the premises and lands for the purpose of such visit, but only upon the express condition that the </w:t>
            </w:r>
            <w:r w:rsidR="001134CF" w:rsidRPr="00DA085F">
              <w:t>Tender</w:t>
            </w:r>
            <w:r w:rsidR="00745671" w:rsidRPr="00DA085F">
              <w:t>er</w:t>
            </w:r>
            <w:r w:rsidRPr="00DA085F">
              <w:t xml:space="preserve">, its personnel and agents will release and indemnify the </w:t>
            </w:r>
            <w:r w:rsidR="00956D33" w:rsidRPr="00DA085F">
              <w:t>Employer</w:t>
            </w:r>
            <w:r w:rsidRPr="00DA085F">
              <w:t xml:space="preserve"> and its personnel and agents from and against all liability in respect thereof, and will be responsible for death or personal injury, loss of or damage to property, and any other loss, damage, cost, and expenses incurred as a result of the inspection.</w:t>
            </w:r>
          </w:p>
        </w:tc>
      </w:tr>
    </w:tbl>
    <w:p w14:paraId="13BB819B" w14:textId="77777777" w:rsidR="00E731C5" w:rsidRPr="00DA085F" w:rsidRDefault="00E731C5" w:rsidP="00557204">
      <w:pPr>
        <w:pStyle w:val="HeadingTwo"/>
        <w:rPr>
          <w:sz w:val="24"/>
          <w:szCs w:val="24"/>
        </w:rPr>
      </w:pPr>
      <w:bookmarkStart w:id="33" w:name="_Toc202854852"/>
      <w:bookmarkStart w:id="34" w:name="_Toc202862623"/>
      <w:bookmarkStart w:id="35" w:name="_Toc384735582"/>
      <w:r w:rsidRPr="00DA085F">
        <w:rPr>
          <w:sz w:val="24"/>
          <w:szCs w:val="24"/>
        </w:rPr>
        <w:lastRenderedPageBreak/>
        <w:t>B.</w:t>
      </w:r>
      <w:r w:rsidR="003017F7" w:rsidRPr="00DA085F">
        <w:rPr>
          <w:sz w:val="24"/>
          <w:szCs w:val="24"/>
        </w:rPr>
        <w:tab/>
      </w:r>
      <w:r w:rsidR="009D52B4" w:rsidRPr="00DA085F">
        <w:rPr>
          <w:sz w:val="24"/>
          <w:szCs w:val="24"/>
        </w:rPr>
        <w:t>Tender</w:t>
      </w:r>
      <w:r w:rsidRPr="00DA085F">
        <w:rPr>
          <w:sz w:val="24"/>
          <w:szCs w:val="24"/>
        </w:rPr>
        <w:t xml:space="preserve"> Documents</w:t>
      </w:r>
      <w:bookmarkEnd w:id="33"/>
      <w:bookmarkEnd w:id="34"/>
      <w:bookmarkEnd w:id="35"/>
    </w:p>
    <w:tbl>
      <w:tblPr>
        <w:tblW w:w="9648" w:type="dxa"/>
        <w:tblLayout w:type="fixed"/>
        <w:tblLook w:val="0000" w:firstRow="0" w:lastRow="0" w:firstColumn="0" w:lastColumn="0" w:noHBand="0" w:noVBand="0"/>
      </w:tblPr>
      <w:tblGrid>
        <w:gridCol w:w="2160"/>
        <w:gridCol w:w="7488"/>
      </w:tblGrid>
      <w:tr w:rsidR="00E731C5" w:rsidRPr="00DA085F" w14:paraId="41CFCAF6" w14:textId="77777777">
        <w:tc>
          <w:tcPr>
            <w:tcW w:w="2160" w:type="dxa"/>
            <w:tcBorders>
              <w:top w:val="nil"/>
              <w:left w:val="nil"/>
              <w:bottom w:val="nil"/>
              <w:right w:val="nil"/>
            </w:tcBorders>
          </w:tcPr>
          <w:p w14:paraId="1B67D20E" w14:textId="77777777" w:rsidR="00684D9E" w:rsidRPr="00DA085F" w:rsidRDefault="00E731C5" w:rsidP="00D60CDA">
            <w:pPr>
              <w:pStyle w:val="itbleft"/>
              <w:numPr>
                <w:ilvl w:val="0"/>
                <w:numId w:val="11"/>
              </w:numPr>
              <w:rPr>
                <w:b/>
              </w:rPr>
            </w:pPr>
            <w:bookmarkStart w:id="36" w:name="_Toc202854853"/>
            <w:bookmarkStart w:id="37" w:name="_Toc202862624"/>
            <w:bookmarkStart w:id="38" w:name="_Toc384735583"/>
            <w:r w:rsidRPr="00DA085F">
              <w:rPr>
                <w:b/>
              </w:rPr>
              <w:t xml:space="preserve">Contents of </w:t>
            </w:r>
            <w:r w:rsidR="009D52B4" w:rsidRPr="00DA085F">
              <w:rPr>
                <w:b/>
              </w:rPr>
              <w:t>Tender</w:t>
            </w:r>
            <w:r w:rsidRPr="00DA085F">
              <w:rPr>
                <w:b/>
              </w:rPr>
              <w:t xml:space="preserve"> Documents</w:t>
            </w:r>
            <w:bookmarkEnd w:id="36"/>
            <w:bookmarkEnd w:id="37"/>
            <w:bookmarkEnd w:id="38"/>
          </w:p>
          <w:p w14:paraId="78F22625" w14:textId="77777777" w:rsidR="00684D9E" w:rsidRPr="00DA085F" w:rsidRDefault="00684D9E" w:rsidP="00557204">
            <w:pPr>
              <w:jc w:val="both"/>
              <w:rPr>
                <w:szCs w:val="24"/>
              </w:rPr>
            </w:pPr>
          </w:p>
          <w:p w14:paraId="7CAE4915" w14:textId="77777777" w:rsidR="00684D9E" w:rsidRPr="00DA085F" w:rsidRDefault="00684D9E" w:rsidP="00557204">
            <w:pPr>
              <w:jc w:val="both"/>
              <w:rPr>
                <w:szCs w:val="24"/>
              </w:rPr>
            </w:pPr>
          </w:p>
          <w:p w14:paraId="45369D32" w14:textId="77777777" w:rsidR="00684D9E" w:rsidRPr="00DA085F" w:rsidRDefault="00684D9E" w:rsidP="00557204">
            <w:pPr>
              <w:jc w:val="both"/>
              <w:rPr>
                <w:szCs w:val="24"/>
              </w:rPr>
            </w:pPr>
          </w:p>
          <w:p w14:paraId="5B3956A9" w14:textId="77777777" w:rsidR="00684D9E" w:rsidRPr="00DA085F" w:rsidRDefault="00684D9E" w:rsidP="00557204">
            <w:pPr>
              <w:jc w:val="both"/>
              <w:rPr>
                <w:szCs w:val="24"/>
              </w:rPr>
            </w:pPr>
          </w:p>
          <w:p w14:paraId="41BE86E2" w14:textId="77777777" w:rsidR="00684D9E" w:rsidRPr="00DA085F" w:rsidRDefault="00684D9E" w:rsidP="00557204">
            <w:pPr>
              <w:jc w:val="both"/>
              <w:rPr>
                <w:szCs w:val="24"/>
              </w:rPr>
            </w:pPr>
          </w:p>
          <w:p w14:paraId="45495EBF" w14:textId="77777777" w:rsidR="00684D9E" w:rsidRPr="00DA085F" w:rsidRDefault="00684D9E" w:rsidP="00557204">
            <w:pPr>
              <w:jc w:val="both"/>
              <w:rPr>
                <w:szCs w:val="24"/>
              </w:rPr>
            </w:pPr>
          </w:p>
          <w:p w14:paraId="2AC4ACA4" w14:textId="77777777" w:rsidR="00684D9E" w:rsidRPr="00DA085F" w:rsidRDefault="00684D9E" w:rsidP="00557204">
            <w:pPr>
              <w:jc w:val="both"/>
              <w:rPr>
                <w:szCs w:val="24"/>
              </w:rPr>
            </w:pPr>
          </w:p>
          <w:p w14:paraId="561FCE98" w14:textId="77777777" w:rsidR="00684D9E" w:rsidRPr="00DA085F" w:rsidRDefault="00684D9E" w:rsidP="00557204">
            <w:pPr>
              <w:jc w:val="both"/>
              <w:rPr>
                <w:szCs w:val="24"/>
              </w:rPr>
            </w:pPr>
          </w:p>
          <w:p w14:paraId="1D456DD8" w14:textId="77777777" w:rsidR="00684D9E" w:rsidRPr="00DA085F" w:rsidRDefault="00684D9E" w:rsidP="00557204">
            <w:pPr>
              <w:jc w:val="both"/>
              <w:rPr>
                <w:szCs w:val="24"/>
              </w:rPr>
            </w:pPr>
          </w:p>
          <w:p w14:paraId="0B93BC08" w14:textId="77777777" w:rsidR="00684D9E" w:rsidRPr="00DA085F" w:rsidRDefault="00684D9E" w:rsidP="00557204">
            <w:pPr>
              <w:jc w:val="both"/>
              <w:rPr>
                <w:szCs w:val="24"/>
              </w:rPr>
            </w:pPr>
          </w:p>
          <w:p w14:paraId="3DA13A1A" w14:textId="77777777" w:rsidR="00684D9E" w:rsidRPr="00DA085F" w:rsidRDefault="00684D9E" w:rsidP="00557204">
            <w:pPr>
              <w:jc w:val="both"/>
              <w:rPr>
                <w:szCs w:val="24"/>
              </w:rPr>
            </w:pPr>
          </w:p>
          <w:p w14:paraId="6D3EBDF3" w14:textId="77777777" w:rsidR="00684D9E" w:rsidRPr="00DA085F" w:rsidRDefault="00684D9E" w:rsidP="00557204">
            <w:pPr>
              <w:jc w:val="both"/>
              <w:rPr>
                <w:szCs w:val="24"/>
              </w:rPr>
            </w:pPr>
          </w:p>
          <w:p w14:paraId="1B0A108F" w14:textId="77777777" w:rsidR="00684D9E" w:rsidRPr="00DA085F" w:rsidRDefault="00684D9E" w:rsidP="00557204">
            <w:pPr>
              <w:jc w:val="both"/>
              <w:rPr>
                <w:szCs w:val="24"/>
              </w:rPr>
            </w:pPr>
          </w:p>
          <w:p w14:paraId="6C2A0C66" w14:textId="77777777" w:rsidR="00E731C5" w:rsidRPr="00DA085F" w:rsidRDefault="00E731C5" w:rsidP="00557204">
            <w:pPr>
              <w:jc w:val="both"/>
              <w:rPr>
                <w:szCs w:val="24"/>
              </w:rPr>
            </w:pPr>
          </w:p>
          <w:p w14:paraId="242A85B7" w14:textId="77777777" w:rsidR="00684D9E" w:rsidRPr="00DA085F" w:rsidRDefault="00684D9E" w:rsidP="00557204">
            <w:pPr>
              <w:jc w:val="both"/>
              <w:rPr>
                <w:szCs w:val="24"/>
              </w:rPr>
            </w:pPr>
          </w:p>
          <w:p w14:paraId="0E587D19" w14:textId="77777777" w:rsidR="00684D9E" w:rsidRPr="00DA085F" w:rsidRDefault="00684D9E" w:rsidP="00557204">
            <w:pPr>
              <w:jc w:val="both"/>
              <w:rPr>
                <w:szCs w:val="24"/>
              </w:rPr>
            </w:pPr>
          </w:p>
          <w:p w14:paraId="73C3E3B9" w14:textId="77777777" w:rsidR="00684D9E" w:rsidRPr="00DA085F" w:rsidRDefault="00684D9E" w:rsidP="00557204">
            <w:pPr>
              <w:jc w:val="both"/>
              <w:rPr>
                <w:szCs w:val="24"/>
              </w:rPr>
            </w:pPr>
          </w:p>
          <w:p w14:paraId="3D042086" w14:textId="77777777" w:rsidR="00684D9E" w:rsidRPr="00DA085F" w:rsidRDefault="00684D9E" w:rsidP="00557204">
            <w:pPr>
              <w:jc w:val="both"/>
              <w:rPr>
                <w:szCs w:val="24"/>
              </w:rPr>
            </w:pPr>
          </w:p>
          <w:p w14:paraId="6260994E" w14:textId="77777777" w:rsidR="00684D9E" w:rsidRPr="00DA085F" w:rsidRDefault="00684D9E" w:rsidP="00557204">
            <w:pPr>
              <w:jc w:val="both"/>
              <w:rPr>
                <w:szCs w:val="24"/>
              </w:rPr>
            </w:pPr>
          </w:p>
          <w:p w14:paraId="2EE6435E" w14:textId="77777777" w:rsidR="00684D9E" w:rsidRPr="00DA085F" w:rsidRDefault="00684D9E" w:rsidP="00557204">
            <w:pPr>
              <w:jc w:val="both"/>
              <w:rPr>
                <w:szCs w:val="24"/>
              </w:rPr>
            </w:pPr>
          </w:p>
          <w:p w14:paraId="52B3348E" w14:textId="77777777" w:rsidR="00684D9E" w:rsidRPr="00DA085F" w:rsidRDefault="00684D9E" w:rsidP="00557204">
            <w:pPr>
              <w:jc w:val="both"/>
              <w:rPr>
                <w:szCs w:val="24"/>
              </w:rPr>
            </w:pPr>
          </w:p>
          <w:p w14:paraId="3FF40966" w14:textId="77777777" w:rsidR="00684D9E" w:rsidRPr="00DA085F" w:rsidRDefault="00684D9E" w:rsidP="00557204">
            <w:pPr>
              <w:jc w:val="both"/>
              <w:rPr>
                <w:szCs w:val="24"/>
              </w:rPr>
            </w:pPr>
          </w:p>
          <w:p w14:paraId="1019516B" w14:textId="77777777" w:rsidR="00684D9E" w:rsidRPr="00DA085F" w:rsidRDefault="00684D9E" w:rsidP="00557204">
            <w:pPr>
              <w:jc w:val="both"/>
              <w:rPr>
                <w:szCs w:val="24"/>
              </w:rPr>
            </w:pPr>
          </w:p>
          <w:p w14:paraId="365534A9" w14:textId="77777777" w:rsidR="00684D9E" w:rsidRPr="00DA085F" w:rsidRDefault="00684D9E" w:rsidP="00557204">
            <w:pPr>
              <w:jc w:val="both"/>
              <w:rPr>
                <w:szCs w:val="24"/>
              </w:rPr>
            </w:pPr>
          </w:p>
          <w:p w14:paraId="7DD21979" w14:textId="77777777" w:rsidR="00684D9E" w:rsidRPr="00DA085F" w:rsidRDefault="00684D9E" w:rsidP="00557204">
            <w:pPr>
              <w:jc w:val="both"/>
              <w:rPr>
                <w:szCs w:val="24"/>
              </w:rPr>
            </w:pPr>
          </w:p>
          <w:p w14:paraId="00282E3F" w14:textId="77777777" w:rsidR="00684D9E" w:rsidRPr="00DA085F" w:rsidRDefault="00684D9E" w:rsidP="00557204">
            <w:pPr>
              <w:jc w:val="both"/>
              <w:rPr>
                <w:szCs w:val="24"/>
              </w:rPr>
            </w:pPr>
          </w:p>
          <w:p w14:paraId="2082E0F5" w14:textId="77777777" w:rsidR="00684D9E" w:rsidRPr="00DA085F" w:rsidRDefault="00684D9E" w:rsidP="00557204">
            <w:pPr>
              <w:jc w:val="both"/>
              <w:rPr>
                <w:szCs w:val="24"/>
              </w:rPr>
            </w:pPr>
          </w:p>
          <w:p w14:paraId="57FCE814" w14:textId="77777777" w:rsidR="00684D9E" w:rsidRPr="00DA085F" w:rsidRDefault="00684D9E" w:rsidP="00557204">
            <w:pPr>
              <w:jc w:val="both"/>
              <w:rPr>
                <w:szCs w:val="24"/>
              </w:rPr>
            </w:pPr>
          </w:p>
          <w:p w14:paraId="1C601DA9" w14:textId="77777777" w:rsidR="00684D9E" w:rsidRPr="00DA085F" w:rsidRDefault="00684D9E" w:rsidP="00557204">
            <w:pPr>
              <w:jc w:val="both"/>
              <w:rPr>
                <w:szCs w:val="24"/>
              </w:rPr>
            </w:pPr>
          </w:p>
        </w:tc>
        <w:tc>
          <w:tcPr>
            <w:tcW w:w="7488" w:type="dxa"/>
            <w:tcBorders>
              <w:top w:val="nil"/>
              <w:left w:val="nil"/>
              <w:bottom w:val="nil"/>
              <w:right w:val="nil"/>
            </w:tcBorders>
          </w:tcPr>
          <w:p w14:paraId="2E5EA06E" w14:textId="77777777" w:rsidR="00E731C5" w:rsidRPr="00DA085F" w:rsidRDefault="00E731C5" w:rsidP="00D60CDA">
            <w:pPr>
              <w:pStyle w:val="itbright"/>
              <w:numPr>
                <w:ilvl w:val="1"/>
                <w:numId w:val="11"/>
              </w:numPr>
              <w:spacing w:before="80" w:after="40"/>
              <w:ind w:left="576" w:hanging="576"/>
            </w:pPr>
            <w:r w:rsidRPr="00DA085F">
              <w:lastRenderedPageBreak/>
              <w:t xml:space="preserve">The set of </w:t>
            </w:r>
            <w:r w:rsidR="009D52B4" w:rsidRPr="00DA085F">
              <w:t>Tender</w:t>
            </w:r>
            <w:r w:rsidRPr="00DA085F">
              <w:t xml:space="preserve"> Documents comprises the documents listed below and addenda issued in accordance with </w:t>
            </w:r>
            <w:r w:rsidR="005D42FD" w:rsidRPr="00DA085F">
              <w:t>ITT</w:t>
            </w:r>
            <w:r w:rsidRPr="00DA085F">
              <w:t xml:space="preserve"> Clause 11:</w:t>
            </w:r>
          </w:p>
          <w:p w14:paraId="7F3D7319" w14:textId="77777777" w:rsidR="00E731C5" w:rsidRPr="00DA085F" w:rsidRDefault="00E731C5" w:rsidP="00E828C6">
            <w:pPr>
              <w:pStyle w:val="itbrightnobullet"/>
              <w:spacing w:before="80" w:after="40"/>
              <w:rPr>
                <w:szCs w:val="24"/>
                <w:u w:val="single"/>
              </w:rPr>
            </w:pPr>
            <w:r w:rsidRPr="00DA085F">
              <w:rPr>
                <w:szCs w:val="24"/>
                <w:u w:val="single"/>
              </w:rPr>
              <w:t>Part I —</w:t>
            </w:r>
            <w:r w:rsidR="009D52B4" w:rsidRPr="00DA085F">
              <w:rPr>
                <w:szCs w:val="24"/>
                <w:u w:val="single"/>
              </w:rPr>
              <w:t>Tender</w:t>
            </w:r>
            <w:r w:rsidRPr="00DA085F">
              <w:rPr>
                <w:szCs w:val="24"/>
                <w:u w:val="single"/>
              </w:rPr>
              <w:t xml:space="preserve"> Procedures</w:t>
            </w:r>
          </w:p>
          <w:p w14:paraId="73758FCC" w14:textId="77777777" w:rsidR="00E731C5" w:rsidRPr="00DA085F" w:rsidRDefault="00E731C5" w:rsidP="00D121FE">
            <w:pPr>
              <w:pStyle w:val="itbrightnobullet"/>
              <w:spacing w:before="80" w:after="40"/>
              <w:rPr>
                <w:szCs w:val="24"/>
              </w:rPr>
            </w:pPr>
            <w:r w:rsidRPr="00DA085F">
              <w:rPr>
                <w:szCs w:val="24"/>
              </w:rPr>
              <w:t xml:space="preserve">Section I. Instructions to </w:t>
            </w:r>
            <w:r w:rsidR="001134CF" w:rsidRPr="00DA085F">
              <w:rPr>
                <w:szCs w:val="24"/>
              </w:rPr>
              <w:t>Tender</w:t>
            </w:r>
            <w:r w:rsidRPr="00DA085F">
              <w:rPr>
                <w:szCs w:val="24"/>
              </w:rPr>
              <w:t xml:space="preserve"> (</w:t>
            </w:r>
            <w:r w:rsidR="005D42FD" w:rsidRPr="00DA085F">
              <w:rPr>
                <w:szCs w:val="24"/>
              </w:rPr>
              <w:t>ITT</w:t>
            </w:r>
            <w:r w:rsidRPr="00DA085F">
              <w:rPr>
                <w:szCs w:val="24"/>
              </w:rPr>
              <w:t>)</w:t>
            </w:r>
          </w:p>
          <w:p w14:paraId="001A7FC5" w14:textId="77777777" w:rsidR="00E731C5" w:rsidRPr="00DA085F" w:rsidRDefault="00E731C5" w:rsidP="0074197D">
            <w:pPr>
              <w:pStyle w:val="itbrightnobullet"/>
              <w:spacing w:before="80" w:after="40"/>
              <w:rPr>
                <w:szCs w:val="24"/>
              </w:rPr>
            </w:pPr>
            <w:r w:rsidRPr="00DA085F">
              <w:rPr>
                <w:szCs w:val="24"/>
              </w:rPr>
              <w:t xml:space="preserve">Section II. </w:t>
            </w:r>
            <w:r w:rsidR="001134CF" w:rsidRPr="00DA085F">
              <w:rPr>
                <w:szCs w:val="24"/>
              </w:rPr>
              <w:t>T</w:t>
            </w:r>
            <w:r w:rsidR="002D0026" w:rsidRPr="00DA085F">
              <w:rPr>
                <w:szCs w:val="24"/>
              </w:rPr>
              <w:t>ender</w:t>
            </w:r>
            <w:r w:rsidRPr="00DA085F">
              <w:rPr>
                <w:szCs w:val="24"/>
              </w:rPr>
              <w:t xml:space="preserve"> Data Sheet (</w:t>
            </w:r>
            <w:r w:rsidR="00DD0116" w:rsidRPr="00DA085F">
              <w:rPr>
                <w:szCs w:val="24"/>
              </w:rPr>
              <w:t>TDS</w:t>
            </w:r>
            <w:r w:rsidRPr="00DA085F">
              <w:rPr>
                <w:szCs w:val="24"/>
              </w:rPr>
              <w:t>)</w:t>
            </w:r>
          </w:p>
          <w:p w14:paraId="13A46962" w14:textId="77777777" w:rsidR="00E731C5" w:rsidRPr="00DA085F" w:rsidRDefault="00E731C5" w:rsidP="006A6991">
            <w:pPr>
              <w:pStyle w:val="itbrightnobullet"/>
              <w:spacing w:before="80" w:after="40"/>
              <w:rPr>
                <w:szCs w:val="24"/>
              </w:rPr>
            </w:pPr>
            <w:r w:rsidRPr="00DA085F">
              <w:rPr>
                <w:szCs w:val="24"/>
              </w:rPr>
              <w:t>Section III. Evaluation and Qualification Criteria</w:t>
            </w:r>
          </w:p>
          <w:p w14:paraId="256B8CA7" w14:textId="77777777" w:rsidR="00E731C5" w:rsidRPr="00DA085F" w:rsidRDefault="00E731C5" w:rsidP="00014B80">
            <w:pPr>
              <w:pStyle w:val="itbrightnobullet"/>
              <w:spacing w:before="80" w:after="40"/>
              <w:rPr>
                <w:szCs w:val="24"/>
              </w:rPr>
            </w:pPr>
            <w:r w:rsidRPr="00DA085F">
              <w:rPr>
                <w:szCs w:val="24"/>
              </w:rPr>
              <w:t xml:space="preserve">Section IV.  </w:t>
            </w:r>
            <w:r w:rsidR="001134CF" w:rsidRPr="00DA085F">
              <w:rPr>
                <w:szCs w:val="24"/>
              </w:rPr>
              <w:t>T</w:t>
            </w:r>
            <w:r w:rsidR="002D0026" w:rsidRPr="00DA085F">
              <w:rPr>
                <w:szCs w:val="24"/>
              </w:rPr>
              <w:t>ender</w:t>
            </w:r>
            <w:r w:rsidRPr="00DA085F">
              <w:rPr>
                <w:szCs w:val="24"/>
              </w:rPr>
              <w:t xml:space="preserve"> Forms</w:t>
            </w:r>
          </w:p>
          <w:p w14:paraId="29FF9F6B" w14:textId="77777777" w:rsidR="00E731C5" w:rsidRPr="00DA085F" w:rsidRDefault="00E731C5" w:rsidP="0029699F">
            <w:pPr>
              <w:pStyle w:val="itbrightnobullet"/>
              <w:spacing w:before="80" w:after="40"/>
              <w:rPr>
                <w:szCs w:val="24"/>
                <w:u w:val="single"/>
              </w:rPr>
            </w:pPr>
            <w:r w:rsidRPr="00DA085F">
              <w:rPr>
                <w:szCs w:val="24"/>
                <w:u w:val="single"/>
              </w:rPr>
              <w:t>Part II – Forms of Contract and Securities</w:t>
            </w:r>
          </w:p>
          <w:p w14:paraId="4E939321" w14:textId="77777777" w:rsidR="00E731C5" w:rsidRPr="00DA085F" w:rsidRDefault="00E731C5" w:rsidP="00165881">
            <w:pPr>
              <w:pStyle w:val="itbrightnobullet"/>
              <w:spacing w:before="80" w:after="40"/>
              <w:rPr>
                <w:szCs w:val="24"/>
              </w:rPr>
            </w:pPr>
            <w:r w:rsidRPr="00DA085F">
              <w:rPr>
                <w:szCs w:val="24"/>
              </w:rPr>
              <w:t xml:space="preserve">Section V.  Form of Agreement and </w:t>
            </w:r>
            <w:r w:rsidRPr="00DA085F">
              <w:rPr>
                <w:iCs/>
                <w:szCs w:val="24"/>
              </w:rPr>
              <w:t>General Conditions of Contract</w:t>
            </w:r>
            <w:r w:rsidR="00295A30" w:rsidRPr="00DA085F">
              <w:rPr>
                <w:iCs/>
                <w:szCs w:val="24"/>
              </w:rPr>
              <w:t xml:space="preserve"> </w:t>
            </w:r>
            <w:r w:rsidRPr="00DA085F">
              <w:rPr>
                <w:iCs/>
                <w:szCs w:val="24"/>
              </w:rPr>
              <w:t>(GCC)</w:t>
            </w:r>
          </w:p>
          <w:p w14:paraId="0E8028DD" w14:textId="77777777" w:rsidR="00E731C5" w:rsidRPr="00DA085F" w:rsidRDefault="00E731C5" w:rsidP="001E2B47">
            <w:pPr>
              <w:pStyle w:val="itbrightnobullet"/>
              <w:spacing w:before="80" w:after="40"/>
              <w:rPr>
                <w:szCs w:val="24"/>
              </w:rPr>
            </w:pPr>
            <w:r w:rsidRPr="00DA085F">
              <w:rPr>
                <w:szCs w:val="24"/>
              </w:rPr>
              <w:t>Section VI. Form of Special Conditions of Contract (SCC) and               Additional Provisions Annex to the Contract</w:t>
            </w:r>
          </w:p>
          <w:p w14:paraId="65AC71E3" w14:textId="77777777" w:rsidR="00E731C5" w:rsidRPr="00DA085F" w:rsidRDefault="00E731C5" w:rsidP="00F04AEB">
            <w:pPr>
              <w:pStyle w:val="itbrightnobullet"/>
              <w:spacing w:before="80" w:after="40"/>
              <w:rPr>
                <w:szCs w:val="24"/>
              </w:rPr>
            </w:pPr>
            <w:r w:rsidRPr="00DA085F">
              <w:rPr>
                <w:szCs w:val="24"/>
              </w:rPr>
              <w:t>Section VII.  Securities Forms</w:t>
            </w:r>
          </w:p>
          <w:p w14:paraId="2399F5DF" w14:textId="77777777" w:rsidR="00E731C5" w:rsidRPr="00DA085F" w:rsidRDefault="00E731C5" w:rsidP="000F0348">
            <w:pPr>
              <w:pStyle w:val="itbrightnobullet"/>
              <w:spacing w:before="80" w:after="40"/>
              <w:rPr>
                <w:szCs w:val="24"/>
                <w:u w:val="single"/>
              </w:rPr>
            </w:pPr>
            <w:r w:rsidRPr="00DA085F">
              <w:rPr>
                <w:szCs w:val="24"/>
                <w:u w:val="single"/>
              </w:rPr>
              <w:t>Part III -- Works Requirements</w:t>
            </w:r>
          </w:p>
          <w:p w14:paraId="647A2EC5" w14:textId="77777777" w:rsidR="00E731C5" w:rsidRPr="00DA085F" w:rsidRDefault="00E731C5" w:rsidP="00681D28">
            <w:pPr>
              <w:pStyle w:val="itbrightnobullet"/>
              <w:spacing w:before="80" w:after="40"/>
              <w:rPr>
                <w:szCs w:val="24"/>
              </w:rPr>
            </w:pPr>
            <w:r w:rsidRPr="00DA085F">
              <w:rPr>
                <w:szCs w:val="24"/>
              </w:rPr>
              <w:t>Section VIII.  Bill of Quantities</w:t>
            </w:r>
            <w:r w:rsidR="00DE5552" w:rsidRPr="00DA085F">
              <w:rPr>
                <w:szCs w:val="24"/>
              </w:rPr>
              <w:t xml:space="preserve"> (Volume II)</w:t>
            </w:r>
          </w:p>
          <w:p w14:paraId="3E6135B3" w14:textId="77777777" w:rsidR="00E731C5" w:rsidRPr="00DA085F" w:rsidRDefault="00E731C5" w:rsidP="00557204">
            <w:pPr>
              <w:pStyle w:val="itbrightnobullet"/>
              <w:spacing w:before="80" w:after="40"/>
              <w:rPr>
                <w:szCs w:val="24"/>
              </w:rPr>
            </w:pPr>
            <w:r w:rsidRPr="00DA085F">
              <w:rPr>
                <w:szCs w:val="24"/>
              </w:rPr>
              <w:t>Section IX. Specifications and Performance Requirements</w:t>
            </w:r>
            <w:r w:rsidR="00DE5552" w:rsidRPr="00DA085F">
              <w:rPr>
                <w:szCs w:val="24"/>
              </w:rPr>
              <w:t xml:space="preserve"> (Volume III)</w:t>
            </w:r>
          </w:p>
          <w:p w14:paraId="3255F0B7" w14:textId="77777777" w:rsidR="00E731C5" w:rsidRPr="00DA085F" w:rsidRDefault="00E731C5" w:rsidP="00557204">
            <w:pPr>
              <w:pStyle w:val="itbrightnobullet"/>
              <w:spacing w:before="80" w:after="40"/>
              <w:rPr>
                <w:szCs w:val="24"/>
              </w:rPr>
            </w:pPr>
            <w:r w:rsidRPr="00DA085F">
              <w:rPr>
                <w:szCs w:val="24"/>
              </w:rPr>
              <w:t>Section X.  Drawings</w:t>
            </w:r>
            <w:r w:rsidR="00DE5552" w:rsidRPr="00DA085F">
              <w:rPr>
                <w:szCs w:val="24"/>
              </w:rPr>
              <w:t xml:space="preserve"> (Volume IV)</w:t>
            </w:r>
          </w:p>
          <w:p w14:paraId="26006A68" w14:textId="77777777" w:rsidR="00E731C5" w:rsidRPr="00DA085F" w:rsidRDefault="00E731C5" w:rsidP="00D60CDA">
            <w:pPr>
              <w:pStyle w:val="itbright"/>
              <w:numPr>
                <w:ilvl w:val="1"/>
                <w:numId w:val="11"/>
              </w:numPr>
              <w:tabs>
                <w:tab w:val="clear" w:pos="576"/>
                <w:tab w:val="left" w:pos="360"/>
              </w:tabs>
              <w:spacing w:before="80" w:after="40"/>
            </w:pPr>
            <w:r w:rsidRPr="00DA085F">
              <w:lastRenderedPageBreak/>
              <w:t xml:space="preserve">The Invitation for </w:t>
            </w:r>
            <w:r w:rsidR="001134CF" w:rsidRPr="00DA085F">
              <w:t>T</w:t>
            </w:r>
            <w:r w:rsidR="002D0026" w:rsidRPr="00DA085F">
              <w:t>enders</w:t>
            </w:r>
            <w:r w:rsidRPr="00DA085F">
              <w:t xml:space="preserve"> issued by the </w:t>
            </w:r>
            <w:r w:rsidR="00956D33" w:rsidRPr="00DA085F">
              <w:t>Employer</w:t>
            </w:r>
            <w:r w:rsidRPr="00DA085F">
              <w:t xml:space="preserve"> is not part of the </w:t>
            </w:r>
            <w:r w:rsidR="009D52B4" w:rsidRPr="00DA085F">
              <w:t>Tender</w:t>
            </w:r>
            <w:r w:rsidRPr="00DA085F">
              <w:t xml:space="preserve"> Documents.</w:t>
            </w:r>
          </w:p>
          <w:p w14:paraId="78FEEE05" w14:textId="77777777" w:rsidR="00E731C5" w:rsidRPr="00DA085F" w:rsidRDefault="00E731C5" w:rsidP="00D60CDA">
            <w:pPr>
              <w:pStyle w:val="itbright"/>
              <w:numPr>
                <w:ilvl w:val="1"/>
                <w:numId w:val="11"/>
              </w:numPr>
              <w:tabs>
                <w:tab w:val="clear" w:pos="576"/>
                <w:tab w:val="left" w:pos="360"/>
              </w:tabs>
              <w:spacing w:before="80" w:after="40"/>
            </w:pPr>
            <w:r w:rsidRPr="00DA085F">
              <w:t xml:space="preserve">The </w:t>
            </w:r>
            <w:r w:rsidR="00956D33" w:rsidRPr="00DA085F">
              <w:t>Employer</w:t>
            </w:r>
            <w:r w:rsidRPr="00DA085F">
              <w:t xml:space="preserve"> is not responsible for the completeness of the </w:t>
            </w:r>
            <w:r w:rsidR="009D52B4" w:rsidRPr="00DA085F">
              <w:t>Tender</w:t>
            </w:r>
            <w:r w:rsidRPr="00DA085F">
              <w:t xml:space="preserve"> Documents and their addenda, if they were not obtained directly from the </w:t>
            </w:r>
            <w:r w:rsidR="00956D33" w:rsidRPr="00DA085F">
              <w:t>Employer</w:t>
            </w:r>
            <w:r w:rsidRPr="00DA085F">
              <w:t>.</w:t>
            </w:r>
          </w:p>
          <w:p w14:paraId="66FE38A4" w14:textId="77777777" w:rsidR="00E731C5" w:rsidRPr="00DA085F" w:rsidRDefault="002D0026" w:rsidP="00D60CDA">
            <w:pPr>
              <w:pStyle w:val="itbright"/>
              <w:numPr>
                <w:ilvl w:val="1"/>
                <w:numId w:val="11"/>
              </w:numPr>
              <w:tabs>
                <w:tab w:val="clear" w:pos="576"/>
                <w:tab w:val="left" w:pos="360"/>
              </w:tabs>
              <w:spacing w:before="80" w:after="40"/>
              <w:ind w:left="450" w:hanging="450"/>
            </w:pPr>
            <w:r w:rsidRPr="00DA085F">
              <w:t xml:space="preserve"> </w:t>
            </w:r>
            <w:r w:rsidR="00E731C5" w:rsidRPr="00DA085F">
              <w:t xml:space="preserve">The </w:t>
            </w:r>
            <w:r w:rsidR="001134CF" w:rsidRPr="00DA085F">
              <w:t>Tender</w:t>
            </w:r>
            <w:r w:rsidRPr="00DA085F">
              <w:t>er</w:t>
            </w:r>
            <w:r w:rsidR="00E731C5" w:rsidRPr="00DA085F">
              <w:t xml:space="preserve"> is expected to examine all instructions, forms, terms, and specifications, inclusive of environmental, social</w:t>
            </w:r>
            <w:r w:rsidR="00F04AEB" w:rsidRPr="00DA085F">
              <w:t>,</w:t>
            </w:r>
            <w:r w:rsidR="00E731C5" w:rsidRPr="00DA085F">
              <w:t xml:space="preserve"> health and safety requirements, in the </w:t>
            </w:r>
            <w:r w:rsidR="009D52B4" w:rsidRPr="00DA085F">
              <w:t>Tender</w:t>
            </w:r>
            <w:r w:rsidR="00E731C5" w:rsidRPr="00DA085F">
              <w:t xml:space="preserve"> Documents. Failure to furnish all information or documentation required by the </w:t>
            </w:r>
            <w:r w:rsidR="009D52B4" w:rsidRPr="00DA085F">
              <w:t>Tender</w:t>
            </w:r>
            <w:r w:rsidR="00E731C5" w:rsidRPr="00DA085F">
              <w:t xml:space="preserve"> Documents may result in the rejection of the </w:t>
            </w:r>
            <w:r w:rsidR="001134CF" w:rsidRPr="00DA085F">
              <w:t>T</w:t>
            </w:r>
            <w:r w:rsidRPr="00DA085F">
              <w:t>ender</w:t>
            </w:r>
            <w:r w:rsidR="00E731C5" w:rsidRPr="00DA085F">
              <w:t>.</w:t>
            </w:r>
          </w:p>
        </w:tc>
      </w:tr>
      <w:tr w:rsidR="00E731C5" w:rsidRPr="00DA085F" w14:paraId="20B7DDB2" w14:textId="77777777">
        <w:tc>
          <w:tcPr>
            <w:tcW w:w="2160" w:type="dxa"/>
            <w:tcBorders>
              <w:top w:val="nil"/>
              <w:left w:val="nil"/>
              <w:bottom w:val="nil"/>
              <w:right w:val="nil"/>
            </w:tcBorders>
          </w:tcPr>
          <w:p w14:paraId="5BAA21F9" w14:textId="77777777" w:rsidR="00E731C5" w:rsidRPr="00DA085F" w:rsidRDefault="00E731C5" w:rsidP="00D60CDA">
            <w:pPr>
              <w:pStyle w:val="itbleft"/>
              <w:numPr>
                <w:ilvl w:val="0"/>
                <w:numId w:val="11"/>
              </w:numPr>
              <w:rPr>
                <w:b/>
              </w:rPr>
            </w:pPr>
            <w:bookmarkStart w:id="39" w:name="_Toc202854854"/>
            <w:bookmarkStart w:id="40" w:name="_Toc202862625"/>
            <w:bookmarkStart w:id="41" w:name="_Toc384735584"/>
            <w:r w:rsidRPr="00DA085F">
              <w:rPr>
                <w:b/>
              </w:rPr>
              <w:lastRenderedPageBreak/>
              <w:t xml:space="preserve">Clarification of </w:t>
            </w:r>
            <w:r w:rsidR="009D52B4" w:rsidRPr="00DA085F">
              <w:rPr>
                <w:b/>
              </w:rPr>
              <w:t>Tender</w:t>
            </w:r>
            <w:r w:rsidRPr="00DA085F">
              <w:rPr>
                <w:b/>
              </w:rPr>
              <w:t xml:space="preserve"> Documents</w:t>
            </w:r>
            <w:bookmarkEnd w:id="39"/>
            <w:bookmarkEnd w:id="40"/>
            <w:bookmarkEnd w:id="41"/>
          </w:p>
        </w:tc>
        <w:tc>
          <w:tcPr>
            <w:tcW w:w="7488" w:type="dxa"/>
            <w:tcBorders>
              <w:top w:val="nil"/>
              <w:left w:val="nil"/>
              <w:bottom w:val="nil"/>
              <w:right w:val="nil"/>
            </w:tcBorders>
          </w:tcPr>
          <w:p w14:paraId="28E628CC" w14:textId="77777777" w:rsidR="00E731C5" w:rsidRPr="00DA085F" w:rsidRDefault="00E731C5" w:rsidP="00D60CDA">
            <w:pPr>
              <w:pStyle w:val="itbright"/>
              <w:numPr>
                <w:ilvl w:val="1"/>
                <w:numId w:val="11"/>
              </w:numPr>
              <w:ind w:left="576" w:hanging="576"/>
            </w:pPr>
            <w:r w:rsidRPr="00DA085F">
              <w:t xml:space="preserve">A prospective </w:t>
            </w:r>
            <w:r w:rsidR="001134CF" w:rsidRPr="00DA085F">
              <w:t>Tender</w:t>
            </w:r>
            <w:r w:rsidR="002D0026" w:rsidRPr="00DA085F">
              <w:t>er</w:t>
            </w:r>
            <w:r w:rsidRPr="00DA085F">
              <w:t xml:space="preserve"> requiring any clarification of the </w:t>
            </w:r>
            <w:r w:rsidR="009D52B4" w:rsidRPr="00DA085F">
              <w:t>Tender</w:t>
            </w:r>
            <w:r w:rsidRPr="00DA085F">
              <w:t xml:space="preserve"> Documents may notify the </w:t>
            </w:r>
            <w:r w:rsidR="00956D33" w:rsidRPr="00DA085F">
              <w:t>Employer</w:t>
            </w:r>
            <w:r w:rsidRPr="00DA085F">
              <w:t xml:space="preserve"> in writing at the </w:t>
            </w:r>
            <w:r w:rsidR="00956D33" w:rsidRPr="00DA085F">
              <w:t>Employer</w:t>
            </w:r>
            <w:r w:rsidRPr="00DA085F">
              <w:t xml:space="preserve">’s address </w:t>
            </w:r>
            <w:r w:rsidRPr="00DA085F">
              <w:rPr>
                <w:b/>
              </w:rPr>
              <w:t xml:space="preserve">indicated in the </w:t>
            </w:r>
            <w:r w:rsidR="00DD0116" w:rsidRPr="00DA085F">
              <w:rPr>
                <w:b/>
              </w:rPr>
              <w:t>TDS</w:t>
            </w:r>
            <w:r w:rsidRPr="00DA085F">
              <w:rPr>
                <w:b/>
              </w:rPr>
              <w:t>.</w:t>
            </w:r>
            <w:r w:rsidRPr="00DA085F">
              <w:t xml:space="preserve"> The </w:t>
            </w:r>
            <w:r w:rsidR="00956D33" w:rsidRPr="00DA085F">
              <w:t>Employer</w:t>
            </w:r>
            <w:r w:rsidRPr="00DA085F">
              <w:t xml:space="preserve"> will respond to any request for clarification received earlier than the number of days </w:t>
            </w:r>
            <w:r w:rsidRPr="00DA085F">
              <w:rPr>
                <w:b/>
              </w:rPr>
              <w:t xml:space="preserve">indicated in the </w:t>
            </w:r>
            <w:r w:rsidR="00DD0116" w:rsidRPr="00DA085F">
              <w:rPr>
                <w:b/>
              </w:rPr>
              <w:t>TDS</w:t>
            </w:r>
            <w:r w:rsidRPr="00DA085F">
              <w:t xml:space="preserve"> prior to the deadline for submission of </w:t>
            </w:r>
            <w:r w:rsidR="001134CF" w:rsidRPr="00DA085F">
              <w:t>T</w:t>
            </w:r>
            <w:r w:rsidR="002D0026" w:rsidRPr="00DA085F">
              <w:t>enders</w:t>
            </w:r>
            <w:r w:rsidRPr="00DA085F">
              <w:t xml:space="preserve">. Copies of the </w:t>
            </w:r>
            <w:r w:rsidR="00956D33" w:rsidRPr="00DA085F">
              <w:t>Employer</w:t>
            </w:r>
            <w:r w:rsidRPr="00DA085F">
              <w:t xml:space="preserve">’s response will be forwarded to all prospective </w:t>
            </w:r>
            <w:r w:rsidR="001134CF" w:rsidRPr="00DA085F">
              <w:t>Tender</w:t>
            </w:r>
            <w:r w:rsidR="00F04AEB" w:rsidRPr="00DA085F">
              <w:t>ers</w:t>
            </w:r>
            <w:r w:rsidRPr="00DA085F">
              <w:t xml:space="preserve"> who have acquired the </w:t>
            </w:r>
            <w:r w:rsidR="009D52B4" w:rsidRPr="00DA085F">
              <w:t>Tender</w:t>
            </w:r>
            <w:r w:rsidRPr="00DA085F">
              <w:t xml:space="preserve"> Documents directly from it. Alternatively, and if so </w:t>
            </w:r>
            <w:r w:rsidRPr="00DA085F">
              <w:rPr>
                <w:b/>
              </w:rPr>
              <w:t xml:space="preserve">indicated in the </w:t>
            </w:r>
            <w:r w:rsidR="00DD0116" w:rsidRPr="00DA085F">
              <w:rPr>
                <w:b/>
              </w:rPr>
              <w:t>TDS</w:t>
            </w:r>
            <w:r w:rsidRPr="00DA085F">
              <w:t xml:space="preserve">, the response may be posted at the </w:t>
            </w:r>
            <w:r w:rsidR="00956D33" w:rsidRPr="00DA085F">
              <w:t>Employer</w:t>
            </w:r>
            <w:r w:rsidRPr="00DA085F">
              <w:t xml:space="preserve">’s website, including a description of the inquiry, but without identifying its source.  Prospective </w:t>
            </w:r>
            <w:r w:rsidR="001134CF" w:rsidRPr="00DA085F">
              <w:t>Tender</w:t>
            </w:r>
            <w:r w:rsidR="002D0026" w:rsidRPr="00DA085F">
              <w:t>ers</w:t>
            </w:r>
            <w:r w:rsidRPr="00DA085F">
              <w:t xml:space="preserve"> are responsible for visiting this website and obtaining clarifications in relation to the </w:t>
            </w:r>
            <w:r w:rsidR="009D52B4" w:rsidRPr="00DA085F">
              <w:t>Tender</w:t>
            </w:r>
            <w:r w:rsidRPr="00DA085F">
              <w:t xml:space="preserve"> Documents.</w:t>
            </w:r>
          </w:p>
        </w:tc>
      </w:tr>
      <w:tr w:rsidR="00E731C5" w:rsidRPr="00DA085F" w14:paraId="4255A1C2" w14:textId="77777777">
        <w:tc>
          <w:tcPr>
            <w:tcW w:w="2160" w:type="dxa"/>
            <w:tcBorders>
              <w:top w:val="nil"/>
              <w:left w:val="nil"/>
              <w:bottom w:val="nil"/>
              <w:right w:val="nil"/>
            </w:tcBorders>
          </w:tcPr>
          <w:p w14:paraId="48C0C95C" w14:textId="77777777" w:rsidR="00E731C5" w:rsidRPr="00DA085F" w:rsidRDefault="00E731C5" w:rsidP="00D60CDA">
            <w:pPr>
              <w:pStyle w:val="itbleft"/>
              <w:numPr>
                <w:ilvl w:val="0"/>
                <w:numId w:val="11"/>
              </w:numPr>
              <w:rPr>
                <w:b/>
              </w:rPr>
            </w:pPr>
            <w:bookmarkStart w:id="42" w:name="_Toc202854855"/>
            <w:bookmarkStart w:id="43" w:name="_Toc202862626"/>
            <w:bookmarkStart w:id="44" w:name="_Toc384735585"/>
            <w:r w:rsidRPr="00DA085F">
              <w:rPr>
                <w:b/>
              </w:rPr>
              <w:t xml:space="preserve">Amendment of </w:t>
            </w:r>
            <w:r w:rsidR="009D52B4" w:rsidRPr="00DA085F">
              <w:rPr>
                <w:b/>
              </w:rPr>
              <w:t>Tender</w:t>
            </w:r>
            <w:r w:rsidRPr="00DA085F">
              <w:rPr>
                <w:b/>
              </w:rPr>
              <w:t xml:space="preserve"> Documents</w:t>
            </w:r>
            <w:bookmarkEnd w:id="42"/>
            <w:bookmarkEnd w:id="43"/>
            <w:bookmarkEnd w:id="44"/>
          </w:p>
        </w:tc>
        <w:tc>
          <w:tcPr>
            <w:tcW w:w="7488" w:type="dxa"/>
            <w:tcBorders>
              <w:top w:val="nil"/>
              <w:left w:val="nil"/>
              <w:bottom w:val="nil"/>
              <w:right w:val="nil"/>
            </w:tcBorders>
          </w:tcPr>
          <w:p w14:paraId="26F9A424" w14:textId="77777777" w:rsidR="00E731C5" w:rsidRPr="00DA085F" w:rsidRDefault="00E731C5" w:rsidP="00D60CDA">
            <w:pPr>
              <w:pStyle w:val="itbright"/>
              <w:numPr>
                <w:ilvl w:val="1"/>
                <w:numId w:val="11"/>
              </w:numPr>
              <w:ind w:left="576" w:hanging="576"/>
            </w:pPr>
            <w:r w:rsidRPr="00DA085F">
              <w:t xml:space="preserve">Before the deadline for submission of </w:t>
            </w:r>
            <w:r w:rsidR="001134CF" w:rsidRPr="00DA085F">
              <w:t>T</w:t>
            </w:r>
            <w:r w:rsidR="002D0026" w:rsidRPr="00DA085F">
              <w:t>ender</w:t>
            </w:r>
            <w:r w:rsidRPr="00DA085F">
              <w:t xml:space="preserve">s, the </w:t>
            </w:r>
            <w:r w:rsidR="00956D33" w:rsidRPr="00DA085F">
              <w:t>Employer</w:t>
            </w:r>
            <w:r w:rsidRPr="00DA085F">
              <w:t xml:space="preserve"> may modify the </w:t>
            </w:r>
            <w:r w:rsidR="009D52B4" w:rsidRPr="00DA085F">
              <w:t>Tender</w:t>
            </w:r>
            <w:r w:rsidRPr="00DA085F">
              <w:t xml:space="preserve"> Documents by issuing addenda.</w:t>
            </w:r>
          </w:p>
          <w:p w14:paraId="521ACB20" w14:textId="77777777" w:rsidR="00E731C5" w:rsidRPr="00DA085F" w:rsidRDefault="00E731C5" w:rsidP="00D60CDA">
            <w:pPr>
              <w:pStyle w:val="itbright"/>
              <w:numPr>
                <w:ilvl w:val="1"/>
                <w:numId w:val="11"/>
              </w:numPr>
              <w:ind w:left="576" w:hanging="576"/>
            </w:pPr>
            <w:r w:rsidRPr="00DA085F">
              <w:t xml:space="preserve">Any addendum thus issued shall become part of the </w:t>
            </w:r>
            <w:r w:rsidR="009D52B4" w:rsidRPr="00DA085F">
              <w:t>Tender</w:t>
            </w:r>
            <w:r w:rsidRPr="00DA085F">
              <w:t xml:space="preserve"> Documents and shall be forwarded by the </w:t>
            </w:r>
            <w:r w:rsidR="00956D33" w:rsidRPr="00DA085F">
              <w:t>Employer</w:t>
            </w:r>
            <w:r w:rsidRPr="00DA085F">
              <w:t xml:space="preserve"> to all prospective </w:t>
            </w:r>
            <w:r w:rsidR="001134CF" w:rsidRPr="00DA085F">
              <w:t>Tender</w:t>
            </w:r>
            <w:r w:rsidR="00AD7D6D" w:rsidRPr="00DA085F">
              <w:t>ers</w:t>
            </w:r>
            <w:r w:rsidRPr="00DA085F">
              <w:t xml:space="preserve"> who have acquired the </w:t>
            </w:r>
            <w:r w:rsidR="009D52B4" w:rsidRPr="00DA085F">
              <w:t>Tender</w:t>
            </w:r>
            <w:r w:rsidRPr="00DA085F">
              <w:t xml:space="preserve"> Documents directly from it. Alternatively, and if so </w:t>
            </w:r>
            <w:r w:rsidRPr="00DA085F">
              <w:rPr>
                <w:b/>
              </w:rPr>
              <w:t xml:space="preserve">indicated in the </w:t>
            </w:r>
            <w:r w:rsidR="00DD0116" w:rsidRPr="00DA085F">
              <w:rPr>
                <w:b/>
              </w:rPr>
              <w:t>TDS</w:t>
            </w:r>
            <w:r w:rsidRPr="00DA085F">
              <w:t xml:space="preserve">, the addendum may be posted at the </w:t>
            </w:r>
            <w:r w:rsidR="00956D33" w:rsidRPr="00DA085F">
              <w:t>Employer</w:t>
            </w:r>
            <w:r w:rsidRPr="00DA085F">
              <w:t xml:space="preserve">’s website. Prospective </w:t>
            </w:r>
            <w:r w:rsidR="001134CF" w:rsidRPr="00DA085F">
              <w:t>Tender</w:t>
            </w:r>
            <w:r w:rsidR="002D0026" w:rsidRPr="00DA085F">
              <w:t>ers</w:t>
            </w:r>
            <w:r w:rsidRPr="00DA085F">
              <w:t xml:space="preserve"> are responsible for visiting this website and obtaining addenda in relation to the </w:t>
            </w:r>
            <w:r w:rsidR="009D52B4" w:rsidRPr="00DA085F">
              <w:t>Tender</w:t>
            </w:r>
            <w:r w:rsidRPr="00DA085F">
              <w:t xml:space="preserve"> Documents and shall acknowledge receipt of each addendum in writing to the </w:t>
            </w:r>
            <w:r w:rsidR="00956D33" w:rsidRPr="00DA085F">
              <w:t>Employer</w:t>
            </w:r>
            <w:r w:rsidRPr="00DA085F">
              <w:t>.</w:t>
            </w:r>
          </w:p>
          <w:p w14:paraId="68EF607E" w14:textId="77777777" w:rsidR="00E731C5" w:rsidRPr="00DA085F" w:rsidRDefault="00E731C5" w:rsidP="00D60CDA">
            <w:pPr>
              <w:pStyle w:val="itbright"/>
              <w:numPr>
                <w:ilvl w:val="1"/>
                <w:numId w:val="11"/>
              </w:numPr>
              <w:ind w:left="576" w:hanging="576"/>
            </w:pPr>
            <w:r w:rsidRPr="00DA085F">
              <w:t xml:space="preserve">To give prospective </w:t>
            </w:r>
            <w:r w:rsidR="001134CF" w:rsidRPr="00DA085F">
              <w:t>Tender</w:t>
            </w:r>
            <w:r w:rsidR="002D0026" w:rsidRPr="00DA085F">
              <w:t>ers</w:t>
            </w:r>
            <w:r w:rsidRPr="00DA085F">
              <w:t xml:space="preserve"> reasonable time in which to take an addendum into account in preparing their </w:t>
            </w:r>
            <w:r w:rsidR="001134CF" w:rsidRPr="00DA085F">
              <w:t>T</w:t>
            </w:r>
            <w:r w:rsidR="002D0026" w:rsidRPr="00DA085F">
              <w:t>ender</w:t>
            </w:r>
            <w:r w:rsidRPr="00DA085F">
              <w:t xml:space="preserve">s, the </w:t>
            </w:r>
            <w:r w:rsidR="00956D33" w:rsidRPr="00DA085F">
              <w:t>Employer</w:t>
            </w:r>
            <w:r w:rsidRPr="00DA085F">
              <w:t xml:space="preserve"> may, at its discretion, extend the deadline for submission of </w:t>
            </w:r>
            <w:r w:rsidR="001134CF" w:rsidRPr="00DA085F">
              <w:t>T</w:t>
            </w:r>
            <w:r w:rsidR="002D0026" w:rsidRPr="00DA085F">
              <w:t>ender</w:t>
            </w:r>
            <w:r w:rsidRPr="00DA085F">
              <w:t xml:space="preserve">s, in accordance with </w:t>
            </w:r>
            <w:r w:rsidR="005D42FD" w:rsidRPr="00DA085F">
              <w:t>ITT</w:t>
            </w:r>
            <w:r w:rsidRPr="00DA085F">
              <w:t xml:space="preserve"> Sub-Clause 21.2 below.</w:t>
            </w:r>
          </w:p>
        </w:tc>
      </w:tr>
    </w:tbl>
    <w:p w14:paraId="6A2B5D1A" w14:textId="77777777" w:rsidR="007378DC" w:rsidRPr="00DA085F" w:rsidRDefault="007378DC" w:rsidP="00557204">
      <w:pPr>
        <w:jc w:val="both"/>
        <w:rPr>
          <w:szCs w:val="24"/>
        </w:rPr>
      </w:pPr>
    </w:p>
    <w:p w14:paraId="1C9F8F2E" w14:textId="77777777" w:rsidR="00E731C5" w:rsidRPr="00DA085F" w:rsidRDefault="00E731C5" w:rsidP="002A5E71">
      <w:pPr>
        <w:pStyle w:val="HeadingTwo"/>
        <w:spacing w:before="0"/>
        <w:rPr>
          <w:sz w:val="24"/>
          <w:szCs w:val="24"/>
        </w:rPr>
      </w:pPr>
      <w:bookmarkStart w:id="45" w:name="_Toc202854856"/>
      <w:bookmarkStart w:id="46" w:name="_Toc202862627"/>
      <w:bookmarkStart w:id="47" w:name="_Toc384735586"/>
      <w:r w:rsidRPr="00DA085F">
        <w:rPr>
          <w:sz w:val="24"/>
          <w:szCs w:val="24"/>
        </w:rPr>
        <w:t>C.</w:t>
      </w:r>
      <w:r w:rsidR="007378DC" w:rsidRPr="00DA085F">
        <w:rPr>
          <w:sz w:val="24"/>
          <w:szCs w:val="24"/>
        </w:rPr>
        <w:tab/>
      </w:r>
      <w:r w:rsidRPr="00DA085F">
        <w:rPr>
          <w:sz w:val="24"/>
          <w:szCs w:val="24"/>
        </w:rPr>
        <w:t xml:space="preserve">Preparation of </w:t>
      </w:r>
      <w:r w:rsidR="001134CF" w:rsidRPr="00DA085F">
        <w:rPr>
          <w:sz w:val="24"/>
          <w:szCs w:val="24"/>
        </w:rPr>
        <w:t>T</w:t>
      </w:r>
      <w:r w:rsidR="00B47911" w:rsidRPr="00DA085F">
        <w:rPr>
          <w:sz w:val="24"/>
          <w:szCs w:val="24"/>
        </w:rPr>
        <w:t>ender</w:t>
      </w:r>
      <w:r w:rsidRPr="00DA085F">
        <w:rPr>
          <w:sz w:val="24"/>
          <w:szCs w:val="24"/>
        </w:rPr>
        <w:t>s</w:t>
      </w:r>
      <w:bookmarkEnd w:id="45"/>
      <w:bookmarkEnd w:id="46"/>
      <w:bookmarkEnd w:id="47"/>
    </w:p>
    <w:tbl>
      <w:tblPr>
        <w:tblW w:w="9828" w:type="dxa"/>
        <w:tblLayout w:type="fixed"/>
        <w:tblLook w:val="0000" w:firstRow="0" w:lastRow="0" w:firstColumn="0" w:lastColumn="0" w:noHBand="0" w:noVBand="0"/>
      </w:tblPr>
      <w:tblGrid>
        <w:gridCol w:w="2235"/>
        <w:gridCol w:w="7593"/>
      </w:tblGrid>
      <w:tr w:rsidR="00E731C5" w:rsidRPr="00DA085F" w14:paraId="775BBFAD" w14:textId="77777777" w:rsidTr="00B93942">
        <w:tc>
          <w:tcPr>
            <w:tcW w:w="2235" w:type="dxa"/>
            <w:tcBorders>
              <w:top w:val="nil"/>
              <w:left w:val="nil"/>
              <w:bottom w:val="nil"/>
              <w:right w:val="nil"/>
            </w:tcBorders>
          </w:tcPr>
          <w:p w14:paraId="30449E4B" w14:textId="77777777" w:rsidR="00E731C5" w:rsidRPr="00DA085F" w:rsidRDefault="00E731C5" w:rsidP="00D60CDA">
            <w:pPr>
              <w:pStyle w:val="itbleft"/>
              <w:numPr>
                <w:ilvl w:val="0"/>
                <w:numId w:val="11"/>
              </w:numPr>
              <w:rPr>
                <w:b/>
              </w:rPr>
            </w:pPr>
            <w:bookmarkStart w:id="48" w:name="_Toc202854857"/>
            <w:bookmarkStart w:id="49" w:name="_Toc202862628"/>
            <w:bookmarkStart w:id="50" w:name="_Toc384735587"/>
            <w:r w:rsidRPr="00DA085F">
              <w:rPr>
                <w:b/>
              </w:rPr>
              <w:t xml:space="preserve">Language of </w:t>
            </w:r>
            <w:r w:rsidR="001134CF" w:rsidRPr="00DA085F">
              <w:rPr>
                <w:b/>
              </w:rPr>
              <w:t>T</w:t>
            </w:r>
            <w:r w:rsidR="00B47911" w:rsidRPr="00DA085F">
              <w:rPr>
                <w:b/>
              </w:rPr>
              <w:t>ender</w:t>
            </w:r>
            <w:bookmarkEnd w:id="48"/>
            <w:bookmarkEnd w:id="49"/>
            <w:bookmarkEnd w:id="50"/>
          </w:p>
        </w:tc>
        <w:tc>
          <w:tcPr>
            <w:tcW w:w="7593" w:type="dxa"/>
            <w:tcBorders>
              <w:top w:val="nil"/>
              <w:left w:val="nil"/>
              <w:bottom w:val="nil"/>
              <w:right w:val="nil"/>
            </w:tcBorders>
          </w:tcPr>
          <w:p w14:paraId="53798121" w14:textId="77777777" w:rsidR="00E731C5" w:rsidRPr="00DA085F" w:rsidRDefault="00E731C5" w:rsidP="00D60CDA">
            <w:pPr>
              <w:pStyle w:val="itbright"/>
              <w:numPr>
                <w:ilvl w:val="1"/>
                <w:numId w:val="11"/>
              </w:numPr>
              <w:spacing w:before="20" w:after="20"/>
              <w:ind w:left="576" w:hanging="576"/>
            </w:pPr>
            <w:r w:rsidRPr="00DA085F">
              <w:t xml:space="preserve">The </w:t>
            </w:r>
            <w:r w:rsidR="001134CF" w:rsidRPr="00DA085F">
              <w:t>T</w:t>
            </w:r>
            <w:r w:rsidR="00B47911" w:rsidRPr="00DA085F">
              <w:t>ender</w:t>
            </w:r>
            <w:r w:rsidRPr="00DA085F">
              <w:t xml:space="preserve">, as well as all correspondence and documents relating to the </w:t>
            </w:r>
            <w:r w:rsidR="001134CF" w:rsidRPr="00DA085F">
              <w:t>T</w:t>
            </w:r>
            <w:r w:rsidR="00B47911" w:rsidRPr="00DA085F">
              <w:t xml:space="preserve">ender </w:t>
            </w:r>
            <w:r w:rsidRPr="00DA085F">
              <w:t xml:space="preserve">exchanged by the </w:t>
            </w:r>
            <w:r w:rsidR="001134CF" w:rsidRPr="00DA085F">
              <w:t>Tender</w:t>
            </w:r>
            <w:r w:rsidR="00283717" w:rsidRPr="00DA085F">
              <w:t>er</w:t>
            </w:r>
            <w:r w:rsidRPr="00DA085F">
              <w:t xml:space="preserve"> and the </w:t>
            </w:r>
            <w:r w:rsidR="00956D33" w:rsidRPr="00DA085F">
              <w:t>Employer</w:t>
            </w:r>
            <w:r w:rsidRPr="00DA085F">
              <w:t xml:space="preserve">, shall be written in English and, at the discretion of the </w:t>
            </w:r>
            <w:r w:rsidR="00956D33" w:rsidRPr="00DA085F">
              <w:t>Employer</w:t>
            </w:r>
            <w:r w:rsidRPr="00DA085F">
              <w:t xml:space="preserve">, in another language if so </w:t>
            </w:r>
            <w:r w:rsidRPr="00DA085F">
              <w:rPr>
                <w:b/>
              </w:rPr>
              <w:t xml:space="preserve">specified in the </w:t>
            </w:r>
            <w:r w:rsidR="00DD0116" w:rsidRPr="00DA085F">
              <w:rPr>
                <w:b/>
              </w:rPr>
              <w:t>TDS</w:t>
            </w:r>
            <w:r w:rsidRPr="00DA085F">
              <w:rPr>
                <w:b/>
              </w:rPr>
              <w:t>.</w:t>
            </w:r>
            <w:r w:rsidR="005A2391" w:rsidRPr="00DA085F">
              <w:t xml:space="preserve"> </w:t>
            </w:r>
            <w:r w:rsidRPr="00DA085F">
              <w:t xml:space="preserve">Supporting documents and printed literature that are part of the </w:t>
            </w:r>
            <w:r w:rsidR="001134CF" w:rsidRPr="00DA085F">
              <w:t>T</w:t>
            </w:r>
            <w:r w:rsidR="00B47911" w:rsidRPr="00DA085F">
              <w:t>ender</w:t>
            </w:r>
            <w:r w:rsidRPr="00DA085F">
              <w:t xml:space="preserve"> may be in another language provided they are accompanied by an accurate translation of the relevant passages in English, in which case, for purposes of interpretation of the </w:t>
            </w:r>
            <w:r w:rsidR="001134CF" w:rsidRPr="00DA085F">
              <w:t>T</w:t>
            </w:r>
            <w:r w:rsidR="00B47911" w:rsidRPr="00DA085F">
              <w:t>ender</w:t>
            </w:r>
            <w:r w:rsidRPr="00DA085F">
              <w:t xml:space="preserve">, such translation shall govern. </w:t>
            </w:r>
            <w:r w:rsidR="001134CF" w:rsidRPr="00DA085F">
              <w:t>Tender</w:t>
            </w:r>
            <w:r w:rsidR="00B47911" w:rsidRPr="00DA085F">
              <w:t>ers</w:t>
            </w:r>
            <w:r w:rsidRPr="00DA085F">
              <w:t xml:space="preserve"> </w:t>
            </w:r>
            <w:r w:rsidRPr="00DA085F">
              <w:lastRenderedPageBreak/>
              <w:t>should understand that, for all documents provided, the English version prevails.</w:t>
            </w:r>
          </w:p>
        </w:tc>
      </w:tr>
      <w:tr w:rsidR="00E731C5" w:rsidRPr="00DA085F" w14:paraId="644B897B" w14:textId="77777777" w:rsidTr="00B93942">
        <w:tc>
          <w:tcPr>
            <w:tcW w:w="2235" w:type="dxa"/>
            <w:tcBorders>
              <w:top w:val="nil"/>
              <w:left w:val="nil"/>
              <w:bottom w:val="nil"/>
              <w:right w:val="nil"/>
            </w:tcBorders>
          </w:tcPr>
          <w:p w14:paraId="15D5573F" w14:textId="77777777" w:rsidR="00203027" w:rsidRPr="00DA085F" w:rsidRDefault="00E731C5" w:rsidP="00D60CDA">
            <w:pPr>
              <w:pStyle w:val="itbleft"/>
              <w:numPr>
                <w:ilvl w:val="0"/>
                <w:numId w:val="11"/>
              </w:numPr>
              <w:spacing w:after="0"/>
              <w:ind w:left="357" w:hanging="357"/>
              <w:rPr>
                <w:b/>
              </w:rPr>
            </w:pPr>
            <w:bookmarkStart w:id="51" w:name="_Toc384735588"/>
            <w:bookmarkStart w:id="52" w:name="_Toc202854858"/>
            <w:bookmarkStart w:id="53" w:name="_Toc202862629"/>
            <w:r w:rsidRPr="00DA085F">
              <w:rPr>
                <w:b/>
              </w:rPr>
              <w:lastRenderedPageBreak/>
              <w:t>Documents Comprising</w:t>
            </w:r>
            <w:bookmarkEnd w:id="51"/>
            <w:r w:rsidRPr="00DA085F">
              <w:rPr>
                <w:b/>
              </w:rPr>
              <w:t xml:space="preserve"> </w:t>
            </w:r>
          </w:p>
          <w:p w14:paraId="3480C80E" w14:textId="77777777" w:rsidR="00E731C5" w:rsidRPr="00DA085F" w:rsidRDefault="00E731C5" w:rsidP="00557204">
            <w:pPr>
              <w:pStyle w:val="itbleft"/>
              <w:tabs>
                <w:tab w:val="clear" w:pos="360"/>
              </w:tabs>
              <w:spacing w:before="0" w:after="0"/>
              <w:ind w:left="357" w:firstLine="0"/>
              <w:rPr>
                <w:b/>
              </w:rPr>
            </w:pPr>
            <w:bookmarkStart w:id="54" w:name="_Toc384735589"/>
            <w:r w:rsidRPr="00DA085F">
              <w:rPr>
                <w:b/>
              </w:rPr>
              <w:t xml:space="preserve">the </w:t>
            </w:r>
            <w:r w:rsidR="001134CF" w:rsidRPr="00DA085F">
              <w:rPr>
                <w:b/>
              </w:rPr>
              <w:t>T</w:t>
            </w:r>
            <w:r w:rsidR="00B47911" w:rsidRPr="00DA085F">
              <w:rPr>
                <w:b/>
              </w:rPr>
              <w:t>ender</w:t>
            </w:r>
            <w:bookmarkEnd w:id="52"/>
            <w:bookmarkEnd w:id="53"/>
            <w:bookmarkEnd w:id="54"/>
          </w:p>
        </w:tc>
        <w:tc>
          <w:tcPr>
            <w:tcW w:w="7593" w:type="dxa"/>
            <w:tcBorders>
              <w:top w:val="nil"/>
              <w:left w:val="nil"/>
              <w:bottom w:val="nil"/>
              <w:right w:val="nil"/>
            </w:tcBorders>
          </w:tcPr>
          <w:p w14:paraId="4B879574" w14:textId="77777777" w:rsidR="00E731C5" w:rsidRPr="00DA085F" w:rsidRDefault="00E731C5" w:rsidP="00D60CDA">
            <w:pPr>
              <w:pStyle w:val="itbright"/>
              <w:numPr>
                <w:ilvl w:val="1"/>
                <w:numId w:val="11"/>
              </w:numPr>
              <w:spacing w:before="20" w:after="20"/>
              <w:ind w:left="576" w:hanging="576"/>
            </w:pPr>
            <w:r w:rsidRPr="00DA085F">
              <w:t xml:space="preserve">The </w:t>
            </w:r>
            <w:r w:rsidR="001134CF" w:rsidRPr="00DA085F">
              <w:t>T</w:t>
            </w:r>
            <w:r w:rsidR="00B47911" w:rsidRPr="00DA085F">
              <w:t>ender</w:t>
            </w:r>
            <w:r w:rsidRPr="00DA085F">
              <w:t xml:space="preserve"> submitted by the </w:t>
            </w:r>
            <w:r w:rsidR="001134CF" w:rsidRPr="00DA085F">
              <w:t>Tender</w:t>
            </w:r>
            <w:r w:rsidR="00B47911" w:rsidRPr="00DA085F">
              <w:t>er</w:t>
            </w:r>
            <w:r w:rsidRPr="00DA085F">
              <w:t xml:space="preserve"> shall comprise the following:</w:t>
            </w:r>
          </w:p>
          <w:p w14:paraId="2B7D7136" w14:textId="77777777" w:rsidR="00E731C5" w:rsidRPr="00DA085F" w:rsidRDefault="00E731C5" w:rsidP="00D60CDA">
            <w:pPr>
              <w:pStyle w:val="SimpleLista"/>
              <w:numPr>
                <w:ilvl w:val="0"/>
                <w:numId w:val="53"/>
              </w:numPr>
              <w:spacing w:before="20" w:after="20"/>
              <w:jc w:val="both"/>
              <w:rPr>
                <w:szCs w:val="24"/>
              </w:rPr>
            </w:pPr>
            <w:r w:rsidRPr="00DA085F">
              <w:rPr>
                <w:szCs w:val="24"/>
              </w:rPr>
              <w:t xml:space="preserve">The </w:t>
            </w:r>
            <w:r w:rsidR="001134CF" w:rsidRPr="00DA085F">
              <w:rPr>
                <w:szCs w:val="24"/>
              </w:rPr>
              <w:t>T</w:t>
            </w:r>
            <w:r w:rsidR="00B47911" w:rsidRPr="00DA085F">
              <w:rPr>
                <w:szCs w:val="24"/>
              </w:rPr>
              <w:t>ender</w:t>
            </w:r>
            <w:r w:rsidRPr="00DA085F">
              <w:rPr>
                <w:szCs w:val="24"/>
              </w:rPr>
              <w:t xml:space="preserve"> (in the format indicated in Section IV);</w:t>
            </w:r>
          </w:p>
          <w:p w14:paraId="066CF7F1" w14:textId="77777777" w:rsidR="00E731C5" w:rsidRPr="00DA085F" w:rsidRDefault="001134CF" w:rsidP="00D60CDA">
            <w:pPr>
              <w:pStyle w:val="SimpleLista"/>
              <w:numPr>
                <w:ilvl w:val="0"/>
                <w:numId w:val="54"/>
              </w:numPr>
              <w:spacing w:before="20" w:after="20"/>
              <w:jc w:val="both"/>
              <w:rPr>
                <w:szCs w:val="24"/>
              </w:rPr>
            </w:pPr>
            <w:r w:rsidRPr="00DA085F">
              <w:rPr>
                <w:szCs w:val="24"/>
              </w:rPr>
              <w:t>T</w:t>
            </w:r>
            <w:r w:rsidR="00B47911" w:rsidRPr="00DA085F">
              <w:rPr>
                <w:szCs w:val="24"/>
              </w:rPr>
              <w:t>ender</w:t>
            </w:r>
            <w:r w:rsidR="00E731C5" w:rsidRPr="00DA085F">
              <w:rPr>
                <w:szCs w:val="24"/>
              </w:rPr>
              <w:t xml:space="preserve"> Security, in accordance with </w:t>
            </w:r>
            <w:r w:rsidR="005D42FD" w:rsidRPr="00DA085F">
              <w:rPr>
                <w:szCs w:val="24"/>
              </w:rPr>
              <w:t>ITT</w:t>
            </w:r>
            <w:r w:rsidR="00E731C5" w:rsidRPr="00DA085F">
              <w:rPr>
                <w:szCs w:val="24"/>
              </w:rPr>
              <w:t xml:space="preserve"> Clause </w:t>
            </w:r>
            <w:r w:rsidR="00C57E77" w:rsidRPr="00DA085F">
              <w:rPr>
                <w:szCs w:val="24"/>
              </w:rPr>
              <w:t>17</w:t>
            </w:r>
            <w:r w:rsidR="00E731C5" w:rsidRPr="00DA085F">
              <w:rPr>
                <w:szCs w:val="24"/>
              </w:rPr>
              <w:t xml:space="preserve">, if </w:t>
            </w:r>
            <w:r w:rsidR="00F62B10" w:rsidRPr="00DA085F">
              <w:rPr>
                <w:szCs w:val="24"/>
              </w:rPr>
              <w:t>required;</w:t>
            </w:r>
          </w:p>
          <w:p w14:paraId="1D708B6E" w14:textId="77777777" w:rsidR="00E731C5" w:rsidRPr="00DA085F" w:rsidRDefault="005365AD" w:rsidP="00D60CDA">
            <w:pPr>
              <w:pStyle w:val="SimpleLista"/>
              <w:numPr>
                <w:ilvl w:val="0"/>
                <w:numId w:val="55"/>
              </w:numPr>
              <w:spacing w:before="20" w:after="20"/>
              <w:jc w:val="both"/>
              <w:rPr>
                <w:szCs w:val="24"/>
              </w:rPr>
            </w:pPr>
            <w:r w:rsidRPr="00DA085F">
              <w:rPr>
                <w:szCs w:val="24"/>
              </w:rPr>
              <w:t>P</w:t>
            </w:r>
            <w:r w:rsidR="00E731C5" w:rsidRPr="00DA085F">
              <w:rPr>
                <w:szCs w:val="24"/>
              </w:rPr>
              <w:t>riced Bill of Quantities;</w:t>
            </w:r>
            <w:r w:rsidR="009663FC" w:rsidRPr="00DA085F">
              <w:rPr>
                <w:rStyle w:val="FootnoteReference"/>
                <w:szCs w:val="24"/>
              </w:rPr>
              <w:t xml:space="preserve"> </w:t>
            </w:r>
          </w:p>
          <w:p w14:paraId="01A1BB41" w14:textId="77777777" w:rsidR="00E731C5" w:rsidRPr="00DA085F" w:rsidRDefault="00E731C5" w:rsidP="00D60CDA">
            <w:pPr>
              <w:pStyle w:val="SimpleLista"/>
              <w:numPr>
                <w:ilvl w:val="0"/>
                <w:numId w:val="56"/>
              </w:numPr>
              <w:spacing w:before="20" w:after="20"/>
              <w:jc w:val="both"/>
              <w:rPr>
                <w:szCs w:val="24"/>
              </w:rPr>
            </w:pPr>
            <w:r w:rsidRPr="00DA085F">
              <w:rPr>
                <w:szCs w:val="24"/>
              </w:rPr>
              <w:t>Qualification Information Form and Documents;</w:t>
            </w:r>
          </w:p>
          <w:p w14:paraId="34995A3F" w14:textId="77777777" w:rsidR="00E731C5" w:rsidRPr="00DA085F" w:rsidRDefault="00E731C5" w:rsidP="00D60CDA">
            <w:pPr>
              <w:pStyle w:val="SimpleLista"/>
              <w:numPr>
                <w:ilvl w:val="0"/>
                <w:numId w:val="57"/>
              </w:numPr>
              <w:spacing w:before="20" w:after="20"/>
              <w:jc w:val="both"/>
              <w:rPr>
                <w:szCs w:val="24"/>
              </w:rPr>
            </w:pPr>
            <w:r w:rsidRPr="00DA085F">
              <w:rPr>
                <w:szCs w:val="24"/>
              </w:rPr>
              <w:t xml:space="preserve">Technical </w:t>
            </w:r>
            <w:r w:rsidR="00281D95" w:rsidRPr="00DA085F">
              <w:rPr>
                <w:szCs w:val="24"/>
              </w:rPr>
              <w:t>Offer</w:t>
            </w:r>
            <w:r w:rsidRPr="00DA085F">
              <w:rPr>
                <w:szCs w:val="24"/>
              </w:rPr>
              <w:t>;</w:t>
            </w:r>
          </w:p>
          <w:p w14:paraId="7A27EE1D" w14:textId="77777777" w:rsidR="00E731C5" w:rsidRPr="00DA085F" w:rsidRDefault="005365AD" w:rsidP="00D60CDA">
            <w:pPr>
              <w:pStyle w:val="SimpleLista"/>
              <w:numPr>
                <w:ilvl w:val="0"/>
                <w:numId w:val="58"/>
              </w:numPr>
              <w:spacing w:before="20" w:after="20"/>
              <w:jc w:val="both"/>
              <w:rPr>
                <w:szCs w:val="24"/>
              </w:rPr>
            </w:pPr>
            <w:r w:rsidRPr="00DA085F">
              <w:rPr>
                <w:szCs w:val="24"/>
              </w:rPr>
              <w:t>A</w:t>
            </w:r>
            <w:r w:rsidR="00E731C5" w:rsidRPr="00DA085F">
              <w:rPr>
                <w:szCs w:val="24"/>
              </w:rPr>
              <w:t>lternative offers</w:t>
            </w:r>
            <w:r w:rsidR="004C3819" w:rsidRPr="00DA085F">
              <w:rPr>
                <w:szCs w:val="24"/>
              </w:rPr>
              <w:t>,</w:t>
            </w:r>
            <w:r w:rsidR="00E731C5" w:rsidRPr="00DA085F">
              <w:rPr>
                <w:szCs w:val="24"/>
              </w:rPr>
              <w:t xml:space="preserve"> where invited; </w:t>
            </w:r>
          </w:p>
          <w:p w14:paraId="68E6C1F6" w14:textId="77777777" w:rsidR="005365AD" w:rsidRPr="00DA085F" w:rsidRDefault="005365AD" w:rsidP="00D60CDA">
            <w:pPr>
              <w:pStyle w:val="SimpleLista"/>
              <w:numPr>
                <w:ilvl w:val="0"/>
                <w:numId w:val="59"/>
              </w:numPr>
              <w:spacing w:before="20" w:after="20"/>
              <w:jc w:val="both"/>
              <w:rPr>
                <w:szCs w:val="24"/>
              </w:rPr>
            </w:pPr>
            <w:r w:rsidRPr="00DA085F">
              <w:rPr>
                <w:szCs w:val="24"/>
              </w:rPr>
              <w:t>W</w:t>
            </w:r>
            <w:r w:rsidR="00E731C5" w:rsidRPr="00DA085F">
              <w:rPr>
                <w:szCs w:val="24"/>
              </w:rPr>
              <w:t xml:space="preserve">ritten confirmation authorizing the signatory of the </w:t>
            </w:r>
            <w:r w:rsidR="001134CF" w:rsidRPr="00DA085F">
              <w:rPr>
                <w:szCs w:val="24"/>
              </w:rPr>
              <w:t>T</w:t>
            </w:r>
            <w:r w:rsidR="00B47911" w:rsidRPr="00DA085F">
              <w:rPr>
                <w:szCs w:val="24"/>
              </w:rPr>
              <w:t>ender</w:t>
            </w:r>
            <w:r w:rsidR="004C3819" w:rsidRPr="00DA085F">
              <w:rPr>
                <w:szCs w:val="24"/>
              </w:rPr>
              <w:t>er</w:t>
            </w:r>
            <w:r w:rsidR="00E731C5" w:rsidRPr="00DA085F">
              <w:rPr>
                <w:szCs w:val="24"/>
              </w:rPr>
              <w:t xml:space="preserve"> </w:t>
            </w:r>
          </w:p>
          <w:p w14:paraId="77ABE057" w14:textId="77777777" w:rsidR="00E731C5" w:rsidRPr="00DA085F" w:rsidRDefault="00E731C5" w:rsidP="00557204">
            <w:pPr>
              <w:pStyle w:val="SimpleLista"/>
              <w:tabs>
                <w:tab w:val="clear" w:pos="1080"/>
              </w:tabs>
              <w:spacing w:before="20" w:after="20"/>
              <w:ind w:firstLine="0"/>
              <w:jc w:val="both"/>
              <w:rPr>
                <w:szCs w:val="24"/>
              </w:rPr>
            </w:pPr>
            <w:r w:rsidRPr="00DA085F">
              <w:rPr>
                <w:szCs w:val="24"/>
              </w:rPr>
              <w:t xml:space="preserve">to commit the </w:t>
            </w:r>
            <w:r w:rsidR="001134CF" w:rsidRPr="00DA085F">
              <w:rPr>
                <w:szCs w:val="24"/>
              </w:rPr>
              <w:t>Tender</w:t>
            </w:r>
            <w:r w:rsidR="00267C1C" w:rsidRPr="00DA085F">
              <w:rPr>
                <w:szCs w:val="24"/>
              </w:rPr>
              <w:t>er</w:t>
            </w:r>
            <w:r w:rsidRPr="00DA085F">
              <w:rPr>
                <w:szCs w:val="24"/>
              </w:rPr>
              <w:t xml:space="preserve">, in accordance with </w:t>
            </w:r>
            <w:r w:rsidR="005D42FD" w:rsidRPr="00DA085F">
              <w:rPr>
                <w:szCs w:val="24"/>
              </w:rPr>
              <w:t>ITT</w:t>
            </w:r>
            <w:r w:rsidRPr="00DA085F">
              <w:rPr>
                <w:szCs w:val="24"/>
              </w:rPr>
              <w:t xml:space="preserve"> </w:t>
            </w:r>
            <w:r w:rsidR="00F90C2F" w:rsidRPr="00DA085F">
              <w:rPr>
                <w:szCs w:val="24"/>
              </w:rPr>
              <w:t>19</w:t>
            </w:r>
            <w:r w:rsidRPr="00DA085F">
              <w:rPr>
                <w:szCs w:val="24"/>
              </w:rPr>
              <w:t>.2; and</w:t>
            </w:r>
          </w:p>
          <w:p w14:paraId="17CA71FA" w14:textId="77777777" w:rsidR="00E731C5" w:rsidRPr="00DA085F" w:rsidRDefault="005365AD" w:rsidP="00D60CDA">
            <w:pPr>
              <w:pStyle w:val="SimpleLista"/>
              <w:numPr>
                <w:ilvl w:val="0"/>
                <w:numId w:val="60"/>
              </w:numPr>
              <w:tabs>
                <w:tab w:val="clear" w:pos="1080"/>
              </w:tabs>
              <w:spacing w:before="20" w:after="20"/>
              <w:jc w:val="both"/>
              <w:rPr>
                <w:szCs w:val="24"/>
              </w:rPr>
            </w:pPr>
            <w:r w:rsidRPr="00DA085F">
              <w:rPr>
                <w:szCs w:val="24"/>
              </w:rPr>
              <w:t>a</w:t>
            </w:r>
            <w:r w:rsidR="00E731C5" w:rsidRPr="00DA085F">
              <w:rPr>
                <w:szCs w:val="24"/>
              </w:rPr>
              <w:t xml:space="preserve">ny other materials required to be completed and submitted by </w:t>
            </w:r>
            <w:r w:rsidR="004C3819" w:rsidRPr="00DA085F">
              <w:rPr>
                <w:szCs w:val="24"/>
              </w:rPr>
              <w:t xml:space="preserve">the </w:t>
            </w:r>
            <w:r w:rsidR="001134CF" w:rsidRPr="00DA085F">
              <w:rPr>
                <w:szCs w:val="24"/>
              </w:rPr>
              <w:t>Tender</w:t>
            </w:r>
            <w:r w:rsidR="00B47911" w:rsidRPr="00DA085F">
              <w:rPr>
                <w:szCs w:val="24"/>
              </w:rPr>
              <w:t>er</w:t>
            </w:r>
            <w:r w:rsidR="00E731C5" w:rsidRPr="00DA085F">
              <w:rPr>
                <w:szCs w:val="24"/>
              </w:rPr>
              <w:t xml:space="preserve">, as </w:t>
            </w:r>
            <w:r w:rsidR="00E731C5" w:rsidRPr="00DA085F">
              <w:rPr>
                <w:b/>
                <w:szCs w:val="24"/>
              </w:rPr>
              <w:t xml:space="preserve">specified in the </w:t>
            </w:r>
            <w:r w:rsidR="00DD0116" w:rsidRPr="00DA085F">
              <w:rPr>
                <w:b/>
                <w:szCs w:val="24"/>
              </w:rPr>
              <w:t>TDS</w:t>
            </w:r>
            <w:r w:rsidR="00E731C5" w:rsidRPr="00DA085F">
              <w:rPr>
                <w:szCs w:val="24"/>
              </w:rPr>
              <w:t>.</w:t>
            </w:r>
          </w:p>
          <w:p w14:paraId="4C834DC6" w14:textId="77777777" w:rsidR="00E731C5" w:rsidRPr="00DA085F" w:rsidRDefault="00E731C5" w:rsidP="00D60CDA">
            <w:pPr>
              <w:pStyle w:val="itbright"/>
              <w:numPr>
                <w:ilvl w:val="1"/>
                <w:numId w:val="11"/>
              </w:numPr>
              <w:spacing w:before="20" w:after="20"/>
              <w:ind w:left="576" w:hanging="576"/>
            </w:pPr>
            <w:r w:rsidRPr="00DA085F">
              <w:t xml:space="preserve">In addition to the requirements under </w:t>
            </w:r>
            <w:r w:rsidR="005D42FD" w:rsidRPr="00DA085F">
              <w:t>ITT</w:t>
            </w:r>
            <w:r w:rsidRPr="00DA085F">
              <w:t xml:space="preserve"> 13.1, </w:t>
            </w:r>
            <w:r w:rsidR="001134CF" w:rsidRPr="00DA085F">
              <w:t>T</w:t>
            </w:r>
            <w:r w:rsidR="00B47911" w:rsidRPr="00DA085F">
              <w:t>ender</w:t>
            </w:r>
            <w:r w:rsidRPr="00DA085F">
              <w:t xml:space="preserve">s submitted by a joint venture shall include those documents specified in, and otherwise comply with the requirements of, </w:t>
            </w:r>
            <w:r w:rsidR="005D42FD" w:rsidRPr="00DA085F">
              <w:t>ITT</w:t>
            </w:r>
            <w:r w:rsidRPr="00DA085F">
              <w:t xml:space="preserve"> 5.4.</w:t>
            </w:r>
          </w:p>
        </w:tc>
      </w:tr>
      <w:tr w:rsidR="00E731C5" w:rsidRPr="00DA085F" w14:paraId="3D81F692" w14:textId="77777777" w:rsidTr="00B93942">
        <w:tc>
          <w:tcPr>
            <w:tcW w:w="2235" w:type="dxa"/>
            <w:tcBorders>
              <w:top w:val="nil"/>
              <w:left w:val="nil"/>
              <w:bottom w:val="nil"/>
              <w:right w:val="nil"/>
            </w:tcBorders>
          </w:tcPr>
          <w:p w14:paraId="40E62ABF" w14:textId="77777777" w:rsidR="00E731C5" w:rsidRPr="00DA085F" w:rsidRDefault="001134CF" w:rsidP="00D60CDA">
            <w:pPr>
              <w:pStyle w:val="itbleft"/>
              <w:numPr>
                <w:ilvl w:val="0"/>
                <w:numId w:val="11"/>
              </w:numPr>
              <w:rPr>
                <w:b/>
              </w:rPr>
            </w:pPr>
            <w:bookmarkStart w:id="55" w:name="_Toc202854859"/>
            <w:bookmarkStart w:id="56" w:name="_Toc202862630"/>
            <w:bookmarkStart w:id="57" w:name="_Toc384735593"/>
            <w:r w:rsidRPr="00DA085F">
              <w:rPr>
                <w:b/>
              </w:rPr>
              <w:t>T</w:t>
            </w:r>
            <w:r w:rsidR="00B47911" w:rsidRPr="00DA085F">
              <w:rPr>
                <w:b/>
              </w:rPr>
              <w:t>ender</w:t>
            </w:r>
            <w:r w:rsidR="00E731C5" w:rsidRPr="00DA085F">
              <w:rPr>
                <w:b/>
              </w:rPr>
              <w:t xml:space="preserve"> Prices</w:t>
            </w:r>
            <w:bookmarkEnd w:id="55"/>
            <w:bookmarkEnd w:id="56"/>
            <w:r w:rsidR="001D0E6F" w:rsidRPr="00DA085F">
              <w:rPr>
                <w:b/>
              </w:rPr>
              <w:t xml:space="preserve"> and Discounts</w:t>
            </w:r>
            <w:bookmarkEnd w:id="57"/>
          </w:p>
        </w:tc>
        <w:tc>
          <w:tcPr>
            <w:tcW w:w="7593" w:type="dxa"/>
            <w:tcBorders>
              <w:top w:val="nil"/>
              <w:left w:val="nil"/>
              <w:bottom w:val="nil"/>
              <w:right w:val="nil"/>
            </w:tcBorders>
          </w:tcPr>
          <w:p w14:paraId="5902ACEA" w14:textId="77777777" w:rsidR="00E731C5" w:rsidRPr="00DA085F" w:rsidRDefault="00E731C5" w:rsidP="00D60CDA">
            <w:pPr>
              <w:pStyle w:val="itbright"/>
              <w:numPr>
                <w:ilvl w:val="1"/>
                <w:numId w:val="11"/>
              </w:numPr>
              <w:spacing w:before="20" w:after="20"/>
              <w:ind w:left="576" w:hanging="576"/>
            </w:pPr>
            <w:r w:rsidRPr="00DA085F">
              <w:t xml:space="preserve">The Contract shall be for the Works, as described in </w:t>
            </w:r>
            <w:r w:rsidR="005D42FD" w:rsidRPr="00DA085F">
              <w:t>ITT</w:t>
            </w:r>
            <w:r w:rsidRPr="00DA085F">
              <w:t xml:space="preserve"> Sub-Clause 1.1, based on the priced Bill of Quantities submitted by the </w:t>
            </w:r>
            <w:r w:rsidR="001134CF" w:rsidRPr="00DA085F">
              <w:t>Tender</w:t>
            </w:r>
            <w:r w:rsidR="00B47911" w:rsidRPr="00DA085F">
              <w:t>er</w:t>
            </w:r>
            <w:r w:rsidRPr="00DA085F">
              <w:t>.</w:t>
            </w:r>
          </w:p>
          <w:p w14:paraId="56B06A71" w14:textId="77777777" w:rsidR="00E731C5" w:rsidRPr="00DA085F" w:rsidRDefault="00E731C5" w:rsidP="00D60CDA">
            <w:pPr>
              <w:pStyle w:val="itbright"/>
              <w:numPr>
                <w:ilvl w:val="1"/>
                <w:numId w:val="11"/>
              </w:numPr>
              <w:spacing w:before="20" w:after="20"/>
              <w:ind w:left="576" w:hanging="576"/>
            </w:pPr>
            <w:r w:rsidRPr="00DA085F">
              <w:t xml:space="preserve">The </w:t>
            </w:r>
            <w:r w:rsidR="001134CF" w:rsidRPr="00DA085F">
              <w:t>Tender</w:t>
            </w:r>
            <w:r w:rsidR="00B47911" w:rsidRPr="00DA085F">
              <w:t>er</w:t>
            </w:r>
            <w:r w:rsidRPr="00DA085F">
              <w:t xml:space="preserve"> shall fill in rates and prices for all items of the Works described in the Bill of Quantities. Items for which no rate or price is entered by the </w:t>
            </w:r>
            <w:r w:rsidR="001134CF" w:rsidRPr="00DA085F">
              <w:t>Tender</w:t>
            </w:r>
            <w:r w:rsidR="004C3819" w:rsidRPr="00DA085F">
              <w:t>er</w:t>
            </w:r>
            <w:r w:rsidRPr="00DA085F">
              <w:t xml:space="preserve"> shall not be paid for by the </w:t>
            </w:r>
            <w:r w:rsidR="00956D33" w:rsidRPr="00DA085F">
              <w:t>Employer</w:t>
            </w:r>
            <w:r w:rsidRPr="00DA085F">
              <w:t xml:space="preserve"> when executed and shall be deemed covered by the other rates and prices in the Bill of Quantities. </w:t>
            </w:r>
            <w:r w:rsidRPr="00DA085F">
              <w:rPr>
                <w:color w:val="000000"/>
              </w:rPr>
              <w:t>Corrections, if any, shall be made by crossing out, initialing, dating and rewriting.</w:t>
            </w:r>
          </w:p>
          <w:p w14:paraId="48F05E4C" w14:textId="77777777" w:rsidR="005052C5" w:rsidRPr="00DA085F" w:rsidRDefault="005052C5" w:rsidP="00D60CDA">
            <w:pPr>
              <w:pStyle w:val="itbright"/>
              <w:numPr>
                <w:ilvl w:val="1"/>
                <w:numId w:val="11"/>
              </w:numPr>
              <w:spacing w:before="20" w:after="20"/>
              <w:ind w:left="576" w:hanging="576"/>
            </w:pPr>
            <w:r w:rsidRPr="00DA085F">
              <w:t xml:space="preserve">GCC Clause </w:t>
            </w:r>
            <w:r w:rsidR="00591108" w:rsidRPr="00DA085F">
              <w:t>14.1(b)</w:t>
            </w:r>
            <w:r w:rsidRPr="00DA085F">
              <w:t xml:space="preserve"> of the form of Contract (Section V) sets forth the tax provisions applicable to any Tender and to performance of the Contract. Tenderers should review and consider this clause carefully in preparing their Tender.</w:t>
            </w:r>
          </w:p>
          <w:p w14:paraId="485E5D01" w14:textId="77777777" w:rsidR="00E731C5" w:rsidRPr="00DA085F" w:rsidRDefault="00E731C5" w:rsidP="00D60CDA">
            <w:pPr>
              <w:pStyle w:val="itbright"/>
              <w:numPr>
                <w:ilvl w:val="1"/>
                <w:numId w:val="11"/>
              </w:numPr>
              <w:spacing w:before="20" w:after="20"/>
              <w:ind w:left="576" w:hanging="576"/>
            </w:pPr>
            <w:r w:rsidRPr="00DA085F">
              <w:t xml:space="preserve">The rates and prices quoted by the </w:t>
            </w:r>
            <w:r w:rsidR="001134CF" w:rsidRPr="00DA085F">
              <w:t>Tender</w:t>
            </w:r>
            <w:r w:rsidR="00C379EB" w:rsidRPr="00DA085F">
              <w:t>er</w:t>
            </w:r>
            <w:r w:rsidRPr="00DA085F">
              <w:t xml:space="preserve"> shall be subject to adjustment during the performance of the Contract if </w:t>
            </w:r>
            <w:r w:rsidRPr="00DA085F">
              <w:rPr>
                <w:b/>
              </w:rPr>
              <w:t xml:space="preserve">provided for in the </w:t>
            </w:r>
            <w:r w:rsidR="00DD0116" w:rsidRPr="00DA085F">
              <w:rPr>
                <w:b/>
              </w:rPr>
              <w:t>TDS</w:t>
            </w:r>
            <w:r w:rsidRPr="00DA085F">
              <w:t xml:space="preserve"> and SCC and the provisions of </w:t>
            </w:r>
            <w:r w:rsidR="002E4549" w:rsidRPr="00DA085F">
              <w:t>Sub-</w:t>
            </w:r>
            <w:r w:rsidRPr="00DA085F">
              <w:t xml:space="preserve">Clause </w:t>
            </w:r>
            <w:r w:rsidR="002E4549" w:rsidRPr="00DA085F">
              <w:t xml:space="preserve">13.8 </w:t>
            </w:r>
            <w:r w:rsidRPr="00DA085F">
              <w:t xml:space="preserve">of the GCC. The </w:t>
            </w:r>
            <w:r w:rsidR="001134CF" w:rsidRPr="00DA085F">
              <w:t>Tender</w:t>
            </w:r>
            <w:r w:rsidR="00C379EB" w:rsidRPr="00DA085F">
              <w:t>er</w:t>
            </w:r>
            <w:r w:rsidRPr="00DA085F">
              <w:t xml:space="preserve"> shall submit with the </w:t>
            </w:r>
            <w:r w:rsidR="001134CF" w:rsidRPr="00DA085F">
              <w:t>T</w:t>
            </w:r>
            <w:r w:rsidR="00C379EB" w:rsidRPr="00DA085F">
              <w:t>ender</w:t>
            </w:r>
            <w:r w:rsidRPr="00DA085F">
              <w:t xml:space="preserve"> all the information required under the SCC and GCC </w:t>
            </w:r>
            <w:r w:rsidR="002E4549" w:rsidRPr="00DA085F">
              <w:t>Sub-</w:t>
            </w:r>
            <w:r w:rsidRPr="00DA085F">
              <w:t xml:space="preserve">Clause </w:t>
            </w:r>
            <w:r w:rsidR="002E4549" w:rsidRPr="00DA085F">
              <w:t>13.8</w:t>
            </w:r>
            <w:r w:rsidRPr="00DA085F">
              <w:t>.</w:t>
            </w:r>
          </w:p>
          <w:p w14:paraId="6722CF92" w14:textId="77777777" w:rsidR="00891B90" w:rsidRPr="00DA085F" w:rsidRDefault="00E731C5" w:rsidP="00D60CDA">
            <w:pPr>
              <w:pStyle w:val="itbright"/>
              <w:numPr>
                <w:ilvl w:val="1"/>
                <w:numId w:val="11"/>
              </w:numPr>
              <w:spacing w:before="20" w:after="20"/>
              <w:ind w:left="576" w:hanging="576"/>
            </w:pPr>
            <w:r w:rsidRPr="00DA085F">
              <w:t xml:space="preserve">If so </w:t>
            </w:r>
            <w:r w:rsidRPr="00DA085F">
              <w:rPr>
                <w:b/>
              </w:rPr>
              <w:t>indicated in the</w:t>
            </w:r>
            <w:r w:rsidRPr="00DA085F">
              <w:t xml:space="preserve"> </w:t>
            </w:r>
            <w:r w:rsidR="00DD0116" w:rsidRPr="00DA085F">
              <w:rPr>
                <w:b/>
              </w:rPr>
              <w:t>TDS</w:t>
            </w:r>
            <w:r w:rsidRPr="00DA085F">
              <w:t xml:space="preserve">, </w:t>
            </w:r>
            <w:r w:rsidR="001134CF" w:rsidRPr="00DA085F">
              <w:t>T</w:t>
            </w:r>
            <w:r w:rsidR="00C379EB" w:rsidRPr="00DA085F">
              <w:t>ender</w:t>
            </w:r>
            <w:r w:rsidRPr="00DA085F">
              <w:t xml:space="preserve">s </w:t>
            </w:r>
            <w:r w:rsidR="004C3819" w:rsidRPr="00DA085F">
              <w:t>may be</w:t>
            </w:r>
            <w:r w:rsidRPr="00DA085F">
              <w:t xml:space="preserve"> invited for individual lots or for any combination of lots (packages). </w:t>
            </w:r>
            <w:r w:rsidR="001134CF" w:rsidRPr="00DA085F">
              <w:t>Tender</w:t>
            </w:r>
            <w:r w:rsidR="00C379EB" w:rsidRPr="00DA085F">
              <w:t>ers</w:t>
            </w:r>
            <w:r w:rsidRPr="00DA085F">
              <w:t xml:space="preserve"> wishing to offer any price reduction for the award of more than one lot shall specify in their </w:t>
            </w:r>
            <w:r w:rsidR="001134CF" w:rsidRPr="00DA085F">
              <w:t>T</w:t>
            </w:r>
            <w:r w:rsidR="00C379EB" w:rsidRPr="00DA085F">
              <w:t>ender</w:t>
            </w:r>
            <w:r w:rsidRPr="00DA085F">
              <w:t xml:space="preserve"> the price reductions applicable to each package, or alternatively, to individual lots within the package.  Price reductions or discounts shall be submitted in accordance with </w:t>
            </w:r>
            <w:r w:rsidR="005D42FD" w:rsidRPr="00DA085F">
              <w:t>ITT</w:t>
            </w:r>
            <w:r w:rsidRPr="00DA085F">
              <w:t xml:space="preserve"> </w:t>
            </w:r>
            <w:r w:rsidR="00A30C14" w:rsidRPr="00DA085F">
              <w:t>23</w:t>
            </w:r>
            <w:r w:rsidR="00174101" w:rsidRPr="00DA085F">
              <w:t>.5</w:t>
            </w:r>
            <w:r w:rsidRPr="00DA085F">
              <w:t xml:space="preserve">, provided the </w:t>
            </w:r>
            <w:r w:rsidR="001134CF" w:rsidRPr="00DA085F">
              <w:t>T</w:t>
            </w:r>
            <w:r w:rsidR="00C379EB" w:rsidRPr="00DA085F">
              <w:t>ender</w:t>
            </w:r>
            <w:r w:rsidRPr="00DA085F">
              <w:t xml:space="preserve">s for all </w:t>
            </w:r>
            <w:r w:rsidRPr="00DA085F">
              <w:rPr>
                <w:iCs/>
              </w:rPr>
              <w:t xml:space="preserve">lots </w:t>
            </w:r>
            <w:r w:rsidRPr="00DA085F">
              <w:t>are submitted and opened at the same time.</w:t>
            </w:r>
          </w:p>
        </w:tc>
      </w:tr>
      <w:tr w:rsidR="00E731C5" w:rsidRPr="00DA085F" w14:paraId="26960084" w14:textId="77777777" w:rsidTr="00B93942">
        <w:tc>
          <w:tcPr>
            <w:tcW w:w="2235" w:type="dxa"/>
            <w:tcBorders>
              <w:top w:val="nil"/>
              <w:left w:val="nil"/>
              <w:bottom w:val="nil"/>
              <w:right w:val="nil"/>
            </w:tcBorders>
          </w:tcPr>
          <w:p w14:paraId="3DDD1369" w14:textId="77777777" w:rsidR="00E731C5" w:rsidRPr="00DA085F" w:rsidRDefault="00E731C5" w:rsidP="00D60CDA">
            <w:pPr>
              <w:pStyle w:val="itbleft"/>
              <w:numPr>
                <w:ilvl w:val="0"/>
                <w:numId w:val="11"/>
              </w:numPr>
              <w:spacing w:before="0" w:after="0"/>
              <w:rPr>
                <w:b/>
              </w:rPr>
            </w:pPr>
            <w:bookmarkStart w:id="58" w:name="_Toc202854860"/>
            <w:bookmarkStart w:id="59" w:name="_Toc202862631"/>
            <w:bookmarkStart w:id="60" w:name="_Toc384735594"/>
            <w:r w:rsidRPr="00DA085F">
              <w:rPr>
                <w:b/>
              </w:rPr>
              <w:t xml:space="preserve">Currencies of </w:t>
            </w:r>
            <w:r w:rsidR="001134CF" w:rsidRPr="00DA085F">
              <w:rPr>
                <w:b/>
              </w:rPr>
              <w:t>T</w:t>
            </w:r>
            <w:r w:rsidR="00C379EB" w:rsidRPr="00DA085F">
              <w:rPr>
                <w:b/>
              </w:rPr>
              <w:t>ender</w:t>
            </w:r>
            <w:r w:rsidRPr="00DA085F">
              <w:rPr>
                <w:b/>
              </w:rPr>
              <w:t xml:space="preserve"> and Payment</w:t>
            </w:r>
            <w:bookmarkEnd w:id="58"/>
            <w:bookmarkEnd w:id="59"/>
            <w:bookmarkEnd w:id="60"/>
          </w:p>
        </w:tc>
        <w:tc>
          <w:tcPr>
            <w:tcW w:w="7593" w:type="dxa"/>
            <w:tcBorders>
              <w:top w:val="nil"/>
              <w:left w:val="nil"/>
              <w:bottom w:val="nil"/>
              <w:right w:val="nil"/>
            </w:tcBorders>
          </w:tcPr>
          <w:p w14:paraId="653E6AD9" w14:textId="77777777" w:rsidR="00E731C5" w:rsidRPr="00DA085F" w:rsidRDefault="00E731C5" w:rsidP="00D60CDA">
            <w:pPr>
              <w:pStyle w:val="itbright"/>
              <w:numPr>
                <w:ilvl w:val="1"/>
                <w:numId w:val="11"/>
              </w:numPr>
              <w:spacing w:before="20" w:after="20"/>
              <w:ind w:left="576" w:hanging="576"/>
            </w:pPr>
            <w:r w:rsidRPr="00DA085F">
              <w:t xml:space="preserve">The </w:t>
            </w:r>
            <w:r w:rsidR="00C379EB" w:rsidRPr="00DA085F">
              <w:t>currency</w:t>
            </w:r>
            <w:r w:rsidR="00464C79" w:rsidRPr="00DA085F">
              <w:t xml:space="preserve"> </w:t>
            </w:r>
            <w:r w:rsidR="00C379EB" w:rsidRPr="00DA085F">
              <w:t>(</w:t>
            </w:r>
            <w:r w:rsidRPr="00DA085F">
              <w:t xml:space="preserve">ies), or combinations thereof, of the </w:t>
            </w:r>
            <w:r w:rsidR="001134CF" w:rsidRPr="00DA085F">
              <w:t>T</w:t>
            </w:r>
            <w:r w:rsidR="00C379EB" w:rsidRPr="00DA085F">
              <w:t>ender</w:t>
            </w:r>
            <w:r w:rsidRPr="00DA085F">
              <w:t xml:space="preserve"> and </w:t>
            </w:r>
            <w:r w:rsidR="00C379EB" w:rsidRPr="00DA085F">
              <w:t>payments shall</w:t>
            </w:r>
            <w:r w:rsidRPr="00DA085F">
              <w:t xml:space="preserve"> be as </w:t>
            </w:r>
            <w:r w:rsidRPr="00DA085F">
              <w:rPr>
                <w:b/>
              </w:rPr>
              <w:t xml:space="preserve">specified in the </w:t>
            </w:r>
            <w:r w:rsidR="00DD0116" w:rsidRPr="00DA085F">
              <w:rPr>
                <w:b/>
              </w:rPr>
              <w:t>TDS</w:t>
            </w:r>
            <w:r w:rsidRPr="00DA085F">
              <w:rPr>
                <w:b/>
              </w:rPr>
              <w:t xml:space="preserve">. </w:t>
            </w:r>
          </w:p>
        </w:tc>
      </w:tr>
      <w:tr w:rsidR="00E731C5" w:rsidRPr="00DA085F" w14:paraId="089AD2F6" w14:textId="77777777" w:rsidTr="00B93942">
        <w:tc>
          <w:tcPr>
            <w:tcW w:w="2235" w:type="dxa"/>
            <w:tcBorders>
              <w:top w:val="nil"/>
              <w:left w:val="nil"/>
              <w:bottom w:val="nil"/>
              <w:right w:val="nil"/>
            </w:tcBorders>
          </w:tcPr>
          <w:p w14:paraId="639EA131" w14:textId="77777777" w:rsidR="00E731C5" w:rsidRPr="00DA085F" w:rsidRDefault="001134CF" w:rsidP="00D60CDA">
            <w:pPr>
              <w:pStyle w:val="itbleft"/>
              <w:numPr>
                <w:ilvl w:val="0"/>
                <w:numId w:val="11"/>
              </w:numPr>
              <w:rPr>
                <w:b/>
              </w:rPr>
            </w:pPr>
            <w:bookmarkStart w:id="61" w:name="_Toc202854861"/>
            <w:bookmarkStart w:id="62" w:name="_Toc202862632"/>
            <w:bookmarkStart w:id="63" w:name="_Toc384735601"/>
            <w:r w:rsidRPr="00DA085F">
              <w:rPr>
                <w:b/>
              </w:rPr>
              <w:t>T</w:t>
            </w:r>
            <w:r w:rsidR="00C379EB" w:rsidRPr="00DA085F">
              <w:rPr>
                <w:b/>
              </w:rPr>
              <w:t>ender</w:t>
            </w:r>
            <w:r w:rsidR="00E731C5" w:rsidRPr="00DA085F">
              <w:rPr>
                <w:b/>
              </w:rPr>
              <w:t xml:space="preserve"> Validity</w:t>
            </w:r>
            <w:bookmarkEnd w:id="61"/>
            <w:bookmarkEnd w:id="62"/>
            <w:bookmarkEnd w:id="63"/>
          </w:p>
        </w:tc>
        <w:tc>
          <w:tcPr>
            <w:tcW w:w="7593" w:type="dxa"/>
            <w:tcBorders>
              <w:top w:val="nil"/>
              <w:left w:val="nil"/>
              <w:bottom w:val="nil"/>
              <w:right w:val="nil"/>
            </w:tcBorders>
          </w:tcPr>
          <w:p w14:paraId="579ABB74" w14:textId="77777777" w:rsidR="00D822B5" w:rsidRPr="00DA085F" w:rsidRDefault="00D822B5" w:rsidP="00D60CDA">
            <w:pPr>
              <w:pStyle w:val="itbright"/>
              <w:numPr>
                <w:ilvl w:val="1"/>
                <w:numId w:val="11"/>
              </w:numPr>
              <w:spacing w:before="20" w:after="20"/>
              <w:ind w:left="576" w:hanging="576"/>
            </w:pPr>
            <w:r w:rsidRPr="00DA085F">
              <w:rPr>
                <w:lang w:val="en-GB"/>
              </w:rPr>
              <w:t xml:space="preserve">Tenders shall remain valid for the period </w:t>
            </w:r>
            <w:r w:rsidRPr="00DA085F">
              <w:rPr>
                <w:b/>
                <w:bCs/>
                <w:lang w:val="en-GB"/>
              </w:rPr>
              <w:t>specified in the TDS</w:t>
            </w:r>
            <w:r w:rsidRPr="00DA085F">
              <w:rPr>
                <w:lang w:val="en-GB"/>
              </w:rPr>
              <w:t xml:space="preserve"> after the Tender submission deadline date prescribed by the Employer in accordance with ITT 2</w:t>
            </w:r>
            <w:r w:rsidR="009C3205" w:rsidRPr="00DA085F">
              <w:rPr>
                <w:lang w:val="en-GB"/>
              </w:rPr>
              <w:t>1</w:t>
            </w:r>
            <w:r w:rsidRPr="00DA085F">
              <w:rPr>
                <w:lang w:val="en-GB"/>
              </w:rPr>
              <w:t xml:space="preserve">.1.  A Tender valid for a shorter period shall be rejected by the Employer as non-responsive. </w:t>
            </w:r>
          </w:p>
          <w:p w14:paraId="66162522" w14:textId="77777777" w:rsidR="00D822B5" w:rsidRPr="00DA085F" w:rsidRDefault="00D822B5" w:rsidP="00D60CDA">
            <w:pPr>
              <w:pStyle w:val="itbright"/>
              <w:numPr>
                <w:ilvl w:val="1"/>
                <w:numId w:val="11"/>
              </w:numPr>
              <w:spacing w:before="20" w:after="20"/>
              <w:ind w:left="576" w:hanging="576"/>
            </w:pPr>
            <w:r w:rsidRPr="00DA085F">
              <w:t xml:space="preserve">In exceptional circumstances, prior to the expiration of the Tender validity period, the Employer may request Tenderers to extend the </w:t>
            </w:r>
            <w:r w:rsidRPr="00DA085F">
              <w:lastRenderedPageBreak/>
              <w:t xml:space="preserve">period of validity of their Tenders for a specified additional period.  The request and the Tenderers’ responses shall be made in writing. If a Tender Security is requested in accordance with ITT Clause </w:t>
            </w:r>
            <w:r w:rsidR="00BE309C" w:rsidRPr="00DA085F">
              <w:t>17</w:t>
            </w:r>
            <w:r w:rsidRPr="00DA085F">
              <w:t>, it shall also be extended up to 28 days after the deadline of the extended Tender validity period. A Tenderer may refuse the request without forfeiting the Tender Security. A Tenderer agreeing to the request shall not be required or permitted to modify its Tender, except at the discretion of the Employer.</w:t>
            </w:r>
          </w:p>
          <w:p w14:paraId="7A9B7AF1" w14:textId="77777777" w:rsidR="00D822B5" w:rsidRPr="00DA085F" w:rsidRDefault="00D822B5" w:rsidP="00D60CDA">
            <w:pPr>
              <w:pStyle w:val="itbright"/>
              <w:numPr>
                <w:ilvl w:val="1"/>
                <w:numId w:val="11"/>
              </w:numPr>
              <w:spacing w:before="20" w:after="20"/>
              <w:ind w:left="576" w:hanging="576"/>
            </w:pPr>
            <w:r w:rsidRPr="00DA085F">
              <w:t xml:space="preserve">If the award is delayed by a period exceeding fifty-six (56) days beyond the expiry of the initial tender validity, the Contract price shall be determined as follows: </w:t>
            </w:r>
          </w:p>
          <w:p w14:paraId="39C8577A" w14:textId="77777777" w:rsidR="00D822B5" w:rsidRPr="00DA085F" w:rsidRDefault="00D822B5" w:rsidP="00D822B5">
            <w:pPr>
              <w:pStyle w:val="Default"/>
              <w:framePr w:w="6391" w:wrap="auto" w:vAnchor="page" w:hAnchor="page" w:x="4590" w:y="2987"/>
            </w:pPr>
          </w:p>
          <w:p w14:paraId="55D0BAC3" w14:textId="77777777" w:rsidR="00D822B5" w:rsidRPr="00DA085F" w:rsidRDefault="00D822B5" w:rsidP="00D60CDA">
            <w:pPr>
              <w:pStyle w:val="SimpleLista"/>
              <w:framePr w:w="5891" w:wrap="auto" w:vAnchor="page" w:hAnchor="page" w:x="4590" w:y="2987"/>
              <w:numPr>
                <w:ilvl w:val="0"/>
                <w:numId w:val="6"/>
              </w:numPr>
              <w:spacing w:before="20" w:after="0"/>
              <w:ind w:hanging="480"/>
              <w:rPr>
                <w:szCs w:val="24"/>
              </w:rPr>
            </w:pPr>
            <w:r w:rsidRPr="00DA085F">
              <w:rPr>
                <w:szCs w:val="24"/>
              </w:rPr>
              <w:t xml:space="preserve">In the case of fixed price contracts, the Contract price shall be the tender price adjusted by the factor </w:t>
            </w:r>
            <w:r w:rsidRPr="00DA085F">
              <w:rPr>
                <w:b/>
                <w:bCs/>
                <w:szCs w:val="24"/>
              </w:rPr>
              <w:t>specified in the</w:t>
            </w:r>
            <w:r w:rsidRPr="00DA085F">
              <w:rPr>
                <w:szCs w:val="24"/>
              </w:rPr>
              <w:t xml:space="preserve"> </w:t>
            </w:r>
            <w:r w:rsidRPr="00DA085F">
              <w:rPr>
                <w:b/>
                <w:bCs/>
                <w:szCs w:val="24"/>
              </w:rPr>
              <w:t>TDS</w:t>
            </w:r>
            <w:r w:rsidRPr="00DA085F">
              <w:rPr>
                <w:szCs w:val="24"/>
              </w:rPr>
              <w:t xml:space="preserve">.  </w:t>
            </w:r>
          </w:p>
          <w:p w14:paraId="4399A3B4" w14:textId="77777777" w:rsidR="00D822B5" w:rsidRPr="00DA085F" w:rsidRDefault="00D822B5" w:rsidP="00D822B5">
            <w:pPr>
              <w:pStyle w:val="Default"/>
              <w:framePr w:w="5891" w:wrap="auto" w:vAnchor="page" w:hAnchor="page" w:x="4590" w:y="2987"/>
            </w:pPr>
          </w:p>
          <w:p w14:paraId="782A1A90" w14:textId="77777777" w:rsidR="00D822B5" w:rsidRPr="00DA085F" w:rsidRDefault="00D822B5" w:rsidP="00D60CDA">
            <w:pPr>
              <w:pStyle w:val="SimpleLista"/>
              <w:framePr w:w="5891" w:wrap="auto" w:vAnchor="page" w:hAnchor="page" w:x="4590" w:y="4014"/>
              <w:numPr>
                <w:ilvl w:val="0"/>
                <w:numId w:val="6"/>
              </w:numPr>
              <w:spacing w:before="20" w:after="0"/>
              <w:ind w:hanging="480"/>
              <w:rPr>
                <w:szCs w:val="24"/>
              </w:rPr>
            </w:pPr>
            <w:r w:rsidRPr="00DA085F">
              <w:rPr>
                <w:szCs w:val="24"/>
              </w:rPr>
              <w:t xml:space="preserve">In the case of adjustable price contracts, no adjustment shall be made. </w:t>
            </w:r>
          </w:p>
          <w:p w14:paraId="0249EEEB" w14:textId="77777777" w:rsidR="00D822B5" w:rsidRPr="00DA085F" w:rsidRDefault="00D822B5" w:rsidP="00D822B5">
            <w:pPr>
              <w:pStyle w:val="Default"/>
              <w:framePr w:w="5891" w:wrap="auto" w:vAnchor="page" w:hAnchor="page" w:x="4590" w:y="4014"/>
            </w:pPr>
          </w:p>
          <w:p w14:paraId="695F505C" w14:textId="77777777" w:rsidR="00D3201C" w:rsidRPr="00DA085F" w:rsidRDefault="00D822B5" w:rsidP="00557204">
            <w:pPr>
              <w:pStyle w:val="itbright"/>
              <w:tabs>
                <w:tab w:val="clear" w:pos="720"/>
              </w:tabs>
              <w:spacing w:before="20" w:after="20"/>
              <w:ind w:firstLine="0"/>
            </w:pPr>
            <w:r w:rsidRPr="00DA085F">
              <w:t>In any case, tender evaluation shall be based on the tender price without taking into consideration the applicable correction from those indicated above.</w:t>
            </w:r>
          </w:p>
        </w:tc>
      </w:tr>
      <w:tr w:rsidR="00E731C5" w:rsidRPr="00DA085F" w14:paraId="5F34B833" w14:textId="77777777" w:rsidTr="00B93942">
        <w:tc>
          <w:tcPr>
            <w:tcW w:w="2235" w:type="dxa"/>
            <w:tcBorders>
              <w:top w:val="nil"/>
              <w:left w:val="nil"/>
              <w:bottom w:val="nil"/>
              <w:right w:val="nil"/>
            </w:tcBorders>
          </w:tcPr>
          <w:p w14:paraId="369BE350" w14:textId="77777777" w:rsidR="00901A15" w:rsidRDefault="001134CF" w:rsidP="00D60CDA">
            <w:pPr>
              <w:pStyle w:val="itbleft"/>
              <w:numPr>
                <w:ilvl w:val="0"/>
                <w:numId w:val="11"/>
              </w:numPr>
              <w:rPr>
                <w:b/>
              </w:rPr>
            </w:pPr>
            <w:bookmarkStart w:id="64" w:name="_Toc202854862"/>
            <w:bookmarkStart w:id="65" w:name="_Toc202862633"/>
            <w:bookmarkStart w:id="66" w:name="_Toc384735602"/>
            <w:r w:rsidRPr="00DA085F">
              <w:rPr>
                <w:b/>
              </w:rPr>
              <w:lastRenderedPageBreak/>
              <w:t>T</w:t>
            </w:r>
            <w:r w:rsidR="00C379EB" w:rsidRPr="00DA085F">
              <w:rPr>
                <w:b/>
              </w:rPr>
              <w:t>ender</w:t>
            </w:r>
            <w:r w:rsidR="00E731C5" w:rsidRPr="00DA085F">
              <w:rPr>
                <w:b/>
              </w:rPr>
              <w:t xml:space="preserve"> Security</w:t>
            </w:r>
            <w:bookmarkEnd w:id="64"/>
            <w:bookmarkEnd w:id="65"/>
            <w:bookmarkEnd w:id="66"/>
            <w:r w:rsidR="00901A15">
              <w:rPr>
                <w:b/>
              </w:rPr>
              <w:t xml:space="preserve"> Tender Securing Declaration</w:t>
            </w:r>
          </w:p>
          <w:p w14:paraId="156C3388" w14:textId="77777777" w:rsidR="00E731C5" w:rsidRPr="00DA085F" w:rsidRDefault="00E731C5" w:rsidP="00901A15">
            <w:pPr>
              <w:pStyle w:val="itbleft"/>
              <w:tabs>
                <w:tab w:val="clear" w:pos="360"/>
              </w:tabs>
              <w:ind w:firstLine="0"/>
              <w:rPr>
                <w:b/>
              </w:rPr>
            </w:pPr>
          </w:p>
        </w:tc>
        <w:tc>
          <w:tcPr>
            <w:tcW w:w="7593" w:type="dxa"/>
            <w:tcBorders>
              <w:top w:val="nil"/>
              <w:left w:val="nil"/>
              <w:bottom w:val="nil"/>
              <w:right w:val="nil"/>
            </w:tcBorders>
          </w:tcPr>
          <w:p w14:paraId="7301961C" w14:textId="77777777" w:rsidR="00E731C5" w:rsidRPr="00DA085F" w:rsidRDefault="00E731C5" w:rsidP="00D60CDA">
            <w:pPr>
              <w:pStyle w:val="itbright"/>
              <w:numPr>
                <w:ilvl w:val="1"/>
                <w:numId w:val="11"/>
              </w:numPr>
              <w:spacing w:before="20" w:after="20"/>
              <w:ind w:left="576" w:hanging="576"/>
            </w:pPr>
            <w:r w:rsidRPr="00DA085F">
              <w:t xml:space="preserve">If required in the </w:t>
            </w:r>
            <w:r w:rsidR="00DD0116" w:rsidRPr="00DA085F">
              <w:t>TDS</w:t>
            </w:r>
            <w:r w:rsidRPr="00DA085F">
              <w:t xml:space="preserve">, the </w:t>
            </w:r>
            <w:r w:rsidR="001134CF" w:rsidRPr="00DA085F">
              <w:t>Tender</w:t>
            </w:r>
            <w:r w:rsidR="00C379EB" w:rsidRPr="00DA085F">
              <w:t>er</w:t>
            </w:r>
            <w:r w:rsidRPr="00DA085F">
              <w:t xml:space="preserve"> shall furnish, as part of its </w:t>
            </w:r>
            <w:r w:rsidR="001134CF" w:rsidRPr="00DA085F">
              <w:t>T</w:t>
            </w:r>
            <w:r w:rsidR="00C379EB" w:rsidRPr="00DA085F">
              <w:t>ender</w:t>
            </w:r>
            <w:r w:rsidRPr="00DA085F">
              <w:t xml:space="preserve">, a </w:t>
            </w:r>
            <w:r w:rsidR="001134CF" w:rsidRPr="00DA085F">
              <w:t>T</w:t>
            </w:r>
            <w:r w:rsidR="00C379EB" w:rsidRPr="00DA085F">
              <w:t>ender</w:t>
            </w:r>
            <w:r w:rsidRPr="00DA085F">
              <w:t xml:space="preserve"> Security </w:t>
            </w:r>
            <w:r w:rsidR="00901A15">
              <w:t xml:space="preserve">or Tender Securing Declaration </w:t>
            </w:r>
            <w:r w:rsidRPr="00DA085F">
              <w:t xml:space="preserve">in original form as </w:t>
            </w:r>
            <w:r w:rsidRPr="00DA085F">
              <w:rPr>
                <w:b/>
              </w:rPr>
              <w:t xml:space="preserve">specified in the </w:t>
            </w:r>
            <w:r w:rsidR="00DD0116" w:rsidRPr="00DA085F">
              <w:rPr>
                <w:b/>
              </w:rPr>
              <w:t>TDS</w:t>
            </w:r>
            <w:r w:rsidRPr="00DA085F">
              <w:t xml:space="preserve">. If a </w:t>
            </w:r>
            <w:r w:rsidR="001134CF" w:rsidRPr="00DA085F">
              <w:t>Tender</w:t>
            </w:r>
            <w:r w:rsidR="00C379EB" w:rsidRPr="00DA085F">
              <w:t>er</w:t>
            </w:r>
            <w:r w:rsidRPr="00DA085F">
              <w:t xml:space="preserve"> is </w:t>
            </w:r>
            <w:r w:rsidR="009E5D10" w:rsidRPr="00DA085F">
              <w:t>t</w:t>
            </w:r>
            <w:r w:rsidR="009D52B4" w:rsidRPr="00DA085F">
              <w:t>ender</w:t>
            </w:r>
            <w:r w:rsidR="009E5D10" w:rsidRPr="00DA085F">
              <w:t>ing</w:t>
            </w:r>
            <w:r w:rsidRPr="00DA085F">
              <w:t xml:space="preserve"> on multiple lots or is submitting alternative </w:t>
            </w:r>
            <w:r w:rsidR="001134CF" w:rsidRPr="00DA085F">
              <w:t>T</w:t>
            </w:r>
            <w:r w:rsidR="009E5D10" w:rsidRPr="00DA085F">
              <w:t>enders</w:t>
            </w:r>
            <w:r w:rsidRPr="00DA085F">
              <w:t xml:space="preserve">, only one </w:t>
            </w:r>
            <w:r w:rsidR="001134CF" w:rsidRPr="00DA085F">
              <w:t>T</w:t>
            </w:r>
            <w:r w:rsidR="009E5D10" w:rsidRPr="00DA085F">
              <w:t>ender</w:t>
            </w:r>
            <w:r w:rsidRPr="00DA085F">
              <w:t xml:space="preserve"> Security is required for all lots and for both base and alternative </w:t>
            </w:r>
            <w:r w:rsidR="001134CF" w:rsidRPr="00DA085F">
              <w:t>T</w:t>
            </w:r>
            <w:r w:rsidR="009E5D10" w:rsidRPr="00DA085F">
              <w:t>ender</w:t>
            </w:r>
            <w:r w:rsidRPr="00DA085F">
              <w:t>s.</w:t>
            </w:r>
          </w:p>
          <w:p w14:paraId="1EE8A8BC" w14:textId="77777777" w:rsidR="00E731C5" w:rsidRPr="00DA085F" w:rsidRDefault="00E731C5" w:rsidP="00D60CDA">
            <w:pPr>
              <w:pStyle w:val="itbright"/>
              <w:numPr>
                <w:ilvl w:val="1"/>
                <w:numId w:val="11"/>
              </w:numPr>
              <w:spacing w:before="20" w:after="20"/>
              <w:ind w:left="576" w:hanging="576"/>
            </w:pPr>
            <w:r w:rsidRPr="00DA085F">
              <w:t xml:space="preserve">The </w:t>
            </w:r>
            <w:r w:rsidR="001134CF" w:rsidRPr="00DA085F">
              <w:t>T</w:t>
            </w:r>
            <w:r w:rsidR="009E5D10" w:rsidRPr="00DA085F">
              <w:t>ender</w:t>
            </w:r>
            <w:r w:rsidRPr="00DA085F">
              <w:t xml:space="preserve"> Security (if required) shall be in the amount</w:t>
            </w:r>
            <w:r w:rsidRPr="00DA085F">
              <w:rPr>
                <w:b/>
              </w:rPr>
              <w:t xml:space="preserve"> </w:t>
            </w:r>
            <w:r w:rsidRPr="00DA085F">
              <w:t>and currency</w:t>
            </w:r>
            <w:r w:rsidRPr="00DA085F">
              <w:rPr>
                <w:b/>
              </w:rPr>
              <w:t xml:space="preserve"> specified in the </w:t>
            </w:r>
            <w:r w:rsidR="00DD0116" w:rsidRPr="00DA085F">
              <w:rPr>
                <w:b/>
              </w:rPr>
              <w:t>TDS</w:t>
            </w:r>
            <w:r w:rsidRPr="00DA085F">
              <w:t>, and shall:</w:t>
            </w:r>
          </w:p>
          <w:p w14:paraId="5E9DF1D0" w14:textId="77777777" w:rsidR="00E731C5" w:rsidRPr="00DA085F" w:rsidRDefault="00E731C5" w:rsidP="00D60CDA">
            <w:pPr>
              <w:pStyle w:val="simplelist10"/>
              <w:numPr>
                <w:ilvl w:val="0"/>
                <w:numId w:val="5"/>
              </w:numPr>
              <w:tabs>
                <w:tab w:val="clear" w:pos="1602"/>
                <w:tab w:val="num" w:pos="1080"/>
              </w:tabs>
              <w:spacing w:before="0" w:after="20"/>
              <w:ind w:left="1080"/>
              <w:rPr>
                <w:szCs w:val="24"/>
              </w:rPr>
            </w:pPr>
            <w:bookmarkStart w:id="67" w:name="_Toc65979609"/>
            <w:r w:rsidRPr="00DA085F">
              <w:rPr>
                <w:szCs w:val="24"/>
              </w:rPr>
              <w:t xml:space="preserve">at the </w:t>
            </w:r>
            <w:r w:rsidR="00EC41B5">
              <w:rPr>
                <w:szCs w:val="24"/>
              </w:rPr>
              <w:t>Purchaser’s</w:t>
            </w:r>
            <w:r w:rsidRPr="00DA085F">
              <w:rPr>
                <w:szCs w:val="24"/>
              </w:rPr>
              <w:t xml:space="preserve"> option, be in the form of either an irrevocable letter of credit or an unconditional bank guarantee from a banking institution;</w:t>
            </w:r>
            <w:bookmarkEnd w:id="67"/>
            <w:r w:rsidRPr="00DA085F">
              <w:rPr>
                <w:szCs w:val="24"/>
              </w:rPr>
              <w:t xml:space="preserve"> </w:t>
            </w:r>
          </w:p>
          <w:p w14:paraId="6C529745" w14:textId="77777777" w:rsidR="00E731C5" w:rsidRPr="00DA085F" w:rsidRDefault="00E731C5" w:rsidP="00D60CDA">
            <w:pPr>
              <w:pStyle w:val="simplelist10"/>
              <w:numPr>
                <w:ilvl w:val="0"/>
                <w:numId w:val="5"/>
              </w:numPr>
              <w:tabs>
                <w:tab w:val="clear" w:pos="1602"/>
                <w:tab w:val="num" w:pos="1080"/>
              </w:tabs>
              <w:spacing w:before="0" w:after="20"/>
              <w:ind w:left="1080"/>
              <w:rPr>
                <w:szCs w:val="24"/>
              </w:rPr>
            </w:pPr>
            <w:bookmarkStart w:id="68" w:name="_Toc65979610"/>
            <w:r w:rsidRPr="00DA085F">
              <w:rPr>
                <w:szCs w:val="24"/>
              </w:rPr>
              <w:t xml:space="preserve">be issued by a reputable institution selected by the </w:t>
            </w:r>
            <w:r w:rsidR="001134CF" w:rsidRPr="00DA085F">
              <w:rPr>
                <w:szCs w:val="24"/>
              </w:rPr>
              <w:t>Tender</w:t>
            </w:r>
            <w:r w:rsidR="00B53213" w:rsidRPr="00DA085F">
              <w:rPr>
                <w:szCs w:val="24"/>
              </w:rPr>
              <w:t>er</w:t>
            </w:r>
            <w:r w:rsidRPr="00DA085F">
              <w:rPr>
                <w:szCs w:val="24"/>
              </w:rPr>
              <w:t xml:space="preserve"> and located in any eligible country (as determined in accordance with </w:t>
            </w:r>
            <w:r w:rsidR="005D42FD" w:rsidRPr="00DA085F">
              <w:rPr>
                <w:szCs w:val="24"/>
              </w:rPr>
              <w:t>ITT</w:t>
            </w:r>
            <w:r w:rsidRPr="00DA085F">
              <w:rPr>
                <w:szCs w:val="24"/>
              </w:rPr>
              <w:t xml:space="preserve"> 4); if the institution issuing the bank guarantee is located outside the </w:t>
            </w:r>
            <w:r w:rsidR="004309AE" w:rsidRPr="00DA085F">
              <w:rPr>
                <w:szCs w:val="24"/>
              </w:rPr>
              <w:t>Employer</w:t>
            </w:r>
            <w:r w:rsidRPr="00DA085F">
              <w:rPr>
                <w:szCs w:val="24"/>
              </w:rPr>
              <w:t xml:space="preserve">’s country, it shall have a correspondent financial institution located in the </w:t>
            </w:r>
            <w:r w:rsidR="004309AE" w:rsidRPr="00DA085F">
              <w:rPr>
                <w:szCs w:val="24"/>
              </w:rPr>
              <w:t>Employer</w:t>
            </w:r>
            <w:r w:rsidRPr="00DA085F">
              <w:rPr>
                <w:szCs w:val="24"/>
              </w:rPr>
              <w:t xml:space="preserve">’s country, acceptable to </w:t>
            </w:r>
            <w:r w:rsidR="007B0662" w:rsidRPr="00DA085F">
              <w:rPr>
                <w:szCs w:val="24"/>
              </w:rPr>
              <w:t xml:space="preserve">the </w:t>
            </w:r>
            <w:r w:rsidR="004309AE" w:rsidRPr="00DA085F">
              <w:rPr>
                <w:szCs w:val="24"/>
              </w:rPr>
              <w:t>Employer</w:t>
            </w:r>
            <w:r w:rsidRPr="00DA085F">
              <w:rPr>
                <w:szCs w:val="24"/>
              </w:rPr>
              <w:t>, to make it enforceable</w:t>
            </w:r>
            <w:bookmarkEnd w:id="68"/>
            <w:r w:rsidRPr="00DA085F">
              <w:rPr>
                <w:szCs w:val="24"/>
              </w:rPr>
              <w:t>;</w:t>
            </w:r>
            <w:bookmarkStart w:id="69" w:name="_Toc65979611"/>
          </w:p>
          <w:p w14:paraId="378222AF" w14:textId="77777777" w:rsidR="00E731C5" w:rsidRPr="00DA085F" w:rsidRDefault="00E731C5" w:rsidP="00D60CDA">
            <w:pPr>
              <w:pStyle w:val="simplelist10"/>
              <w:numPr>
                <w:ilvl w:val="0"/>
                <w:numId w:val="5"/>
              </w:numPr>
              <w:tabs>
                <w:tab w:val="clear" w:pos="1602"/>
                <w:tab w:val="num" w:pos="1080"/>
              </w:tabs>
              <w:spacing w:before="0" w:after="20"/>
              <w:ind w:left="1080"/>
              <w:rPr>
                <w:szCs w:val="24"/>
              </w:rPr>
            </w:pPr>
            <w:r w:rsidRPr="00DA085F">
              <w:rPr>
                <w:szCs w:val="24"/>
              </w:rPr>
              <w:t xml:space="preserve">be substantially in accordance with one of the forms of </w:t>
            </w:r>
            <w:r w:rsidR="001134CF" w:rsidRPr="00DA085F">
              <w:rPr>
                <w:szCs w:val="24"/>
              </w:rPr>
              <w:t>T</w:t>
            </w:r>
            <w:r w:rsidR="009E5D10" w:rsidRPr="00DA085F">
              <w:rPr>
                <w:szCs w:val="24"/>
              </w:rPr>
              <w:t>ender</w:t>
            </w:r>
            <w:r w:rsidRPr="00DA085F">
              <w:rPr>
                <w:szCs w:val="24"/>
              </w:rPr>
              <w:t xml:space="preserve"> Security included in Section VII, Security Forms, or other form approved by the </w:t>
            </w:r>
            <w:r w:rsidR="004309AE" w:rsidRPr="00DA085F">
              <w:rPr>
                <w:szCs w:val="24"/>
              </w:rPr>
              <w:t>Employer</w:t>
            </w:r>
            <w:r w:rsidRPr="00DA085F">
              <w:rPr>
                <w:szCs w:val="24"/>
              </w:rPr>
              <w:t xml:space="preserve"> prior to </w:t>
            </w:r>
            <w:r w:rsidR="001134CF" w:rsidRPr="00DA085F">
              <w:rPr>
                <w:szCs w:val="24"/>
              </w:rPr>
              <w:t>T</w:t>
            </w:r>
            <w:r w:rsidR="009E5D10" w:rsidRPr="00DA085F">
              <w:rPr>
                <w:szCs w:val="24"/>
              </w:rPr>
              <w:t>ender</w:t>
            </w:r>
            <w:r w:rsidRPr="00DA085F">
              <w:rPr>
                <w:szCs w:val="24"/>
              </w:rPr>
              <w:t xml:space="preserve"> submission;</w:t>
            </w:r>
            <w:bookmarkEnd w:id="69"/>
            <w:r w:rsidRPr="00DA085F">
              <w:rPr>
                <w:szCs w:val="24"/>
              </w:rPr>
              <w:t xml:space="preserve"> in either case, the form must include the complete name of the </w:t>
            </w:r>
            <w:r w:rsidR="001134CF" w:rsidRPr="00DA085F">
              <w:rPr>
                <w:szCs w:val="24"/>
              </w:rPr>
              <w:t>Tender</w:t>
            </w:r>
            <w:r w:rsidR="009000A4" w:rsidRPr="00DA085F">
              <w:rPr>
                <w:szCs w:val="24"/>
              </w:rPr>
              <w:t>er</w:t>
            </w:r>
            <w:r w:rsidRPr="00DA085F">
              <w:rPr>
                <w:szCs w:val="24"/>
              </w:rPr>
              <w:t>;</w:t>
            </w:r>
            <w:bookmarkStart w:id="70" w:name="_Toc65979612"/>
          </w:p>
          <w:p w14:paraId="16796DB7" w14:textId="77777777" w:rsidR="00E731C5" w:rsidRPr="00DA085F" w:rsidRDefault="00E731C5" w:rsidP="00D60CDA">
            <w:pPr>
              <w:pStyle w:val="simplelist10"/>
              <w:numPr>
                <w:ilvl w:val="0"/>
                <w:numId w:val="5"/>
              </w:numPr>
              <w:tabs>
                <w:tab w:val="clear" w:pos="1602"/>
                <w:tab w:val="num" w:pos="1080"/>
              </w:tabs>
              <w:spacing w:before="0" w:after="20"/>
              <w:ind w:left="1080"/>
              <w:rPr>
                <w:szCs w:val="24"/>
              </w:rPr>
            </w:pPr>
            <w:r w:rsidRPr="00DA085F">
              <w:rPr>
                <w:szCs w:val="24"/>
              </w:rPr>
              <w:t xml:space="preserve">be payable promptly upon written demand by the </w:t>
            </w:r>
            <w:r w:rsidR="004309AE" w:rsidRPr="00DA085F">
              <w:rPr>
                <w:szCs w:val="24"/>
              </w:rPr>
              <w:t>Employer</w:t>
            </w:r>
            <w:r w:rsidRPr="00DA085F">
              <w:rPr>
                <w:szCs w:val="24"/>
              </w:rPr>
              <w:t xml:space="preserve"> in case the conditions listed in </w:t>
            </w:r>
            <w:r w:rsidR="005D42FD" w:rsidRPr="00DA085F">
              <w:rPr>
                <w:szCs w:val="24"/>
              </w:rPr>
              <w:t>ITT</w:t>
            </w:r>
            <w:r w:rsidRPr="00DA085F">
              <w:rPr>
                <w:szCs w:val="24"/>
              </w:rPr>
              <w:t xml:space="preserve"> Sub-Clause </w:t>
            </w:r>
            <w:r w:rsidR="003B7BD2" w:rsidRPr="00DA085F">
              <w:rPr>
                <w:szCs w:val="24"/>
              </w:rPr>
              <w:t>17</w:t>
            </w:r>
            <w:r w:rsidRPr="00DA085F">
              <w:rPr>
                <w:szCs w:val="24"/>
              </w:rPr>
              <w:t>.5 are invoked;</w:t>
            </w:r>
            <w:bookmarkStart w:id="71" w:name="_Toc65979613"/>
            <w:bookmarkEnd w:id="70"/>
          </w:p>
          <w:p w14:paraId="4B72CCA9" w14:textId="77777777" w:rsidR="00E731C5" w:rsidRPr="00DA085F" w:rsidRDefault="00E731C5" w:rsidP="00D60CDA">
            <w:pPr>
              <w:pStyle w:val="simplelist10"/>
              <w:numPr>
                <w:ilvl w:val="0"/>
                <w:numId w:val="5"/>
              </w:numPr>
              <w:tabs>
                <w:tab w:val="clear" w:pos="1602"/>
                <w:tab w:val="num" w:pos="1080"/>
              </w:tabs>
              <w:spacing w:before="0" w:after="20"/>
              <w:ind w:left="1080"/>
              <w:rPr>
                <w:szCs w:val="24"/>
              </w:rPr>
            </w:pPr>
            <w:r w:rsidRPr="00DA085F">
              <w:rPr>
                <w:szCs w:val="24"/>
              </w:rPr>
              <w:t>be submitted in its original form; copies shall not be accepted;</w:t>
            </w:r>
            <w:bookmarkStart w:id="72" w:name="_Toc65979614"/>
            <w:bookmarkEnd w:id="71"/>
          </w:p>
          <w:p w14:paraId="0E225EAB" w14:textId="77777777" w:rsidR="00E731C5" w:rsidRPr="00DA085F" w:rsidRDefault="00E731C5" w:rsidP="00D60CDA">
            <w:pPr>
              <w:pStyle w:val="simplelist10"/>
              <w:numPr>
                <w:ilvl w:val="0"/>
                <w:numId w:val="5"/>
              </w:numPr>
              <w:tabs>
                <w:tab w:val="clear" w:pos="1602"/>
                <w:tab w:val="num" w:pos="1080"/>
              </w:tabs>
              <w:spacing w:before="0" w:after="20"/>
              <w:ind w:left="1080"/>
              <w:rPr>
                <w:szCs w:val="24"/>
              </w:rPr>
            </w:pPr>
            <w:r w:rsidRPr="00DA085F">
              <w:rPr>
                <w:szCs w:val="24"/>
              </w:rPr>
              <w:t xml:space="preserve">remain valid for a period of 28 days beyond the validity period of the </w:t>
            </w:r>
            <w:r w:rsidR="001134CF" w:rsidRPr="00DA085F">
              <w:rPr>
                <w:szCs w:val="24"/>
              </w:rPr>
              <w:t>T</w:t>
            </w:r>
            <w:r w:rsidR="009E5D10" w:rsidRPr="00DA085F">
              <w:rPr>
                <w:szCs w:val="24"/>
              </w:rPr>
              <w:t>ender</w:t>
            </w:r>
            <w:r w:rsidRPr="00DA085F">
              <w:rPr>
                <w:szCs w:val="24"/>
              </w:rPr>
              <w:t xml:space="preserve">s, as extended, if applicable, in accordance with </w:t>
            </w:r>
            <w:r w:rsidR="005D42FD" w:rsidRPr="00DA085F">
              <w:rPr>
                <w:szCs w:val="24"/>
              </w:rPr>
              <w:t>ITT</w:t>
            </w:r>
            <w:r w:rsidRPr="00DA085F">
              <w:rPr>
                <w:szCs w:val="24"/>
              </w:rPr>
              <w:t xml:space="preserve"> Sub-Clause </w:t>
            </w:r>
            <w:r w:rsidR="008109D2" w:rsidRPr="00DA085F">
              <w:rPr>
                <w:szCs w:val="24"/>
              </w:rPr>
              <w:t>1</w:t>
            </w:r>
            <w:r w:rsidR="003B7BD2" w:rsidRPr="00DA085F">
              <w:rPr>
                <w:szCs w:val="24"/>
              </w:rPr>
              <w:t>6</w:t>
            </w:r>
            <w:r w:rsidRPr="00DA085F">
              <w:rPr>
                <w:szCs w:val="24"/>
              </w:rPr>
              <w:t>.2</w:t>
            </w:r>
            <w:bookmarkEnd w:id="72"/>
            <w:r w:rsidRPr="00DA085F">
              <w:rPr>
                <w:szCs w:val="24"/>
              </w:rPr>
              <w:t xml:space="preserve">.  </w:t>
            </w:r>
          </w:p>
          <w:p w14:paraId="57966F7B" w14:textId="77777777" w:rsidR="00E731C5" w:rsidRPr="00DA085F" w:rsidRDefault="00E731C5" w:rsidP="00D60CDA">
            <w:pPr>
              <w:pStyle w:val="itbright"/>
              <w:numPr>
                <w:ilvl w:val="1"/>
                <w:numId w:val="11"/>
              </w:numPr>
              <w:spacing w:before="20" w:after="20"/>
              <w:ind w:left="576" w:hanging="576"/>
            </w:pPr>
            <w:r w:rsidRPr="00DA085F">
              <w:t xml:space="preserve">Any </w:t>
            </w:r>
            <w:r w:rsidR="001134CF" w:rsidRPr="00DA085F">
              <w:t>T</w:t>
            </w:r>
            <w:r w:rsidR="009E5D10" w:rsidRPr="00DA085F">
              <w:t>ender</w:t>
            </w:r>
            <w:r w:rsidRPr="00DA085F">
              <w:t xml:space="preserve"> not accompanied by a substantially responsive </w:t>
            </w:r>
            <w:r w:rsidR="001134CF" w:rsidRPr="00DA085F">
              <w:t>T</w:t>
            </w:r>
            <w:r w:rsidR="009E5D10" w:rsidRPr="00DA085F">
              <w:t>ender</w:t>
            </w:r>
            <w:r w:rsidRPr="00DA085F">
              <w:t xml:space="preserve"> </w:t>
            </w:r>
            <w:r w:rsidR="00894DB7" w:rsidRPr="00DA085F">
              <w:t>Security (</w:t>
            </w:r>
            <w:r w:rsidRPr="00DA085F">
              <w:t xml:space="preserve">if required) in accordance with </w:t>
            </w:r>
            <w:r w:rsidR="005D42FD" w:rsidRPr="00DA085F">
              <w:t>ITT</w:t>
            </w:r>
            <w:r w:rsidRPr="00DA085F">
              <w:t xml:space="preserve"> Sub-Clause </w:t>
            </w:r>
            <w:r w:rsidR="00D938B6" w:rsidRPr="00DA085F">
              <w:t>17</w:t>
            </w:r>
            <w:r w:rsidRPr="00DA085F">
              <w:t xml:space="preserve">.1 shall be rejected by the </w:t>
            </w:r>
            <w:r w:rsidR="004309AE" w:rsidRPr="00DA085F">
              <w:t>Employer</w:t>
            </w:r>
            <w:r w:rsidRPr="00DA085F">
              <w:t xml:space="preserve"> as non-responsive.</w:t>
            </w:r>
          </w:p>
          <w:p w14:paraId="413FA5B7" w14:textId="77777777" w:rsidR="00E731C5" w:rsidRPr="00DA085F" w:rsidRDefault="00E731C5" w:rsidP="00D60CDA">
            <w:pPr>
              <w:pStyle w:val="itbright"/>
              <w:numPr>
                <w:ilvl w:val="1"/>
                <w:numId w:val="11"/>
              </w:numPr>
              <w:spacing w:before="20" w:after="20"/>
              <w:ind w:left="576" w:hanging="576"/>
            </w:pPr>
            <w:r w:rsidRPr="00DA085F">
              <w:lastRenderedPageBreak/>
              <w:t xml:space="preserve">The </w:t>
            </w:r>
            <w:r w:rsidR="001134CF" w:rsidRPr="00DA085F">
              <w:t>T</w:t>
            </w:r>
            <w:r w:rsidR="009E5D10" w:rsidRPr="00DA085F">
              <w:t>ender</w:t>
            </w:r>
            <w:r w:rsidRPr="00DA085F">
              <w:t xml:space="preserve"> Security of unsuccessful </w:t>
            </w:r>
            <w:r w:rsidR="001134CF" w:rsidRPr="00DA085F">
              <w:t>Tender</w:t>
            </w:r>
            <w:r w:rsidR="004476C9" w:rsidRPr="00DA085F">
              <w:t>er</w:t>
            </w:r>
            <w:r w:rsidR="002806E3" w:rsidRPr="00DA085F">
              <w:t>s</w:t>
            </w:r>
            <w:r w:rsidRPr="00DA085F">
              <w:t xml:space="preserve"> shall be returned as promptly as possible upon the successful </w:t>
            </w:r>
            <w:r w:rsidR="001134CF" w:rsidRPr="00DA085F">
              <w:t>Tender</w:t>
            </w:r>
            <w:r w:rsidR="009E5D10" w:rsidRPr="00DA085F">
              <w:t>er</w:t>
            </w:r>
            <w:r w:rsidRPr="00DA085F">
              <w:t xml:space="preserve">’s furnishing of the performance security in accordance with GCC </w:t>
            </w:r>
            <w:r w:rsidR="00D3201C" w:rsidRPr="00DA085F">
              <w:t xml:space="preserve">4.2 </w:t>
            </w:r>
            <w:r w:rsidRPr="00DA085F">
              <w:t xml:space="preserve">as described in </w:t>
            </w:r>
            <w:r w:rsidR="005D42FD" w:rsidRPr="00DA085F">
              <w:t>ITT</w:t>
            </w:r>
            <w:r w:rsidRPr="00DA085F">
              <w:t xml:space="preserve"> </w:t>
            </w:r>
            <w:r w:rsidR="00D938B6" w:rsidRPr="00DA085F">
              <w:t>35</w:t>
            </w:r>
            <w:r w:rsidRPr="00DA085F">
              <w:t>.</w:t>
            </w:r>
          </w:p>
          <w:p w14:paraId="41C523C3" w14:textId="77777777" w:rsidR="00E731C5" w:rsidRPr="00DA085F" w:rsidRDefault="00E731C5" w:rsidP="00D60CDA">
            <w:pPr>
              <w:pStyle w:val="itbright"/>
              <w:numPr>
                <w:ilvl w:val="1"/>
                <w:numId w:val="11"/>
              </w:numPr>
              <w:spacing w:before="20" w:after="20"/>
              <w:ind w:left="576" w:hanging="576"/>
            </w:pPr>
            <w:r w:rsidRPr="00DA085F">
              <w:t xml:space="preserve">The </w:t>
            </w:r>
            <w:r w:rsidR="001134CF" w:rsidRPr="00DA085F">
              <w:t>T</w:t>
            </w:r>
            <w:r w:rsidR="009E5D10" w:rsidRPr="00DA085F">
              <w:t>ender</w:t>
            </w:r>
            <w:r w:rsidRPr="00DA085F">
              <w:t xml:space="preserve"> Security may be forfeited:</w:t>
            </w:r>
          </w:p>
          <w:p w14:paraId="42F9D837" w14:textId="77777777" w:rsidR="00E731C5" w:rsidRPr="00DA085F" w:rsidRDefault="00E731C5" w:rsidP="00D60CDA">
            <w:pPr>
              <w:pStyle w:val="SimpleLista"/>
              <w:numPr>
                <w:ilvl w:val="0"/>
                <w:numId w:val="82"/>
              </w:numPr>
              <w:spacing w:before="20" w:after="0"/>
              <w:jc w:val="both"/>
              <w:rPr>
                <w:szCs w:val="24"/>
              </w:rPr>
            </w:pPr>
            <w:bookmarkStart w:id="73" w:name="_Toc65979615"/>
            <w:r w:rsidRPr="00DA085F">
              <w:rPr>
                <w:szCs w:val="24"/>
              </w:rPr>
              <w:t xml:space="preserve">if a </w:t>
            </w:r>
            <w:r w:rsidR="001134CF" w:rsidRPr="00DA085F">
              <w:rPr>
                <w:szCs w:val="24"/>
              </w:rPr>
              <w:t>Tender</w:t>
            </w:r>
            <w:r w:rsidR="002806E3" w:rsidRPr="00DA085F">
              <w:rPr>
                <w:szCs w:val="24"/>
              </w:rPr>
              <w:t>er</w:t>
            </w:r>
            <w:r w:rsidRPr="00DA085F">
              <w:rPr>
                <w:szCs w:val="24"/>
              </w:rPr>
              <w:t xml:space="preserve"> withdraws its </w:t>
            </w:r>
            <w:r w:rsidR="001134CF" w:rsidRPr="00DA085F">
              <w:rPr>
                <w:szCs w:val="24"/>
              </w:rPr>
              <w:t>T</w:t>
            </w:r>
            <w:r w:rsidR="009E5D10" w:rsidRPr="00DA085F">
              <w:rPr>
                <w:szCs w:val="24"/>
              </w:rPr>
              <w:t>ender</w:t>
            </w:r>
            <w:r w:rsidRPr="00DA085F">
              <w:rPr>
                <w:szCs w:val="24"/>
              </w:rPr>
              <w:t xml:space="preserve"> during the period of </w:t>
            </w:r>
            <w:r w:rsidR="001134CF" w:rsidRPr="00DA085F">
              <w:rPr>
                <w:szCs w:val="24"/>
              </w:rPr>
              <w:t>T</w:t>
            </w:r>
            <w:r w:rsidR="009E5D10" w:rsidRPr="00DA085F">
              <w:rPr>
                <w:szCs w:val="24"/>
              </w:rPr>
              <w:t>ender</w:t>
            </w:r>
            <w:r w:rsidRPr="00DA085F">
              <w:rPr>
                <w:szCs w:val="24"/>
              </w:rPr>
              <w:t xml:space="preserve"> validity specified by the </w:t>
            </w:r>
            <w:r w:rsidR="001134CF" w:rsidRPr="00DA085F">
              <w:rPr>
                <w:szCs w:val="24"/>
              </w:rPr>
              <w:t>Tender</w:t>
            </w:r>
            <w:r w:rsidRPr="00DA085F">
              <w:rPr>
                <w:szCs w:val="24"/>
              </w:rPr>
              <w:t xml:space="preserve"> on the </w:t>
            </w:r>
            <w:r w:rsidR="001134CF" w:rsidRPr="00DA085F">
              <w:rPr>
                <w:szCs w:val="24"/>
              </w:rPr>
              <w:t>T</w:t>
            </w:r>
            <w:r w:rsidR="009E5D10" w:rsidRPr="00DA085F">
              <w:rPr>
                <w:szCs w:val="24"/>
              </w:rPr>
              <w:t>ender</w:t>
            </w:r>
            <w:r w:rsidRPr="00DA085F">
              <w:rPr>
                <w:szCs w:val="24"/>
              </w:rPr>
              <w:t xml:space="preserve"> Submission Sheet, except as provided in </w:t>
            </w:r>
            <w:r w:rsidR="005D42FD" w:rsidRPr="00DA085F">
              <w:rPr>
                <w:szCs w:val="24"/>
              </w:rPr>
              <w:t>ITT</w:t>
            </w:r>
            <w:r w:rsidRPr="00DA085F">
              <w:rPr>
                <w:szCs w:val="24"/>
              </w:rPr>
              <w:t xml:space="preserve"> Sub-Clause </w:t>
            </w:r>
            <w:r w:rsidR="008109D2" w:rsidRPr="00DA085F">
              <w:rPr>
                <w:szCs w:val="24"/>
              </w:rPr>
              <w:t>1</w:t>
            </w:r>
            <w:r w:rsidR="00D938B6" w:rsidRPr="00DA085F">
              <w:rPr>
                <w:szCs w:val="24"/>
              </w:rPr>
              <w:t>6</w:t>
            </w:r>
            <w:r w:rsidRPr="00DA085F">
              <w:rPr>
                <w:szCs w:val="24"/>
              </w:rPr>
              <w:t>.2; or</w:t>
            </w:r>
            <w:bookmarkStart w:id="74" w:name="_Toc65979616"/>
            <w:bookmarkEnd w:id="73"/>
          </w:p>
          <w:p w14:paraId="05E890CC" w14:textId="77777777" w:rsidR="00E731C5" w:rsidRPr="00DA085F" w:rsidRDefault="00E731C5" w:rsidP="00D60CDA">
            <w:pPr>
              <w:pStyle w:val="SimpleLista"/>
              <w:numPr>
                <w:ilvl w:val="0"/>
                <w:numId w:val="82"/>
              </w:numPr>
              <w:spacing w:before="20" w:after="0"/>
              <w:jc w:val="both"/>
              <w:rPr>
                <w:szCs w:val="24"/>
              </w:rPr>
            </w:pPr>
            <w:r w:rsidRPr="00DA085F">
              <w:rPr>
                <w:szCs w:val="24"/>
              </w:rPr>
              <w:t xml:space="preserve">if the </w:t>
            </w:r>
            <w:r w:rsidR="001134CF" w:rsidRPr="00DA085F">
              <w:rPr>
                <w:szCs w:val="24"/>
              </w:rPr>
              <w:t>Tender</w:t>
            </w:r>
            <w:r w:rsidR="002806E3" w:rsidRPr="00DA085F">
              <w:rPr>
                <w:szCs w:val="24"/>
              </w:rPr>
              <w:t>er</w:t>
            </w:r>
            <w:r w:rsidRPr="00DA085F">
              <w:rPr>
                <w:szCs w:val="24"/>
              </w:rPr>
              <w:t xml:space="preserve"> does not accept the correction of its </w:t>
            </w:r>
            <w:r w:rsidR="001134CF" w:rsidRPr="00DA085F">
              <w:rPr>
                <w:szCs w:val="24"/>
              </w:rPr>
              <w:t>T</w:t>
            </w:r>
            <w:r w:rsidR="009E5D10" w:rsidRPr="00DA085F">
              <w:rPr>
                <w:szCs w:val="24"/>
              </w:rPr>
              <w:t>ender</w:t>
            </w:r>
            <w:r w:rsidRPr="00DA085F">
              <w:rPr>
                <w:szCs w:val="24"/>
              </w:rPr>
              <w:t xml:space="preserve"> Price pursuant to </w:t>
            </w:r>
            <w:r w:rsidR="005D42FD" w:rsidRPr="00DA085F">
              <w:rPr>
                <w:szCs w:val="24"/>
              </w:rPr>
              <w:t>ITT</w:t>
            </w:r>
            <w:r w:rsidRPr="00DA085F">
              <w:rPr>
                <w:szCs w:val="24"/>
              </w:rPr>
              <w:t xml:space="preserve"> Sub-Clause </w:t>
            </w:r>
            <w:r w:rsidR="00D938B6" w:rsidRPr="00DA085F">
              <w:rPr>
                <w:szCs w:val="24"/>
              </w:rPr>
              <w:t>28</w:t>
            </w:r>
            <w:bookmarkStart w:id="75" w:name="_Toc65979617"/>
            <w:bookmarkEnd w:id="74"/>
            <w:r w:rsidR="00996EBE" w:rsidRPr="00DA085F">
              <w:rPr>
                <w:szCs w:val="24"/>
              </w:rPr>
              <w:t>;</w:t>
            </w:r>
          </w:p>
          <w:p w14:paraId="46079B48" w14:textId="77777777" w:rsidR="00E731C5" w:rsidRPr="00DA085F" w:rsidRDefault="00E731C5" w:rsidP="00D60CDA">
            <w:pPr>
              <w:pStyle w:val="SimpleLista"/>
              <w:numPr>
                <w:ilvl w:val="0"/>
                <w:numId w:val="82"/>
              </w:numPr>
              <w:spacing w:before="20" w:after="20"/>
              <w:jc w:val="both"/>
              <w:rPr>
                <w:szCs w:val="24"/>
              </w:rPr>
            </w:pPr>
            <w:r w:rsidRPr="00DA085F">
              <w:rPr>
                <w:szCs w:val="24"/>
              </w:rPr>
              <w:t xml:space="preserve">if the successful </w:t>
            </w:r>
            <w:r w:rsidR="001134CF" w:rsidRPr="00DA085F">
              <w:rPr>
                <w:szCs w:val="24"/>
              </w:rPr>
              <w:t>Tender</w:t>
            </w:r>
            <w:r w:rsidR="002806E3" w:rsidRPr="00DA085F">
              <w:rPr>
                <w:szCs w:val="24"/>
              </w:rPr>
              <w:t>er</w:t>
            </w:r>
            <w:r w:rsidRPr="00DA085F">
              <w:rPr>
                <w:szCs w:val="24"/>
              </w:rPr>
              <w:t xml:space="preserve"> fails within the specified time to:</w:t>
            </w:r>
            <w:bookmarkEnd w:id="75"/>
            <w:r w:rsidRPr="00DA085F">
              <w:rPr>
                <w:szCs w:val="24"/>
              </w:rPr>
              <w:t xml:space="preserve"> </w:t>
            </w:r>
          </w:p>
          <w:p w14:paraId="2CDCE356" w14:textId="77777777" w:rsidR="00E731C5" w:rsidRPr="00DA085F" w:rsidRDefault="00E731C5" w:rsidP="002A5E71">
            <w:pPr>
              <w:pStyle w:val="itbrightnobullet"/>
              <w:spacing w:before="20" w:after="20"/>
              <w:ind w:left="1440"/>
              <w:rPr>
                <w:szCs w:val="24"/>
              </w:rPr>
            </w:pPr>
            <w:r w:rsidRPr="00DA085F">
              <w:rPr>
                <w:szCs w:val="24"/>
              </w:rPr>
              <w:t xml:space="preserve">(i)   sign the Contract; or  </w:t>
            </w:r>
          </w:p>
          <w:p w14:paraId="310A2D57" w14:textId="77777777" w:rsidR="00E731C5" w:rsidRPr="00DA085F" w:rsidRDefault="00E731C5" w:rsidP="00E828C6">
            <w:pPr>
              <w:pStyle w:val="itbrightnobullet"/>
              <w:spacing w:before="20" w:after="20"/>
              <w:ind w:left="1440"/>
              <w:rPr>
                <w:szCs w:val="24"/>
              </w:rPr>
            </w:pPr>
            <w:r w:rsidRPr="00DA085F">
              <w:rPr>
                <w:szCs w:val="24"/>
              </w:rPr>
              <w:t>(ii)  furnish the required performance security.</w:t>
            </w:r>
          </w:p>
          <w:p w14:paraId="6E7A26F0" w14:textId="77777777" w:rsidR="00E731C5" w:rsidRPr="00DA085F" w:rsidRDefault="00E731C5" w:rsidP="00D60CDA">
            <w:pPr>
              <w:pStyle w:val="itbright"/>
              <w:numPr>
                <w:ilvl w:val="1"/>
                <w:numId w:val="11"/>
              </w:numPr>
              <w:spacing w:before="20" w:after="20"/>
              <w:ind w:left="576" w:hanging="576"/>
            </w:pPr>
            <w:r w:rsidRPr="00DA085F">
              <w:t xml:space="preserve">The </w:t>
            </w:r>
            <w:r w:rsidR="001134CF" w:rsidRPr="00DA085F">
              <w:t>T</w:t>
            </w:r>
            <w:r w:rsidR="009E5D10" w:rsidRPr="00DA085F">
              <w:t>ender</w:t>
            </w:r>
            <w:r w:rsidRPr="00DA085F">
              <w:t xml:space="preserve"> Security of a joint venture must be in the name of the joint venture that submits the </w:t>
            </w:r>
            <w:r w:rsidR="001134CF" w:rsidRPr="00DA085F">
              <w:t>T</w:t>
            </w:r>
            <w:r w:rsidR="009E5D10" w:rsidRPr="00DA085F">
              <w:t>ender</w:t>
            </w:r>
            <w:r w:rsidRPr="00DA085F">
              <w:t xml:space="preserve">. If the joint venture has not been legally constituted at the time of </w:t>
            </w:r>
            <w:r w:rsidR="009D52B4" w:rsidRPr="00DA085F">
              <w:t>Tender</w:t>
            </w:r>
            <w:r w:rsidRPr="00DA085F">
              <w:t xml:space="preserve">, the </w:t>
            </w:r>
            <w:r w:rsidR="001134CF" w:rsidRPr="00DA085F">
              <w:t>T</w:t>
            </w:r>
            <w:r w:rsidR="009E5D10" w:rsidRPr="00DA085F">
              <w:t>ender</w:t>
            </w:r>
            <w:r w:rsidRPr="00DA085F">
              <w:t xml:space="preserve"> Security shall be in the names of all future members as named in the letter of intent or similar agreement in connection with the formation of the joint venture. </w:t>
            </w:r>
          </w:p>
        </w:tc>
      </w:tr>
      <w:tr w:rsidR="00E731C5" w:rsidRPr="00DA085F" w14:paraId="7A0ED263" w14:textId="77777777" w:rsidTr="00B93942">
        <w:tc>
          <w:tcPr>
            <w:tcW w:w="2235" w:type="dxa"/>
            <w:tcBorders>
              <w:top w:val="nil"/>
              <w:left w:val="nil"/>
              <w:bottom w:val="nil"/>
              <w:right w:val="nil"/>
            </w:tcBorders>
          </w:tcPr>
          <w:p w14:paraId="048B75D7" w14:textId="77777777" w:rsidR="00E731C5" w:rsidRPr="00DA085F" w:rsidRDefault="00E731C5" w:rsidP="00D60CDA">
            <w:pPr>
              <w:pStyle w:val="itbleft"/>
              <w:numPr>
                <w:ilvl w:val="0"/>
                <w:numId w:val="11"/>
              </w:numPr>
              <w:rPr>
                <w:b/>
              </w:rPr>
            </w:pPr>
            <w:bookmarkStart w:id="76" w:name="_Toc202854863"/>
            <w:bookmarkStart w:id="77" w:name="_Toc202862634"/>
            <w:bookmarkStart w:id="78" w:name="_Toc384735603"/>
            <w:r w:rsidRPr="00DA085F">
              <w:rPr>
                <w:b/>
              </w:rPr>
              <w:lastRenderedPageBreak/>
              <w:t>Alternative Proposals</w:t>
            </w:r>
            <w:r w:rsidR="007C05FC" w:rsidRPr="00DA085F">
              <w:rPr>
                <w:b/>
              </w:rPr>
              <w:t xml:space="preserve"> </w:t>
            </w:r>
            <w:r w:rsidRPr="00DA085F">
              <w:rPr>
                <w:b/>
              </w:rPr>
              <w:t xml:space="preserve">by </w:t>
            </w:r>
            <w:r w:rsidR="001134CF" w:rsidRPr="00DA085F">
              <w:rPr>
                <w:b/>
              </w:rPr>
              <w:t>Tender</w:t>
            </w:r>
            <w:bookmarkEnd w:id="76"/>
            <w:bookmarkEnd w:id="77"/>
            <w:r w:rsidR="00CB38C7" w:rsidRPr="00DA085F">
              <w:rPr>
                <w:b/>
              </w:rPr>
              <w:t>er</w:t>
            </w:r>
            <w:bookmarkEnd w:id="78"/>
          </w:p>
          <w:p w14:paraId="75346F80" w14:textId="77777777" w:rsidR="007C05FC" w:rsidRPr="00DA085F" w:rsidRDefault="007C05FC" w:rsidP="00557204">
            <w:pPr>
              <w:pStyle w:val="itbleft"/>
              <w:tabs>
                <w:tab w:val="clear" w:pos="360"/>
              </w:tabs>
              <w:ind w:firstLine="0"/>
              <w:jc w:val="both"/>
              <w:rPr>
                <w:b/>
              </w:rPr>
            </w:pPr>
          </w:p>
        </w:tc>
        <w:tc>
          <w:tcPr>
            <w:tcW w:w="7593" w:type="dxa"/>
            <w:tcBorders>
              <w:top w:val="nil"/>
              <w:left w:val="nil"/>
              <w:bottom w:val="nil"/>
              <w:right w:val="nil"/>
            </w:tcBorders>
          </w:tcPr>
          <w:p w14:paraId="77A67CC1" w14:textId="77777777" w:rsidR="00E731C5" w:rsidRPr="00DA085F" w:rsidRDefault="00E731C5" w:rsidP="00D60CDA">
            <w:pPr>
              <w:pStyle w:val="itbright"/>
              <w:numPr>
                <w:ilvl w:val="1"/>
                <w:numId w:val="11"/>
              </w:numPr>
              <w:spacing w:before="80" w:after="60"/>
              <w:ind w:left="576" w:hanging="576"/>
            </w:pPr>
            <w:r w:rsidRPr="00DA085F">
              <w:t xml:space="preserve">Alternative </w:t>
            </w:r>
            <w:r w:rsidR="001134CF" w:rsidRPr="00DA085F">
              <w:t>T</w:t>
            </w:r>
            <w:r w:rsidR="009E5D10" w:rsidRPr="00DA085F">
              <w:t>ender</w:t>
            </w:r>
            <w:r w:rsidRPr="00DA085F">
              <w:t xml:space="preserve">s shall not be considered, unless specifically </w:t>
            </w:r>
            <w:r w:rsidRPr="00DA085F">
              <w:rPr>
                <w:b/>
              </w:rPr>
              <w:t xml:space="preserve">allowed in the </w:t>
            </w:r>
            <w:r w:rsidR="00DD0116" w:rsidRPr="00DA085F">
              <w:rPr>
                <w:b/>
              </w:rPr>
              <w:t>TDS</w:t>
            </w:r>
            <w:r w:rsidRPr="00DA085F">
              <w:t xml:space="preserve">.  If so allowed, </w:t>
            </w:r>
            <w:r w:rsidR="005D42FD" w:rsidRPr="00DA085F">
              <w:t>ITT</w:t>
            </w:r>
            <w:r w:rsidRPr="00DA085F">
              <w:t xml:space="preserve"> Sub-Clauses </w:t>
            </w:r>
            <w:r w:rsidR="00D938B6" w:rsidRPr="00DA085F">
              <w:t>18</w:t>
            </w:r>
            <w:r w:rsidRPr="00DA085F">
              <w:t xml:space="preserve">.1 and </w:t>
            </w:r>
            <w:r w:rsidR="00D938B6" w:rsidRPr="00DA085F">
              <w:t>18</w:t>
            </w:r>
            <w:r w:rsidRPr="00DA085F">
              <w:t xml:space="preserve">.2 shall govern, and the </w:t>
            </w:r>
            <w:r w:rsidR="00DD0116" w:rsidRPr="00DA085F">
              <w:rPr>
                <w:b/>
              </w:rPr>
              <w:t>TDS</w:t>
            </w:r>
            <w:r w:rsidRPr="00DA085F">
              <w:t xml:space="preserve"> </w:t>
            </w:r>
            <w:r w:rsidRPr="00DA085F">
              <w:rPr>
                <w:b/>
              </w:rPr>
              <w:t>shall specify</w:t>
            </w:r>
            <w:r w:rsidRPr="00DA085F">
              <w:t xml:space="preserve"> which of the following options shall be allowed: </w:t>
            </w:r>
          </w:p>
          <w:p w14:paraId="490CF0AC" w14:textId="77777777" w:rsidR="00E731C5" w:rsidRPr="00DA085F" w:rsidRDefault="00E731C5" w:rsidP="00D60CDA">
            <w:pPr>
              <w:pStyle w:val="SimpleLista"/>
              <w:numPr>
                <w:ilvl w:val="0"/>
                <w:numId w:val="7"/>
              </w:numPr>
              <w:spacing w:before="80"/>
              <w:jc w:val="both"/>
              <w:rPr>
                <w:szCs w:val="24"/>
              </w:rPr>
            </w:pPr>
            <w:r w:rsidRPr="00DA085F">
              <w:rPr>
                <w:szCs w:val="24"/>
              </w:rPr>
              <w:t xml:space="preserve">Option One. A </w:t>
            </w:r>
            <w:r w:rsidR="001134CF" w:rsidRPr="00DA085F">
              <w:rPr>
                <w:szCs w:val="24"/>
              </w:rPr>
              <w:t>Tender</w:t>
            </w:r>
            <w:r w:rsidR="009E5D10" w:rsidRPr="00DA085F">
              <w:rPr>
                <w:szCs w:val="24"/>
              </w:rPr>
              <w:t>er</w:t>
            </w:r>
            <w:r w:rsidRPr="00DA085F">
              <w:rPr>
                <w:szCs w:val="24"/>
              </w:rPr>
              <w:t xml:space="preserve"> may submit alternative </w:t>
            </w:r>
            <w:r w:rsidR="001134CF" w:rsidRPr="00DA085F">
              <w:rPr>
                <w:szCs w:val="24"/>
              </w:rPr>
              <w:t>T</w:t>
            </w:r>
            <w:r w:rsidR="009E5D10" w:rsidRPr="00DA085F">
              <w:rPr>
                <w:szCs w:val="24"/>
              </w:rPr>
              <w:t>ender</w:t>
            </w:r>
            <w:r w:rsidRPr="00DA085F">
              <w:rPr>
                <w:szCs w:val="24"/>
              </w:rPr>
              <w:t xml:space="preserve">s with the base </w:t>
            </w:r>
            <w:r w:rsidR="001134CF" w:rsidRPr="00DA085F">
              <w:rPr>
                <w:szCs w:val="24"/>
              </w:rPr>
              <w:t>T</w:t>
            </w:r>
            <w:r w:rsidR="009E5D10" w:rsidRPr="00DA085F">
              <w:rPr>
                <w:szCs w:val="24"/>
              </w:rPr>
              <w:t>ender</w:t>
            </w:r>
            <w:r w:rsidRPr="00DA085F">
              <w:rPr>
                <w:szCs w:val="24"/>
              </w:rPr>
              <w:t xml:space="preserve"> and the </w:t>
            </w:r>
            <w:r w:rsidR="004309AE" w:rsidRPr="00DA085F">
              <w:rPr>
                <w:szCs w:val="24"/>
              </w:rPr>
              <w:t>Employer</w:t>
            </w:r>
            <w:r w:rsidRPr="00DA085F">
              <w:rPr>
                <w:szCs w:val="24"/>
              </w:rPr>
              <w:t xml:space="preserve"> shall only consider the alternative </w:t>
            </w:r>
            <w:r w:rsidR="001134CF" w:rsidRPr="00DA085F">
              <w:rPr>
                <w:szCs w:val="24"/>
              </w:rPr>
              <w:t>T</w:t>
            </w:r>
            <w:r w:rsidR="009E5D10" w:rsidRPr="00DA085F">
              <w:rPr>
                <w:szCs w:val="24"/>
              </w:rPr>
              <w:t>ender</w:t>
            </w:r>
            <w:r w:rsidRPr="00DA085F">
              <w:rPr>
                <w:szCs w:val="24"/>
              </w:rPr>
              <w:t xml:space="preserve">s offered by the </w:t>
            </w:r>
            <w:r w:rsidR="001134CF" w:rsidRPr="00DA085F">
              <w:rPr>
                <w:szCs w:val="24"/>
              </w:rPr>
              <w:t>Tender</w:t>
            </w:r>
            <w:r w:rsidR="002806E3" w:rsidRPr="00DA085F">
              <w:rPr>
                <w:szCs w:val="24"/>
              </w:rPr>
              <w:t>er</w:t>
            </w:r>
            <w:r w:rsidRPr="00DA085F">
              <w:rPr>
                <w:szCs w:val="24"/>
              </w:rPr>
              <w:t xml:space="preserve"> whose </w:t>
            </w:r>
            <w:r w:rsidR="001134CF" w:rsidRPr="00DA085F">
              <w:rPr>
                <w:szCs w:val="24"/>
              </w:rPr>
              <w:t>T</w:t>
            </w:r>
            <w:r w:rsidR="009E5D10" w:rsidRPr="00DA085F">
              <w:rPr>
                <w:szCs w:val="24"/>
              </w:rPr>
              <w:t>ender</w:t>
            </w:r>
            <w:r w:rsidRPr="00DA085F">
              <w:rPr>
                <w:szCs w:val="24"/>
              </w:rPr>
              <w:t xml:space="preserve"> for the base case was determined to be the </w:t>
            </w:r>
            <w:r w:rsidR="00B1755A" w:rsidRPr="00DA085F">
              <w:rPr>
                <w:szCs w:val="24"/>
              </w:rPr>
              <w:t>Lowest</w:t>
            </w:r>
            <w:r w:rsidRPr="00DA085F">
              <w:rPr>
                <w:szCs w:val="24"/>
              </w:rPr>
              <w:t>-</w:t>
            </w:r>
            <w:r w:rsidR="00B1755A" w:rsidRPr="00DA085F">
              <w:rPr>
                <w:szCs w:val="24"/>
              </w:rPr>
              <w:t xml:space="preserve">Evaluated </w:t>
            </w:r>
            <w:r w:rsidR="001134CF" w:rsidRPr="00DA085F">
              <w:rPr>
                <w:szCs w:val="24"/>
              </w:rPr>
              <w:t>T</w:t>
            </w:r>
            <w:r w:rsidR="009E5D10" w:rsidRPr="00DA085F">
              <w:rPr>
                <w:szCs w:val="24"/>
              </w:rPr>
              <w:t>ender</w:t>
            </w:r>
            <w:r w:rsidRPr="00DA085F">
              <w:rPr>
                <w:szCs w:val="24"/>
              </w:rPr>
              <w:t xml:space="preserve">, or </w:t>
            </w:r>
          </w:p>
          <w:p w14:paraId="1079DA5E" w14:textId="77777777" w:rsidR="00E731C5" w:rsidRPr="00DA085F" w:rsidRDefault="00E731C5" w:rsidP="00D60CDA">
            <w:pPr>
              <w:pStyle w:val="SimpleLista"/>
              <w:numPr>
                <w:ilvl w:val="0"/>
                <w:numId w:val="7"/>
              </w:numPr>
              <w:spacing w:before="80"/>
              <w:jc w:val="both"/>
              <w:rPr>
                <w:szCs w:val="24"/>
              </w:rPr>
            </w:pPr>
            <w:r w:rsidRPr="00DA085F">
              <w:rPr>
                <w:szCs w:val="24"/>
              </w:rPr>
              <w:t xml:space="preserve">Option Two. A </w:t>
            </w:r>
            <w:r w:rsidR="001134CF" w:rsidRPr="00DA085F">
              <w:rPr>
                <w:szCs w:val="24"/>
              </w:rPr>
              <w:t>Tender</w:t>
            </w:r>
            <w:r w:rsidR="009E5D10" w:rsidRPr="00DA085F">
              <w:rPr>
                <w:szCs w:val="24"/>
              </w:rPr>
              <w:t>er</w:t>
            </w:r>
            <w:r w:rsidRPr="00DA085F">
              <w:rPr>
                <w:szCs w:val="24"/>
              </w:rPr>
              <w:t xml:space="preserve"> may submit an alternative </w:t>
            </w:r>
            <w:r w:rsidR="001134CF" w:rsidRPr="00DA085F">
              <w:rPr>
                <w:szCs w:val="24"/>
              </w:rPr>
              <w:t>T</w:t>
            </w:r>
            <w:r w:rsidR="009E5D10" w:rsidRPr="00DA085F">
              <w:rPr>
                <w:szCs w:val="24"/>
              </w:rPr>
              <w:t>ender</w:t>
            </w:r>
            <w:r w:rsidRPr="00DA085F">
              <w:rPr>
                <w:szCs w:val="24"/>
              </w:rPr>
              <w:t xml:space="preserve"> with or without a </w:t>
            </w:r>
            <w:r w:rsidR="001134CF" w:rsidRPr="00DA085F">
              <w:rPr>
                <w:szCs w:val="24"/>
              </w:rPr>
              <w:t>T</w:t>
            </w:r>
            <w:r w:rsidR="009E5D10" w:rsidRPr="00DA085F">
              <w:rPr>
                <w:szCs w:val="24"/>
              </w:rPr>
              <w:t>ender</w:t>
            </w:r>
            <w:r w:rsidRPr="00DA085F">
              <w:rPr>
                <w:szCs w:val="24"/>
              </w:rPr>
              <w:t xml:space="preserve"> for the base case. All </w:t>
            </w:r>
            <w:r w:rsidR="001134CF" w:rsidRPr="00DA085F">
              <w:rPr>
                <w:szCs w:val="24"/>
              </w:rPr>
              <w:t>T</w:t>
            </w:r>
            <w:r w:rsidR="009E5D10" w:rsidRPr="00DA085F">
              <w:rPr>
                <w:szCs w:val="24"/>
              </w:rPr>
              <w:t>ender</w:t>
            </w:r>
            <w:r w:rsidRPr="00DA085F">
              <w:rPr>
                <w:szCs w:val="24"/>
              </w:rPr>
              <w:t xml:space="preserve">s received, for the base case, as well as alternative </w:t>
            </w:r>
            <w:r w:rsidR="001134CF" w:rsidRPr="00DA085F">
              <w:rPr>
                <w:szCs w:val="24"/>
              </w:rPr>
              <w:t>T</w:t>
            </w:r>
            <w:r w:rsidR="009E5D10" w:rsidRPr="00DA085F">
              <w:rPr>
                <w:szCs w:val="24"/>
              </w:rPr>
              <w:t>enders</w:t>
            </w:r>
            <w:r w:rsidRPr="00DA085F">
              <w:rPr>
                <w:szCs w:val="24"/>
              </w:rPr>
              <w:t xml:space="preserve"> meeting the specifications and performance requirements pursuant to Section IX, shall be evaluated on their own merits.</w:t>
            </w:r>
          </w:p>
          <w:p w14:paraId="2DBB007F" w14:textId="77777777" w:rsidR="00E731C5" w:rsidRPr="00DA085F" w:rsidRDefault="00E731C5" w:rsidP="00D60CDA">
            <w:pPr>
              <w:pStyle w:val="itbright"/>
              <w:numPr>
                <w:ilvl w:val="1"/>
                <w:numId w:val="11"/>
              </w:numPr>
              <w:spacing w:before="80" w:after="60"/>
              <w:ind w:left="576" w:hanging="576"/>
            </w:pPr>
            <w:r w:rsidRPr="00DA085F">
              <w:t xml:space="preserve">Alternative </w:t>
            </w:r>
            <w:r w:rsidR="001134CF" w:rsidRPr="00DA085F">
              <w:t>T</w:t>
            </w:r>
            <w:r w:rsidR="009E5D10" w:rsidRPr="00DA085F">
              <w:t>enders</w:t>
            </w:r>
            <w:r w:rsidRPr="00DA085F">
              <w:t xml:space="preserve"> shall provide all information necessary for a complete evaluation of the alternative by the </w:t>
            </w:r>
            <w:r w:rsidR="004309AE" w:rsidRPr="00DA085F">
              <w:t>Employer</w:t>
            </w:r>
            <w:r w:rsidRPr="00DA085F">
              <w:t xml:space="preserve">, including design calculations, technical specifications, breakdown of prices, proposed construction methods and other relevant details. </w:t>
            </w:r>
          </w:p>
        </w:tc>
      </w:tr>
      <w:tr w:rsidR="00E731C5" w:rsidRPr="00DA085F" w14:paraId="4CE81988" w14:textId="77777777" w:rsidTr="00B93942">
        <w:tc>
          <w:tcPr>
            <w:tcW w:w="2235" w:type="dxa"/>
            <w:tcBorders>
              <w:top w:val="nil"/>
              <w:left w:val="nil"/>
              <w:bottom w:val="nil"/>
              <w:right w:val="nil"/>
            </w:tcBorders>
          </w:tcPr>
          <w:p w14:paraId="25AA2065" w14:textId="77777777" w:rsidR="00E731C5" w:rsidRPr="00DA085F" w:rsidRDefault="00E731C5" w:rsidP="00D60CDA">
            <w:pPr>
              <w:pStyle w:val="itbleft"/>
              <w:numPr>
                <w:ilvl w:val="0"/>
                <w:numId w:val="11"/>
              </w:numPr>
              <w:rPr>
                <w:b/>
              </w:rPr>
            </w:pPr>
            <w:bookmarkStart w:id="79" w:name="_Toc202854864"/>
            <w:bookmarkStart w:id="80" w:name="_Toc202862635"/>
            <w:bookmarkStart w:id="81" w:name="_Toc384735604"/>
            <w:r w:rsidRPr="00DA085F">
              <w:rPr>
                <w:b/>
              </w:rPr>
              <w:t xml:space="preserve">Format and Signing of </w:t>
            </w:r>
            <w:r w:rsidR="001134CF" w:rsidRPr="00DA085F">
              <w:rPr>
                <w:b/>
              </w:rPr>
              <w:t>T</w:t>
            </w:r>
            <w:r w:rsidR="00402353" w:rsidRPr="00DA085F">
              <w:rPr>
                <w:b/>
              </w:rPr>
              <w:t>ender</w:t>
            </w:r>
            <w:bookmarkEnd w:id="79"/>
            <w:bookmarkEnd w:id="80"/>
            <w:bookmarkEnd w:id="81"/>
          </w:p>
        </w:tc>
        <w:tc>
          <w:tcPr>
            <w:tcW w:w="7593" w:type="dxa"/>
            <w:tcBorders>
              <w:top w:val="nil"/>
              <w:left w:val="nil"/>
              <w:bottom w:val="nil"/>
              <w:right w:val="nil"/>
            </w:tcBorders>
          </w:tcPr>
          <w:p w14:paraId="0AA982E9" w14:textId="77777777" w:rsidR="00E731C5" w:rsidRPr="00DA085F" w:rsidRDefault="00E731C5" w:rsidP="00D60CDA">
            <w:pPr>
              <w:pStyle w:val="itbright"/>
              <w:numPr>
                <w:ilvl w:val="1"/>
                <w:numId w:val="11"/>
              </w:numPr>
              <w:spacing w:before="80" w:after="60"/>
              <w:ind w:left="576" w:hanging="576"/>
            </w:pPr>
            <w:r w:rsidRPr="00DA085F">
              <w:t xml:space="preserve">The </w:t>
            </w:r>
            <w:r w:rsidR="001134CF" w:rsidRPr="00DA085F">
              <w:t>Tender</w:t>
            </w:r>
            <w:r w:rsidR="009E5D10" w:rsidRPr="00DA085F">
              <w:t>er</w:t>
            </w:r>
            <w:r w:rsidRPr="00DA085F">
              <w:t xml:space="preserve"> shall prepare one original set of the documents comprising the </w:t>
            </w:r>
            <w:r w:rsidR="001134CF" w:rsidRPr="00DA085F">
              <w:t>T</w:t>
            </w:r>
            <w:r w:rsidR="009E5D10" w:rsidRPr="00DA085F">
              <w:t>ender</w:t>
            </w:r>
            <w:r w:rsidRPr="00DA085F">
              <w:t xml:space="preserve"> as described in </w:t>
            </w:r>
            <w:r w:rsidR="005D42FD" w:rsidRPr="00DA085F">
              <w:t>ITT</w:t>
            </w:r>
            <w:r w:rsidRPr="00DA085F">
              <w:t xml:space="preserve"> 13 and clearly mark it </w:t>
            </w:r>
            <w:r w:rsidRPr="00DA085F">
              <w:rPr>
                <w:b/>
                <w:smallCaps/>
              </w:rPr>
              <w:t>Original</w:t>
            </w:r>
            <w:r w:rsidRPr="00DA085F">
              <w:t xml:space="preserve">. Alternative </w:t>
            </w:r>
            <w:r w:rsidR="001134CF" w:rsidRPr="00DA085F">
              <w:t>T</w:t>
            </w:r>
            <w:r w:rsidR="009E5D10" w:rsidRPr="00DA085F">
              <w:t>ender</w:t>
            </w:r>
            <w:r w:rsidRPr="00DA085F">
              <w:t xml:space="preserve">s, if permitted in accordance with </w:t>
            </w:r>
            <w:r w:rsidR="005D42FD" w:rsidRPr="00DA085F">
              <w:t>ITT</w:t>
            </w:r>
            <w:r w:rsidRPr="00DA085F">
              <w:t xml:space="preserve"> </w:t>
            </w:r>
            <w:r w:rsidR="00F362A6" w:rsidRPr="00DA085F">
              <w:t>18</w:t>
            </w:r>
            <w:r w:rsidRPr="00DA085F">
              <w:t xml:space="preserve">, shall be clearly marked </w:t>
            </w:r>
            <w:r w:rsidRPr="00DA085F">
              <w:rPr>
                <w:b/>
                <w:smallCaps/>
              </w:rPr>
              <w:t>Alternative</w:t>
            </w:r>
            <w:r w:rsidRPr="00DA085F">
              <w:t xml:space="preserve">. In addition, the </w:t>
            </w:r>
            <w:r w:rsidR="001134CF" w:rsidRPr="00DA085F">
              <w:t>Tender</w:t>
            </w:r>
            <w:r w:rsidR="009E5D10" w:rsidRPr="00DA085F">
              <w:t>er</w:t>
            </w:r>
            <w:r w:rsidRPr="00DA085F">
              <w:t xml:space="preserve"> shall submit copies of the </w:t>
            </w:r>
            <w:r w:rsidR="001134CF" w:rsidRPr="00DA085F">
              <w:t>T</w:t>
            </w:r>
            <w:r w:rsidR="009E5D10" w:rsidRPr="00DA085F">
              <w:t>ender</w:t>
            </w:r>
            <w:r w:rsidRPr="00DA085F">
              <w:t xml:space="preserve">, in the language(s) and number </w:t>
            </w:r>
            <w:r w:rsidRPr="00DA085F">
              <w:rPr>
                <w:rStyle w:val="StyleHeader2-SubClausesBoldChar"/>
              </w:rPr>
              <w:t xml:space="preserve">specified in the </w:t>
            </w:r>
            <w:r w:rsidR="00DD0116" w:rsidRPr="00DA085F">
              <w:rPr>
                <w:rStyle w:val="StyleHeader2-SubClausesBoldChar"/>
              </w:rPr>
              <w:t>TDS</w:t>
            </w:r>
            <w:r w:rsidRPr="00DA085F">
              <w:t xml:space="preserve"> and clearly mark each one </w:t>
            </w:r>
            <w:r w:rsidRPr="00DA085F">
              <w:rPr>
                <w:b/>
                <w:smallCaps/>
              </w:rPr>
              <w:t>Copy</w:t>
            </w:r>
            <w:r w:rsidRPr="00DA085F">
              <w:t xml:space="preserve">. In the event of any discrepancy between the original and the copies, the </w:t>
            </w:r>
            <w:r w:rsidRPr="00DA085F">
              <w:rPr>
                <w:b/>
              </w:rPr>
              <w:t>original</w:t>
            </w:r>
            <w:r w:rsidRPr="00DA085F">
              <w:t xml:space="preserve"> shall prevail. </w:t>
            </w:r>
          </w:p>
          <w:p w14:paraId="240FCB4F" w14:textId="77777777" w:rsidR="00E731C5" w:rsidRPr="00DA085F" w:rsidRDefault="00E731C5" w:rsidP="00D60CDA">
            <w:pPr>
              <w:pStyle w:val="itbright"/>
              <w:numPr>
                <w:ilvl w:val="1"/>
                <w:numId w:val="11"/>
              </w:numPr>
              <w:spacing w:before="80" w:after="60"/>
              <w:ind w:left="576" w:hanging="576"/>
            </w:pPr>
            <w:r w:rsidRPr="00DA085F">
              <w:t xml:space="preserve">The original and all copies of the </w:t>
            </w:r>
            <w:r w:rsidR="001134CF" w:rsidRPr="00DA085F">
              <w:t>T</w:t>
            </w:r>
            <w:r w:rsidR="009E5D10" w:rsidRPr="00DA085F">
              <w:t>ender</w:t>
            </w:r>
            <w:r w:rsidRPr="00DA085F">
              <w:t xml:space="preserve"> shall be typed or written in indelible ink and shall be signed by a person duly authorized to sign on behalf of the </w:t>
            </w:r>
            <w:r w:rsidR="001134CF" w:rsidRPr="00DA085F">
              <w:t>Tender</w:t>
            </w:r>
            <w:r w:rsidR="00402353" w:rsidRPr="00DA085F">
              <w:t>er</w:t>
            </w:r>
            <w:r w:rsidRPr="00DA085F">
              <w:t xml:space="preserve">. This authorization shall consist of a written confirmation </w:t>
            </w:r>
            <w:r w:rsidRPr="00DA085F">
              <w:rPr>
                <w:rStyle w:val="StyleHeader2-SubClausesBoldChar"/>
                <w:b w:val="0"/>
                <w:spacing w:val="-4"/>
              </w:rPr>
              <w:t xml:space="preserve">as </w:t>
            </w:r>
            <w:r w:rsidRPr="00DA085F">
              <w:rPr>
                <w:rStyle w:val="StyleHeader2-SubClausesBoldChar"/>
                <w:spacing w:val="-4"/>
              </w:rPr>
              <w:t xml:space="preserve">specified in the </w:t>
            </w:r>
            <w:r w:rsidR="00DD0116" w:rsidRPr="00DA085F">
              <w:rPr>
                <w:rStyle w:val="StyleHeader2-SubClausesBoldChar"/>
                <w:spacing w:val="-4"/>
              </w:rPr>
              <w:t>TDS</w:t>
            </w:r>
            <w:r w:rsidRPr="00DA085F">
              <w:t xml:space="preserve"> and shall be attached to the </w:t>
            </w:r>
            <w:r w:rsidR="001134CF" w:rsidRPr="00DA085F">
              <w:t>T</w:t>
            </w:r>
            <w:r w:rsidR="00402353" w:rsidRPr="00DA085F">
              <w:t>ender</w:t>
            </w:r>
            <w:r w:rsidRPr="00DA085F">
              <w:t xml:space="preserve">. The name and position held by each person signing the </w:t>
            </w:r>
            <w:r w:rsidRPr="00DA085F">
              <w:lastRenderedPageBreak/>
              <w:t xml:space="preserve">authorization must be typed or printed below the signature. </w:t>
            </w:r>
            <w:r w:rsidRPr="00DA085F">
              <w:rPr>
                <w:iCs/>
              </w:rPr>
              <w:t xml:space="preserve">All pages of the </w:t>
            </w:r>
            <w:r w:rsidR="001134CF" w:rsidRPr="00DA085F">
              <w:rPr>
                <w:iCs/>
              </w:rPr>
              <w:t>T</w:t>
            </w:r>
            <w:r w:rsidR="00402353" w:rsidRPr="00DA085F">
              <w:rPr>
                <w:iCs/>
              </w:rPr>
              <w:t>ender</w:t>
            </w:r>
            <w:r w:rsidRPr="00DA085F">
              <w:rPr>
                <w:iCs/>
              </w:rPr>
              <w:t xml:space="preserve"> where entries or amendments have been made shall be signed or initialed by the person</w:t>
            </w:r>
            <w:r w:rsidR="00227731" w:rsidRPr="00DA085F">
              <w:rPr>
                <w:iCs/>
              </w:rPr>
              <w:t>(s)</w:t>
            </w:r>
            <w:r w:rsidRPr="00DA085F">
              <w:rPr>
                <w:iCs/>
              </w:rPr>
              <w:t xml:space="preserve"> signing the </w:t>
            </w:r>
            <w:r w:rsidR="001134CF" w:rsidRPr="00DA085F">
              <w:rPr>
                <w:iCs/>
              </w:rPr>
              <w:t>T</w:t>
            </w:r>
            <w:r w:rsidR="00402353" w:rsidRPr="00DA085F">
              <w:rPr>
                <w:iCs/>
              </w:rPr>
              <w:t>ender</w:t>
            </w:r>
            <w:r w:rsidRPr="00DA085F">
              <w:rPr>
                <w:iCs/>
              </w:rPr>
              <w:t>.</w:t>
            </w:r>
          </w:p>
          <w:p w14:paraId="0CF7650D" w14:textId="77777777" w:rsidR="00E731C5" w:rsidRPr="00DA085F" w:rsidRDefault="00E731C5" w:rsidP="00D60CDA">
            <w:pPr>
              <w:pStyle w:val="itbright"/>
              <w:numPr>
                <w:ilvl w:val="1"/>
                <w:numId w:val="11"/>
              </w:numPr>
              <w:spacing w:before="80" w:after="60"/>
              <w:ind w:left="576" w:hanging="576"/>
            </w:pPr>
            <w:r w:rsidRPr="00DA085F">
              <w:t>Any inter-lineation, erasures, or overwriting shall be valid only if they are signed or initialed by the person</w:t>
            </w:r>
            <w:r w:rsidR="00227731" w:rsidRPr="00DA085F">
              <w:t>(s)</w:t>
            </w:r>
            <w:r w:rsidRPr="00DA085F">
              <w:t xml:space="preserve"> signing the </w:t>
            </w:r>
            <w:r w:rsidR="001134CF" w:rsidRPr="00DA085F">
              <w:t>T</w:t>
            </w:r>
            <w:r w:rsidR="00402353" w:rsidRPr="00DA085F">
              <w:t>ender</w:t>
            </w:r>
            <w:r w:rsidRPr="00DA085F">
              <w:t>.</w:t>
            </w:r>
          </w:p>
          <w:p w14:paraId="09EC64EA" w14:textId="77777777" w:rsidR="00E731C5" w:rsidRPr="00DA085F" w:rsidRDefault="00E731C5" w:rsidP="00D60CDA">
            <w:pPr>
              <w:pStyle w:val="itbright"/>
              <w:numPr>
                <w:ilvl w:val="1"/>
                <w:numId w:val="11"/>
              </w:numPr>
              <w:spacing w:before="80" w:after="60"/>
              <w:ind w:left="576" w:hanging="576"/>
            </w:pPr>
            <w:r w:rsidRPr="00DA085F">
              <w:t xml:space="preserve">The </w:t>
            </w:r>
            <w:r w:rsidR="001134CF" w:rsidRPr="00DA085F">
              <w:t>Tender</w:t>
            </w:r>
            <w:r w:rsidR="00402353" w:rsidRPr="00DA085F">
              <w:t>er</w:t>
            </w:r>
            <w:r w:rsidRPr="00DA085F">
              <w:t xml:space="preserve"> shall furnish information as described in the Form of </w:t>
            </w:r>
            <w:r w:rsidR="001134CF" w:rsidRPr="00DA085F">
              <w:t>T</w:t>
            </w:r>
            <w:r w:rsidR="00402353" w:rsidRPr="00DA085F">
              <w:t>ender</w:t>
            </w:r>
            <w:r w:rsidRPr="00DA085F">
              <w:t xml:space="preserve"> in Section IV on commissions or gratuities, if any, paid or to be paid to agents relating to this </w:t>
            </w:r>
            <w:r w:rsidR="001134CF" w:rsidRPr="00DA085F">
              <w:t>T</w:t>
            </w:r>
            <w:r w:rsidR="00402353" w:rsidRPr="00DA085F">
              <w:t>ender</w:t>
            </w:r>
            <w:r w:rsidRPr="00DA085F">
              <w:t xml:space="preserve">, or to Contract execution if the </w:t>
            </w:r>
            <w:r w:rsidR="001134CF" w:rsidRPr="00DA085F">
              <w:t>Tender</w:t>
            </w:r>
            <w:r w:rsidR="00227731" w:rsidRPr="00DA085F">
              <w:t>er</w:t>
            </w:r>
            <w:r w:rsidRPr="00DA085F">
              <w:t xml:space="preserve"> is awarded the Contract.</w:t>
            </w:r>
          </w:p>
        </w:tc>
      </w:tr>
    </w:tbl>
    <w:p w14:paraId="7F285CE8" w14:textId="77777777" w:rsidR="00E731C5" w:rsidRPr="00DA085F" w:rsidRDefault="00E731C5" w:rsidP="002A5E71">
      <w:pPr>
        <w:pStyle w:val="HeadingTwo"/>
        <w:rPr>
          <w:sz w:val="24"/>
          <w:szCs w:val="24"/>
        </w:rPr>
      </w:pPr>
      <w:bookmarkStart w:id="82" w:name="_Toc202854865"/>
      <w:bookmarkStart w:id="83" w:name="_Toc202862636"/>
      <w:bookmarkStart w:id="84" w:name="_Toc384735605"/>
      <w:r w:rsidRPr="00DA085F">
        <w:rPr>
          <w:sz w:val="24"/>
          <w:szCs w:val="24"/>
        </w:rPr>
        <w:lastRenderedPageBreak/>
        <w:t>D.</w:t>
      </w:r>
      <w:r w:rsidR="00F62B10" w:rsidRPr="00DA085F">
        <w:rPr>
          <w:sz w:val="24"/>
          <w:szCs w:val="24"/>
        </w:rPr>
        <w:tab/>
      </w:r>
      <w:r w:rsidRPr="00DA085F">
        <w:rPr>
          <w:sz w:val="24"/>
          <w:szCs w:val="24"/>
        </w:rPr>
        <w:t xml:space="preserve">Submission </w:t>
      </w:r>
      <w:r w:rsidR="001D4B5F" w:rsidRPr="00DA085F">
        <w:rPr>
          <w:sz w:val="24"/>
          <w:szCs w:val="24"/>
        </w:rPr>
        <w:t xml:space="preserve">and Opening </w:t>
      </w:r>
      <w:r w:rsidRPr="00DA085F">
        <w:rPr>
          <w:sz w:val="24"/>
          <w:szCs w:val="24"/>
        </w:rPr>
        <w:t xml:space="preserve">of </w:t>
      </w:r>
      <w:r w:rsidR="001134CF" w:rsidRPr="00DA085F">
        <w:rPr>
          <w:sz w:val="24"/>
          <w:szCs w:val="24"/>
        </w:rPr>
        <w:t>T</w:t>
      </w:r>
      <w:bookmarkEnd w:id="82"/>
      <w:bookmarkEnd w:id="83"/>
      <w:r w:rsidR="001D0E6F" w:rsidRPr="00DA085F">
        <w:rPr>
          <w:sz w:val="24"/>
          <w:szCs w:val="24"/>
        </w:rPr>
        <w:t>enders</w:t>
      </w:r>
      <w:bookmarkEnd w:id="84"/>
    </w:p>
    <w:tbl>
      <w:tblPr>
        <w:tblW w:w="9828" w:type="dxa"/>
        <w:tblLayout w:type="fixed"/>
        <w:tblLook w:val="0000" w:firstRow="0" w:lastRow="0" w:firstColumn="0" w:lastColumn="0" w:noHBand="0" w:noVBand="0"/>
      </w:tblPr>
      <w:tblGrid>
        <w:gridCol w:w="2160"/>
        <w:gridCol w:w="7668"/>
      </w:tblGrid>
      <w:tr w:rsidR="00E731C5" w:rsidRPr="00DA085F" w14:paraId="549194B4" w14:textId="77777777">
        <w:tc>
          <w:tcPr>
            <w:tcW w:w="2160" w:type="dxa"/>
            <w:tcBorders>
              <w:top w:val="nil"/>
              <w:left w:val="nil"/>
              <w:bottom w:val="nil"/>
              <w:right w:val="nil"/>
            </w:tcBorders>
          </w:tcPr>
          <w:p w14:paraId="4A811CB4" w14:textId="77777777" w:rsidR="00E731C5" w:rsidRPr="00DA085F" w:rsidRDefault="00E731C5" w:rsidP="00D60CDA">
            <w:pPr>
              <w:pStyle w:val="itbleft"/>
              <w:numPr>
                <w:ilvl w:val="0"/>
                <w:numId w:val="11"/>
              </w:numPr>
              <w:rPr>
                <w:b/>
              </w:rPr>
            </w:pPr>
            <w:bookmarkStart w:id="85" w:name="_Toc202854866"/>
            <w:bookmarkStart w:id="86" w:name="_Toc202862637"/>
            <w:bookmarkStart w:id="87" w:name="_Toc384735606"/>
            <w:r w:rsidRPr="00DA085F">
              <w:rPr>
                <w:b/>
              </w:rPr>
              <w:t xml:space="preserve">Submission, Sealing, and Marking of </w:t>
            </w:r>
            <w:r w:rsidR="001134CF" w:rsidRPr="00DA085F">
              <w:rPr>
                <w:b/>
              </w:rPr>
              <w:t>T</w:t>
            </w:r>
            <w:r w:rsidR="00402353" w:rsidRPr="00DA085F">
              <w:rPr>
                <w:b/>
              </w:rPr>
              <w:t>enders</w:t>
            </w:r>
            <w:bookmarkEnd w:id="85"/>
            <w:bookmarkEnd w:id="86"/>
            <w:bookmarkEnd w:id="87"/>
          </w:p>
        </w:tc>
        <w:tc>
          <w:tcPr>
            <w:tcW w:w="7668" w:type="dxa"/>
            <w:tcBorders>
              <w:top w:val="nil"/>
              <w:left w:val="nil"/>
              <w:bottom w:val="nil"/>
              <w:right w:val="nil"/>
            </w:tcBorders>
          </w:tcPr>
          <w:p w14:paraId="5636F8EF" w14:textId="77777777" w:rsidR="00E731C5" w:rsidRPr="00DA085F" w:rsidRDefault="001134CF" w:rsidP="00D60CDA">
            <w:pPr>
              <w:pStyle w:val="itbright"/>
              <w:numPr>
                <w:ilvl w:val="1"/>
                <w:numId w:val="11"/>
              </w:numPr>
              <w:spacing w:before="40" w:after="40"/>
              <w:ind w:left="576" w:hanging="576"/>
            </w:pPr>
            <w:r w:rsidRPr="00DA085F">
              <w:t>Tender</w:t>
            </w:r>
            <w:r w:rsidR="00402353" w:rsidRPr="00DA085F">
              <w:t>ers</w:t>
            </w:r>
            <w:r w:rsidR="00E731C5" w:rsidRPr="00DA085F">
              <w:t xml:space="preserve"> may always submit their </w:t>
            </w:r>
            <w:r w:rsidRPr="00DA085F">
              <w:t>T</w:t>
            </w:r>
            <w:r w:rsidR="00402353" w:rsidRPr="00DA085F">
              <w:t>ender</w:t>
            </w:r>
            <w:r w:rsidR="00E731C5" w:rsidRPr="00DA085F">
              <w:t xml:space="preserve">s by mail or by hand. When so </w:t>
            </w:r>
            <w:r w:rsidR="00E731C5" w:rsidRPr="00DA085F">
              <w:rPr>
                <w:b/>
              </w:rPr>
              <w:t xml:space="preserve">specified in the </w:t>
            </w:r>
            <w:r w:rsidR="00DD0116" w:rsidRPr="00DA085F">
              <w:rPr>
                <w:b/>
              </w:rPr>
              <w:t>TDS</w:t>
            </w:r>
            <w:r w:rsidR="00E731C5" w:rsidRPr="00DA085F">
              <w:rPr>
                <w:b/>
              </w:rPr>
              <w:t xml:space="preserve">, </w:t>
            </w:r>
            <w:r w:rsidRPr="00DA085F">
              <w:t>Tender</w:t>
            </w:r>
            <w:r w:rsidR="00402353" w:rsidRPr="00DA085F">
              <w:t>er</w:t>
            </w:r>
            <w:r w:rsidR="00EE7215" w:rsidRPr="00DA085F">
              <w:t>s</w:t>
            </w:r>
            <w:r w:rsidR="00E731C5" w:rsidRPr="00DA085F">
              <w:t xml:space="preserve"> shall have the option of submitting their </w:t>
            </w:r>
            <w:r w:rsidRPr="00DA085F">
              <w:t>T</w:t>
            </w:r>
            <w:r w:rsidR="00402353" w:rsidRPr="00DA085F">
              <w:t>ender</w:t>
            </w:r>
            <w:r w:rsidR="00E731C5" w:rsidRPr="00DA085F">
              <w:t>s electronically.</w:t>
            </w:r>
            <w:r w:rsidR="00402353" w:rsidRPr="00DA085F">
              <w:t xml:space="preserve"> </w:t>
            </w:r>
            <w:r w:rsidRPr="00DA085F">
              <w:t>Tender</w:t>
            </w:r>
            <w:r w:rsidR="00402353" w:rsidRPr="00DA085F">
              <w:t>ers</w:t>
            </w:r>
            <w:r w:rsidR="00E731C5" w:rsidRPr="00DA085F">
              <w:t xml:space="preserve"> submitting </w:t>
            </w:r>
            <w:r w:rsidRPr="00DA085F">
              <w:t>T</w:t>
            </w:r>
            <w:r w:rsidR="00402353" w:rsidRPr="00DA085F">
              <w:t>enders</w:t>
            </w:r>
            <w:r w:rsidR="00E731C5" w:rsidRPr="00DA085F">
              <w:t xml:space="preserve"> electronically shall follow the procedures </w:t>
            </w:r>
            <w:r w:rsidR="00E731C5" w:rsidRPr="00DA085F">
              <w:rPr>
                <w:b/>
              </w:rPr>
              <w:t xml:space="preserve">specified in the </w:t>
            </w:r>
            <w:r w:rsidR="00DD0116" w:rsidRPr="00DA085F">
              <w:rPr>
                <w:b/>
              </w:rPr>
              <w:t>TDS</w:t>
            </w:r>
            <w:r w:rsidR="00E731C5" w:rsidRPr="00DA085F">
              <w:rPr>
                <w:b/>
              </w:rPr>
              <w:t>.</w:t>
            </w:r>
            <w:r w:rsidR="00E731C5" w:rsidRPr="00DA085F">
              <w:t xml:space="preserve"> For </w:t>
            </w:r>
            <w:r w:rsidRPr="00DA085F">
              <w:t>T</w:t>
            </w:r>
            <w:r w:rsidR="00402353" w:rsidRPr="00DA085F">
              <w:t>enders</w:t>
            </w:r>
            <w:r w:rsidR="00E731C5" w:rsidRPr="00DA085F">
              <w:t xml:space="preserve"> submitted in hard copy, the </w:t>
            </w:r>
            <w:r w:rsidRPr="00DA085F">
              <w:t>Tender</w:t>
            </w:r>
            <w:r w:rsidR="00402353" w:rsidRPr="00DA085F">
              <w:t>ers</w:t>
            </w:r>
            <w:r w:rsidR="00E731C5" w:rsidRPr="00DA085F">
              <w:t xml:space="preserve"> shall seal the original and all copies of the </w:t>
            </w:r>
            <w:r w:rsidRPr="00DA085F">
              <w:t>T</w:t>
            </w:r>
            <w:r w:rsidR="00402353" w:rsidRPr="00DA085F">
              <w:t>ender</w:t>
            </w:r>
            <w:r w:rsidR="00E731C5" w:rsidRPr="00DA085F">
              <w:t xml:space="preserve"> in two inner envelopes and one outer envelope, duly marking the inner envelopes as </w:t>
            </w:r>
            <w:r w:rsidR="00E731C5" w:rsidRPr="00DA085F">
              <w:rPr>
                <w:b/>
              </w:rPr>
              <w:t>“</w:t>
            </w:r>
            <w:r w:rsidR="00E731C5" w:rsidRPr="00DA085F">
              <w:rPr>
                <w:b/>
                <w:smallCaps/>
              </w:rPr>
              <w:t>Original</w:t>
            </w:r>
            <w:r w:rsidR="00E731C5" w:rsidRPr="00DA085F">
              <w:rPr>
                <w:b/>
              </w:rPr>
              <w:t>”</w:t>
            </w:r>
            <w:r w:rsidR="005B0511" w:rsidRPr="00DA085F">
              <w:t xml:space="preserve">, </w:t>
            </w:r>
            <w:r w:rsidR="001D4B5F" w:rsidRPr="00DA085F">
              <w:rPr>
                <w:b/>
              </w:rPr>
              <w:t>“ALTERNATIVE”</w:t>
            </w:r>
            <w:r w:rsidR="001D4B5F" w:rsidRPr="00DA085F">
              <w:t xml:space="preserve"> </w:t>
            </w:r>
            <w:r w:rsidR="00E731C5" w:rsidRPr="00DA085F">
              <w:t xml:space="preserve">and </w:t>
            </w:r>
            <w:r w:rsidR="00E731C5" w:rsidRPr="00DA085F">
              <w:rPr>
                <w:b/>
              </w:rPr>
              <w:t>“</w:t>
            </w:r>
            <w:r w:rsidR="00E731C5" w:rsidRPr="00DA085F">
              <w:rPr>
                <w:b/>
                <w:smallCaps/>
              </w:rPr>
              <w:t>Copies</w:t>
            </w:r>
            <w:r w:rsidR="00E731C5" w:rsidRPr="00DA085F">
              <w:rPr>
                <w:b/>
              </w:rPr>
              <w:t>.”</w:t>
            </w:r>
          </w:p>
          <w:p w14:paraId="15F8D6F9" w14:textId="77777777" w:rsidR="00E731C5" w:rsidRPr="00DA085F" w:rsidRDefault="00E731C5" w:rsidP="00D60CDA">
            <w:pPr>
              <w:pStyle w:val="itbright"/>
              <w:numPr>
                <w:ilvl w:val="1"/>
                <w:numId w:val="11"/>
              </w:numPr>
              <w:spacing w:before="40" w:after="40"/>
              <w:ind w:left="576" w:hanging="576"/>
            </w:pPr>
            <w:r w:rsidRPr="00DA085F">
              <w:t>The inner and outer envelopes shall:</w:t>
            </w:r>
          </w:p>
          <w:p w14:paraId="065BC263" w14:textId="77777777" w:rsidR="00E731C5" w:rsidRPr="00DA085F" w:rsidRDefault="00E731C5" w:rsidP="00D60CDA">
            <w:pPr>
              <w:pStyle w:val="SimpleLista"/>
              <w:numPr>
                <w:ilvl w:val="0"/>
                <w:numId w:val="8"/>
              </w:numPr>
              <w:spacing w:before="40" w:after="0"/>
              <w:jc w:val="both"/>
              <w:rPr>
                <w:szCs w:val="24"/>
              </w:rPr>
            </w:pPr>
            <w:r w:rsidRPr="00DA085F">
              <w:rPr>
                <w:szCs w:val="24"/>
              </w:rPr>
              <w:t xml:space="preserve">bear the name and address of the </w:t>
            </w:r>
            <w:r w:rsidR="001134CF" w:rsidRPr="00DA085F">
              <w:rPr>
                <w:szCs w:val="24"/>
              </w:rPr>
              <w:t>Tender</w:t>
            </w:r>
            <w:r w:rsidR="00402353" w:rsidRPr="00DA085F">
              <w:rPr>
                <w:szCs w:val="24"/>
              </w:rPr>
              <w:t>er</w:t>
            </w:r>
            <w:r w:rsidRPr="00DA085F">
              <w:rPr>
                <w:b/>
                <w:szCs w:val="24"/>
              </w:rPr>
              <w:t>;</w:t>
            </w:r>
          </w:p>
          <w:p w14:paraId="093CFEB9" w14:textId="77777777" w:rsidR="00E731C5" w:rsidRPr="00DA085F" w:rsidRDefault="00E731C5" w:rsidP="00D60CDA">
            <w:pPr>
              <w:pStyle w:val="SimpleLista"/>
              <w:numPr>
                <w:ilvl w:val="0"/>
                <w:numId w:val="8"/>
              </w:numPr>
              <w:spacing w:before="40" w:after="0"/>
              <w:jc w:val="both"/>
              <w:rPr>
                <w:szCs w:val="24"/>
              </w:rPr>
            </w:pPr>
            <w:r w:rsidRPr="00DA085F">
              <w:rPr>
                <w:szCs w:val="24"/>
              </w:rPr>
              <w:t xml:space="preserve">be addressed to the </w:t>
            </w:r>
            <w:r w:rsidR="004309AE" w:rsidRPr="00DA085F">
              <w:rPr>
                <w:szCs w:val="24"/>
              </w:rPr>
              <w:t>Employer</w:t>
            </w:r>
            <w:r w:rsidRPr="00DA085F">
              <w:rPr>
                <w:szCs w:val="24"/>
              </w:rPr>
              <w:t xml:space="preserve"> at the address </w:t>
            </w:r>
            <w:r w:rsidRPr="00DA085F">
              <w:rPr>
                <w:b/>
                <w:szCs w:val="24"/>
              </w:rPr>
              <w:t xml:space="preserve">provided in the </w:t>
            </w:r>
            <w:r w:rsidR="00DD0116" w:rsidRPr="00DA085F">
              <w:rPr>
                <w:b/>
                <w:szCs w:val="24"/>
              </w:rPr>
              <w:t>TDS</w:t>
            </w:r>
            <w:r w:rsidRPr="00DA085F">
              <w:rPr>
                <w:b/>
                <w:szCs w:val="24"/>
              </w:rPr>
              <w:t>;</w:t>
            </w:r>
          </w:p>
          <w:p w14:paraId="0404BFE0" w14:textId="77777777" w:rsidR="00E731C5" w:rsidRPr="00DA085F" w:rsidRDefault="00E731C5" w:rsidP="00D60CDA">
            <w:pPr>
              <w:pStyle w:val="SimpleLista"/>
              <w:numPr>
                <w:ilvl w:val="0"/>
                <w:numId w:val="8"/>
              </w:numPr>
              <w:spacing w:before="40" w:after="0"/>
              <w:jc w:val="both"/>
              <w:rPr>
                <w:szCs w:val="24"/>
              </w:rPr>
            </w:pPr>
            <w:r w:rsidRPr="00DA085F">
              <w:rPr>
                <w:szCs w:val="24"/>
              </w:rPr>
              <w:t xml:space="preserve">bear the name and identification number of the Contract as </w:t>
            </w:r>
            <w:r w:rsidRPr="00DA085F">
              <w:rPr>
                <w:b/>
                <w:szCs w:val="24"/>
              </w:rPr>
              <w:t xml:space="preserve">defined in the </w:t>
            </w:r>
            <w:r w:rsidR="00DD0116" w:rsidRPr="00DA085F">
              <w:rPr>
                <w:b/>
                <w:szCs w:val="24"/>
              </w:rPr>
              <w:t>TDS</w:t>
            </w:r>
            <w:r w:rsidRPr="00DA085F">
              <w:rPr>
                <w:b/>
                <w:szCs w:val="24"/>
              </w:rPr>
              <w:t xml:space="preserve"> section 1.1</w:t>
            </w:r>
            <w:r w:rsidRPr="00DA085F">
              <w:rPr>
                <w:szCs w:val="24"/>
              </w:rPr>
              <w:t xml:space="preserve"> and SCC; and</w:t>
            </w:r>
          </w:p>
          <w:p w14:paraId="45419E7C" w14:textId="77777777" w:rsidR="00E731C5" w:rsidRPr="00DA085F" w:rsidRDefault="00E731C5" w:rsidP="00D60CDA">
            <w:pPr>
              <w:pStyle w:val="SimpleLista"/>
              <w:numPr>
                <w:ilvl w:val="0"/>
                <w:numId w:val="8"/>
              </w:numPr>
              <w:spacing w:before="40" w:after="0"/>
              <w:jc w:val="both"/>
              <w:rPr>
                <w:szCs w:val="24"/>
              </w:rPr>
            </w:pPr>
            <w:r w:rsidRPr="00DA085F">
              <w:rPr>
                <w:szCs w:val="24"/>
              </w:rPr>
              <w:t xml:space="preserve">provide a warning not to open before the specified time and date for </w:t>
            </w:r>
            <w:r w:rsidR="001134CF" w:rsidRPr="00DA085F">
              <w:rPr>
                <w:szCs w:val="24"/>
              </w:rPr>
              <w:t>T</w:t>
            </w:r>
            <w:r w:rsidR="00402353" w:rsidRPr="00DA085F">
              <w:rPr>
                <w:szCs w:val="24"/>
              </w:rPr>
              <w:t>ender</w:t>
            </w:r>
            <w:r w:rsidRPr="00DA085F">
              <w:rPr>
                <w:szCs w:val="24"/>
              </w:rPr>
              <w:t xml:space="preserve"> opening as </w:t>
            </w:r>
            <w:r w:rsidRPr="00DA085F">
              <w:rPr>
                <w:b/>
                <w:szCs w:val="24"/>
              </w:rPr>
              <w:t>defined in the</w:t>
            </w:r>
            <w:r w:rsidRPr="00DA085F">
              <w:rPr>
                <w:szCs w:val="24"/>
              </w:rPr>
              <w:t xml:space="preserve"> </w:t>
            </w:r>
            <w:r w:rsidR="00DD0116" w:rsidRPr="00DA085F">
              <w:rPr>
                <w:b/>
                <w:szCs w:val="24"/>
              </w:rPr>
              <w:t>TDS</w:t>
            </w:r>
            <w:r w:rsidRPr="00DA085F">
              <w:rPr>
                <w:b/>
                <w:szCs w:val="24"/>
              </w:rPr>
              <w:t>.</w:t>
            </w:r>
          </w:p>
          <w:p w14:paraId="0169D809" w14:textId="77777777" w:rsidR="00E731C5" w:rsidRPr="00DA085F" w:rsidRDefault="00E731C5" w:rsidP="00D60CDA">
            <w:pPr>
              <w:pStyle w:val="itbright"/>
              <w:numPr>
                <w:ilvl w:val="1"/>
                <w:numId w:val="11"/>
              </w:numPr>
              <w:spacing w:before="40" w:after="40"/>
              <w:ind w:left="576" w:hanging="576"/>
            </w:pPr>
            <w:r w:rsidRPr="00DA085F">
              <w:t xml:space="preserve">If the envelopes are not sealed and marked as above, the </w:t>
            </w:r>
            <w:r w:rsidR="004309AE" w:rsidRPr="00DA085F">
              <w:t>Employer</w:t>
            </w:r>
            <w:r w:rsidRPr="00DA085F">
              <w:t xml:space="preserve"> shall assume no responsibility for the misplacement or premature opening of the </w:t>
            </w:r>
            <w:r w:rsidR="001134CF" w:rsidRPr="00DA085F">
              <w:t>T</w:t>
            </w:r>
            <w:r w:rsidR="00402353" w:rsidRPr="00DA085F">
              <w:t>ender</w:t>
            </w:r>
            <w:r w:rsidRPr="00DA085F">
              <w:t>.</w:t>
            </w:r>
          </w:p>
        </w:tc>
      </w:tr>
      <w:tr w:rsidR="00E731C5" w:rsidRPr="00DA085F" w14:paraId="02D5E260" w14:textId="77777777">
        <w:tc>
          <w:tcPr>
            <w:tcW w:w="2160" w:type="dxa"/>
            <w:tcBorders>
              <w:top w:val="nil"/>
              <w:left w:val="nil"/>
              <w:bottom w:val="nil"/>
              <w:right w:val="nil"/>
            </w:tcBorders>
          </w:tcPr>
          <w:p w14:paraId="7002A983" w14:textId="77777777" w:rsidR="00E731C5" w:rsidRPr="00DA085F" w:rsidRDefault="00E731C5" w:rsidP="00D60CDA">
            <w:pPr>
              <w:pStyle w:val="itbleft"/>
              <w:numPr>
                <w:ilvl w:val="0"/>
                <w:numId w:val="11"/>
              </w:numPr>
              <w:rPr>
                <w:b/>
              </w:rPr>
            </w:pPr>
            <w:bookmarkStart w:id="88" w:name="_Toc202854867"/>
            <w:bookmarkStart w:id="89" w:name="_Toc202862638"/>
            <w:bookmarkStart w:id="90" w:name="_Toc384735607"/>
            <w:r w:rsidRPr="00DA085F">
              <w:rPr>
                <w:b/>
              </w:rPr>
              <w:t xml:space="preserve">Deadline for Submission of </w:t>
            </w:r>
            <w:r w:rsidR="001134CF" w:rsidRPr="00DA085F">
              <w:rPr>
                <w:b/>
              </w:rPr>
              <w:t>T</w:t>
            </w:r>
            <w:r w:rsidR="00402353" w:rsidRPr="00DA085F">
              <w:rPr>
                <w:b/>
              </w:rPr>
              <w:t>ender</w:t>
            </w:r>
            <w:r w:rsidRPr="00DA085F">
              <w:rPr>
                <w:b/>
              </w:rPr>
              <w:t>s</w:t>
            </w:r>
            <w:bookmarkEnd w:id="88"/>
            <w:bookmarkEnd w:id="89"/>
            <w:bookmarkEnd w:id="90"/>
          </w:p>
        </w:tc>
        <w:tc>
          <w:tcPr>
            <w:tcW w:w="7668" w:type="dxa"/>
            <w:tcBorders>
              <w:top w:val="nil"/>
              <w:left w:val="nil"/>
              <w:bottom w:val="nil"/>
              <w:right w:val="nil"/>
            </w:tcBorders>
          </w:tcPr>
          <w:p w14:paraId="312DF004" w14:textId="77777777" w:rsidR="00E731C5" w:rsidRPr="00DA085F" w:rsidRDefault="001134CF" w:rsidP="00D60CDA">
            <w:pPr>
              <w:pStyle w:val="itbright"/>
              <w:numPr>
                <w:ilvl w:val="1"/>
                <w:numId w:val="11"/>
              </w:numPr>
              <w:spacing w:before="40" w:after="40"/>
              <w:ind w:left="576" w:hanging="576"/>
            </w:pPr>
            <w:r w:rsidRPr="00DA085F">
              <w:t>T</w:t>
            </w:r>
            <w:r w:rsidR="00402353" w:rsidRPr="00DA085F">
              <w:t>ender</w:t>
            </w:r>
            <w:r w:rsidR="00E731C5" w:rsidRPr="00DA085F">
              <w:t xml:space="preserve">s shall be delivered to the </w:t>
            </w:r>
            <w:r w:rsidR="004309AE" w:rsidRPr="00DA085F">
              <w:t>Employer</w:t>
            </w:r>
            <w:r w:rsidR="00E731C5" w:rsidRPr="00DA085F">
              <w:t xml:space="preserve"> at the address specified </w:t>
            </w:r>
            <w:r w:rsidR="00B1755A" w:rsidRPr="00DA085F">
              <w:t xml:space="preserve">in the TDS </w:t>
            </w:r>
            <w:r w:rsidR="00E731C5" w:rsidRPr="00DA085F">
              <w:t xml:space="preserve">no later than the </w:t>
            </w:r>
            <w:r w:rsidR="00671BA9" w:rsidRPr="00DA085F">
              <w:t xml:space="preserve">date </w:t>
            </w:r>
            <w:r w:rsidR="00E731C5" w:rsidRPr="00DA085F">
              <w:t xml:space="preserve">and </w:t>
            </w:r>
            <w:r w:rsidR="00671BA9" w:rsidRPr="00DA085F">
              <w:t xml:space="preserve">time </w:t>
            </w:r>
            <w:r w:rsidR="00E731C5" w:rsidRPr="00DA085F">
              <w:rPr>
                <w:b/>
              </w:rPr>
              <w:t>specified in the</w:t>
            </w:r>
            <w:r w:rsidR="00E731C5" w:rsidRPr="00DA085F">
              <w:t xml:space="preserve"> </w:t>
            </w:r>
            <w:r w:rsidR="00DD0116" w:rsidRPr="00DA085F">
              <w:rPr>
                <w:b/>
              </w:rPr>
              <w:t>TDS</w:t>
            </w:r>
            <w:r w:rsidR="00E731C5" w:rsidRPr="00DA085F">
              <w:rPr>
                <w:b/>
              </w:rPr>
              <w:t>.</w:t>
            </w:r>
          </w:p>
          <w:p w14:paraId="4A5D92CF" w14:textId="77777777" w:rsidR="00E731C5" w:rsidRPr="00DA085F" w:rsidRDefault="00E731C5" w:rsidP="00D60CDA">
            <w:pPr>
              <w:pStyle w:val="itbright"/>
              <w:numPr>
                <w:ilvl w:val="1"/>
                <w:numId w:val="11"/>
              </w:numPr>
              <w:spacing w:before="40" w:after="40"/>
              <w:ind w:left="576" w:hanging="576"/>
            </w:pPr>
            <w:r w:rsidRPr="00DA085F">
              <w:t xml:space="preserve">The </w:t>
            </w:r>
            <w:r w:rsidR="004309AE" w:rsidRPr="00DA085F">
              <w:t>Employer</w:t>
            </w:r>
            <w:r w:rsidRPr="00DA085F">
              <w:t xml:space="preserve"> may, at its discretion, extend the deadline for submission of </w:t>
            </w:r>
            <w:r w:rsidR="001134CF" w:rsidRPr="00DA085F">
              <w:t>T</w:t>
            </w:r>
            <w:r w:rsidR="00402353" w:rsidRPr="00DA085F">
              <w:t>enders</w:t>
            </w:r>
            <w:r w:rsidRPr="00DA085F">
              <w:t xml:space="preserve"> by issuing an addendum in accordance with </w:t>
            </w:r>
            <w:r w:rsidR="005D42FD" w:rsidRPr="00DA085F">
              <w:t>ITT</w:t>
            </w:r>
            <w:r w:rsidRPr="00DA085F">
              <w:t xml:space="preserve"> Clause 11, in which case all rights and obligations of the </w:t>
            </w:r>
            <w:r w:rsidR="004309AE" w:rsidRPr="00DA085F">
              <w:t>Employer</w:t>
            </w:r>
            <w:r w:rsidRPr="00DA085F">
              <w:t xml:space="preserve"> and the </w:t>
            </w:r>
            <w:r w:rsidR="001134CF" w:rsidRPr="00DA085F">
              <w:t>Tender</w:t>
            </w:r>
            <w:r w:rsidR="00402353" w:rsidRPr="00DA085F">
              <w:t>er</w:t>
            </w:r>
            <w:r w:rsidRPr="00DA085F">
              <w:t xml:space="preserve"> previously subject to the original deadline shall then be subject to the new deadline.</w:t>
            </w:r>
          </w:p>
        </w:tc>
      </w:tr>
      <w:tr w:rsidR="00E731C5" w:rsidRPr="00DA085F" w14:paraId="6820CDC0" w14:textId="77777777">
        <w:tc>
          <w:tcPr>
            <w:tcW w:w="2160" w:type="dxa"/>
            <w:tcBorders>
              <w:top w:val="nil"/>
              <w:left w:val="nil"/>
              <w:bottom w:val="nil"/>
              <w:right w:val="nil"/>
            </w:tcBorders>
          </w:tcPr>
          <w:p w14:paraId="625A21D0" w14:textId="77777777" w:rsidR="00E731C5" w:rsidRPr="00DA085F" w:rsidRDefault="00E731C5" w:rsidP="00D60CDA">
            <w:pPr>
              <w:pStyle w:val="itbleft"/>
              <w:numPr>
                <w:ilvl w:val="0"/>
                <w:numId w:val="11"/>
              </w:numPr>
              <w:rPr>
                <w:b/>
              </w:rPr>
            </w:pPr>
            <w:bookmarkStart w:id="91" w:name="_Toc202854868"/>
            <w:bookmarkStart w:id="92" w:name="_Toc202862639"/>
            <w:bookmarkStart w:id="93" w:name="_Toc384735608"/>
            <w:r w:rsidRPr="00DA085F">
              <w:rPr>
                <w:b/>
              </w:rPr>
              <w:t xml:space="preserve">Late </w:t>
            </w:r>
            <w:r w:rsidR="001134CF" w:rsidRPr="00DA085F">
              <w:rPr>
                <w:b/>
              </w:rPr>
              <w:t>T</w:t>
            </w:r>
            <w:r w:rsidR="00402353" w:rsidRPr="00DA085F">
              <w:rPr>
                <w:b/>
              </w:rPr>
              <w:t>ender</w:t>
            </w:r>
            <w:bookmarkEnd w:id="91"/>
            <w:bookmarkEnd w:id="92"/>
            <w:r w:rsidR="00402353" w:rsidRPr="00DA085F">
              <w:rPr>
                <w:b/>
              </w:rPr>
              <w:t>s</w:t>
            </w:r>
            <w:bookmarkEnd w:id="93"/>
          </w:p>
        </w:tc>
        <w:tc>
          <w:tcPr>
            <w:tcW w:w="7668" w:type="dxa"/>
            <w:tcBorders>
              <w:top w:val="nil"/>
              <w:left w:val="nil"/>
              <w:bottom w:val="nil"/>
              <w:right w:val="nil"/>
            </w:tcBorders>
          </w:tcPr>
          <w:p w14:paraId="36D01776" w14:textId="77777777" w:rsidR="00E731C5" w:rsidRPr="00DA085F" w:rsidRDefault="00E731C5" w:rsidP="00D60CDA">
            <w:pPr>
              <w:pStyle w:val="itbright"/>
              <w:numPr>
                <w:ilvl w:val="1"/>
                <w:numId w:val="11"/>
              </w:numPr>
              <w:spacing w:before="40" w:after="40"/>
              <w:ind w:left="576" w:hanging="576"/>
            </w:pPr>
            <w:r w:rsidRPr="00DA085F">
              <w:t xml:space="preserve">Any </w:t>
            </w:r>
            <w:r w:rsidR="001134CF" w:rsidRPr="00DA085F">
              <w:t>T</w:t>
            </w:r>
            <w:r w:rsidR="00402353" w:rsidRPr="00DA085F">
              <w:t>ender</w:t>
            </w:r>
            <w:r w:rsidRPr="00DA085F">
              <w:t xml:space="preserve"> received by the </w:t>
            </w:r>
            <w:r w:rsidR="004309AE" w:rsidRPr="00DA085F">
              <w:t>Employer</w:t>
            </w:r>
            <w:r w:rsidRPr="00DA085F">
              <w:t xml:space="preserve"> after the deadline prescribed in </w:t>
            </w:r>
            <w:r w:rsidR="005D42FD" w:rsidRPr="00DA085F">
              <w:t>ITT</w:t>
            </w:r>
            <w:r w:rsidRPr="00DA085F">
              <w:t xml:space="preserve"> Clause </w:t>
            </w:r>
            <w:r w:rsidR="00B1755A" w:rsidRPr="00DA085F">
              <w:t>2</w:t>
            </w:r>
            <w:r w:rsidR="00F362A6" w:rsidRPr="00DA085F">
              <w:t>1</w:t>
            </w:r>
            <w:r w:rsidR="00B1755A" w:rsidRPr="00DA085F">
              <w:t xml:space="preserve"> </w:t>
            </w:r>
            <w:r w:rsidRPr="00DA085F">
              <w:t xml:space="preserve">shall be declared late, rejected and returned unopened to the </w:t>
            </w:r>
            <w:r w:rsidR="001134CF" w:rsidRPr="00DA085F">
              <w:t>Tender</w:t>
            </w:r>
            <w:r w:rsidR="004E031E" w:rsidRPr="00DA085F">
              <w:t>er</w:t>
            </w:r>
            <w:r w:rsidRPr="00DA085F">
              <w:t>.</w:t>
            </w:r>
          </w:p>
        </w:tc>
      </w:tr>
      <w:tr w:rsidR="00E731C5" w:rsidRPr="00DA085F" w14:paraId="7976CBC8" w14:textId="77777777">
        <w:tc>
          <w:tcPr>
            <w:tcW w:w="2160" w:type="dxa"/>
            <w:tcBorders>
              <w:top w:val="nil"/>
              <w:left w:val="nil"/>
              <w:bottom w:val="nil"/>
              <w:right w:val="nil"/>
            </w:tcBorders>
          </w:tcPr>
          <w:p w14:paraId="4D822E51" w14:textId="77777777" w:rsidR="00E731C5" w:rsidRPr="00DA085F" w:rsidRDefault="00E731C5" w:rsidP="00D60CDA">
            <w:pPr>
              <w:pStyle w:val="itbleft"/>
              <w:numPr>
                <w:ilvl w:val="0"/>
                <w:numId w:val="11"/>
              </w:numPr>
              <w:rPr>
                <w:b/>
              </w:rPr>
            </w:pPr>
            <w:bookmarkStart w:id="94" w:name="_Toc202854869"/>
            <w:bookmarkStart w:id="95" w:name="_Toc202862640"/>
            <w:bookmarkStart w:id="96" w:name="_Toc384735609"/>
            <w:r w:rsidRPr="00DA085F">
              <w:rPr>
                <w:b/>
              </w:rPr>
              <w:t xml:space="preserve">Withdrawal, Substitution, and Modification of </w:t>
            </w:r>
            <w:r w:rsidR="001134CF" w:rsidRPr="00DA085F">
              <w:rPr>
                <w:b/>
              </w:rPr>
              <w:t>T</w:t>
            </w:r>
            <w:r w:rsidR="00402353" w:rsidRPr="00DA085F">
              <w:rPr>
                <w:b/>
              </w:rPr>
              <w:t>ender</w:t>
            </w:r>
            <w:r w:rsidRPr="00DA085F">
              <w:rPr>
                <w:b/>
              </w:rPr>
              <w:t>s</w:t>
            </w:r>
            <w:bookmarkEnd w:id="94"/>
            <w:bookmarkEnd w:id="95"/>
            <w:bookmarkEnd w:id="96"/>
          </w:p>
        </w:tc>
        <w:tc>
          <w:tcPr>
            <w:tcW w:w="7668" w:type="dxa"/>
            <w:tcBorders>
              <w:top w:val="nil"/>
              <w:left w:val="nil"/>
              <w:bottom w:val="nil"/>
              <w:right w:val="nil"/>
            </w:tcBorders>
          </w:tcPr>
          <w:p w14:paraId="1637C507" w14:textId="77777777" w:rsidR="00E731C5" w:rsidRPr="00DA085F" w:rsidRDefault="00E731C5" w:rsidP="00D60CDA">
            <w:pPr>
              <w:pStyle w:val="itbright"/>
              <w:numPr>
                <w:ilvl w:val="1"/>
                <w:numId w:val="11"/>
              </w:numPr>
              <w:spacing w:before="40" w:after="40"/>
              <w:ind w:left="576" w:hanging="576"/>
            </w:pPr>
            <w:r w:rsidRPr="00DA085F">
              <w:t xml:space="preserve">A </w:t>
            </w:r>
            <w:r w:rsidR="001134CF" w:rsidRPr="00DA085F">
              <w:t>Tender</w:t>
            </w:r>
            <w:r w:rsidR="00402353" w:rsidRPr="00DA085F">
              <w:t>er</w:t>
            </w:r>
            <w:r w:rsidRPr="00DA085F">
              <w:t xml:space="preserve"> may withdraw, substitute or modify its </w:t>
            </w:r>
            <w:r w:rsidR="001134CF" w:rsidRPr="00DA085F">
              <w:t>T</w:t>
            </w:r>
            <w:r w:rsidR="00402353" w:rsidRPr="00DA085F">
              <w:t>ender</w:t>
            </w:r>
            <w:r w:rsidRPr="00DA085F">
              <w:t xml:space="preserve"> after it has been submitted by giving notice in writing before the deadline for </w:t>
            </w:r>
            <w:r w:rsidR="001134CF" w:rsidRPr="00DA085F">
              <w:t>T</w:t>
            </w:r>
            <w:r w:rsidR="00402353" w:rsidRPr="00DA085F">
              <w:t>ender</w:t>
            </w:r>
            <w:r w:rsidRPr="00DA085F">
              <w:t xml:space="preserve"> submission prescribed in </w:t>
            </w:r>
            <w:r w:rsidR="005D42FD" w:rsidRPr="00DA085F">
              <w:t>ITT</w:t>
            </w:r>
            <w:r w:rsidRPr="00DA085F">
              <w:t xml:space="preserve"> Clause </w:t>
            </w:r>
            <w:r w:rsidR="00F474D3" w:rsidRPr="00DA085F">
              <w:t>2</w:t>
            </w:r>
            <w:r w:rsidR="008834E5" w:rsidRPr="00DA085F">
              <w:t>1</w:t>
            </w:r>
            <w:r w:rsidRPr="00DA085F">
              <w:t xml:space="preserve">, duly signed by an authorized representative, and shall include a copy of the authorization in accordance with </w:t>
            </w:r>
            <w:r w:rsidR="005D42FD" w:rsidRPr="00DA085F">
              <w:t>ITT</w:t>
            </w:r>
            <w:r w:rsidRPr="00DA085F">
              <w:t xml:space="preserve"> Clause </w:t>
            </w:r>
            <w:r w:rsidR="008834E5" w:rsidRPr="00DA085F">
              <w:t>19</w:t>
            </w:r>
            <w:r w:rsidR="00F474D3" w:rsidRPr="00DA085F">
              <w:t>.2</w:t>
            </w:r>
            <w:r w:rsidRPr="00DA085F">
              <w:t>.</w:t>
            </w:r>
          </w:p>
          <w:p w14:paraId="748E4AB9" w14:textId="77777777" w:rsidR="00E731C5" w:rsidRPr="00DA085F" w:rsidRDefault="00E731C5" w:rsidP="00D60CDA">
            <w:pPr>
              <w:pStyle w:val="itbright"/>
              <w:numPr>
                <w:ilvl w:val="1"/>
                <w:numId w:val="11"/>
              </w:numPr>
              <w:spacing w:before="40" w:after="40"/>
              <w:ind w:left="576" w:hanging="576"/>
            </w:pPr>
            <w:r w:rsidRPr="00DA085F">
              <w:t xml:space="preserve">Each </w:t>
            </w:r>
            <w:r w:rsidR="001134CF" w:rsidRPr="00DA085F">
              <w:t>Tender</w:t>
            </w:r>
            <w:r w:rsidR="00402353" w:rsidRPr="00DA085F">
              <w:t>er</w:t>
            </w:r>
            <w:r w:rsidRPr="00DA085F">
              <w:t xml:space="preserve">’s withdrawal, substitution or modification notice shall be prepared, sealed, marked, and delivered in accordance with </w:t>
            </w:r>
            <w:r w:rsidR="005D42FD" w:rsidRPr="00DA085F">
              <w:t>ITT</w:t>
            </w:r>
            <w:r w:rsidRPr="00DA085F">
              <w:t xml:space="preserve"> Clauses </w:t>
            </w:r>
            <w:r w:rsidR="00F474D3" w:rsidRPr="00DA085F">
              <w:t>2</w:t>
            </w:r>
            <w:r w:rsidR="008834E5" w:rsidRPr="00DA085F">
              <w:t>0</w:t>
            </w:r>
            <w:r w:rsidR="00F474D3" w:rsidRPr="00DA085F">
              <w:t xml:space="preserve"> </w:t>
            </w:r>
            <w:r w:rsidRPr="00DA085F">
              <w:t xml:space="preserve">(except that withdrawal notices do not require copies), with the outer </w:t>
            </w:r>
            <w:r w:rsidRPr="00DA085F">
              <w:lastRenderedPageBreak/>
              <w:t>and inner envelopes additionally marked “</w:t>
            </w:r>
            <w:r w:rsidRPr="00DA085F">
              <w:rPr>
                <w:smallCaps/>
              </w:rPr>
              <w:t xml:space="preserve">Withdrawal,” Substitution,” </w:t>
            </w:r>
            <w:r w:rsidRPr="00DA085F">
              <w:t>or</w:t>
            </w:r>
            <w:r w:rsidRPr="00DA085F">
              <w:rPr>
                <w:smallCaps/>
              </w:rPr>
              <w:t xml:space="preserve"> “Modification</w:t>
            </w:r>
            <w:r w:rsidRPr="00DA085F">
              <w:t xml:space="preserve">”, as appropriate.  </w:t>
            </w:r>
          </w:p>
          <w:p w14:paraId="11D5895B" w14:textId="77777777" w:rsidR="00E731C5" w:rsidRPr="00DA085F" w:rsidRDefault="001134CF" w:rsidP="00D60CDA">
            <w:pPr>
              <w:pStyle w:val="itbright"/>
              <w:numPr>
                <w:ilvl w:val="1"/>
                <w:numId w:val="11"/>
              </w:numPr>
              <w:spacing w:before="40" w:after="40"/>
              <w:ind w:left="576" w:hanging="576"/>
            </w:pPr>
            <w:r w:rsidRPr="00DA085F">
              <w:t>T</w:t>
            </w:r>
            <w:r w:rsidR="00402353" w:rsidRPr="00DA085F">
              <w:t>ender</w:t>
            </w:r>
            <w:r w:rsidR="00E731C5" w:rsidRPr="00DA085F">
              <w:t xml:space="preserve">s requested to be withdrawn in accordance with </w:t>
            </w:r>
            <w:r w:rsidR="005D42FD" w:rsidRPr="00DA085F">
              <w:t>ITT</w:t>
            </w:r>
            <w:r w:rsidR="00E731C5" w:rsidRPr="00DA085F">
              <w:t xml:space="preserve"> Sub-Clause </w:t>
            </w:r>
            <w:r w:rsidR="00F474D3" w:rsidRPr="00DA085F">
              <w:t>2</w:t>
            </w:r>
            <w:r w:rsidR="00FD2ACE" w:rsidRPr="00DA085F">
              <w:t>3</w:t>
            </w:r>
            <w:r w:rsidR="00E731C5" w:rsidRPr="00DA085F">
              <w:t xml:space="preserve">.2 shall be returned unopened to the </w:t>
            </w:r>
            <w:r w:rsidRPr="00DA085F">
              <w:t>Tender</w:t>
            </w:r>
            <w:r w:rsidR="00C7796B" w:rsidRPr="00DA085F">
              <w:t>er</w:t>
            </w:r>
            <w:r w:rsidR="00E731C5" w:rsidRPr="00DA085F">
              <w:t>.</w:t>
            </w:r>
          </w:p>
          <w:p w14:paraId="48031BFC" w14:textId="77777777" w:rsidR="00E731C5" w:rsidRPr="00DA085F" w:rsidRDefault="00E731C5" w:rsidP="00D60CDA">
            <w:pPr>
              <w:pStyle w:val="itbright"/>
              <w:numPr>
                <w:ilvl w:val="1"/>
                <w:numId w:val="11"/>
              </w:numPr>
              <w:spacing w:before="40" w:after="40"/>
              <w:ind w:left="576" w:hanging="576"/>
            </w:pPr>
            <w:r w:rsidRPr="00DA085F">
              <w:t xml:space="preserve">No </w:t>
            </w:r>
            <w:r w:rsidR="001134CF" w:rsidRPr="00DA085F">
              <w:t>T</w:t>
            </w:r>
            <w:r w:rsidR="00402353" w:rsidRPr="00DA085F">
              <w:t>ender</w:t>
            </w:r>
            <w:r w:rsidRPr="00DA085F">
              <w:t xml:space="preserve"> may be withdrawn, substituted or modified after the deadline for submission of </w:t>
            </w:r>
            <w:r w:rsidR="001134CF" w:rsidRPr="00DA085F">
              <w:t>T</w:t>
            </w:r>
            <w:r w:rsidR="00402353" w:rsidRPr="00DA085F">
              <w:t>ender</w:t>
            </w:r>
            <w:r w:rsidRPr="00DA085F">
              <w:t xml:space="preserve">s.  </w:t>
            </w:r>
          </w:p>
          <w:p w14:paraId="3A5567AB" w14:textId="77777777" w:rsidR="00E731C5" w:rsidRPr="00DA085F" w:rsidRDefault="001134CF" w:rsidP="00D60CDA">
            <w:pPr>
              <w:pStyle w:val="itbright"/>
              <w:numPr>
                <w:ilvl w:val="1"/>
                <w:numId w:val="11"/>
              </w:numPr>
              <w:spacing w:before="40" w:after="40"/>
              <w:ind w:left="576" w:hanging="576"/>
            </w:pPr>
            <w:r w:rsidRPr="00DA085F">
              <w:t>Tender</w:t>
            </w:r>
            <w:r w:rsidR="00402353" w:rsidRPr="00DA085F">
              <w:t>er</w:t>
            </w:r>
            <w:r w:rsidR="00E7756C" w:rsidRPr="00DA085F">
              <w:t>s</w:t>
            </w:r>
            <w:r w:rsidR="00E731C5" w:rsidRPr="00DA085F">
              <w:t xml:space="preserve"> may only offer discounts to, or otherwise modify the prices of their </w:t>
            </w:r>
            <w:r w:rsidRPr="00DA085F">
              <w:t>T</w:t>
            </w:r>
            <w:r w:rsidR="00402353" w:rsidRPr="00DA085F">
              <w:t>ender</w:t>
            </w:r>
            <w:r w:rsidR="00E731C5" w:rsidRPr="00DA085F">
              <w:t xml:space="preserve">s, by submitting </w:t>
            </w:r>
            <w:r w:rsidRPr="00DA085F">
              <w:t>T</w:t>
            </w:r>
            <w:r w:rsidR="00402353" w:rsidRPr="00DA085F">
              <w:t>ender</w:t>
            </w:r>
            <w:r w:rsidR="00E731C5" w:rsidRPr="00DA085F">
              <w:t xml:space="preserve"> modifications in accordance with this clause or included in the initial </w:t>
            </w:r>
            <w:r w:rsidRPr="00DA085F">
              <w:t>T</w:t>
            </w:r>
            <w:r w:rsidR="002B4B6C" w:rsidRPr="00DA085F">
              <w:t>ender</w:t>
            </w:r>
            <w:r w:rsidR="00E731C5" w:rsidRPr="00DA085F">
              <w:t xml:space="preserve">. </w:t>
            </w:r>
          </w:p>
        </w:tc>
      </w:tr>
    </w:tbl>
    <w:p w14:paraId="5D74AE7E" w14:textId="77777777" w:rsidR="00E731C5" w:rsidRPr="00DA085F" w:rsidRDefault="00E731C5" w:rsidP="002A5E71">
      <w:pPr>
        <w:pStyle w:val="HeadingTwo"/>
        <w:rPr>
          <w:sz w:val="24"/>
          <w:szCs w:val="24"/>
        </w:rPr>
      </w:pPr>
      <w:bookmarkStart w:id="97" w:name="_Toc202854870"/>
      <w:bookmarkStart w:id="98" w:name="_Toc202862641"/>
      <w:bookmarkStart w:id="99" w:name="_Toc384735610"/>
      <w:r w:rsidRPr="00DA085F">
        <w:rPr>
          <w:sz w:val="24"/>
          <w:szCs w:val="24"/>
        </w:rPr>
        <w:lastRenderedPageBreak/>
        <w:t>E.</w:t>
      </w:r>
      <w:r w:rsidR="00AE3423" w:rsidRPr="00DA085F">
        <w:rPr>
          <w:sz w:val="24"/>
          <w:szCs w:val="24"/>
        </w:rPr>
        <w:tab/>
      </w:r>
      <w:bookmarkEnd w:id="97"/>
      <w:bookmarkEnd w:id="98"/>
      <w:r w:rsidR="001D4B5F" w:rsidRPr="00DA085F">
        <w:rPr>
          <w:sz w:val="24"/>
          <w:szCs w:val="24"/>
        </w:rPr>
        <w:t>Tender</w:t>
      </w:r>
      <w:r w:rsidR="00E74F65" w:rsidRPr="00DA085F">
        <w:rPr>
          <w:sz w:val="24"/>
          <w:szCs w:val="24"/>
        </w:rPr>
        <w:t xml:space="preserve"> Opening and Evaluation</w:t>
      </w:r>
      <w:bookmarkEnd w:id="99"/>
      <w:r w:rsidR="00E74F65" w:rsidRPr="00DA085F" w:rsidDel="00E74F65">
        <w:rPr>
          <w:sz w:val="24"/>
          <w:szCs w:val="24"/>
        </w:rPr>
        <w:t xml:space="preserve"> </w:t>
      </w:r>
    </w:p>
    <w:tbl>
      <w:tblPr>
        <w:tblW w:w="9909" w:type="dxa"/>
        <w:tblInd w:w="-34" w:type="dxa"/>
        <w:tblLayout w:type="fixed"/>
        <w:tblLook w:val="0000" w:firstRow="0" w:lastRow="0" w:firstColumn="0" w:lastColumn="0" w:noHBand="0" w:noVBand="0"/>
      </w:tblPr>
      <w:tblGrid>
        <w:gridCol w:w="2410"/>
        <w:gridCol w:w="7499"/>
      </w:tblGrid>
      <w:tr w:rsidR="009E5EEE" w:rsidRPr="00DA085F" w14:paraId="613861B8" w14:textId="77777777" w:rsidTr="00557204">
        <w:tc>
          <w:tcPr>
            <w:tcW w:w="2410" w:type="dxa"/>
            <w:tcBorders>
              <w:top w:val="nil"/>
              <w:left w:val="nil"/>
              <w:bottom w:val="nil"/>
              <w:right w:val="nil"/>
            </w:tcBorders>
          </w:tcPr>
          <w:p w14:paraId="6056F4C2" w14:textId="77777777" w:rsidR="00E74F65" w:rsidRPr="00DA085F" w:rsidRDefault="00E74F65" w:rsidP="00D60CDA">
            <w:pPr>
              <w:pStyle w:val="itbleft"/>
              <w:numPr>
                <w:ilvl w:val="0"/>
                <w:numId w:val="11"/>
              </w:numPr>
              <w:rPr>
                <w:b/>
              </w:rPr>
            </w:pPr>
            <w:bookmarkStart w:id="100" w:name="_Toc384735611"/>
            <w:bookmarkStart w:id="101" w:name="_Toc202854872"/>
            <w:bookmarkStart w:id="102" w:name="_Toc202862643"/>
            <w:r w:rsidRPr="00DA085F">
              <w:rPr>
                <w:b/>
              </w:rPr>
              <w:t>Tender Opening</w:t>
            </w:r>
            <w:bookmarkEnd w:id="100"/>
          </w:p>
        </w:tc>
        <w:tc>
          <w:tcPr>
            <w:tcW w:w="7499" w:type="dxa"/>
            <w:tcBorders>
              <w:top w:val="nil"/>
              <w:left w:val="nil"/>
              <w:bottom w:val="nil"/>
              <w:right w:val="nil"/>
            </w:tcBorders>
          </w:tcPr>
          <w:p w14:paraId="02F8A048" w14:textId="77777777" w:rsidR="00E74F65" w:rsidRPr="00305041" w:rsidRDefault="00E74F65" w:rsidP="00D60CDA">
            <w:pPr>
              <w:pStyle w:val="itbright"/>
              <w:numPr>
                <w:ilvl w:val="1"/>
                <w:numId w:val="11"/>
              </w:numPr>
              <w:spacing w:before="40" w:after="0"/>
              <w:ind w:left="576" w:hanging="576"/>
            </w:pPr>
            <w:r w:rsidRPr="00305041">
              <w:t xml:space="preserve">The Employer shall open the Tenders, including modifications made pursuant to ITT Clause 23, in the presence of the Tenderers’ representatives who choose to attend at the time and in the place </w:t>
            </w:r>
            <w:r w:rsidRPr="00305041">
              <w:rPr>
                <w:b/>
              </w:rPr>
              <w:t>specified in the TDS</w:t>
            </w:r>
            <w:r w:rsidRPr="00305041">
              <w:t>. Any specific opening procedures required, if electronic Tender is permitted in accordance with ITT Sub-Clause 20.1, shall be as</w:t>
            </w:r>
            <w:r w:rsidRPr="00305041">
              <w:rPr>
                <w:b/>
              </w:rPr>
              <w:t xml:space="preserve"> specified in the TDS</w:t>
            </w:r>
            <w:r w:rsidRPr="00305041">
              <w:t>.</w:t>
            </w:r>
          </w:p>
          <w:p w14:paraId="1729898E" w14:textId="77777777" w:rsidR="00E74F65" w:rsidRPr="00305041" w:rsidRDefault="00E74F65" w:rsidP="00D60CDA">
            <w:pPr>
              <w:pStyle w:val="itbright"/>
              <w:numPr>
                <w:ilvl w:val="1"/>
                <w:numId w:val="11"/>
              </w:numPr>
              <w:spacing w:before="40" w:after="0"/>
              <w:ind w:left="576" w:hanging="576"/>
            </w:pPr>
            <w:r w:rsidRPr="00305041">
              <w:t xml:space="preserve">First, e-mail files and envelopes marked </w:t>
            </w:r>
            <w:r w:rsidRPr="00305041">
              <w:rPr>
                <w:b/>
                <w:smallCaps/>
              </w:rPr>
              <w:t>Withdrawal</w:t>
            </w:r>
            <w:r w:rsidRPr="00305041">
              <w:t xml:space="preserve"> shall be opened and read out and the envelope with the corresponding Tender shall not be opened, but returned to the Tender</w:t>
            </w:r>
            <w:r w:rsidR="00CD46BF" w:rsidRPr="00305041">
              <w:t>er</w:t>
            </w:r>
            <w:r w:rsidRPr="00305041">
              <w:t xml:space="preserve">. No Tender withdrawal shall be permitted unless the corresponding withdrawal notice contains a valid authorization to request the withdrawal and is read out at Tender opening. Next, e-mail files and envelopes marked </w:t>
            </w:r>
            <w:r w:rsidRPr="00305041">
              <w:rPr>
                <w:b/>
                <w:smallCaps/>
              </w:rPr>
              <w:t>Substitution</w:t>
            </w:r>
            <w:r w:rsidRPr="00305041">
              <w:t xml:space="preserve"> shall be opened and read out and exchanged with the corresponding Tender being substituted, and the substituted Tender shall not be opened, but returned to the Tender</w:t>
            </w:r>
            <w:r w:rsidR="00B9790C" w:rsidRPr="00305041">
              <w:t>er</w:t>
            </w:r>
            <w:r w:rsidRPr="00305041">
              <w:t xml:space="preserve">. No Tender substitution shall be permitted unless the corresponding substitution notice contains a valid authorization to request the substitution and is read out at Tender opening. E-mail files and envelopes marked </w:t>
            </w:r>
            <w:r w:rsidRPr="00305041">
              <w:rPr>
                <w:b/>
                <w:smallCaps/>
              </w:rPr>
              <w:t>Modification</w:t>
            </w:r>
            <w:r w:rsidRPr="00305041">
              <w:t xml:space="preserve"> shall be opened and read out with the corresponding Tender.  No Tender modification shall be permitted unless the corresponding modification notice contains a valid authorization to request the modification and is read out at Tender opening. Only Tenders that are opened and read out at Tender opening shall be considered further.</w:t>
            </w:r>
          </w:p>
          <w:p w14:paraId="2F8EC430" w14:textId="77777777" w:rsidR="00E74F65" w:rsidRPr="00305041" w:rsidRDefault="00E74F65" w:rsidP="00D60CDA">
            <w:pPr>
              <w:pStyle w:val="itbright"/>
              <w:numPr>
                <w:ilvl w:val="1"/>
                <w:numId w:val="11"/>
              </w:numPr>
              <w:spacing w:before="40" w:after="0"/>
              <w:ind w:left="576" w:hanging="576"/>
            </w:pPr>
            <w:r w:rsidRPr="00305041">
              <w:t>All other e-mail files and envelopes shall then be opened one at a time, and the official shall read aloud: the name of the Tender</w:t>
            </w:r>
            <w:r w:rsidR="00E60525" w:rsidRPr="00305041">
              <w:t>er</w:t>
            </w:r>
            <w:r w:rsidRPr="00305041">
              <w:t xml:space="preserve"> and whether there is a modification; the Tender price(s), including any discounts and alternative offers; the presence of a Tender Security, if required; and any other details as the Employer may consider appropriate. Only discounts and alternative offers read out at Tender opening shall be considered for evaluation. No Tender shall be rejected at Tender opening except for late TENDER</w:t>
            </w:r>
            <w:r w:rsidR="000342F1" w:rsidRPr="00305041">
              <w:t>S</w:t>
            </w:r>
            <w:r w:rsidRPr="00305041">
              <w:t xml:space="preserve">, in accordance with ITT 22. </w:t>
            </w:r>
            <w:r w:rsidRPr="00305041">
              <w:rPr>
                <w:color w:val="000000"/>
              </w:rPr>
              <w:t xml:space="preserve">Substitution Tenders and modifications submitted pursuant to ITT Clause 23 that are not opened and read out at Tender opening shall not be considered for further evaluation regardless of the circumstances. Late, withdrawn and substituted Tenders shall be returned un-opened to </w:t>
            </w:r>
            <w:r w:rsidR="003056ED" w:rsidRPr="00305041">
              <w:rPr>
                <w:color w:val="000000"/>
              </w:rPr>
              <w:t xml:space="preserve">the respective </w:t>
            </w:r>
            <w:r w:rsidRPr="00305041">
              <w:rPr>
                <w:color w:val="000000"/>
              </w:rPr>
              <w:t>Tender</w:t>
            </w:r>
            <w:r w:rsidR="003056ED" w:rsidRPr="00305041">
              <w:rPr>
                <w:color w:val="000000"/>
              </w:rPr>
              <w:t>ers</w:t>
            </w:r>
            <w:r w:rsidRPr="00305041">
              <w:rPr>
                <w:color w:val="000000"/>
              </w:rPr>
              <w:t>.</w:t>
            </w:r>
          </w:p>
          <w:p w14:paraId="13092761" w14:textId="77777777" w:rsidR="00E74F65" w:rsidRPr="00305041" w:rsidRDefault="00E74F65" w:rsidP="00D60CDA">
            <w:pPr>
              <w:pStyle w:val="itbright"/>
              <w:numPr>
                <w:ilvl w:val="1"/>
                <w:numId w:val="11"/>
              </w:numPr>
              <w:spacing w:before="40" w:after="0"/>
              <w:ind w:left="576" w:hanging="576"/>
            </w:pPr>
            <w:r w:rsidRPr="00305041">
              <w:lastRenderedPageBreak/>
              <w:t>The Employer shall prepare minutes of the Tender opening, including the information disclosed, to those present, in accordance with ITT Sub-Clause 24.2.</w:t>
            </w:r>
          </w:p>
        </w:tc>
      </w:tr>
      <w:tr w:rsidR="00E731C5" w:rsidRPr="00DA085F" w14:paraId="19384E95" w14:textId="77777777" w:rsidTr="00557204">
        <w:tc>
          <w:tcPr>
            <w:tcW w:w="2410" w:type="dxa"/>
            <w:tcBorders>
              <w:top w:val="nil"/>
              <w:left w:val="nil"/>
              <w:bottom w:val="nil"/>
              <w:right w:val="nil"/>
            </w:tcBorders>
          </w:tcPr>
          <w:p w14:paraId="4B09B37F" w14:textId="77777777" w:rsidR="00E731C5" w:rsidRPr="00DA085F" w:rsidRDefault="00E731C5" w:rsidP="00D60CDA">
            <w:pPr>
              <w:pStyle w:val="itbleft"/>
              <w:numPr>
                <w:ilvl w:val="0"/>
                <w:numId w:val="11"/>
              </w:numPr>
              <w:ind w:right="-216"/>
              <w:rPr>
                <w:b/>
              </w:rPr>
            </w:pPr>
            <w:bookmarkStart w:id="103" w:name="_Toc384735612"/>
            <w:r w:rsidRPr="00DA085F">
              <w:rPr>
                <w:b/>
              </w:rPr>
              <w:lastRenderedPageBreak/>
              <w:t>Confidentiality; Undue Influence</w:t>
            </w:r>
            <w:bookmarkEnd w:id="101"/>
            <w:bookmarkEnd w:id="102"/>
            <w:bookmarkEnd w:id="103"/>
          </w:p>
        </w:tc>
        <w:tc>
          <w:tcPr>
            <w:tcW w:w="7499" w:type="dxa"/>
            <w:tcBorders>
              <w:top w:val="nil"/>
              <w:left w:val="nil"/>
              <w:bottom w:val="nil"/>
              <w:right w:val="nil"/>
            </w:tcBorders>
          </w:tcPr>
          <w:p w14:paraId="4E37FF4E" w14:textId="77777777" w:rsidR="00E731C5" w:rsidRPr="00305041" w:rsidRDefault="00E731C5" w:rsidP="00D60CDA">
            <w:pPr>
              <w:pStyle w:val="itbright"/>
              <w:numPr>
                <w:ilvl w:val="1"/>
                <w:numId w:val="11"/>
              </w:numPr>
              <w:spacing w:before="40"/>
              <w:ind w:left="576" w:hanging="576"/>
            </w:pPr>
            <w:r w:rsidRPr="00305041">
              <w:t xml:space="preserve">Information relating to the examination, clarification, evaluation and comparison of </w:t>
            </w:r>
            <w:r w:rsidR="001134CF" w:rsidRPr="00305041">
              <w:t>T</w:t>
            </w:r>
            <w:r w:rsidR="002B4B6C" w:rsidRPr="00305041">
              <w:t>ender</w:t>
            </w:r>
            <w:r w:rsidRPr="00305041">
              <w:t xml:space="preserve">s and recommendations for the award of a Contract shall not be disclosed to </w:t>
            </w:r>
            <w:r w:rsidR="001134CF" w:rsidRPr="00305041">
              <w:t>Tender</w:t>
            </w:r>
            <w:r w:rsidR="002B4B6C" w:rsidRPr="00305041">
              <w:t>ers</w:t>
            </w:r>
            <w:r w:rsidRPr="00305041">
              <w:t xml:space="preserve"> or any other persons not officially concerned with such process until publication of the award to the successful </w:t>
            </w:r>
            <w:r w:rsidR="001134CF" w:rsidRPr="00305041">
              <w:t>Tender</w:t>
            </w:r>
            <w:r w:rsidR="002B4B6C" w:rsidRPr="00305041">
              <w:t>er</w:t>
            </w:r>
            <w:r w:rsidRPr="00305041">
              <w:t xml:space="preserve"> has been announced pursuant to </w:t>
            </w:r>
            <w:r w:rsidR="005D42FD" w:rsidRPr="00305041">
              <w:t>ITT</w:t>
            </w:r>
            <w:r w:rsidRPr="00305041">
              <w:t xml:space="preserve"> Sub-Clause </w:t>
            </w:r>
            <w:r w:rsidR="00FC1025" w:rsidRPr="00305041">
              <w:t>3</w:t>
            </w:r>
            <w:r w:rsidR="00F474D3" w:rsidRPr="00305041">
              <w:t>4</w:t>
            </w:r>
            <w:r w:rsidRPr="00305041">
              <w:t xml:space="preserve">.4. The undue use by any </w:t>
            </w:r>
            <w:r w:rsidR="001134CF" w:rsidRPr="00305041">
              <w:t>Tender</w:t>
            </w:r>
            <w:r w:rsidR="002B4B6C" w:rsidRPr="00305041">
              <w:t>er</w:t>
            </w:r>
            <w:r w:rsidRPr="00305041">
              <w:t xml:space="preserve"> of confidential information related to the process may result in the rejection of its </w:t>
            </w:r>
            <w:r w:rsidR="001134CF" w:rsidRPr="00305041">
              <w:t>T</w:t>
            </w:r>
            <w:r w:rsidR="002B4B6C" w:rsidRPr="00305041">
              <w:t>ender</w:t>
            </w:r>
            <w:r w:rsidRPr="00305041">
              <w:t xml:space="preserve"> and may subject the </w:t>
            </w:r>
            <w:r w:rsidR="001134CF" w:rsidRPr="00305041">
              <w:t>Tender</w:t>
            </w:r>
            <w:r w:rsidR="00C15FB0" w:rsidRPr="00305041">
              <w:t>er</w:t>
            </w:r>
            <w:r w:rsidRPr="00305041">
              <w:t xml:space="preserve"> to the provisions of the Government’s</w:t>
            </w:r>
            <w:r w:rsidR="002B4B6C" w:rsidRPr="00305041">
              <w:t xml:space="preserve"> and </w:t>
            </w:r>
            <w:r w:rsidRPr="00305041">
              <w:t xml:space="preserve">the </w:t>
            </w:r>
            <w:r w:rsidR="00956D33" w:rsidRPr="00305041">
              <w:t>Employer</w:t>
            </w:r>
            <w:r w:rsidRPr="00305041">
              <w:t>’s anti-fraud and corruption policies.</w:t>
            </w:r>
          </w:p>
          <w:p w14:paraId="554A29F4" w14:textId="77777777" w:rsidR="00E731C5" w:rsidRPr="00305041" w:rsidRDefault="00E731C5" w:rsidP="00D60CDA">
            <w:pPr>
              <w:pStyle w:val="itbright"/>
              <w:numPr>
                <w:ilvl w:val="1"/>
                <w:numId w:val="11"/>
              </w:numPr>
              <w:spacing w:before="40"/>
              <w:ind w:left="576" w:hanging="576"/>
            </w:pPr>
            <w:r w:rsidRPr="00305041">
              <w:t xml:space="preserve">Any effort by a </w:t>
            </w:r>
            <w:r w:rsidR="001134CF" w:rsidRPr="00305041">
              <w:t>Tender</w:t>
            </w:r>
            <w:r w:rsidR="002B4B6C" w:rsidRPr="00305041">
              <w:t>er</w:t>
            </w:r>
            <w:r w:rsidRPr="00305041">
              <w:t xml:space="preserve"> to influence the </w:t>
            </w:r>
            <w:r w:rsidR="00956D33" w:rsidRPr="00305041">
              <w:t>Employer</w:t>
            </w:r>
            <w:r w:rsidRPr="00305041">
              <w:t xml:space="preserve">’s processing of </w:t>
            </w:r>
            <w:r w:rsidR="001134CF" w:rsidRPr="00305041">
              <w:t>T</w:t>
            </w:r>
            <w:r w:rsidR="002B4B6C" w:rsidRPr="00305041">
              <w:t>ender</w:t>
            </w:r>
            <w:r w:rsidRPr="00305041">
              <w:t xml:space="preserve">s or award decisions may result in the rejection of its </w:t>
            </w:r>
            <w:r w:rsidR="001134CF" w:rsidRPr="00305041">
              <w:t>T</w:t>
            </w:r>
            <w:r w:rsidR="002B4B6C" w:rsidRPr="00305041">
              <w:t>ender</w:t>
            </w:r>
            <w:r w:rsidRPr="00305041">
              <w:t xml:space="preserve">. Notwithstanding the above, from the time of </w:t>
            </w:r>
            <w:r w:rsidR="001134CF" w:rsidRPr="00305041">
              <w:t>T</w:t>
            </w:r>
            <w:r w:rsidR="002B4B6C" w:rsidRPr="00305041">
              <w:t>ender</w:t>
            </w:r>
            <w:r w:rsidRPr="00305041">
              <w:t xml:space="preserve"> opening to the time of Contract award, if any </w:t>
            </w:r>
            <w:r w:rsidR="001134CF" w:rsidRPr="00305041">
              <w:t>Tender</w:t>
            </w:r>
            <w:r w:rsidR="002B4B6C" w:rsidRPr="00305041">
              <w:t>er</w:t>
            </w:r>
            <w:r w:rsidRPr="00305041">
              <w:t xml:space="preserve"> wishes to contact the </w:t>
            </w:r>
            <w:r w:rsidR="00956D33" w:rsidRPr="00305041">
              <w:t>Employer</w:t>
            </w:r>
            <w:r w:rsidRPr="00305041">
              <w:t xml:space="preserve"> on any matter related to the </w:t>
            </w:r>
            <w:r w:rsidR="009D52B4" w:rsidRPr="00305041">
              <w:t>Tender</w:t>
            </w:r>
            <w:r w:rsidRPr="00305041">
              <w:t xml:space="preserve"> process, it should do so in writing.</w:t>
            </w:r>
          </w:p>
        </w:tc>
      </w:tr>
      <w:tr w:rsidR="00E731C5" w:rsidRPr="00DA085F" w14:paraId="712C1E91" w14:textId="77777777" w:rsidTr="00557204">
        <w:tc>
          <w:tcPr>
            <w:tcW w:w="2410" w:type="dxa"/>
            <w:tcBorders>
              <w:top w:val="nil"/>
              <w:left w:val="nil"/>
              <w:bottom w:val="nil"/>
              <w:right w:val="nil"/>
            </w:tcBorders>
          </w:tcPr>
          <w:p w14:paraId="202B74E9" w14:textId="77777777" w:rsidR="00E731C5" w:rsidRPr="00DA085F" w:rsidRDefault="00E731C5" w:rsidP="00D60CDA">
            <w:pPr>
              <w:pStyle w:val="itbleft"/>
              <w:numPr>
                <w:ilvl w:val="0"/>
                <w:numId w:val="11"/>
              </w:numPr>
              <w:rPr>
                <w:b/>
              </w:rPr>
            </w:pPr>
            <w:bookmarkStart w:id="104" w:name="_Toc202854873"/>
            <w:bookmarkStart w:id="105" w:name="_Toc202862644"/>
            <w:bookmarkStart w:id="106" w:name="_Toc384735613"/>
            <w:r w:rsidRPr="00DA085F">
              <w:rPr>
                <w:b/>
              </w:rPr>
              <w:t xml:space="preserve">Clarification of </w:t>
            </w:r>
            <w:r w:rsidR="001134CF" w:rsidRPr="00DA085F">
              <w:rPr>
                <w:b/>
              </w:rPr>
              <w:t>T</w:t>
            </w:r>
            <w:r w:rsidR="002B4B6C" w:rsidRPr="00DA085F">
              <w:rPr>
                <w:b/>
              </w:rPr>
              <w:t>ender</w:t>
            </w:r>
            <w:r w:rsidRPr="00DA085F">
              <w:rPr>
                <w:b/>
              </w:rPr>
              <w:t>s</w:t>
            </w:r>
            <w:bookmarkEnd w:id="104"/>
            <w:bookmarkEnd w:id="105"/>
            <w:bookmarkEnd w:id="106"/>
            <w:r w:rsidRPr="00DA085F">
              <w:rPr>
                <w:b/>
              </w:rPr>
              <w:t xml:space="preserve"> </w:t>
            </w:r>
          </w:p>
        </w:tc>
        <w:tc>
          <w:tcPr>
            <w:tcW w:w="7499" w:type="dxa"/>
            <w:tcBorders>
              <w:top w:val="nil"/>
              <w:left w:val="nil"/>
              <w:bottom w:val="nil"/>
              <w:right w:val="nil"/>
            </w:tcBorders>
          </w:tcPr>
          <w:p w14:paraId="3E30CCC3" w14:textId="77777777" w:rsidR="00E731C5" w:rsidRPr="00305041" w:rsidRDefault="00E731C5" w:rsidP="00D60CDA">
            <w:pPr>
              <w:pStyle w:val="itbright"/>
              <w:numPr>
                <w:ilvl w:val="1"/>
                <w:numId w:val="11"/>
              </w:numPr>
              <w:tabs>
                <w:tab w:val="clear" w:pos="576"/>
                <w:tab w:val="left" w:pos="360"/>
              </w:tabs>
              <w:spacing w:before="40" w:after="0"/>
              <w:ind w:left="540" w:hanging="576"/>
            </w:pPr>
            <w:r w:rsidRPr="00305041">
              <w:t xml:space="preserve">To assist in the examination, evaluation, and comparison of </w:t>
            </w:r>
            <w:r w:rsidR="001134CF" w:rsidRPr="00305041">
              <w:t>T</w:t>
            </w:r>
            <w:r w:rsidR="002B4B6C" w:rsidRPr="00305041">
              <w:t>ender</w:t>
            </w:r>
            <w:r w:rsidRPr="00305041">
              <w:t xml:space="preserve">s, the </w:t>
            </w:r>
            <w:r w:rsidR="00956D33" w:rsidRPr="00305041">
              <w:t>Employer</w:t>
            </w:r>
            <w:r w:rsidRPr="00305041">
              <w:t xml:space="preserve"> may, at its discretion, ask any </w:t>
            </w:r>
            <w:r w:rsidR="001134CF" w:rsidRPr="00305041">
              <w:t>Tender</w:t>
            </w:r>
            <w:r w:rsidR="002B4B6C" w:rsidRPr="00305041">
              <w:t>er</w:t>
            </w:r>
            <w:r w:rsidRPr="00305041">
              <w:t xml:space="preserve"> for clarification of the </w:t>
            </w:r>
            <w:r w:rsidR="001134CF" w:rsidRPr="00305041">
              <w:t>Tender</w:t>
            </w:r>
            <w:r w:rsidR="002B4B6C" w:rsidRPr="00305041">
              <w:t>er</w:t>
            </w:r>
            <w:r w:rsidRPr="00305041">
              <w:t xml:space="preserve">’s </w:t>
            </w:r>
            <w:r w:rsidR="001134CF" w:rsidRPr="00305041">
              <w:t>T</w:t>
            </w:r>
            <w:r w:rsidR="002B4B6C" w:rsidRPr="00305041">
              <w:t>ender</w:t>
            </w:r>
            <w:r w:rsidRPr="00305041">
              <w:t xml:space="preserve">. The request for clarification and the response shall be in writing, but no change in the price or substance of the </w:t>
            </w:r>
            <w:r w:rsidR="00D43886" w:rsidRPr="00305041">
              <w:t>Tender</w:t>
            </w:r>
            <w:r w:rsidRPr="00305041">
              <w:t xml:space="preserve"> shall be sought, offered or permitted except as required to confirm the correction of arithmetic errors discovered by the </w:t>
            </w:r>
            <w:r w:rsidR="00956D33" w:rsidRPr="00305041">
              <w:t>Employer</w:t>
            </w:r>
            <w:r w:rsidRPr="00305041">
              <w:t xml:space="preserve"> in the evaluation of the </w:t>
            </w:r>
            <w:r w:rsidR="001134CF" w:rsidRPr="00305041">
              <w:t>T</w:t>
            </w:r>
            <w:r w:rsidR="00D43886" w:rsidRPr="00305041">
              <w:t>ender</w:t>
            </w:r>
            <w:r w:rsidRPr="00305041">
              <w:t xml:space="preserve">s in accordance with </w:t>
            </w:r>
            <w:r w:rsidR="005D42FD" w:rsidRPr="00305041">
              <w:t>ITT</w:t>
            </w:r>
            <w:r w:rsidRPr="00305041">
              <w:t xml:space="preserve"> Clause </w:t>
            </w:r>
            <w:r w:rsidR="00446AFA" w:rsidRPr="00305041">
              <w:t>28</w:t>
            </w:r>
            <w:r w:rsidRPr="00305041">
              <w:t>.</w:t>
            </w:r>
          </w:p>
        </w:tc>
      </w:tr>
      <w:tr w:rsidR="00E731C5" w:rsidRPr="00DA085F" w14:paraId="45E16BA8" w14:textId="77777777" w:rsidTr="00557204">
        <w:tc>
          <w:tcPr>
            <w:tcW w:w="2410" w:type="dxa"/>
            <w:tcBorders>
              <w:top w:val="nil"/>
              <w:left w:val="nil"/>
              <w:bottom w:val="nil"/>
              <w:right w:val="nil"/>
            </w:tcBorders>
          </w:tcPr>
          <w:p w14:paraId="449D96B0" w14:textId="77777777" w:rsidR="00E731C5" w:rsidRPr="00DA085F" w:rsidRDefault="00E731C5" w:rsidP="00D60CDA">
            <w:pPr>
              <w:pStyle w:val="itbleft"/>
              <w:numPr>
                <w:ilvl w:val="0"/>
                <w:numId w:val="11"/>
              </w:numPr>
              <w:rPr>
                <w:b/>
              </w:rPr>
            </w:pPr>
            <w:bookmarkStart w:id="107" w:name="_Toc202854874"/>
            <w:bookmarkStart w:id="108" w:name="_Toc202862645"/>
            <w:bookmarkStart w:id="109" w:name="_Toc384735620"/>
            <w:r w:rsidRPr="00DA085F">
              <w:rPr>
                <w:b/>
              </w:rPr>
              <w:t xml:space="preserve">Examination of </w:t>
            </w:r>
            <w:r w:rsidR="001134CF" w:rsidRPr="00DA085F">
              <w:rPr>
                <w:b/>
              </w:rPr>
              <w:t>T</w:t>
            </w:r>
            <w:r w:rsidR="00D43886" w:rsidRPr="00DA085F">
              <w:rPr>
                <w:b/>
              </w:rPr>
              <w:t>ender</w:t>
            </w:r>
            <w:r w:rsidRPr="00DA085F">
              <w:rPr>
                <w:b/>
              </w:rPr>
              <w:t>s and Determination of Responsiveness</w:t>
            </w:r>
            <w:bookmarkEnd w:id="107"/>
            <w:bookmarkEnd w:id="108"/>
            <w:bookmarkEnd w:id="109"/>
          </w:p>
        </w:tc>
        <w:tc>
          <w:tcPr>
            <w:tcW w:w="7499" w:type="dxa"/>
            <w:tcBorders>
              <w:top w:val="nil"/>
              <w:left w:val="nil"/>
              <w:bottom w:val="nil"/>
              <w:right w:val="nil"/>
            </w:tcBorders>
          </w:tcPr>
          <w:p w14:paraId="6CAABB12" w14:textId="77777777" w:rsidR="00E731C5" w:rsidRPr="00305041" w:rsidRDefault="00E731C5" w:rsidP="00D60CDA">
            <w:pPr>
              <w:pStyle w:val="itbright"/>
              <w:numPr>
                <w:ilvl w:val="1"/>
                <w:numId w:val="11"/>
              </w:numPr>
              <w:tabs>
                <w:tab w:val="clear" w:pos="576"/>
                <w:tab w:val="left" w:pos="360"/>
              </w:tabs>
              <w:spacing w:before="40" w:after="0"/>
              <w:ind w:left="540" w:hanging="576"/>
            </w:pPr>
            <w:r w:rsidRPr="00305041">
              <w:t xml:space="preserve">Prior to the detailed evaluation of </w:t>
            </w:r>
            <w:r w:rsidR="001134CF" w:rsidRPr="00305041">
              <w:t>T</w:t>
            </w:r>
            <w:r w:rsidR="00D43886" w:rsidRPr="00305041">
              <w:t>ender</w:t>
            </w:r>
            <w:r w:rsidRPr="00305041">
              <w:t xml:space="preserve">s, the </w:t>
            </w:r>
            <w:r w:rsidR="00956D33" w:rsidRPr="00305041">
              <w:t>Employer</w:t>
            </w:r>
            <w:r w:rsidRPr="00305041">
              <w:t xml:space="preserve"> shall determine whether each </w:t>
            </w:r>
            <w:r w:rsidR="001134CF" w:rsidRPr="00305041">
              <w:t>T</w:t>
            </w:r>
            <w:r w:rsidR="00D43886" w:rsidRPr="00305041">
              <w:t>ender</w:t>
            </w:r>
            <w:r w:rsidRPr="00305041">
              <w:t xml:space="preserve"> (a) meets the eligibility criteria defined in </w:t>
            </w:r>
            <w:r w:rsidR="005D42FD" w:rsidRPr="00305041">
              <w:t>ITT</w:t>
            </w:r>
            <w:r w:rsidRPr="00305041">
              <w:t xml:space="preserve"> Clause 4; (b) has been properly signed; (c) is accompanied by the </w:t>
            </w:r>
            <w:r w:rsidR="001134CF" w:rsidRPr="00305041">
              <w:t>T</w:t>
            </w:r>
            <w:r w:rsidR="00D43886" w:rsidRPr="00305041">
              <w:t>ender</w:t>
            </w:r>
            <w:r w:rsidRPr="00305041">
              <w:t xml:space="preserve"> Security, if required; and (d) is substantially responsive to the requirements of the </w:t>
            </w:r>
            <w:r w:rsidR="009D52B4" w:rsidRPr="00305041">
              <w:t>Tender</w:t>
            </w:r>
            <w:r w:rsidRPr="00305041">
              <w:t xml:space="preserve"> Documents.</w:t>
            </w:r>
          </w:p>
          <w:p w14:paraId="6CD79946" w14:textId="77777777" w:rsidR="007454A5" w:rsidRPr="00305041" w:rsidRDefault="00E731C5" w:rsidP="00D60CDA">
            <w:pPr>
              <w:pStyle w:val="itbright"/>
              <w:numPr>
                <w:ilvl w:val="1"/>
                <w:numId w:val="11"/>
              </w:numPr>
              <w:tabs>
                <w:tab w:val="clear" w:pos="576"/>
                <w:tab w:val="left" w:pos="360"/>
              </w:tabs>
              <w:spacing w:before="40" w:after="0"/>
              <w:ind w:left="540" w:hanging="540"/>
            </w:pPr>
            <w:r w:rsidRPr="00305041">
              <w:t xml:space="preserve">A substantially responsive </w:t>
            </w:r>
            <w:r w:rsidR="001134CF" w:rsidRPr="00305041">
              <w:t>T</w:t>
            </w:r>
            <w:r w:rsidR="00D43886" w:rsidRPr="00305041">
              <w:t>ender</w:t>
            </w:r>
            <w:r w:rsidRPr="00305041">
              <w:t xml:space="preserve"> is one which conforms to all the terms, conditions, and specifications of the </w:t>
            </w:r>
            <w:r w:rsidR="009D52B4" w:rsidRPr="00305041">
              <w:t>Tender</w:t>
            </w:r>
            <w:r w:rsidRPr="00305041">
              <w:t xml:space="preserve"> Documents, without material deviation or reservation. </w:t>
            </w:r>
            <w:r w:rsidR="007454A5" w:rsidRPr="00305041">
              <w:t>A material deviation or reservation is one which:</w:t>
            </w:r>
          </w:p>
          <w:p w14:paraId="261FF650" w14:textId="77777777" w:rsidR="007454A5" w:rsidRPr="00305041" w:rsidRDefault="007454A5" w:rsidP="007454A5">
            <w:pPr>
              <w:tabs>
                <w:tab w:val="left" w:pos="520"/>
                <w:tab w:val="left" w:pos="2520"/>
              </w:tabs>
              <w:spacing w:line="0" w:lineRule="atLeast"/>
              <w:ind w:left="40"/>
              <w:rPr>
                <w:szCs w:val="24"/>
              </w:rPr>
            </w:pPr>
            <w:r w:rsidRPr="00305041">
              <w:rPr>
                <w:szCs w:val="24"/>
              </w:rPr>
              <w:tab/>
            </w:r>
            <w:r w:rsidRPr="00305041">
              <w:rPr>
                <w:szCs w:val="24"/>
              </w:rPr>
              <w:tab/>
            </w:r>
          </w:p>
          <w:p w14:paraId="3339137C" w14:textId="77777777" w:rsidR="007454A5" w:rsidRPr="00305041" w:rsidRDefault="007454A5" w:rsidP="00D60CDA">
            <w:pPr>
              <w:numPr>
                <w:ilvl w:val="4"/>
                <w:numId w:val="84"/>
              </w:numPr>
              <w:tabs>
                <w:tab w:val="left" w:pos="520"/>
                <w:tab w:val="left" w:pos="2520"/>
              </w:tabs>
              <w:suppressAutoHyphens w:val="0"/>
              <w:overflowPunct/>
              <w:autoSpaceDE/>
              <w:autoSpaceDN/>
              <w:adjustRightInd/>
              <w:spacing w:line="0" w:lineRule="atLeast"/>
              <w:ind w:hanging="3492"/>
              <w:textAlignment w:val="auto"/>
              <w:rPr>
                <w:szCs w:val="24"/>
              </w:rPr>
            </w:pPr>
            <w:r w:rsidRPr="00305041">
              <w:rPr>
                <w:szCs w:val="24"/>
              </w:rPr>
              <w:t xml:space="preserve">affects in any substantial way the Scope, Quality, or </w:t>
            </w:r>
          </w:p>
          <w:p w14:paraId="2FAD4D45" w14:textId="77777777" w:rsidR="007454A5" w:rsidRPr="00305041" w:rsidRDefault="007454A5" w:rsidP="007454A5">
            <w:pPr>
              <w:tabs>
                <w:tab w:val="left" w:pos="520"/>
                <w:tab w:val="left" w:pos="2520"/>
              </w:tabs>
              <w:spacing w:line="0" w:lineRule="atLeast"/>
              <w:rPr>
                <w:szCs w:val="24"/>
              </w:rPr>
            </w:pPr>
            <w:r w:rsidRPr="00305041">
              <w:rPr>
                <w:szCs w:val="24"/>
              </w:rPr>
              <w:t xml:space="preserve">          Performance of the Contract; the following shall constitute such  </w:t>
            </w:r>
          </w:p>
          <w:p w14:paraId="267A2603" w14:textId="77777777" w:rsidR="007454A5" w:rsidRPr="00305041" w:rsidRDefault="007454A5" w:rsidP="007454A5">
            <w:pPr>
              <w:tabs>
                <w:tab w:val="left" w:pos="520"/>
                <w:tab w:val="left" w:pos="2520"/>
              </w:tabs>
              <w:spacing w:line="0" w:lineRule="atLeast"/>
              <w:rPr>
                <w:szCs w:val="24"/>
              </w:rPr>
            </w:pPr>
            <w:r w:rsidRPr="00305041">
              <w:rPr>
                <w:szCs w:val="24"/>
              </w:rPr>
              <w:t xml:space="preserve">          material deviations</w:t>
            </w:r>
          </w:p>
          <w:p w14:paraId="371101AE" w14:textId="77777777" w:rsidR="007454A5" w:rsidRPr="00305041" w:rsidRDefault="007454A5" w:rsidP="007454A5">
            <w:pPr>
              <w:tabs>
                <w:tab w:val="left" w:pos="520"/>
                <w:tab w:val="left" w:pos="2520"/>
              </w:tabs>
              <w:spacing w:line="0" w:lineRule="atLeast"/>
              <w:rPr>
                <w:szCs w:val="24"/>
              </w:rPr>
            </w:pPr>
            <w:r w:rsidRPr="00305041">
              <w:rPr>
                <w:szCs w:val="24"/>
              </w:rPr>
              <w:t xml:space="preserve"> </w:t>
            </w:r>
          </w:p>
          <w:p w14:paraId="227A39B8" w14:textId="77777777" w:rsidR="007454A5" w:rsidRPr="00305041" w:rsidRDefault="007454A5" w:rsidP="00D60CDA">
            <w:pPr>
              <w:numPr>
                <w:ilvl w:val="0"/>
                <w:numId w:val="85"/>
              </w:numPr>
              <w:tabs>
                <w:tab w:val="left" w:pos="520"/>
              </w:tabs>
              <w:suppressAutoHyphens w:val="0"/>
              <w:overflowPunct/>
              <w:autoSpaceDE/>
              <w:autoSpaceDN/>
              <w:adjustRightInd/>
              <w:spacing w:line="0" w:lineRule="atLeast"/>
              <w:ind w:hanging="45"/>
              <w:textAlignment w:val="auto"/>
              <w:rPr>
                <w:szCs w:val="24"/>
              </w:rPr>
            </w:pPr>
            <w:r w:rsidRPr="00305041">
              <w:rPr>
                <w:szCs w:val="24"/>
              </w:rPr>
              <w:t xml:space="preserve">failure to sign the Tender Form/ Priced Bill of Quantities or </w:t>
            </w:r>
          </w:p>
          <w:p w14:paraId="46050296" w14:textId="77777777" w:rsidR="007454A5" w:rsidRPr="00305041" w:rsidRDefault="007454A5" w:rsidP="007454A5">
            <w:pPr>
              <w:tabs>
                <w:tab w:val="left" w:pos="520"/>
              </w:tabs>
              <w:suppressAutoHyphens w:val="0"/>
              <w:overflowPunct/>
              <w:autoSpaceDE/>
              <w:autoSpaceDN/>
              <w:adjustRightInd/>
              <w:spacing w:line="0" w:lineRule="atLeast"/>
              <w:ind w:left="720"/>
              <w:textAlignment w:val="auto"/>
              <w:rPr>
                <w:szCs w:val="24"/>
              </w:rPr>
            </w:pPr>
            <w:r w:rsidRPr="00305041">
              <w:rPr>
                <w:szCs w:val="24"/>
              </w:rPr>
              <w:t xml:space="preserve">            Schedule of Activities by authorised person or persons.</w:t>
            </w:r>
          </w:p>
          <w:p w14:paraId="49411DEB" w14:textId="77777777" w:rsidR="007454A5" w:rsidRPr="00305041" w:rsidRDefault="007454A5" w:rsidP="007454A5">
            <w:pPr>
              <w:tabs>
                <w:tab w:val="left" w:pos="520"/>
                <w:tab w:val="left" w:pos="2520"/>
              </w:tabs>
              <w:spacing w:line="0" w:lineRule="atLeast"/>
              <w:ind w:left="2835"/>
              <w:rPr>
                <w:szCs w:val="24"/>
              </w:rPr>
            </w:pPr>
          </w:p>
          <w:p w14:paraId="622589A6" w14:textId="77777777" w:rsidR="007454A5" w:rsidRPr="00305041" w:rsidRDefault="007454A5" w:rsidP="00D60CDA">
            <w:pPr>
              <w:numPr>
                <w:ilvl w:val="0"/>
                <w:numId w:val="85"/>
              </w:numPr>
              <w:tabs>
                <w:tab w:val="left" w:pos="520"/>
              </w:tabs>
              <w:suppressAutoHyphens w:val="0"/>
              <w:overflowPunct/>
              <w:autoSpaceDE/>
              <w:autoSpaceDN/>
              <w:adjustRightInd/>
              <w:spacing w:line="0" w:lineRule="atLeast"/>
              <w:ind w:hanging="45"/>
              <w:textAlignment w:val="auto"/>
              <w:rPr>
                <w:szCs w:val="24"/>
              </w:rPr>
            </w:pPr>
            <w:r w:rsidRPr="00305041">
              <w:rPr>
                <w:szCs w:val="24"/>
              </w:rPr>
              <w:t xml:space="preserve">inability to meet the critical delivery schedule or work </w:t>
            </w:r>
          </w:p>
          <w:p w14:paraId="551E97DE" w14:textId="77777777" w:rsidR="007454A5" w:rsidRPr="00305041" w:rsidRDefault="007454A5" w:rsidP="007454A5">
            <w:pPr>
              <w:tabs>
                <w:tab w:val="left" w:pos="520"/>
                <w:tab w:val="left" w:pos="2520"/>
              </w:tabs>
              <w:spacing w:line="0" w:lineRule="atLeast"/>
              <w:rPr>
                <w:szCs w:val="24"/>
              </w:rPr>
            </w:pPr>
            <w:r w:rsidRPr="00305041">
              <w:rPr>
                <w:szCs w:val="24"/>
              </w:rPr>
              <w:t xml:space="preserve">                        schedule clearly specified in the tender document, where  </w:t>
            </w:r>
          </w:p>
          <w:p w14:paraId="11B51570" w14:textId="77777777" w:rsidR="007454A5" w:rsidRPr="00305041" w:rsidRDefault="007454A5" w:rsidP="007454A5">
            <w:pPr>
              <w:tabs>
                <w:tab w:val="left" w:pos="520"/>
                <w:tab w:val="left" w:pos="2520"/>
              </w:tabs>
              <w:spacing w:line="0" w:lineRule="atLeast"/>
              <w:rPr>
                <w:szCs w:val="24"/>
              </w:rPr>
            </w:pPr>
            <w:r w:rsidRPr="00305041">
              <w:rPr>
                <w:szCs w:val="24"/>
              </w:rPr>
              <w:t xml:space="preserve">                        such schedule is a critical condition with which tenderer </w:t>
            </w:r>
          </w:p>
          <w:p w14:paraId="6B0431D7" w14:textId="77777777" w:rsidR="007454A5" w:rsidRPr="00305041" w:rsidRDefault="007454A5" w:rsidP="007454A5">
            <w:pPr>
              <w:tabs>
                <w:tab w:val="left" w:pos="520"/>
                <w:tab w:val="left" w:pos="2520"/>
              </w:tabs>
              <w:spacing w:line="0" w:lineRule="atLeast"/>
              <w:rPr>
                <w:szCs w:val="24"/>
              </w:rPr>
            </w:pPr>
            <w:r w:rsidRPr="00305041">
              <w:rPr>
                <w:szCs w:val="24"/>
              </w:rPr>
              <w:t xml:space="preserve">                        must comply; </w:t>
            </w:r>
          </w:p>
          <w:p w14:paraId="1AF9023D" w14:textId="77777777" w:rsidR="007454A5" w:rsidRPr="00305041" w:rsidRDefault="007454A5" w:rsidP="007454A5">
            <w:pPr>
              <w:tabs>
                <w:tab w:val="left" w:pos="520"/>
                <w:tab w:val="left" w:pos="2520"/>
              </w:tabs>
              <w:spacing w:line="0" w:lineRule="atLeast"/>
              <w:ind w:left="720" w:firstLine="2115"/>
              <w:rPr>
                <w:szCs w:val="24"/>
              </w:rPr>
            </w:pPr>
          </w:p>
          <w:p w14:paraId="5DD79EAC" w14:textId="77777777" w:rsidR="007454A5" w:rsidRPr="00305041" w:rsidRDefault="007454A5" w:rsidP="00D60CDA">
            <w:pPr>
              <w:numPr>
                <w:ilvl w:val="0"/>
                <w:numId w:val="85"/>
              </w:numPr>
              <w:tabs>
                <w:tab w:val="left" w:pos="520"/>
              </w:tabs>
              <w:suppressAutoHyphens w:val="0"/>
              <w:overflowPunct/>
              <w:autoSpaceDE/>
              <w:autoSpaceDN/>
              <w:adjustRightInd/>
              <w:spacing w:line="0" w:lineRule="atLeast"/>
              <w:ind w:hanging="45"/>
              <w:textAlignment w:val="auto"/>
              <w:rPr>
                <w:szCs w:val="24"/>
              </w:rPr>
            </w:pPr>
            <w:r w:rsidRPr="00305041">
              <w:rPr>
                <w:szCs w:val="24"/>
              </w:rPr>
              <w:t xml:space="preserve">subcontracting in a substantially different amount or </w:t>
            </w:r>
          </w:p>
          <w:p w14:paraId="33EF1563" w14:textId="7327DD7A" w:rsidR="007454A5" w:rsidRPr="00305041" w:rsidRDefault="007454A5" w:rsidP="007454A5">
            <w:pPr>
              <w:tabs>
                <w:tab w:val="left" w:pos="520"/>
              </w:tabs>
              <w:suppressAutoHyphens w:val="0"/>
              <w:overflowPunct/>
              <w:autoSpaceDE/>
              <w:autoSpaceDN/>
              <w:adjustRightInd/>
              <w:spacing w:line="0" w:lineRule="atLeast"/>
              <w:ind w:left="720"/>
              <w:textAlignment w:val="auto"/>
              <w:rPr>
                <w:szCs w:val="24"/>
              </w:rPr>
            </w:pPr>
            <w:r w:rsidRPr="00305041">
              <w:rPr>
                <w:szCs w:val="24"/>
              </w:rPr>
              <w:t xml:space="preserve">            manner than that </w:t>
            </w:r>
            <w:r w:rsidR="002A487B" w:rsidRPr="00305041">
              <w:rPr>
                <w:szCs w:val="24"/>
              </w:rPr>
              <w:t>permitted.</w:t>
            </w:r>
          </w:p>
          <w:p w14:paraId="761435D4" w14:textId="77777777" w:rsidR="007454A5" w:rsidRPr="00305041" w:rsidRDefault="007454A5" w:rsidP="007454A5">
            <w:pPr>
              <w:tabs>
                <w:tab w:val="left" w:pos="520"/>
                <w:tab w:val="left" w:pos="2520"/>
              </w:tabs>
              <w:spacing w:line="0" w:lineRule="atLeast"/>
              <w:ind w:left="2835"/>
              <w:rPr>
                <w:szCs w:val="24"/>
              </w:rPr>
            </w:pPr>
          </w:p>
          <w:p w14:paraId="0061EF12" w14:textId="77777777" w:rsidR="007454A5" w:rsidRPr="00305041" w:rsidRDefault="007454A5" w:rsidP="00D60CDA">
            <w:pPr>
              <w:numPr>
                <w:ilvl w:val="0"/>
                <w:numId w:val="85"/>
              </w:numPr>
              <w:tabs>
                <w:tab w:val="left" w:pos="520"/>
              </w:tabs>
              <w:suppressAutoHyphens w:val="0"/>
              <w:overflowPunct/>
              <w:autoSpaceDE/>
              <w:autoSpaceDN/>
              <w:adjustRightInd/>
              <w:spacing w:line="0" w:lineRule="atLeast"/>
              <w:ind w:hanging="45"/>
              <w:textAlignment w:val="auto"/>
              <w:rPr>
                <w:strike/>
                <w:szCs w:val="24"/>
              </w:rPr>
            </w:pPr>
            <w:r w:rsidRPr="00305041">
              <w:rPr>
                <w:szCs w:val="24"/>
              </w:rPr>
              <w:lastRenderedPageBreak/>
              <w:t xml:space="preserve">failure to submit the required Manufacturer Authorization </w:t>
            </w:r>
          </w:p>
          <w:p w14:paraId="481D2BFA" w14:textId="77777777" w:rsidR="007454A5" w:rsidRPr="00305041" w:rsidRDefault="007454A5" w:rsidP="007454A5">
            <w:pPr>
              <w:tabs>
                <w:tab w:val="left" w:pos="520"/>
              </w:tabs>
              <w:suppressAutoHyphens w:val="0"/>
              <w:overflowPunct/>
              <w:autoSpaceDE/>
              <w:autoSpaceDN/>
              <w:adjustRightInd/>
              <w:spacing w:line="0" w:lineRule="atLeast"/>
              <w:ind w:left="720"/>
              <w:textAlignment w:val="auto"/>
              <w:rPr>
                <w:szCs w:val="24"/>
              </w:rPr>
            </w:pPr>
            <w:r w:rsidRPr="00305041">
              <w:rPr>
                <w:szCs w:val="24"/>
              </w:rPr>
              <w:t xml:space="preserve">            (if applicable) for equipment not manufactured by the</w:t>
            </w:r>
          </w:p>
          <w:p w14:paraId="222CF6A2" w14:textId="77777777" w:rsidR="007454A5" w:rsidRPr="00305041" w:rsidRDefault="007454A5" w:rsidP="007454A5">
            <w:pPr>
              <w:tabs>
                <w:tab w:val="left" w:pos="520"/>
              </w:tabs>
              <w:suppressAutoHyphens w:val="0"/>
              <w:overflowPunct/>
              <w:autoSpaceDE/>
              <w:autoSpaceDN/>
              <w:adjustRightInd/>
              <w:spacing w:line="0" w:lineRule="atLeast"/>
              <w:ind w:left="720"/>
              <w:textAlignment w:val="auto"/>
              <w:rPr>
                <w:strike/>
                <w:szCs w:val="24"/>
              </w:rPr>
            </w:pPr>
            <w:r w:rsidRPr="00305041">
              <w:rPr>
                <w:szCs w:val="24"/>
              </w:rPr>
              <w:t xml:space="preserve">            Tenderer/Agent.</w:t>
            </w:r>
          </w:p>
          <w:p w14:paraId="31FE5A6D" w14:textId="77777777" w:rsidR="007454A5" w:rsidRPr="00305041" w:rsidRDefault="007454A5" w:rsidP="007454A5">
            <w:pPr>
              <w:tabs>
                <w:tab w:val="left" w:pos="520"/>
                <w:tab w:val="left" w:pos="2520"/>
              </w:tabs>
              <w:spacing w:line="0" w:lineRule="atLeast"/>
              <w:ind w:left="2835"/>
              <w:rPr>
                <w:szCs w:val="24"/>
              </w:rPr>
            </w:pPr>
          </w:p>
          <w:p w14:paraId="05DFDC92" w14:textId="77777777" w:rsidR="007454A5" w:rsidRPr="00305041" w:rsidRDefault="007454A5" w:rsidP="00D60CDA">
            <w:pPr>
              <w:numPr>
                <w:ilvl w:val="4"/>
                <w:numId w:val="84"/>
              </w:numPr>
              <w:tabs>
                <w:tab w:val="left" w:pos="520"/>
                <w:tab w:val="left" w:pos="2520"/>
              </w:tabs>
              <w:suppressAutoHyphens w:val="0"/>
              <w:overflowPunct/>
              <w:autoSpaceDE/>
              <w:autoSpaceDN/>
              <w:adjustRightInd/>
              <w:spacing w:line="0" w:lineRule="atLeast"/>
              <w:ind w:hanging="3492"/>
              <w:textAlignment w:val="auto"/>
              <w:rPr>
                <w:szCs w:val="24"/>
              </w:rPr>
            </w:pPr>
            <w:r w:rsidRPr="00305041">
              <w:rPr>
                <w:szCs w:val="24"/>
              </w:rPr>
              <w:t xml:space="preserve">  which limits in any substantial way, inconsistent with the</w:t>
            </w:r>
          </w:p>
          <w:p w14:paraId="781D7FC3" w14:textId="55DA310B" w:rsidR="007454A5" w:rsidRPr="00305041" w:rsidRDefault="007454A5" w:rsidP="007454A5">
            <w:pPr>
              <w:pStyle w:val="itbright"/>
              <w:tabs>
                <w:tab w:val="clear" w:pos="576"/>
                <w:tab w:val="clear" w:pos="720"/>
                <w:tab w:val="left" w:pos="360"/>
              </w:tabs>
              <w:spacing w:before="40" w:after="0"/>
              <w:ind w:left="540" w:firstLine="0"/>
            </w:pPr>
            <w:r w:rsidRPr="00305041">
              <w:t xml:space="preserve"> </w:t>
            </w:r>
            <w:r w:rsidRPr="00305041">
              <w:rPr>
                <w:w w:val="99"/>
              </w:rPr>
              <w:t xml:space="preserve">Tender documents, </w:t>
            </w:r>
            <w:r w:rsidRPr="00305041">
              <w:t xml:space="preserve">the Employer’s rights or the Tenderer’s obligations under the </w:t>
            </w:r>
            <w:r w:rsidR="00A328B6" w:rsidRPr="00305041">
              <w:t>Contract</w:t>
            </w:r>
            <w:r w:rsidRPr="00305041">
              <w:t xml:space="preserve">; material deviations include </w:t>
            </w:r>
            <w:r w:rsidR="002A487B" w:rsidRPr="00305041">
              <w:t>the following</w:t>
            </w:r>
            <w:r w:rsidRPr="00305041">
              <w:t>:</w:t>
            </w:r>
          </w:p>
          <w:p w14:paraId="1EBB5AEC" w14:textId="77777777" w:rsidR="007454A5" w:rsidRPr="00305041" w:rsidRDefault="007454A5" w:rsidP="007454A5">
            <w:pPr>
              <w:tabs>
                <w:tab w:val="left" w:pos="520"/>
                <w:tab w:val="left" w:pos="2520"/>
              </w:tabs>
              <w:spacing w:line="0" w:lineRule="atLeast"/>
              <w:rPr>
                <w:szCs w:val="24"/>
              </w:rPr>
            </w:pPr>
          </w:p>
          <w:p w14:paraId="149BC59C" w14:textId="77777777" w:rsidR="007454A5" w:rsidRPr="00305041" w:rsidRDefault="007454A5" w:rsidP="00D60CDA">
            <w:pPr>
              <w:numPr>
                <w:ilvl w:val="0"/>
                <w:numId w:val="86"/>
              </w:numPr>
              <w:tabs>
                <w:tab w:val="left" w:pos="520"/>
              </w:tabs>
              <w:suppressAutoHyphens w:val="0"/>
              <w:overflowPunct/>
              <w:autoSpaceDE/>
              <w:autoSpaceDN/>
              <w:adjustRightInd/>
              <w:spacing w:line="0" w:lineRule="atLeast"/>
              <w:ind w:hanging="45"/>
              <w:textAlignment w:val="auto"/>
              <w:rPr>
                <w:szCs w:val="24"/>
              </w:rPr>
            </w:pPr>
            <w:r w:rsidRPr="00305041">
              <w:rPr>
                <w:szCs w:val="24"/>
              </w:rPr>
              <w:t xml:space="preserve">failure to submit documents establishing the Tenderer’s  </w:t>
            </w:r>
          </w:p>
          <w:p w14:paraId="36F8BC27" w14:textId="25918ADA" w:rsidR="007454A5" w:rsidRPr="00305041" w:rsidRDefault="007454A5" w:rsidP="007454A5">
            <w:pPr>
              <w:tabs>
                <w:tab w:val="left" w:pos="520"/>
              </w:tabs>
              <w:suppressAutoHyphens w:val="0"/>
              <w:overflowPunct/>
              <w:autoSpaceDE/>
              <w:autoSpaceDN/>
              <w:adjustRightInd/>
              <w:spacing w:line="0" w:lineRule="atLeast"/>
              <w:ind w:left="720"/>
              <w:textAlignment w:val="auto"/>
              <w:rPr>
                <w:szCs w:val="24"/>
              </w:rPr>
            </w:pPr>
            <w:r w:rsidRPr="00305041">
              <w:rPr>
                <w:szCs w:val="24"/>
              </w:rPr>
              <w:t xml:space="preserve">             eligibility </w:t>
            </w:r>
            <w:r w:rsidR="002A487B" w:rsidRPr="00305041">
              <w:rPr>
                <w:szCs w:val="24"/>
              </w:rPr>
              <w:t>to Tender</w:t>
            </w:r>
            <w:r w:rsidRPr="00305041">
              <w:rPr>
                <w:szCs w:val="24"/>
              </w:rPr>
              <w:t xml:space="preserve">. </w:t>
            </w:r>
          </w:p>
          <w:p w14:paraId="7F56ECC5" w14:textId="77777777" w:rsidR="007454A5" w:rsidRPr="00305041" w:rsidRDefault="007454A5" w:rsidP="007454A5">
            <w:pPr>
              <w:tabs>
                <w:tab w:val="left" w:pos="520"/>
                <w:tab w:val="left" w:pos="2520"/>
              </w:tabs>
              <w:spacing w:line="0" w:lineRule="atLeast"/>
              <w:ind w:left="2835" w:firstLine="2115"/>
              <w:rPr>
                <w:szCs w:val="24"/>
              </w:rPr>
            </w:pPr>
          </w:p>
          <w:p w14:paraId="44C64225" w14:textId="77777777" w:rsidR="007454A5" w:rsidRPr="00305041" w:rsidRDefault="007454A5" w:rsidP="00D60CDA">
            <w:pPr>
              <w:numPr>
                <w:ilvl w:val="0"/>
                <w:numId w:val="86"/>
              </w:numPr>
              <w:tabs>
                <w:tab w:val="left" w:pos="520"/>
              </w:tabs>
              <w:suppressAutoHyphens w:val="0"/>
              <w:overflowPunct/>
              <w:autoSpaceDE/>
              <w:autoSpaceDN/>
              <w:adjustRightInd/>
              <w:spacing w:line="0" w:lineRule="atLeast"/>
              <w:ind w:hanging="45"/>
              <w:textAlignment w:val="auto"/>
              <w:rPr>
                <w:szCs w:val="24"/>
              </w:rPr>
            </w:pPr>
            <w:r w:rsidRPr="00305041">
              <w:rPr>
                <w:szCs w:val="24"/>
              </w:rPr>
              <w:t xml:space="preserve">failure to submit its qualifications to perform the contract if </w:t>
            </w:r>
          </w:p>
          <w:p w14:paraId="04E45398" w14:textId="77777777" w:rsidR="007454A5" w:rsidRPr="00305041" w:rsidRDefault="007454A5" w:rsidP="007454A5">
            <w:pPr>
              <w:tabs>
                <w:tab w:val="left" w:pos="520"/>
                <w:tab w:val="left" w:pos="2520"/>
              </w:tabs>
              <w:spacing w:line="0" w:lineRule="atLeast"/>
              <w:ind w:left="2835" w:hanging="1451"/>
              <w:rPr>
                <w:szCs w:val="24"/>
              </w:rPr>
            </w:pPr>
            <w:r w:rsidRPr="00305041">
              <w:rPr>
                <w:szCs w:val="24"/>
              </w:rPr>
              <w:t xml:space="preserve"> its Tender is accepted.</w:t>
            </w:r>
          </w:p>
          <w:p w14:paraId="4667B301" w14:textId="77777777" w:rsidR="007454A5" w:rsidRPr="00305041" w:rsidRDefault="007454A5" w:rsidP="007454A5">
            <w:pPr>
              <w:tabs>
                <w:tab w:val="left" w:pos="520"/>
                <w:tab w:val="left" w:pos="2520"/>
              </w:tabs>
              <w:spacing w:line="0" w:lineRule="atLeast"/>
              <w:ind w:firstLine="2115"/>
              <w:rPr>
                <w:szCs w:val="24"/>
              </w:rPr>
            </w:pPr>
          </w:p>
          <w:p w14:paraId="134AFD77" w14:textId="77777777" w:rsidR="007454A5" w:rsidRPr="00305041" w:rsidRDefault="007454A5" w:rsidP="00D60CDA">
            <w:pPr>
              <w:numPr>
                <w:ilvl w:val="0"/>
                <w:numId w:val="86"/>
              </w:numPr>
              <w:tabs>
                <w:tab w:val="left" w:pos="520"/>
              </w:tabs>
              <w:suppressAutoHyphens w:val="0"/>
              <w:overflowPunct/>
              <w:autoSpaceDE/>
              <w:autoSpaceDN/>
              <w:adjustRightInd/>
              <w:spacing w:line="0" w:lineRule="atLeast"/>
              <w:ind w:hanging="45"/>
              <w:textAlignment w:val="auto"/>
              <w:rPr>
                <w:szCs w:val="24"/>
              </w:rPr>
            </w:pPr>
            <w:r w:rsidRPr="00305041">
              <w:rPr>
                <w:szCs w:val="24"/>
              </w:rPr>
              <w:t xml:space="preserve">failure to submit a tender security as specified in the tender </w:t>
            </w:r>
          </w:p>
          <w:p w14:paraId="3EEA7860" w14:textId="77777777" w:rsidR="007454A5" w:rsidRPr="00305041" w:rsidRDefault="007454A5" w:rsidP="007454A5">
            <w:pPr>
              <w:tabs>
                <w:tab w:val="left" w:pos="520"/>
              </w:tabs>
              <w:suppressAutoHyphens w:val="0"/>
              <w:overflowPunct/>
              <w:autoSpaceDE/>
              <w:autoSpaceDN/>
              <w:adjustRightInd/>
              <w:spacing w:line="0" w:lineRule="atLeast"/>
              <w:ind w:left="720"/>
              <w:textAlignment w:val="auto"/>
              <w:rPr>
                <w:szCs w:val="24"/>
              </w:rPr>
            </w:pPr>
            <w:r w:rsidRPr="00305041">
              <w:rPr>
                <w:szCs w:val="24"/>
              </w:rPr>
              <w:t xml:space="preserve">            document.</w:t>
            </w:r>
          </w:p>
          <w:p w14:paraId="4418D2EA" w14:textId="77777777" w:rsidR="007454A5" w:rsidRPr="00305041" w:rsidRDefault="007454A5" w:rsidP="007454A5">
            <w:pPr>
              <w:tabs>
                <w:tab w:val="left" w:pos="520"/>
                <w:tab w:val="left" w:pos="2520"/>
              </w:tabs>
              <w:spacing w:line="0" w:lineRule="atLeast"/>
              <w:ind w:left="2560" w:firstLine="2115"/>
              <w:rPr>
                <w:szCs w:val="24"/>
              </w:rPr>
            </w:pPr>
          </w:p>
          <w:p w14:paraId="07604543" w14:textId="77777777" w:rsidR="007454A5" w:rsidRPr="00305041" w:rsidRDefault="007454A5" w:rsidP="00D60CDA">
            <w:pPr>
              <w:numPr>
                <w:ilvl w:val="0"/>
                <w:numId w:val="86"/>
              </w:numPr>
              <w:tabs>
                <w:tab w:val="left" w:pos="520"/>
              </w:tabs>
              <w:suppressAutoHyphens w:val="0"/>
              <w:overflowPunct/>
              <w:autoSpaceDE/>
              <w:autoSpaceDN/>
              <w:adjustRightInd/>
              <w:spacing w:line="0" w:lineRule="atLeast"/>
              <w:ind w:hanging="45"/>
              <w:textAlignment w:val="auto"/>
              <w:rPr>
                <w:szCs w:val="24"/>
              </w:rPr>
            </w:pPr>
            <w:r w:rsidRPr="00305041">
              <w:rPr>
                <w:szCs w:val="24"/>
              </w:rPr>
              <w:t>failure to satisfy the tender validity period</w:t>
            </w:r>
          </w:p>
          <w:p w14:paraId="134DBE2F" w14:textId="77777777" w:rsidR="007454A5" w:rsidRPr="00305041" w:rsidRDefault="007454A5" w:rsidP="007454A5">
            <w:pPr>
              <w:tabs>
                <w:tab w:val="left" w:pos="520"/>
                <w:tab w:val="left" w:pos="2520"/>
              </w:tabs>
              <w:spacing w:line="0" w:lineRule="atLeast"/>
              <w:ind w:firstLine="2115"/>
              <w:rPr>
                <w:szCs w:val="24"/>
              </w:rPr>
            </w:pPr>
          </w:p>
          <w:p w14:paraId="2885D64F" w14:textId="77777777" w:rsidR="007454A5" w:rsidRPr="00305041" w:rsidRDefault="007454A5" w:rsidP="00D60CDA">
            <w:pPr>
              <w:numPr>
                <w:ilvl w:val="0"/>
                <w:numId w:val="86"/>
              </w:numPr>
              <w:tabs>
                <w:tab w:val="left" w:pos="520"/>
              </w:tabs>
              <w:suppressAutoHyphens w:val="0"/>
              <w:overflowPunct/>
              <w:autoSpaceDE/>
              <w:autoSpaceDN/>
              <w:adjustRightInd/>
              <w:spacing w:line="0" w:lineRule="atLeast"/>
              <w:ind w:hanging="45"/>
              <w:textAlignment w:val="auto"/>
              <w:rPr>
                <w:szCs w:val="24"/>
              </w:rPr>
            </w:pPr>
            <w:r w:rsidRPr="00305041">
              <w:rPr>
                <w:szCs w:val="24"/>
              </w:rPr>
              <w:t>failure to comply with minimum experience criteria as</w:t>
            </w:r>
          </w:p>
          <w:p w14:paraId="317B683F" w14:textId="77777777" w:rsidR="007454A5" w:rsidRPr="00305041" w:rsidRDefault="007454A5" w:rsidP="007454A5">
            <w:pPr>
              <w:tabs>
                <w:tab w:val="left" w:pos="520"/>
                <w:tab w:val="left" w:pos="2376"/>
              </w:tabs>
              <w:rPr>
                <w:szCs w:val="24"/>
              </w:rPr>
            </w:pPr>
            <w:r w:rsidRPr="00305041">
              <w:rPr>
                <w:szCs w:val="24"/>
              </w:rPr>
              <w:t xml:space="preserve">                         specified in the tender document;</w:t>
            </w:r>
          </w:p>
          <w:p w14:paraId="665B00AA" w14:textId="77777777" w:rsidR="007454A5" w:rsidRPr="00305041" w:rsidRDefault="007454A5" w:rsidP="007454A5">
            <w:pPr>
              <w:tabs>
                <w:tab w:val="left" w:pos="520"/>
                <w:tab w:val="left" w:pos="2520"/>
              </w:tabs>
              <w:spacing w:line="0" w:lineRule="atLeast"/>
              <w:ind w:firstLine="2115"/>
              <w:rPr>
                <w:szCs w:val="24"/>
              </w:rPr>
            </w:pPr>
          </w:p>
          <w:p w14:paraId="4C357A69" w14:textId="77777777" w:rsidR="007454A5" w:rsidRPr="00305041" w:rsidRDefault="007454A5" w:rsidP="00D60CDA">
            <w:pPr>
              <w:numPr>
                <w:ilvl w:val="0"/>
                <w:numId w:val="86"/>
              </w:numPr>
              <w:tabs>
                <w:tab w:val="left" w:pos="520"/>
              </w:tabs>
              <w:suppressAutoHyphens w:val="0"/>
              <w:overflowPunct/>
              <w:autoSpaceDE/>
              <w:autoSpaceDN/>
              <w:adjustRightInd/>
              <w:spacing w:line="0" w:lineRule="atLeast"/>
              <w:ind w:hanging="45"/>
              <w:textAlignment w:val="auto"/>
              <w:rPr>
                <w:szCs w:val="24"/>
              </w:rPr>
            </w:pPr>
            <w:r w:rsidRPr="00305041">
              <w:rPr>
                <w:szCs w:val="24"/>
              </w:rPr>
              <w:t>conditional tenders such as conditions in a tender which</w:t>
            </w:r>
          </w:p>
          <w:p w14:paraId="3AA5E344" w14:textId="77777777" w:rsidR="007454A5" w:rsidRPr="00305041" w:rsidRDefault="007454A5" w:rsidP="007454A5">
            <w:pPr>
              <w:tabs>
                <w:tab w:val="left" w:pos="520"/>
                <w:tab w:val="left" w:pos="2520"/>
              </w:tabs>
              <w:spacing w:line="0" w:lineRule="atLeast"/>
              <w:rPr>
                <w:szCs w:val="24"/>
              </w:rPr>
            </w:pPr>
            <w:r w:rsidRPr="00305041">
              <w:rPr>
                <w:szCs w:val="24"/>
              </w:rPr>
              <w:t xml:space="preserve">                        limit the tenderer’s responsibility to accept an award;</w:t>
            </w:r>
          </w:p>
          <w:p w14:paraId="090C685F" w14:textId="77777777" w:rsidR="007454A5" w:rsidRPr="00305041" w:rsidRDefault="007454A5" w:rsidP="007454A5">
            <w:pPr>
              <w:tabs>
                <w:tab w:val="left" w:pos="520"/>
                <w:tab w:val="left" w:pos="2520"/>
              </w:tabs>
              <w:spacing w:line="0" w:lineRule="atLeast"/>
              <w:rPr>
                <w:szCs w:val="24"/>
              </w:rPr>
            </w:pPr>
            <w:r w:rsidRPr="00305041">
              <w:rPr>
                <w:szCs w:val="24"/>
              </w:rPr>
              <w:t xml:space="preserve">                        For example</w:t>
            </w:r>
          </w:p>
          <w:p w14:paraId="3C0CAE9F" w14:textId="77777777" w:rsidR="007454A5" w:rsidRPr="00305041" w:rsidRDefault="007454A5" w:rsidP="00D60CDA">
            <w:pPr>
              <w:numPr>
                <w:ilvl w:val="0"/>
                <w:numId w:val="87"/>
              </w:numPr>
              <w:tabs>
                <w:tab w:val="left" w:pos="520"/>
                <w:tab w:val="left" w:pos="2520"/>
              </w:tabs>
              <w:suppressAutoHyphens w:val="0"/>
              <w:overflowPunct/>
              <w:autoSpaceDE/>
              <w:autoSpaceDN/>
              <w:adjustRightInd/>
              <w:spacing w:line="0" w:lineRule="atLeast"/>
              <w:ind w:left="3544" w:hanging="884"/>
              <w:textAlignment w:val="auto"/>
              <w:rPr>
                <w:szCs w:val="24"/>
              </w:rPr>
            </w:pPr>
            <w:r w:rsidRPr="00305041">
              <w:rPr>
                <w:szCs w:val="24"/>
              </w:rPr>
              <w:t xml:space="preserve">inability to accept the price adjustment </w:t>
            </w:r>
          </w:p>
          <w:p w14:paraId="4D93E6BF" w14:textId="77777777" w:rsidR="007454A5" w:rsidRPr="00305041" w:rsidRDefault="007454A5" w:rsidP="007454A5">
            <w:pPr>
              <w:tabs>
                <w:tab w:val="left" w:pos="520"/>
                <w:tab w:val="left" w:pos="2520"/>
              </w:tabs>
              <w:suppressAutoHyphens w:val="0"/>
              <w:overflowPunct/>
              <w:autoSpaceDE/>
              <w:autoSpaceDN/>
              <w:adjustRightInd/>
              <w:spacing w:line="0" w:lineRule="atLeast"/>
              <w:ind w:left="2660"/>
              <w:textAlignment w:val="auto"/>
              <w:rPr>
                <w:szCs w:val="24"/>
              </w:rPr>
            </w:pPr>
            <w:r w:rsidRPr="00305041">
              <w:rPr>
                <w:szCs w:val="24"/>
              </w:rPr>
              <w:t xml:space="preserve">    formulae of  the tendering documents;</w:t>
            </w:r>
          </w:p>
          <w:p w14:paraId="3E081730" w14:textId="77777777" w:rsidR="007454A5" w:rsidRPr="00305041" w:rsidRDefault="007454A5" w:rsidP="007454A5">
            <w:pPr>
              <w:tabs>
                <w:tab w:val="left" w:pos="520"/>
                <w:tab w:val="left" w:pos="2520"/>
              </w:tabs>
              <w:spacing w:line="0" w:lineRule="atLeast"/>
              <w:ind w:left="3544"/>
              <w:rPr>
                <w:szCs w:val="24"/>
              </w:rPr>
            </w:pPr>
          </w:p>
          <w:p w14:paraId="576E5232" w14:textId="77777777" w:rsidR="007454A5" w:rsidRPr="00305041" w:rsidRDefault="007454A5" w:rsidP="00D60CDA">
            <w:pPr>
              <w:numPr>
                <w:ilvl w:val="0"/>
                <w:numId w:val="87"/>
              </w:numPr>
              <w:tabs>
                <w:tab w:val="left" w:pos="520"/>
                <w:tab w:val="left" w:pos="2520"/>
              </w:tabs>
              <w:suppressAutoHyphens w:val="0"/>
              <w:overflowPunct/>
              <w:autoSpaceDE/>
              <w:autoSpaceDN/>
              <w:adjustRightInd/>
              <w:spacing w:line="0" w:lineRule="atLeast"/>
              <w:ind w:left="2835" w:hanging="175"/>
              <w:textAlignment w:val="auto"/>
              <w:rPr>
                <w:szCs w:val="24"/>
              </w:rPr>
            </w:pPr>
            <w:r w:rsidRPr="00305041">
              <w:rPr>
                <w:szCs w:val="24"/>
              </w:rPr>
              <w:t>stipulating price adjustment when fixed price</w:t>
            </w:r>
          </w:p>
          <w:p w14:paraId="3E542620" w14:textId="77777777" w:rsidR="007454A5" w:rsidRPr="00305041" w:rsidRDefault="007454A5" w:rsidP="007454A5">
            <w:pPr>
              <w:tabs>
                <w:tab w:val="left" w:pos="520"/>
                <w:tab w:val="left" w:pos="2520"/>
              </w:tabs>
              <w:spacing w:line="0" w:lineRule="atLeast"/>
              <w:rPr>
                <w:szCs w:val="24"/>
              </w:rPr>
            </w:pPr>
            <w:r w:rsidRPr="00305041">
              <w:rPr>
                <w:szCs w:val="24"/>
              </w:rPr>
              <w:t xml:space="preserve">                                                tenders were   invited;</w:t>
            </w:r>
          </w:p>
          <w:p w14:paraId="3D476AEC" w14:textId="77777777" w:rsidR="007454A5" w:rsidRPr="00305041" w:rsidRDefault="007454A5" w:rsidP="007454A5">
            <w:pPr>
              <w:pStyle w:val="itbright"/>
              <w:tabs>
                <w:tab w:val="clear" w:pos="576"/>
                <w:tab w:val="clear" w:pos="720"/>
                <w:tab w:val="left" w:pos="360"/>
              </w:tabs>
              <w:spacing w:before="40" w:after="0"/>
              <w:ind w:left="360" w:firstLine="0"/>
            </w:pPr>
          </w:p>
          <w:p w14:paraId="77DDBCA4" w14:textId="77777777" w:rsidR="007454A5" w:rsidRPr="00305041" w:rsidRDefault="007454A5" w:rsidP="007454A5">
            <w:pPr>
              <w:pStyle w:val="itbright"/>
              <w:tabs>
                <w:tab w:val="clear" w:pos="576"/>
                <w:tab w:val="clear" w:pos="720"/>
              </w:tabs>
              <w:spacing w:before="40" w:after="0"/>
              <w:ind w:left="540" w:firstLine="0"/>
            </w:pPr>
            <w:r w:rsidRPr="00305041">
              <w:t>(c) whose rectification would affect unfairly the competitive position of other Tenderers presenting substantially responsive Tenders.</w:t>
            </w:r>
          </w:p>
          <w:p w14:paraId="109AE8C6" w14:textId="77777777" w:rsidR="007454A5" w:rsidRPr="00305041" w:rsidRDefault="007454A5" w:rsidP="007454A5">
            <w:pPr>
              <w:pStyle w:val="itbright"/>
              <w:tabs>
                <w:tab w:val="clear" w:pos="576"/>
                <w:tab w:val="clear" w:pos="720"/>
              </w:tabs>
              <w:spacing w:before="40" w:after="0"/>
              <w:ind w:left="540" w:firstLine="0"/>
            </w:pPr>
          </w:p>
          <w:p w14:paraId="21E0BDE3" w14:textId="77777777" w:rsidR="00E731C5" w:rsidRPr="00305041" w:rsidRDefault="00E731C5" w:rsidP="00D60CDA">
            <w:pPr>
              <w:pStyle w:val="itbright"/>
              <w:numPr>
                <w:ilvl w:val="1"/>
                <w:numId w:val="11"/>
              </w:numPr>
              <w:tabs>
                <w:tab w:val="clear" w:pos="576"/>
                <w:tab w:val="left" w:pos="360"/>
              </w:tabs>
              <w:spacing w:before="40" w:after="0"/>
              <w:ind w:left="540" w:hanging="576"/>
            </w:pPr>
            <w:r w:rsidRPr="00305041">
              <w:t xml:space="preserve">If a </w:t>
            </w:r>
            <w:r w:rsidR="001134CF" w:rsidRPr="00305041">
              <w:t>T</w:t>
            </w:r>
            <w:r w:rsidR="00D43886" w:rsidRPr="00305041">
              <w:t>ender</w:t>
            </w:r>
            <w:r w:rsidRPr="00305041">
              <w:t xml:space="preserve"> is not substantially responsive, it shall be rejected by the </w:t>
            </w:r>
            <w:r w:rsidR="00956D33" w:rsidRPr="00305041">
              <w:t>Employer</w:t>
            </w:r>
            <w:r w:rsidRPr="00305041">
              <w:t>, and may not subsequently be made responsive by correction or withdrawal of the nonconforming deviation or reservation.</w:t>
            </w:r>
          </w:p>
        </w:tc>
      </w:tr>
      <w:tr w:rsidR="00E731C5" w:rsidRPr="00DA085F" w14:paraId="2199182E" w14:textId="77777777" w:rsidTr="00557204">
        <w:tc>
          <w:tcPr>
            <w:tcW w:w="2410" w:type="dxa"/>
            <w:tcBorders>
              <w:top w:val="nil"/>
              <w:left w:val="nil"/>
              <w:bottom w:val="nil"/>
              <w:right w:val="nil"/>
            </w:tcBorders>
          </w:tcPr>
          <w:p w14:paraId="73EBDCBA" w14:textId="77777777" w:rsidR="00E731C5" w:rsidRPr="00DA085F" w:rsidRDefault="00E731C5" w:rsidP="00D60CDA">
            <w:pPr>
              <w:pStyle w:val="itbleft"/>
              <w:numPr>
                <w:ilvl w:val="0"/>
                <w:numId w:val="11"/>
              </w:numPr>
              <w:rPr>
                <w:b/>
              </w:rPr>
            </w:pPr>
            <w:bookmarkStart w:id="110" w:name="_Toc202854875"/>
            <w:bookmarkStart w:id="111" w:name="_Toc202862646"/>
            <w:bookmarkStart w:id="112" w:name="_Toc384735624"/>
            <w:r w:rsidRPr="00DA085F">
              <w:rPr>
                <w:b/>
              </w:rPr>
              <w:lastRenderedPageBreak/>
              <w:t>Correction of Arithmetic</w:t>
            </w:r>
            <w:r w:rsidR="001D4B5F" w:rsidRPr="00DA085F">
              <w:rPr>
                <w:b/>
              </w:rPr>
              <w:t>al</w:t>
            </w:r>
            <w:r w:rsidRPr="00DA085F">
              <w:rPr>
                <w:b/>
              </w:rPr>
              <w:t xml:space="preserve"> Errors</w:t>
            </w:r>
            <w:bookmarkEnd w:id="110"/>
            <w:bookmarkEnd w:id="111"/>
            <w:bookmarkEnd w:id="112"/>
          </w:p>
        </w:tc>
        <w:tc>
          <w:tcPr>
            <w:tcW w:w="7499" w:type="dxa"/>
            <w:tcBorders>
              <w:top w:val="nil"/>
              <w:left w:val="nil"/>
              <w:bottom w:val="nil"/>
              <w:right w:val="nil"/>
            </w:tcBorders>
          </w:tcPr>
          <w:p w14:paraId="3A7FBD76" w14:textId="77777777" w:rsidR="00E731C5" w:rsidRPr="00305041" w:rsidRDefault="00E731C5" w:rsidP="00D60CDA">
            <w:pPr>
              <w:pStyle w:val="itbright"/>
              <w:numPr>
                <w:ilvl w:val="1"/>
                <w:numId w:val="11"/>
              </w:numPr>
              <w:tabs>
                <w:tab w:val="clear" w:pos="576"/>
                <w:tab w:val="left" w:pos="360"/>
              </w:tabs>
              <w:spacing w:before="40" w:after="0"/>
              <w:ind w:left="540" w:hanging="576"/>
            </w:pPr>
            <w:r w:rsidRPr="00305041">
              <w:t xml:space="preserve">Provided that the </w:t>
            </w:r>
            <w:r w:rsidR="001134CF" w:rsidRPr="00305041">
              <w:t>T</w:t>
            </w:r>
            <w:r w:rsidR="00D43886" w:rsidRPr="00305041">
              <w:t>ender</w:t>
            </w:r>
            <w:r w:rsidRPr="00305041">
              <w:t xml:space="preserve"> is substantially responsive, the </w:t>
            </w:r>
            <w:r w:rsidR="00956D33" w:rsidRPr="00305041">
              <w:t>Employer</w:t>
            </w:r>
            <w:r w:rsidRPr="00305041">
              <w:t xml:space="preserve"> shall correct arithmetical errors on the following basis:</w:t>
            </w:r>
          </w:p>
          <w:p w14:paraId="5194354D" w14:textId="77777777" w:rsidR="00E731C5" w:rsidRPr="00305041" w:rsidRDefault="00E731C5" w:rsidP="00D60CDA">
            <w:pPr>
              <w:pStyle w:val="SimpleLista"/>
              <w:numPr>
                <w:ilvl w:val="0"/>
                <w:numId w:val="9"/>
              </w:numPr>
              <w:tabs>
                <w:tab w:val="clear" w:pos="1080"/>
                <w:tab w:val="left" w:pos="900"/>
              </w:tabs>
              <w:spacing w:before="40" w:after="0"/>
              <w:ind w:left="900"/>
              <w:jc w:val="both"/>
              <w:rPr>
                <w:szCs w:val="24"/>
              </w:rPr>
            </w:pPr>
            <w:r w:rsidRPr="00305041">
              <w:rPr>
                <w:szCs w:val="24"/>
              </w:rPr>
              <w:t xml:space="preserve">if there is a discrepancy between the unit price and the total price that is obtained by multiplying the unit price and quantity, the unit price shall prevail and the total price shall be corrected, unless in the opinion of the </w:t>
            </w:r>
            <w:r w:rsidR="00956D33" w:rsidRPr="00305041">
              <w:rPr>
                <w:szCs w:val="24"/>
              </w:rPr>
              <w:t>Employer</w:t>
            </w:r>
            <w:r w:rsidRPr="00305041">
              <w:rPr>
                <w:szCs w:val="24"/>
              </w:rPr>
              <w:t xml:space="preserve"> there is an obvious misplacement of the decimal point in the unit price, in which case the total price as quoted shall govern and the unit price shall be corrected;</w:t>
            </w:r>
          </w:p>
          <w:p w14:paraId="3DCDB838" w14:textId="77777777" w:rsidR="00E731C5" w:rsidRPr="00305041" w:rsidRDefault="00E731C5" w:rsidP="00D60CDA">
            <w:pPr>
              <w:pStyle w:val="SimpleLista"/>
              <w:numPr>
                <w:ilvl w:val="0"/>
                <w:numId w:val="9"/>
              </w:numPr>
              <w:tabs>
                <w:tab w:val="clear" w:pos="1080"/>
                <w:tab w:val="left" w:pos="900"/>
              </w:tabs>
              <w:spacing w:before="40" w:after="0"/>
              <w:ind w:left="900"/>
              <w:jc w:val="both"/>
              <w:rPr>
                <w:szCs w:val="24"/>
                <w:lang w:val="en-US"/>
              </w:rPr>
            </w:pPr>
            <w:r w:rsidRPr="00305041">
              <w:rPr>
                <w:szCs w:val="24"/>
              </w:rPr>
              <w:t>if there is an error in a total corresponding to the addition or subtraction of subtotals, the subtotals shall prevail and the total shall be corrected; and</w:t>
            </w:r>
          </w:p>
          <w:p w14:paraId="18210FBE" w14:textId="77777777" w:rsidR="00E731C5" w:rsidRPr="00305041" w:rsidRDefault="00E731C5" w:rsidP="00D60CDA">
            <w:pPr>
              <w:pStyle w:val="SimpleLista"/>
              <w:numPr>
                <w:ilvl w:val="0"/>
                <w:numId w:val="9"/>
              </w:numPr>
              <w:tabs>
                <w:tab w:val="clear" w:pos="1080"/>
                <w:tab w:val="left" w:pos="900"/>
              </w:tabs>
              <w:spacing w:before="40" w:after="0"/>
              <w:ind w:left="900"/>
              <w:jc w:val="both"/>
              <w:rPr>
                <w:szCs w:val="24"/>
                <w:lang w:val="en-US"/>
              </w:rPr>
            </w:pPr>
            <w:r w:rsidRPr="00305041">
              <w:rPr>
                <w:szCs w:val="24"/>
                <w:lang w:val="en-US"/>
              </w:rPr>
              <w:t xml:space="preserve">if there is a discrepancy between words and figures, the amount in words shall prevail, unless the amount expressed in words is related </w:t>
            </w:r>
            <w:r w:rsidRPr="00305041">
              <w:rPr>
                <w:szCs w:val="24"/>
                <w:lang w:val="en-US"/>
              </w:rPr>
              <w:lastRenderedPageBreak/>
              <w:t>to an arithmetic error, in which case the amount in figures shall prevail subject to (a) and (b) above.</w:t>
            </w:r>
            <w:r w:rsidR="00866BEB" w:rsidRPr="00305041">
              <w:rPr>
                <w:szCs w:val="24"/>
                <w:lang w:val="en-US"/>
              </w:rPr>
              <w:t xml:space="preserve"> </w:t>
            </w:r>
          </w:p>
          <w:p w14:paraId="4765A5DE" w14:textId="77777777" w:rsidR="00E731C5" w:rsidRPr="00305041" w:rsidRDefault="00E731C5" w:rsidP="00D60CDA">
            <w:pPr>
              <w:pStyle w:val="itbright"/>
              <w:numPr>
                <w:ilvl w:val="1"/>
                <w:numId w:val="11"/>
              </w:numPr>
              <w:tabs>
                <w:tab w:val="clear" w:pos="576"/>
                <w:tab w:val="left" w:pos="360"/>
              </w:tabs>
              <w:spacing w:before="40" w:after="0"/>
              <w:ind w:left="540" w:hanging="576"/>
            </w:pPr>
            <w:bookmarkStart w:id="113" w:name="_Ref201635974"/>
            <w:r w:rsidRPr="00305041">
              <w:t xml:space="preserve">If the </w:t>
            </w:r>
            <w:r w:rsidR="001134CF" w:rsidRPr="00305041">
              <w:t>Tender</w:t>
            </w:r>
            <w:r w:rsidR="00D43886" w:rsidRPr="00305041">
              <w:t>er</w:t>
            </w:r>
            <w:r w:rsidRPr="00305041">
              <w:t xml:space="preserve"> that submitted the </w:t>
            </w:r>
            <w:r w:rsidR="00F854FA" w:rsidRPr="00305041">
              <w:t>Lowest</w:t>
            </w:r>
            <w:r w:rsidR="001C7805" w:rsidRPr="00305041">
              <w:t xml:space="preserve"> </w:t>
            </w:r>
            <w:r w:rsidR="00F854FA" w:rsidRPr="00305041">
              <w:t xml:space="preserve">Evaluated </w:t>
            </w:r>
            <w:r w:rsidR="001134CF" w:rsidRPr="00305041">
              <w:t>T</w:t>
            </w:r>
            <w:r w:rsidR="00D43886" w:rsidRPr="00305041">
              <w:t>ender</w:t>
            </w:r>
            <w:r w:rsidRPr="00305041">
              <w:t xml:space="preserve"> does not accept the correction of errors, its </w:t>
            </w:r>
            <w:r w:rsidR="001134CF" w:rsidRPr="00305041">
              <w:t>T</w:t>
            </w:r>
            <w:r w:rsidR="00D43886" w:rsidRPr="00305041">
              <w:t>ender</w:t>
            </w:r>
            <w:r w:rsidRPr="00305041">
              <w:t xml:space="preserve"> shall be rejected and the </w:t>
            </w:r>
            <w:r w:rsidR="001134CF" w:rsidRPr="00305041">
              <w:t>T</w:t>
            </w:r>
            <w:r w:rsidR="00D43886" w:rsidRPr="00305041">
              <w:t xml:space="preserve">ender </w:t>
            </w:r>
            <w:r w:rsidRPr="00305041">
              <w:t xml:space="preserve">Security may be forfeited in accordance with </w:t>
            </w:r>
            <w:r w:rsidR="005D42FD" w:rsidRPr="00305041">
              <w:t>ITT</w:t>
            </w:r>
            <w:r w:rsidRPr="00305041">
              <w:t xml:space="preserve"> Sub-Clause </w:t>
            </w:r>
            <w:r w:rsidR="004B6027" w:rsidRPr="00305041">
              <w:t>17</w:t>
            </w:r>
            <w:r w:rsidRPr="00305041">
              <w:t>.5(b).</w:t>
            </w:r>
            <w:bookmarkEnd w:id="113"/>
          </w:p>
        </w:tc>
      </w:tr>
      <w:tr w:rsidR="00E731C5" w:rsidRPr="00DA085F" w14:paraId="30DF8890" w14:textId="77777777" w:rsidTr="00557204">
        <w:tc>
          <w:tcPr>
            <w:tcW w:w="2410" w:type="dxa"/>
            <w:tcBorders>
              <w:top w:val="nil"/>
              <w:left w:val="nil"/>
              <w:bottom w:val="nil"/>
              <w:right w:val="nil"/>
            </w:tcBorders>
          </w:tcPr>
          <w:p w14:paraId="09417115" w14:textId="77777777" w:rsidR="00E731C5" w:rsidRPr="00DA085F" w:rsidRDefault="001D4B5F" w:rsidP="00D60CDA">
            <w:pPr>
              <w:pStyle w:val="itbleft"/>
              <w:numPr>
                <w:ilvl w:val="0"/>
                <w:numId w:val="11"/>
              </w:numPr>
              <w:spacing w:before="0" w:after="0"/>
              <w:rPr>
                <w:b/>
              </w:rPr>
            </w:pPr>
            <w:bookmarkStart w:id="114" w:name="_Toc384735625"/>
            <w:r w:rsidRPr="00DA085F">
              <w:rPr>
                <w:b/>
              </w:rPr>
              <w:lastRenderedPageBreak/>
              <w:t>Currency</w:t>
            </w:r>
            <w:r w:rsidR="00CB6DAB" w:rsidRPr="00DA085F">
              <w:rPr>
                <w:b/>
              </w:rPr>
              <w:t xml:space="preserve"> for Tender Evaluation</w:t>
            </w:r>
            <w:bookmarkEnd w:id="114"/>
          </w:p>
        </w:tc>
        <w:tc>
          <w:tcPr>
            <w:tcW w:w="7499" w:type="dxa"/>
            <w:tcBorders>
              <w:top w:val="nil"/>
              <w:left w:val="nil"/>
              <w:bottom w:val="nil"/>
              <w:right w:val="nil"/>
            </w:tcBorders>
          </w:tcPr>
          <w:p w14:paraId="2E9BFA56" w14:textId="77777777" w:rsidR="00E731C5" w:rsidRPr="00305041" w:rsidRDefault="00E731C5" w:rsidP="00D60CDA">
            <w:pPr>
              <w:pStyle w:val="itbright"/>
              <w:numPr>
                <w:ilvl w:val="1"/>
                <w:numId w:val="11"/>
              </w:numPr>
              <w:tabs>
                <w:tab w:val="clear" w:pos="576"/>
                <w:tab w:val="left" w:pos="360"/>
              </w:tabs>
              <w:spacing w:before="40" w:after="0"/>
              <w:ind w:left="540" w:hanging="576"/>
            </w:pPr>
            <w:r w:rsidRPr="00305041">
              <w:t xml:space="preserve">For evaluation and comparison purposes, the </w:t>
            </w:r>
            <w:r w:rsidR="00D43886" w:rsidRPr="00305041">
              <w:t>currency (</w:t>
            </w:r>
            <w:r w:rsidRPr="00305041">
              <w:t xml:space="preserve">ies) of the </w:t>
            </w:r>
            <w:r w:rsidR="001134CF" w:rsidRPr="00305041">
              <w:t>T</w:t>
            </w:r>
            <w:r w:rsidR="00D43886" w:rsidRPr="00305041">
              <w:t>enderer</w:t>
            </w:r>
            <w:r w:rsidRPr="00305041">
              <w:t xml:space="preserve">s shall be converted into a single currency </w:t>
            </w:r>
            <w:r w:rsidRPr="00305041">
              <w:rPr>
                <w:b/>
              </w:rPr>
              <w:t xml:space="preserve">as specified in the </w:t>
            </w:r>
            <w:r w:rsidR="00DD0116" w:rsidRPr="00305041">
              <w:rPr>
                <w:b/>
              </w:rPr>
              <w:t>TDS</w:t>
            </w:r>
            <w:r w:rsidRPr="00305041">
              <w:t xml:space="preserve">.  </w:t>
            </w:r>
          </w:p>
        </w:tc>
      </w:tr>
      <w:tr w:rsidR="006A2965" w:rsidRPr="00DA085F" w14:paraId="3DB32D5F" w14:textId="77777777" w:rsidTr="00435079">
        <w:tc>
          <w:tcPr>
            <w:tcW w:w="2410" w:type="dxa"/>
            <w:tcBorders>
              <w:top w:val="nil"/>
              <w:left w:val="nil"/>
              <w:bottom w:val="nil"/>
              <w:right w:val="nil"/>
            </w:tcBorders>
          </w:tcPr>
          <w:p w14:paraId="0A86D58E" w14:textId="77777777" w:rsidR="006A2965" w:rsidRPr="00DA085F" w:rsidDel="00CB6DAB" w:rsidRDefault="006A2965" w:rsidP="00D60CDA">
            <w:pPr>
              <w:pStyle w:val="itbleft"/>
              <w:numPr>
                <w:ilvl w:val="0"/>
                <w:numId w:val="11"/>
              </w:numPr>
              <w:spacing w:before="0" w:after="0"/>
              <w:rPr>
                <w:b/>
              </w:rPr>
            </w:pPr>
            <w:bookmarkStart w:id="115" w:name="_Toc384735626"/>
            <w:r w:rsidRPr="00DA085F">
              <w:rPr>
                <w:b/>
              </w:rPr>
              <w:t>Margin of Preference</w:t>
            </w:r>
            <w:bookmarkEnd w:id="115"/>
          </w:p>
        </w:tc>
        <w:tc>
          <w:tcPr>
            <w:tcW w:w="7499" w:type="dxa"/>
            <w:tcBorders>
              <w:top w:val="nil"/>
              <w:left w:val="nil"/>
              <w:bottom w:val="nil"/>
              <w:right w:val="nil"/>
            </w:tcBorders>
          </w:tcPr>
          <w:p w14:paraId="71BB68DF" w14:textId="77777777" w:rsidR="006A2965" w:rsidRPr="00305041" w:rsidRDefault="006A2965" w:rsidP="00D60CDA">
            <w:pPr>
              <w:pStyle w:val="itbright"/>
              <w:numPr>
                <w:ilvl w:val="1"/>
                <w:numId w:val="11"/>
              </w:numPr>
              <w:tabs>
                <w:tab w:val="clear" w:pos="576"/>
                <w:tab w:val="left" w:pos="360"/>
              </w:tabs>
              <w:spacing w:before="40" w:after="0"/>
              <w:ind w:left="540" w:hanging="576"/>
            </w:pPr>
            <w:r w:rsidRPr="00305041">
              <w:rPr>
                <w:bCs/>
                <w:lang w:val="en-GB"/>
              </w:rPr>
              <w:t>A</w:t>
            </w:r>
            <w:r w:rsidRPr="00305041">
              <w:rPr>
                <w:b/>
                <w:lang w:val="en-GB"/>
              </w:rPr>
              <w:t xml:space="preserve"> </w:t>
            </w:r>
            <w:r w:rsidRPr="00305041">
              <w:rPr>
                <w:lang w:val="en-GB"/>
              </w:rPr>
              <w:t xml:space="preserve">margin of preference for domestic Tenderers </w:t>
            </w:r>
            <w:r w:rsidRPr="00305041">
              <w:rPr>
                <w:b/>
                <w:lang w:val="en-GB"/>
              </w:rPr>
              <w:t>shall be as specified in the TDS</w:t>
            </w:r>
            <w:r w:rsidRPr="00305041">
              <w:rPr>
                <w:lang w:val="en-GB"/>
              </w:rPr>
              <w:t>.</w:t>
            </w:r>
          </w:p>
        </w:tc>
      </w:tr>
      <w:tr w:rsidR="00E731C5" w:rsidRPr="00DA085F" w14:paraId="111BAB56" w14:textId="77777777" w:rsidTr="00557204">
        <w:tc>
          <w:tcPr>
            <w:tcW w:w="2410" w:type="dxa"/>
            <w:tcBorders>
              <w:top w:val="nil"/>
              <w:left w:val="nil"/>
              <w:bottom w:val="nil"/>
              <w:right w:val="nil"/>
            </w:tcBorders>
          </w:tcPr>
          <w:p w14:paraId="1DE060D1" w14:textId="77777777" w:rsidR="00E731C5" w:rsidRPr="00DA085F" w:rsidRDefault="00E731C5" w:rsidP="00D60CDA">
            <w:pPr>
              <w:pStyle w:val="itbleft"/>
              <w:numPr>
                <w:ilvl w:val="0"/>
                <w:numId w:val="11"/>
              </w:numPr>
              <w:rPr>
                <w:b/>
              </w:rPr>
            </w:pPr>
            <w:bookmarkStart w:id="116" w:name="_Toc202854877"/>
            <w:bookmarkStart w:id="117" w:name="_Toc202862648"/>
            <w:bookmarkStart w:id="118" w:name="_Toc384735630"/>
            <w:r w:rsidRPr="00DA085F">
              <w:rPr>
                <w:b/>
              </w:rPr>
              <w:t xml:space="preserve">Evaluation and Comparison of </w:t>
            </w:r>
            <w:r w:rsidR="001134CF" w:rsidRPr="00DA085F">
              <w:rPr>
                <w:b/>
              </w:rPr>
              <w:t>T</w:t>
            </w:r>
            <w:r w:rsidR="00D43886" w:rsidRPr="00DA085F">
              <w:rPr>
                <w:b/>
              </w:rPr>
              <w:t>enders</w:t>
            </w:r>
            <w:bookmarkEnd w:id="116"/>
            <w:bookmarkEnd w:id="117"/>
            <w:bookmarkEnd w:id="118"/>
          </w:p>
        </w:tc>
        <w:tc>
          <w:tcPr>
            <w:tcW w:w="7499" w:type="dxa"/>
            <w:tcBorders>
              <w:top w:val="nil"/>
              <w:left w:val="nil"/>
              <w:bottom w:val="nil"/>
              <w:right w:val="nil"/>
            </w:tcBorders>
          </w:tcPr>
          <w:p w14:paraId="43EEFA75" w14:textId="77777777" w:rsidR="00E731C5" w:rsidRPr="00305041" w:rsidRDefault="00E731C5" w:rsidP="00D60CDA">
            <w:pPr>
              <w:pStyle w:val="itbright"/>
              <w:numPr>
                <w:ilvl w:val="1"/>
                <w:numId w:val="11"/>
              </w:numPr>
              <w:spacing w:before="40" w:after="0"/>
              <w:ind w:left="576" w:hanging="576"/>
            </w:pPr>
            <w:r w:rsidRPr="00305041">
              <w:t xml:space="preserve">The </w:t>
            </w:r>
            <w:r w:rsidR="00956D33" w:rsidRPr="00305041">
              <w:t>Employer</w:t>
            </w:r>
            <w:r w:rsidRPr="00305041">
              <w:t xml:space="preserve"> shall evaluate and compare only the </w:t>
            </w:r>
            <w:r w:rsidR="001134CF" w:rsidRPr="00305041">
              <w:t>T</w:t>
            </w:r>
            <w:r w:rsidR="00D43886" w:rsidRPr="00305041">
              <w:t>ender</w:t>
            </w:r>
            <w:r w:rsidRPr="00305041">
              <w:t xml:space="preserve">s determined to be substantially responsive in accordance with </w:t>
            </w:r>
            <w:r w:rsidR="005D42FD" w:rsidRPr="00305041">
              <w:t>ITT</w:t>
            </w:r>
            <w:r w:rsidRPr="00305041">
              <w:t xml:space="preserve"> Clause </w:t>
            </w:r>
            <w:r w:rsidR="00E417DE" w:rsidRPr="00305041">
              <w:t>27</w:t>
            </w:r>
            <w:r w:rsidRPr="00305041">
              <w:t xml:space="preserve">.  </w:t>
            </w:r>
          </w:p>
          <w:p w14:paraId="420B2DC0" w14:textId="77777777" w:rsidR="00E731C5" w:rsidRPr="00305041" w:rsidRDefault="00E731C5" w:rsidP="00D60CDA">
            <w:pPr>
              <w:pStyle w:val="itbright"/>
              <w:numPr>
                <w:ilvl w:val="1"/>
                <w:numId w:val="11"/>
              </w:numPr>
              <w:spacing w:before="40" w:after="0"/>
              <w:ind w:left="576" w:hanging="576"/>
            </w:pPr>
            <w:r w:rsidRPr="00305041">
              <w:t xml:space="preserve">In evaluating the </w:t>
            </w:r>
            <w:r w:rsidR="001134CF" w:rsidRPr="00305041">
              <w:t>T</w:t>
            </w:r>
            <w:r w:rsidR="00D43886" w:rsidRPr="00305041">
              <w:t>ender</w:t>
            </w:r>
            <w:r w:rsidRPr="00305041">
              <w:t xml:space="preserve">s, the </w:t>
            </w:r>
            <w:r w:rsidR="00956D33" w:rsidRPr="00305041">
              <w:t>Employer</w:t>
            </w:r>
            <w:r w:rsidRPr="00305041">
              <w:t xml:space="preserve"> shall determine for each </w:t>
            </w:r>
            <w:r w:rsidR="001134CF" w:rsidRPr="00305041">
              <w:t>T</w:t>
            </w:r>
            <w:r w:rsidR="00D43886" w:rsidRPr="00305041">
              <w:t>ender</w:t>
            </w:r>
            <w:r w:rsidRPr="00305041">
              <w:t xml:space="preserve"> the evaluated </w:t>
            </w:r>
            <w:r w:rsidR="001134CF" w:rsidRPr="00305041">
              <w:t>T</w:t>
            </w:r>
            <w:r w:rsidR="00D43886" w:rsidRPr="00305041">
              <w:t>ender</w:t>
            </w:r>
            <w:r w:rsidRPr="00305041">
              <w:t xml:space="preserve"> price by adjusting the </w:t>
            </w:r>
            <w:r w:rsidR="001134CF" w:rsidRPr="00305041">
              <w:t>T</w:t>
            </w:r>
            <w:r w:rsidR="00D43886" w:rsidRPr="00305041">
              <w:t>ender</w:t>
            </w:r>
            <w:r w:rsidRPr="00305041">
              <w:t xml:space="preserve"> price as follows:</w:t>
            </w:r>
          </w:p>
          <w:p w14:paraId="41E6F105" w14:textId="77777777" w:rsidR="00E731C5" w:rsidRPr="00305041" w:rsidRDefault="00E731C5" w:rsidP="00D60CDA">
            <w:pPr>
              <w:pStyle w:val="SimpleLista"/>
              <w:numPr>
                <w:ilvl w:val="0"/>
                <w:numId w:val="10"/>
              </w:numPr>
              <w:tabs>
                <w:tab w:val="clear" w:pos="1080"/>
                <w:tab w:val="num" w:pos="900"/>
              </w:tabs>
              <w:spacing w:before="40" w:after="0"/>
              <w:ind w:left="900"/>
              <w:jc w:val="both"/>
              <w:rPr>
                <w:szCs w:val="24"/>
              </w:rPr>
            </w:pPr>
            <w:r w:rsidRPr="00305041">
              <w:rPr>
                <w:szCs w:val="24"/>
              </w:rPr>
              <w:t xml:space="preserve">making any correction for errors pursuant to </w:t>
            </w:r>
            <w:r w:rsidR="005D42FD" w:rsidRPr="00305041">
              <w:rPr>
                <w:szCs w:val="24"/>
              </w:rPr>
              <w:t>ITT</w:t>
            </w:r>
            <w:r w:rsidRPr="00305041">
              <w:rPr>
                <w:szCs w:val="24"/>
              </w:rPr>
              <w:t xml:space="preserve"> Clause </w:t>
            </w:r>
            <w:r w:rsidR="00E417DE" w:rsidRPr="00305041">
              <w:rPr>
                <w:szCs w:val="24"/>
              </w:rPr>
              <w:t>28</w:t>
            </w:r>
            <w:r w:rsidRPr="00305041">
              <w:rPr>
                <w:szCs w:val="24"/>
              </w:rPr>
              <w:t>;</w:t>
            </w:r>
          </w:p>
          <w:p w14:paraId="53B93797" w14:textId="77777777" w:rsidR="00E731C5" w:rsidRPr="00305041" w:rsidRDefault="00E731C5" w:rsidP="00D60CDA">
            <w:pPr>
              <w:pStyle w:val="SimpleLista"/>
              <w:numPr>
                <w:ilvl w:val="0"/>
                <w:numId w:val="10"/>
              </w:numPr>
              <w:tabs>
                <w:tab w:val="clear" w:pos="1080"/>
                <w:tab w:val="num" w:pos="900"/>
              </w:tabs>
              <w:spacing w:before="40" w:after="0"/>
              <w:ind w:left="900"/>
              <w:jc w:val="both"/>
              <w:rPr>
                <w:szCs w:val="24"/>
              </w:rPr>
            </w:pPr>
            <w:r w:rsidRPr="00305041">
              <w:rPr>
                <w:szCs w:val="24"/>
              </w:rPr>
              <w:t>excluding provisional sums and the provision, if any, for contingencies in the Bill of Quantities, but including day</w:t>
            </w:r>
            <w:r w:rsidR="001D4B5F" w:rsidRPr="00305041">
              <w:rPr>
                <w:szCs w:val="24"/>
              </w:rPr>
              <w:t xml:space="preserve"> </w:t>
            </w:r>
            <w:r w:rsidRPr="00305041">
              <w:rPr>
                <w:szCs w:val="24"/>
              </w:rPr>
              <w:t>work, where priced competitively;</w:t>
            </w:r>
          </w:p>
          <w:p w14:paraId="03966F7B" w14:textId="77777777" w:rsidR="00E731C5" w:rsidRPr="00305041" w:rsidRDefault="00E731C5" w:rsidP="00D60CDA">
            <w:pPr>
              <w:pStyle w:val="SimpleLista"/>
              <w:numPr>
                <w:ilvl w:val="0"/>
                <w:numId w:val="10"/>
              </w:numPr>
              <w:tabs>
                <w:tab w:val="clear" w:pos="1080"/>
                <w:tab w:val="num" w:pos="900"/>
              </w:tabs>
              <w:spacing w:before="40" w:after="0"/>
              <w:ind w:left="900"/>
              <w:jc w:val="both"/>
              <w:rPr>
                <w:szCs w:val="24"/>
              </w:rPr>
            </w:pPr>
            <w:r w:rsidRPr="00305041">
              <w:rPr>
                <w:szCs w:val="24"/>
              </w:rPr>
              <w:t xml:space="preserve">making an appropriate adjustment for any other acceptable variations, deviations, or alternative offers submitted in accordance with </w:t>
            </w:r>
            <w:r w:rsidR="005D42FD" w:rsidRPr="00305041">
              <w:rPr>
                <w:szCs w:val="24"/>
              </w:rPr>
              <w:t>ITT</w:t>
            </w:r>
            <w:r w:rsidRPr="00305041">
              <w:rPr>
                <w:szCs w:val="24"/>
              </w:rPr>
              <w:t xml:space="preserve"> Clause </w:t>
            </w:r>
            <w:r w:rsidR="00E417DE" w:rsidRPr="00305041">
              <w:rPr>
                <w:szCs w:val="24"/>
              </w:rPr>
              <w:t>18</w:t>
            </w:r>
            <w:r w:rsidRPr="00305041">
              <w:rPr>
                <w:szCs w:val="24"/>
              </w:rPr>
              <w:t>;</w:t>
            </w:r>
          </w:p>
          <w:p w14:paraId="3D3F6A12" w14:textId="77777777" w:rsidR="00E731C5" w:rsidRPr="00305041" w:rsidRDefault="00E731C5" w:rsidP="00D60CDA">
            <w:pPr>
              <w:pStyle w:val="SimpleLista"/>
              <w:numPr>
                <w:ilvl w:val="0"/>
                <w:numId w:val="10"/>
              </w:numPr>
              <w:tabs>
                <w:tab w:val="clear" w:pos="1080"/>
                <w:tab w:val="num" w:pos="900"/>
              </w:tabs>
              <w:spacing w:before="40" w:after="0"/>
              <w:ind w:left="900"/>
              <w:jc w:val="both"/>
              <w:rPr>
                <w:szCs w:val="24"/>
              </w:rPr>
            </w:pPr>
            <w:r w:rsidRPr="00305041">
              <w:rPr>
                <w:szCs w:val="24"/>
              </w:rPr>
              <w:t xml:space="preserve">making appropriate adjustments to reflect discounts or other price modifications offered in accordance with </w:t>
            </w:r>
            <w:r w:rsidR="005D42FD" w:rsidRPr="00305041">
              <w:rPr>
                <w:szCs w:val="24"/>
              </w:rPr>
              <w:t>ITT</w:t>
            </w:r>
            <w:r w:rsidRPr="00305041">
              <w:rPr>
                <w:szCs w:val="24"/>
              </w:rPr>
              <w:t xml:space="preserve"> Sub-Clause </w:t>
            </w:r>
            <w:r w:rsidR="00F854FA" w:rsidRPr="00305041">
              <w:rPr>
                <w:szCs w:val="24"/>
              </w:rPr>
              <w:t>2</w:t>
            </w:r>
            <w:r w:rsidR="00E417DE" w:rsidRPr="00305041">
              <w:rPr>
                <w:szCs w:val="24"/>
              </w:rPr>
              <w:t>3</w:t>
            </w:r>
            <w:r w:rsidRPr="00305041">
              <w:rPr>
                <w:szCs w:val="24"/>
              </w:rPr>
              <w:t>.5; and</w:t>
            </w:r>
          </w:p>
          <w:p w14:paraId="44D50AB5" w14:textId="77777777" w:rsidR="00E731C5" w:rsidRPr="00305041" w:rsidRDefault="00F854FA" w:rsidP="00D60CDA">
            <w:pPr>
              <w:pStyle w:val="SimpleLista"/>
              <w:numPr>
                <w:ilvl w:val="0"/>
                <w:numId w:val="10"/>
              </w:numPr>
              <w:tabs>
                <w:tab w:val="clear" w:pos="1080"/>
                <w:tab w:val="num" w:pos="900"/>
              </w:tabs>
              <w:spacing w:before="40" w:after="0"/>
              <w:ind w:left="900"/>
              <w:jc w:val="both"/>
              <w:rPr>
                <w:szCs w:val="24"/>
              </w:rPr>
            </w:pPr>
            <w:r w:rsidRPr="00305041">
              <w:rPr>
                <w:szCs w:val="24"/>
              </w:rPr>
              <w:t xml:space="preserve">using </w:t>
            </w:r>
            <w:r w:rsidR="00E731C5" w:rsidRPr="00305041">
              <w:rPr>
                <w:szCs w:val="24"/>
              </w:rPr>
              <w:t>the evaluation factors indicated in Section III, Evaluation and Qualification Criteria.</w:t>
            </w:r>
          </w:p>
          <w:p w14:paraId="3C08973F" w14:textId="77777777" w:rsidR="00E731C5" w:rsidRPr="00305041" w:rsidRDefault="00E731C5" w:rsidP="00D60CDA">
            <w:pPr>
              <w:pStyle w:val="itbright"/>
              <w:numPr>
                <w:ilvl w:val="1"/>
                <w:numId w:val="11"/>
              </w:numPr>
              <w:spacing w:before="40" w:after="0"/>
              <w:ind w:left="576" w:hanging="576"/>
            </w:pPr>
            <w:r w:rsidRPr="00305041">
              <w:t xml:space="preserve">The </w:t>
            </w:r>
            <w:r w:rsidR="00956D33" w:rsidRPr="00305041">
              <w:t>Employer</w:t>
            </w:r>
            <w:r w:rsidRPr="00305041">
              <w:t xml:space="preserve"> shall determine to its satisfaction whether the </w:t>
            </w:r>
            <w:r w:rsidR="001134CF" w:rsidRPr="00305041">
              <w:t>Tender</w:t>
            </w:r>
            <w:r w:rsidRPr="00305041">
              <w:t xml:space="preserve"> that is selected as having submitted the lowest evaluated and substantially responsive </w:t>
            </w:r>
            <w:r w:rsidR="001134CF" w:rsidRPr="00305041">
              <w:t>T</w:t>
            </w:r>
            <w:r w:rsidR="00D43886" w:rsidRPr="00305041">
              <w:t>ender</w:t>
            </w:r>
            <w:r w:rsidRPr="00305041">
              <w:t xml:space="preserve"> is qualified to perform the Contract satisfactorily. The determination shall be based upon an examination of the documentary evidence of a </w:t>
            </w:r>
            <w:r w:rsidR="001134CF" w:rsidRPr="00305041">
              <w:t>Tender</w:t>
            </w:r>
            <w:r w:rsidRPr="00305041">
              <w:t xml:space="preserve">’s qualifications submitted by a </w:t>
            </w:r>
            <w:r w:rsidR="001134CF" w:rsidRPr="00305041">
              <w:t>Tender</w:t>
            </w:r>
            <w:r w:rsidR="00F854FA" w:rsidRPr="00305041">
              <w:t>er</w:t>
            </w:r>
            <w:r w:rsidRPr="00305041">
              <w:t xml:space="preserve"> and the qualification criteria indicated in Section III, Evaluation and Qualification Criteria.</w:t>
            </w:r>
          </w:p>
          <w:p w14:paraId="309F2F65" w14:textId="77777777" w:rsidR="00E731C5" w:rsidRPr="00305041" w:rsidRDefault="00E731C5" w:rsidP="00D60CDA">
            <w:pPr>
              <w:pStyle w:val="itbright"/>
              <w:numPr>
                <w:ilvl w:val="1"/>
                <w:numId w:val="11"/>
              </w:numPr>
              <w:spacing w:before="40" w:after="0"/>
              <w:ind w:left="576" w:hanging="576"/>
            </w:pPr>
            <w:r w:rsidRPr="00305041">
              <w:t xml:space="preserve">The </w:t>
            </w:r>
            <w:r w:rsidR="00956D33" w:rsidRPr="00305041">
              <w:t>Employer</w:t>
            </w:r>
            <w:r w:rsidRPr="00305041">
              <w:t xml:space="preserve"> reserves the right to accept or reject any variation, deviation, or unsolicited alternative offer. Variations, deviations, and unsolicited alternative offers and other factors which are in excess of the requirements of the </w:t>
            </w:r>
            <w:r w:rsidR="009D52B4" w:rsidRPr="00305041">
              <w:t>Tender</w:t>
            </w:r>
            <w:r w:rsidRPr="00305041">
              <w:t xml:space="preserve"> Documents or otherwise result in unsolicited benefits for the </w:t>
            </w:r>
            <w:r w:rsidR="00956D33" w:rsidRPr="00305041">
              <w:t>Employer</w:t>
            </w:r>
            <w:r w:rsidRPr="00305041">
              <w:t xml:space="preserve"> shall not be taken into account in </w:t>
            </w:r>
            <w:r w:rsidR="001134CF" w:rsidRPr="00305041">
              <w:t>T</w:t>
            </w:r>
            <w:r w:rsidR="00D43886" w:rsidRPr="00305041">
              <w:t xml:space="preserve">ender </w:t>
            </w:r>
            <w:r w:rsidRPr="00305041">
              <w:t>evaluation.</w:t>
            </w:r>
            <w:r w:rsidRPr="00305041">
              <w:rPr>
                <w:b/>
              </w:rPr>
              <w:t xml:space="preserve">  </w:t>
            </w:r>
          </w:p>
          <w:p w14:paraId="65E9F18F" w14:textId="77777777" w:rsidR="00E731C5" w:rsidRPr="00305041" w:rsidRDefault="00E731C5" w:rsidP="00D60CDA">
            <w:pPr>
              <w:pStyle w:val="itbright"/>
              <w:numPr>
                <w:ilvl w:val="1"/>
                <w:numId w:val="11"/>
              </w:numPr>
              <w:spacing w:before="40" w:after="0"/>
              <w:ind w:left="576" w:hanging="576"/>
            </w:pPr>
            <w:r w:rsidRPr="00305041">
              <w:t xml:space="preserve">The estimated effect of any price adjustment conditions under GCC </w:t>
            </w:r>
            <w:r w:rsidR="00464C79" w:rsidRPr="00305041">
              <w:t>Sub-</w:t>
            </w:r>
            <w:r w:rsidRPr="00305041">
              <w:t xml:space="preserve">Clause </w:t>
            </w:r>
            <w:r w:rsidR="00464C79" w:rsidRPr="00305041">
              <w:t>13.8</w:t>
            </w:r>
            <w:r w:rsidRPr="00305041">
              <w:t xml:space="preserve">, during the period of implementation of the Contract, shall not be taken into account in </w:t>
            </w:r>
            <w:r w:rsidR="001134CF" w:rsidRPr="00305041">
              <w:t>T</w:t>
            </w:r>
            <w:r w:rsidR="00D43886" w:rsidRPr="00305041">
              <w:t>ender</w:t>
            </w:r>
            <w:r w:rsidRPr="00305041">
              <w:t xml:space="preserve"> evaluation.</w:t>
            </w:r>
          </w:p>
          <w:p w14:paraId="5AE4D9CF" w14:textId="77777777" w:rsidR="00E731C5" w:rsidRPr="00305041" w:rsidRDefault="00E731C5" w:rsidP="00D60CDA">
            <w:pPr>
              <w:pStyle w:val="itbright"/>
              <w:numPr>
                <w:ilvl w:val="1"/>
                <w:numId w:val="11"/>
              </w:numPr>
              <w:spacing w:before="40" w:after="0"/>
              <w:ind w:left="576" w:hanging="576"/>
            </w:pPr>
            <w:r w:rsidRPr="00305041">
              <w:t xml:space="preserve">In the case of several lots, the </w:t>
            </w:r>
            <w:r w:rsidR="00956D33" w:rsidRPr="00305041">
              <w:t>Employer</w:t>
            </w:r>
            <w:r w:rsidRPr="00305041">
              <w:t xml:space="preserve"> shall determine the application of discounts so as to minimize the combined cost of all the lots.</w:t>
            </w:r>
          </w:p>
          <w:p w14:paraId="1884B264" w14:textId="77777777" w:rsidR="00E731C5" w:rsidRPr="00305041" w:rsidRDefault="00E731C5" w:rsidP="00D60CDA">
            <w:pPr>
              <w:pStyle w:val="itbright"/>
              <w:numPr>
                <w:ilvl w:val="1"/>
                <w:numId w:val="11"/>
              </w:numPr>
              <w:spacing w:before="40" w:after="0"/>
              <w:ind w:left="576" w:hanging="576"/>
            </w:pPr>
            <w:r w:rsidRPr="00305041">
              <w:t xml:space="preserve">If the </w:t>
            </w:r>
            <w:r w:rsidR="001134CF" w:rsidRPr="00305041">
              <w:t>T</w:t>
            </w:r>
            <w:r w:rsidR="00D43886" w:rsidRPr="00305041">
              <w:t>ender</w:t>
            </w:r>
            <w:r w:rsidRPr="00305041">
              <w:t xml:space="preserve">, which results in the lowest evaluated </w:t>
            </w:r>
            <w:r w:rsidR="001134CF" w:rsidRPr="00305041">
              <w:t>T</w:t>
            </w:r>
            <w:r w:rsidR="00D43886" w:rsidRPr="00305041">
              <w:t>ender</w:t>
            </w:r>
            <w:r w:rsidRPr="00305041">
              <w:t xml:space="preserve"> price, is seriously unbalanced or front loaded in the opinion of </w:t>
            </w:r>
            <w:r w:rsidRPr="00305041">
              <w:rPr>
                <w:iCs/>
              </w:rPr>
              <w:t xml:space="preserve">the </w:t>
            </w:r>
            <w:r w:rsidR="00956D33" w:rsidRPr="00305041">
              <w:rPr>
                <w:iCs/>
              </w:rPr>
              <w:t>Employer</w:t>
            </w:r>
            <w:r w:rsidRPr="00305041">
              <w:t xml:space="preserve">, the </w:t>
            </w:r>
            <w:r w:rsidR="00956D33" w:rsidRPr="00305041">
              <w:t>Employer</w:t>
            </w:r>
            <w:r w:rsidRPr="00305041">
              <w:t xml:space="preserve"> may require the </w:t>
            </w:r>
            <w:r w:rsidR="001134CF" w:rsidRPr="00305041">
              <w:t>Tender</w:t>
            </w:r>
            <w:r w:rsidR="00D43886" w:rsidRPr="00305041">
              <w:t>er</w:t>
            </w:r>
            <w:r w:rsidRPr="00305041">
              <w:t xml:space="preserve"> to produce detailed price analyses for any or all items of the Bill of Quantities to demonstrate </w:t>
            </w:r>
            <w:r w:rsidRPr="00305041">
              <w:lastRenderedPageBreak/>
              <w:t xml:space="preserve">the internal consistency of those prices with the construction methods and schedule proposed. After evaluation of the price analyses, taking into consideration the schedule of estimated Contract payments, </w:t>
            </w:r>
            <w:r w:rsidRPr="00305041">
              <w:rPr>
                <w:iCs/>
              </w:rPr>
              <w:t xml:space="preserve">the </w:t>
            </w:r>
            <w:r w:rsidR="00956D33" w:rsidRPr="00305041">
              <w:rPr>
                <w:iCs/>
              </w:rPr>
              <w:t>Employer</w:t>
            </w:r>
            <w:r w:rsidRPr="00305041">
              <w:rPr>
                <w:i/>
              </w:rPr>
              <w:t xml:space="preserve"> </w:t>
            </w:r>
            <w:r w:rsidRPr="00305041">
              <w:t xml:space="preserve">may require that the amount of the performance security be increased at the expense of the </w:t>
            </w:r>
            <w:r w:rsidR="001134CF" w:rsidRPr="00305041">
              <w:t>Tender</w:t>
            </w:r>
            <w:r w:rsidR="00D43886" w:rsidRPr="00305041">
              <w:t>er</w:t>
            </w:r>
            <w:r w:rsidRPr="00305041">
              <w:t xml:space="preserve"> to a level sufficient to protect the </w:t>
            </w:r>
            <w:r w:rsidR="00956D33" w:rsidRPr="00305041">
              <w:t>Employer</w:t>
            </w:r>
            <w:r w:rsidRPr="00305041">
              <w:rPr>
                <w:i/>
              </w:rPr>
              <w:t xml:space="preserve"> </w:t>
            </w:r>
            <w:r w:rsidRPr="00305041">
              <w:t>against</w:t>
            </w:r>
            <w:r w:rsidRPr="00305041">
              <w:rPr>
                <w:i/>
              </w:rPr>
              <w:t xml:space="preserve"> </w:t>
            </w:r>
            <w:r w:rsidRPr="00305041">
              <w:t xml:space="preserve">financial loss in the event of default of the successful </w:t>
            </w:r>
            <w:r w:rsidR="001134CF" w:rsidRPr="00305041">
              <w:t>Tender</w:t>
            </w:r>
            <w:r w:rsidR="001D4B5F" w:rsidRPr="00305041">
              <w:t>er</w:t>
            </w:r>
            <w:r w:rsidRPr="00305041">
              <w:t xml:space="preserve"> under the Contract.</w:t>
            </w:r>
          </w:p>
          <w:p w14:paraId="35BC7827" w14:textId="77777777" w:rsidR="00E731C5" w:rsidRPr="00305041" w:rsidRDefault="00E731C5" w:rsidP="00D60CDA">
            <w:pPr>
              <w:pStyle w:val="itbright"/>
              <w:numPr>
                <w:ilvl w:val="1"/>
                <w:numId w:val="11"/>
              </w:numPr>
              <w:spacing w:before="40" w:after="0"/>
              <w:ind w:left="576" w:hanging="576"/>
            </w:pPr>
            <w:r w:rsidRPr="00305041">
              <w:t xml:space="preserve">At any time during the evaluation process, the </w:t>
            </w:r>
            <w:r w:rsidR="00956D33" w:rsidRPr="00305041">
              <w:t>Employer</w:t>
            </w:r>
            <w:r w:rsidRPr="00305041">
              <w:t xml:space="preserve"> reserves the right to conduct a verification of market-reasonableness of the prices offered, and a negative determination (either unreasonably high or unreasonably low) could be a reason for rejection of the </w:t>
            </w:r>
            <w:r w:rsidR="001134CF" w:rsidRPr="00305041">
              <w:t>T</w:t>
            </w:r>
            <w:r w:rsidR="00D43886" w:rsidRPr="00305041">
              <w:t>ender</w:t>
            </w:r>
            <w:r w:rsidRPr="00305041">
              <w:t xml:space="preserve"> at the discretion of the </w:t>
            </w:r>
            <w:r w:rsidR="00956D33" w:rsidRPr="00305041">
              <w:t>Employer</w:t>
            </w:r>
            <w:r w:rsidRPr="00305041">
              <w:t xml:space="preserve">. The </w:t>
            </w:r>
            <w:r w:rsidR="001134CF" w:rsidRPr="00305041">
              <w:t>Tender</w:t>
            </w:r>
            <w:r w:rsidR="00D43886" w:rsidRPr="00305041">
              <w:t>er</w:t>
            </w:r>
            <w:r w:rsidRPr="00305041">
              <w:t xml:space="preserve"> shall not be permitted to revise its </w:t>
            </w:r>
            <w:r w:rsidR="001134CF" w:rsidRPr="00305041">
              <w:t>T</w:t>
            </w:r>
            <w:r w:rsidR="00D43886" w:rsidRPr="00305041">
              <w:t>ender</w:t>
            </w:r>
            <w:r w:rsidRPr="00305041">
              <w:t xml:space="preserve"> after this determination.</w:t>
            </w:r>
          </w:p>
          <w:p w14:paraId="1A5A3122" w14:textId="77777777" w:rsidR="00E731C5" w:rsidRPr="00305041" w:rsidRDefault="00D43886" w:rsidP="00D60CDA">
            <w:pPr>
              <w:pStyle w:val="itbright"/>
              <w:numPr>
                <w:ilvl w:val="1"/>
                <w:numId w:val="11"/>
              </w:numPr>
              <w:spacing w:before="40" w:after="0"/>
              <w:ind w:left="576" w:hanging="576"/>
            </w:pPr>
            <w:r w:rsidRPr="00305041">
              <w:t>T</w:t>
            </w:r>
            <w:r w:rsidR="00E731C5" w:rsidRPr="00305041">
              <w:t xml:space="preserve">he </w:t>
            </w:r>
            <w:r w:rsidR="001134CF" w:rsidRPr="00305041">
              <w:t>Tender</w:t>
            </w:r>
            <w:r w:rsidRPr="00305041">
              <w:t>er</w:t>
            </w:r>
            <w:r w:rsidR="00E731C5" w:rsidRPr="00305041">
              <w:t xml:space="preserve">’s past performance on contracts will be considered as a criterion in the </w:t>
            </w:r>
            <w:r w:rsidR="00956D33" w:rsidRPr="00305041">
              <w:t>Employer</w:t>
            </w:r>
            <w:r w:rsidR="00E731C5" w:rsidRPr="00305041">
              <w:t xml:space="preserve">’s evaluation of the </w:t>
            </w:r>
            <w:r w:rsidR="001134CF" w:rsidRPr="00305041">
              <w:t>T</w:t>
            </w:r>
            <w:r w:rsidR="00CA29EB" w:rsidRPr="00305041">
              <w:t xml:space="preserve">ender and the </w:t>
            </w:r>
            <w:r w:rsidR="00956D33" w:rsidRPr="00305041">
              <w:t>Employer</w:t>
            </w:r>
            <w:r w:rsidR="00CA29EB" w:rsidRPr="00305041">
              <w:t xml:space="preserve"> reserves the right to carry out verification procedures including physical assessment and confirmation of Tenderer’s submissions.</w:t>
            </w:r>
          </w:p>
        </w:tc>
      </w:tr>
    </w:tbl>
    <w:p w14:paraId="6D88CEBE" w14:textId="77777777" w:rsidR="00E731C5" w:rsidRPr="00DA085F" w:rsidRDefault="00E731C5" w:rsidP="002A5E71">
      <w:pPr>
        <w:pStyle w:val="HeadingTwo"/>
        <w:rPr>
          <w:sz w:val="24"/>
          <w:szCs w:val="24"/>
        </w:rPr>
      </w:pPr>
      <w:bookmarkStart w:id="119" w:name="_Toc202854879"/>
      <w:bookmarkStart w:id="120" w:name="_Toc202862650"/>
      <w:bookmarkStart w:id="121" w:name="_Toc384735631"/>
      <w:r w:rsidRPr="00DA085F">
        <w:rPr>
          <w:sz w:val="24"/>
          <w:szCs w:val="24"/>
        </w:rPr>
        <w:lastRenderedPageBreak/>
        <w:t>F.</w:t>
      </w:r>
      <w:r w:rsidR="00450668" w:rsidRPr="00DA085F">
        <w:rPr>
          <w:sz w:val="24"/>
          <w:szCs w:val="24"/>
        </w:rPr>
        <w:tab/>
      </w:r>
      <w:r w:rsidRPr="00DA085F">
        <w:rPr>
          <w:sz w:val="24"/>
          <w:szCs w:val="24"/>
        </w:rPr>
        <w:t>Award of Contract</w:t>
      </w:r>
      <w:bookmarkEnd w:id="119"/>
      <w:bookmarkEnd w:id="120"/>
      <w:bookmarkEnd w:id="121"/>
    </w:p>
    <w:tbl>
      <w:tblPr>
        <w:tblW w:w="10051" w:type="dxa"/>
        <w:tblInd w:w="-176" w:type="dxa"/>
        <w:tblLayout w:type="fixed"/>
        <w:tblLook w:val="0000" w:firstRow="0" w:lastRow="0" w:firstColumn="0" w:lastColumn="0" w:noHBand="0" w:noVBand="0"/>
      </w:tblPr>
      <w:tblGrid>
        <w:gridCol w:w="2269"/>
        <w:gridCol w:w="7735"/>
        <w:gridCol w:w="47"/>
      </w:tblGrid>
      <w:tr w:rsidR="00E731C5" w:rsidRPr="00DA085F" w14:paraId="7C092BEA" w14:textId="77777777" w:rsidTr="00D726BD">
        <w:trPr>
          <w:gridAfter w:val="1"/>
          <w:wAfter w:w="47" w:type="dxa"/>
        </w:trPr>
        <w:tc>
          <w:tcPr>
            <w:tcW w:w="2269" w:type="dxa"/>
            <w:tcBorders>
              <w:top w:val="nil"/>
              <w:left w:val="nil"/>
              <w:bottom w:val="nil"/>
              <w:right w:val="nil"/>
            </w:tcBorders>
          </w:tcPr>
          <w:p w14:paraId="34703A52" w14:textId="77777777" w:rsidR="00E731C5" w:rsidRPr="00DA085F" w:rsidRDefault="00E731C5" w:rsidP="00D60CDA">
            <w:pPr>
              <w:pStyle w:val="itbleft"/>
              <w:numPr>
                <w:ilvl w:val="0"/>
                <w:numId w:val="11"/>
              </w:numPr>
              <w:rPr>
                <w:b/>
              </w:rPr>
            </w:pPr>
            <w:bookmarkStart w:id="122" w:name="_Toc202854880"/>
            <w:bookmarkStart w:id="123" w:name="_Toc202862651"/>
            <w:bookmarkStart w:id="124" w:name="_Toc384735632"/>
            <w:r w:rsidRPr="00DA085F">
              <w:rPr>
                <w:b/>
              </w:rPr>
              <w:t>Award Criteria</w:t>
            </w:r>
            <w:bookmarkEnd w:id="122"/>
            <w:bookmarkEnd w:id="123"/>
            <w:bookmarkEnd w:id="124"/>
          </w:p>
        </w:tc>
        <w:tc>
          <w:tcPr>
            <w:tcW w:w="7735" w:type="dxa"/>
            <w:tcBorders>
              <w:top w:val="nil"/>
              <w:left w:val="nil"/>
              <w:bottom w:val="nil"/>
              <w:right w:val="nil"/>
            </w:tcBorders>
          </w:tcPr>
          <w:p w14:paraId="507A39D3" w14:textId="77777777" w:rsidR="00E731C5" w:rsidRPr="00DA085F" w:rsidRDefault="00E731C5" w:rsidP="00D60CDA">
            <w:pPr>
              <w:pStyle w:val="itbright"/>
              <w:numPr>
                <w:ilvl w:val="1"/>
                <w:numId w:val="11"/>
              </w:numPr>
              <w:spacing w:after="80"/>
              <w:ind w:left="576" w:hanging="576"/>
            </w:pPr>
            <w:r w:rsidRPr="00DA085F">
              <w:t xml:space="preserve">Subject to </w:t>
            </w:r>
            <w:r w:rsidR="005D42FD" w:rsidRPr="00DA085F">
              <w:t>ITT</w:t>
            </w:r>
            <w:r w:rsidRPr="00DA085F">
              <w:t xml:space="preserve"> Clause </w:t>
            </w:r>
            <w:r w:rsidR="00395E5C" w:rsidRPr="00DA085F">
              <w:t>3</w:t>
            </w:r>
            <w:r w:rsidR="00D726BD" w:rsidRPr="00DA085F">
              <w:t>3</w:t>
            </w:r>
            <w:r w:rsidR="00395E5C" w:rsidRPr="00DA085F">
              <w:t xml:space="preserve"> </w:t>
            </w:r>
            <w:r w:rsidRPr="00DA085F">
              <w:t xml:space="preserve">and prior to the expiration of the period of </w:t>
            </w:r>
            <w:r w:rsidR="001134CF" w:rsidRPr="00DA085F">
              <w:t>T</w:t>
            </w:r>
            <w:r w:rsidR="00C258D0" w:rsidRPr="00DA085F">
              <w:t>ender</w:t>
            </w:r>
            <w:r w:rsidRPr="00DA085F">
              <w:t xml:space="preserve"> validity, the </w:t>
            </w:r>
            <w:r w:rsidR="00956D33" w:rsidRPr="00DA085F">
              <w:t>Employer</w:t>
            </w:r>
            <w:r w:rsidRPr="00DA085F">
              <w:t xml:space="preserve"> will award the Contract to the </w:t>
            </w:r>
            <w:r w:rsidR="001134CF" w:rsidRPr="00DA085F">
              <w:t>Tender</w:t>
            </w:r>
            <w:r w:rsidR="00C258D0" w:rsidRPr="00DA085F">
              <w:t>er</w:t>
            </w:r>
            <w:r w:rsidRPr="00DA085F">
              <w:t xml:space="preserve"> whose </w:t>
            </w:r>
            <w:r w:rsidR="001134CF" w:rsidRPr="00DA085F">
              <w:t>T</w:t>
            </w:r>
            <w:r w:rsidR="00C258D0" w:rsidRPr="00DA085F">
              <w:t>ender</w:t>
            </w:r>
            <w:r w:rsidRPr="00DA085F">
              <w:t xml:space="preserve"> has been determined to be substantially responsive to the </w:t>
            </w:r>
            <w:r w:rsidR="009D52B4" w:rsidRPr="00DA085F">
              <w:t>Tender</w:t>
            </w:r>
            <w:r w:rsidRPr="00DA085F">
              <w:t xml:space="preserve"> Documents and who has offered the lowest evaluated </w:t>
            </w:r>
            <w:r w:rsidR="001134CF" w:rsidRPr="00DA085F">
              <w:t>T</w:t>
            </w:r>
            <w:r w:rsidR="00C258D0" w:rsidRPr="00DA085F">
              <w:t>ender</w:t>
            </w:r>
            <w:r w:rsidRPr="00DA085F">
              <w:t xml:space="preserve"> price, provided that such </w:t>
            </w:r>
            <w:r w:rsidR="002611E2" w:rsidRPr="00DA085F">
              <w:t xml:space="preserve">a </w:t>
            </w:r>
            <w:r w:rsidR="001134CF" w:rsidRPr="00DA085F">
              <w:t>Tender</w:t>
            </w:r>
            <w:r w:rsidR="002611E2" w:rsidRPr="00DA085F">
              <w:t>er</w:t>
            </w:r>
            <w:r w:rsidRPr="00DA085F">
              <w:t xml:space="preserve"> has been determined to be (a) eligible in accordance with the provisions of </w:t>
            </w:r>
            <w:r w:rsidR="005D42FD" w:rsidRPr="00DA085F">
              <w:t>ITT</w:t>
            </w:r>
            <w:r w:rsidRPr="00DA085F">
              <w:t xml:space="preserve"> Clause 4, (b) qualified in accordance with the provisions of </w:t>
            </w:r>
            <w:r w:rsidR="005D42FD" w:rsidRPr="00DA085F">
              <w:t>ITT</w:t>
            </w:r>
            <w:r w:rsidRPr="00DA085F">
              <w:t xml:space="preserve"> Clause 5 and (c) otherwise determined qualified to perform the Contract.</w:t>
            </w:r>
          </w:p>
        </w:tc>
      </w:tr>
      <w:tr w:rsidR="00D726BD" w:rsidRPr="00DA085F" w14:paraId="0F7FDAAD" w14:textId="77777777" w:rsidTr="00557204">
        <w:tc>
          <w:tcPr>
            <w:tcW w:w="2269" w:type="dxa"/>
            <w:tcBorders>
              <w:top w:val="nil"/>
              <w:left w:val="nil"/>
              <w:bottom w:val="nil"/>
              <w:right w:val="nil"/>
            </w:tcBorders>
          </w:tcPr>
          <w:p w14:paraId="06E6AF2A" w14:textId="77777777" w:rsidR="00D726BD" w:rsidRPr="00DA085F" w:rsidRDefault="00D726BD" w:rsidP="00D60CDA">
            <w:pPr>
              <w:pStyle w:val="itbleft"/>
              <w:numPr>
                <w:ilvl w:val="0"/>
                <w:numId w:val="11"/>
              </w:numPr>
              <w:rPr>
                <w:b/>
              </w:rPr>
            </w:pPr>
            <w:bookmarkStart w:id="125" w:name="_Toc384735633"/>
            <w:bookmarkStart w:id="126" w:name="_Toc202854882"/>
            <w:bookmarkStart w:id="127" w:name="_Toc202862653"/>
            <w:r w:rsidRPr="00DA085F">
              <w:rPr>
                <w:b/>
              </w:rPr>
              <w:t>Employer’s Right to Accept Any Tender, and to Reject Any or All Tenders</w:t>
            </w:r>
            <w:bookmarkEnd w:id="125"/>
          </w:p>
        </w:tc>
        <w:tc>
          <w:tcPr>
            <w:tcW w:w="7782" w:type="dxa"/>
            <w:gridSpan w:val="2"/>
            <w:tcBorders>
              <w:top w:val="nil"/>
              <w:left w:val="nil"/>
              <w:bottom w:val="nil"/>
              <w:right w:val="nil"/>
            </w:tcBorders>
          </w:tcPr>
          <w:p w14:paraId="5ADA9B2C" w14:textId="77777777" w:rsidR="00D726BD" w:rsidRPr="00DA085F" w:rsidRDefault="00D726BD" w:rsidP="00D60CDA">
            <w:pPr>
              <w:pStyle w:val="itbright"/>
              <w:numPr>
                <w:ilvl w:val="1"/>
                <w:numId w:val="11"/>
              </w:numPr>
              <w:spacing w:before="40" w:after="0"/>
              <w:ind w:left="576" w:hanging="576"/>
            </w:pPr>
            <w:r w:rsidRPr="00DA085F">
              <w:t>Notwithstanding ITT Clause 3</w:t>
            </w:r>
            <w:r w:rsidR="00947CBA" w:rsidRPr="00DA085F">
              <w:t>2</w:t>
            </w:r>
            <w:r w:rsidRPr="00DA085F">
              <w:t xml:space="preserve">, </w:t>
            </w:r>
            <w:r w:rsidRPr="00DA085F">
              <w:rPr>
                <w:lang w:val="en-GB"/>
              </w:rPr>
              <w:t>the Employer reserves the right to accept or reject any Tender, and to annul the Tendering process and reject all Tenders at any time prior to Contract award, without thereby incurring any liability to Tenderer</w:t>
            </w:r>
            <w:r w:rsidR="00316F7D" w:rsidRPr="00DA085F">
              <w:rPr>
                <w:lang w:val="en-GB"/>
              </w:rPr>
              <w:t>(</w:t>
            </w:r>
            <w:r w:rsidRPr="00DA085F">
              <w:rPr>
                <w:lang w:val="en-GB"/>
              </w:rPr>
              <w:t>s</w:t>
            </w:r>
            <w:r w:rsidR="00316F7D" w:rsidRPr="00DA085F">
              <w:rPr>
                <w:lang w:val="en-GB"/>
              </w:rPr>
              <w:t>)</w:t>
            </w:r>
            <w:r w:rsidRPr="00DA085F">
              <w:rPr>
                <w:lang w:val="en-GB"/>
              </w:rPr>
              <w:t xml:space="preserve"> </w:t>
            </w:r>
            <w:r w:rsidRPr="00DA085F">
              <w:t>or any obligation to inform the affected Tenderer or Tender of the grounds for the Employer’s action</w:t>
            </w:r>
            <w:r w:rsidRPr="00DA085F">
              <w:rPr>
                <w:lang w:val="en-GB"/>
              </w:rPr>
              <w:t>.  In case of annulment, all Tenders submitted and specifically, Tender securities, shall be promptly returned to the Tenderers.</w:t>
            </w:r>
          </w:p>
        </w:tc>
      </w:tr>
      <w:tr w:rsidR="006624AF" w:rsidRPr="00DA085F" w14:paraId="1AD4AC08" w14:textId="77777777" w:rsidTr="00D726BD">
        <w:trPr>
          <w:gridAfter w:val="1"/>
          <w:wAfter w:w="47" w:type="dxa"/>
        </w:trPr>
        <w:tc>
          <w:tcPr>
            <w:tcW w:w="2269" w:type="dxa"/>
            <w:vMerge w:val="restart"/>
            <w:tcBorders>
              <w:top w:val="nil"/>
              <w:left w:val="nil"/>
              <w:right w:val="nil"/>
            </w:tcBorders>
          </w:tcPr>
          <w:p w14:paraId="36F4E3B5" w14:textId="77777777" w:rsidR="006624AF" w:rsidRPr="00DA085F" w:rsidRDefault="006624AF" w:rsidP="00D60CDA">
            <w:pPr>
              <w:pStyle w:val="itbleft"/>
              <w:numPr>
                <w:ilvl w:val="0"/>
                <w:numId w:val="11"/>
              </w:numPr>
              <w:rPr>
                <w:b/>
              </w:rPr>
            </w:pPr>
            <w:bookmarkStart w:id="128" w:name="_Toc384735634"/>
            <w:bookmarkEnd w:id="126"/>
            <w:bookmarkEnd w:id="127"/>
            <w:r w:rsidRPr="00DA085F">
              <w:rPr>
                <w:b/>
              </w:rPr>
              <w:t>Notification of Award and Signing of Agreement</w:t>
            </w:r>
            <w:bookmarkEnd w:id="128"/>
          </w:p>
        </w:tc>
        <w:tc>
          <w:tcPr>
            <w:tcW w:w="7735" w:type="dxa"/>
            <w:tcBorders>
              <w:top w:val="nil"/>
              <w:left w:val="nil"/>
              <w:right w:val="nil"/>
            </w:tcBorders>
          </w:tcPr>
          <w:p w14:paraId="6BD06DD1" w14:textId="77777777" w:rsidR="006624AF" w:rsidRPr="00DA085F" w:rsidRDefault="006624AF" w:rsidP="00D60CDA">
            <w:pPr>
              <w:pStyle w:val="itbright"/>
              <w:numPr>
                <w:ilvl w:val="1"/>
                <w:numId w:val="11"/>
              </w:numPr>
              <w:spacing w:after="80"/>
              <w:ind w:left="576" w:hanging="576"/>
            </w:pPr>
            <w:r w:rsidRPr="00DA085F">
              <w:t xml:space="preserve">The Tenderer whose Tender has been accepted shall be notified of the award by the Employer in writing prior to the expiration of the Tender validity period using a letter of acceptance substantially in the form set out in Section IV of these Tender Documents (the “Letter of Acceptance”). </w:t>
            </w:r>
          </w:p>
          <w:p w14:paraId="3611EDAD" w14:textId="77777777" w:rsidR="006624AF" w:rsidRPr="00DA085F" w:rsidRDefault="006624AF" w:rsidP="00D60CDA">
            <w:pPr>
              <w:pStyle w:val="itbright"/>
              <w:numPr>
                <w:ilvl w:val="1"/>
                <w:numId w:val="11"/>
              </w:numPr>
              <w:spacing w:after="80"/>
              <w:ind w:left="576" w:hanging="576"/>
            </w:pPr>
            <w:r w:rsidRPr="00DA085F">
              <w:t xml:space="preserve">The Letter of Acceptance shall constitute the formation of the Contract, subject to the Tenderer furnishing the Performance Security in accordance with ITT </w:t>
            </w:r>
            <w:r w:rsidR="00AB3E28" w:rsidRPr="00DA085F">
              <w:t>Sub-</w:t>
            </w:r>
            <w:r w:rsidRPr="00DA085F">
              <w:t>Clause 35 and signing the Contract in accordance with ITT Sub-Clause 34.3.</w:t>
            </w:r>
          </w:p>
          <w:p w14:paraId="68D7DE56" w14:textId="77777777" w:rsidR="006624AF" w:rsidRPr="00DA085F" w:rsidRDefault="006624AF" w:rsidP="00D60CDA">
            <w:pPr>
              <w:pStyle w:val="itbright"/>
              <w:numPr>
                <w:ilvl w:val="1"/>
                <w:numId w:val="11"/>
              </w:numPr>
              <w:spacing w:after="80"/>
              <w:ind w:left="576" w:hanging="576"/>
            </w:pPr>
            <w:r w:rsidRPr="00DA085F">
              <w:t>The Contract will constitute all agreements between the Employer and the successful Tender</w:t>
            </w:r>
            <w:r w:rsidR="00C32B50" w:rsidRPr="00DA085F">
              <w:t>er</w:t>
            </w:r>
            <w:r w:rsidRPr="00DA085F">
              <w:t xml:space="preserve"> as described in GCC Clause 2.3. Promptly after providing the successful Tenderer with the Letter of Acceptance, and after providing for the time period for Tender Challenges, the Employer will send the successful Tenderer the Agreement. Within 21 days of </w:t>
            </w:r>
            <w:r w:rsidRPr="00DA085F">
              <w:lastRenderedPageBreak/>
              <w:t>receipt, the successful Tenderer shall sign the Contract and deliver it to the Employer.</w:t>
            </w:r>
          </w:p>
          <w:p w14:paraId="3C7976F0" w14:textId="77777777" w:rsidR="006624AF" w:rsidRPr="00DA085F" w:rsidRDefault="006624AF" w:rsidP="00D60CDA">
            <w:pPr>
              <w:pStyle w:val="itbright"/>
              <w:numPr>
                <w:ilvl w:val="1"/>
                <w:numId w:val="11"/>
              </w:numPr>
              <w:spacing w:after="80"/>
              <w:ind w:left="576" w:hanging="576"/>
            </w:pPr>
            <w:r w:rsidRPr="00DA085F">
              <w:t>The Employer will publish the results identifying the Tenderer and lot numbers and the following information: (i) name of each Tenderer who submitted a Tender; (ii) Tender prices as read out at Tender opening; (iii) name and evaluated prices of each Tenderer that was evaluated; (iv) name</w:t>
            </w:r>
            <w:r w:rsidR="00480188" w:rsidRPr="00DA085F">
              <w:t>s</w:t>
            </w:r>
            <w:r w:rsidRPr="00DA085F">
              <w:t xml:space="preserve"> of Tenderer</w:t>
            </w:r>
            <w:r w:rsidR="00480188" w:rsidRPr="00DA085F">
              <w:t>s</w:t>
            </w:r>
            <w:r w:rsidRPr="00DA085F">
              <w:t xml:space="preserve"> whose Tenders were rejected and the reasons for their rejection; and (v) name of the winning Tenderer, and the price it offered, as well as the duration and summary scope of the Contract awarded.   </w:t>
            </w:r>
          </w:p>
        </w:tc>
      </w:tr>
      <w:tr w:rsidR="006624AF" w:rsidRPr="00DA085F" w14:paraId="17EA96B4" w14:textId="77777777" w:rsidTr="00D726BD">
        <w:trPr>
          <w:gridAfter w:val="1"/>
          <w:wAfter w:w="47" w:type="dxa"/>
        </w:trPr>
        <w:tc>
          <w:tcPr>
            <w:tcW w:w="2269" w:type="dxa"/>
            <w:vMerge/>
            <w:tcBorders>
              <w:left w:val="nil"/>
              <w:bottom w:val="nil"/>
              <w:right w:val="nil"/>
            </w:tcBorders>
          </w:tcPr>
          <w:p w14:paraId="6BD87663" w14:textId="77777777" w:rsidR="006624AF" w:rsidRPr="00DA085F" w:rsidRDefault="006624AF" w:rsidP="00557204">
            <w:pPr>
              <w:pStyle w:val="Head22"/>
              <w:jc w:val="both"/>
              <w:rPr>
                <w:szCs w:val="24"/>
              </w:rPr>
            </w:pPr>
          </w:p>
        </w:tc>
        <w:tc>
          <w:tcPr>
            <w:tcW w:w="7735" w:type="dxa"/>
            <w:tcBorders>
              <w:top w:val="nil"/>
              <w:left w:val="nil"/>
              <w:bottom w:val="nil"/>
              <w:right w:val="nil"/>
            </w:tcBorders>
          </w:tcPr>
          <w:p w14:paraId="6A4298BE" w14:textId="77777777" w:rsidR="006624AF" w:rsidRPr="00DA085F" w:rsidRDefault="006624AF" w:rsidP="00D60CDA">
            <w:pPr>
              <w:pStyle w:val="itbright"/>
              <w:numPr>
                <w:ilvl w:val="1"/>
                <w:numId w:val="11"/>
              </w:numPr>
              <w:ind w:left="576" w:hanging="576"/>
            </w:pPr>
            <w:r w:rsidRPr="00DA085F">
              <w:t>After publication of the award, unsuccessful Tenderers may request in writing to the Employer for a debriefing seeking explanations for the failure of their Tenders. The Employer</w:t>
            </w:r>
            <w:r w:rsidRPr="00DA085F" w:rsidDel="00381C85">
              <w:t xml:space="preserve"> </w:t>
            </w:r>
            <w:r w:rsidRPr="00DA085F">
              <w:t>shall promptly respond in writing to any unsuccessful Tenderer who, after notification of award in accordance with ITT Sub-Clause 34.4, requests of the Employer</w:t>
            </w:r>
            <w:r w:rsidRPr="00DA085F">
              <w:rPr>
                <w:b/>
              </w:rPr>
              <w:t xml:space="preserve"> </w:t>
            </w:r>
            <w:r w:rsidRPr="00DA085F">
              <w:t>in writing the grounds on which its Tender was not selected.</w:t>
            </w:r>
          </w:p>
        </w:tc>
      </w:tr>
      <w:tr w:rsidR="00E731C5" w:rsidRPr="00DA085F" w14:paraId="6DCC1AD1" w14:textId="77777777" w:rsidTr="00D726BD">
        <w:trPr>
          <w:gridAfter w:val="1"/>
          <w:wAfter w:w="47" w:type="dxa"/>
        </w:trPr>
        <w:tc>
          <w:tcPr>
            <w:tcW w:w="2269" w:type="dxa"/>
            <w:tcBorders>
              <w:top w:val="nil"/>
              <w:left w:val="nil"/>
              <w:bottom w:val="nil"/>
              <w:right w:val="nil"/>
            </w:tcBorders>
          </w:tcPr>
          <w:p w14:paraId="1DA43D87" w14:textId="77777777" w:rsidR="00E731C5" w:rsidRPr="00DA085F" w:rsidRDefault="00E731C5" w:rsidP="00D60CDA">
            <w:pPr>
              <w:pStyle w:val="itbleft"/>
              <w:numPr>
                <w:ilvl w:val="0"/>
                <w:numId w:val="11"/>
              </w:numPr>
              <w:rPr>
                <w:b/>
              </w:rPr>
            </w:pPr>
            <w:bookmarkStart w:id="129" w:name="_Toc202854883"/>
            <w:bookmarkStart w:id="130" w:name="_Toc202862654"/>
            <w:bookmarkStart w:id="131" w:name="_Toc384735639"/>
            <w:r w:rsidRPr="00DA085F">
              <w:rPr>
                <w:b/>
              </w:rPr>
              <w:t>Performance Security</w:t>
            </w:r>
            <w:bookmarkEnd w:id="129"/>
            <w:bookmarkEnd w:id="130"/>
            <w:bookmarkEnd w:id="131"/>
          </w:p>
        </w:tc>
        <w:tc>
          <w:tcPr>
            <w:tcW w:w="7735" w:type="dxa"/>
            <w:tcBorders>
              <w:top w:val="nil"/>
              <w:left w:val="nil"/>
              <w:bottom w:val="nil"/>
              <w:right w:val="nil"/>
            </w:tcBorders>
          </w:tcPr>
          <w:p w14:paraId="40D9181E" w14:textId="77777777" w:rsidR="00E731C5" w:rsidRPr="00DA085F" w:rsidRDefault="006624AF" w:rsidP="00D60CDA">
            <w:pPr>
              <w:pStyle w:val="itbright"/>
              <w:numPr>
                <w:ilvl w:val="1"/>
                <w:numId w:val="11"/>
              </w:numPr>
              <w:spacing w:before="80" w:after="40"/>
              <w:ind w:left="576" w:hanging="576"/>
            </w:pPr>
            <w:r w:rsidRPr="00DA085F">
              <w:t>W</w:t>
            </w:r>
            <w:r w:rsidR="00E731C5" w:rsidRPr="00DA085F">
              <w:t xml:space="preserve">ithin </w:t>
            </w:r>
            <w:r w:rsidR="00586354" w:rsidRPr="00DA085F">
              <w:t>twenty-eight (</w:t>
            </w:r>
            <w:r w:rsidR="00E731C5" w:rsidRPr="00DA085F">
              <w:t>2</w:t>
            </w:r>
            <w:r w:rsidR="00586354" w:rsidRPr="00DA085F">
              <w:t>8)</w:t>
            </w:r>
            <w:r w:rsidR="00E731C5" w:rsidRPr="00DA085F">
              <w:t xml:space="preserve"> days after receipt of the Letter of Acceptance, the successful </w:t>
            </w:r>
            <w:r w:rsidR="001134CF" w:rsidRPr="00DA085F">
              <w:t>Tender</w:t>
            </w:r>
            <w:r w:rsidR="00AA4BE4" w:rsidRPr="00DA085F">
              <w:t>er</w:t>
            </w:r>
            <w:r w:rsidR="00E731C5" w:rsidRPr="00DA085F">
              <w:t xml:space="preserve"> shall deliver to the </w:t>
            </w:r>
            <w:r w:rsidR="00956D33" w:rsidRPr="00DA085F">
              <w:t>Employer</w:t>
            </w:r>
            <w:r w:rsidR="00E731C5" w:rsidRPr="00DA085F">
              <w:t xml:space="preserve"> a Performance Security in accordance with the terms of GCC </w:t>
            </w:r>
            <w:r w:rsidR="001C7805" w:rsidRPr="00DA085F">
              <w:t>Sub-</w:t>
            </w:r>
            <w:r w:rsidR="00E731C5" w:rsidRPr="00DA085F">
              <w:t xml:space="preserve">Clause </w:t>
            </w:r>
            <w:r w:rsidR="001C7805" w:rsidRPr="00DA085F">
              <w:t>4.2</w:t>
            </w:r>
            <w:r w:rsidR="00E731C5" w:rsidRPr="00DA085F">
              <w:t xml:space="preserve">, using for that purpose the form of Performance Bank Guarantee included in Section VII of these </w:t>
            </w:r>
            <w:r w:rsidR="009D52B4" w:rsidRPr="00DA085F">
              <w:t>Tender</w:t>
            </w:r>
            <w:r w:rsidR="00E731C5" w:rsidRPr="00DA085F">
              <w:t xml:space="preserve"> Documents, or another form acceptable to</w:t>
            </w:r>
            <w:r w:rsidR="00E731C5" w:rsidRPr="00DA085F">
              <w:rPr>
                <w:b/>
              </w:rPr>
              <w:t xml:space="preserve"> </w:t>
            </w:r>
            <w:r w:rsidR="00E731C5" w:rsidRPr="00DA085F">
              <w:t xml:space="preserve">the </w:t>
            </w:r>
            <w:r w:rsidR="00956D33" w:rsidRPr="00DA085F">
              <w:t>Employer</w:t>
            </w:r>
            <w:r w:rsidR="00E731C5" w:rsidRPr="00DA085F">
              <w:t xml:space="preserve">. A foreign institution providing the Performance Security shall (a) be from an eligible country determined in accordance with </w:t>
            </w:r>
            <w:r w:rsidR="005D42FD" w:rsidRPr="00DA085F">
              <w:t>ITT</w:t>
            </w:r>
            <w:r w:rsidR="00E731C5" w:rsidRPr="00DA085F">
              <w:t xml:space="preserve"> 4, (b) have a correspondent </w:t>
            </w:r>
            <w:r w:rsidR="00E731C5" w:rsidRPr="00DA085F">
              <w:rPr>
                <w:spacing w:val="-2"/>
              </w:rPr>
              <w:t xml:space="preserve">financial institution </w:t>
            </w:r>
            <w:r w:rsidR="00E731C5" w:rsidRPr="00DA085F">
              <w:t xml:space="preserve">located in the </w:t>
            </w:r>
            <w:r w:rsidR="00956D33" w:rsidRPr="00DA085F">
              <w:t>Employer</w:t>
            </w:r>
            <w:r w:rsidR="00E731C5" w:rsidRPr="00DA085F">
              <w:t xml:space="preserve">’s country and (c) be acceptable to the </w:t>
            </w:r>
            <w:r w:rsidR="00956D33" w:rsidRPr="00DA085F">
              <w:t>Employer</w:t>
            </w:r>
            <w:r w:rsidR="00E731C5" w:rsidRPr="00DA085F">
              <w:rPr>
                <w:b/>
              </w:rPr>
              <w:t>.</w:t>
            </w:r>
          </w:p>
          <w:p w14:paraId="637F19F4" w14:textId="77777777" w:rsidR="00E731C5" w:rsidRPr="00DA085F" w:rsidRDefault="00E731C5" w:rsidP="00D60CDA">
            <w:pPr>
              <w:pStyle w:val="itbright"/>
              <w:numPr>
                <w:ilvl w:val="1"/>
                <w:numId w:val="11"/>
              </w:numPr>
              <w:spacing w:before="80" w:after="40"/>
              <w:ind w:left="576" w:hanging="576"/>
            </w:pPr>
            <w:r w:rsidRPr="00DA085F">
              <w:t xml:space="preserve">Failure of the successful </w:t>
            </w:r>
            <w:r w:rsidR="001134CF" w:rsidRPr="00DA085F">
              <w:t>Tender</w:t>
            </w:r>
            <w:r w:rsidR="00772070" w:rsidRPr="00DA085F">
              <w:t>er</w:t>
            </w:r>
            <w:r w:rsidRPr="00DA085F">
              <w:t xml:space="preserve"> to comply with the requirements of </w:t>
            </w:r>
            <w:r w:rsidR="005D42FD" w:rsidRPr="00DA085F">
              <w:t>ITT</w:t>
            </w:r>
            <w:r w:rsidRPr="00DA085F">
              <w:t xml:space="preserve"> Sub-Clauses </w:t>
            </w:r>
            <w:r w:rsidR="006624AF" w:rsidRPr="00DA085F">
              <w:t>34.3</w:t>
            </w:r>
            <w:r w:rsidRPr="00DA085F">
              <w:t xml:space="preserve"> and </w:t>
            </w:r>
            <w:r w:rsidR="006624AF" w:rsidRPr="00DA085F">
              <w:t>35</w:t>
            </w:r>
            <w:r w:rsidRPr="00DA085F">
              <w:t xml:space="preserve">.1 shall constitute sufficient grounds for cancellation of the award and forfeiture of the </w:t>
            </w:r>
            <w:r w:rsidR="001134CF" w:rsidRPr="00DA085F">
              <w:t>T</w:t>
            </w:r>
            <w:r w:rsidR="00D82F46" w:rsidRPr="00DA085F">
              <w:t>ender</w:t>
            </w:r>
            <w:r w:rsidRPr="00DA085F">
              <w:t xml:space="preserve"> Security.  </w:t>
            </w:r>
            <w:r w:rsidR="00524583" w:rsidRPr="00DA085F">
              <w:t>In that event the Employer may award the Contract to the next Lowest Evaluated Tenderer whose offer is substantially responsive and is determined by the Employer to be qua</w:t>
            </w:r>
            <w:r w:rsidR="00041188" w:rsidRPr="00DA085F">
              <w:t>l</w:t>
            </w:r>
            <w:r w:rsidR="00524583" w:rsidRPr="00DA085F">
              <w:t>ified to perform the Contract satisfactorily.</w:t>
            </w:r>
          </w:p>
          <w:p w14:paraId="1E13846D" w14:textId="77777777" w:rsidR="00E731C5" w:rsidRPr="00DA085F" w:rsidRDefault="00E731C5" w:rsidP="00D60CDA">
            <w:pPr>
              <w:pStyle w:val="itbright"/>
              <w:numPr>
                <w:ilvl w:val="1"/>
                <w:numId w:val="11"/>
              </w:numPr>
              <w:spacing w:before="80" w:after="40"/>
              <w:ind w:left="576" w:hanging="576"/>
            </w:pPr>
            <w:r w:rsidRPr="00DA085F">
              <w:t xml:space="preserve">Upon the successful </w:t>
            </w:r>
            <w:r w:rsidR="001134CF" w:rsidRPr="00DA085F">
              <w:t>Tender</w:t>
            </w:r>
            <w:r w:rsidR="00D82F46" w:rsidRPr="00DA085F">
              <w:t>er</w:t>
            </w:r>
            <w:r w:rsidRPr="00DA085F">
              <w:t xml:space="preserve">’s signing of the Contract and furnishing of the Performance Security pursuant to GCC </w:t>
            </w:r>
            <w:r w:rsidR="00093401" w:rsidRPr="00DA085F">
              <w:t>Sub-</w:t>
            </w:r>
            <w:r w:rsidRPr="00DA085F">
              <w:t xml:space="preserve">Clause </w:t>
            </w:r>
            <w:r w:rsidR="00093401" w:rsidRPr="00DA085F">
              <w:t>4.2</w:t>
            </w:r>
            <w:r w:rsidRPr="00DA085F">
              <w:t xml:space="preserve">, as described in </w:t>
            </w:r>
            <w:r w:rsidR="005D42FD" w:rsidRPr="00DA085F">
              <w:t>ITT</w:t>
            </w:r>
            <w:r w:rsidRPr="00DA085F">
              <w:t xml:space="preserve"> Sub-Clause </w:t>
            </w:r>
            <w:r w:rsidR="006624AF" w:rsidRPr="00DA085F">
              <w:t>35</w:t>
            </w:r>
            <w:r w:rsidR="00524583" w:rsidRPr="00DA085F">
              <w:t>.1</w:t>
            </w:r>
            <w:r w:rsidRPr="00DA085F">
              <w:t xml:space="preserve">, the </w:t>
            </w:r>
            <w:r w:rsidR="00956D33" w:rsidRPr="00DA085F">
              <w:t>Employer</w:t>
            </w:r>
            <w:r w:rsidRPr="00DA085F">
              <w:t xml:space="preserve"> shall promptly notify the name of the winning </w:t>
            </w:r>
            <w:r w:rsidR="001134CF" w:rsidRPr="00DA085F">
              <w:t>Tender</w:t>
            </w:r>
            <w:r w:rsidRPr="00DA085F">
              <w:t xml:space="preserve"> to each unsuccessful </w:t>
            </w:r>
            <w:r w:rsidR="001134CF" w:rsidRPr="00DA085F">
              <w:t>Tender</w:t>
            </w:r>
            <w:r w:rsidR="00D82F46" w:rsidRPr="00DA085F">
              <w:t>er</w:t>
            </w:r>
            <w:r w:rsidRPr="00DA085F">
              <w:t xml:space="preserve"> and shall discharge the </w:t>
            </w:r>
            <w:r w:rsidR="001134CF" w:rsidRPr="00DA085F">
              <w:t>T</w:t>
            </w:r>
            <w:r w:rsidR="00D82F46" w:rsidRPr="00DA085F">
              <w:t>ender</w:t>
            </w:r>
            <w:r w:rsidRPr="00DA085F">
              <w:t xml:space="preserve"> Securities of the unsuccessful </w:t>
            </w:r>
            <w:r w:rsidR="001134CF" w:rsidRPr="00DA085F">
              <w:t>Tender</w:t>
            </w:r>
            <w:r w:rsidR="00D82F46" w:rsidRPr="00DA085F">
              <w:t>ers</w:t>
            </w:r>
            <w:r w:rsidRPr="00DA085F">
              <w:t xml:space="preserve"> pursuant to </w:t>
            </w:r>
            <w:r w:rsidR="005D42FD" w:rsidRPr="00DA085F">
              <w:t>ITT</w:t>
            </w:r>
            <w:r w:rsidRPr="00DA085F">
              <w:t xml:space="preserve"> Sub-Clause </w:t>
            </w:r>
            <w:r w:rsidR="006624AF" w:rsidRPr="00DA085F">
              <w:t>17</w:t>
            </w:r>
            <w:r w:rsidR="00524583" w:rsidRPr="00DA085F">
              <w:t>.4</w:t>
            </w:r>
            <w:r w:rsidRPr="00DA085F">
              <w:t>.</w:t>
            </w:r>
          </w:p>
        </w:tc>
      </w:tr>
      <w:tr w:rsidR="00E731C5" w:rsidRPr="00DA085F" w14:paraId="70E44556" w14:textId="77777777" w:rsidTr="00D726BD">
        <w:trPr>
          <w:gridAfter w:val="1"/>
          <w:wAfter w:w="47" w:type="dxa"/>
        </w:trPr>
        <w:tc>
          <w:tcPr>
            <w:tcW w:w="2269" w:type="dxa"/>
            <w:tcBorders>
              <w:top w:val="nil"/>
              <w:left w:val="nil"/>
              <w:bottom w:val="nil"/>
              <w:right w:val="nil"/>
            </w:tcBorders>
          </w:tcPr>
          <w:p w14:paraId="4A2DC03B" w14:textId="77777777" w:rsidR="00E731C5" w:rsidRPr="00DA085F" w:rsidRDefault="00E731C5" w:rsidP="00D60CDA">
            <w:pPr>
              <w:pStyle w:val="itbleft"/>
              <w:numPr>
                <w:ilvl w:val="0"/>
                <w:numId w:val="11"/>
              </w:numPr>
              <w:rPr>
                <w:b/>
              </w:rPr>
            </w:pPr>
            <w:bookmarkStart w:id="132" w:name="_Toc202854884"/>
            <w:bookmarkStart w:id="133" w:name="_Toc202862655"/>
            <w:bookmarkStart w:id="134" w:name="_Toc384735640"/>
            <w:r w:rsidRPr="00DA085F">
              <w:rPr>
                <w:b/>
              </w:rPr>
              <w:t>Advance Payment and Security</w:t>
            </w:r>
            <w:bookmarkEnd w:id="132"/>
            <w:bookmarkEnd w:id="133"/>
            <w:bookmarkEnd w:id="134"/>
          </w:p>
        </w:tc>
        <w:tc>
          <w:tcPr>
            <w:tcW w:w="7735" w:type="dxa"/>
            <w:tcBorders>
              <w:top w:val="nil"/>
              <w:left w:val="nil"/>
              <w:bottom w:val="nil"/>
              <w:right w:val="nil"/>
            </w:tcBorders>
          </w:tcPr>
          <w:p w14:paraId="58347E75" w14:textId="77777777" w:rsidR="00E731C5" w:rsidRPr="00DA085F" w:rsidRDefault="00E731C5" w:rsidP="00D60CDA">
            <w:pPr>
              <w:pStyle w:val="itbright"/>
              <w:numPr>
                <w:ilvl w:val="1"/>
                <w:numId w:val="11"/>
              </w:numPr>
              <w:spacing w:before="80" w:after="40"/>
              <w:ind w:left="576" w:hanging="576"/>
            </w:pPr>
            <w:r w:rsidRPr="00DA085F">
              <w:t xml:space="preserve">The </w:t>
            </w:r>
            <w:r w:rsidR="00956D33" w:rsidRPr="00DA085F">
              <w:t>Employer</w:t>
            </w:r>
            <w:r w:rsidRPr="00DA085F">
              <w:t xml:space="preserve"> will provide an Advance Payment on the Contract Price as stipulated in the GCC </w:t>
            </w:r>
            <w:r w:rsidR="00882D17" w:rsidRPr="00DA085F">
              <w:t xml:space="preserve">Sub-Clause 14.2 </w:t>
            </w:r>
            <w:r w:rsidR="001B7D10" w:rsidRPr="00DA085F">
              <w:t>and</w:t>
            </w:r>
            <w:r w:rsidRPr="00DA085F">
              <w:t xml:space="preserve"> as </w:t>
            </w:r>
            <w:r w:rsidRPr="00DA085F">
              <w:rPr>
                <w:b/>
              </w:rPr>
              <w:t xml:space="preserve">stated in the </w:t>
            </w:r>
            <w:r w:rsidR="00DD0116" w:rsidRPr="00DA085F">
              <w:rPr>
                <w:b/>
              </w:rPr>
              <w:t>TDS</w:t>
            </w:r>
            <w:r w:rsidRPr="00DA085F">
              <w:rPr>
                <w:b/>
              </w:rPr>
              <w:t>.</w:t>
            </w:r>
            <w:r w:rsidRPr="00DA085F">
              <w:t xml:space="preserve">  The Advance Payment shall be guaranteed by a Security.  Section VII, “Security Forms”, provides Advance Payment form</w:t>
            </w:r>
            <w:r w:rsidR="00B51EF9" w:rsidRPr="00DA085F">
              <w:t xml:space="preserve"> for a Bank Guarantee</w:t>
            </w:r>
            <w:r w:rsidRPr="00DA085F">
              <w:t xml:space="preserve">. </w:t>
            </w:r>
          </w:p>
        </w:tc>
      </w:tr>
      <w:tr w:rsidR="00E731C5" w:rsidRPr="00DA085F" w14:paraId="270EE3AA" w14:textId="77777777" w:rsidTr="00D726BD">
        <w:trPr>
          <w:gridAfter w:val="1"/>
          <w:wAfter w:w="47" w:type="dxa"/>
        </w:trPr>
        <w:tc>
          <w:tcPr>
            <w:tcW w:w="2269" w:type="dxa"/>
            <w:tcBorders>
              <w:top w:val="nil"/>
              <w:left w:val="nil"/>
              <w:bottom w:val="nil"/>
              <w:right w:val="nil"/>
            </w:tcBorders>
          </w:tcPr>
          <w:p w14:paraId="0044F798" w14:textId="77777777" w:rsidR="00E731C5" w:rsidRPr="00DA085F" w:rsidRDefault="00E731C5" w:rsidP="00D60CDA">
            <w:pPr>
              <w:pStyle w:val="itbleft"/>
              <w:numPr>
                <w:ilvl w:val="0"/>
                <w:numId w:val="11"/>
              </w:numPr>
              <w:jc w:val="both"/>
              <w:rPr>
                <w:b/>
              </w:rPr>
            </w:pPr>
            <w:bookmarkStart w:id="135" w:name="_Toc202854885"/>
            <w:bookmarkStart w:id="136" w:name="_Toc202862656"/>
            <w:bookmarkStart w:id="137" w:name="_Toc384735641"/>
            <w:r w:rsidRPr="00DA085F">
              <w:rPr>
                <w:b/>
              </w:rPr>
              <w:t>Adjudicator</w:t>
            </w:r>
            <w:bookmarkEnd w:id="135"/>
            <w:bookmarkEnd w:id="136"/>
            <w:bookmarkEnd w:id="137"/>
          </w:p>
        </w:tc>
        <w:tc>
          <w:tcPr>
            <w:tcW w:w="7735" w:type="dxa"/>
            <w:tcBorders>
              <w:top w:val="nil"/>
              <w:left w:val="nil"/>
              <w:bottom w:val="nil"/>
              <w:right w:val="nil"/>
            </w:tcBorders>
          </w:tcPr>
          <w:p w14:paraId="70DB45BA" w14:textId="77777777" w:rsidR="00E731C5" w:rsidRPr="00DA085F" w:rsidRDefault="00162575" w:rsidP="00D60CDA">
            <w:pPr>
              <w:pStyle w:val="itbright"/>
              <w:numPr>
                <w:ilvl w:val="1"/>
                <w:numId w:val="11"/>
              </w:numPr>
              <w:spacing w:before="80" w:after="40"/>
              <w:ind w:left="576" w:hanging="576"/>
            </w:pPr>
            <w:r w:rsidRPr="00DA085F">
              <w:t xml:space="preserve">   </w:t>
            </w:r>
            <w:r w:rsidR="00E731C5" w:rsidRPr="00DA085F">
              <w:t xml:space="preserve">The </w:t>
            </w:r>
            <w:r w:rsidR="00956D33" w:rsidRPr="00DA085F">
              <w:t>Employer</w:t>
            </w:r>
            <w:r w:rsidR="00E731C5" w:rsidRPr="00DA085F">
              <w:t xml:space="preserve"> proposes the person </w:t>
            </w:r>
            <w:r w:rsidR="00E731C5" w:rsidRPr="00DA085F">
              <w:rPr>
                <w:b/>
              </w:rPr>
              <w:t xml:space="preserve">named in the </w:t>
            </w:r>
            <w:r w:rsidR="00DD0116" w:rsidRPr="00DA085F">
              <w:rPr>
                <w:b/>
              </w:rPr>
              <w:t>TDS</w:t>
            </w:r>
            <w:r w:rsidR="00E731C5" w:rsidRPr="00DA085F">
              <w:t xml:space="preserve"> to be appointed as Adjudicator under the Contract, at an hourly fee </w:t>
            </w:r>
            <w:r w:rsidR="00E731C5" w:rsidRPr="00DA085F">
              <w:rPr>
                <w:b/>
              </w:rPr>
              <w:t xml:space="preserve">specified in the </w:t>
            </w:r>
            <w:r w:rsidR="00DD0116" w:rsidRPr="00DA085F">
              <w:rPr>
                <w:b/>
              </w:rPr>
              <w:t>TDS</w:t>
            </w:r>
            <w:r w:rsidR="00E731C5" w:rsidRPr="00DA085F">
              <w:rPr>
                <w:b/>
              </w:rPr>
              <w:t>,</w:t>
            </w:r>
            <w:r w:rsidR="00E731C5" w:rsidRPr="00DA085F">
              <w:t xml:space="preserve"> plus reimbursable expenses. If the </w:t>
            </w:r>
            <w:r w:rsidR="001134CF" w:rsidRPr="00DA085F">
              <w:t>Tender</w:t>
            </w:r>
            <w:r w:rsidR="00D82F46" w:rsidRPr="00DA085F">
              <w:t>er</w:t>
            </w:r>
            <w:r w:rsidR="00E731C5" w:rsidRPr="00DA085F">
              <w:t xml:space="preserve"> disagrees with this proposal, the </w:t>
            </w:r>
            <w:r w:rsidR="001134CF" w:rsidRPr="00DA085F">
              <w:t>Tender</w:t>
            </w:r>
            <w:r w:rsidR="00D82F46" w:rsidRPr="00DA085F">
              <w:t>er</w:t>
            </w:r>
            <w:r w:rsidR="00E731C5" w:rsidRPr="00DA085F">
              <w:t xml:space="preserve"> should so state in the </w:t>
            </w:r>
            <w:r w:rsidR="001134CF" w:rsidRPr="00DA085F">
              <w:t>T</w:t>
            </w:r>
            <w:r w:rsidR="00D82F46" w:rsidRPr="00DA085F">
              <w:t>ender</w:t>
            </w:r>
            <w:r w:rsidR="00E731C5" w:rsidRPr="00DA085F">
              <w:t xml:space="preserve">. If, in the Letter of Acceptance, the </w:t>
            </w:r>
            <w:r w:rsidR="00956D33" w:rsidRPr="00DA085F">
              <w:t>Employer</w:t>
            </w:r>
            <w:r w:rsidR="00E731C5" w:rsidRPr="00DA085F">
              <w:t xml:space="preserve"> has not agreed on the appointment of the Adjudicator, the </w:t>
            </w:r>
            <w:r w:rsidR="00E731C5" w:rsidRPr="00DA085F">
              <w:lastRenderedPageBreak/>
              <w:t xml:space="preserve">Adjudicator shall be appointed by the Appointing Authority </w:t>
            </w:r>
            <w:r w:rsidR="00E731C5" w:rsidRPr="00DA085F">
              <w:rPr>
                <w:b/>
              </w:rPr>
              <w:t xml:space="preserve">designated in the </w:t>
            </w:r>
            <w:r w:rsidR="00DD0116" w:rsidRPr="00DA085F">
              <w:rPr>
                <w:b/>
              </w:rPr>
              <w:t>TDS</w:t>
            </w:r>
            <w:r w:rsidR="00E731C5" w:rsidRPr="00DA085F">
              <w:t xml:space="preserve"> and the SCC at the request of either party.</w:t>
            </w:r>
          </w:p>
        </w:tc>
      </w:tr>
      <w:tr w:rsidR="00077E05" w:rsidRPr="00077E05" w14:paraId="746936FD" w14:textId="77777777" w:rsidTr="00D726BD">
        <w:trPr>
          <w:gridAfter w:val="1"/>
          <w:wAfter w:w="47" w:type="dxa"/>
        </w:trPr>
        <w:tc>
          <w:tcPr>
            <w:tcW w:w="2269" w:type="dxa"/>
            <w:tcBorders>
              <w:top w:val="nil"/>
              <w:left w:val="nil"/>
              <w:bottom w:val="nil"/>
              <w:right w:val="nil"/>
            </w:tcBorders>
          </w:tcPr>
          <w:p w14:paraId="0140B2A0" w14:textId="77777777" w:rsidR="00E731C5" w:rsidRPr="00DA085F" w:rsidRDefault="001134CF" w:rsidP="00D60CDA">
            <w:pPr>
              <w:pStyle w:val="itbleft"/>
              <w:numPr>
                <w:ilvl w:val="0"/>
                <w:numId w:val="11"/>
              </w:numPr>
              <w:jc w:val="both"/>
              <w:rPr>
                <w:b/>
              </w:rPr>
            </w:pPr>
            <w:bookmarkStart w:id="138" w:name="_Toc202854886"/>
            <w:bookmarkStart w:id="139" w:name="_Toc202862657"/>
            <w:bookmarkStart w:id="140" w:name="_Toc384735642"/>
            <w:r w:rsidRPr="00DA085F">
              <w:rPr>
                <w:b/>
              </w:rPr>
              <w:lastRenderedPageBreak/>
              <w:t>T</w:t>
            </w:r>
            <w:r w:rsidR="00D82F46" w:rsidRPr="00DA085F">
              <w:rPr>
                <w:b/>
              </w:rPr>
              <w:t>ender</w:t>
            </w:r>
            <w:r w:rsidR="00E731C5" w:rsidRPr="00DA085F">
              <w:rPr>
                <w:b/>
              </w:rPr>
              <w:t xml:space="preserve"> Challenge System</w:t>
            </w:r>
            <w:bookmarkEnd w:id="138"/>
            <w:bookmarkEnd w:id="139"/>
            <w:bookmarkEnd w:id="140"/>
          </w:p>
        </w:tc>
        <w:tc>
          <w:tcPr>
            <w:tcW w:w="7735" w:type="dxa"/>
            <w:tcBorders>
              <w:top w:val="nil"/>
              <w:left w:val="nil"/>
              <w:bottom w:val="nil"/>
              <w:right w:val="nil"/>
            </w:tcBorders>
          </w:tcPr>
          <w:p w14:paraId="2A114AA4" w14:textId="62FC1B60" w:rsidR="00E731C5" w:rsidRPr="000877D6" w:rsidRDefault="001134CF" w:rsidP="00D60CDA">
            <w:pPr>
              <w:pStyle w:val="itbright"/>
              <w:numPr>
                <w:ilvl w:val="1"/>
                <w:numId w:val="11"/>
              </w:numPr>
              <w:spacing w:before="80" w:after="40"/>
              <w:ind w:left="576" w:hanging="576"/>
              <w:rPr>
                <w:color w:val="000000" w:themeColor="text1"/>
              </w:rPr>
            </w:pPr>
            <w:r w:rsidRPr="000877D6">
              <w:rPr>
                <w:color w:val="000000" w:themeColor="text1"/>
              </w:rPr>
              <w:t>Tender</w:t>
            </w:r>
            <w:r w:rsidR="00D82F46" w:rsidRPr="000877D6">
              <w:rPr>
                <w:color w:val="000000" w:themeColor="text1"/>
              </w:rPr>
              <w:t>ers</w:t>
            </w:r>
            <w:r w:rsidR="00E731C5" w:rsidRPr="000877D6">
              <w:rPr>
                <w:color w:val="000000" w:themeColor="text1"/>
              </w:rPr>
              <w:t xml:space="preserve"> may challenge the results of a </w:t>
            </w:r>
            <w:r w:rsidRPr="000877D6">
              <w:rPr>
                <w:color w:val="000000" w:themeColor="text1"/>
              </w:rPr>
              <w:t>T</w:t>
            </w:r>
            <w:r w:rsidR="00D82F46" w:rsidRPr="000877D6">
              <w:rPr>
                <w:color w:val="000000" w:themeColor="text1"/>
              </w:rPr>
              <w:t>ender</w:t>
            </w:r>
            <w:r w:rsidR="00E731C5" w:rsidRPr="000877D6">
              <w:rPr>
                <w:color w:val="000000" w:themeColor="text1"/>
              </w:rPr>
              <w:t xml:space="preserve"> according to the rules established in the </w:t>
            </w:r>
            <w:r w:rsidRPr="000877D6">
              <w:rPr>
                <w:color w:val="000000" w:themeColor="text1"/>
              </w:rPr>
              <w:t>T</w:t>
            </w:r>
            <w:r w:rsidR="00D82F46" w:rsidRPr="000877D6">
              <w:rPr>
                <w:color w:val="000000" w:themeColor="text1"/>
              </w:rPr>
              <w:t>ender</w:t>
            </w:r>
            <w:r w:rsidR="00E731C5" w:rsidRPr="000877D6">
              <w:rPr>
                <w:color w:val="000000" w:themeColor="text1"/>
              </w:rPr>
              <w:t xml:space="preserve"> </w:t>
            </w:r>
            <w:r w:rsidR="00D82F46" w:rsidRPr="000877D6">
              <w:rPr>
                <w:color w:val="000000" w:themeColor="text1"/>
              </w:rPr>
              <w:t>C</w:t>
            </w:r>
            <w:r w:rsidR="00E731C5" w:rsidRPr="000877D6">
              <w:rPr>
                <w:color w:val="000000" w:themeColor="text1"/>
              </w:rPr>
              <w:t xml:space="preserve">hallenge </w:t>
            </w:r>
            <w:r w:rsidR="00D82F46" w:rsidRPr="000877D6">
              <w:rPr>
                <w:color w:val="000000" w:themeColor="text1"/>
              </w:rPr>
              <w:t>S</w:t>
            </w:r>
            <w:r w:rsidR="00E731C5" w:rsidRPr="000877D6">
              <w:rPr>
                <w:color w:val="000000" w:themeColor="text1"/>
              </w:rPr>
              <w:t xml:space="preserve">ystem developed by the </w:t>
            </w:r>
            <w:r w:rsidR="00956D33" w:rsidRPr="000877D6">
              <w:rPr>
                <w:color w:val="000000" w:themeColor="text1"/>
              </w:rPr>
              <w:t>Employer</w:t>
            </w:r>
            <w:r w:rsidR="00D82F46" w:rsidRPr="000877D6">
              <w:rPr>
                <w:color w:val="000000" w:themeColor="text1"/>
              </w:rPr>
              <w:t xml:space="preserve"> in accordance with </w:t>
            </w:r>
            <w:r w:rsidR="00524583" w:rsidRPr="000877D6">
              <w:rPr>
                <w:color w:val="000000" w:themeColor="text1"/>
              </w:rPr>
              <w:t xml:space="preserve">the Public Procurement Act, 2003 </w:t>
            </w:r>
            <w:r w:rsidR="00D82F46" w:rsidRPr="000877D6">
              <w:rPr>
                <w:color w:val="000000" w:themeColor="text1"/>
              </w:rPr>
              <w:t>Act 663</w:t>
            </w:r>
            <w:r w:rsidR="00406CAF" w:rsidRPr="000877D6">
              <w:rPr>
                <w:color w:val="000000" w:themeColor="text1"/>
              </w:rPr>
              <w:t xml:space="preserve"> as amended</w:t>
            </w:r>
            <w:r w:rsidR="00E731C5" w:rsidRPr="000877D6">
              <w:rPr>
                <w:color w:val="000000" w:themeColor="text1"/>
              </w:rPr>
              <w:t xml:space="preserve"> </w:t>
            </w:r>
            <w:r w:rsidR="00DA66F1" w:rsidRPr="000877D6">
              <w:rPr>
                <w:color w:val="000000" w:themeColor="text1"/>
              </w:rPr>
              <w:t>the</w:t>
            </w:r>
            <w:r w:rsidR="00E731C5" w:rsidRPr="000877D6">
              <w:rPr>
                <w:color w:val="000000" w:themeColor="text1"/>
              </w:rPr>
              <w:t xml:space="preserve"> rules and provisions of the </w:t>
            </w:r>
            <w:r w:rsidRPr="000877D6">
              <w:rPr>
                <w:color w:val="000000" w:themeColor="text1"/>
              </w:rPr>
              <w:t>T</w:t>
            </w:r>
            <w:r w:rsidR="00D82F46" w:rsidRPr="000877D6">
              <w:rPr>
                <w:color w:val="000000" w:themeColor="text1"/>
              </w:rPr>
              <w:t>ender C</w:t>
            </w:r>
            <w:r w:rsidR="00E731C5" w:rsidRPr="000877D6">
              <w:rPr>
                <w:color w:val="000000" w:themeColor="text1"/>
              </w:rPr>
              <w:t xml:space="preserve">hallenge </w:t>
            </w:r>
            <w:r w:rsidR="00D82F46" w:rsidRPr="000877D6">
              <w:rPr>
                <w:color w:val="000000" w:themeColor="text1"/>
              </w:rPr>
              <w:t>S</w:t>
            </w:r>
            <w:r w:rsidR="00E731C5" w:rsidRPr="000877D6">
              <w:rPr>
                <w:color w:val="000000" w:themeColor="text1"/>
              </w:rPr>
              <w:t xml:space="preserve">ystem </w:t>
            </w:r>
            <w:r w:rsidR="001B7D10" w:rsidRPr="000877D6">
              <w:rPr>
                <w:color w:val="000000" w:themeColor="text1"/>
              </w:rPr>
              <w:t xml:space="preserve">shall </w:t>
            </w:r>
            <w:r w:rsidR="00E868A9" w:rsidRPr="000877D6">
              <w:rPr>
                <w:color w:val="000000" w:themeColor="text1"/>
              </w:rPr>
              <w:t xml:space="preserve">be published by </w:t>
            </w:r>
            <w:r w:rsidR="000F069E" w:rsidRPr="000877D6">
              <w:rPr>
                <w:color w:val="000000" w:themeColor="text1"/>
              </w:rPr>
              <w:t xml:space="preserve">the </w:t>
            </w:r>
            <w:r w:rsidR="00956D33" w:rsidRPr="000877D6">
              <w:rPr>
                <w:color w:val="000000" w:themeColor="text1"/>
              </w:rPr>
              <w:t>Employer</w:t>
            </w:r>
            <w:r w:rsidR="00406CAF" w:rsidRPr="000877D6">
              <w:rPr>
                <w:b/>
                <w:color w:val="000000" w:themeColor="text1"/>
              </w:rPr>
              <w:t xml:space="preserve"> in the TDS</w:t>
            </w:r>
          </w:p>
        </w:tc>
      </w:tr>
    </w:tbl>
    <w:p w14:paraId="036F8335" w14:textId="77777777" w:rsidR="00752DB8" w:rsidRPr="00DA085F" w:rsidRDefault="00752DB8" w:rsidP="00557204">
      <w:pPr>
        <w:jc w:val="both"/>
        <w:rPr>
          <w:szCs w:val="24"/>
        </w:rPr>
        <w:sectPr w:rsidR="00752DB8" w:rsidRPr="00DA085F" w:rsidSect="00305041">
          <w:headerReference w:type="even" r:id="rId26"/>
          <w:headerReference w:type="default" r:id="rId27"/>
          <w:footerReference w:type="default" r:id="rId28"/>
          <w:headerReference w:type="first" r:id="rId29"/>
          <w:pgSz w:w="11909" w:h="16834" w:code="9"/>
          <w:pgMar w:top="1134" w:right="1134" w:bottom="1134" w:left="1134" w:header="720" w:footer="578" w:gutter="0"/>
          <w:pgNumType w:start="1"/>
          <w:cols w:space="720"/>
          <w:docGrid w:linePitch="360"/>
        </w:sectPr>
      </w:pPr>
    </w:p>
    <w:p w14:paraId="68094AB7" w14:textId="77777777" w:rsidR="00910BE8" w:rsidRPr="00DA085F" w:rsidRDefault="00910BE8" w:rsidP="00557204">
      <w:pPr>
        <w:pStyle w:val="Headingone"/>
        <w:jc w:val="both"/>
        <w:rPr>
          <w:sz w:val="24"/>
          <w:szCs w:val="24"/>
        </w:rPr>
      </w:pPr>
      <w:bookmarkStart w:id="141" w:name="_Toc202854888"/>
      <w:bookmarkStart w:id="142" w:name="_Toc202862659"/>
    </w:p>
    <w:p w14:paraId="47842CBD" w14:textId="77777777" w:rsidR="00910BE8" w:rsidRPr="00DA085F" w:rsidRDefault="00910BE8" w:rsidP="00557204">
      <w:pPr>
        <w:pStyle w:val="Headingone"/>
        <w:jc w:val="both"/>
        <w:rPr>
          <w:sz w:val="24"/>
          <w:szCs w:val="24"/>
        </w:rPr>
      </w:pPr>
    </w:p>
    <w:p w14:paraId="34B53BD5" w14:textId="77777777" w:rsidR="00910BE8" w:rsidRPr="00DA085F" w:rsidRDefault="00910BE8" w:rsidP="00557204">
      <w:pPr>
        <w:pStyle w:val="Headingone"/>
        <w:jc w:val="both"/>
        <w:rPr>
          <w:sz w:val="24"/>
          <w:szCs w:val="24"/>
        </w:rPr>
      </w:pPr>
    </w:p>
    <w:p w14:paraId="27C526CF" w14:textId="77777777" w:rsidR="00910BE8" w:rsidRPr="00DA085F" w:rsidRDefault="00910BE8" w:rsidP="00557204">
      <w:pPr>
        <w:pStyle w:val="Headingone"/>
        <w:jc w:val="both"/>
        <w:rPr>
          <w:sz w:val="24"/>
          <w:szCs w:val="24"/>
        </w:rPr>
      </w:pPr>
    </w:p>
    <w:p w14:paraId="516E912A" w14:textId="77777777" w:rsidR="00910BE8" w:rsidRPr="00DA085F" w:rsidRDefault="00910BE8" w:rsidP="00557204">
      <w:pPr>
        <w:pStyle w:val="Headingone"/>
        <w:jc w:val="both"/>
        <w:rPr>
          <w:sz w:val="24"/>
          <w:szCs w:val="24"/>
        </w:rPr>
      </w:pPr>
    </w:p>
    <w:p w14:paraId="19C3DA6B" w14:textId="77777777" w:rsidR="00295A30" w:rsidRPr="00DA085F" w:rsidRDefault="00295A30" w:rsidP="00557204">
      <w:pPr>
        <w:pStyle w:val="Headingone"/>
        <w:jc w:val="both"/>
        <w:rPr>
          <w:sz w:val="24"/>
          <w:szCs w:val="24"/>
        </w:rPr>
      </w:pPr>
    </w:p>
    <w:p w14:paraId="099EEC67" w14:textId="77777777" w:rsidR="00295A30" w:rsidRPr="00DA085F" w:rsidRDefault="00295A30" w:rsidP="00557204">
      <w:pPr>
        <w:pStyle w:val="Headingone"/>
        <w:jc w:val="both"/>
        <w:rPr>
          <w:sz w:val="24"/>
          <w:szCs w:val="24"/>
        </w:rPr>
      </w:pPr>
    </w:p>
    <w:p w14:paraId="30DFE15E" w14:textId="77777777" w:rsidR="00295A30" w:rsidRPr="00DA085F" w:rsidRDefault="00295A30" w:rsidP="00557204">
      <w:pPr>
        <w:pStyle w:val="Headingone"/>
        <w:jc w:val="both"/>
        <w:rPr>
          <w:sz w:val="24"/>
          <w:szCs w:val="24"/>
        </w:rPr>
      </w:pPr>
    </w:p>
    <w:p w14:paraId="17D5A499" w14:textId="77777777" w:rsidR="00295A30" w:rsidRPr="00DA085F" w:rsidRDefault="00295A30" w:rsidP="00557204">
      <w:pPr>
        <w:pStyle w:val="Headingone"/>
        <w:jc w:val="both"/>
        <w:rPr>
          <w:sz w:val="24"/>
          <w:szCs w:val="24"/>
        </w:rPr>
      </w:pPr>
    </w:p>
    <w:p w14:paraId="7A184610" w14:textId="77777777" w:rsidR="00910BE8" w:rsidRPr="00DA085F" w:rsidRDefault="00910BE8" w:rsidP="00557204">
      <w:pPr>
        <w:pStyle w:val="Headingone"/>
        <w:jc w:val="both"/>
        <w:rPr>
          <w:sz w:val="24"/>
          <w:szCs w:val="24"/>
        </w:rPr>
      </w:pPr>
    </w:p>
    <w:p w14:paraId="1044D4C4" w14:textId="77777777" w:rsidR="00910BE8" w:rsidRPr="00DA085F" w:rsidRDefault="00910BE8" w:rsidP="00557204">
      <w:pPr>
        <w:pStyle w:val="Headingone"/>
        <w:jc w:val="both"/>
        <w:rPr>
          <w:sz w:val="24"/>
          <w:szCs w:val="24"/>
        </w:rPr>
      </w:pPr>
    </w:p>
    <w:p w14:paraId="3BA32DE8" w14:textId="77777777" w:rsidR="00910BE8" w:rsidRPr="00DA085F" w:rsidRDefault="00910BE8" w:rsidP="00557204">
      <w:pPr>
        <w:pStyle w:val="Headingone"/>
        <w:jc w:val="both"/>
        <w:rPr>
          <w:sz w:val="24"/>
          <w:szCs w:val="24"/>
        </w:rPr>
      </w:pPr>
    </w:p>
    <w:p w14:paraId="7E24FACA" w14:textId="77777777" w:rsidR="000414E5" w:rsidRPr="00DA085F" w:rsidRDefault="000414E5" w:rsidP="002A5E71">
      <w:pPr>
        <w:pStyle w:val="Heading1"/>
        <w:rPr>
          <w:smallCaps/>
          <w:sz w:val="24"/>
          <w:szCs w:val="24"/>
        </w:rPr>
      </w:pPr>
    </w:p>
    <w:p w14:paraId="6BB60B98" w14:textId="77777777" w:rsidR="000414E5" w:rsidRPr="00DA085F" w:rsidRDefault="000414E5" w:rsidP="00E828C6">
      <w:pPr>
        <w:pStyle w:val="Heading1"/>
        <w:rPr>
          <w:smallCaps/>
          <w:sz w:val="24"/>
          <w:szCs w:val="24"/>
        </w:rPr>
      </w:pPr>
    </w:p>
    <w:p w14:paraId="41E7BBEE" w14:textId="77777777" w:rsidR="000414E5" w:rsidRPr="00DA085F" w:rsidRDefault="000414E5" w:rsidP="00D121FE">
      <w:pPr>
        <w:pStyle w:val="Heading1"/>
        <w:rPr>
          <w:smallCaps/>
          <w:sz w:val="24"/>
          <w:szCs w:val="24"/>
        </w:rPr>
      </w:pPr>
    </w:p>
    <w:p w14:paraId="72218116" w14:textId="77777777" w:rsidR="00910BE8" w:rsidRPr="00DA085F" w:rsidRDefault="00910BE8" w:rsidP="006A6991">
      <w:pPr>
        <w:pStyle w:val="Heading1"/>
        <w:rPr>
          <w:smallCaps/>
          <w:sz w:val="24"/>
          <w:szCs w:val="24"/>
        </w:rPr>
      </w:pPr>
      <w:r w:rsidRPr="00DA085F">
        <w:rPr>
          <w:smallCaps/>
          <w:sz w:val="24"/>
          <w:szCs w:val="24"/>
        </w:rPr>
        <w:t>Section II.</w:t>
      </w:r>
      <w:r w:rsidR="00450668" w:rsidRPr="00DA085F">
        <w:rPr>
          <w:smallCaps/>
          <w:sz w:val="24"/>
          <w:szCs w:val="24"/>
        </w:rPr>
        <w:tab/>
      </w:r>
      <w:r w:rsidR="00E868A9" w:rsidRPr="00DA085F">
        <w:rPr>
          <w:smallCaps/>
          <w:sz w:val="24"/>
          <w:szCs w:val="24"/>
        </w:rPr>
        <w:t>Tender</w:t>
      </w:r>
      <w:r w:rsidRPr="00DA085F">
        <w:rPr>
          <w:smallCaps/>
          <w:sz w:val="24"/>
          <w:szCs w:val="24"/>
        </w:rPr>
        <w:t xml:space="preserve"> Data Sheet</w:t>
      </w:r>
    </w:p>
    <w:p w14:paraId="0A620ADA" w14:textId="77777777" w:rsidR="00910BE8" w:rsidRPr="00DA085F" w:rsidRDefault="00910BE8" w:rsidP="00557204">
      <w:pPr>
        <w:pStyle w:val="Headingone"/>
        <w:jc w:val="both"/>
        <w:rPr>
          <w:sz w:val="24"/>
          <w:szCs w:val="24"/>
        </w:rPr>
      </w:pPr>
    </w:p>
    <w:p w14:paraId="6E470936" w14:textId="77777777" w:rsidR="00910BE8" w:rsidRPr="00DA085F" w:rsidRDefault="00910BE8" w:rsidP="00557204">
      <w:pPr>
        <w:pStyle w:val="Headingone"/>
        <w:jc w:val="both"/>
        <w:rPr>
          <w:sz w:val="24"/>
          <w:szCs w:val="24"/>
        </w:rPr>
      </w:pPr>
    </w:p>
    <w:p w14:paraId="3639496A" w14:textId="77777777" w:rsidR="00910BE8" w:rsidRPr="00DA085F" w:rsidRDefault="00910BE8" w:rsidP="00557204">
      <w:pPr>
        <w:pStyle w:val="Headingone"/>
        <w:jc w:val="both"/>
        <w:rPr>
          <w:sz w:val="24"/>
          <w:szCs w:val="24"/>
        </w:rPr>
      </w:pPr>
    </w:p>
    <w:p w14:paraId="4EC23775" w14:textId="77777777" w:rsidR="00910BE8" w:rsidRPr="00DA085F" w:rsidRDefault="00910BE8" w:rsidP="00557204">
      <w:pPr>
        <w:pStyle w:val="Headingone"/>
        <w:jc w:val="both"/>
        <w:rPr>
          <w:sz w:val="24"/>
          <w:szCs w:val="24"/>
        </w:rPr>
      </w:pPr>
    </w:p>
    <w:p w14:paraId="0BD65614" w14:textId="77777777" w:rsidR="00910BE8" w:rsidRPr="00DA085F" w:rsidRDefault="00910BE8" w:rsidP="00557204">
      <w:pPr>
        <w:pStyle w:val="Headingone"/>
        <w:jc w:val="both"/>
        <w:rPr>
          <w:sz w:val="24"/>
          <w:szCs w:val="24"/>
        </w:rPr>
      </w:pPr>
    </w:p>
    <w:p w14:paraId="38B0F730" w14:textId="77777777" w:rsidR="00910BE8" w:rsidRPr="00DA085F" w:rsidRDefault="00910BE8" w:rsidP="00557204">
      <w:pPr>
        <w:pStyle w:val="Headingone"/>
        <w:jc w:val="both"/>
        <w:rPr>
          <w:sz w:val="24"/>
          <w:szCs w:val="24"/>
        </w:rPr>
      </w:pPr>
    </w:p>
    <w:p w14:paraId="7807AF92" w14:textId="77777777" w:rsidR="00450668" w:rsidRPr="00DA085F" w:rsidRDefault="00450668" w:rsidP="00557204">
      <w:pPr>
        <w:pStyle w:val="Headingone"/>
        <w:jc w:val="both"/>
        <w:rPr>
          <w:sz w:val="24"/>
          <w:szCs w:val="24"/>
        </w:rPr>
        <w:sectPr w:rsidR="00450668" w:rsidRPr="00DA085F" w:rsidSect="00305041">
          <w:headerReference w:type="even" r:id="rId30"/>
          <w:headerReference w:type="default" r:id="rId31"/>
          <w:footerReference w:type="default" r:id="rId32"/>
          <w:headerReference w:type="first" r:id="rId33"/>
          <w:pgSz w:w="11906" w:h="16838" w:code="9"/>
          <w:pgMar w:top="1134" w:right="1134" w:bottom="1134" w:left="1134" w:header="720" w:footer="720" w:gutter="0"/>
          <w:cols w:space="720"/>
          <w:docGrid w:linePitch="360"/>
        </w:sectPr>
      </w:pPr>
    </w:p>
    <w:p w14:paraId="59E76AA6" w14:textId="77777777" w:rsidR="005A6912" w:rsidRPr="00DA085F" w:rsidRDefault="005A6912" w:rsidP="002A5E71">
      <w:pPr>
        <w:pStyle w:val="Headingone"/>
        <w:rPr>
          <w:sz w:val="24"/>
          <w:szCs w:val="24"/>
        </w:rPr>
      </w:pPr>
      <w:bookmarkStart w:id="143" w:name="_Toc381462604"/>
      <w:bookmarkStart w:id="144" w:name="_Toc384735643"/>
      <w:r w:rsidRPr="00DA085F">
        <w:rPr>
          <w:sz w:val="24"/>
          <w:szCs w:val="24"/>
        </w:rPr>
        <w:lastRenderedPageBreak/>
        <w:t>Section II.</w:t>
      </w:r>
      <w:r w:rsidR="00450668" w:rsidRPr="00DA085F">
        <w:rPr>
          <w:sz w:val="24"/>
          <w:szCs w:val="24"/>
        </w:rPr>
        <w:tab/>
      </w:r>
      <w:r w:rsidR="001134CF" w:rsidRPr="00DA085F">
        <w:rPr>
          <w:sz w:val="24"/>
          <w:szCs w:val="24"/>
        </w:rPr>
        <w:t>T</w:t>
      </w:r>
      <w:r w:rsidR="00E868A9" w:rsidRPr="00DA085F">
        <w:rPr>
          <w:sz w:val="24"/>
          <w:szCs w:val="24"/>
        </w:rPr>
        <w:t>ender</w:t>
      </w:r>
      <w:r w:rsidRPr="00DA085F">
        <w:rPr>
          <w:sz w:val="24"/>
          <w:szCs w:val="24"/>
        </w:rPr>
        <w:t xml:space="preserve"> Data Sheet</w:t>
      </w:r>
      <w:bookmarkEnd w:id="141"/>
      <w:bookmarkEnd w:id="142"/>
      <w:bookmarkEnd w:id="143"/>
      <w:bookmarkEnd w:id="144"/>
    </w:p>
    <w:p w14:paraId="1DF350D4" w14:textId="77777777" w:rsidR="005A6912" w:rsidRPr="00DA085F" w:rsidRDefault="005A6912" w:rsidP="00557204">
      <w:pPr>
        <w:jc w:val="both"/>
        <w:rPr>
          <w:szCs w:val="24"/>
        </w:rPr>
      </w:pPr>
    </w:p>
    <w:tbl>
      <w:tblPr>
        <w:tblW w:w="1019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348"/>
        <w:gridCol w:w="13"/>
        <w:gridCol w:w="75"/>
        <w:gridCol w:w="8755"/>
      </w:tblGrid>
      <w:tr w:rsidR="004904F8" w:rsidRPr="00DA085F" w14:paraId="69BB40BF" w14:textId="77777777" w:rsidTr="00404F30">
        <w:trPr>
          <w:jc w:val="center"/>
        </w:trPr>
        <w:tc>
          <w:tcPr>
            <w:tcW w:w="10191" w:type="dxa"/>
            <w:gridSpan w:val="4"/>
            <w:vAlign w:val="center"/>
          </w:tcPr>
          <w:p w14:paraId="1A70856C" w14:textId="77777777" w:rsidR="004904F8" w:rsidRPr="00DA085F" w:rsidRDefault="004904F8" w:rsidP="00404F30">
            <w:pPr>
              <w:pStyle w:val="HeadingTwo"/>
            </w:pPr>
            <w:bookmarkStart w:id="145" w:name="_Toc202862503"/>
            <w:bookmarkStart w:id="146" w:name="_Toc381462605"/>
            <w:bookmarkStart w:id="147" w:name="_Toc384735644"/>
            <w:r w:rsidRPr="00DA085F">
              <w:t>A.</w:t>
            </w:r>
            <w:r w:rsidRPr="00DA085F">
              <w:tab/>
              <w:t>General</w:t>
            </w:r>
            <w:bookmarkEnd w:id="145"/>
            <w:bookmarkEnd w:id="146"/>
            <w:bookmarkEnd w:id="147"/>
          </w:p>
        </w:tc>
      </w:tr>
      <w:tr w:rsidR="004904F8" w:rsidRPr="00DA085F" w14:paraId="270A227E" w14:textId="77777777" w:rsidTr="00404F30">
        <w:trPr>
          <w:trHeight w:val="1227"/>
          <w:jc w:val="center"/>
        </w:trPr>
        <w:tc>
          <w:tcPr>
            <w:tcW w:w="1361" w:type="dxa"/>
            <w:gridSpan w:val="2"/>
          </w:tcPr>
          <w:p w14:paraId="4FAFC849" w14:textId="77777777" w:rsidR="004904F8" w:rsidRPr="00DA085F" w:rsidRDefault="004904F8" w:rsidP="00404F30">
            <w:pPr>
              <w:rPr>
                <w:b/>
              </w:rPr>
            </w:pPr>
            <w:r w:rsidRPr="00DA085F">
              <w:rPr>
                <w:b/>
              </w:rPr>
              <w:t>Definitions</w:t>
            </w:r>
          </w:p>
        </w:tc>
        <w:tc>
          <w:tcPr>
            <w:tcW w:w="8830" w:type="dxa"/>
            <w:gridSpan w:val="2"/>
            <w:vAlign w:val="center"/>
          </w:tcPr>
          <w:p w14:paraId="25A37DC0" w14:textId="61207C93" w:rsidR="004904F8" w:rsidRPr="00DA085F" w:rsidRDefault="004904F8" w:rsidP="00404F30">
            <w:pPr>
              <w:pStyle w:val="Text"/>
              <w:spacing w:line="120" w:lineRule="auto"/>
            </w:pPr>
            <w:r w:rsidRPr="00DA085F">
              <w:t xml:space="preserve">“Employer” means:  </w:t>
            </w:r>
            <w:r w:rsidRPr="00DA085F">
              <w:rPr>
                <w:b/>
              </w:rPr>
              <w:t xml:space="preserve"> </w:t>
            </w:r>
            <w:r w:rsidR="00967B43">
              <w:rPr>
                <w:b/>
              </w:rPr>
              <w:t>The Purchaser or Procuring Entity</w:t>
            </w:r>
          </w:p>
          <w:p w14:paraId="0C1BF171" w14:textId="77777777" w:rsidR="004904F8" w:rsidRPr="00DA085F" w:rsidRDefault="004904F8" w:rsidP="00404F30">
            <w:pPr>
              <w:pStyle w:val="Text"/>
              <w:spacing w:line="120" w:lineRule="auto"/>
              <w:rPr>
                <w:b/>
              </w:rPr>
            </w:pPr>
            <w:r w:rsidRPr="00DA085F">
              <w:t>“Government” means the government of</w:t>
            </w:r>
            <w:r w:rsidRPr="00DA085F">
              <w:rPr>
                <w:b/>
              </w:rPr>
              <w:t xml:space="preserve"> Ghana. </w:t>
            </w:r>
          </w:p>
        </w:tc>
      </w:tr>
      <w:tr w:rsidR="004904F8" w:rsidRPr="00DA085F" w14:paraId="1F2F6F24" w14:textId="77777777" w:rsidTr="00404F30">
        <w:trPr>
          <w:jc w:val="center"/>
        </w:trPr>
        <w:tc>
          <w:tcPr>
            <w:tcW w:w="1348" w:type="dxa"/>
          </w:tcPr>
          <w:p w14:paraId="4AD9F638" w14:textId="77777777" w:rsidR="004904F8" w:rsidRPr="00DA085F" w:rsidRDefault="004904F8" w:rsidP="00404F30">
            <w:pPr>
              <w:rPr>
                <w:b/>
              </w:rPr>
            </w:pPr>
            <w:r w:rsidRPr="00DA085F">
              <w:rPr>
                <w:b/>
              </w:rPr>
              <w:t>ITT 1.1</w:t>
            </w:r>
          </w:p>
        </w:tc>
        <w:tc>
          <w:tcPr>
            <w:tcW w:w="8843" w:type="dxa"/>
            <w:gridSpan w:val="3"/>
          </w:tcPr>
          <w:p w14:paraId="26C78FE5" w14:textId="77777777" w:rsidR="004904F8" w:rsidRPr="00DA085F" w:rsidRDefault="004904F8" w:rsidP="00404F30">
            <w:r w:rsidRPr="00DA085F">
              <w:t>The Works for which the Tender Documents have been issued is:</w:t>
            </w:r>
          </w:p>
          <w:p w14:paraId="50E81DF4" w14:textId="77777777" w:rsidR="004904F8" w:rsidRPr="00DA085F" w:rsidRDefault="004904F8" w:rsidP="00404F30"/>
          <w:p w14:paraId="0A9CBB9B" w14:textId="16681259" w:rsidR="00730FCF" w:rsidRPr="002C6B1E" w:rsidRDefault="00730FCF" w:rsidP="00730FCF">
            <w:pPr>
              <w:rPr>
                <w:b/>
                <w:bCs/>
                <w:iCs/>
                <w:szCs w:val="24"/>
              </w:rPr>
            </w:pPr>
            <w:r>
              <w:rPr>
                <w:b/>
                <w:bCs/>
                <w:iCs/>
                <w:szCs w:val="24"/>
              </w:rPr>
              <w:t>Drilling and Mechanization of 4N</w:t>
            </w:r>
            <w:r w:rsidR="000378FD">
              <w:rPr>
                <w:b/>
                <w:bCs/>
                <w:iCs/>
                <w:szCs w:val="24"/>
              </w:rPr>
              <w:t>o</w:t>
            </w:r>
            <w:r>
              <w:rPr>
                <w:b/>
                <w:bCs/>
                <w:iCs/>
                <w:szCs w:val="24"/>
              </w:rPr>
              <w:t>. Borehole with Overhead Tank and 5No. Standpipes with Storage System at</w:t>
            </w:r>
            <w:r w:rsidR="00A70F98">
              <w:rPr>
                <w:b/>
                <w:bCs/>
                <w:iCs/>
                <w:szCs w:val="24"/>
              </w:rPr>
              <w:t xml:space="preserve"> Tokwai, Amantia, </w:t>
            </w:r>
            <w:r w:rsidR="00C93FEB">
              <w:rPr>
                <w:b/>
                <w:bCs/>
                <w:iCs/>
                <w:szCs w:val="24"/>
              </w:rPr>
              <w:t>Banka SHS</w:t>
            </w:r>
            <w:r w:rsidR="00A70F98">
              <w:rPr>
                <w:b/>
                <w:bCs/>
                <w:iCs/>
                <w:szCs w:val="24"/>
              </w:rPr>
              <w:t xml:space="preserve"> and </w:t>
            </w:r>
            <w:r w:rsidR="00C93FEB">
              <w:rPr>
                <w:b/>
                <w:bCs/>
                <w:iCs/>
                <w:szCs w:val="24"/>
              </w:rPr>
              <w:t>Gyadam</w:t>
            </w:r>
          </w:p>
          <w:p w14:paraId="5BF19F43" w14:textId="3879F954" w:rsidR="004904F8" w:rsidRPr="000016E6" w:rsidRDefault="00730FCF" w:rsidP="000016E6">
            <w:pPr>
              <w:rPr>
                <w:b/>
                <w:bCs/>
                <w:iCs/>
                <w:szCs w:val="24"/>
              </w:rPr>
            </w:pPr>
            <w:r>
              <w:rPr>
                <w:rFonts w:ascii="Calibri" w:eastAsia="Calibri" w:hAnsi="Calibri" w:cs="Calibri"/>
              </w:rPr>
              <w:t xml:space="preserve"> </w:t>
            </w:r>
          </w:p>
          <w:p w14:paraId="63575F81" w14:textId="2E4A9DD6" w:rsidR="004904F8" w:rsidRPr="004A58B4" w:rsidRDefault="004904F8" w:rsidP="00967B43">
            <w:pPr>
              <w:jc w:val="both"/>
              <w:rPr>
                <w:color w:val="EE0000"/>
              </w:rPr>
            </w:pPr>
            <w:r w:rsidRPr="00DA085F">
              <w:t xml:space="preserve">The number and identification </w:t>
            </w:r>
            <w:r w:rsidR="00967B43" w:rsidRPr="00DA085F">
              <w:t>of lot</w:t>
            </w:r>
            <w:r w:rsidRPr="00DA085F">
              <w:rPr>
                <w:iCs/>
              </w:rPr>
              <w:t xml:space="preserve"> (contract)</w:t>
            </w:r>
            <w:r w:rsidRPr="00DA085F">
              <w:rPr>
                <w:i/>
              </w:rPr>
              <w:t xml:space="preserve"> </w:t>
            </w:r>
            <w:r w:rsidRPr="00DA085F">
              <w:t xml:space="preserve">comprising this IFT is: </w:t>
            </w:r>
            <w:r w:rsidR="00ED1192" w:rsidRPr="00ED1192">
              <w:rPr>
                <w:szCs w:val="24"/>
              </w:rPr>
              <w:t>AR/AASMA/WKS/ DACF/PQ/0</w:t>
            </w:r>
            <w:r w:rsidR="00730FCF">
              <w:rPr>
                <w:szCs w:val="24"/>
              </w:rPr>
              <w:t>14</w:t>
            </w:r>
            <w:r w:rsidR="00ED1192" w:rsidRPr="00ED1192">
              <w:rPr>
                <w:szCs w:val="24"/>
              </w:rPr>
              <w:t>/26</w:t>
            </w:r>
          </w:p>
          <w:p w14:paraId="29F7B6E0" w14:textId="77777777" w:rsidR="004904F8" w:rsidRPr="00DA085F" w:rsidRDefault="004904F8" w:rsidP="00404F30">
            <w:pPr>
              <w:spacing w:line="360" w:lineRule="auto"/>
              <w:ind w:left="720"/>
              <w:rPr>
                <w:b/>
                <w:bCs/>
                <w:szCs w:val="24"/>
              </w:rPr>
            </w:pPr>
            <w:r w:rsidRPr="00DA085F">
              <w:rPr>
                <w:b/>
                <w:bCs/>
                <w:szCs w:val="24"/>
              </w:rPr>
              <w:t xml:space="preserve">                      </w:t>
            </w:r>
          </w:p>
        </w:tc>
      </w:tr>
      <w:tr w:rsidR="004904F8" w:rsidRPr="00DA085F" w14:paraId="45E5DB30" w14:textId="77777777" w:rsidTr="00404F30">
        <w:trPr>
          <w:jc w:val="center"/>
        </w:trPr>
        <w:tc>
          <w:tcPr>
            <w:tcW w:w="1348" w:type="dxa"/>
          </w:tcPr>
          <w:p w14:paraId="79C781A8" w14:textId="77777777" w:rsidR="004904F8" w:rsidRPr="00DA085F" w:rsidRDefault="004904F8" w:rsidP="00404F30">
            <w:pPr>
              <w:rPr>
                <w:b/>
              </w:rPr>
            </w:pPr>
            <w:r w:rsidRPr="00DA085F">
              <w:rPr>
                <w:b/>
              </w:rPr>
              <w:t>ITT 1.2</w:t>
            </w:r>
          </w:p>
        </w:tc>
        <w:tc>
          <w:tcPr>
            <w:tcW w:w="8843" w:type="dxa"/>
            <w:gridSpan w:val="3"/>
          </w:tcPr>
          <w:p w14:paraId="75C5F21B" w14:textId="155355EB" w:rsidR="004904F8" w:rsidRPr="00DA085F" w:rsidRDefault="004904F8" w:rsidP="00557204">
            <w:pPr>
              <w:pStyle w:val="Text"/>
            </w:pPr>
            <w:r w:rsidRPr="00DA085F">
              <w:t xml:space="preserve">The Intended Completion Date of the Works is: </w:t>
            </w:r>
            <w:r w:rsidR="0028416C">
              <w:rPr>
                <w:b/>
                <w:i/>
              </w:rPr>
              <w:t xml:space="preserve">Six (6) </w:t>
            </w:r>
            <w:r w:rsidR="0028416C" w:rsidRPr="00DA085F">
              <w:rPr>
                <w:b/>
              </w:rPr>
              <w:t>calendar</w:t>
            </w:r>
            <w:r w:rsidRPr="00DA085F">
              <w:rPr>
                <w:b/>
              </w:rPr>
              <w:t xml:space="preserve"> months from the date of commencement.</w:t>
            </w:r>
          </w:p>
        </w:tc>
      </w:tr>
      <w:tr w:rsidR="004904F8" w:rsidRPr="00DA085F" w14:paraId="15E4A2F6" w14:textId="77777777" w:rsidTr="00404F30">
        <w:trPr>
          <w:trHeight w:val="20"/>
          <w:jc w:val="center"/>
        </w:trPr>
        <w:tc>
          <w:tcPr>
            <w:tcW w:w="1348" w:type="dxa"/>
          </w:tcPr>
          <w:p w14:paraId="1E169123" w14:textId="77777777" w:rsidR="004904F8" w:rsidRPr="00DA085F" w:rsidRDefault="004904F8" w:rsidP="00404F30">
            <w:pPr>
              <w:rPr>
                <w:b/>
              </w:rPr>
            </w:pPr>
            <w:r w:rsidRPr="00DA085F">
              <w:rPr>
                <w:b/>
              </w:rPr>
              <w:t>ITT 4.6</w:t>
            </w:r>
          </w:p>
        </w:tc>
        <w:tc>
          <w:tcPr>
            <w:tcW w:w="8843" w:type="dxa"/>
            <w:gridSpan w:val="3"/>
          </w:tcPr>
          <w:p w14:paraId="62CAB73E" w14:textId="7837F509" w:rsidR="004904F8" w:rsidRPr="00DA085F" w:rsidRDefault="004904F8" w:rsidP="00557204">
            <w:pPr>
              <w:pStyle w:val="Text"/>
            </w:pPr>
            <w:r w:rsidRPr="00DA085F">
              <w:t xml:space="preserve">As of the date of these Tender Documents, the countries that are subject to sanction or restriction by law or policy of the Republic of Ghana include </w:t>
            </w:r>
            <w:r w:rsidR="005A5B02">
              <w:rPr>
                <w:b/>
              </w:rPr>
              <w:t>N/A</w:t>
            </w:r>
          </w:p>
        </w:tc>
      </w:tr>
      <w:tr w:rsidR="004904F8" w:rsidRPr="00DA085F" w14:paraId="341B0A3A" w14:textId="77777777" w:rsidTr="00404F30">
        <w:trPr>
          <w:trHeight w:val="20"/>
          <w:jc w:val="center"/>
        </w:trPr>
        <w:tc>
          <w:tcPr>
            <w:tcW w:w="1348" w:type="dxa"/>
          </w:tcPr>
          <w:p w14:paraId="7F4C7E3F" w14:textId="77777777" w:rsidR="004904F8" w:rsidRPr="00DA085F" w:rsidRDefault="004904F8" w:rsidP="00404F30">
            <w:pPr>
              <w:rPr>
                <w:b/>
              </w:rPr>
            </w:pPr>
            <w:r w:rsidRPr="00DA085F">
              <w:rPr>
                <w:b/>
              </w:rPr>
              <w:t>ITT 5.3</w:t>
            </w:r>
          </w:p>
        </w:tc>
        <w:tc>
          <w:tcPr>
            <w:tcW w:w="8843" w:type="dxa"/>
            <w:gridSpan w:val="3"/>
          </w:tcPr>
          <w:p w14:paraId="349430A5" w14:textId="5905C170" w:rsidR="004904F8" w:rsidRPr="00DA085F" w:rsidRDefault="004904F8" w:rsidP="00557204">
            <w:pPr>
              <w:pStyle w:val="Text"/>
            </w:pPr>
            <w:r w:rsidRPr="00DA085F">
              <w:t>The information required from Tender in ITT Sub-Clause 5.3 is modified as follows</w:t>
            </w:r>
            <w:r w:rsidR="0028416C" w:rsidRPr="00DA085F">
              <w:t xml:space="preserve">: </w:t>
            </w:r>
            <w:r w:rsidR="008A6DC1" w:rsidRPr="008A6DC1">
              <w:rPr>
                <w:color w:val="000000" w:themeColor="text1"/>
              </w:rPr>
              <w:t>N/A</w:t>
            </w:r>
          </w:p>
        </w:tc>
      </w:tr>
      <w:tr w:rsidR="004904F8" w:rsidRPr="00DA085F" w14:paraId="0F237FF3" w14:textId="77777777" w:rsidTr="00404F30">
        <w:trPr>
          <w:trHeight w:val="20"/>
          <w:jc w:val="center"/>
        </w:trPr>
        <w:tc>
          <w:tcPr>
            <w:tcW w:w="1348" w:type="dxa"/>
          </w:tcPr>
          <w:p w14:paraId="0C641636" w14:textId="77777777" w:rsidR="004904F8" w:rsidRPr="00DA085F" w:rsidRDefault="004904F8" w:rsidP="00404F30">
            <w:pPr>
              <w:rPr>
                <w:b/>
              </w:rPr>
            </w:pPr>
            <w:r w:rsidRPr="00DA085F">
              <w:rPr>
                <w:b/>
              </w:rPr>
              <w:t>ITT 5.3(j)</w:t>
            </w:r>
          </w:p>
        </w:tc>
        <w:tc>
          <w:tcPr>
            <w:tcW w:w="8843" w:type="dxa"/>
            <w:gridSpan w:val="3"/>
          </w:tcPr>
          <w:p w14:paraId="76B4BF80" w14:textId="1BF2C2AC" w:rsidR="004904F8" w:rsidRPr="00DA085F" w:rsidRDefault="004904F8" w:rsidP="00557204">
            <w:pPr>
              <w:pStyle w:val="Text"/>
            </w:pPr>
            <w:r w:rsidRPr="00DA085F">
              <w:t xml:space="preserve">The ceiling for subcontractor participation </w:t>
            </w:r>
            <w:r w:rsidR="00312FC8" w:rsidRPr="00DA085F">
              <w:t>is</w:t>
            </w:r>
            <w:r w:rsidR="0028416C" w:rsidRPr="00DA085F">
              <w:t xml:space="preserve"> </w:t>
            </w:r>
            <w:r w:rsidR="008A6DC1" w:rsidRPr="008A6DC1">
              <w:rPr>
                <w:b/>
                <w:i/>
                <w:color w:val="000000" w:themeColor="text1"/>
              </w:rPr>
              <w:t>N/A</w:t>
            </w:r>
            <w:r w:rsidRPr="008A6DC1">
              <w:rPr>
                <w:i/>
                <w:color w:val="000000" w:themeColor="text1"/>
              </w:rPr>
              <w:t xml:space="preserve"> </w:t>
            </w:r>
            <w:r w:rsidRPr="008A6DC1">
              <w:rPr>
                <w:b/>
                <w:color w:val="000000" w:themeColor="text1"/>
              </w:rPr>
              <w:t xml:space="preserve"> </w:t>
            </w:r>
          </w:p>
        </w:tc>
      </w:tr>
      <w:tr w:rsidR="004904F8" w:rsidRPr="00DA085F" w14:paraId="6569740F" w14:textId="77777777" w:rsidTr="00404F30">
        <w:trPr>
          <w:trHeight w:val="20"/>
          <w:jc w:val="center"/>
        </w:trPr>
        <w:tc>
          <w:tcPr>
            <w:tcW w:w="1348" w:type="dxa"/>
          </w:tcPr>
          <w:p w14:paraId="5FF036B6" w14:textId="77777777" w:rsidR="004904F8" w:rsidRPr="00DA085F" w:rsidRDefault="004904F8" w:rsidP="00404F30">
            <w:pPr>
              <w:rPr>
                <w:b/>
              </w:rPr>
            </w:pPr>
            <w:r w:rsidRPr="00DA085F">
              <w:rPr>
                <w:b/>
              </w:rPr>
              <w:t>ITT 5.4</w:t>
            </w:r>
          </w:p>
        </w:tc>
        <w:tc>
          <w:tcPr>
            <w:tcW w:w="8843" w:type="dxa"/>
            <w:gridSpan w:val="3"/>
          </w:tcPr>
          <w:p w14:paraId="1D6FCF1E" w14:textId="4B22FF20" w:rsidR="004904F8" w:rsidRPr="00312FC8" w:rsidRDefault="004904F8" w:rsidP="00312FC8">
            <w:pPr>
              <w:ind w:right="-72"/>
              <w:rPr>
                <w:b/>
                <w:color w:val="EE0000"/>
              </w:rPr>
            </w:pPr>
            <w:r w:rsidRPr="00DA085F">
              <w:t>The qualification data required from Tender in ITT</w:t>
            </w:r>
            <w:r w:rsidRPr="00DA085F">
              <w:rPr>
                <w:i/>
              </w:rPr>
              <w:t xml:space="preserve"> </w:t>
            </w:r>
            <w:r w:rsidRPr="00DA085F">
              <w:t>Sub-Clause 5.4 are modified as follows</w:t>
            </w:r>
            <w:r w:rsidR="00AE74DE" w:rsidRPr="00312FC8">
              <w:rPr>
                <w:color w:val="000000" w:themeColor="text1"/>
              </w:rPr>
              <w:t xml:space="preserve">: </w:t>
            </w:r>
            <w:r w:rsidR="00312FC8" w:rsidRPr="00312FC8">
              <w:rPr>
                <w:b/>
                <w:i/>
                <w:color w:val="000000" w:themeColor="text1"/>
              </w:rPr>
              <w:t>N/A</w:t>
            </w:r>
            <w:r w:rsidRPr="00312FC8">
              <w:rPr>
                <w:b/>
                <w:color w:val="000000" w:themeColor="text1"/>
              </w:rPr>
              <w:t xml:space="preserve"> </w:t>
            </w:r>
          </w:p>
        </w:tc>
      </w:tr>
      <w:tr w:rsidR="004904F8" w:rsidRPr="00DA085F" w14:paraId="3CFC9E38" w14:textId="77777777" w:rsidTr="00404F30">
        <w:trPr>
          <w:trHeight w:val="20"/>
          <w:jc w:val="center"/>
        </w:trPr>
        <w:tc>
          <w:tcPr>
            <w:tcW w:w="1348" w:type="dxa"/>
          </w:tcPr>
          <w:p w14:paraId="19964C34" w14:textId="77777777" w:rsidR="004904F8" w:rsidRPr="00DA085F" w:rsidRDefault="004904F8" w:rsidP="00404F30">
            <w:pPr>
              <w:rPr>
                <w:b/>
              </w:rPr>
            </w:pPr>
            <w:r w:rsidRPr="00DA085F">
              <w:rPr>
                <w:b/>
              </w:rPr>
              <w:t>ITT 5.4(c)</w:t>
            </w:r>
          </w:p>
        </w:tc>
        <w:tc>
          <w:tcPr>
            <w:tcW w:w="8843" w:type="dxa"/>
            <w:gridSpan w:val="3"/>
          </w:tcPr>
          <w:p w14:paraId="35F617D2" w14:textId="77777777" w:rsidR="004904F8" w:rsidRPr="00DA085F" w:rsidRDefault="004904F8" w:rsidP="00404F30">
            <w:pPr>
              <w:pStyle w:val="Text"/>
            </w:pPr>
            <w:r w:rsidRPr="00DA085F">
              <w:t>If the Tender</w:t>
            </w:r>
            <w:r w:rsidR="001C330F" w:rsidRPr="00DA085F">
              <w:t>er</w:t>
            </w:r>
            <w:r w:rsidRPr="00DA085F">
              <w:t xml:space="preserve"> is a joint venture or consortium, all members </w:t>
            </w:r>
            <w:r w:rsidRPr="00DA085F">
              <w:rPr>
                <w:b/>
              </w:rPr>
              <w:t xml:space="preserve">shall </w:t>
            </w:r>
            <w:r w:rsidRPr="00DA085F">
              <w:t>be jointly and severally liable for the execution of the Contract in accordance with the Contract terms.</w:t>
            </w:r>
          </w:p>
        </w:tc>
      </w:tr>
      <w:tr w:rsidR="004904F8" w:rsidRPr="00DA085F" w14:paraId="1C3F0CE6" w14:textId="77777777" w:rsidTr="00404F30">
        <w:trPr>
          <w:trHeight w:val="20"/>
          <w:jc w:val="center"/>
        </w:trPr>
        <w:tc>
          <w:tcPr>
            <w:tcW w:w="1348" w:type="dxa"/>
          </w:tcPr>
          <w:p w14:paraId="424E9665" w14:textId="77777777" w:rsidR="004904F8" w:rsidRPr="00DA085F" w:rsidRDefault="004904F8" w:rsidP="00404F30">
            <w:pPr>
              <w:rPr>
                <w:b/>
              </w:rPr>
            </w:pPr>
            <w:r w:rsidRPr="00DA085F">
              <w:rPr>
                <w:b/>
              </w:rPr>
              <w:t>ITT 5.5(c)</w:t>
            </w:r>
          </w:p>
        </w:tc>
        <w:tc>
          <w:tcPr>
            <w:tcW w:w="8843" w:type="dxa"/>
            <w:gridSpan w:val="3"/>
          </w:tcPr>
          <w:p w14:paraId="5BEC888A" w14:textId="2C4B3495" w:rsidR="004904F8" w:rsidRPr="00DA085F" w:rsidRDefault="004904F8" w:rsidP="00404F30">
            <w:pPr>
              <w:pStyle w:val="Text"/>
            </w:pPr>
            <w:r w:rsidRPr="00DA085F">
              <w:t>The essential equipment to be made available for the Contract by the successful Tender</w:t>
            </w:r>
            <w:r w:rsidR="001C330F" w:rsidRPr="00DA085F">
              <w:t>er</w:t>
            </w:r>
            <w:r w:rsidRPr="00DA085F">
              <w:t xml:space="preserve"> shall </w:t>
            </w:r>
            <w:r w:rsidR="00381C9C" w:rsidRPr="00DA085F">
              <w:t>be</w:t>
            </w:r>
            <w:r w:rsidRPr="00DA085F">
              <w:t xml:space="preserve"> a</w:t>
            </w:r>
            <w:r w:rsidRPr="00DA085F">
              <w:rPr>
                <w:b/>
              </w:rPr>
              <w:t>s stipulated in Section III. Evaluation and Qualification Criteria.</w:t>
            </w:r>
            <w:r w:rsidRPr="00DA085F">
              <w:t xml:space="preserve"> </w:t>
            </w:r>
            <w:r w:rsidRPr="00DA085F">
              <w:rPr>
                <w:b/>
                <w:i/>
              </w:rPr>
              <w:t xml:space="preserve"> </w:t>
            </w:r>
          </w:p>
        </w:tc>
      </w:tr>
      <w:tr w:rsidR="004904F8" w:rsidRPr="00DA085F" w14:paraId="7E2E61BA" w14:textId="77777777" w:rsidTr="00404F30">
        <w:trPr>
          <w:trHeight w:val="20"/>
          <w:jc w:val="center"/>
        </w:trPr>
        <w:tc>
          <w:tcPr>
            <w:tcW w:w="1348" w:type="dxa"/>
          </w:tcPr>
          <w:p w14:paraId="39DE8336" w14:textId="77777777" w:rsidR="004904F8" w:rsidRPr="00DA085F" w:rsidRDefault="004904F8" w:rsidP="00404F30">
            <w:pPr>
              <w:rPr>
                <w:b/>
              </w:rPr>
            </w:pPr>
            <w:r w:rsidRPr="00DA085F">
              <w:rPr>
                <w:b/>
              </w:rPr>
              <w:t>ITT 5.6</w:t>
            </w:r>
          </w:p>
        </w:tc>
        <w:tc>
          <w:tcPr>
            <w:tcW w:w="8843" w:type="dxa"/>
            <w:gridSpan w:val="3"/>
          </w:tcPr>
          <w:p w14:paraId="285C762D" w14:textId="77777777" w:rsidR="004904F8" w:rsidRPr="00DA085F" w:rsidRDefault="004904F8" w:rsidP="00404F30">
            <w:pPr>
              <w:pStyle w:val="Text"/>
            </w:pPr>
            <w:r w:rsidRPr="0098340A">
              <w:rPr>
                <w:color w:val="000000" w:themeColor="text1"/>
              </w:rPr>
              <w:t xml:space="preserve">Subcontractors’ experience and resources </w:t>
            </w:r>
            <w:r w:rsidRPr="0098340A">
              <w:rPr>
                <w:b/>
                <w:color w:val="000000" w:themeColor="text1"/>
              </w:rPr>
              <w:t>shall not</w:t>
            </w:r>
            <w:r w:rsidRPr="0098340A">
              <w:rPr>
                <w:color w:val="000000" w:themeColor="text1"/>
              </w:rPr>
              <w:t xml:space="preserve"> be taken into account</w:t>
            </w:r>
            <w:r w:rsidRPr="00312FC8">
              <w:rPr>
                <w:color w:val="EE0000"/>
              </w:rPr>
              <w:t>.</w:t>
            </w:r>
          </w:p>
        </w:tc>
      </w:tr>
      <w:tr w:rsidR="004904F8" w:rsidRPr="00DA085F" w14:paraId="2AD38023" w14:textId="77777777" w:rsidTr="00404F30">
        <w:trPr>
          <w:trHeight w:val="20"/>
          <w:jc w:val="center"/>
        </w:trPr>
        <w:tc>
          <w:tcPr>
            <w:tcW w:w="1348" w:type="dxa"/>
          </w:tcPr>
          <w:p w14:paraId="1090DA0B" w14:textId="617CDAE6" w:rsidR="004904F8" w:rsidRPr="00DA085F" w:rsidRDefault="004904F8" w:rsidP="00404F30">
            <w:pPr>
              <w:rPr>
                <w:b/>
              </w:rPr>
            </w:pPr>
            <w:r w:rsidRPr="00DA085F">
              <w:rPr>
                <w:b/>
              </w:rPr>
              <w:t>ITT 8.</w:t>
            </w:r>
            <w:r w:rsidR="000A6312">
              <w:rPr>
                <w:b/>
              </w:rPr>
              <w:t>1</w:t>
            </w:r>
          </w:p>
        </w:tc>
        <w:tc>
          <w:tcPr>
            <w:tcW w:w="8843" w:type="dxa"/>
            <w:gridSpan w:val="3"/>
          </w:tcPr>
          <w:p w14:paraId="20099630" w14:textId="04A41A62" w:rsidR="004904F8" w:rsidRPr="00DA085F" w:rsidRDefault="004904F8" w:rsidP="00404F30">
            <w:pPr>
              <w:pStyle w:val="TOAHeading"/>
              <w:tabs>
                <w:tab w:val="clear" w:pos="9000"/>
                <w:tab w:val="clear" w:pos="9360"/>
                <w:tab w:val="right" w:pos="7848"/>
              </w:tabs>
              <w:suppressAutoHyphens w:val="0"/>
              <w:spacing w:before="120" w:after="120"/>
            </w:pPr>
            <w:r w:rsidRPr="00DA085F">
              <w:t xml:space="preserve">A site visit </w:t>
            </w:r>
            <w:r w:rsidRPr="003E5D27">
              <w:rPr>
                <w:bCs/>
              </w:rPr>
              <w:t>shall not</w:t>
            </w:r>
            <w:r w:rsidRPr="00DA085F">
              <w:rPr>
                <w:b/>
              </w:rPr>
              <w:t xml:space="preserve"> </w:t>
            </w:r>
            <w:r w:rsidRPr="00DA085F">
              <w:t xml:space="preserve">be organized. </w:t>
            </w:r>
            <w:r w:rsidRPr="00DA085F">
              <w:rPr>
                <w:b/>
              </w:rPr>
              <w:t xml:space="preserve"> </w:t>
            </w:r>
          </w:p>
        </w:tc>
      </w:tr>
      <w:tr w:rsidR="004904F8" w:rsidRPr="00DA085F" w14:paraId="63AF49F5" w14:textId="77777777" w:rsidTr="00404F30">
        <w:tblPrEx>
          <w:tblBorders>
            <w:insideH w:val="single" w:sz="8" w:space="0" w:color="000000"/>
          </w:tblBorders>
        </w:tblPrEx>
        <w:trPr>
          <w:jc w:val="center"/>
        </w:trPr>
        <w:tc>
          <w:tcPr>
            <w:tcW w:w="10191" w:type="dxa"/>
            <w:gridSpan w:val="4"/>
            <w:tcBorders>
              <w:bottom w:val="single" w:sz="8" w:space="0" w:color="000000"/>
            </w:tcBorders>
          </w:tcPr>
          <w:p w14:paraId="0EE78A3F" w14:textId="77777777" w:rsidR="004904F8" w:rsidRPr="00DA085F" w:rsidRDefault="004904F8" w:rsidP="00404F30">
            <w:pPr>
              <w:pStyle w:val="HeadingTwo"/>
            </w:pPr>
            <w:bookmarkStart w:id="148" w:name="_Toc202862504"/>
            <w:bookmarkStart w:id="149" w:name="_Toc381462606"/>
            <w:bookmarkStart w:id="150" w:name="_Toc384735645"/>
            <w:r w:rsidRPr="00DA085F">
              <w:t>B.</w:t>
            </w:r>
            <w:r w:rsidRPr="00DA085F">
              <w:tab/>
              <w:t>Tender Documents</w:t>
            </w:r>
            <w:bookmarkEnd w:id="148"/>
            <w:bookmarkEnd w:id="149"/>
            <w:bookmarkEnd w:id="150"/>
          </w:p>
        </w:tc>
      </w:tr>
      <w:tr w:rsidR="004904F8" w:rsidRPr="00DA085F" w14:paraId="72CFC700" w14:textId="77777777" w:rsidTr="00404F30">
        <w:tblPrEx>
          <w:tblBorders>
            <w:insideH w:val="single" w:sz="8" w:space="0" w:color="000000"/>
          </w:tblBorders>
        </w:tblPrEx>
        <w:trPr>
          <w:jc w:val="center"/>
        </w:trPr>
        <w:tc>
          <w:tcPr>
            <w:tcW w:w="1348" w:type="dxa"/>
            <w:tcBorders>
              <w:bottom w:val="single" w:sz="8" w:space="0" w:color="000000"/>
            </w:tcBorders>
          </w:tcPr>
          <w:p w14:paraId="56B52940" w14:textId="77777777" w:rsidR="004904F8" w:rsidRPr="00DA085F" w:rsidRDefault="004904F8" w:rsidP="00404F30">
            <w:pPr>
              <w:tabs>
                <w:tab w:val="right" w:pos="7254"/>
              </w:tabs>
              <w:spacing w:before="60" w:after="60"/>
              <w:rPr>
                <w:b/>
              </w:rPr>
            </w:pPr>
            <w:r w:rsidRPr="00DA085F">
              <w:rPr>
                <w:b/>
              </w:rPr>
              <w:t>ITT 10.1</w:t>
            </w:r>
          </w:p>
        </w:tc>
        <w:tc>
          <w:tcPr>
            <w:tcW w:w="8843" w:type="dxa"/>
            <w:gridSpan w:val="3"/>
            <w:tcBorders>
              <w:bottom w:val="single" w:sz="8" w:space="0" w:color="000000"/>
            </w:tcBorders>
          </w:tcPr>
          <w:p w14:paraId="7EFC4FA4" w14:textId="77777777" w:rsidR="004904F8" w:rsidRPr="00DA085F" w:rsidRDefault="004904F8" w:rsidP="00404F30">
            <w:pPr>
              <w:pStyle w:val="Text"/>
            </w:pPr>
            <w:r w:rsidRPr="00DA085F">
              <w:t xml:space="preserve">For purposes of </w:t>
            </w:r>
            <w:r w:rsidRPr="003E5D27">
              <w:rPr>
                <w:bCs/>
              </w:rPr>
              <w:t>clarification</w:t>
            </w:r>
            <w:r w:rsidRPr="00DA085F">
              <w:t>, the Employer’s address is</w:t>
            </w:r>
          </w:p>
          <w:p w14:paraId="0EBEA1F5" w14:textId="096C4546" w:rsidR="00E17853" w:rsidRPr="003E5D27" w:rsidRDefault="00E17853" w:rsidP="00E17853">
            <w:pPr>
              <w:pStyle w:val="NoSpacing"/>
              <w:jc w:val="both"/>
              <w:rPr>
                <w:rFonts w:ascii="Times New Roman" w:hAnsi="Times New Roman"/>
                <w:bCs/>
                <w:sz w:val="24"/>
                <w:szCs w:val="24"/>
              </w:rPr>
            </w:pPr>
            <w:r w:rsidRPr="003E5D27">
              <w:rPr>
                <w:rFonts w:ascii="Times New Roman" w:hAnsi="Times New Roman"/>
                <w:bCs/>
                <w:sz w:val="24"/>
                <w:szCs w:val="24"/>
              </w:rPr>
              <w:t xml:space="preserve">The </w:t>
            </w:r>
            <w:r w:rsidR="000200BF">
              <w:rPr>
                <w:rFonts w:ascii="Times New Roman" w:hAnsi="Times New Roman"/>
                <w:bCs/>
                <w:sz w:val="24"/>
                <w:szCs w:val="24"/>
              </w:rPr>
              <w:t>Municipal</w:t>
            </w:r>
            <w:r w:rsidRPr="003E5D27">
              <w:rPr>
                <w:rFonts w:ascii="Times New Roman" w:hAnsi="Times New Roman"/>
                <w:bCs/>
                <w:sz w:val="24"/>
                <w:szCs w:val="24"/>
              </w:rPr>
              <w:t xml:space="preserve"> Coordinating Director</w:t>
            </w:r>
          </w:p>
          <w:p w14:paraId="4257ED8D" w14:textId="77777777" w:rsidR="00E17853" w:rsidRPr="003E5D27" w:rsidRDefault="00E17853" w:rsidP="00E17853">
            <w:pPr>
              <w:rPr>
                <w:bCs/>
                <w:u w:val="single"/>
              </w:rPr>
            </w:pPr>
            <w:r w:rsidRPr="003E5D27">
              <w:rPr>
                <w:bCs/>
              </w:rPr>
              <w:t>Asante Akim South Municipal Assembly</w:t>
            </w:r>
          </w:p>
          <w:p w14:paraId="424100E1" w14:textId="77777777" w:rsidR="00E17853" w:rsidRPr="003E5D27" w:rsidRDefault="00E17853" w:rsidP="00E17853">
            <w:pPr>
              <w:pStyle w:val="NoSpacing"/>
              <w:jc w:val="both"/>
              <w:rPr>
                <w:rFonts w:ascii="Times New Roman" w:hAnsi="Times New Roman"/>
                <w:bCs/>
                <w:sz w:val="24"/>
                <w:szCs w:val="24"/>
              </w:rPr>
            </w:pPr>
            <w:r w:rsidRPr="003E5D27">
              <w:rPr>
                <w:rFonts w:ascii="Times New Roman" w:hAnsi="Times New Roman"/>
                <w:bCs/>
                <w:sz w:val="24"/>
                <w:szCs w:val="24"/>
              </w:rPr>
              <w:t>P. O. Box 12</w:t>
            </w:r>
          </w:p>
          <w:p w14:paraId="30884D27" w14:textId="4AF45FD8" w:rsidR="004904F8" w:rsidRPr="003E5D27" w:rsidRDefault="00E17853" w:rsidP="00E17853">
            <w:pPr>
              <w:pStyle w:val="NoSpacing"/>
              <w:jc w:val="both"/>
              <w:rPr>
                <w:rFonts w:ascii="Times New Roman" w:hAnsi="Times New Roman"/>
                <w:bCs/>
                <w:sz w:val="24"/>
                <w:szCs w:val="24"/>
              </w:rPr>
            </w:pPr>
            <w:r w:rsidRPr="003E5D27">
              <w:rPr>
                <w:rFonts w:ascii="Times New Roman" w:hAnsi="Times New Roman"/>
                <w:bCs/>
                <w:sz w:val="24"/>
                <w:szCs w:val="24"/>
              </w:rPr>
              <w:t>Juaso-Ashanti</w:t>
            </w:r>
            <w:r w:rsidR="004904F8" w:rsidRPr="003E5D27">
              <w:rPr>
                <w:bCs/>
              </w:rPr>
              <w:t xml:space="preserve">                                                </w:t>
            </w:r>
          </w:p>
          <w:p w14:paraId="59D85505" w14:textId="5A9CB729" w:rsidR="004904F8" w:rsidRPr="003E5D27" w:rsidRDefault="004904F8" w:rsidP="00404F30">
            <w:pPr>
              <w:jc w:val="both"/>
              <w:rPr>
                <w:bCs/>
                <w:lang w:val="en-GB"/>
              </w:rPr>
            </w:pPr>
            <w:r w:rsidRPr="003E5D27">
              <w:rPr>
                <w:bCs/>
                <w:lang w:val="en-GB"/>
              </w:rPr>
              <w:t xml:space="preserve">E </w:t>
            </w:r>
            <w:r w:rsidR="00800F6D" w:rsidRPr="003E5D27">
              <w:rPr>
                <w:bCs/>
                <w:lang w:val="en-GB"/>
              </w:rPr>
              <w:t>mail:</w:t>
            </w:r>
            <w:r w:rsidR="00705108" w:rsidRPr="003E5D27">
              <w:rPr>
                <w:bCs/>
                <w:lang w:val="en-GB"/>
              </w:rPr>
              <w:t xml:space="preserve"> </w:t>
            </w:r>
            <w:r w:rsidR="00705108" w:rsidRPr="003E5D27">
              <w:rPr>
                <w:rFonts w:ascii="Newtimes roman" w:hAnsi="Newtimes roman"/>
                <w:bCs/>
                <w:sz w:val="20"/>
              </w:rPr>
              <w:t>asanteakimsouthmunicipal@gmail.com</w:t>
            </w:r>
            <w:r w:rsidR="00705108" w:rsidRPr="003E5D27">
              <w:rPr>
                <w:bCs/>
                <w:color w:val="EE0000"/>
                <w:lang w:val="fr-FR"/>
              </w:rPr>
              <w:t>.</w:t>
            </w:r>
            <w:r w:rsidRPr="003E5D27">
              <w:rPr>
                <w:bCs/>
                <w:color w:val="EE0000"/>
                <w:lang w:val="en-GB"/>
              </w:rPr>
              <w:t xml:space="preserve"> </w:t>
            </w:r>
          </w:p>
          <w:p w14:paraId="5B4288BE" w14:textId="49601A15" w:rsidR="004904F8" w:rsidRPr="004A58B4" w:rsidRDefault="004904F8" w:rsidP="00404F30">
            <w:pPr>
              <w:pStyle w:val="Text"/>
              <w:rPr>
                <w:b/>
                <w:color w:val="EE0000"/>
                <w:u w:val="single"/>
              </w:rPr>
            </w:pPr>
            <w:r w:rsidRPr="003E5D27">
              <w:rPr>
                <w:bCs/>
              </w:rPr>
              <w:t>The minimum number</w:t>
            </w:r>
            <w:r w:rsidRPr="00DA085F">
              <w:t xml:space="preserve"> of days prior to the deadline for submission of Tenders to receive any request for clarification</w:t>
            </w:r>
            <w:r w:rsidRPr="009D0C49">
              <w:rPr>
                <w:color w:val="000000" w:themeColor="text1"/>
              </w:rPr>
              <w:t xml:space="preserve">: </w:t>
            </w:r>
            <w:r w:rsidR="00E17853" w:rsidRPr="009D0C49">
              <w:rPr>
                <w:color w:val="000000" w:themeColor="text1"/>
              </w:rPr>
              <w:t xml:space="preserve">3 working days that is from </w:t>
            </w:r>
            <w:r w:rsidR="009D0C49">
              <w:rPr>
                <w:color w:val="000000" w:themeColor="text1"/>
              </w:rPr>
              <w:t>13</w:t>
            </w:r>
            <w:r w:rsidR="009D0C49">
              <w:rPr>
                <w:color w:val="000000" w:themeColor="text1"/>
                <w:vertAlign w:val="superscript"/>
              </w:rPr>
              <w:t>th</w:t>
            </w:r>
            <w:r w:rsidR="00E17853" w:rsidRPr="009D0C49">
              <w:rPr>
                <w:color w:val="000000" w:themeColor="text1"/>
              </w:rPr>
              <w:t xml:space="preserve"> -</w:t>
            </w:r>
            <w:r w:rsidR="009D0C49">
              <w:rPr>
                <w:color w:val="000000" w:themeColor="text1"/>
              </w:rPr>
              <w:t>15</w:t>
            </w:r>
            <w:r w:rsidR="00E17853" w:rsidRPr="009D0C49">
              <w:rPr>
                <w:color w:val="000000" w:themeColor="text1"/>
                <w:vertAlign w:val="superscript"/>
              </w:rPr>
              <w:t>th</w:t>
            </w:r>
            <w:r w:rsidR="00E17853" w:rsidRPr="009D0C49">
              <w:rPr>
                <w:color w:val="000000" w:themeColor="text1"/>
              </w:rPr>
              <w:t xml:space="preserve">   of </w:t>
            </w:r>
            <w:r w:rsidR="009D0C49">
              <w:rPr>
                <w:color w:val="000000" w:themeColor="text1"/>
              </w:rPr>
              <w:t>October,</w:t>
            </w:r>
            <w:r w:rsidR="00E17853" w:rsidRPr="009D0C49">
              <w:rPr>
                <w:color w:val="000000" w:themeColor="text1"/>
              </w:rPr>
              <w:t xml:space="preserve"> 202</w:t>
            </w:r>
            <w:r w:rsidR="009D0C49">
              <w:rPr>
                <w:color w:val="000000" w:themeColor="text1"/>
              </w:rPr>
              <w:t>6</w:t>
            </w:r>
            <w:r w:rsidR="00E17853" w:rsidRPr="009D0C49">
              <w:rPr>
                <w:color w:val="000000" w:themeColor="text1"/>
              </w:rPr>
              <w:t xml:space="preserve"> </w:t>
            </w:r>
          </w:p>
          <w:p w14:paraId="2284B864" w14:textId="08A87A49" w:rsidR="004904F8" w:rsidRPr="00DA085F" w:rsidRDefault="004904F8" w:rsidP="00404F30">
            <w:pPr>
              <w:pStyle w:val="Text"/>
              <w:rPr>
                <w:b/>
              </w:rPr>
            </w:pPr>
            <w:r w:rsidRPr="00DA085F">
              <w:lastRenderedPageBreak/>
              <w:t xml:space="preserve">The minimum number of days prior to the deadline for submission of Tenders that the Employer will respond: </w:t>
            </w:r>
            <w:r w:rsidR="00E17853">
              <w:t xml:space="preserve">a day that is </w:t>
            </w:r>
            <w:r w:rsidR="00E17853" w:rsidRPr="00B54707">
              <w:rPr>
                <w:color w:val="000000" w:themeColor="text1"/>
              </w:rPr>
              <w:t xml:space="preserve">on </w:t>
            </w:r>
            <w:r w:rsidR="009D0C49" w:rsidRPr="009D0C49">
              <w:rPr>
                <w:b/>
                <w:bCs/>
                <w:color w:val="000000" w:themeColor="text1"/>
              </w:rPr>
              <w:t>16</w:t>
            </w:r>
            <w:r w:rsidR="00E17853" w:rsidRPr="009D0C49">
              <w:rPr>
                <w:b/>
                <w:bCs/>
                <w:color w:val="000000" w:themeColor="text1"/>
                <w:vertAlign w:val="superscript"/>
              </w:rPr>
              <w:t>th</w:t>
            </w:r>
            <w:r w:rsidR="00E17853" w:rsidRPr="009D0C49">
              <w:rPr>
                <w:b/>
                <w:bCs/>
                <w:color w:val="000000" w:themeColor="text1"/>
              </w:rPr>
              <w:t xml:space="preserve"> of </w:t>
            </w:r>
            <w:r w:rsidR="009D0C49" w:rsidRPr="009D0C49">
              <w:rPr>
                <w:b/>
                <w:bCs/>
                <w:color w:val="000000" w:themeColor="text1"/>
              </w:rPr>
              <w:t>October</w:t>
            </w:r>
            <w:r w:rsidR="009D0C49">
              <w:rPr>
                <w:b/>
                <w:bCs/>
                <w:color w:val="000000" w:themeColor="text1"/>
              </w:rPr>
              <w:t>,</w:t>
            </w:r>
            <w:r w:rsidR="00E17853" w:rsidRPr="009D0C49">
              <w:rPr>
                <w:b/>
                <w:bCs/>
                <w:color w:val="000000" w:themeColor="text1"/>
              </w:rPr>
              <w:t xml:space="preserve"> 202</w:t>
            </w:r>
            <w:r w:rsidR="009D0C49" w:rsidRPr="009D0C49">
              <w:rPr>
                <w:b/>
                <w:bCs/>
                <w:color w:val="000000" w:themeColor="text1"/>
              </w:rPr>
              <w:t>6</w:t>
            </w:r>
          </w:p>
          <w:p w14:paraId="58A2A639" w14:textId="356E7F7D" w:rsidR="004904F8" w:rsidRPr="00DA085F" w:rsidRDefault="004904F8" w:rsidP="00404F30">
            <w:pPr>
              <w:pStyle w:val="Text"/>
            </w:pPr>
            <w:r w:rsidRPr="00DA085F">
              <w:t xml:space="preserve">The responses </w:t>
            </w:r>
            <w:r w:rsidRPr="003E5D27">
              <w:rPr>
                <w:bCs/>
              </w:rPr>
              <w:t>shall not</w:t>
            </w:r>
            <w:r w:rsidR="00E17853">
              <w:rPr>
                <w:b/>
              </w:rPr>
              <w:t xml:space="preserve"> </w:t>
            </w:r>
            <w:r w:rsidRPr="00DA085F">
              <w:t xml:space="preserve">be posted on the Employer’s website.     </w:t>
            </w:r>
          </w:p>
        </w:tc>
      </w:tr>
      <w:tr w:rsidR="004904F8" w:rsidRPr="00DA085F" w14:paraId="15817F90" w14:textId="77777777" w:rsidTr="00404F30">
        <w:tblPrEx>
          <w:tblBorders>
            <w:insideH w:val="single" w:sz="8" w:space="0" w:color="000000"/>
          </w:tblBorders>
        </w:tblPrEx>
        <w:trPr>
          <w:jc w:val="center"/>
        </w:trPr>
        <w:tc>
          <w:tcPr>
            <w:tcW w:w="1348" w:type="dxa"/>
            <w:tcBorders>
              <w:bottom w:val="single" w:sz="8" w:space="0" w:color="000000"/>
            </w:tcBorders>
          </w:tcPr>
          <w:p w14:paraId="2812333A" w14:textId="77777777" w:rsidR="004904F8" w:rsidRPr="00DA085F" w:rsidRDefault="004904F8" w:rsidP="00404F30">
            <w:pPr>
              <w:tabs>
                <w:tab w:val="right" w:pos="7254"/>
              </w:tabs>
              <w:spacing w:before="60" w:after="60"/>
              <w:rPr>
                <w:b/>
              </w:rPr>
            </w:pPr>
            <w:r w:rsidRPr="00DA085F">
              <w:rPr>
                <w:b/>
              </w:rPr>
              <w:lastRenderedPageBreak/>
              <w:t>ITT 11.2</w:t>
            </w:r>
          </w:p>
        </w:tc>
        <w:tc>
          <w:tcPr>
            <w:tcW w:w="8843" w:type="dxa"/>
            <w:gridSpan w:val="3"/>
            <w:tcBorders>
              <w:bottom w:val="single" w:sz="8" w:space="0" w:color="000000"/>
            </w:tcBorders>
          </w:tcPr>
          <w:p w14:paraId="5D440505" w14:textId="69DBAFB5" w:rsidR="004904F8" w:rsidRPr="00DA085F" w:rsidRDefault="004904F8" w:rsidP="00404F30">
            <w:pPr>
              <w:tabs>
                <w:tab w:val="right" w:pos="7254"/>
              </w:tabs>
              <w:spacing w:before="60" w:after="120"/>
            </w:pPr>
            <w:r w:rsidRPr="00DA085F">
              <w:t xml:space="preserve">Addenda </w:t>
            </w:r>
            <w:r w:rsidRPr="003E5D27">
              <w:rPr>
                <w:bCs/>
              </w:rPr>
              <w:t>shall not</w:t>
            </w:r>
            <w:r w:rsidRPr="003E5D27">
              <w:t xml:space="preserve"> </w:t>
            </w:r>
            <w:r w:rsidRPr="00DA085F">
              <w:t xml:space="preserve">be posted on the Employer’s website.    </w:t>
            </w:r>
          </w:p>
        </w:tc>
      </w:tr>
      <w:tr w:rsidR="004904F8" w:rsidRPr="00DA085F" w14:paraId="4E44BA46" w14:textId="77777777" w:rsidTr="00404F30">
        <w:tblPrEx>
          <w:tblBorders>
            <w:insideH w:val="single" w:sz="8" w:space="0" w:color="000000"/>
          </w:tblBorders>
        </w:tblPrEx>
        <w:trPr>
          <w:jc w:val="center"/>
        </w:trPr>
        <w:tc>
          <w:tcPr>
            <w:tcW w:w="10191" w:type="dxa"/>
            <w:gridSpan w:val="4"/>
            <w:tcBorders>
              <w:top w:val="single" w:sz="6" w:space="0" w:color="000000"/>
              <w:bottom w:val="single" w:sz="8" w:space="0" w:color="000000"/>
            </w:tcBorders>
            <w:vAlign w:val="center"/>
          </w:tcPr>
          <w:p w14:paraId="24077CA0" w14:textId="77777777" w:rsidR="004904F8" w:rsidRPr="00DA085F" w:rsidRDefault="004904F8" w:rsidP="00557204">
            <w:pPr>
              <w:pStyle w:val="HeadingTwo"/>
            </w:pPr>
            <w:bookmarkStart w:id="151" w:name="_Toc202862505"/>
            <w:bookmarkStart w:id="152" w:name="_Toc381462607"/>
            <w:bookmarkStart w:id="153" w:name="_Toc384735646"/>
            <w:r w:rsidRPr="00DA085F">
              <w:t>C.</w:t>
            </w:r>
            <w:r w:rsidRPr="00DA085F">
              <w:tab/>
              <w:t>Preparation of TENDER</w:t>
            </w:r>
            <w:bookmarkEnd w:id="151"/>
            <w:bookmarkEnd w:id="152"/>
            <w:bookmarkEnd w:id="153"/>
            <w:r w:rsidR="00B64844" w:rsidRPr="00DA085F">
              <w:t>S</w:t>
            </w:r>
          </w:p>
        </w:tc>
      </w:tr>
      <w:tr w:rsidR="004904F8" w:rsidRPr="00DA085F" w14:paraId="6DB89526" w14:textId="77777777" w:rsidTr="00404F30">
        <w:tblPrEx>
          <w:tblBorders>
            <w:insideH w:val="single" w:sz="8" w:space="0" w:color="000000"/>
          </w:tblBorders>
        </w:tblPrEx>
        <w:trPr>
          <w:trHeight w:hRule="exact" w:val="720"/>
          <w:jc w:val="center"/>
        </w:trPr>
        <w:tc>
          <w:tcPr>
            <w:tcW w:w="1348" w:type="dxa"/>
            <w:tcBorders>
              <w:top w:val="single" w:sz="8" w:space="0" w:color="000000"/>
            </w:tcBorders>
          </w:tcPr>
          <w:p w14:paraId="3DAAF974" w14:textId="77777777" w:rsidR="004904F8" w:rsidRPr="00DA085F" w:rsidRDefault="004904F8" w:rsidP="00404F30">
            <w:pPr>
              <w:tabs>
                <w:tab w:val="right" w:pos="7434"/>
              </w:tabs>
              <w:rPr>
                <w:b/>
              </w:rPr>
            </w:pPr>
            <w:r w:rsidRPr="00DA085F">
              <w:rPr>
                <w:b/>
              </w:rPr>
              <w:t>ITT 12.1</w:t>
            </w:r>
          </w:p>
          <w:p w14:paraId="6330B1CD" w14:textId="77777777" w:rsidR="004904F8" w:rsidRPr="00DA085F" w:rsidRDefault="004904F8" w:rsidP="00404F30">
            <w:pPr>
              <w:tabs>
                <w:tab w:val="right" w:pos="7434"/>
              </w:tabs>
              <w:rPr>
                <w:b/>
              </w:rPr>
            </w:pPr>
          </w:p>
          <w:p w14:paraId="5E21FD6E" w14:textId="77777777" w:rsidR="004904F8" w:rsidRPr="00DA085F" w:rsidRDefault="004904F8" w:rsidP="00404F30">
            <w:pPr>
              <w:tabs>
                <w:tab w:val="right" w:pos="7434"/>
              </w:tabs>
              <w:rPr>
                <w:b/>
              </w:rPr>
            </w:pPr>
          </w:p>
          <w:p w14:paraId="59045DBE" w14:textId="77777777" w:rsidR="004904F8" w:rsidRPr="00DA085F" w:rsidRDefault="004904F8" w:rsidP="00404F30">
            <w:pPr>
              <w:tabs>
                <w:tab w:val="right" w:pos="7434"/>
              </w:tabs>
              <w:rPr>
                <w:b/>
              </w:rPr>
            </w:pPr>
          </w:p>
          <w:p w14:paraId="178D3ABC" w14:textId="77777777" w:rsidR="004904F8" w:rsidRPr="00DA085F" w:rsidRDefault="004904F8" w:rsidP="00404F30">
            <w:pPr>
              <w:tabs>
                <w:tab w:val="right" w:pos="7434"/>
              </w:tabs>
              <w:rPr>
                <w:b/>
              </w:rPr>
            </w:pPr>
          </w:p>
          <w:p w14:paraId="201309AD" w14:textId="77777777" w:rsidR="004904F8" w:rsidRPr="00DA085F" w:rsidRDefault="004904F8" w:rsidP="00404F30">
            <w:pPr>
              <w:tabs>
                <w:tab w:val="right" w:pos="7434"/>
              </w:tabs>
              <w:rPr>
                <w:b/>
              </w:rPr>
            </w:pPr>
          </w:p>
        </w:tc>
        <w:tc>
          <w:tcPr>
            <w:tcW w:w="8843" w:type="dxa"/>
            <w:gridSpan w:val="3"/>
            <w:tcBorders>
              <w:top w:val="single" w:sz="8" w:space="0" w:color="000000"/>
            </w:tcBorders>
          </w:tcPr>
          <w:p w14:paraId="15670159" w14:textId="77777777" w:rsidR="004904F8" w:rsidRPr="00DA085F" w:rsidRDefault="004904F8" w:rsidP="00404F30">
            <w:pPr>
              <w:pStyle w:val="Text"/>
              <w:spacing w:line="360" w:lineRule="auto"/>
            </w:pPr>
            <w:r w:rsidRPr="00DA085F">
              <w:t xml:space="preserve">Tenders shall be submitted in the following languages: </w:t>
            </w:r>
            <w:r w:rsidRPr="00DA085F">
              <w:rPr>
                <w:b/>
                <w:iCs/>
              </w:rPr>
              <w:t xml:space="preserve">“English”  </w:t>
            </w:r>
          </w:p>
          <w:p w14:paraId="2BAB8275" w14:textId="77777777" w:rsidR="004904F8" w:rsidRPr="00DA085F" w:rsidRDefault="004904F8" w:rsidP="00404F30">
            <w:pPr>
              <w:pStyle w:val="BankNormal"/>
              <w:spacing w:after="0" w:line="360" w:lineRule="auto"/>
              <w:jc w:val="both"/>
            </w:pPr>
          </w:p>
        </w:tc>
      </w:tr>
      <w:tr w:rsidR="004904F8" w:rsidRPr="00DA085F" w14:paraId="75A2971D" w14:textId="77777777" w:rsidTr="00404F30">
        <w:tblPrEx>
          <w:tblBorders>
            <w:insideH w:val="single" w:sz="8" w:space="0" w:color="000000"/>
          </w:tblBorders>
        </w:tblPrEx>
        <w:trPr>
          <w:jc w:val="center"/>
        </w:trPr>
        <w:tc>
          <w:tcPr>
            <w:tcW w:w="1348" w:type="dxa"/>
            <w:tcBorders>
              <w:top w:val="single" w:sz="8" w:space="0" w:color="000000"/>
            </w:tcBorders>
          </w:tcPr>
          <w:p w14:paraId="5D3EBA0E" w14:textId="77777777" w:rsidR="004904F8" w:rsidRPr="00DA085F" w:rsidRDefault="004904F8" w:rsidP="00404F30">
            <w:pPr>
              <w:tabs>
                <w:tab w:val="right" w:pos="7434"/>
              </w:tabs>
              <w:spacing w:before="60" w:after="60"/>
              <w:rPr>
                <w:b/>
              </w:rPr>
            </w:pPr>
            <w:r w:rsidRPr="00DA085F">
              <w:rPr>
                <w:b/>
              </w:rPr>
              <w:t xml:space="preserve">ITT 13.1(h)  </w:t>
            </w:r>
          </w:p>
        </w:tc>
        <w:tc>
          <w:tcPr>
            <w:tcW w:w="8843" w:type="dxa"/>
            <w:gridSpan w:val="3"/>
            <w:tcBorders>
              <w:top w:val="single" w:sz="8" w:space="0" w:color="000000"/>
            </w:tcBorders>
          </w:tcPr>
          <w:p w14:paraId="0910FBE8" w14:textId="77777777" w:rsidR="00495E60" w:rsidRPr="000073D7" w:rsidRDefault="004904F8" w:rsidP="00495E60">
            <w:pPr>
              <w:pStyle w:val="Text"/>
              <w:spacing w:line="360" w:lineRule="auto"/>
            </w:pPr>
            <w:r w:rsidRPr="000073D7">
              <w:t>The Tender</w:t>
            </w:r>
            <w:r w:rsidR="00284E30" w:rsidRPr="000073D7">
              <w:t>er</w:t>
            </w:r>
            <w:r w:rsidRPr="000073D7">
              <w:t xml:space="preserve"> shall submit with its Tender the following additional documents:</w:t>
            </w:r>
            <w:r w:rsidR="00495E60" w:rsidRPr="000073D7">
              <w:t xml:space="preserve"> </w:t>
            </w:r>
          </w:p>
          <w:p w14:paraId="74D6F5DA" w14:textId="728051B0" w:rsidR="00495E60" w:rsidRPr="000073D7" w:rsidRDefault="00495E60" w:rsidP="00495E60">
            <w:pPr>
              <w:pStyle w:val="Text"/>
              <w:spacing w:line="360" w:lineRule="auto"/>
              <w:rPr>
                <w:b/>
                <w:i/>
                <w:iCs/>
              </w:rPr>
            </w:pPr>
            <w:r w:rsidRPr="000073D7">
              <w:t xml:space="preserve">Power of </w:t>
            </w:r>
            <w:r w:rsidR="000073D7">
              <w:t>A</w:t>
            </w:r>
            <w:r w:rsidR="000073D7" w:rsidRPr="000073D7">
              <w:t>ttorney, tender</w:t>
            </w:r>
            <w:r w:rsidRPr="000073D7">
              <w:t xml:space="preserve"> securing </w:t>
            </w:r>
            <w:r w:rsidR="000073D7" w:rsidRPr="000073D7">
              <w:t>declaration, tender</w:t>
            </w:r>
            <w:r w:rsidRPr="000073D7">
              <w:t xml:space="preserve"> form, litigation </w:t>
            </w:r>
            <w:r w:rsidR="000073D7" w:rsidRPr="000073D7">
              <w:t>letter, works</w:t>
            </w:r>
            <w:r w:rsidRPr="000073D7">
              <w:t xml:space="preserve"> </w:t>
            </w:r>
            <w:r w:rsidR="000877D6" w:rsidRPr="000073D7">
              <w:t>Programme works</w:t>
            </w:r>
            <w:r w:rsidR="000073D7" w:rsidRPr="000073D7">
              <w:t>, similar works, key personnel, line of credit, key plant and equipment, works experience, Annual construction turnover.</w:t>
            </w:r>
          </w:p>
        </w:tc>
      </w:tr>
      <w:tr w:rsidR="004904F8" w:rsidRPr="00DA085F" w14:paraId="0466C525" w14:textId="77777777" w:rsidTr="00404F30">
        <w:tblPrEx>
          <w:tblBorders>
            <w:insideH w:val="single" w:sz="8" w:space="0" w:color="000000"/>
          </w:tblBorders>
        </w:tblPrEx>
        <w:trPr>
          <w:trHeight w:val="144"/>
          <w:jc w:val="center"/>
        </w:trPr>
        <w:tc>
          <w:tcPr>
            <w:tcW w:w="1348" w:type="dxa"/>
          </w:tcPr>
          <w:p w14:paraId="798C3B87" w14:textId="77777777" w:rsidR="004904F8" w:rsidRPr="00DA085F" w:rsidRDefault="004904F8" w:rsidP="00404F30">
            <w:pPr>
              <w:tabs>
                <w:tab w:val="right" w:pos="7434"/>
              </w:tabs>
              <w:spacing w:before="60" w:after="60"/>
              <w:rPr>
                <w:b/>
              </w:rPr>
            </w:pPr>
            <w:r w:rsidRPr="00DA085F">
              <w:rPr>
                <w:b/>
              </w:rPr>
              <w:t>ITT 14.4</w:t>
            </w:r>
          </w:p>
          <w:p w14:paraId="13D49DF6" w14:textId="77777777" w:rsidR="004904F8" w:rsidRPr="00DA085F" w:rsidRDefault="004904F8" w:rsidP="00404F30">
            <w:pPr>
              <w:tabs>
                <w:tab w:val="right" w:pos="7434"/>
              </w:tabs>
              <w:spacing w:before="60" w:after="60"/>
              <w:rPr>
                <w:b/>
              </w:rPr>
            </w:pPr>
          </w:p>
        </w:tc>
        <w:tc>
          <w:tcPr>
            <w:tcW w:w="8843" w:type="dxa"/>
            <w:gridSpan w:val="3"/>
          </w:tcPr>
          <w:p w14:paraId="5EBC99D7" w14:textId="68D5CFA3" w:rsidR="004904F8" w:rsidRPr="00DA085F" w:rsidRDefault="004904F8" w:rsidP="00557204">
            <w:pPr>
              <w:pStyle w:val="Text"/>
              <w:spacing w:line="360" w:lineRule="auto"/>
              <w:rPr>
                <w:b/>
                <w:i/>
                <w:strike/>
                <w:u w:val="single"/>
              </w:rPr>
            </w:pPr>
            <w:r w:rsidRPr="008B31D9">
              <w:t>The prices quoted by the Tender</w:t>
            </w:r>
            <w:r w:rsidR="00284E30" w:rsidRPr="008B31D9">
              <w:t>er</w:t>
            </w:r>
            <w:r w:rsidRPr="008B31D9">
              <w:t xml:space="preserve"> shall</w:t>
            </w:r>
            <w:r w:rsidR="00B54707" w:rsidRPr="008B31D9">
              <w:t xml:space="preserve"> </w:t>
            </w:r>
            <w:r w:rsidR="00C75362">
              <w:t xml:space="preserve">not </w:t>
            </w:r>
            <w:r w:rsidRPr="008B31D9">
              <w:t>be</w:t>
            </w:r>
            <w:r w:rsidR="003E0FC2" w:rsidRPr="008B31D9">
              <w:t xml:space="preserve"> </w:t>
            </w:r>
            <w:r w:rsidRPr="008B31D9">
              <w:t xml:space="preserve">subject to adjustment </w:t>
            </w:r>
          </w:p>
        </w:tc>
      </w:tr>
      <w:tr w:rsidR="004904F8" w:rsidRPr="00DA085F" w14:paraId="1502F27C" w14:textId="77777777" w:rsidTr="00225C52">
        <w:tblPrEx>
          <w:tblBorders>
            <w:insideH w:val="single" w:sz="8" w:space="0" w:color="000000"/>
          </w:tblBorders>
        </w:tblPrEx>
        <w:trPr>
          <w:trHeight w:val="808"/>
          <w:jc w:val="center"/>
        </w:trPr>
        <w:tc>
          <w:tcPr>
            <w:tcW w:w="1348" w:type="dxa"/>
          </w:tcPr>
          <w:p w14:paraId="75A5CF77" w14:textId="5CC97A6A" w:rsidR="00225C52" w:rsidRPr="00225C52" w:rsidRDefault="004904F8" w:rsidP="00225C52">
            <w:pPr>
              <w:tabs>
                <w:tab w:val="right" w:pos="7434"/>
              </w:tabs>
              <w:spacing w:before="60" w:after="60"/>
              <w:rPr>
                <w:b/>
              </w:rPr>
            </w:pPr>
            <w:r w:rsidRPr="00DA085F">
              <w:rPr>
                <w:b/>
              </w:rPr>
              <w:t>ITT 14.5</w:t>
            </w:r>
          </w:p>
        </w:tc>
        <w:tc>
          <w:tcPr>
            <w:tcW w:w="8843" w:type="dxa"/>
            <w:gridSpan w:val="3"/>
          </w:tcPr>
          <w:p w14:paraId="567216CC" w14:textId="1ED6C272" w:rsidR="004904F8" w:rsidRDefault="004904F8" w:rsidP="00225C52">
            <w:pPr>
              <w:pStyle w:val="Text"/>
              <w:spacing w:line="360" w:lineRule="auto"/>
              <w:rPr>
                <w:color w:val="000000" w:themeColor="text1"/>
              </w:rPr>
            </w:pPr>
            <w:r w:rsidRPr="00B54707">
              <w:rPr>
                <w:color w:val="000000" w:themeColor="text1"/>
              </w:rPr>
              <w:t xml:space="preserve">Tenders </w:t>
            </w:r>
            <w:r w:rsidRPr="00B54707">
              <w:rPr>
                <w:b/>
                <w:i/>
                <w:color w:val="000000" w:themeColor="text1"/>
              </w:rPr>
              <w:t>are</w:t>
            </w:r>
            <w:r w:rsidRPr="00B54707">
              <w:rPr>
                <w:b/>
                <w:color w:val="000000" w:themeColor="text1"/>
              </w:rPr>
              <w:t xml:space="preserve"> </w:t>
            </w:r>
            <w:r w:rsidRPr="00B54707">
              <w:rPr>
                <w:color w:val="000000" w:themeColor="text1"/>
              </w:rPr>
              <w:t>being invited for the following:</w:t>
            </w:r>
            <w:r w:rsidR="00225C52" w:rsidRPr="00B54707">
              <w:rPr>
                <w:color w:val="000000" w:themeColor="text1"/>
              </w:rPr>
              <w:t xml:space="preserve"> </w:t>
            </w: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7"/>
              <w:gridCol w:w="2835"/>
              <w:gridCol w:w="1701"/>
              <w:gridCol w:w="3467"/>
            </w:tblGrid>
            <w:tr w:rsidR="00C75362" w14:paraId="13DDA41D" w14:textId="77777777" w:rsidTr="00B245D2">
              <w:trPr>
                <w:trHeight w:val="512"/>
              </w:trPr>
              <w:tc>
                <w:tcPr>
                  <w:tcW w:w="2347" w:type="dxa"/>
                  <w:tcBorders>
                    <w:top w:val="single" w:sz="4" w:space="0" w:color="auto"/>
                    <w:left w:val="single" w:sz="4" w:space="0" w:color="auto"/>
                    <w:bottom w:val="single" w:sz="4" w:space="0" w:color="auto"/>
                    <w:right w:val="single" w:sz="4" w:space="0" w:color="auto"/>
                  </w:tcBorders>
                </w:tcPr>
                <w:p w14:paraId="39E7B75A" w14:textId="23FEFB23" w:rsidR="00C75362" w:rsidRDefault="00C75362" w:rsidP="00C75362">
                  <w:pPr>
                    <w:widowControl w:val="0"/>
                    <w:suppressAutoHyphens w:val="0"/>
                    <w:overflowPunct/>
                    <w:autoSpaceDE/>
                    <w:adjustRightInd/>
                    <w:spacing w:line="360" w:lineRule="auto"/>
                    <w:rPr>
                      <w:b/>
                      <w:bCs/>
                    </w:rPr>
                  </w:pPr>
                  <w:r>
                    <w:t xml:space="preserve">  </w:t>
                  </w:r>
                  <w:r w:rsidR="00F01035" w:rsidRPr="00F01035">
                    <w:rPr>
                      <w:b/>
                      <w:bCs/>
                      <w:color w:val="000000" w:themeColor="text1"/>
                    </w:rPr>
                    <w:t>AR/ASASMA/WKS/DACF/PQ/01</w:t>
                  </w:r>
                  <w:r w:rsidR="00B245D2">
                    <w:rPr>
                      <w:b/>
                      <w:bCs/>
                      <w:color w:val="000000" w:themeColor="text1"/>
                    </w:rPr>
                    <w:t>4</w:t>
                  </w:r>
                  <w:r w:rsidR="00F01035" w:rsidRPr="00F01035">
                    <w:rPr>
                      <w:b/>
                      <w:bCs/>
                      <w:color w:val="000000" w:themeColor="text1"/>
                    </w:rPr>
                    <w:t>/26</w:t>
                  </w:r>
                </w:p>
              </w:tc>
              <w:tc>
                <w:tcPr>
                  <w:tcW w:w="2835" w:type="dxa"/>
                  <w:tcBorders>
                    <w:top w:val="single" w:sz="4" w:space="0" w:color="auto"/>
                    <w:left w:val="single" w:sz="4" w:space="0" w:color="auto"/>
                    <w:bottom w:val="single" w:sz="4" w:space="0" w:color="auto"/>
                    <w:right w:val="single" w:sz="4" w:space="0" w:color="auto"/>
                  </w:tcBorders>
                  <w:hideMark/>
                </w:tcPr>
                <w:p w14:paraId="409AEFC4" w14:textId="6DF2693F" w:rsidR="002C6B1E" w:rsidRPr="002C6B1E" w:rsidRDefault="00B245D2" w:rsidP="002C6B1E">
                  <w:pPr>
                    <w:rPr>
                      <w:b/>
                      <w:bCs/>
                      <w:iCs/>
                      <w:szCs w:val="24"/>
                    </w:rPr>
                  </w:pPr>
                  <w:r>
                    <w:rPr>
                      <w:b/>
                      <w:bCs/>
                      <w:iCs/>
                      <w:szCs w:val="24"/>
                    </w:rPr>
                    <w:t>Drilling and Mechanization of 4N</w:t>
                  </w:r>
                  <w:r w:rsidR="000378FD">
                    <w:rPr>
                      <w:b/>
                      <w:bCs/>
                      <w:iCs/>
                      <w:szCs w:val="24"/>
                    </w:rPr>
                    <w:t>o</w:t>
                  </w:r>
                  <w:r>
                    <w:rPr>
                      <w:b/>
                      <w:bCs/>
                      <w:iCs/>
                      <w:szCs w:val="24"/>
                    </w:rPr>
                    <w:t>. Borehole with Overhead Tank and 5No. Standpipes with Storage System</w:t>
                  </w:r>
                  <w:r w:rsidR="007B15CD">
                    <w:rPr>
                      <w:b/>
                      <w:bCs/>
                      <w:iCs/>
                      <w:szCs w:val="24"/>
                    </w:rPr>
                    <w:t xml:space="preserve"> at</w:t>
                  </w:r>
                  <w:r w:rsidR="00010E2F">
                    <w:rPr>
                      <w:b/>
                      <w:bCs/>
                      <w:iCs/>
                      <w:szCs w:val="24"/>
                    </w:rPr>
                    <w:t xml:space="preserve"> Tokwai, Amantia, </w:t>
                  </w:r>
                  <w:r w:rsidR="00C93FEB">
                    <w:rPr>
                      <w:b/>
                      <w:bCs/>
                      <w:iCs/>
                      <w:szCs w:val="24"/>
                    </w:rPr>
                    <w:t xml:space="preserve">Banka SHS </w:t>
                  </w:r>
                  <w:r w:rsidR="00010E2F">
                    <w:rPr>
                      <w:b/>
                      <w:bCs/>
                      <w:iCs/>
                      <w:szCs w:val="24"/>
                    </w:rPr>
                    <w:t>and</w:t>
                  </w:r>
                  <w:r w:rsidR="00632054">
                    <w:rPr>
                      <w:b/>
                      <w:bCs/>
                      <w:iCs/>
                      <w:szCs w:val="24"/>
                    </w:rPr>
                    <w:t xml:space="preserve"> </w:t>
                  </w:r>
                  <w:r w:rsidR="00C93FEB">
                    <w:rPr>
                      <w:b/>
                      <w:bCs/>
                      <w:iCs/>
                      <w:szCs w:val="24"/>
                    </w:rPr>
                    <w:t>Gyadam</w:t>
                  </w:r>
                </w:p>
                <w:p w14:paraId="6E6F0737" w14:textId="23FF9D84" w:rsidR="00C75362" w:rsidRDefault="00C75362" w:rsidP="00C75362">
                  <w:pPr>
                    <w:suppressAutoHyphens w:val="0"/>
                    <w:overflowPunct/>
                    <w:autoSpaceDE/>
                    <w:adjustRightInd/>
                    <w:jc w:val="center"/>
                    <w:rPr>
                      <w:b/>
                    </w:rPr>
                  </w:pPr>
                  <w:r>
                    <w:rPr>
                      <w:rFonts w:ascii="Calibri" w:eastAsia="Calibri" w:hAnsi="Calibri" w:cs="Calibri"/>
                    </w:rPr>
                    <w:t xml:space="preserve"> </w:t>
                  </w:r>
                </w:p>
              </w:tc>
              <w:tc>
                <w:tcPr>
                  <w:tcW w:w="1701" w:type="dxa"/>
                  <w:tcBorders>
                    <w:top w:val="single" w:sz="4" w:space="0" w:color="auto"/>
                    <w:left w:val="single" w:sz="4" w:space="0" w:color="auto"/>
                    <w:bottom w:val="single" w:sz="4" w:space="0" w:color="auto"/>
                    <w:right w:val="single" w:sz="4" w:space="0" w:color="auto"/>
                  </w:tcBorders>
                </w:tcPr>
                <w:p w14:paraId="3474BB19" w14:textId="77777777" w:rsidR="00C75362" w:rsidRDefault="00C75362" w:rsidP="00C75362">
                  <w:pPr>
                    <w:widowControl w:val="0"/>
                    <w:suppressAutoHyphens w:val="0"/>
                    <w:overflowPunct/>
                    <w:autoSpaceDE/>
                    <w:adjustRightInd/>
                    <w:spacing w:line="360" w:lineRule="auto"/>
                    <w:jc w:val="center"/>
                    <w:rPr>
                      <w:b/>
                    </w:rPr>
                  </w:pPr>
                </w:p>
                <w:p w14:paraId="7D3A7A21" w14:textId="77777777" w:rsidR="00C75362" w:rsidRDefault="00C75362" w:rsidP="00C75362">
                  <w:pPr>
                    <w:widowControl w:val="0"/>
                    <w:suppressAutoHyphens w:val="0"/>
                    <w:overflowPunct/>
                    <w:autoSpaceDE/>
                    <w:adjustRightInd/>
                    <w:spacing w:line="360" w:lineRule="auto"/>
                    <w:rPr>
                      <w:b/>
                    </w:rPr>
                  </w:pPr>
                </w:p>
                <w:p w14:paraId="476C5234" w14:textId="77777777" w:rsidR="00C75362" w:rsidRDefault="00C75362" w:rsidP="00C75362">
                  <w:pPr>
                    <w:widowControl w:val="0"/>
                    <w:suppressAutoHyphens w:val="0"/>
                    <w:overflowPunct/>
                    <w:autoSpaceDE/>
                    <w:adjustRightInd/>
                    <w:spacing w:line="360" w:lineRule="auto"/>
                    <w:rPr>
                      <w:b/>
                    </w:rPr>
                  </w:pPr>
                  <w:r>
                    <w:rPr>
                      <w:b/>
                    </w:rPr>
                    <w:t xml:space="preserve">    DACF</w:t>
                  </w:r>
                </w:p>
              </w:tc>
              <w:tc>
                <w:tcPr>
                  <w:tcW w:w="3467" w:type="dxa"/>
                  <w:tcBorders>
                    <w:top w:val="single" w:sz="4" w:space="0" w:color="auto"/>
                    <w:left w:val="single" w:sz="4" w:space="0" w:color="auto"/>
                    <w:bottom w:val="single" w:sz="4" w:space="0" w:color="auto"/>
                    <w:right w:val="single" w:sz="4" w:space="0" w:color="auto"/>
                  </w:tcBorders>
                </w:tcPr>
                <w:p w14:paraId="219A6571" w14:textId="77777777" w:rsidR="00C75362" w:rsidRDefault="00C75362" w:rsidP="00C75362">
                  <w:pPr>
                    <w:widowControl w:val="0"/>
                    <w:suppressAutoHyphens w:val="0"/>
                    <w:overflowPunct/>
                    <w:autoSpaceDE/>
                    <w:adjustRightInd/>
                    <w:spacing w:line="360" w:lineRule="auto"/>
                    <w:rPr>
                      <w:b/>
                    </w:rPr>
                  </w:pPr>
                </w:p>
                <w:p w14:paraId="3B325DA4" w14:textId="77777777" w:rsidR="00C75362" w:rsidRDefault="00C75362" w:rsidP="00C75362">
                  <w:pPr>
                    <w:widowControl w:val="0"/>
                    <w:suppressAutoHyphens w:val="0"/>
                    <w:overflowPunct/>
                    <w:autoSpaceDE/>
                    <w:adjustRightInd/>
                    <w:spacing w:line="360" w:lineRule="auto"/>
                    <w:rPr>
                      <w:b/>
                    </w:rPr>
                  </w:pPr>
                </w:p>
                <w:p w14:paraId="163F4242" w14:textId="38CC4529" w:rsidR="00C75362" w:rsidRDefault="002C6B1E" w:rsidP="00C75362">
                  <w:pPr>
                    <w:widowControl w:val="0"/>
                    <w:suppressAutoHyphens w:val="0"/>
                    <w:overflowPunct/>
                    <w:autoSpaceDE/>
                    <w:adjustRightInd/>
                    <w:spacing w:line="360" w:lineRule="auto"/>
                    <w:rPr>
                      <w:b/>
                    </w:rPr>
                  </w:pPr>
                  <w:r>
                    <w:rPr>
                      <w:b/>
                    </w:rPr>
                    <w:t>6</w:t>
                  </w:r>
                  <w:r w:rsidR="00C75362">
                    <w:rPr>
                      <w:b/>
                    </w:rPr>
                    <w:t xml:space="preserve"> MONTHS</w:t>
                  </w:r>
                </w:p>
              </w:tc>
            </w:tr>
          </w:tbl>
          <w:p w14:paraId="7E1FD7E1" w14:textId="77777777" w:rsidR="00C75362" w:rsidRPr="00B54707" w:rsidRDefault="00C75362" w:rsidP="00225C52">
            <w:pPr>
              <w:pStyle w:val="Text"/>
              <w:spacing w:line="360" w:lineRule="auto"/>
              <w:rPr>
                <w:color w:val="000000" w:themeColor="text1"/>
              </w:rPr>
            </w:pPr>
          </w:p>
          <w:p w14:paraId="2B8128B2" w14:textId="7B663636" w:rsidR="00225C52" w:rsidRPr="00225C52" w:rsidRDefault="00225C52" w:rsidP="00225C52">
            <w:pPr>
              <w:tabs>
                <w:tab w:val="left" w:pos="1428"/>
              </w:tabs>
            </w:pPr>
          </w:p>
        </w:tc>
      </w:tr>
      <w:tr w:rsidR="004904F8" w:rsidRPr="00DA085F" w14:paraId="7C4E6902" w14:textId="77777777" w:rsidTr="00404F30">
        <w:tblPrEx>
          <w:tblBorders>
            <w:insideH w:val="single" w:sz="8" w:space="0" w:color="000000"/>
          </w:tblBorders>
        </w:tblPrEx>
        <w:trPr>
          <w:jc w:val="center"/>
        </w:trPr>
        <w:tc>
          <w:tcPr>
            <w:tcW w:w="1348" w:type="dxa"/>
          </w:tcPr>
          <w:p w14:paraId="2D1D2CE8" w14:textId="77777777" w:rsidR="004904F8" w:rsidRPr="00DA085F" w:rsidRDefault="004904F8" w:rsidP="00404F30">
            <w:pPr>
              <w:tabs>
                <w:tab w:val="right" w:pos="7434"/>
              </w:tabs>
              <w:spacing w:before="60" w:after="60"/>
              <w:rPr>
                <w:b/>
              </w:rPr>
            </w:pPr>
            <w:r w:rsidRPr="00DA085F">
              <w:rPr>
                <w:b/>
              </w:rPr>
              <w:t>ITT 15.1</w:t>
            </w:r>
          </w:p>
        </w:tc>
        <w:tc>
          <w:tcPr>
            <w:tcW w:w="8843" w:type="dxa"/>
            <w:gridSpan w:val="3"/>
          </w:tcPr>
          <w:p w14:paraId="53507A0D" w14:textId="758AD4FD" w:rsidR="004904F8" w:rsidRPr="00DA085F" w:rsidRDefault="004904F8" w:rsidP="00404F30">
            <w:pPr>
              <w:pStyle w:val="Text"/>
              <w:rPr>
                <w:b/>
              </w:rPr>
            </w:pPr>
            <w:r w:rsidRPr="00DA085F">
              <w:t xml:space="preserve">The currency of the Tender shall </w:t>
            </w:r>
            <w:r w:rsidR="008B31D9" w:rsidRPr="00DA085F">
              <w:t xml:space="preserve">be </w:t>
            </w:r>
            <w:r w:rsidR="008B31D9" w:rsidRPr="008B31D9">
              <w:t>Ghanaian</w:t>
            </w:r>
            <w:r w:rsidR="00E17853" w:rsidRPr="008B31D9">
              <w:rPr>
                <w:i/>
              </w:rPr>
              <w:t xml:space="preserve"> Cedis</w:t>
            </w:r>
            <w:r w:rsidRPr="00DA085F">
              <w:t xml:space="preserve"> </w:t>
            </w:r>
          </w:p>
          <w:p w14:paraId="51672049" w14:textId="1D1E3885" w:rsidR="004904F8" w:rsidRPr="00DA085F" w:rsidRDefault="004904F8" w:rsidP="00557204">
            <w:pPr>
              <w:pStyle w:val="Text"/>
            </w:pPr>
            <w:r w:rsidRPr="00DA085F">
              <w:t xml:space="preserve">The </w:t>
            </w:r>
            <w:r w:rsidR="00800F6D" w:rsidRPr="00DA085F">
              <w:t>currency of</w:t>
            </w:r>
            <w:r w:rsidRPr="00DA085F">
              <w:t xml:space="preserve"> the payment shall </w:t>
            </w:r>
            <w:r w:rsidR="00800F6D" w:rsidRPr="00DA085F">
              <w:t>be Ghanaian</w:t>
            </w:r>
            <w:r w:rsidR="00E17853" w:rsidRPr="008B31D9">
              <w:rPr>
                <w:bCs/>
                <w:i/>
              </w:rPr>
              <w:t xml:space="preserve"> Cedis</w:t>
            </w:r>
          </w:p>
        </w:tc>
      </w:tr>
      <w:tr w:rsidR="004904F8" w:rsidRPr="00DA085F" w14:paraId="45438BBF" w14:textId="77777777" w:rsidTr="00404F30">
        <w:tblPrEx>
          <w:tblBorders>
            <w:insideH w:val="single" w:sz="8" w:space="0" w:color="000000"/>
          </w:tblBorders>
        </w:tblPrEx>
        <w:trPr>
          <w:jc w:val="center"/>
        </w:trPr>
        <w:tc>
          <w:tcPr>
            <w:tcW w:w="1348" w:type="dxa"/>
          </w:tcPr>
          <w:p w14:paraId="671F5F6B" w14:textId="77777777" w:rsidR="004904F8" w:rsidRPr="00DA085F" w:rsidRDefault="004904F8" w:rsidP="00404F30">
            <w:pPr>
              <w:tabs>
                <w:tab w:val="right" w:pos="7434"/>
              </w:tabs>
              <w:spacing w:before="60" w:after="60"/>
              <w:rPr>
                <w:b/>
              </w:rPr>
            </w:pPr>
            <w:r w:rsidRPr="00DA085F">
              <w:rPr>
                <w:b/>
              </w:rPr>
              <w:t>ITT 16.1</w:t>
            </w:r>
          </w:p>
        </w:tc>
        <w:tc>
          <w:tcPr>
            <w:tcW w:w="8843" w:type="dxa"/>
            <w:gridSpan w:val="3"/>
          </w:tcPr>
          <w:p w14:paraId="399C8914" w14:textId="4FE591B1" w:rsidR="004904F8" w:rsidRPr="00DA085F" w:rsidRDefault="004904F8" w:rsidP="00557204">
            <w:pPr>
              <w:pStyle w:val="Text"/>
            </w:pPr>
            <w:r w:rsidRPr="00DA085F">
              <w:t xml:space="preserve">The Tender validity period shall be </w:t>
            </w:r>
            <w:r w:rsidR="00E17853">
              <w:rPr>
                <w:b/>
                <w:i/>
              </w:rPr>
              <w:t xml:space="preserve">120 days </w:t>
            </w:r>
            <w:r w:rsidRPr="00DA085F">
              <w:t>from the deadline for Tender submission.</w:t>
            </w:r>
          </w:p>
        </w:tc>
      </w:tr>
      <w:tr w:rsidR="004904F8" w:rsidRPr="00DA085F" w14:paraId="62172256" w14:textId="77777777" w:rsidTr="00404F30">
        <w:tblPrEx>
          <w:tblBorders>
            <w:insideH w:val="single" w:sz="8" w:space="0" w:color="000000"/>
          </w:tblBorders>
        </w:tblPrEx>
        <w:trPr>
          <w:jc w:val="center"/>
        </w:trPr>
        <w:tc>
          <w:tcPr>
            <w:tcW w:w="1348" w:type="dxa"/>
          </w:tcPr>
          <w:p w14:paraId="4B55032A" w14:textId="77777777" w:rsidR="004904F8" w:rsidRPr="00DA085F" w:rsidRDefault="004904F8" w:rsidP="00404F30">
            <w:pPr>
              <w:tabs>
                <w:tab w:val="right" w:pos="7434"/>
              </w:tabs>
              <w:spacing w:before="60" w:after="60"/>
              <w:rPr>
                <w:b/>
              </w:rPr>
            </w:pPr>
            <w:r w:rsidRPr="00DA085F">
              <w:rPr>
                <w:b/>
              </w:rPr>
              <w:t>ITT 17.1</w:t>
            </w:r>
          </w:p>
        </w:tc>
        <w:tc>
          <w:tcPr>
            <w:tcW w:w="8843" w:type="dxa"/>
            <w:gridSpan w:val="3"/>
          </w:tcPr>
          <w:p w14:paraId="176747DD" w14:textId="609C32FF" w:rsidR="004904F8" w:rsidRPr="00E41EAC" w:rsidRDefault="004904F8" w:rsidP="00404F30">
            <w:pPr>
              <w:pStyle w:val="Text"/>
              <w:rPr>
                <w:iCs/>
                <w:color w:val="000000" w:themeColor="text1"/>
              </w:rPr>
            </w:pPr>
            <w:r w:rsidRPr="00E41EAC">
              <w:rPr>
                <w:iCs/>
                <w:color w:val="000000" w:themeColor="text1"/>
              </w:rPr>
              <w:t>A Tender Security</w:t>
            </w:r>
            <w:r w:rsidR="00E17853" w:rsidRPr="00E41EAC">
              <w:rPr>
                <w:iCs/>
                <w:color w:val="000000" w:themeColor="text1"/>
              </w:rPr>
              <w:t>/</w:t>
            </w:r>
            <w:r w:rsidR="0098340A" w:rsidRPr="00E41EAC">
              <w:rPr>
                <w:iCs/>
                <w:color w:val="000000" w:themeColor="text1"/>
              </w:rPr>
              <w:t>T</w:t>
            </w:r>
            <w:r w:rsidR="00E17853" w:rsidRPr="00E41EAC">
              <w:rPr>
                <w:iCs/>
                <w:color w:val="000000" w:themeColor="text1"/>
              </w:rPr>
              <w:t>ender declaration form</w:t>
            </w:r>
            <w:r w:rsidRPr="00E41EAC">
              <w:rPr>
                <w:iCs/>
                <w:color w:val="000000" w:themeColor="text1"/>
              </w:rPr>
              <w:t xml:space="preserve"> </w:t>
            </w:r>
            <w:r w:rsidR="00260F23" w:rsidRPr="00E41EAC">
              <w:rPr>
                <w:b/>
                <w:i/>
                <w:iCs/>
                <w:color w:val="000000" w:themeColor="text1"/>
              </w:rPr>
              <w:t xml:space="preserve">shall </w:t>
            </w:r>
            <w:r w:rsidR="00260F23" w:rsidRPr="00E41EAC">
              <w:rPr>
                <w:iCs/>
                <w:color w:val="000000" w:themeColor="text1"/>
              </w:rPr>
              <w:t>be</w:t>
            </w:r>
            <w:r w:rsidRPr="00E41EAC">
              <w:rPr>
                <w:b/>
                <w:iCs/>
                <w:color w:val="000000" w:themeColor="text1"/>
              </w:rPr>
              <w:t xml:space="preserve"> </w:t>
            </w:r>
            <w:r w:rsidRPr="00E41EAC">
              <w:rPr>
                <w:iCs/>
                <w:color w:val="000000" w:themeColor="text1"/>
              </w:rPr>
              <w:t>required.</w:t>
            </w:r>
          </w:p>
          <w:p w14:paraId="703CA872" w14:textId="12ECF75D" w:rsidR="004904F8" w:rsidRPr="00DA085F" w:rsidRDefault="004904F8" w:rsidP="00404F30">
            <w:pPr>
              <w:pStyle w:val="Text"/>
              <w:jc w:val="left"/>
              <w:rPr>
                <w:iCs/>
              </w:rPr>
            </w:pPr>
            <w:r w:rsidRPr="00E41EAC">
              <w:rPr>
                <w:iCs/>
                <w:color w:val="000000" w:themeColor="text1"/>
              </w:rPr>
              <w:t xml:space="preserve">The form of </w:t>
            </w:r>
            <w:r w:rsidR="000345B1" w:rsidRPr="00E41EAC">
              <w:rPr>
                <w:iCs/>
                <w:color w:val="000000" w:themeColor="text1"/>
              </w:rPr>
              <w:t>Tender</w:t>
            </w:r>
            <w:r w:rsidRPr="00E41EAC">
              <w:rPr>
                <w:iCs/>
                <w:color w:val="000000" w:themeColor="text1"/>
              </w:rPr>
              <w:t xml:space="preserve"> Security shall be</w:t>
            </w:r>
            <w:r w:rsidR="000345B1">
              <w:rPr>
                <w:iCs/>
                <w:color w:val="000000" w:themeColor="text1"/>
              </w:rPr>
              <w:t xml:space="preserve"> from an </w:t>
            </w:r>
            <w:r w:rsidR="000345B1" w:rsidRPr="00650614">
              <w:rPr>
                <w:b/>
                <w:bCs/>
                <w:iCs/>
                <w:color w:val="000000" w:themeColor="text1"/>
              </w:rPr>
              <w:t>insurance company of good standing</w:t>
            </w:r>
            <w:r w:rsidR="00650614">
              <w:rPr>
                <w:iCs/>
                <w:color w:val="000000" w:themeColor="text1"/>
              </w:rPr>
              <w:t>/</w:t>
            </w:r>
            <w:r w:rsidR="000345B1">
              <w:rPr>
                <w:iCs/>
                <w:color w:val="000000" w:themeColor="text1"/>
              </w:rPr>
              <w:t xml:space="preserve"> </w:t>
            </w:r>
            <w:r w:rsidR="00650614">
              <w:rPr>
                <w:b/>
                <w:iCs/>
              </w:rPr>
              <w:t xml:space="preserve">Unconditional Bank Guarantee’ </w:t>
            </w:r>
            <w:r w:rsidR="000345B1" w:rsidRPr="000345B1">
              <w:rPr>
                <w:bCs/>
                <w:iCs/>
                <w:color w:val="000000" w:themeColor="text1"/>
              </w:rPr>
              <w:t>acceptable</w:t>
            </w:r>
            <w:r w:rsidRPr="000345B1">
              <w:rPr>
                <w:bCs/>
                <w:iCs/>
                <w:color w:val="000000" w:themeColor="text1"/>
              </w:rPr>
              <w:t xml:space="preserve"> to the Employer.</w:t>
            </w:r>
          </w:p>
        </w:tc>
      </w:tr>
      <w:tr w:rsidR="004904F8" w:rsidRPr="00DA085F" w14:paraId="70C5FC75" w14:textId="77777777" w:rsidTr="00404F30">
        <w:tblPrEx>
          <w:tblBorders>
            <w:insideH w:val="single" w:sz="8" w:space="0" w:color="000000"/>
          </w:tblBorders>
        </w:tblPrEx>
        <w:trPr>
          <w:jc w:val="center"/>
        </w:trPr>
        <w:tc>
          <w:tcPr>
            <w:tcW w:w="1348" w:type="dxa"/>
          </w:tcPr>
          <w:p w14:paraId="2C8D1FED" w14:textId="77777777" w:rsidR="004904F8" w:rsidRPr="00DA085F" w:rsidRDefault="004904F8" w:rsidP="00404F30">
            <w:pPr>
              <w:tabs>
                <w:tab w:val="right" w:pos="7434"/>
              </w:tabs>
              <w:spacing w:before="60" w:after="60"/>
              <w:rPr>
                <w:b/>
              </w:rPr>
            </w:pPr>
            <w:r w:rsidRPr="00DA085F">
              <w:rPr>
                <w:b/>
              </w:rPr>
              <w:t>ITT 17.2</w:t>
            </w:r>
          </w:p>
        </w:tc>
        <w:tc>
          <w:tcPr>
            <w:tcW w:w="8843" w:type="dxa"/>
            <w:gridSpan w:val="3"/>
          </w:tcPr>
          <w:p w14:paraId="3D0E830A" w14:textId="35DF03F9" w:rsidR="004904F8" w:rsidRPr="00DA085F" w:rsidRDefault="004904F8" w:rsidP="00557204">
            <w:pPr>
              <w:pStyle w:val="Text"/>
            </w:pPr>
            <w:r w:rsidRPr="00DA085F">
              <w:rPr>
                <w:iCs/>
              </w:rPr>
              <w:t xml:space="preserve">The amount and currency of the Tender Security shall be: </w:t>
            </w:r>
            <w:r w:rsidRPr="00DA085F">
              <w:rPr>
                <w:i/>
                <w:iCs/>
              </w:rPr>
              <w:t xml:space="preserve"> </w:t>
            </w:r>
            <w:r w:rsidR="00650614">
              <w:rPr>
                <w:b/>
                <w:i/>
                <w:iCs/>
              </w:rPr>
              <w:t>2% of Tender Price and must be in Ghana Cedis]</w:t>
            </w:r>
          </w:p>
        </w:tc>
      </w:tr>
      <w:tr w:rsidR="004904F8" w:rsidRPr="00DA085F" w14:paraId="1D56967C" w14:textId="77777777" w:rsidTr="00404F30">
        <w:tblPrEx>
          <w:tblBorders>
            <w:insideH w:val="single" w:sz="8" w:space="0" w:color="000000"/>
          </w:tblBorders>
        </w:tblPrEx>
        <w:trPr>
          <w:jc w:val="center"/>
        </w:trPr>
        <w:tc>
          <w:tcPr>
            <w:tcW w:w="1348" w:type="dxa"/>
          </w:tcPr>
          <w:p w14:paraId="76730EEF" w14:textId="77777777" w:rsidR="004904F8" w:rsidRPr="00DA085F" w:rsidRDefault="004904F8" w:rsidP="00404F30">
            <w:pPr>
              <w:tabs>
                <w:tab w:val="right" w:pos="7434"/>
              </w:tabs>
              <w:spacing w:before="60" w:after="60"/>
              <w:rPr>
                <w:b/>
              </w:rPr>
            </w:pPr>
            <w:r w:rsidRPr="00DA085F">
              <w:rPr>
                <w:b/>
              </w:rPr>
              <w:t>ITT 18.1</w:t>
            </w:r>
          </w:p>
        </w:tc>
        <w:tc>
          <w:tcPr>
            <w:tcW w:w="8843" w:type="dxa"/>
            <w:gridSpan w:val="3"/>
          </w:tcPr>
          <w:p w14:paraId="3710DF62" w14:textId="2E259918" w:rsidR="004904F8" w:rsidRPr="00DA085F" w:rsidRDefault="004904F8" w:rsidP="00557204">
            <w:pPr>
              <w:pStyle w:val="Text"/>
            </w:pPr>
            <w:r w:rsidRPr="00DA085F">
              <w:t xml:space="preserve">Alternative Tenders </w:t>
            </w:r>
            <w:r w:rsidR="00C44C51" w:rsidRPr="00DA085F">
              <w:rPr>
                <w:b/>
                <w:i/>
              </w:rPr>
              <w:t>are not</w:t>
            </w:r>
            <w:r w:rsidRPr="00DA085F">
              <w:rPr>
                <w:i/>
              </w:rPr>
              <w:t xml:space="preserve"> </w:t>
            </w:r>
            <w:r w:rsidRPr="00DA085F">
              <w:t xml:space="preserve">permitted. </w:t>
            </w:r>
          </w:p>
        </w:tc>
      </w:tr>
      <w:tr w:rsidR="004904F8" w:rsidRPr="00DA085F" w14:paraId="4DAB3CFA" w14:textId="77777777" w:rsidTr="00404F30">
        <w:tblPrEx>
          <w:tblBorders>
            <w:insideH w:val="single" w:sz="8" w:space="0" w:color="000000"/>
          </w:tblBorders>
        </w:tblPrEx>
        <w:trPr>
          <w:jc w:val="center"/>
        </w:trPr>
        <w:tc>
          <w:tcPr>
            <w:tcW w:w="1348" w:type="dxa"/>
          </w:tcPr>
          <w:p w14:paraId="1DD7CB65" w14:textId="77777777" w:rsidR="004904F8" w:rsidRPr="00DA085F" w:rsidRDefault="004904F8" w:rsidP="00404F30">
            <w:pPr>
              <w:tabs>
                <w:tab w:val="right" w:pos="7434"/>
              </w:tabs>
              <w:spacing w:before="60" w:after="60"/>
              <w:rPr>
                <w:b/>
              </w:rPr>
            </w:pPr>
            <w:r w:rsidRPr="00DA085F">
              <w:rPr>
                <w:b/>
              </w:rPr>
              <w:lastRenderedPageBreak/>
              <w:t>ITT 19.1</w:t>
            </w:r>
          </w:p>
        </w:tc>
        <w:tc>
          <w:tcPr>
            <w:tcW w:w="8843" w:type="dxa"/>
            <w:gridSpan w:val="3"/>
          </w:tcPr>
          <w:p w14:paraId="7AA2ABF1" w14:textId="17182FC3" w:rsidR="004904F8" w:rsidRPr="00DA085F" w:rsidRDefault="004904F8" w:rsidP="00557204">
            <w:pPr>
              <w:pStyle w:val="Text"/>
              <w:rPr>
                <w:b/>
                <w:i/>
              </w:rPr>
            </w:pPr>
            <w:r w:rsidRPr="00DA085F">
              <w:t xml:space="preserve">In addition to the original of the Tender, the number of required copies is </w:t>
            </w:r>
            <w:r w:rsidR="00E17853">
              <w:rPr>
                <w:b/>
                <w:i/>
                <w:lang w:val="en-GB"/>
              </w:rPr>
              <w:t>one</w:t>
            </w:r>
            <w:r w:rsidRPr="00DA085F">
              <w:t xml:space="preserve"> </w:t>
            </w:r>
          </w:p>
        </w:tc>
      </w:tr>
      <w:tr w:rsidR="004904F8" w:rsidRPr="00DA085F" w14:paraId="4AF423FA" w14:textId="77777777" w:rsidTr="00404F30">
        <w:tblPrEx>
          <w:tblBorders>
            <w:insideH w:val="single" w:sz="8" w:space="0" w:color="000000"/>
          </w:tblBorders>
        </w:tblPrEx>
        <w:trPr>
          <w:jc w:val="center"/>
        </w:trPr>
        <w:tc>
          <w:tcPr>
            <w:tcW w:w="1348" w:type="dxa"/>
            <w:tcBorders>
              <w:bottom w:val="single" w:sz="6" w:space="0" w:color="000000"/>
            </w:tcBorders>
          </w:tcPr>
          <w:p w14:paraId="3D4F2966" w14:textId="77777777" w:rsidR="004904F8" w:rsidRPr="00DA085F" w:rsidRDefault="004904F8" w:rsidP="00404F30">
            <w:pPr>
              <w:tabs>
                <w:tab w:val="right" w:pos="7434"/>
              </w:tabs>
              <w:spacing w:before="60" w:after="60"/>
              <w:rPr>
                <w:b/>
              </w:rPr>
            </w:pPr>
            <w:r w:rsidRPr="00DA085F">
              <w:rPr>
                <w:b/>
              </w:rPr>
              <w:t>ITT 19.2</w:t>
            </w:r>
          </w:p>
        </w:tc>
        <w:tc>
          <w:tcPr>
            <w:tcW w:w="8843" w:type="dxa"/>
            <w:gridSpan w:val="3"/>
            <w:tcBorders>
              <w:bottom w:val="single" w:sz="6" w:space="0" w:color="000000"/>
            </w:tcBorders>
          </w:tcPr>
          <w:p w14:paraId="20F3FB15" w14:textId="63EBD873" w:rsidR="004904F8" w:rsidRPr="003E5D27" w:rsidRDefault="004904F8" w:rsidP="00404F30">
            <w:pPr>
              <w:pStyle w:val="Text"/>
            </w:pPr>
            <w:r w:rsidRPr="003E5D27">
              <w:t>The written confirmation of authorization to sign on behalf of the Tenderer shall consist of</w:t>
            </w:r>
            <w:r w:rsidR="003E5D27" w:rsidRPr="003E5D27">
              <w:t xml:space="preserve"> </w:t>
            </w:r>
            <w:r w:rsidR="00381C9C" w:rsidRPr="003E5D27">
              <w:rPr>
                <w:rFonts w:ascii="Times New Roman Bold" w:hAnsi="Times New Roman Bold"/>
              </w:rPr>
              <w:t>Power</w:t>
            </w:r>
            <w:r w:rsidRPr="003E5D27">
              <w:rPr>
                <w:rFonts w:ascii="Times New Roman Bold" w:hAnsi="Times New Roman Bold"/>
              </w:rPr>
              <w:t xml:space="preserve"> of Attorney.</w:t>
            </w:r>
          </w:p>
        </w:tc>
      </w:tr>
      <w:tr w:rsidR="004904F8" w:rsidRPr="00DA085F" w14:paraId="2AE1B867" w14:textId="77777777" w:rsidTr="00404F30">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13151560" w14:textId="76EB51AD" w:rsidR="004904F8" w:rsidRPr="00DA085F" w:rsidRDefault="004904F8" w:rsidP="00404F30">
            <w:pPr>
              <w:pStyle w:val="HeadingTwo"/>
            </w:pPr>
            <w:bookmarkStart w:id="154" w:name="_Toc202862506"/>
            <w:bookmarkStart w:id="155" w:name="_Toc381462608"/>
            <w:bookmarkStart w:id="156" w:name="_Toc384735647"/>
            <w:r w:rsidRPr="00DA085F">
              <w:t>D.</w:t>
            </w:r>
            <w:r w:rsidRPr="00DA085F">
              <w:tab/>
              <w:t>Submission of TENDER</w:t>
            </w:r>
            <w:bookmarkEnd w:id="154"/>
            <w:bookmarkEnd w:id="155"/>
            <w:bookmarkEnd w:id="156"/>
            <w:r w:rsidR="0030000F">
              <w:t>S</w:t>
            </w:r>
          </w:p>
        </w:tc>
      </w:tr>
      <w:tr w:rsidR="004904F8" w:rsidRPr="00DA085F" w14:paraId="092E8333" w14:textId="77777777" w:rsidTr="00404F30">
        <w:tblPrEx>
          <w:tblBorders>
            <w:insideH w:val="single" w:sz="8" w:space="0" w:color="000000"/>
          </w:tblBorders>
        </w:tblPrEx>
        <w:trPr>
          <w:jc w:val="center"/>
        </w:trPr>
        <w:tc>
          <w:tcPr>
            <w:tcW w:w="1436" w:type="dxa"/>
            <w:gridSpan w:val="3"/>
            <w:tcBorders>
              <w:top w:val="single" w:sz="8" w:space="0" w:color="000000"/>
            </w:tcBorders>
          </w:tcPr>
          <w:p w14:paraId="306C078F" w14:textId="77777777" w:rsidR="004904F8" w:rsidRPr="00DA085F" w:rsidRDefault="004904F8" w:rsidP="00404F30">
            <w:pPr>
              <w:tabs>
                <w:tab w:val="right" w:pos="7434"/>
              </w:tabs>
              <w:spacing w:before="60" w:after="60"/>
              <w:rPr>
                <w:b/>
              </w:rPr>
            </w:pPr>
            <w:r w:rsidRPr="00DA085F">
              <w:rPr>
                <w:b/>
              </w:rPr>
              <w:t xml:space="preserve">ITT 20.1 </w:t>
            </w:r>
          </w:p>
        </w:tc>
        <w:tc>
          <w:tcPr>
            <w:tcW w:w="8755" w:type="dxa"/>
            <w:tcBorders>
              <w:top w:val="single" w:sz="8" w:space="0" w:color="000000"/>
            </w:tcBorders>
          </w:tcPr>
          <w:p w14:paraId="3B6ABF02" w14:textId="1FB72F77" w:rsidR="004904F8" w:rsidRPr="00DA085F" w:rsidRDefault="0007630F" w:rsidP="000F0348">
            <w:pPr>
              <w:pStyle w:val="Text"/>
            </w:pPr>
            <w:r>
              <w:t xml:space="preserve">Tenderers </w:t>
            </w:r>
            <w:r>
              <w:rPr>
                <w:bCs/>
              </w:rPr>
              <w:t>should</w:t>
            </w:r>
            <w:r>
              <w:rPr>
                <w:b/>
              </w:rPr>
              <w:t xml:space="preserve"> </w:t>
            </w:r>
            <w:r>
              <w:t>submit their Tenders electronically through the</w:t>
            </w:r>
            <w:bookmarkStart w:id="157" w:name="_Hlk116988390"/>
            <w:r>
              <w:t xml:space="preserve"> </w:t>
            </w:r>
            <w:r>
              <w:rPr>
                <w:shd w:val="clear" w:color="auto" w:fill="FFFFFF"/>
              </w:rPr>
              <w:t>Ghana Electronic Procurement System</w:t>
            </w:r>
            <w:r>
              <w:t xml:space="preserve"> (</w:t>
            </w:r>
            <w:bookmarkEnd w:id="157"/>
            <w:r>
              <w:t xml:space="preserve">GHANEPS) </w:t>
            </w:r>
            <w:r>
              <w:rPr>
                <w:b/>
              </w:rPr>
              <w:t>.</w:t>
            </w:r>
            <w:r w:rsidR="004904F8" w:rsidRPr="00DA085F">
              <w:t xml:space="preserve">  </w:t>
            </w:r>
            <w:r w:rsidR="004904F8" w:rsidRPr="00DA085F">
              <w:rPr>
                <w:b/>
              </w:rPr>
              <w:t xml:space="preserve"> </w:t>
            </w:r>
          </w:p>
        </w:tc>
      </w:tr>
      <w:tr w:rsidR="004904F8" w:rsidRPr="00DA085F" w14:paraId="3F14E52E" w14:textId="77777777" w:rsidTr="00404F30">
        <w:tblPrEx>
          <w:tblBorders>
            <w:insideH w:val="single" w:sz="8" w:space="0" w:color="000000"/>
          </w:tblBorders>
        </w:tblPrEx>
        <w:trPr>
          <w:jc w:val="center"/>
        </w:trPr>
        <w:tc>
          <w:tcPr>
            <w:tcW w:w="1436" w:type="dxa"/>
            <w:gridSpan w:val="3"/>
            <w:tcBorders>
              <w:top w:val="single" w:sz="8" w:space="0" w:color="000000"/>
            </w:tcBorders>
          </w:tcPr>
          <w:p w14:paraId="586BFC57" w14:textId="77777777" w:rsidR="004904F8" w:rsidRPr="00DA085F" w:rsidRDefault="004904F8" w:rsidP="00404F30">
            <w:pPr>
              <w:tabs>
                <w:tab w:val="right" w:pos="7434"/>
              </w:tabs>
              <w:spacing w:before="60" w:after="60"/>
              <w:rPr>
                <w:b/>
              </w:rPr>
            </w:pPr>
            <w:r w:rsidRPr="00DA085F">
              <w:rPr>
                <w:b/>
              </w:rPr>
              <w:t>ITT 20.2(b)</w:t>
            </w:r>
          </w:p>
        </w:tc>
        <w:tc>
          <w:tcPr>
            <w:tcW w:w="8755" w:type="dxa"/>
            <w:tcBorders>
              <w:top w:val="single" w:sz="8" w:space="0" w:color="000000"/>
            </w:tcBorders>
          </w:tcPr>
          <w:p w14:paraId="536CF713" w14:textId="77777777" w:rsidR="0007630F" w:rsidRDefault="0007630F" w:rsidP="0007630F">
            <w:pPr>
              <w:pStyle w:val="Text"/>
              <w:spacing w:line="360" w:lineRule="auto"/>
            </w:pPr>
            <w:r>
              <w:t xml:space="preserve">For </w:t>
            </w:r>
            <w:r>
              <w:rPr>
                <w:b/>
              </w:rPr>
              <w:t>Tender submission purposes only</w:t>
            </w:r>
            <w:r>
              <w:t>, the submission address is:</w:t>
            </w:r>
          </w:p>
          <w:p w14:paraId="164F6401" w14:textId="125F4373" w:rsidR="0007630F" w:rsidRDefault="0007630F" w:rsidP="0007630F">
            <w:pPr>
              <w:ind w:left="720"/>
              <w:jc w:val="both"/>
              <w:rPr>
                <w:szCs w:val="24"/>
              </w:rPr>
            </w:pPr>
            <w:r>
              <w:t>Attention:</w:t>
            </w:r>
            <w:r>
              <w:rPr>
                <w:b/>
              </w:rPr>
              <w:t xml:space="preserve"> </w:t>
            </w:r>
            <w:r>
              <w:rPr>
                <w:szCs w:val="24"/>
                <w:shd w:val="clear" w:color="auto" w:fill="FFFFFF"/>
              </w:rPr>
              <w:t>Ghana Electronic Procurement System</w:t>
            </w:r>
            <w:r>
              <w:rPr>
                <w:szCs w:val="24"/>
              </w:rPr>
              <w:t xml:space="preserve"> (GHANEPS)</w:t>
            </w:r>
          </w:p>
          <w:p w14:paraId="31A26BF8" w14:textId="70604C91" w:rsidR="004904F8" w:rsidRPr="00705108" w:rsidRDefault="0007630F" w:rsidP="0007630F">
            <w:pPr>
              <w:spacing w:before="60" w:line="360" w:lineRule="auto"/>
              <w:rPr>
                <w:b/>
              </w:rPr>
            </w:pPr>
            <w:r>
              <w:rPr>
                <w:szCs w:val="24"/>
              </w:rPr>
              <w:t xml:space="preserve">                              </w:t>
            </w:r>
            <w:hyperlink r:id="rId34" w:history="1">
              <w:r w:rsidR="00C748AE">
                <w:rPr>
                  <w:rStyle w:val="Hyperlink"/>
                  <w:szCs w:val="24"/>
                </w:rPr>
                <w:t>www.ghaneps.gov.gh</w:t>
              </w:r>
            </w:hyperlink>
          </w:p>
        </w:tc>
      </w:tr>
      <w:tr w:rsidR="004904F8" w:rsidRPr="00DA085F" w14:paraId="03C76777" w14:textId="77777777" w:rsidTr="00404F30">
        <w:tblPrEx>
          <w:tblBorders>
            <w:insideH w:val="single" w:sz="8" w:space="0" w:color="000000"/>
          </w:tblBorders>
        </w:tblPrEx>
        <w:trPr>
          <w:jc w:val="center"/>
        </w:trPr>
        <w:tc>
          <w:tcPr>
            <w:tcW w:w="1436" w:type="dxa"/>
            <w:gridSpan w:val="3"/>
            <w:tcBorders>
              <w:top w:val="single" w:sz="8" w:space="0" w:color="000000"/>
            </w:tcBorders>
          </w:tcPr>
          <w:p w14:paraId="1FA8F89E" w14:textId="77777777" w:rsidR="004904F8" w:rsidRPr="00DA085F" w:rsidRDefault="004904F8" w:rsidP="00404F30">
            <w:pPr>
              <w:tabs>
                <w:tab w:val="right" w:pos="7434"/>
              </w:tabs>
              <w:spacing w:before="60" w:after="60"/>
              <w:rPr>
                <w:b/>
              </w:rPr>
            </w:pPr>
            <w:r w:rsidRPr="00DA085F">
              <w:rPr>
                <w:b/>
              </w:rPr>
              <w:t>ITT 21.1</w:t>
            </w:r>
          </w:p>
        </w:tc>
        <w:tc>
          <w:tcPr>
            <w:tcW w:w="8755" w:type="dxa"/>
            <w:tcBorders>
              <w:top w:val="single" w:sz="8" w:space="0" w:color="000000"/>
            </w:tcBorders>
          </w:tcPr>
          <w:p w14:paraId="0BE8F9E4" w14:textId="1D5EC8C3" w:rsidR="004904F8" w:rsidRPr="00593D89" w:rsidRDefault="00593D89" w:rsidP="00593D89">
            <w:pPr>
              <w:pStyle w:val="Text"/>
            </w:pPr>
            <w:r>
              <w:t xml:space="preserve">The deadline for submission of Tenders </w:t>
            </w:r>
            <w:r w:rsidRPr="002F57D8">
              <w:rPr>
                <w:color w:val="000000" w:themeColor="text1"/>
              </w:rPr>
              <w:t xml:space="preserve">is </w:t>
            </w:r>
            <w:r w:rsidR="00817560">
              <w:rPr>
                <w:color w:val="000000" w:themeColor="text1"/>
              </w:rPr>
              <w:t>Tues</w:t>
            </w:r>
            <w:r w:rsidR="002F57D8" w:rsidRPr="002F57D8">
              <w:rPr>
                <w:color w:val="000000" w:themeColor="text1"/>
              </w:rPr>
              <w:t xml:space="preserve">day, the </w:t>
            </w:r>
            <w:r w:rsidR="00817560">
              <w:rPr>
                <w:color w:val="000000" w:themeColor="text1"/>
              </w:rPr>
              <w:t>20</w:t>
            </w:r>
            <w:r w:rsidR="002F57D8" w:rsidRPr="002F57D8">
              <w:rPr>
                <w:color w:val="000000" w:themeColor="text1"/>
                <w:vertAlign w:val="superscript"/>
              </w:rPr>
              <w:t>th</w:t>
            </w:r>
            <w:r w:rsidR="002F57D8" w:rsidRPr="002F57D8">
              <w:rPr>
                <w:color w:val="000000" w:themeColor="text1"/>
              </w:rPr>
              <w:t xml:space="preserve"> of October,2026</w:t>
            </w:r>
            <w:r w:rsidRPr="002F57D8">
              <w:rPr>
                <w:color w:val="000000" w:themeColor="text1"/>
              </w:rPr>
              <w:t xml:space="preserve"> a</w:t>
            </w:r>
            <w:r w:rsidR="002F57D8" w:rsidRPr="002F57D8">
              <w:rPr>
                <w:color w:val="000000" w:themeColor="text1"/>
              </w:rPr>
              <w:t>t 2:00pm</w:t>
            </w:r>
            <w:r w:rsidRPr="002F57D8">
              <w:rPr>
                <w:color w:val="000000" w:themeColor="text1"/>
              </w:rPr>
              <w:t xml:space="preserve"> local time. Quotations must be delivered to the website below on or before </w:t>
            </w:r>
            <w:r w:rsidR="00817560">
              <w:rPr>
                <w:color w:val="000000" w:themeColor="text1"/>
              </w:rPr>
              <w:t>20</w:t>
            </w:r>
            <w:r w:rsidR="002F57D8" w:rsidRPr="002F57D8">
              <w:rPr>
                <w:color w:val="000000" w:themeColor="text1"/>
                <w:vertAlign w:val="superscript"/>
              </w:rPr>
              <w:t>th</w:t>
            </w:r>
            <w:r w:rsidR="002F57D8" w:rsidRPr="002F57D8">
              <w:rPr>
                <w:color w:val="000000" w:themeColor="text1"/>
              </w:rPr>
              <w:t xml:space="preserve"> of October,2026 at 2:00</w:t>
            </w:r>
            <w:r w:rsidR="00F02ABD" w:rsidRPr="002F57D8">
              <w:rPr>
                <w:color w:val="000000" w:themeColor="text1"/>
              </w:rPr>
              <w:t>pm through</w:t>
            </w:r>
            <w:r w:rsidRPr="002F57D8">
              <w:rPr>
                <w:color w:val="000000" w:themeColor="text1"/>
              </w:rPr>
              <w:t xml:space="preserve"> </w:t>
            </w:r>
            <w:r>
              <w:t>the Ghana Electronic Procurement System (GHANEPS)</w:t>
            </w:r>
            <w:r w:rsidRPr="00875F42">
              <w:rPr>
                <w:b/>
                <w:i/>
              </w:rPr>
              <w:t xml:space="preserve">  </w:t>
            </w:r>
          </w:p>
        </w:tc>
      </w:tr>
      <w:tr w:rsidR="004904F8" w:rsidRPr="00DA085F" w14:paraId="0304CFB5" w14:textId="77777777" w:rsidTr="00404F30">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13D8E639" w14:textId="77777777" w:rsidR="004904F8" w:rsidRPr="00DA085F" w:rsidRDefault="004904F8" w:rsidP="00404F30">
            <w:pPr>
              <w:pStyle w:val="HeadingTwo"/>
            </w:pPr>
            <w:bookmarkStart w:id="158" w:name="_Toc202862507"/>
            <w:bookmarkStart w:id="159" w:name="_Toc381462609"/>
            <w:bookmarkStart w:id="160" w:name="_Toc384735648"/>
            <w:r w:rsidRPr="00DA085F">
              <w:t>E.</w:t>
            </w:r>
            <w:r w:rsidRPr="00DA085F">
              <w:tab/>
              <w:t>Tender Opening and Evaluation</w:t>
            </w:r>
            <w:bookmarkEnd w:id="158"/>
            <w:bookmarkEnd w:id="159"/>
            <w:bookmarkEnd w:id="160"/>
          </w:p>
        </w:tc>
      </w:tr>
      <w:tr w:rsidR="004904F8" w:rsidRPr="00DA085F" w14:paraId="2D6F45FA" w14:textId="77777777" w:rsidTr="00404F30">
        <w:tblPrEx>
          <w:tblBorders>
            <w:insideH w:val="single" w:sz="8" w:space="0" w:color="000000"/>
          </w:tblBorders>
        </w:tblPrEx>
        <w:trPr>
          <w:jc w:val="center"/>
        </w:trPr>
        <w:tc>
          <w:tcPr>
            <w:tcW w:w="1436" w:type="dxa"/>
            <w:gridSpan w:val="3"/>
            <w:tcBorders>
              <w:bottom w:val="single" w:sz="6" w:space="0" w:color="000000"/>
            </w:tcBorders>
          </w:tcPr>
          <w:p w14:paraId="6AA112AA" w14:textId="77777777" w:rsidR="004904F8" w:rsidRPr="00DA085F" w:rsidRDefault="004904F8" w:rsidP="00404F30">
            <w:pPr>
              <w:tabs>
                <w:tab w:val="right" w:pos="7434"/>
              </w:tabs>
              <w:spacing w:before="60" w:after="60"/>
              <w:rPr>
                <w:b/>
              </w:rPr>
            </w:pPr>
            <w:r w:rsidRPr="00DA085F">
              <w:rPr>
                <w:b/>
              </w:rPr>
              <w:t>ITT 24.1</w:t>
            </w:r>
          </w:p>
        </w:tc>
        <w:tc>
          <w:tcPr>
            <w:tcW w:w="8755" w:type="dxa"/>
            <w:tcBorders>
              <w:bottom w:val="single" w:sz="6" w:space="0" w:color="000000"/>
            </w:tcBorders>
          </w:tcPr>
          <w:p w14:paraId="0292D0BD" w14:textId="31F0EEFB" w:rsidR="000A6312" w:rsidRPr="00DA085F" w:rsidRDefault="000A6312" w:rsidP="000A6312">
            <w:pPr>
              <w:suppressAutoHyphens w:val="0"/>
              <w:overflowPunct/>
              <w:autoSpaceDE/>
              <w:autoSpaceDN/>
              <w:adjustRightInd/>
              <w:jc w:val="both"/>
              <w:textAlignment w:val="auto"/>
              <w:rPr>
                <w:szCs w:val="24"/>
              </w:rPr>
            </w:pPr>
            <w:r>
              <w:rPr>
                <w:szCs w:val="24"/>
              </w:rPr>
              <w:t>The Tenders shall be opened electronically via www.ghaneps.gov.gh.</w:t>
            </w:r>
          </w:p>
          <w:p w14:paraId="6C87B673" w14:textId="10D8FD08" w:rsidR="004904F8" w:rsidRPr="000A6312" w:rsidRDefault="004904F8" w:rsidP="000A6312">
            <w:pPr>
              <w:pStyle w:val="Text"/>
            </w:pPr>
          </w:p>
        </w:tc>
      </w:tr>
      <w:tr w:rsidR="004904F8" w:rsidRPr="00DA085F" w14:paraId="79915884" w14:textId="77777777" w:rsidTr="00404F30">
        <w:tblPrEx>
          <w:tblBorders>
            <w:insideH w:val="single" w:sz="8" w:space="0" w:color="000000"/>
          </w:tblBorders>
        </w:tblPrEx>
        <w:trPr>
          <w:jc w:val="center"/>
        </w:trPr>
        <w:tc>
          <w:tcPr>
            <w:tcW w:w="1436" w:type="dxa"/>
            <w:gridSpan w:val="3"/>
            <w:tcBorders>
              <w:top w:val="single" w:sz="8" w:space="0" w:color="000000"/>
              <w:bottom w:val="single" w:sz="6" w:space="0" w:color="000000"/>
            </w:tcBorders>
          </w:tcPr>
          <w:p w14:paraId="20DC4663" w14:textId="77777777" w:rsidR="004904F8" w:rsidRPr="00DA085F" w:rsidRDefault="004904F8" w:rsidP="00404F30">
            <w:pPr>
              <w:tabs>
                <w:tab w:val="right" w:pos="7434"/>
              </w:tabs>
              <w:spacing w:before="60" w:after="60"/>
              <w:rPr>
                <w:b/>
              </w:rPr>
            </w:pPr>
            <w:r w:rsidRPr="00DA085F">
              <w:rPr>
                <w:b/>
              </w:rPr>
              <w:t>ITT 29.1</w:t>
            </w:r>
          </w:p>
        </w:tc>
        <w:tc>
          <w:tcPr>
            <w:tcW w:w="8755" w:type="dxa"/>
            <w:tcBorders>
              <w:top w:val="single" w:sz="8" w:space="0" w:color="000000"/>
              <w:bottom w:val="single" w:sz="6" w:space="0" w:color="000000"/>
            </w:tcBorders>
          </w:tcPr>
          <w:p w14:paraId="3D851124" w14:textId="0AF338F3" w:rsidR="004904F8" w:rsidRPr="00DA085F" w:rsidRDefault="004904F8" w:rsidP="00404F30">
            <w:pPr>
              <w:pStyle w:val="Text"/>
              <w:spacing w:line="360" w:lineRule="auto"/>
            </w:pPr>
            <w:r w:rsidRPr="00DA085F">
              <w:t xml:space="preserve">The currency that shall be used for Tender evaluation and comparison is </w:t>
            </w:r>
            <w:r w:rsidR="00E65DAB">
              <w:rPr>
                <w:b/>
                <w:i/>
              </w:rPr>
              <w:t>Ghana Cedis</w:t>
            </w:r>
          </w:p>
          <w:p w14:paraId="34EF6F5D" w14:textId="4A5CFCA1" w:rsidR="004904F8" w:rsidRPr="0098340A" w:rsidRDefault="004904F8" w:rsidP="00404F30">
            <w:pPr>
              <w:pStyle w:val="Text"/>
              <w:spacing w:line="360" w:lineRule="auto"/>
            </w:pPr>
            <w:r w:rsidRPr="00DA085F">
              <w:t xml:space="preserve">The basis for </w:t>
            </w:r>
            <w:r w:rsidRPr="0098340A">
              <w:t xml:space="preserve">conversion shall be: Selling rate established for similar transactions by the source specified </w:t>
            </w:r>
            <w:r w:rsidR="00E65DAB" w:rsidRPr="0098340A">
              <w:t>and, on the date,</w:t>
            </w:r>
            <w:r w:rsidRPr="0098340A">
              <w:t xml:space="preserve"> stipulated.</w:t>
            </w:r>
          </w:p>
          <w:p w14:paraId="60902218" w14:textId="674EC9AD" w:rsidR="004904F8" w:rsidRPr="0098340A" w:rsidRDefault="004904F8" w:rsidP="00404F30">
            <w:pPr>
              <w:pStyle w:val="Text"/>
              <w:spacing w:line="360" w:lineRule="auto"/>
            </w:pPr>
            <w:r w:rsidRPr="0098340A">
              <w:t xml:space="preserve">Source for the exchange rate shall </w:t>
            </w:r>
            <w:r w:rsidR="00247B3F" w:rsidRPr="0098340A">
              <w:t>be</w:t>
            </w:r>
            <w:r w:rsidRPr="0098340A">
              <w:t xml:space="preserve"> Bank of Ghana</w:t>
            </w:r>
          </w:p>
          <w:p w14:paraId="1478CE5C" w14:textId="77777777" w:rsidR="004904F8" w:rsidRPr="00DA085F" w:rsidRDefault="004904F8" w:rsidP="00404F30">
            <w:pPr>
              <w:pStyle w:val="Text"/>
              <w:spacing w:line="360" w:lineRule="auto"/>
              <w:rPr>
                <w:b/>
              </w:rPr>
            </w:pPr>
            <w:r w:rsidRPr="0098340A">
              <w:t>The date for exchange rate shall be: Twenty-Eight days prior to the Deadline of Submission of the Tenders</w:t>
            </w:r>
          </w:p>
        </w:tc>
      </w:tr>
      <w:tr w:rsidR="004904F8" w:rsidRPr="00DA085F" w14:paraId="395D7756" w14:textId="77777777" w:rsidTr="00404F30">
        <w:tblPrEx>
          <w:tblBorders>
            <w:insideH w:val="single" w:sz="8" w:space="0" w:color="000000"/>
          </w:tblBorders>
        </w:tblPrEx>
        <w:trPr>
          <w:jc w:val="center"/>
        </w:trPr>
        <w:tc>
          <w:tcPr>
            <w:tcW w:w="10191" w:type="dxa"/>
            <w:gridSpan w:val="4"/>
            <w:tcBorders>
              <w:top w:val="single" w:sz="6" w:space="0" w:color="000000"/>
              <w:bottom w:val="single" w:sz="8" w:space="0" w:color="000000"/>
            </w:tcBorders>
          </w:tcPr>
          <w:p w14:paraId="57FDA987" w14:textId="77777777" w:rsidR="004904F8" w:rsidRPr="00DA085F" w:rsidRDefault="004904F8" w:rsidP="00404F30">
            <w:pPr>
              <w:pStyle w:val="HeadingTwo"/>
            </w:pPr>
            <w:bookmarkStart w:id="161" w:name="_Toc202862508"/>
            <w:bookmarkStart w:id="162" w:name="_Toc381462610"/>
            <w:bookmarkStart w:id="163" w:name="_Toc384735649"/>
            <w:r w:rsidRPr="00DA085F">
              <w:t>F.</w:t>
            </w:r>
            <w:r w:rsidRPr="00DA085F">
              <w:tab/>
              <w:t>Award of Contract</w:t>
            </w:r>
            <w:bookmarkEnd w:id="161"/>
            <w:bookmarkEnd w:id="162"/>
            <w:bookmarkEnd w:id="163"/>
          </w:p>
        </w:tc>
      </w:tr>
      <w:tr w:rsidR="004904F8" w:rsidRPr="00DA085F" w14:paraId="195C861F" w14:textId="77777777" w:rsidTr="00404F30">
        <w:tblPrEx>
          <w:tblBorders>
            <w:insideH w:val="single" w:sz="8" w:space="0" w:color="000000"/>
          </w:tblBorders>
        </w:tblPrEx>
        <w:trPr>
          <w:jc w:val="center"/>
        </w:trPr>
        <w:tc>
          <w:tcPr>
            <w:tcW w:w="1436" w:type="dxa"/>
            <w:gridSpan w:val="3"/>
            <w:tcBorders>
              <w:top w:val="single" w:sz="8" w:space="0" w:color="000000"/>
              <w:bottom w:val="single" w:sz="6" w:space="0" w:color="000000"/>
            </w:tcBorders>
          </w:tcPr>
          <w:p w14:paraId="51B7E92B" w14:textId="77777777" w:rsidR="004904F8" w:rsidRPr="00DA085F" w:rsidRDefault="004904F8" w:rsidP="00404F30">
            <w:pPr>
              <w:tabs>
                <w:tab w:val="right" w:pos="7434"/>
              </w:tabs>
              <w:spacing w:before="60" w:after="60"/>
              <w:rPr>
                <w:b/>
              </w:rPr>
            </w:pPr>
            <w:r w:rsidRPr="00DA085F">
              <w:rPr>
                <w:b/>
              </w:rPr>
              <w:t>ITT 35.1</w:t>
            </w:r>
          </w:p>
        </w:tc>
        <w:tc>
          <w:tcPr>
            <w:tcW w:w="8755" w:type="dxa"/>
            <w:tcBorders>
              <w:top w:val="single" w:sz="8" w:space="0" w:color="000000"/>
              <w:bottom w:val="single" w:sz="6" w:space="0" w:color="000000"/>
            </w:tcBorders>
          </w:tcPr>
          <w:p w14:paraId="1779090A" w14:textId="12CDBAFE" w:rsidR="004904F8" w:rsidRPr="008F541F" w:rsidRDefault="004904F8" w:rsidP="008F541F">
            <w:pPr>
              <w:pStyle w:val="Text"/>
              <w:spacing w:line="360" w:lineRule="auto"/>
              <w:rPr>
                <w:b/>
                <w:i/>
              </w:rPr>
            </w:pPr>
            <w:r w:rsidRPr="00DA085F">
              <w:t xml:space="preserve">The Performance Security shall </w:t>
            </w:r>
            <w:r w:rsidR="001036FA" w:rsidRPr="00F273AA">
              <w:t>be</w:t>
            </w:r>
            <w:r w:rsidR="008F541F" w:rsidRPr="00F273AA">
              <w:t xml:space="preserve"> a Bank </w:t>
            </w:r>
            <w:r w:rsidR="00E65DAB" w:rsidRPr="00F273AA">
              <w:rPr>
                <w:bCs/>
              </w:rPr>
              <w:t>Guarantee</w:t>
            </w:r>
            <w:r w:rsidR="008F541F" w:rsidRPr="00F273AA">
              <w:rPr>
                <w:bCs/>
              </w:rPr>
              <w:t xml:space="preserve"> of (</w:t>
            </w:r>
            <w:r w:rsidR="00E65DAB" w:rsidRPr="00F273AA">
              <w:rPr>
                <w:bCs/>
              </w:rPr>
              <w:t>10%)</w:t>
            </w:r>
            <w:r w:rsidR="00E65DAB" w:rsidRPr="00F273AA">
              <w:rPr>
                <w:bCs/>
                <w:i/>
              </w:rPr>
              <w:t xml:space="preserve"> </w:t>
            </w:r>
            <w:r w:rsidR="008F541F" w:rsidRPr="00F273AA">
              <w:rPr>
                <w:bCs/>
                <w:i/>
              </w:rPr>
              <w:t xml:space="preserve">or a </w:t>
            </w:r>
            <w:r w:rsidR="00E65DAB" w:rsidRPr="00F273AA">
              <w:rPr>
                <w:bCs/>
              </w:rPr>
              <w:t>Performance Bond</w:t>
            </w:r>
            <w:r w:rsidR="008F541F" w:rsidRPr="00F273AA">
              <w:rPr>
                <w:bCs/>
              </w:rPr>
              <w:t xml:space="preserve"> </w:t>
            </w:r>
            <w:r w:rsidR="00D857E7" w:rsidRPr="00F273AA">
              <w:rPr>
                <w:bCs/>
              </w:rPr>
              <w:t>of (</w:t>
            </w:r>
            <w:r w:rsidR="00E65DAB" w:rsidRPr="00F273AA">
              <w:rPr>
                <w:bCs/>
              </w:rPr>
              <w:t>30%) From an insurance Company in good standing with the National Insurance Commission</w:t>
            </w:r>
            <w:r w:rsidRPr="00F273AA">
              <w:rPr>
                <w:bCs/>
              </w:rPr>
              <w:t xml:space="preserve"> of the Accepted Contract Amount from </w:t>
            </w:r>
            <w:r w:rsidR="001036FA" w:rsidRPr="00F273AA">
              <w:rPr>
                <w:bCs/>
              </w:rPr>
              <w:t xml:space="preserve">an insurance company or </w:t>
            </w:r>
            <w:r w:rsidRPr="00F273AA">
              <w:rPr>
                <w:bCs/>
              </w:rPr>
              <w:t>a bank located in Ghana, acceptable to the Employer</w:t>
            </w:r>
            <w:r w:rsidRPr="00F273AA">
              <w:rPr>
                <w:b/>
              </w:rPr>
              <w:t>.</w:t>
            </w:r>
            <w:r w:rsidRPr="00F273AA">
              <w:t xml:space="preserve"> </w:t>
            </w:r>
          </w:p>
        </w:tc>
      </w:tr>
      <w:tr w:rsidR="004904F8" w:rsidRPr="00DA085F" w14:paraId="4AA40A10" w14:textId="77777777" w:rsidTr="00404F30">
        <w:tblPrEx>
          <w:tblBorders>
            <w:insideH w:val="single" w:sz="8" w:space="0" w:color="000000"/>
          </w:tblBorders>
        </w:tblPrEx>
        <w:trPr>
          <w:jc w:val="center"/>
        </w:trPr>
        <w:tc>
          <w:tcPr>
            <w:tcW w:w="1436" w:type="dxa"/>
            <w:gridSpan w:val="3"/>
            <w:tcBorders>
              <w:top w:val="single" w:sz="6" w:space="0" w:color="000000"/>
              <w:bottom w:val="single" w:sz="6" w:space="0" w:color="000000"/>
            </w:tcBorders>
          </w:tcPr>
          <w:p w14:paraId="0D9223AA" w14:textId="77777777" w:rsidR="004904F8" w:rsidRPr="00DA085F" w:rsidRDefault="004904F8" w:rsidP="00404F30">
            <w:pPr>
              <w:tabs>
                <w:tab w:val="right" w:pos="7434"/>
              </w:tabs>
              <w:spacing w:before="60" w:after="60"/>
              <w:rPr>
                <w:b/>
              </w:rPr>
            </w:pPr>
            <w:r w:rsidRPr="00DA085F">
              <w:rPr>
                <w:b/>
              </w:rPr>
              <w:t>ITT 36.1</w:t>
            </w:r>
          </w:p>
        </w:tc>
        <w:tc>
          <w:tcPr>
            <w:tcW w:w="8755" w:type="dxa"/>
            <w:tcBorders>
              <w:top w:val="single" w:sz="6" w:space="0" w:color="000000"/>
              <w:bottom w:val="single" w:sz="6" w:space="0" w:color="000000"/>
            </w:tcBorders>
          </w:tcPr>
          <w:p w14:paraId="3A6EE06A" w14:textId="5CB1DCA1" w:rsidR="004904F8" w:rsidRPr="00DA085F" w:rsidRDefault="004904F8" w:rsidP="00557204">
            <w:pPr>
              <w:pStyle w:val="Text"/>
              <w:spacing w:line="360" w:lineRule="auto"/>
            </w:pPr>
            <w:r w:rsidRPr="00DA085F">
              <w:t xml:space="preserve">The Advance Payment shall be limited to </w:t>
            </w:r>
            <w:r w:rsidR="001036FA">
              <w:t xml:space="preserve">an amount of Fifteen percent </w:t>
            </w:r>
            <w:r w:rsidR="001036FA">
              <w:rPr>
                <w:b/>
                <w:i/>
              </w:rPr>
              <w:t>(15%</w:t>
            </w:r>
            <w:r w:rsidR="00F527CE" w:rsidRPr="00DA085F">
              <w:rPr>
                <w:b/>
                <w:i/>
              </w:rPr>
              <w:t>]</w:t>
            </w:r>
            <w:r w:rsidRPr="00DA085F">
              <w:t xml:space="preserve"> of the </w:t>
            </w:r>
            <w:r w:rsidR="001036FA">
              <w:t xml:space="preserve">Acceptable </w:t>
            </w:r>
            <w:r w:rsidRPr="00DA085F">
              <w:t>Contract Price.</w:t>
            </w:r>
          </w:p>
        </w:tc>
      </w:tr>
      <w:tr w:rsidR="004904F8" w:rsidRPr="00DA085F" w14:paraId="5821CA3A" w14:textId="77777777" w:rsidTr="00404F30">
        <w:tblPrEx>
          <w:tblBorders>
            <w:insideH w:val="single" w:sz="8" w:space="0" w:color="000000"/>
          </w:tblBorders>
        </w:tblPrEx>
        <w:trPr>
          <w:jc w:val="center"/>
        </w:trPr>
        <w:tc>
          <w:tcPr>
            <w:tcW w:w="1436" w:type="dxa"/>
            <w:gridSpan w:val="3"/>
            <w:tcBorders>
              <w:top w:val="single" w:sz="6" w:space="0" w:color="000000"/>
              <w:bottom w:val="single" w:sz="6" w:space="0" w:color="000000"/>
            </w:tcBorders>
          </w:tcPr>
          <w:p w14:paraId="1222F390" w14:textId="77777777" w:rsidR="004904F8" w:rsidRPr="00DA085F" w:rsidRDefault="004904F8" w:rsidP="00404F30">
            <w:pPr>
              <w:tabs>
                <w:tab w:val="right" w:pos="7434"/>
              </w:tabs>
              <w:spacing w:before="60" w:after="60"/>
              <w:rPr>
                <w:b/>
              </w:rPr>
            </w:pPr>
            <w:r w:rsidRPr="00DA085F">
              <w:rPr>
                <w:b/>
              </w:rPr>
              <w:t>ITT 37.1</w:t>
            </w:r>
          </w:p>
        </w:tc>
        <w:tc>
          <w:tcPr>
            <w:tcW w:w="8755" w:type="dxa"/>
            <w:tcBorders>
              <w:top w:val="single" w:sz="6" w:space="0" w:color="000000"/>
              <w:bottom w:val="single" w:sz="6" w:space="0" w:color="000000"/>
            </w:tcBorders>
          </w:tcPr>
          <w:p w14:paraId="04E52941" w14:textId="727CEB3E" w:rsidR="00DA66F1" w:rsidRDefault="00406CAF" w:rsidP="00404F30">
            <w:pPr>
              <w:pStyle w:val="Text"/>
              <w:spacing w:line="360" w:lineRule="auto"/>
              <w:rPr>
                <w:color w:val="000000"/>
              </w:rPr>
            </w:pPr>
            <w:r>
              <w:t xml:space="preserve">Name of Adjudicator: </w:t>
            </w:r>
            <w:r w:rsidR="000345B1">
              <w:rPr>
                <w:color w:val="000000"/>
              </w:rPr>
              <w:t>Ghana</w:t>
            </w:r>
            <w:r w:rsidR="00E65DAB" w:rsidRPr="002330A6">
              <w:rPr>
                <w:color w:val="000000"/>
              </w:rPr>
              <w:t xml:space="preserve"> </w:t>
            </w:r>
            <w:r w:rsidR="00E65DAB">
              <w:rPr>
                <w:color w:val="000000"/>
              </w:rPr>
              <w:t xml:space="preserve">Institution of </w:t>
            </w:r>
            <w:r w:rsidR="000345B1">
              <w:rPr>
                <w:color w:val="000000"/>
              </w:rPr>
              <w:t>Surveyors (Ghis)</w:t>
            </w:r>
          </w:p>
          <w:p w14:paraId="2DAC44E9" w14:textId="4A24507C" w:rsidR="00386F5D" w:rsidRPr="00386F5D" w:rsidRDefault="00E65DAB" w:rsidP="00E87A9C">
            <w:pPr>
              <w:pStyle w:val="Text"/>
              <w:spacing w:line="360" w:lineRule="auto"/>
            </w:pPr>
            <w:r w:rsidRPr="00386F5D">
              <w:lastRenderedPageBreak/>
              <w:t xml:space="preserve">The hourly fee for this proposed Adjudicator shall be </w:t>
            </w:r>
            <w:r w:rsidR="00386F5D" w:rsidRPr="00386F5D">
              <w:t>negotiated and agreed by both parties</w:t>
            </w:r>
            <w:r w:rsidRPr="00386F5D">
              <w:t xml:space="preserve"> </w:t>
            </w:r>
          </w:p>
          <w:p w14:paraId="5609FC52" w14:textId="1148B74A" w:rsidR="004904F8" w:rsidRPr="00DA085F" w:rsidRDefault="004904F8" w:rsidP="00E87A9C">
            <w:pPr>
              <w:pStyle w:val="Text"/>
              <w:spacing w:line="360" w:lineRule="auto"/>
            </w:pPr>
            <w:r w:rsidRPr="00CE6973">
              <w:t>The Appointing Authority is</w:t>
            </w:r>
            <w:r w:rsidR="000345B1">
              <w:t xml:space="preserve"> </w:t>
            </w:r>
            <w:r w:rsidR="006F545E" w:rsidRPr="00CE6973">
              <w:rPr>
                <w:i/>
              </w:rPr>
              <w:t>Ghana institution of surveyors</w:t>
            </w:r>
          </w:p>
        </w:tc>
      </w:tr>
      <w:tr w:rsidR="004904F8" w:rsidRPr="00DA085F" w14:paraId="4091A9BA" w14:textId="77777777" w:rsidTr="00404F30">
        <w:tblPrEx>
          <w:tblBorders>
            <w:insideH w:val="single" w:sz="8" w:space="0" w:color="000000"/>
          </w:tblBorders>
        </w:tblPrEx>
        <w:trPr>
          <w:jc w:val="center"/>
        </w:trPr>
        <w:tc>
          <w:tcPr>
            <w:tcW w:w="1436" w:type="dxa"/>
            <w:gridSpan w:val="3"/>
            <w:tcBorders>
              <w:top w:val="single" w:sz="6" w:space="0" w:color="000000"/>
              <w:bottom w:val="single" w:sz="12" w:space="0" w:color="000000"/>
            </w:tcBorders>
          </w:tcPr>
          <w:p w14:paraId="2357F740" w14:textId="77777777" w:rsidR="004904F8" w:rsidRPr="00DA085F" w:rsidRDefault="004904F8" w:rsidP="00404F30">
            <w:pPr>
              <w:tabs>
                <w:tab w:val="right" w:pos="7434"/>
              </w:tabs>
              <w:spacing w:before="60" w:after="60"/>
              <w:rPr>
                <w:b/>
              </w:rPr>
            </w:pPr>
            <w:r w:rsidRPr="00DA085F">
              <w:rPr>
                <w:b/>
              </w:rPr>
              <w:lastRenderedPageBreak/>
              <w:t>ITT 38.1</w:t>
            </w:r>
          </w:p>
        </w:tc>
        <w:tc>
          <w:tcPr>
            <w:tcW w:w="8755" w:type="dxa"/>
            <w:tcBorders>
              <w:top w:val="single" w:sz="6" w:space="0" w:color="000000"/>
              <w:bottom w:val="single" w:sz="12" w:space="0" w:color="000000"/>
            </w:tcBorders>
          </w:tcPr>
          <w:p w14:paraId="295FF5BB" w14:textId="77777777" w:rsidR="002F30AA" w:rsidRPr="001826A8" w:rsidRDefault="004904F8" w:rsidP="002F30AA">
            <w:pPr>
              <w:pStyle w:val="Text"/>
              <w:spacing w:line="360" w:lineRule="auto"/>
              <w:rPr>
                <w:color w:val="000000" w:themeColor="text1"/>
              </w:rPr>
            </w:pPr>
            <w:r w:rsidRPr="001826A8">
              <w:rPr>
                <w:color w:val="000000" w:themeColor="text1"/>
              </w:rPr>
              <w:t>The details of the Tender Challenge System</w:t>
            </w:r>
            <w:r w:rsidR="00406CAF" w:rsidRPr="001826A8">
              <w:rPr>
                <w:color w:val="000000" w:themeColor="text1"/>
              </w:rPr>
              <w:t xml:space="preserve"> are</w:t>
            </w:r>
            <w:r w:rsidRPr="001826A8">
              <w:rPr>
                <w:color w:val="000000" w:themeColor="text1"/>
              </w:rPr>
              <w:t>:</w:t>
            </w:r>
          </w:p>
          <w:p w14:paraId="367CD20D" w14:textId="45C98A50" w:rsidR="002F30AA" w:rsidRPr="001826A8" w:rsidRDefault="00381C9C" w:rsidP="002F30AA">
            <w:pPr>
              <w:pStyle w:val="Text"/>
              <w:numPr>
                <w:ilvl w:val="0"/>
                <w:numId w:val="89"/>
              </w:numPr>
              <w:spacing w:line="360" w:lineRule="auto"/>
              <w:rPr>
                <w:color w:val="000000" w:themeColor="text1"/>
              </w:rPr>
            </w:pPr>
            <w:r w:rsidRPr="001826A8">
              <w:rPr>
                <w:color w:val="000000" w:themeColor="text1"/>
              </w:rPr>
              <w:t>Complain</w:t>
            </w:r>
            <w:r w:rsidR="002F30AA" w:rsidRPr="001826A8">
              <w:rPr>
                <w:color w:val="000000" w:themeColor="text1"/>
              </w:rPr>
              <w:t xml:space="preserve"> to the procurement entity in writing</w:t>
            </w:r>
            <w:r w:rsidR="001826A8" w:rsidRPr="001826A8">
              <w:rPr>
                <w:color w:val="000000" w:themeColor="text1"/>
              </w:rPr>
              <w:t>.</w:t>
            </w:r>
          </w:p>
          <w:p w14:paraId="055C2346" w14:textId="757F9C52" w:rsidR="002F30AA" w:rsidRPr="001826A8" w:rsidRDefault="002F30AA" w:rsidP="002F30AA">
            <w:pPr>
              <w:pStyle w:val="Text"/>
              <w:numPr>
                <w:ilvl w:val="0"/>
                <w:numId w:val="89"/>
              </w:numPr>
              <w:spacing w:line="360" w:lineRule="auto"/>
              <w:rPr>
                <w:color w:val="000000" w:themeColor="text1"/>
              </w:rPr>
            </w:pPr>
            <w:r w:rsidRPr="001826A8">
              <w:rPr>
                <w:color w:val="000000" w:themeColor="text1"/>
              </w:rPr>
              <w:t xml:space="preserve">Complain to PPA if not satisfied with </w:t>
            </w:r>
            <w:r w:rsidR="00B3257E" w:rsidRPr="001826A8">
              <w:rPr>
                <w:color w:val="000000" w:themeColor="text1"/>
              </w:rPr>
              <w:t>the responds of the procurement entity</w:t>
            </w:r>
            <w:r w:rsidR="001826A8" w:rsidRPr="001826A8">
              <w:rPr>
                <w:color w:val="000000" w:themeColor="text1"/>
              </w:rPr>
              <w:t>.</w:t>
            </w:r>
          </w:p>
          <w:p w14:paraId="00B52679" w14:textId="7FF879BF" w:rsidR="002F30AA" w:rsidRPr="001826A8" w:rsidRDefault="00381C9C" w:rsidP="002F30AA">
            <w:pPr>
              <w:pStyle w:val="Text"/>
              <w:numPr>
                <w:ilvl w:val="0"/>
                <w:numId w:val="89"/>
              </w:numPr>
              <w:spacing w:line="360" w:lineRule="auto"/>
              <w:rPr>
                <w:color w:val="000000" w:themeColor="text1"/>
              </w:rPr>
            </w:pPr>
            <w:r w:rsidRPr="001826A8">
              <w:rPr>
                <w:color w:val="000000" w:themeColor="text1"/>
              </w:rPr>
              <w:t>Complain</w:t>
            </w:r>
            <w:r w:rsidR="002F30AA" w:rsidRPr="001826A8">
              <w:rPr>
                <w:color w:val="000000" w:themeColor="text1"/>
              </w:rPr>
              <w:t xml:space="preserve"> to appeals panel or high court</w:t>
            </w:r>
            <w:r w:rsidR="001826A8" w:rsidRPr="001826A8">
              <w:rPr>
                <w:color w:val="000000" w:themeColor="text1"/>
              </w:rPr>
              <w:t xml:space="preserve"> if not satisfied with PPA responds.</w:t>
            </w:r>
          </w:p>
        </w:tc>
      </w:tr>
    </w:tbl>
    <w:p w14:paraId="2F292023" w14:textId="77777777" w:rsidR="00F42997" w:rsidRPr="00DA085F" w:rsidRDefault="00F42997" w:rsidP="00557204">
      <w:pPr>
        <w:jc w:val="both"/>
        <w:rPr>
          <w:szCs w:val="24"/>
        </w:rPr>
        <w:sectPr w:rsidR="00F42997" w:rsidRPr="00DA085F" w:rsidSect="00305041">
          <w:headerReference w:type="even" r:id="rId35"/>
          <w:headerReference w:type="default" r:id="rId36"/>
          <w:footerReference w:type="default" r:id="rId37"/>
          <w:headerReference w:type="first" r:id="rId38"/>
          <w:pgSz w:w="11909" w:h="16834" w:code="9"/>
          <w:pgMar w:top="1134" w:right="1134" w:bottom="1134" w:left="1134" w:header="720" w:footer="720" w:gutter="0"/>
          <w:cols w:space="720"/>
          <w:docGrid w:linePitch="360"/>
        </w:sectPr>
      </w:pPr>
    </w:p>
    <w:p w14:paraId="57C29C4E" w14:textId="77777777" w:rsidR="00647CD3" w:rsidRPr="00DA085F" w:rsidRDefault="00647CD3" w:rsidP="00557204">
      <w:pPr>
        <w:pStyle w:val="Headingone"/>
        <w:jc w:val="both"/>
        <w:rPr>
          <w:sz w:val="24"/>
          <w:szCs w:val="24"/>
        </w:rPr>
      </w:pPr>
      <w:bookmarkStart w:id="164" w:name="_Toc202854895"/>
      <w:bookmarkStart w:id="165" w:name="_Toc202862666"/>
    </w:p>
    <w:p w14:paraId="5FF34203" w14:textId="77777777" w:rsidR="00647CD3" w:rsidRPr="00DA085F" w:rsidRDefault="00647CD3" w:rsidP="00557204">
      <w:pPr>
        <w:pStyle w:val="Headingone"/>
        <w:jc w:val="both"/>
        <w:rPr>
          <w:sz w:val="24"/>
          <w:szCs w:val="24"/>
        </w:rPr>
      </w:pPr>
    </w:p>
    <w:p w14:paraId="12385997" w14:textId="77777777" w:rsidR="00647CD3" w:rsidRPr="00DA085F" w:rsidRDefault="00647CD3" w:rsidP="00557204">
      <w:pPr>
        <w:pStyle w:val="Headingone"/>
        <w:jc w:val="both"/>
        <w:rPr>
          <w:sz w:val="24"/>
          <w:szCs w:val="24"/>
        </w:rPr>
      </w:pPr>
    </w:p>
    <w:p w14:paraId="16D1A9EF" w14:textId="77777777" w:rsidR="00647CD3" w:rsidRPr="00DA085F" w:rsidRDefault="00647CD3" w:rsidP="00557204">
      <w:pPr>
        <w:pStyle w:val="Headingone"/>
        <w:jc w:val="both"/>
        <w:rPr>
          <w:sz w:val="24"/>
          <w:szCs w:val="24"/>
        </w:rPr>
      </w:pPr>
    </w:p>
    <w:p w14:paraId="0470F285" w14:textId="77777777" w:rsidR="00647CD3" w:rsidRPr="00DA085F" w:rsidRDefault="00647CD3" w:rsidP="00557204">
      <w:pPr>
        <w:pStyle w:val="Headingone"/>
        <w:jc w:val="both"/>
        <w:rPr>
          <w:sz w:val="24"/>
          <w:szCs w:val="24"/>
        </w:rPr>
      </w:pPr>
    </w:p>
    <w:p w14:paraId="7C1490BC" w14:textId="77777777" w:rsidR="004C039F" w:rsidRPr="00DA085F" w:rsidRDefault="0071017B" w:rsidP="00557204">
      <w:pPr>
        <w:pStyle w:val="Headingone"/>
        <w:tabs>
          <w:tab w:val="left" w:pos="5260"/>
        </w:tabs>
        <w:jc w:val="both"/>
        <w:rPr>
          <w:sz w:val="24"/>
          <w:szCs w:val="24"/>
        </w:rPr>
      </w:pPr>
      <w:r w:rsidRPr="00DA085F">
        <w:rPr>
          <w:sz w:val="24"/>
          <w:szCs w:val="24"/>
        </w:rPr>
        <w:tab/>
      </w:r>
    </w:p>
    <w:p w14:paraId="3C0173E2" w14:textId="77777777" w:rsidR="005604C7" w:rsidRPr="00DA085F" w:rsidRDefault="005604C7" w:rsidP="00557204">
      <w:pPr>
        <w:pStyle w:val="Headingone"/>
        <w:jc w:val="both"/>
        <w:rPr>
          <w:sz w:val="24"/>
          <w:szCs w:val="24"/>
        </w:rPr>
      </w:pPr>
    </w:p>
    <w:p w14:paraId="1EC77B0C" w14:textId="77777777" w:rsidR="005604C7" w:rsidRPr="00DA085F" w:rsidRDefault="005604C7" w:rsidP="00557204">
      <w:pPr>
        <w:pStyle w:val="Headingone"/>
        <w:jc w:val="both"/>
        <w:rPr>
          <w:sz w:val="24"/>
          <w:szCs w:val="24"/>
        </w:rPr>
      </w:pPr>
    </w:p>
    <w:p w14:paraId="65C83BF2" w14:textId="77777777" w:rsidR="005604C7" w:rsidRPr="00DA085F" w:rsidRDefault="005604C7" w:rsidP="00557204">
      <w:pPr>
        <w:pStyle w:val="Headingone"/>
        <w:jc w:val="both"/>
        <w:rPr>
          <w:sz w:val="24"/>
          <w:szCs w:val="24"/>
        </w:rPr>
      </w:pPr>
    </w:p>
    <w:p w14:paraId="4DB0A2C8" w14:textId="77777777" w:rsidR="005604C7" w:rsidRPr="00DA085F" w:rsidRDefault="005604C7" w:rsidP="00557204">
      <w:pPr>
        <w:pStyle w:val="Headingone"/>
        <w:jc w:val="both"/>
        <w:rPr>
          <w:sz w:val="24"/>
          <w:szCs w:val="24"/>
        </w:rPr>
      </w:pPr>
    </w:p>
    <w:p w14:paraId="0C61B3C4" w14:textId="77777777" w:rsidR="005604C7" w:rsidRPr="00DA085F" w:rsidRDefault="005604C7" w:rsidP="00557204">
      <w:pPr>
        <w:pStyle w:val="Headingone"/>
        <w:jc w:val="both"/>
        <w:rPr>
          <w:sz w:val="24"/>
          <w:szCs w:val="24"/>
        </w:rPr>
      </w:pPr>
    </w:p>
    <w:p w14:paraId="1B3A2944" w14:textId="77777777" w:rsidR="00647CD3" w:rsidRPr="00DA085F" w:rsidRDefault="00647CD3" w:rsidP="00557204">
      <w:pPr>
        <w:pStyle w:val="Headingone"/>
        <w:jc w:val="both"/>
        <w:rPr>
          <w:sz w:val="24"/>
          <w:szCs w:val="24"/>
        </w:rPr>
      </w:pPr>
    </w:p>
    <w:p w14:paraId="214DDEFC" w14:textId="77777777" w:rsidR="00647CD3" w:rsidRPr="00DA085F" w:rsidRDefault="00647CD3" w:rsidP="00557204">
      <w:pPr>
        <w:pStyle w:val="Headingone"/>
        <w:jc w:val="both"/>
        <w:rPr>
          <w:sz w:val="24"/>
          <w:szCs w:val="24"/>
        </w:rPr>
      </w:pPr>
    </w:p>
    <w:p w14:paraId="437035C0" w14:textId="77777777" w:rsidR="00647CD3" w:rsidRPr="00DA085F" w:rsidRDefault="00647CD3" w:rsidP="00557204">
      <w:pPr>
        <w:pStyle w:val="Headingone"/>
        <w:jc w:val="both"/>
        <w:rPr>
          <w:sz w:val="24"/>
          <w:szCs w:val="24"/>
        </w:rPr>
      </w:pPr>
    </w:p>
    <w:p w14:paraId="42CAD62D" w14:textId="77777777" w:rsidR="00222B02" w:rsidRPr="00DA085F" w:rsidRDefault="00222B02" w:rsidP="002A5E71">
      <w:pPr>
        <w:pStyle w:val="Headingone"/>
        <w:rPr>
          <w:sz w:val="24"/>
          <w:szCs w:val="24"/>
        </w:rPr>
      </w:pPr>
    </w:p>
    <w:p w14:paraId="7A874480" w14:textId="77777777" w:rsidR="00222B02" w:rsidRPr="00DA085F" w:rsidRDefault="00222B02" w:rsidP="00E828C6">
      <w:pPr>
        <w:pStyle w:val="Headingone"/>
        <w:rPr>
          <w:sz w:val="24"/>
          <w:szCs w:val="24"/>
        </w:rPr>
      </w:pPr>
    </w:p>
    <w:p w14:paraId="325BDFA2" w14:textId="77777777" w:rsidR="00222B02" w:rsidRPr="00DA085F" w:rsidRDefault="00222B02" w:rsidP="00D121FE">
      <w:pPr>
        <w:pStyle w:val="Headingone"/>
        <w:rPr>
          <w:sz w:val="24"/>
          <w:szCs w:val="24"/>
        </w:rPr>
      </w:pPr>
    </w:p>
    <w:p w14:paraId="099F0A5E" w14:textId="77777777" w:rsidR="00222B02" w:rsidRPr="00DA085F" w:rsidRDefault="00222B02" w:rsidP="006A6991">
      <w:pPr>
        <w:pStyle w:val="Headingone"/>
        <w:rPr>
          <w:sz w:val="24"/>
          <w:szCs w:val="24"/>
        </w:rPr>
      </w:pPr>
    </w:p>
    <w:p w14:paraId="355D7AB0" w14:textId="77777777" w:rsidR="00647CD3" w:rsidRPr="00DA085F" w:rsidRDefault="00647CD3" w:rsidP="006A6991">
      <w:pPr>
        <w:pStyle w:val="Headingone"/>
        <w:rPr>
          <w:sz w:val="24"/>
          <w:szCs w:val="24"/>
        </w:rPr>
      </w:pPr>
      <w:bookmarkStart w:id="166" w:name="_Toc381462611"/>
      <w:bookmarkStart w:id="167" w:name="_Toc384735650"/>
      <w:r w:rsidRPr="00DA085F">
        <w:rPr>
          <w:sz w:val="24"/>
          <w:szCs w:val="24"/>
        </w:rPr>
        <w:t>Section III.</w:t>
      </w:r>
      <w:r w:rsidR="0071017B" w:rsidRPr="00DA085F">
        <w:rPr>
          <w:sz w:val="24"/>
          <w:szCs w:val="24"/>
        </w:rPr>
        <w:tab/>
      </w:r>
      <w:r w:rsidRPr="00DA085F">
        <w:rPr>
          <w:sz w:val="24"/>
          <w:szCs w:val="24"/>
        </w:rPr>
        <w:t>Evaluation and Qualification Criteria</w:t>
      </w:r>
      <w:bookmarkEnd w:id="166"/>
      <w:bookmarkEnd w:id="167"/>
    </w:p>
    <w:p w14:paraId="5E3870CD" w14:textId="77777777" w:rsidR="00647CD3" w:rsidRPr="00DA085F" w:rsidRDefault="00647CD3" w:rsidP="00557204">
      <w:pPr>
        <w:pStyle w:val="Headingone"/>
        <w:jc w:val="both"/>
        <w:rPr>
          <w:sz w:val="24"/>
          <w:szCs w:val="24"/>
        </w:rPr>
      </w:pPr>
    </w:p>
    <w:p w14:paraId="364C5186" w14:textId="77777777" w:rsidR="00647CD3" w:rsidRPr="00DA085F" w:rsidRDefault="00647CD3" w:rsidP="00557204">
      <w:pPr>
        <w:pStyle w:val="Headingone"/>
        <w:jc w:val="both"/>
        <w:rPr>
          <w:sz w:val="24"/>
          <w:szCs w:val="24"/>
        </w:rPr>
      </w:pPr>
    </w:p>
    <w:p w14:paraId="28E04E7C" w14:textId="77777777" w:rsidR="00647CD3" w:rsidRPr="00DA085F" w:rsidRDefault="00647CD3" w:rsidP="00557204">
      <w:pPr>
        <w:pStyle w:val="Headingone"/>
        <w:jc w:val="both"/>
        <w:rPr>
          <w:sz w:val="24"/>
          <w:szCs w:val="24"/>
        </w:rPr>
      </w:pPr>
    </w:p>
    <w:p w14:paraId="402FA57E" w14:textId="77777777" w:rsidR="00647CD3" w:rsidRPr="00DA085F" w:rsidRDefault="00647CD3" w:rsidP="00557204">
      <w:pPr>
        <w:pStyle w:val="Headingone"/>
        <w:jc w:val="both"/>
        <w:rPr>
          <w:sz w:val="24"/>
          <w:szCs w:val="24"/>
        </w:rPr>
      </w:pPr>
    </w:p>
    <w:p w14:paraId="7EECA052" w14:textId="77777777" w:rsidR="00647CD3" w:rsidRPr="00DA085F" w:rsidRDefault="00647CD3" w:rsidP="00557204">
      <w:pPr>
        <w:pStyle w:val="Headingone"/>
        <w:jc w:val="both"/>
        <w:rPr>
          <w:sz w:val="24"/>
          <w:szCs w:val="24"/>
        </w:rPr>
      </w:pPr>
    </w:p>
    <w:p w14:paraId="56CF69EA" w14:textId="77777777" w:rsidR="00647CD3" w:rsidRPr="00DA085F" w:rsidRDefault="00647CD3" w:rsidP="00557204">
      <w:pPr>
        <w:pStyle w:val="Headingone"/>
        <w:jc w:val="both"/>
        <w:rPr>
          <w:sz w:val="24"/>
          <w:szCs w:val="24"/>
        </w:rPr>
      </w:pPr>
    </w:p>
    <w:p w14:paraId="6E1F2712" w14:textId="77777777" w:rsidR="00647CD3" w:rsidRPr="00DA085F" w:rsidRDefault="00647CD3" w:rsidP="00557204">
      <w:pPr>
        <w:pStyle w:val="Headingone"/>
        <w:jc w:val="both"/>
        <w:rPr>
          <w:sz w:val="24"/>
          <w:szCs w:val="24"/>
        </w:rPr>
      </w:pPr>
    </w:p>
    <w:p w14:paraId="3C2AE16A" w14:textId="77777777" w:rsidR="00647CD3" w:rsidRPr="00DA085F" w:rsidRDefault="00647CD3" w:rsidP="00557204">
      <w:pPr>
        <w:pStyle w:val="Headingone"/>
        <w:jc w:val="both"/>
        <w:rPr>
          <w:sz w:val="24"/>
          <w:szCs w:val="24"/>
        </w:rPr>
      </w:pPr>
    </w:p>
    <w:p w14:paraId="54166D5B" w14:textId="77777777" w:rsidR="00647CD3" w:rsidRPr="00DA085F" w:rsidRDefault="00647CD3" w:rsidP="00557204">
      <w:pPr>
        <w:pStyle w:val="Headingone"/>
        <w:jc w:val="both"/>
        <w:rPr>
          <w:sz w:val="24"/>
          <w:szCs w:val="24"/>
        </w:rPr>
      </w:pPr>
    </w:p>
    <w:p w14:paraId="7B6E31B1" w14:textId="77777777" w:rsidR="00647CD3" w:rsidRPr="00DA085F" w:rsidRDefault="00647CD3" w:rsidP="00557204">
      <w:pPr>
        <w:pStyle w:val="Headingone"/>
        <w:jc w:val="both"/>
        <w:rPr>
          <w:sz w:val="24"/>
          <w:szCs w:val="24"/>
        </w:rPr>
      </w:pPr>
    </w:p>
    <w:p w14:paraId="4D755A3F" w14:textId="77777777" w:rsidR="00647CD3" w:rsidRPr="00DA085F" w:rsidRDefault="00647CD3" w:rsidP="00557204">
      <w:pPr>
        <w:pStyle w:val="Headingone"/>
        <w:jc w:val="both"/>
        <w:rPr>
          <w:sz w:val="24"/>
          <w:szCs w:val="24"/>
        </w:rPr>
      </w:pPr>
    </w:p>
    <w:p w14:paraId="2A1401F9" w14:textId="77777777" w:rsidR="00647CD3" w:rsidRPr="00DA085F" w:rsidRDefault="00647CD3" w:rsidP="00557204">
      <w:pPr>
        <w:pStyle w:val="Headingone"/>
        <w:jc w:val="both"/>
        <w:rPr>
          <w:sz w:val="24"/>
          <w:szCs w:val="24"/>
        </w:rPr>
      </w:pPr>
    </w:p>
    <w:p w14:paraId="5C9C7430" w14:textId="77777777" w:rsidR="00647CD3" w:rsidRPr="00DA085F" w:rsidRDefault="00647CD3" w:rsidP="00557204">
      <w:pPr>
        <w:pStyle w:val="Headingone"/>
        <w:jc w:val="both"/>
        <w:rPr>
          <w:sz w:val="24"/>
          <w:szCs w:val="24"/>
        </w:rPr>
      </w:pPr>
    </w:p>
    <w:p w14:paraId="79224142" w14:textId="77777777" w:rsidR="0071017B" w:rsidRPr="00DA085F" w:rsidRDefault="0071017B" w:rsidP="00557204">
      <w:pPr>
        <w:pStyle w:val="Headingone"/>
        <w:jc w:val="both"/>
        <w:rPr>
          <w:sz w:val="24"/>
          <w:szCs w:val="24"/>
        </w:rPr>
        <w:sectPr w:rsidR="0071017B" w:rsidRPr="00DA085F" w:rsidSect="00305041">
          <w:headerReference w:type="even" r:id="rId39"/>
          <w:headerReference w:type="default" r:id="rId40"/>
          <w:footerReference w:type="default" r:id="rId41"/>
          <w:headerReference w:type="first" r:id="rId42"/>
          <w:pgSz w:w="11906" w:h="16838" w:code="9"/>
          <w:pgMar w:top="1134" w:right="1134" w:bottom="1134" w:left="1134" w:header="720" w:footer="720" w:gutter="0"/>
          <w:cols w:space="720"/>
          <w:docGrid w:linePitch="360"/>
        </w:sectPr>
      </w:pPr>
    </w:p>
    <w:p w14:paraId="322E696E" w14:textId="77777777" w:rsidR="00356897" w:rsidRPr="00DA085F" w:rsidRDefault="00356897" w:rsidP="002A5E71">
      <w:pPr>
        <w:pStyle w:val="Headingone"/>
        <w:rPr>
          <w:b w:val="0"/>
          <w:sz w:val="24"/>
          <w:szCs w:val="24"/>
        </w:rPr>
      </w:pPr>
      <w:bookmarkStart w:id="168" w:name="_Toc381462612"/>
      <w:bookmarkStart w:id="169" w:name="_Toc384735651"/>
      <w:r w:rsidRPr="00DA085F">
        <w:rPr>
          <w:sz w:val="24"/>
          <w:szCs w:val="24"/>
        </w:rPr>
        <w:lastRenderedPageBreak/>
        <w:t>Section III.</w:t>
      </w:r>
      <w:r w:rsidR="0071017B" w:rsidRPr="00DA085F">
        <w:rPr>
          <w:sz w:val="24"/>
          <w:szCs w:val="24"/>
        </w:rPr>
        <w:tab/>
      </w:r>
      <w:r w:rsidRPr="00DA085F">
        <w:rPr>
          <w:sz w:val="24"/>
          <w:szCs w:val="24"/>
        </w:rPr>
        <w:t>Evaluation and Qualification Criteria</w:t>
      </w:r>
      <w:bookmarkEnd w:id="164"/>
      <w:bookmarkEnd w:id="165"/>
      <w:bookmarkEnd w:id="168"/>
      <w:bookmarkEnd w:id="169"/>
    </w:p>
    <w:p w14:paraId="398F5C61" w14:textId="77777777" w:rsidR="00356897" w:rsidRPr="00DA085F" w:rsidRDefault="00356897" w:rsidP="00E828C6">
      <w:pPr>
        <w:pStyle w:val="Text"/>
      </w:pPr>
      <w:r w:rsidRPr="00DA085F">
        <w:t xml:space="preserve">This Section contains criteria that the </w:t>
      </w:r>
      <w:r w:rsidR="00956D33" w:rsidRPr="00DA085F">
        <w:t>Employer</w:t>
      </w:r>
      <w:r w:rsidRPr="00DA085F">
        <w:t xml:space="preserve"> will use to qualify </w:t>
      </w:r>
      <w:r w:rsidR="001134CF" w:rsidRPr="00DA085F">
        <w:t>Tender</w:t>
      </w:r>
      <w:r w:rsidRPr="00DA085F">
        <w:t xml:space="preserve">.  To demonstrate its qualifications, the </w:t>
      </w:r>
      <w:r w:rsidR="001134CF" w:rsidRPr="00DA085F">
        <w:t>Tender</w:t>
      </w:r>
      <w:r w:rsidR="00CB3829" w:rsidRPr="00DA085F">
        <w:t>er</w:t>
      </w:r>
      <w:r w:rsidRPr="00DA085F">
        <w:t xml:space="preserve"> shall provide all the information requested in the forms included in Section IV, </w:t>
      </w:r>
      <w:r w:rsidR="001134CF" w:rsidRPr="00DA085F">
        <w:t>T</w:t>
      </w:r>
      <w:r w:rsidR="00093BBE" w:rsidRPr="00DA085F">
        <w:t>ender</w:t>
      </w:r>
      <w:r w:rsidRPr="00DA085F">
        <w:t xml:space="preserve"> Forms.</w:t>
      </w:r>
      <w:r w:rsidR="00B73076" w:rsidRPr="00DA085F">
        <w:t xml:space="preserve">  </w:t>
      </w:r>
    </w:p>
    <w:p w14:paraId="4BD7D0A7" w14:textId="77777777" w:rsidR="00356897" w:rsidRPr="00DA085F" w:rsidRDefault="00356897" w:rsidP="00E828C6">
      <w:pPr>
        <w:pStyle w:val="HeadingTwo"/>
        <w:rPr>
          <w:sz w:val="24"/>
          <w:szCs w:val="24"/>
        </w:rPr>
      </w:pPr>
      <w:bookmarkStart w:id="170" w:name="_Toc202854896"/>
      <w:bookmarkStart w:id="171" w:name="_Toc202862667"/>
      <w:bookmarkStart w:id="172" w:name="_Toc381462613"/>
      <w:bookmarkStart w:id="173" w:name="_Toc384735652"/>
      <w:r w:rsidRPr="00DA085F">
        <w:rPr>
          <w:sz w:val="24"/>
          <w:szCs w:val="24"/>
        </w:rPr>
        <w:t>A.</w:t>
      </w:r>
      <w:r w:rsidR="00A333C8" w:rsidRPr="00DA085F">
        <w:rPr>
          <w:sz w:val="24"/>
          <w:szCs w:val="24"/>
        </w:rPr>
        <w:t xml:space="preserve"> </w:t>
      </w:r>
      <w:r w:rsidRPr="00DA085F">
        <w:rPr>
          <w:sz w:val="24"/>
          <w:szCs w:val="24"/>
        </w:rPr>
        <w:t>Evaluation</w:t>
      </w:r>
      <w:bookmarkEnd w:id="170"/>
      <w:bookmarkEnd w:id="171"/>
      <w:bookmarkEnd w:id="172"/>
      <w:bookmarkEnd w:id="173"/>
    </w:p>
    <w:tbl>
      <w:tblPr>
        <w:tblW w:w="0" w:type="auto"/>
        <w:tblInd w:w="828" w:type="dxa"/>
        <w:tblLook w:val="01E0" w:firstRow="1" w:lastRow="1" w:firstColumn="1" w:lastColumn="1" w:noHBand="0" w:noVBand="0"/>
      </w:tblPr>
      <w:tblGrid>
        <w:gridCol w:w="7740"/>
      </w:tblGrid>
      <w:tr w:rsidR="00C13793" w:rsidRPr="00DA085F" w14:paraId="25DA9748" w14:textId="77777777">
        <w:tc>
          <w:tcPr>
            <w:tcW w:w="7740" w:type="dxa"/>
          </w:tcPr>
          <w:p w14:paraId="316C6139" w14:textId="77777777" w:rsidR="00C13793" w:rsidRPr="00DA085F" w:rsidRDefault="00C13793" w:rsidP="000F0348">
            <w:pPr>
              <w:pStyle w:val="Text"/>
            </w:pPr>
            <w:r w:rsidRPr="00DA085F">
              <w:t xml:space="preserve">In addition to the criteria listed in </w:t>
            </w:r>
            <w:r w:rsidR="005D42FD" w:rsidRPr="00DA085F">
              <w:t>ITT</w:t>
            </w:r>
            <w:r w:rsidRPr="00DA085F">
              <w:t xml:space="preserve"> 5, </w:t>
            </w:r>
            <w:r w:rsidR="00B8727D" w:rsidRPr="00DA085F">
              <w:t>1</w:t>
            </w:r>
            <w:r w:rsidR="00CB3829" w:rsidRPr="00DA085F">
              <w:t>8</w:t>
            </w:r>
            <w:r w:rsidR="00B8727D" w:rsidRPr="00DA085F">
              <w:t xml:space="preserve"> and 27</w:t>
            </w:r>
            <w:r w:rsidRPr="00DA085F">
              <w:t>, the following criteria shall apply:</w:t>
            </w:r>
          </w:p>
        </w:tc>
      </w:tr>
      <w:tr w:rsidR="00C13793" w:rsidRPr="00DA085F" w14:paraId="5434D78E" w14:textId="77777777">
        <w:tc>
          <w:tcPr>
            <w:tcW w:w="7740" w:type="dxa"/>
          </w:tcPr>
          <w:p w14:paraId="4DEA7B40" w14:textId="77777777" w:rsidR="00C13793" w:rsidRPr="00DA085F" w:rsidRDefault="00C13793" w:rsidP="002A5E71">
            <w:pPr>
              <w:pStyle w:val="Text"/>
              <w:ind w:left="432" w:hanging="432"/>
            </w:pPr>
            <w:r w:rsidRPr="00DA085F">
              <w:rPr>
                <w:b/>
                <w:bCs/>
              </w:rPr>
              <w:t>1.</w:t>
            </w:r>
            <w:r w:rsidRPr="00DA085F">
              <w:t xml:space="preserve">  </w:t>
            </w:r>
            <w:r w:rsidRPr="00DA085F">
              <w:rPr>
                <w:b/>
              </w:rPr>
              <w:t xml:space="preserve">Adequacy of Technical </w:t>
            </w:r>
            <w:r w:rsidR="00CB3829" w:rsidRPr="00DA085F">
              <w:rPr>
                <w:b/>
              </w:rPr>
              <w:t>Offer</w:t>
            </w:r>
            <w:r w:rsidRPr="00DA085F">
              <w:rPr>
                <w:b/>
              </w:rPr>
              <w:t xml:space="preserve">, </w:t>
            </w:r>
            <w:r w:rsidRPr="00DA085F">
              <w:t xml:space="preserve">in accordance with </w:t>
            </w:r>
            <w:r w:rsidR="005D42FD" w:rsidRPr="00DA085F">
              <w:t>ITT</w:t>
            </w:r>
            <w:r w:rsidRPr="00DA085F">
              <w:t xml:space="preserve"> 5.1 and </w:t>
            </w:r>
            <w:r w:rsidR="00BC1311" w:rsidRPr="00DA085F">
              <w:t>2</w:t>
            </w:r>
            <w:r w:rsidR="00CB3829" w:rsidRPr="00DA085F">
              <w:t>7.</w:t>
            </w:r>
            <w:r w:rsidR="00BC1311" w:rsidRPr="00DA085F">
              <w:t>2</w:t>
            </w:r>
            <w:r w:rsidRPr="00DA085F">
              <w:t>, will be evaluated as follows:</w:t>
            </w:r>
          </w:p>
          <w:p w14:paraId="378714C7" w14:textId="77777777" w:rsidR="00C13793" w:rsidRPr="00DA085F" w:rsidRDefault="00CA4FD3" w:rsidP="00D121FE">
            <w:pPr>
              <w:spacing w:before="120" w:after="120"/>
              <w:ind w:left="432"/>
              <w:jc w:val="both"/>
              <w:rPr>
                <w:szCs w:val="24"/>
              </w:rPr>
            </w:pPr>
            <w:r w:rsidRPr="00DA085F">
              <w:rPr>
                <w:b/>
                <w:szCs w:val="24"/>
              </w:rPr>
              <w:t xml:space="preserve">Evaluation of the </w:t>
            </w:r>
            <w:r w:rsidR="001134CF" w:rsidRPr="00DA085F">
              <w:rPr>
                <w:b/>
                <w:szCs w:val="24"/>
              </w:rPr>
              <w:t>Tender</w:t>
            </w:r>
            <w:r w:rsidR="00093BBE" w:rsidRPr="00DA085F">
              <w:rPr>
                <w:b/>
                <w:szCs w:val="24"/>
              </w:rPr>
              <w:t>er</w:t>
            </w:r>
            <w:r w:rsidRPr="00DA085F">
              <w:rPr>
                <w:b/>
                <w:szCs w:val="24"/>
              </w:rPr>
              <w:t xml:space="preserve">’s Technical </w:t>
            </w:r>
            <w:r w:rsidR="00CB3829" w:rsidRPr="00DA085F">
              <w:rPr>
                <w:b/>
                <w:szCs w:val="24"/>
              </w:rPr>
              <w:t xml:space="preserve">Offer </w:t>
            </w:r>
            <w:r w:rsidRPr="00DA085F">
              <w:rPr>
                <w:b/>
                <w:szCs w:val="24"/>
              </w:rPr>
              <w:t xml:space="preserve">will include an assessment of the </w:t>
            </w:r>
            <w:r w:rsidR="001134CF" w:rsidRPr="00DA085F">
              <w:rPr>
                <w:b/>
                <w:szCs w:val="24"/>
              </w:rPr>
              <w:t>Tender</w:t>
            </w:r>
            <w:r w:rsidR="00093BBE" w:rsidRPr="00DA085F">
              <w:rPr>
                <w:b/>
                <w:szCs w:val="24"/>
              </w:rPr>
              <w:t>er</w:t>
            </w:r>
            <w:r w:rsidRPr="00DA085F">
              <w:rPr>
                <w:b/>
                <w:szCs w:val="24"/>
              </w:rPr>
              <w:t>’s technical capacity to mobilize key equipment and personnel for the contract consistent with its proposal regarding work methods, scheduling, and material sourcing in sufficient detail and fully in accordance with the requirements stipulated in Section V</w:t>
            </w:r>
            <w:r w:rsidR="00E30465" w:rsidRPr="00DA085F">
              <w:rPr>
                <w:b/>
                <w:szCs w:val="24"/>
              </w:rPr>
              <w:t>II</w:t>
            </w:r>
            <w:r w:rsidRPr="00DA085F">
              <w:rPr>
                <w:b/>
                <w:szCs w:val="24"/>
              </w:rPr>
              <w:t>I</w:t>
            </w:r>
            <w:r w:rsidR="005254E5" w:rsidRPr="00DA085F">
              <w:rPr>
                <w:b/>
                <w:szCs w:val="24"/>
              </w:rPr>
              <w:t>-</w:t>
            </w:r>
            <w:r w:rsidR="00E30465" w:rsidRPr="00DA085F">
              <w:rPr>
                <w:b/>
                <w:szCs w:val="24"/>
              </w:rPr>
              <w:t>Bill of Quantities, Section IX</w:t>
            </w:r>
            <w:r w:rsidR="00465B41" w:rsidRPr="00DA085F">
              <w:rPr>
                <w:b/>
                <w:szCs w:val="24"/>
              </w:rPr>
              <w:t>-</w:t>
            </w:r>
            <w:r w:rsidR="00E30465" w:rsidRPr="00DA085F">
              <w:rPr>
                <w:b/>
                <w:szCs w:val="24"/>
              </w:rPr>
              <w:t xml:space="preserve"> Specifications &amp; Performance </w:t>
            </w:r>
            <w:r w:rsidR="00465B41" w:rsidRPr="00DA085F">
              <w:rPr>
                <w:b/>
                <w:szCs w:val="24"/>
              </w:rPr>
              <w:t>Requirements</w:t>
            </w:r>
            <w:r w:rsidR="00E30465" w:rsidRPr="00DA085F">
              <w:rPr>
                <w:b/>
                <w:szCs w:val="24"/>
              </w:rPr>
              <w:t>, and Section</w:t>
            </w:r>
            <w:r w:rsidR="00EE4ECF" w:rsidRPr="00DA085F">
              <w:rPr>
                <w:b/>
                <w:szCs w:val="24"/>
              </w:rPr>
              <w:t xml:space="preserve"> </w:t>
            </w:r>
            <w:r w:rsidR="00CB3829" w:rsidRPr="00DA085F">
              <w:rPr>
                <w:b/>
                <w:szCs w:val="24"/>
              </w:rPr>
              <w:t>X-Drawings</w:t>
            </w:r>
            <w:r w:rsidR="00E30465" w:rsidRPr="00DA085F">
              <w:rPr>
                <w:b/>
                <w:szCs w:val="24"/>
              </w:rPr>
              <w:t xml:space="preserve">. </w:t>
            </w:r>
          </w:p>
        </w:tc>
      </w:tr>
      <w:tr w:rsidR="00C13793" w:rsidRPr="00DA085F" w14:paraId="210FB9C2" w14:textId="77777777">
        <w:tc>
          <w:tcPr>
            <w:tcW w:w="7740" w:type="dxa"/>
          </w:tcPr>
          <w:p w14:paraId="0A3E4472" w14:textId="77777777" w:rsidR="003B5593" w:rsidRPr="00DA085F" w:rsidRDefault="003B5593" w:rsidP="002A5E71">
            <w:pPr>
              <w:pStyle w:val="Text"/>
              <w:ind w:left="432" w:hanging="432"/>
            </w:pPr>
            <w:r w:rsidRPr="00DA085F">
              <w:rPr>
                <w:b/>
                <w:bCs/>
              </w:rPr>
              <w:t xml:space="preserve">2.  Adequacy of Environmental, Social, Health and Safety Plans, </w:t>
            </w:r>
            <w:r w:rsidRPr="00DA085F">
              <w:rPr>
                <w:bCs/>
              </w:rPr>
              <w:t xml:space="preserve">in accordance with </w:t>
            </w:r>
            <w:r w:rsidR="005D42FD" w:rsidRPr="00DA085F">
              <w:rPr>
                <w:bCs/>
              </w:rPr>
              <w:t>ITT</w:t>
            </w:r>
            <w:r w:rsidRPr="00DA085F">
              <w:rPr>
                <w:bCs/>
              </w:rPr>
              <w:t xml:space="preserve"> 5.1 and </w:t>
            </w:r>
            <w:r w:rsidR="00BC1311" w:rsidRPr="00DA085F">
              <w:rPr>
                <w:bCs/>
              </w:rPr>
              <w:t>2</w:t>
            </w:r>
            <w:r w:rsidR="00CB3829" w:rsidRPr="00DA085F">
              <w:rPr>
                <w:bCs/>
              </w:rPr>
              <w:t>7.</w:t>
            </w:r>
            <w:r w:rsidR="00BC1311" w:rsidRPr="00DA085F">
              <w:rPr>
                <w:bCs/>
              </w:rPr>
              <w:t>2</w:t>
            </w:r>
            <w:r w:rsidRPr="00DA085F">
              <w:rPr>
                <w:bCs/>
              </w:rPr>
              <w:t>, will be evaluated as follows:</w:t>
            </w:r>
          </w:p>
          <w:p w14:paraId="11D4856F" w14:textId="77777777" w:rsidR="00C13793" w:rsidRPr="00DA085F" w:rsidRDefault="00CA4FD3" w:rsidP="00E828C6">
            <w:pPr>
              <w:spacing w:before="120" w:after="120"/>
              <w:ind w:left="432" w:hanging="540"/>
              <w:jc w:val="both"/>
              <w:rPr>
                <w:szCs w:val="24"/>
              </w:rPr>
            </w:pPr>
            <w:r w:rsidRPr="00DA085F">
              <w:rPr>
                <w:b/>
                <w:szCs w:val="24"/>
              </w:rPr>
              <w:t xml:space="preserve">         </w:t>
            </w:r>
            <w:r w:rsidR="003B5593" w:rsidRPr="00DA085F">
              <w:rPr>
                <w:b/>
                <w:szCs w:val="24"/>
              </w:rPr>
              <w:t xml:space="preserve">Evaluation of the </w:t>
            </w:r>
            <w:r w:rsidR="001134CF" w:rsidRPr="00DA085F">
              <w:rPr>
                <w:b/>
                <w:szCs w:val="24"/>
              </w:rPr>
              <w:t>Tender</w:t>
            </w:r>
            <w:r w:rsidR="00093BBE" w:rsidRPr="00DA085F">
              <w:rPr>
                <w:b/>
                <w:szCs w:val="24"/>
              </w:rPr>
              <w:t>er</w:t>
            </w:r>
            <w:r w:rsidR="003B5593" w:rsidRPr="00DA085F">
              <w:rPr>
                <w:b/>
                <w:szCs w:val="24"/>
              </w:rPr>
              <w:t xml:space="preserve">’s </w:t>
            </w:r>
            <w:r w:rsidRPr="00DA085F">
              <w:rPr>
                <w:b/>
                <w:szCs w:val="24"/>
              </w:rPr>
              <w:t xml:space="preserve">Environmental, Social, Health and Safety Plans will include an assessment of the </w:t>
            </w:r>
            <w:r w:rsidR="001134CF" w:rsidRPr="00DA085F">
              <w:rPr>
                <w:b/>
                <w:szCs w:val="24"/>
              </w:rPr>
              <w:t>Tender</w:t>
            </w:r>
            <w:r w:rsidR="00093BBE" w:rsidRPr="00DA085F">
              <w:rPr>
                <w:b/>
                <w:szCs w:val="24"/>
              </w:rPr>
              <w:t>er</w:t>
            </w:r>
            <w:r w:rsidRPr="00DA085F">
              <w:rPr>
                <w:b/>
                <w:szCs w:val="24"/>
              </w:rPr>
              <w:t>’s experience</w:t>
            </w:r>
            <w:r w:rsidR="003B5593" w:rsidRPr="00DA085F">
              <w:rPr>
                <w:b/>
                <w:szCs w:val="24"/>
              </w:rPr>
              <w:t>,</w:t>
            </w:r>
            <w:r w:rsidRPr="00DA085F">
              <w:rPr>
                <w:b/>
                <w:szCs w:val="24"/>
              </w:rPr>
              <w:t xml:space="preserve"> awareness, </w:t>
            </w:r>
            <w:r w:rsidR="003B5593" w:rsidRPr="00DA085F">
              <w:rPr>
                <w:b/>
                <w:szCs w:val="24"/>
              </w:rPr>
              <w:t>and</w:t>
            </w:r>
            <w:r w:rsidRPr="00DA085F">
              <w:rPr>
                <w:b/>
                <w:szCs w:val="24"/>
              </w:rPr>
              <w:t xml:space="preserve"> systems</w:t>
            </w:r>
            <w:r w:rsidR="003B5593" w:rsidRPr="00DA085F">
              <w:rPr>
                <w:b/>
                <w:szCs w:val="24"/>
              </w:rPr>
              <w:t>,</w:t>
            </w:r>
            <w:r w:rsidRPr="00DA085F">
              <w:rPr>
                <w:b/>
                <w:szCs w:val="24"/>
              </w:rPr>
              <w:t xml:space="preserve"> and </w:t>
            </w:r>
            <w:r w:rsidR="003B5593" w:rsidRPr="00DA085F">
              <w:rPr>
                <w:b/>
                <w:szCs w:val="24"/>
              </w:rPr>
              <w:t xml:space="preserve">demonstration that it possesses </w:t>
            </w:r>
            <w:r w:rsidRPr="00DA085F">
              <w:rPr>
                <w:b/>
                <w:szCs w:val="24"/>
              </w:rPr>
              <w:t xml:space="preserve">a high level of Environmental and Social (“E&amp;S”) management expertise to successfully manage the E&amp;S risks associated with the implementation of the proposed Works in accordance with </w:t>
            </w:r>
            <w:r w:rsidR="004309AE" w:rsidRPr="00DA085F">
              <w:rPr>
                <w:b/>
                <w:szCs w:val="24"/>
              </w:rPr>
              <w:t>E</w:t>
            </w:r>
            <w:r w:rsidR="00CB3829" w:rsidRPr="00DA085F">
              <w:rPr>
                <w:b/>
                <w:szCs w:val="24"/>
              </w:rPr>
              <w:t>mployer</w:t>
            </w:r>
            <w:r w:rsidRPr="00DA085F">
              <w:rPr>
                <w:b/>
                <w:szCs w:val="24"/>
              </w:rPr>
              <w:t xml:space="preserve"> Environmental Guidelines and the requirements </w:t>
            </w:r>
            <w:r w:rsidR="009F47FA" w:rsidRPr="00DA085F">
              <w:rPr>
                <w:b/>
                <w:szCs w:val="24"/>
              </w:rPr>
              <w:t xml:space="preserve">of </w:t>
            </w:r>
            <w:r w:rsidRPr="00DA085F">
              <w:rPr>
                <w:b/>
                <w:szCs w:val="24"/>
              </w:rPr>
              <w:t>Ghana’s environmental legislation.</w:t>
            </w:r>
          </w:p>
        </w:tc>
      </w:tr>
      <w:tr w:rsidR="00C13793" w:rsidRPr="00DA085F" w14:paraId="70BE0C1E" w14:textId="77777777">
        <w:tc>
          <w:tcPr>
            <w:tcW w:w="7740" w:type="dxa"/>
          </w:tcPr>
          <w:p w14:paraId="7356176C" w14:textId="77777777" w:rsidR="00CA4FD3" w:rsidRPr="00DA085F" w:rsidRDefault="00CA4FD3" w:rsidP="002A5E71">
            <w:pPr>
              <w:pStyle w:val="Text"/>
              <w:ind w:left="432" w:hanging="432"/>
              <w:rPr>
                <w:b/>
              </w:rPr>
            </w:pPr>
            <w:r w:rsidRPr="00DA085F">
              <w:rPr>
                <w:b/>
                <w:bCs/>
              </w:rPr>
              <w:t>3.  Alternative Proposals</w:t>
            </w:r>
            <w:r w:rsidRPr="00DA085F">
              <w:t>, if permitted under</w:t>
            </w:r>
            <w:r w:rsidR="007960D0" w:rsidRPr="00DA085F">
              <w:t xml:space="preserve"> </w:t>
            </w:r>
            <w:r w:rsidR="005D42FD" w:rsidRPr="00DA085F">
              <w:t>ITT</w:t>
            </w:r>
            <w:r w:rsidR="007960D0" w:rsidRPr="00DA085F">
              <w:t xml:space="preserve"> </w:t>
            </w:r>
            <w:r w:rsidR="00BC1311" w:rsidRPr="00DA085F">
              <w:t>18</w:t>
            </w:r>
            <w:r w:rsidR="007960D0" w:rsidRPr="00DA085F">
              <w:t xml:space="preserve">.1, will be evaluated as </w:t>
            </w:r>
            <w:r w:rsidRPr="00DA085F">
              <w:t>follows:</w:t>
            </w:r>
            <w:r w:rsidR="00D51A99" w:rsidRPr="00DA085F">
              <w:t xml:space="preserve"> </w:t>
            </w:r>
            <w:r w:rsidR="00CB3829" w:rsidRPr="00DA085F">
              <w:t>Applicable/</w:t>
            </w:r>
            <w:r w:rsidRPr="00DA085F">
              <w:rPr>
                <w:b/>
              </w:rPr>
              <w:t>Not Applicable.</w:t>
            </w:r>
          </w:p>
          <w:p w14:paraId="48CD832B" w14:textId="0EC718A5" w:rsidR="00CA4FD3" w:rsidRPr="00DA085F" w:rsidRDefault="002D73E1" w:rsidP="00E828C6">
            <w:pPr>
              <w:pStyle w:val="Text"/>
              <w:ind w:left="432" w:hanging="432"/>
              <w:rPr>
                <w:bCs/>
              </w:rPr>
            </w:pPr>
            <w:r w:rsidRPr="00DA085F">
              <w:rPr>
                <w:b/>
                <w:bCs/>
              </w:rPr>
              <w:t>4</w:t>
            </w:r>
            <w:r w:rsidR="00C60C95" w:rsidRPr="00DA085F">
              <w:rPr>
                <w:b/>
                <w:bCs/>
              </w:rPr>
              <w:t>. Multiple</w:t>
            </w:r>
            <w:r w:rsidR="00C60C95">
              <w:rPr>
                <w:b/>
                <w:bCs/>
              </w:rPr>
              <w:t xml:space="preserve"> </w:t>
            </w:r>
            <w:r w:rsidR="00C60C95" w:rsidRPr="00DA085F">
              <w:rPr>
                <w:b/>
                <w:bCs/>
              </w:rPr>
              <w:t xml:space="preserve">Lots, </w:t>
            </w:r>
            <w:r w:rsidR="00C60C95">
              <w:rPr>
                <w:b/>
                <w:bCs/>
              </w:rPr>
              <w:t xml:space="preserve">  </w:t>
            </w:r>
            <w:r w:rsidRPr="00DA085F">
              <w:rPr>
                <w:b/>
                <w:bCs/>
              </w:rPr>
              <w:t>Discounts</w:t>
            </w:r>
            <w:r w:rsidR="00EE532A" w:rsidRPr="00DA085F">
              <w:rPr>
                <w:b/>
                <w:bCs/>
              </w:rPr>
              <w:t>:</w:t>
            </w:r>
            <w:r w:rsidR="00CA4FD3" w:rsidRPr="00DA085F">
              <w:rPr>
                <w:b/>
                <w:bCs/>
              </w:rPr>
              <w:t xml:space="preserve"> </w:t>
            </w:r>
          </w:p>
          <w:p w14:paraId="0F2DE8E8" w14:textId="77777777" w:rsidR="00B04E88" w:rsidRPr="00DA085F" w:rsidRDefault="00B04E88" w:rsidP="00D121FE">
            <w:pPr>
              <w:spacing w:before="120" w:after="120"/>
              <w:ind w:left="432"/>
              <w:jc w:val="both"/>
              <w:rPr>
                <w:b/>
                <w:szCs w:val="24"/>
              </w:rPr>
            </w:pPr>
            <w:r w:rsidRPr="00DA085F">
              <w:rPr>
                <w:b/>
                <w:szCs w:val="24"/>
              </w:rPr>
              <w:t>Works are grouped in</w:t>
            </w:r>
            <w:r w:rsidR="005C4047" w:rsidRPr="00DA085F">
              <w:rPr>
                <w:b/>
                <w:szCs w:val="24"/>
              </w:rPr>
              <w:t xml:space="preserve"> a single</w:t>
            </w:r>
            <w:r w:rsidRPr="00DA085F">
              <w:rPr>
                <w:b/>
                <w:szCs w:val="24"/>
              </w:rPr>
              <w:t xml:space="preserve"> contract</w:t>
            </w:r>
            <w:r w:rsidR="00EE532A" w:rsidRPr="00DA085F">
              <w:rPr>
                <w:b/>
                <w:szCs w:val="24"/>
              </w:rPr>
              <w:t xml:space="preserve"> hence consideration for Multiple Lots is not applicable.</w:t>
            </w:r>
            <w:r w:rsidRPr="00DA085F">
              <w:rPr>
                <w:b/>
                <w:szCs w:val="24"/>
              </w:rPr>
              <w:t xml:space="preserve"> </w:t>
            </w:r>
            <w:r w:rsidR="00EE532A" w:rsidRPr="00DA085F">
              <w:rPr>
                <w:b/>
                <w:szCs w:val="24"/>
              </w:rPr>
              <w:t>P</w:t>
            </w:r>
            <w:r w:rsidRPr="00DA085F">
              <w:rPr>
                <w:b/>
                <w:szCs w:val="24"/>
              </w:rPr>
              <w:t xml:space="preserve">ursuant to </w:t>
            </w:r>
            <w:r w:rsidRPr="00854661">
              <w:rPr>
                <w:b/>
                <w:szCs w:val="24"/>
              </w:rPr>
              <w:t xml:space="preserve">Sub-Clause </w:t>
            </w:r>
            <w:r w:rsidR="00CB3829" w:rsidRPr="00854661">
              <w:rPr>
                <w:b/>
                <w:szCs w:val="24"/>
              </w:rPr>
              <w:t>3</w:t>
            </w:r>
            <w:r w:rsidR="002F0A09">
              <w:rPr>
                <w:b/>
                <w:szCs w:val="24"/>
              </w:rPr>
              <w:t>1</w:t>
            </w:r>
            <w:r w:rsidR="00CB3829" w:rsidRPr="00DA085F">
              <w:rPr>
                <w:b/>
                <w:szCs w:val="24"/>
              </w:rPr>
              <w:t xml:space="preserve"> </w:t>
            </w:r>
            <w:r w:rsidRPr="00DA085F">
              <w:rPr>
                <w:b/>
                <w:szCs w:val="24"/>
              </w:rPr>
              <w:t xml:space="preserve">of the Instructions to </w:t>
            </w:r>
            <w:r w:rsidR="001134CF" w:rsidRPr="00DA085F">
              <w:rPr>
                <w:b/>
                <w:szCs w:val="24"/>
              </w:rPr>
              <w:t>Tender</w:t>
            </w:r>
            <w:r w:rsidR="00CB3829" w:rsidRPr="00DA085F">
              <w:rPr>
                <w:b/>
                <w:szCs w:val="24"/>
              </w:rPr>
              <w:t>ers</w:t>
            </w:r>
            <w:r w:rsidRPr="00DA085F">
              <w:rPr>
                <w:b/>
                <w:szCs w:val="24"/>
              </w:rPr>
              <w:t xml:space="preserve">, the </w:t>
            </w:r>
            <w:r w:rsidR="00956D33" w:rsidRPr="00DA085F">
              <w:rPr>
                <w:b/>
                <w:szCs w:val="24"/>
              </w:rPr>
              <w:t>Employer</w:t>
            </w:r>
            <w:r w:rsidRPr="00DA085F">
              <w:rPr>
                <w:b/>
                <w:szCs w:val="24"/>
              </w:rPr>
              <w:t xml:space="preserve"> will evaluate and compare </w:t>
            </w:r>
            <w:r w:rsidR="001134CF" w:rsidRPr="00DA085F">
              <w:rPr>
                <w:b/>
                <w:szCs w:val="24"/>
              </w:rPr>
              <w:t>T</w:t>
            </w:r>
            <w:r w:rsidR="00093BBE" w:rsidRPr="00DA085F">
              <w:rPr>
                <w:b/>
                <w:szCs w:val="24"/>
              </w:rPr>
              <w:t>ender</w:t>
            </w:r>
            <w:r w:rsidRPr="00DA085F">
              <w:rPr>
                <w:b/>
                <w:szCs w:val="24"/>
              </w:rPr>
              <w:t>s on the basis of</w:t>
            </w:r>
            <w:r w:rsidR="00EE532A" w:rsidRPr="00DA085F">
              <w:rPr>
                <w:b/>
                <w:szCs w:val="24"/>
              </w:rPr>
              <w:t xml:space="preserve"> single</w:t>
            </w:r>
            <w:r w:rsidRPr="00DA085F">
              <w:rPr>
                <w:b/>
                <w:szCs w:val="24"/>
              </w:rPr>
              <w:t xml:space="preserve"> contract by taking into account discounts offered by </w:t>
            </w:r>
            <w:r w:rsidR="00940541" w:rsidRPr="00DA085F">
              <w:rPr>
                <w:b/>
                <w:szCs w:val="24"/>
              </w:rPr>
              <w:t xml:space="preserve">the </w:t>
            </w:r>
            <w:r w:rsidR="001134CF" w:rsidRPr="00DA085F">
              <w:rPr>
                <w:b/>
                <w:szCs w:val="24"/>
              </w:rPr>
              <w:t>Tender</w:t>
            </w:r>
            <w:r w:rsidR="00940541" w:rsidRPr="00DA085F">
              <w:rPr>
                <w:b/>
                <w:szCs w:val="24"/>
              </w:rPr>
              <w:t>er</w:t>
            </w:r>
            <w:r w:rsidR="005C4047" w:rsidRPr="00DA085F">
              <w:rPr>
                <w:b/>
                <w:szCs w:val="24"/>
              </w:rPr>
              <w:t xml:space="preserve">, if permitted under </w:t>
            </w:r>
            <w:r w:rsidR="005D42FD" w:rsidRPr="00854661">
              <w:rPr>
                <w:b/>
                <w:szCs w:val="24"/>
              </w:rPr>
              <w:t>ITT</w:t>
            </w:r>
            <w:r w:rsidR="005C4047" w:rsidRPr="00854661">
              <w:rPr>
                <w:b/>
                <w:szCs w:val="24"/>
              </w:rPr>
              <w:t xml:space="preserve"> </w:t>
            </w:r>
            <w:r w:rsidR="00CB3829" w:rsidRPr="00854661">
              <w:rPr>
                <w:b/>
                <w:szCs w:val="24"/>
              </w:rPr>
              <w:t>2</w:t>
            </w:r>
            <w:r w:rsidR="00BC1311" w:rsidRPr="00854661">
              <w:rPr>
                <w:b/>
                <w:szCs w:val="24"/>
              </w:rPr>
              <w:t>3</w:t>
            </w:r>
            <w:r w:rsidR="005C4047" w:rsidRPr="00854661">
              <w:rPr>
                <w:b/>
                <w:szCs w:val="24"/>
              </w:rPr>
              <w:t>.5 and</w:t>
            </w:r>
            <w:r w:rsidR="005C4047" w:rsidRPr="004D5142">
              <w:rPr>
                <w:b/>
                <w:szCs w:val="24"/>
                <w:highlight w:val="green"/>
              </w:rPr>
              <w:t xml:space="preserve"> </w:t>
            </w:r>
            <w:r w:rsidR="00CB3829" w:rsidRPr="00854661">
              <w:rPr>
                <w:b/>
                <w:szCs w:val="24"/>
              </w:rPr>
              <w:t>3</w:t>
            </w:r>
            <w:r w:rsidR="002F0A09" w:rsidRPr="00854661">
              <w:rPr>
                <w:b/>
                <w:szCs w:val="24"/>
              </w:rPr>
              <w:t>1</w:t>
            </w:r>
            <w:r w:rsidR="005C4047" w:rsidRPr="00854661">
              <w:rPr>
                <w:b/>
                <w:szCs w:val="24"/>
              </w:rPr>
              <w:t>.2(d)</w:t>
            </w:r>
            <w:r w:rsidR="00EE532A" w:rsidRPr="00854661">
              <w:rPr>
                <w:b/>
                <w:szCs w:val="24"/>
              </w:rPr>
              <w:t>.</w:t>
            </w:r>
            <w:r w:rsidRPr="00DA085F">
              <w:rPr>
                <w:b/>
                <w:szCs w:val="24"/>
              </w:rPr>
              <w:t xml:space="preserve"> </w:t>
            </w:r>
          </w:p>
          <w:p w14:paraId="6F4CCF6A" w14:textId="77777777" w:rsidR="00CA4FD3" w:rsidRPr="00DA085F" w:rsidRDefault="00CA4FD3" w:rsidP="00557204">
            <w:pPr>
              <w:spacing w:before="120" w:after="120"/>
              <w:jc w:val="both"/>
              <w:rPr>
                <w:szCs w:val="24"/>
              </w:rPr>
            </w:pPr>
          </w:p>
        </w:tc>
      </w:tr>
    </w:tbl>
    <w:p w14:paraId="45E3C96B" w14:textId="77777777" w:rsidR="00DC2BEB" w:rsidRPr="00DA085F" w:rsidRDefault="00DC2BEB" w:rsidP="00557204">
      <w:pPr>
        <w:jc w:val="both"/>
        <w:rPr>
          <w:szCs w:val="24"/>
        </w:rPr>
      </w:pPr>
    </w:p>
    <w:p w14:paraId="4EB2E4B6" w14:textId="77777777" w:rsidR="008C2CAC" w:rsidRPr="00DA085F" w:rsidRDefault="008C2CAC" w:rsidP="00557204">
      <w:pPr>
        <w:jc w:val="both"/>
        <w:rPr>
          <w:szCs w:val="24"/>
        </w:rPr>
        <w:sectPr w:rsidR="008C2CAC" w:rsidRPr="00DA085F" w:rsidSect="00305041">
          <w:headerReference w:type="even" r:id="rId43"/>
          <w:headerReference w:type="default" r:id="rId44"/>
          <w:footerReference w:type="default" r:id="rId45"/>
          <w:headerReference w:type="first" r:id="rId46"/>
          <w:pgSz w:w="11909" w:h="16834" w:code="9"/>
          <w:pgMar w:top="1134" w:right="1134" w:bottom="1134" w:left="1134" w:header="720" w:footer="720" w:gutter="0"/>
          <w:cols w:space="720"/>
          <w:docGrid w:linePitch="360"/>
        </w:sectPr>
      </w:pPr>
    </w:p>
    <w:p w14:paraId="3FFD07F6" w14:textId="77777777" w:rsidR="006A37CB" w:rsidRPr="00DA085F" w:rsidRDefault="00AD7A63" w:rsidP="002A5E71">
      <w:pPr>
        <w:pStyle w:val="HeadingTwo"/>
        <w:rPr>
          <w:sz w:val="24"/>
          <w:szCs w:val="24"/>
        </w:rPr>
      </w:pPr>
      <w:bookmarkStart w:id="174" w:name="_Toc202854897"/>
      <w:bookmarkStart w:id="175" w:name="_Toc202862668"/>
      <w:bookmarkStart w:id="176" w:name="_Toc381462614"/>
      <w:bookmarkStart w:id="177" w:name="_Toc384735653"/>
      <w:r w:rsidRPr="00DA085F">
        <w:rPr>
          <w:sz w:val="24"/>
          <w:szCs w:val="24"/>
        </w:rPr>
        <w:lastRenderedPageBreak/>
        <w:t>B</w:t>
      </w:r>
      <w:r w:rsidR="006A37CB" w:rsidRPr="00DA085F">
        <w:rPr>
          <w:sz w:val="24"/>
          <w:szCs w:val="24"/>
        </w:rPr>
        <w:t>.</w:t>
      </w:r>
      <w:r w:rsidR="0071017B" w:rsidRPr="00DA085F">
        <w:rPr>
          <w:sz w:val="24"/>
          <w:szCs w:val="24"/>
        </w:rPr>
        <w:tab/>
      </w:r>
      <w:r w:rsidR="006A37CB" w:rsidRPr="00DA085F">
        <w:rPr>
          <w:sz w:val="24"/>
          <w:szCs w:val="24"/>
        </w:rPr>
        <w:t>Qualification</w:t>
      </w:r>
      <w:bookmarkEnd w:id="174"/>
      <w:bookmarkEnd w:id="175"/>
      <w:bookmarkEnd w:id="176"/>
      <w:bookmarkEnd w:id="177"/>
    </w:p>
    <w:p w14:paraId="69274D25" w14:textId="77777777" w:rsidR="006A37CB" w:rsidRPr="00DA085F" w:rsidRDefault="006A37CB" w:rsidP="00557204">
      <w:pPr>
        <w:pStyle w:val="Footer"/>
        <w:jc w:val="both"/>
        <w:rPr>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1843"/>
        <w:gridCol w:w="2693"/>
        <w:gridCol w:w="2391"/>
        <w:gridCol w:w="1862"/>
      </w:tblGrid>
      <w:tr w:rsidR="006A37CB" w:rsidRPr="00DA085F" w14:paraId="7EDFAC3C" w14:textId="77777777" w:rsidTr="00305041">
        <w:trPr>
          <w:cantSplit/>
          <w:trHeight w:val="276"/>
          <w:tblHeader/>
          <w:jc w:val="center"/>
        </w:trPr>
        <w:tc>
          <w:tcPr>
            <w:tcW w:w="1980" w:type="dxa"/>
            <w:vMerge w:val="restart"/>
            <w:vAlign w:val="center"/>
          </w:tcPr>
          <w:p w14:paraId="23C76A0C" w14:textId="77777777" w:rsidR="006A37CB" w:rsidRPr="00DA085F" w:rsidRDefault="006A37CB" w:rsidP="00557204">
            <w:pPr>
              <w:jc w:val="both"/>
              <w:rPr>
                <w:b/>
                <w:szCs w:val="24"/>
              </w:rPr>
            </w:pPr>
            <w:r w:rsidRPr="00DA085F">
              <w:rPr>
                <w:b/>
                <w:szCs w:val="24"/>
              </w:rPr>
              <w:t>Sub-Factor</w:t>
            </w:r>
          </w:p>
        </w:tc>
        <w:tc>
          <w:tcPr>
            <w:tcW w:w="11482" w:type="dxa"/>
            <w:gridSpan w:val="5"/>
          </w:tcPr>
          <w:p w14:paraId="343C0D86" w14:textId="77777777" w:rsidR="006A37CB" w:rsidRPr="00DA085F" w:rsidRDefault="006A37CB" w:rsidP="00557204">
            <w:pPr>
              <w:jc w:val="both"/>
              <w:rPr>
                <w:b/>
                <w:szCs w:val="24"/>
              </w:rPr>
            </w:pPr>
            <w:r w:rsidRPr="00DA085F">
              <w:rPr>
                <w:b/>
                <w:szCs w:val="24"/>
              </w:rPr>
              <w:t>1.</w:t>
            </w:r>
            <w:r w:rsidR="0071017B" w:rsidRPr="00DA085F">
              <w:rPr>
                <w:b/>
                <w:szCs w:val="24"/>
              </w:rPr>
              <w:tab/>
            </w:r>
            <w:r w:rsidRPr="00DA085F">
              <w:rPr>
                <w:b/>
                <w:szCs w:val="24"/>
              </w:rPr>
              <w:t>Eligibility Criteria</w:t>
            </w:r>
          </w:p>
        </w:tc>
      </w:tr>
      <w:tr w:rsidR="006A37CB" w:rsidRPr="00DA085F" w14:paraId="6C4DFF6A" w14:textId="77777777" w:rsidTr="00305041">
        <w:trPr>
          <w:cantSplit/>
          <w:trHeight w:val="289"/>
          <w:tblHeader/>
          <w:jc w:val="center"/>
        </w:trPr>
        <w:tc>
          <w:tcPr>
            <w:tcW w:w="1980" w:type="dxa"/>
            <w:vMerge/>
          </w:tcPr>
          <w:p w14:paraId="65DF82D7" w14:textId="77777777" w:rsidR="006A37CB" w:rsidRPr="00DA085F" w:rsidRDefault="006A37CB" w:rsidP="00557204">
            <w:pPr>
              <w:jc w:val="both"/>
              <w:rPr>
                <w:b/>
                <w:szCs w:val="24"/>
              </w:rPr>
            </w:pPr>
          </w:p>
        </w:tc>
        <w:tc>
          <w:tcPr>
            <w:tcW w:w="2693" w:type="dxa"/>
            <w:vMerge w:val="restart"/>
            <w:tcBorders>
              <w:bottom w:val="nil"/>
            </w:tcBorders>
            <w:vAlign w:val="center"/>
          </w:tcPr>
          <w:p w14:paraId="4AAB547C" w14:textId="77777777" w:rsidR="006A37CB" w:rsidRPr="00DA085F" w:rsidRDefault="006A37CB" w:rsidP="00557204">
            <w:pPr>
              <w:jc w:val="both"/>
              <w:rPr>
                <w:b/>
                <w:szCs w:val="24"/>
              </w:rPr>
            </w:pPr>
            <w:r w:rsidRPr="00DA085F">
              <w:rPr>
                <w:b/>
                <w:szCs w:val="24"/>
              </w:rPr>
              <w:t>Requirement</w:t>
            </w:r>
          </w:p>
        </w:tc>
        <w:tc>
          <w:tcPr>
            <w:tcW w:w="8789" w:type="dxa"/>
            <w:gridSpan w:val="4"/>
          </w:tcPr>
          <w:p w14:paraId="29D505D8" w14:textId="77777777" w:rsidR="006A37CB" w:rsidRPr="00DA085F" w:rsidRDefault="001134CF" w:rsidP="00557204">
            <w:pPr>
              <w:jc w:val="both"/>
              <w:rPr>
                <w:b/>
                <w:szCs w:val="24"/>
              </w:rPr>
            </w:pPr>
            <w:r w:rsidRPr="00DA085F">
              <w:rPr>
                <w:b/>
                <w:szCs w:val="24"/>
              </w:rPr>
              <w:t>Tender</w:t>
            </w:r>
          </w:p>
        </w:tc>
      </w:tr>
      <w:tr w:rsidR="006A37CB" w:rsidRPr="00DA085F" w14:paraId="7E68177D" w14:textId="77777777" w:rsidTr="00305041">
        <w:trPr>
          <w:cantSplit/>
          <w:trHeight w:val="289"/>
          <w:tblHeader/>
          <w:jc w:val="center"/>
        </w:trPr>
        <w:tc>
          <w:tcPr>
            <w:tcW w:w="1980" w:type="dxa"/>
            <w:vMerge/>
          </w:tcPr>
          <w:p w14:paraId="074C7E72" w14:textId="77777777" w:rsidR="006A37CB" w:rsidRPr="00DA085F" w:rsidRDefault="006A37CB" w:rsidP="00557204">
            <w:pPr>
              <w:jc w:val="both"/>
              <w:rPr>
                <w:b/>
                <w:szCs w:val="24"/>
              </w:rPr>
            </w:pPr>
          </w:p>
        </w:tc>
        <w:tc>
          <w:tcPr>
            <w:tcW w:w="2693" w:type="dxa"/>
            <w:vMerge/>
            <w:tcBorders>
              <w:top w:val="nil"/>
              <w:bottom w:val="nil"/>
            </w:tcBorders>
          </w:tcPr>
          <w:p w14:paraId="1C9B9556" w14:textId="77777777" w:rsidR="006A37CB" w:rsidRPr="00DA085F" w:rsidRDefault="006A37CB" w:rsidP="00557204">
            <w:pPr>
              <w:jc w:val="both"/>
              <w:rPr>
                <w:b/>
                <w:szCs w:val="24"/>
              </w:rPr>
            </w:pPr>
          </w:p>
        </w:tc>
        <w:tc>
          <w:tcPr>
            <w:tcW w:w="1843" w:type="dxa"/>
            <w:vMerge w:val="restart"/>
          </w:tcPr>
          <w:p w14:paraId="17BCC761" w14:textId="77777777" w:rsidR="006A37CB" w:rsidRPr="00DA085F" w:rsidRDefault="006A37CB" w:rsidP="00557204">
            <w:pPr>
              <w:jc w:val="both"/>
              <w:rPr>
                <w:b/>
                <w:szCs w:val="24"/>
              </w:rPr>
            </w:pPr>
            <w:r w:rsidRPr="00DA085F">
              <w:rPr>
                <w:b/>
                <w:szCs w:val="24"/>
              </w:rPr>
              <w:t>Single Entity</w:t>
            </w:r>
          </w:p>
        </w:tc>
        <w:tc>
          <w:tcPr>
            <w:tcW w:w="6946" w:type="dxa"/>
            <w:gridSpan w:val="3"/>
          </w:tcPr>
          <w:p w14:paraId="4039A47D" w14:textId="77777777" w:rsidR="006A37CB" w:rsidRPr="00DA085F" w:rsidRDefault="006A37CB" w:rsidP="00557204">
            <w:pPr>
              <w:jc w:val="both"/>
              <w:rPr>
                <w:b/>
                <w:szCs w:val="24"/>
              </w:rPr>
            </w:pPr>
            <w:r w:rsidRPr="00DA085F">
              <w:rPr>
                <w:b/>
                <w:szCs w:val="24"/>
              </w:rPr>
              <w:t>Joint Venture or Association</w:t>
            </w:r>
          </w:p>
        </w:tc>
      </w:tr>
      <w:tr w:rsidR="006A37CB" w:rsidRPr="00DA085F" w14:paraId="1206A35D" w14:textId="77777777" w:rsidTr="00305041">
        <w:trPr>
          <w:cantSplit/>
          <w:trHeight w:val="580"/>
          <w:tblHeader/>
          <w:jc w:val="center"/>
        </w:trPr>
        <w:tc>
          <w:tcPr>
            <w:tcW w:w="1980" w:type="dxa"/>
            <w:vMerge/>
          </w:tcPr>
          <w:p w14:paraId="7A5A0C92" w14:textId="77777777" w:rsidR="006A37CB" w:rsidRPr="00DA085F" w:rsidRDefault="006A37CB" w:rsidP="00557204">
            <w:pPr>
              <w:jc w:val="both"/>
              <w:rPr>
                <w:b/>
                <w:szCs w:val="24"/>
              </w:rPr>
            </w:pPr>
          </w:p>
        </w:tc>
        <w:tc>
          <w:tcPr>
            <w:tcW w:w="2693" w:type="dxa"/>
            <w:vMerge/>
            <w:tcBorders>
              <w:top w:val="nil"/>
            </w:tcBorders>
          </w:tcPr>
          <w:p w14:paraId="6BA1281C" w14:textId="77777777" w:rsidR="006A37CB" w:rsidRPr="00DA085F" w:rsidRDefault="006A37CB" w:rsidP="00557204">
            <w:pPr>
              <w:jc w:val="both"/>
              <w:rPr>
                <w:b/>
                <w:szCs w:val="24"/>
              </w:rPr>
            </w:pPr>
          </w:p>
        </w:tc>
        <w:tc>
          <w:tcPr>
            <w:tcW w:w="1843" w:type="dxa"/>
            <w:vMerge/>
          </w:tcPr>
          <w:p w14:paraId="208CA9BE" w14:textId="77777777" w:rsidR="006A37CB" w:rsidRPr="00DA085F" w:rsidRDefault="006A37CB" w:rsidP="00557204">
            <w:pPr>
              <w:jc w:val="both"/>
              <w:rPr>
                <w:b/>
                <w:szCs w:val="24"/>
              </w:rPr>
            </w:pPr>
          </w:p>
        </w:tc>
        <w:tc>
          <w:tcPr>
            <w:tcW w:w="2693" w:type="dxa"/>
            <w:tcBorders>
              <w:top w:val="nil"/>
            </w:tcBorders>
          </w:tcPr>
          <w:p w14:paraId="4F58A355" w14:textId="77777777" w:rsidR="006A37CB" w:rsidRPr="00DA085F" w:rsidRDefault="006A37CB" w:rsidP="00557204">
            <w:pPr>
              <w:jc w:val="both"/>
              <w:rPr>
                <w:b/>
                <w:szCs w:val="24"/>
              </w:rPr>
            </w:pPr>
            <w:r w:rsidRPr="00DA085F">
              <w:rPr>
                <w:b/>
                <w:szCs w:val="24"/>
              </w:rPr>
              <w:t>All members combined</w:t>
            </w:r>
          </w:p>
        </w:tc>
        <w:tc>
          <w:tcPr>
            <w:tcW w:w="2391" w:type="dxa"/>
            <w:tcBorders>
              <w:top w:val="nil"/>
            </w:tcBorders>
          </w:tcPr>
          <w:p w14:paraId="167ECE65" w14:textId="77777777" w:rsidR="006A37CB" w:rsidRPr="00DA085F" w:rsidRDefault="006A37CB" w:rsidP="00557204">
            <w:pPr>
              <w:jc w:val="both"/>
              <w:rPr>
                <w:b/>
                <w:szCs w:val="24"/>
              </w:rPr>
            </w:pPr>
            <w:r w:rsidRPr="00DA085F">
              <w:rPr>
                <w:b/>
                <w:szCs w:val="24"/>
              </w:rPr>
              <w:t>Each member</w:t>
            </w:r>
          </w:p>
        </w:tc>
        <w:tc>
          <w:tcPr>
            <w:tcW w:w="1862" w:type="dxa"/>
            <w:tcBorders>
              <w:top w:val="nil"/>
            </w:tcBorders>
          </w:tcPr>
          <w:p w14:paraId="19C0BC5B" w14:textId="77777777" w:rsidR="006A37CB" w:rsidRPr="00DA085F" w:rsidRDefault="006A37CB" w:rsidP="00557204">
            <w:pPr>
              <w:jc w:val="both"/>
              <w:rPr>
                <w:b/>
                <w:szCs w:val="24"/>
              </w:rPr>
            </w:pPr>
            <w:r w:rsidRPr="00DA085F">
              <w:rPr>
                <w:b/>
                <w:szCs w:val="24"/>
              </w:rPr>
              <w:t>At least one member</w:t>
            </w:r>
          </w:p>
        </w:tc>
      </w:tr>
      <w:tr w:rsidR="006A37CB" w:rsidRPr="00DA085F" w14:paraId="4FD037CC" w14:textId="77777777" w:rsidTr="00305041">
        <w:trPr>
          <w:cantSplit/>
          <w:trHeight w:val="1354"/>
          <w:jc w:val="center"/>
        </w:trPr>
        <w:tc>
          <w:tcPr>
            <w:tcW w:w="1980" w:type="dxa"/>
          </w:tcPr>
          <w:p w14:paraId="23B5D205" w14:textId="48D4658C" w:rsidR="006A37CB" w:rsidRPr="00DA085F" w:rsidRDefault="006A37CB" w:rsidP="00557204">
            <w:pPr>
              <w:spacing w:before="120" w:after="120"/>
              <w:jc w:val="both"/>
              <w:rPr>
                <w:b/>
                <w:szCs w:val="24"/>
              </w:rPr>
            </w:pPr>
            <w:bookmarkStart w:id="178" w:name="_Toc496968117"/>
            <w:r w:rsidRPr="00DA085F">
              <w:rPr>
                <w:b/>
                <w:szCs w:val="24"/>
              </w:rPr>
              <w:t>1.1 Nationality</w:t>
            </w:r>
            <w:bookmarkEnd w:id="178"/>
            <w:r w:rsidRPr="00DA085F">
              <w:rPr>
                <w:b/>
                <w:szCs w:val="24"/>
              </w:rPr>
              <w:t xml:space="preserve"> </w:t>
            </w:r>
          </w:p>
        </w:tc>
        <w:tc>
          <w:tcPr>
            <w:tcW w:w="2693" w:type="dxa"/>
          </w:tcPr>
          <w:p w14:paraId="1146DC3E" w14:textId="77777777" w:rsidR="006A37CB" w:rsidRPr="00DA085F" w:rsidRDefault="006A37CB" w:rsidP="00557204">
            <w:pPr>
              <w:spacing w:before="120" w:after="120"/>
              <w:jc w:val="both"/>
              <w:rPr>
                <w:szCs w:val="24"/>
              </w:rPr>
            </w:pPr>
            <w:r w:rsidRPr="00DA085F">
              <w:rPr>
                <w:szCs w:val="24"/>
              </w:rPr>
              <w:t xml:space="preserve">Nationality in accordance with </w:t>
            </w:r>
            <w:r w:rsidR="005D42FD" w:rsidRPr="00DA085F">
              <w:rPr>
                <w:szCs w:val="24"/>
              </w:rPr>
              <w:t>ITT</w:t>
            </w:r>
            <w:r w:rsidRPr="00DA085F">
              <w:rPr>
                <w:szCs w:val="24"/>
              </w:rPr>
              <w:t xml:space="preserve"> 4.2.</w:t>
            </w:r>
          </w:p>
        </w:tc>
        <w:tc>
          <w:tcPr>
            <w:tcW w:w="1843" w:type="dxa"/>
          </w:tcPr>
          <w:p w14:paraId="667BE281" w14:textId="77777777" w:rsidR="006A37CB" w:rsidRPr="00DA085F" w:rsidRDefault="006A37CB" w:rsidP="00557204">
            <w:pPr>
              <w:spacing w:before="120" w:after="120"/>
              <w:jc w:val="center"/>
              <w:rPr>
                <w:szCs w:val="24"/>
              </w:rPr>
            </w:pPr>
            <w:r w:rsidRPr="00DA085F">
              <w:rPr>
                <w:szCs w:val="24"/>
              </w:rPr>
              <w:t>Must meet requirement</w:t>
            </w:r>
          </w:p>
        </w:tc>
        <w:tc>
          <w:tcPr>
            <w:tcW w:w="2693" w:type="dxa"/>
          </w:tcPr>
          <w:p w14:paraId="39AD609B" w14:textId="77777777" w:rsidR="006A37CB" w:rsidRPr="00DA085F" w:rsidRDefault="006A37CB" w:rsidP="00557204">
            <w:pPr>
              <w:spacing w:before="120" w:after="120"/>
              <w:jc w:val="center"/>
              <w:rPr>
                <w:szCs w:val="24"/>
              </w:rPr>
            </w:pPr>
            <w:r w:rsidRPr="00DA085F">
              <w:rPr>
                <w:szCs w:val="24"/>
              </w:rPr>
              <w:t>Existing or intended joint venture must meet requirement</w:t>
            </w:r>
          </w:p>
        </w:tc>
        <w:tc>
          <w:tcPr>
            <w:tcW w:w="2391" w:type="dxa"/>
          </w:tcPr>
          <w:p w14:paraId="4B5FE9CF" w14:textId="77777777" w:rsidR="006A37CB" w:rsidRPr="00DA085F" w:rsidRDefault="006A37CB" w:rsidP="00557204">
            <w:pPr>
              <w:spacing w:before="120" w:after="120"/>
              <w:jc w:val="center"/>
              <w:rPr>
                <w:szCs w:val="24"/>
              </w:rPr>
            </w:pPr>
            <w:r w:rsidRPr="00DA085F">
              <w:rPr>
                <w:szCs w:val="24"/>
              </w:rPr>
              <w:t>Must meet requirement</w:t>
            </w:r>
          </w:p>
        </w:tc>
        <w:tc>
          <w:tcPr>
            <w:tcW w:w="1862" w:type="dxa"/>
          </w:tcPr>
          <w:p w14:paraId="39997953" w14:textId="77777777" w:rsidR="006A37CB" w:rsidRPr="00DA085F" w:rsidRDefault="006A37CB" w:rsidP="00557204">
            <w:pPr>
              <w:spacing w:before="120" w:after="120"/>
              <w:jc w:val="both"/>
              <w:rPr>
                <w:szCs w:val="24"/>
              </w:rPr>
            </w:pPr>
            <w:r w:rsidRPr="00DA085F">
              <w:rPr>
                <w:szCs w:val="24"/>
              </w:rPr>
              <w:t>N / A</w:t>
            </w:r>
          </w:p>
        </w:tc>
      </w:tr>
      <w:tr w:rsidR="006A37CB" w:rsidRPr="00DA085F" w14:paraId="25190FE0" w14:textId="77777777" w:rsidTr="00305041">
        <w:trPr>
          <w:cantSplit/>
          <w:trHeight w:val="1368"/>
          <w:jc w:val="center"/>
        </w:trPr>
        <w:tc>
          <w:tcPr>
            <w:tcW w:w="1980" w:type="dxa"/>
          </w:tcPr>
          <w:p w14:paraId="01F9745D" w14:textId="77777777" w:rsidR="006A37CB" w:rsidRPr="00DA085F" w:rsidRDefault="006A37CB" w:rsidP="00F04AEB">
            <w:pPr>
              <w:spacing w:before="120" w:after="120"/>
              <w:rPr>
                <w:b/>
                <w:szCs w:val="24"/>
              </w:rPr>
            </w:pPr>
            <w:r w:rsidRPr="00DA085F">
              <w:rPr>
                <w:b/>
                <w:szCs w:val="24"/>
              </w:rPr>
              <w:t>1.2 Conflict of Interest</w:t>
            </w:r>
          </w:p>
        </w:tc>
        <w:tc>
          <w:tcPr>
            <w:tcW w:w="2693" w:type="dxa"/>
          </w:tcPr>
          <w:p w14:paraId="59F1D2CC" w14:textId="77777777" w:rsidR="006A37CB" w:rsidRPr="00DA085F" w:rsidRDefault="006A37CB" w:rsidP="00557204">
            <w:pPr>
              <w:spacing w:before="120" w:after="120"/>
              <w:jc w:val="both"/>
              <w:rPr>
                <w:szCs w:val="24"/>
              </w:rPr>
            </w:pPr>
            <w:r w:rsidRPr="00DA085F">
              <w:rPr>
                <w:szCs w:val="24"/>
              </w:rPr>
              <w:t xml:space="preserve">No conflicts of interests as described in </w:t>
            </w:r>
            <w:r w:rsidR="005D42FD" w:rsidRPr="00DA085F">
              <w:rPr>
                <w:szCs w:val="24"/>
              </w:rPr>
              <w:t>ITT</w:t>
            </w:r>
            <w:r w:rsidRPr="00DA085F">
              <w:rPr>
                <w:szCs w:val="24"/>
              </w:rPr>
              <w:t xml:space="preserve"> 4.3.</w:t>
            </w:r>
          </w:p>
        </w:tc>
        <w:tc>
          <w:tcPr>
            <w:tcW w:w="1843" w:type="dxa"/>
          </w:tcPr>
          <w:p w14:paraId="2D30D319" w14:textId="77777777" w:rsidR="006A37CB" w:rsidRPr="00DA085F" w:rsidRDefault="006A37CB" w:rsidP="00557204">
            <w:pPr>
              <w:spacing w:before="120" w:after="120"/>
              <w:jc w:val="center"/>
              <w:rPr>
                <w:szCs w:val="24"/>
              </w:rPr>
            </w:pPr>
            <w:r w:rsidRPr="00DA085F">
              <w:rPr>
                <w:szCs w:val="24"/>
              </w:rPr>
              <w:t>Must meet requirement</w:t>
            </w:r>
          </w:p>
        </w:tc>
        <w:tc>
          <w:tcPr>
            <w:tcW w:w="2693" w:type="dxa"/>
          </w:tcPr>
          <w:p w14:paraId="451F41A5" w14:textId="77777777" w:rsidR="006A37CB" w:rsidRPr="00DA085F" w:rsidRDefault="006A37CB" w:rsidP="00557204">
            <w:pPr>
              <w:spacing w:before="120" w:after="120"/>
              <w:jc w:val="center"/>
              <w:rPr>
                <w:szCs w:val="24"/>
              </w:rPr>
            </w:pPr>
            <w:r w:rsidRPr="00DA085F">
              <w:rPr>
                <w:szCs w:val="24"/>
              </w:rPr>
              <w:t>Existing or intended joint venture must meet requirement</w:t>
            </w:r>
          </w:p>
        </w:tc>
        <w:tc>
          <w:tcPr>
            <w:tcW w:w="2391" w:type="dxa"/>
          </w:tcPr>
          <w:p w14:paraId="5B262F6E" w14:textId="77777777" w:rsidR="006A37CB" w:rsidRPr="00DA085F" w:rsidRDefault="006A37CB" w:rsidP="00557204">
            <w:pPr>
              <w:spacing w:before="120" w:after="120"/>
              <w:jc w:val="center"/>
              <w:rPr>
                <w:szCs w:val="24"/>
              </w:rPr>
            </w:pPr>
            <w:r w:rsidRPr="00DA085F">
              <w:rPr>
                <w:szCs w:val="24"/>
              </w:rPr>
              <w:t>Must meet requirement</w:t>
            </w:r>
          </w:p>
        </w:tc>
        <w:tc>
          <w:tcPr>
            <w:tcW w:w="1862" w:type="dxa"/>
          </w:tcPr>
          <w:p w14:paraId="62F67CA7" w14:textId="77777777" w:rsidR="006A37CB" w:rsidRPr="00DA085F" w:rsidRDefault="006A37CB" w:rsidP="00557204">
            <w:pPr>
              <w:spacing w:before="120" w:after="120"/>
              <w:jc w:val="both"/>
              <w:rPr>
                <w:szCs w:val="24"/>
              </w:rPr>
            </w:pPr>
            <w:r w:rsidRPr="00DA085F">
              <w:rPr>
                <w:szCs w:val="24"/>
              </w:rPr>
              <w:t>N / A</w:t>
            </w:r>
          </w:p>
        </w:tc>
      </w:tr>
      <w:tr w:rsidR="006A37CB" w:rsidRPr="00DA085F" w14:paraId="0DDE85C7" w14:textId="77777777" w:rsidTr="00305041">
        <w:trPr>
          <w:cantSplit/>
          <w:trHeight w:val="1368"/>
          <w:jc w:val="center"/>
        </w:trPr>
        <w:tc>
          <w:tcPr>
            <w:tcW w:w="1980" w:type="dxa"/>
          </w:tcPr>
          <w:p w14:paraId="4D82CBDB" w14:textId="77777777" w:rsidR="006A37CB" w:rsidRPr="00DA085F" w:rsidRDefault="006A37CB" w:rsidP="00557204">
            <w:pPr>
              <w:spacing w:before="120" w:after="120"/>
              <w:jc w:val="both"/>
              <w:rPr>
                <w:b/>
                <w:szCs w:val="24"/>
              </w:rPr>
            </w:pPr>
            <w:r w:rsidRPr="00DA085F">
              <w:rPr>
                <w:b/>
                <w:szCs w:val="24"/>
              </w:rPr>
              <w:t>1.3 Ineligibility</w:t>
            </w:r>
          </w:p>
        </w:tc>
        <w:tc>
          <w:tcPr>
            <w:tcW w:w="2693" w:type="dxa"/>
          </w:tcPr>
          <w:p w14:paraId="2DD37557" w14:textId="77777777" w:rsidR="006A37CB" w:rsidRPr="00DA085F" w:rsidRDefault="006A37CB" w:rsidP="00557204">
            <w:pPr>
              <w:spacing w:before="120" w:after="120"/>
              <w:jc w:val="both"/>
              <w:rPr>
                <w:szCs w:val="24"/>
              </w:rPr>
            </w:pPr>
            <w:r w:rsidRPr="00DA085F">
              <w:rPr>
                <w:szCs w:val="24"/>
              </w:rPr>
              <w:t xml:space="preserve">Not having been deemed ineligible based on any of the criteria set forth in </w:t>
            </w:r>
            <w:r w:rsidR="005D42FD" w:rsidRPr="00DA085F">
              <w:rPr>
                <w:szCs w:val="24"/>
              </w:rPr>
              <w:t>ITT</w:t>
            </w:r>
            <w:r w:rsidRPr="00DA085F">
              <w:rPr>
                <w:szCs w:val="24"/>
              </w:rPr>
              <w:t xml:space="preserve"> 4.</w:t>
            </w:r>
          </w:p>
        </w:tc>
        <w:tc>
          <w:tcPr>
            <w:tcW w:w="1843" w:type="dxa"/>
          </w:tcPr>
          <w:p w14:paraId="244949D9" w14:textId="77777777" w:rsidR="006A37CB" w:rsidRPr="00DA085F" w:rsidRDefault="006A37CB" w:rsidP="00557204">
            <w:pPr>
              <w:spacing w:before="120" w:after="120"/>
              <w:jc w:val="center"/>
              <w:rPr>
                <w:szCs w:val="24"/>
              </w:rPr>
            </w:pPr>
            <w:r w:rsidRPr="00DA085F">
              <w:rPr>
                <w:szCs w:val="24"/>
              </w:rPr>
              <w:t>Must meet requirement</w:t>
            </w:r>
          </w:p>
        </w:tc>
        <w:tc>
          <w:tcPr>
            <w:tcW w:w="2693" w:type="dxa"/>
          </w:tcPr>
          <w:p w14:paraId="2AA2C900" w14:textId="41694D54" w:rsidR="006A37CB" w:rsidRPr="00DA085F" w:rsidRDefault="006A37CB" w:rsidP="00557204">
            <w:pPr>
              <w:spacing w:before="120" w:after="120"/>
              <w:jc w:val="center"/>
              <w:rPr>
                <w:szCs w:val="24"/>
              </w:rPr>
            </w:pPr>
            <w:r w:rsidRPr="00DA085F">
              <w:rPr>
                <w:szCs w:val="24"/>
              </w:rPr>
              <w:t xml:space="preserve">Existing or </w:t>
            </w:r>
            <w:r w:rsidR="00305041" w:rsidRPr="00DA085F">
              <w:rPr>
                <w:szCs w:val="24"/>
              </w:rPr>
              <w:t>intended joint</w:t>
            </w:r>
            <w:r w:rsidRPr="00DA085F">
              <w:rPr>
                <w:szCs w:val="24"/>
              </w:rPr>
              <w:t xml:space="preserve"> venture must meet requirement</w:t>
            </w:r>
          </w:p>
        </w:tc>
        <w:tc>
          <w:tcPr>
            <w:tcW w:w="2391" w:type="dxa"/>
          </w:tcPr>
          <w:p w14:paraId="4205BD32" w14:textId="77777777" w:rsidR="006A37CB" w:rsidRPr="00DA085F" w:rsidRDefault="006A37CB" w:rsidP="00557204">
            <w:pPr>
              <w:spacing w:before="120" w:after="120"/>
              <w:jc w:val="center"/>
              <w:rPr>
                <w:szCs w:val="24"/>
              </w:rPr>
            </w:pPr>
            <w:r w:rsidRPr="00DA085F">
              <w:rPr>
                <w:szCs w:val="24"/>
              </w:rPr>
              <w:t xml:space="preserve">Must meet requirement </w:t>
            </w:r>
          </w:p>
        </w:tc>
        <w:tc>
          <w:tcPr>
            <w:tcW w:w="1862" w:type="dxa"/>
          </w:tcPr>
          <w:p w14:paraId="713809D8" w14:textId="77777777" w:rsidR="006A37CB" w:rsidRPr="00DA085F" w:rsidRDefault="006A37CB" w:rsidP="00557204">
            <w:pPr>
              <w:spacing w:before="120" w:after="120"/>
              <w:jc w:val="both"/>
              <w:rPr>
                <w:szCs w:val="24"/>
              </w:rPr>
            </w:pPr>
            <w:r w:rsidRPr="00DA085F">
              <w:rPr>
                <w:szCs w:val="24"/>
              </w:rPr>
              <w:t>N / A</w:t>
            </w:r>
          </w:p>
        </w:tc>
      </w:tr>
      <w:tr w:rsidR="006A37CB" w:rsidRPr="00DA085F" w14:paraId="16472A33" w14:textId="77777777" w:rsidTr="00305041">
        <w:trPr>
          <w:cantSplit/>
          <w:trHeight w:val="787"/>
          <w:jc w:val="center"/>
        </w:trPr>
        <w:tc>
          <w:tcPr>
            <w:tcW w:w="1980" w:type="dxa"/>
          </w:tcPr>
          <w:p w14:paraId="2CBEE2C2" w14:textId="6DEAD605" w:rsidR="006A37CB" w:rsidRPr="00DA085F" w:rsidRDefault="00305041" w:rsidP="00F04AEB">
            <w:pPr>
              <w:spacing w:before="120" w:after="120"/>
              <w:rPr>
                <w:b/>
                <w:szCs w:val="24"/>
              </w:rPr>
            </w:pPr>
            <w:r w:rsidRPr="00DA085F">
              <w:rPr>
                <w:b/>
                <w:szCs w:val="24"/>
              </w:rPr>
              <w:t>1.4 Government</w:t>
            </w:r>
            <w:r w:rsidR="006A37CB" w:rsidRPr="00DA085F">
              <w:rPr>
                <w:b/>
                <w:szCs w:val="24"/>
              </w:rPr>
              <w:t xml:space="preserve"> Owned Entity</w:t>
            </w:r>
          </w:p>
        </w:tc>
        <w:tc>
          <w:tcPr>
            <w:tcW w:w="2693" w:type="dxa"/>
          </w:tcPr>
          <w:p w14:paraId="320E008C" w14:textId="77777777" w:rsidR="006A37CB" w:rsidRPr="00DA085F" w:rsidRDefault="006A37CB" w:rsidP="00557204">
            <w:pPr>
              <w:spacing w:before="120" w:after="120"/>
              <w:jc w:val="both"/>
              <w:rPr>
                <w:szCs w:val="24"/>
              </w:rPr>
            </w:pPr>
            <w:r w:rsidRPr="00DA085F">
              <w:rPr>
                <w:szCs w:val="24"/>
              </w:rPr>
              <w:t xml:space="preserve">Compliance with conditions of </w:t>
            </w:r>
            <w:r w:rsidR="005D42FD" w:rsidRPr="00DA085F">
              <w:rPr>
                <w:szCs w:val="24"/>
              </w:rPr>
              <w:t>ITT</w:t>
            </w:r>
            <w:r w:rsidRPr="00DA085F">
              <w:rPr>
                <w:szCs w:val="24"/>
              </w:rPr>
              <w:t xml:space="preserve"> 4.4.</w:t>
            </w:r>
          </w:p>
        </w:tc>
        <w:tc>
          <w:tcPr>
            <w:tcW w:w="1843" w:type="dxa"/>
          </w:tcPr>
          <w:p w14:paraId="5E37CD0E" w14:textId="77777777" w:rsidR="006A37CB" w:rsidRPr="00DA085F" w:rsidRDefault="006A37CB" w:rsidP="00557204">
            <w:pPr>
              <w:spacing w:before="120" w:after="120"/>
              <w:jc w:val="center"/>
              <w:rPr>
                <w:szCs w:val="24"/>
              </w:rPr>
            </w:pPr>
            <w:r w:rsidRPr="00DA085F">
              <w:rPr>
                <w:szCs w:val="24"/>
              </w:rPr>
              <w:t>Must meet requirement</w:t>
            </w:r>
          </w:p>
        </w:tc>
        <w:tc>
          <w:tcPr>
            <w:tcW w:w="2693" w:type="dxa"/>
          </w:tcPr>
          <w:p w14:paraId="1DC275E5" w14:textId="77777777" w:rsidR="006A37CB" w:rsidRPr="00DA085F" w:rsidRDefault="006A37CB" w:rsidP="00557204">
            <w:pPr>
              <w:spacing w:before="120" w:after="120"/>
              <w:jc w:val="center"/>
              <w:rPr>
                <w:szCs w:val="24"/>
              </w:rPr>
            </w:pPr>
            <w:r w:rsidRPr="00DA085F">
              <w:rPr>
                <w:szCs w:val="24"/>
              </w:rPr>
              <w:t>Must meet requirement</w:t>
            </w:r>
          </w:p>
        </w:tc>
        <w:tc>
          <w:tcPr>
            <w:tcW w:w="2391" w:type="dxa"/>
          </w:tcPr>
          <w:p w14:paraId="48318392" w14:textId="77777777" w:rsidR="006A37CB" w:rsidRPr="00DA085F" w:rsidRDefault="006A37CB" w:rsidP="00557204">
            <w:pPr>
              <w:spacing w:before="120" w:after="120"/>
              <w:jc w:val="center"/>
              <w:rPr>
                <w:szCs w:val="24"/>
              </w:rPr>
            </w:pPr>
            <w:r w:rsidRPr="00DA085F">
              <w:rPr>
                <w:szCs w:val="24"/>
              </w:rPr>
              <w:t>Must meet requirement</w:t>
            </w:r>
          </w:p>
        </w:tc>
        <w:tc>
          <w:tcPr>
            <w:tcW w:w="1862" w:type="dxa"/>
          </w:tcPr>
          <w:p w14:paraId="2E91466A" w14:textId="77777777" w:rsidR="006A37CB" w:rsidRPr="00DA085F" w:rsidRDefault="006A37CB" w:rsidP="00557204">
            <w:pPr>
              <w:spacing w:before="120" w:after="120"/>
              <w:jc w:val="both"/>
              <w:rPr>
                <w:szCs w:val="24"/>
              </w:rPr>
            </w:pPr>
            <w:r w:rsidRPr="00DA085F">
              <w:rPr>
                <w:szCs w:val="24"/>
              </w:rPr>
              <w:t>N / A</w:t>
            </w:r>
          </w:p>
        </w:tc>
      </w:tr>
    </w:tbl>
    <w:p w14:paraId="432AAA43" w14:textId="77777777" w:rsidR="006A37CB" w:rsidRPr="00DA085F" w:rsidRDefault="006A37CB" w:rsidP="00557204">
      <w:pPr>
        <w:spacing w:before="120" w:after="120"/>
        <w:jc w:val="center"/>
        <w:rPr>
          <w:b/>
          <w:szCs w:val="24"/>
        </w:rPr>
      </w:pPr>
    </w:p>
    <w:p w14:paraId="56D2ADF8" w14:textId="77777777" w:rsidR="00157AE3" w:rsidRPr="00DA085F" w:rsidRDefault="00157AE3" w:rsidP="00557204">
      <w:pPr>
        <w:jc w:val="both"/>
        <w:rPr>
          <w:szCs w:val="24"/>
        </w:rPr>
      </w:pPr>
    </w:p>
    <w:p w14:paraId="6B68F6EE" w14:textId="77777777" w:rsidR="00157AE3" w:rsidRPr="00DA085F" w:rsidRDefault="00157AE3" w:rsidP="00557204">
      <w:pPr>
        <w:jc w:val="both"/>
        <w:rPr>
          <w:szCs w:val="24"/>
        </w:rPr>
        <w:sectPr w:rsidR="00157AE3" w:rsidRPr="00DA085F" w:rsidSect="00305041">
          <w:headerReference w:type="even" r:id="rId47"/>
          <w:headerReference w:type="default" r:id="rId48"/>
          <w:headerReference w:type="first" r:id="rId49"/>
          <w:pgSz w:w="16838" w:h="11906" w:orient="landscape" w:code="9"/>
          <w:pgMar w:top="1134" w:right="1134" w:bottom="1134" w:left="1134" w:header="720" w:footer="720" w:gutter="0"/>
          <w:cols w:space="720"/>
          <w:docGrid w:linePitch="360"/>
        </w:sectPr>
      </w:pPr>
    </w:p>
    <w:p w14:paraId="34D6019F" w14:textId="77777777" w:rsidR="00157AE3" w:rsidRPr="00DA085F" w:rsidRDefault="00157AE3" w:rsidP="00557204">
      <w:pPr>
        <w:jc w:val="both"/>
        <w:rPr>
          <w:szCs w:val="24"/>
        </w:rPr>
      </w:pPr>
    </w:p>
    <w:tbl>
      <w:tblPr>
        <w:tblW w:w="14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3827"/>
        <w:gridCol w:w="2835"/>
        <w:gridCol w:w="2551"/>
        <w:gridCol w:w="2694"/>
        <w:gridCol w:w="1459"/>
      </w:tblGrid>
      <w:tr w:rsidR="006A37CB" w:rsidRPr="00DA085F" w14:paraId="697F2DC0" w14:textId="77777777" w:rsidTr="00AA0220">
        <w:trPr>
          <w:tblHeader/>
          <w:jc w:val="center"/>
        </w:trPr>
        <w:tc>
          <w:tcPr>
            <w:tcW w:w="1555" w:type="dxa"/>
            <w:vMerge w:val="restart"/>
            <w:vAlign w:val="center"/>
          </w:tcPr>
          <w:p w14:paraId="1108FFAA" w14:textId="77777777" w:rsidR="006A37CB" w:rsidRPr="00DA085F" w:rsidRDefault="006A37CB" w:rsidP="00557204">
            <w:pPr>
              <w:jc w:val="both"/>
              <w:rPr>
                <w:b/>
                <w:szCs w:val="24"/>
              </w:rPr>
            </w:pPr>
            <w:r w:rsidRPr="00DA085F">
              <w:rPr>
                <w:b/>
                <w:szCs w:val="24"/>
              </w:rPr>
              <w:br w:type="page"/>
              <w:t>Sub-Factor</w:t>
            </w:r>
          </w:p>
        </w:tc>
        <w:tc>
          <w:tcPr>
            <w:tcW w:w="13366" w:type="dxa"/>
            <w:gridSpan w:val="5"/>
          </w:tcPr>
          <w:p w14:paraId="2144DA80" w14:textId="77777777" w:rsidR="006A37CB" w:rsidRPr="00DA085F" w:rsidRDefault="006A37CB" w:rsidP="00557204">
            <w:pPr>
              <w:jc w:val="both"/>
              <w:rPr>
                <w:b/>
                <w:szCs w:val="24"/>
              </w:rPr>
            </w:pPr>
            <w:r w:rsidRPr="00DA085F">
              <w:rPr>
                <w:b/>
                <w:szCs w:val="24"/>
              </w:rPr>
              <w:t>2.</w:t>
            </w:r>
            <w:bookmarkStart w:id="179" w:name="_Toc498339861"/>
            <w:bookmarkStart w:id="180" w:name="_Toc498848208"/>
            <w:bookmarkStart w:id="181" w:name="_Toc499021786"/>
            <w:bookmarkStart w:id="182" w:name="_Toc499023469"/>
            <w:bookmarkStart w:id="183" w:name="_Toc501529951"/>
            <w:bookmarkStart w:id="184" w:name="_Toc503874229"/>
            <w:bookmarkStart w:id="185" w:name="_Toc23215165"/>
            <w:r w:rsidR="0071017B" w:rsidRPr="00DA085F">
              <w:rPr>
                <w:b/>
                <w:szCs w:val="24"/>
              </w:rPr>
              <w:tab/>
            </w:r>
            <w:r w:rsidRPr="00DA085F">
              <w:rPr>
                <w:b/>
                <w:szCs w:val="24"/>
              </w:rPr>
              <w:t>Historical Contract Non-Performance</w:t>
            </w:r>
            <w:bookmarkEnd w:id="179"/>
            <w:bookmarkEnd w:id="180"/>
            <w:bookmarkEnd w:id="181"/>
            <w:bookmarkEnd w:id="182"/>
            <w:bookmarkEnd w:id="183"/>
            <w:bookmarkEnd w:id="184"/>
            <w:bookmarkEnd w:id="185"/>
          </w:p>
        </w:tc>
      </w:tr>
      <w:tr w:rsidR="006A37CB" w:rsidRPr="00DA085F" w14:paraId="367E9ABC" w14:textId="77777777" w:rsidTr="00AA0220">
        <w:trPr>
          <w:tblHeader/>
          <w:jc w:val="center"/>
        </w:trPr>
        <w:tc>
          <w:tcPr>
            <w:tcW w:w="1555" w:type="dxa"/>
            <w:vMerge/>
          </w:tcPr>
          <w:p w14:paraId="4F0B0301" w14:textId="77777777" w:rsidR="006A37CB" w:rsidRPr="00DA085F" w:rsidRDefault="006A37CB" w:rsidP="00557204">
            <w:pPr>
              <w:jc w:val="both"/>
              <w:rPr>
                <w:b/>
                <w:szCs w:val="24"/>
              </w:rPr>
            </w:pPr>
          </w:p>
        </w:tc>
        <w:tc>
          <w:tcPr>
            <w:tcW w:w="3827" w:type="dxa"/>
            <w:vMerge w:val="restart"/>
            <w:vAlign w:val="center"/>
          </w:tcPr>
          <w:p w14:paraId="747F188C" w14:textId="77777777" w:rsidR="006A37CB" w:rsidRPr="00DA085F" w:rsidRDefault="006A37CB" w:rsidP="00557204">
            <w:pPr>
              <w:jc w:val="both"/>
              <w:rPr>
                <w:b/>
                <w:szCs w:val="24"/>
              </w:rPr>
            </w:pPr>
            <w:r w:rsidRPr="00DA085F">
              <w:rPr>
                <w:b/>
                <w:szCs w:val="24"/>
              </w:rPr>
              <w:t>Requirement</w:t>
            </w:r>
          </w:p>
        </w:tc>
        <w:tc>
          <w:tcPr>
            <w:tcW w:w="9539" w:type="dxa"/>
            <w:gridSpan w:val="4"/>
          </w:tcPr>
          <w:p w14:paraId="4ADDB53C" w14:textId="77777777" w:rsidR="006A37CB" w:rsidRPr="00DA085F" w:rsidRDefault="001134CF" w:rsidP="00557204">
            <w:pPr>
              <w:jc w:val="both"/>
              <w:rPr>
                <w:b/>
                <w:szCs w:val="24"/>
              </w:rPr>
            </w:pPr>
            <w:r w:rsidRPr="00DA085F">
              <w:rPr>
                <w:b/>
                <w:szCs w:val="24"/>
              </w:rPr>
              <w:t>Tender</w:t>
            </w:r>
          </w:p>
        </w:tc>
      </w:tr>
      <w:tr w:rsidR="006A37CB" w:rsidRPr="00DA085F" w14:paraId="55A04949" w14:textId="77777777" w:rsidTr="00AA0220">
        <w:trPr>
          <w:tblHeader/>
          <w:jc w:val="center"/>
        </w:trPr>
        <w:tc>
          <w:tcPr>
            <w:tcW w:w="1555" w:type="dxa"/>
            <w:vMerge/>
          </w:tcPr>
          <w:p w14:paraId="3202F344" w14:textId="77777777" w:rsidR="006A37CB" w:rsidRPr="00DA085F" w:rsidRDefault="006A37CB" w:rsidP="00557204">
            <w:pPr>
              <w:jc w:val="both"/>
              <w:rPr>
                <w:b/>
                <w:szCs w:val="24"/>
              </w:rPr>
            </w:pPr>
          </w:p>
        </w:tc>
        <w:tc>
          <w:tcPr>
            <w:tcW w:w="3827" w:type="dxa"/>
            <w:vMerge/>
          </w:tcPr>
          <w:p w14:paraId="363B50CB" w14:textId="77777777" w:rsidR="006A37CB" w:rsidRPr="00DA085F" w:rsidRDefault="006A37CB" w:rsidP="00557204">
            <w:pPr>
              <w:jc w:val="both"/>
              <w:rPr>
                <w:b/>
                <w:szCs w:val="24"/>
              </w:rPr>
            </w:pPr>
          </w:p>
        </w:tc>
        <w:tc>
          <w:tcPr>
            <w:tcW w:w="2835" w:type="dxa"/>
            <w:vMerge w:val="restart"/>
            <w:vAlign w:val="center"/>
          </w:tcPr>
          <w:p w14:paraId="1C975477" w14:textId="77777777" w:rsidR="006A37CB" w:rsidRPr="00DA085F" w:rsidRDefault="006A37CB" w:rsidP="00557204">
            <w:pPr>
              <w:jc w:val="both"/>
              <w:rPr>
                <w:b/>
                <w:szCs w:val="24"/>
              </w:rPr>
            </w:pPr>
            <w:r w:rsidRPr="00DA085F">
              <w:rPr>
                <w:b/>
                <w:szCs w:val="24"/>
              </w:rPr>
              <w:t>Single Entity</w:t>
            </w:r>
          </w:p>
        </w:tc>
        <w:tc>
          <w:tcPr>
            <w:tcW w:w="6704" w:type="dxa"/>
            <w:gridSpan w:val="3"/>
          </w:tcPr>
          <w:p w14:paraId="74900F1A" w14:textId="77777777" w:rsidR="006A37CB" w:rsidRPr="00DA085F" w:rsidRDefault="006A37CB" w:rsidP="00557204">
            <w:pPr>
              <w:jc w:val="both"/>
              <w:rPr>
                <w:b/>
                <w:szCs w:val="24"/>
              </w:rPr>
            </w:pPr>
            <w:r w:rsidRPr="00DA085F">
              <w:rPr>
                <w:b/>
                <w:szCs w:val="24"/>
              </w:rPr>
              <w:t>Joint Venture or Association</w:t>
            </w:r>
          </w:p>
        </w:tc>
      </w:tr>
      <w:tr w:rsidR="006A37CB" w:rsidRPr="00DA085F" w14:paraId="1A4A7FDC" w14:textId="77777777" w:rsidTr="00AA0220">
        <w:trPr>
          <w:trHeight w:val="600"/>
          <w:tblHeader/>
          <w:jc w:val="center"/>
        </w:trPr>
        <w:tc>
          <w:tcPr>
            <w:tcW w:w="1555" w:type="dxa"/>
            <w:vMerge/>
          </w:tcPr>
          <w:p w14:paraId="0128647E" w14:textId="77777777" w:rsidR="006A37CB" w:rsidRPr="00DA085F" w:rsidRDefault="006A37CB" w:rsidP="00557204">
            <w:pPr>
              <w:jc w:val="both"/>
              <w:rPr>
                <w:b/>
                <w:szCs w:val="24"/>
              </w:rPr>
            </w:pPr>
          </w:p>
        </w:tc>
        <w:tc>
          <w:tcPr>
            <w:tcW w:w="3827" w:type="dxa"/>
            <w:vMerge/>
          </w:tcPr>
          <w:p w14:paraId="05A3E9A1" w14:textId="77777777" w:rsidR="006A37CB" w:rsidRPr="00DA085F" w:rsidRDefault="006A37CB" w:rsidP="00557204">
            <w:pPr>
              <w:jc w:val="both"/>
              <w:rPr>
                <w:b/>
                <w:szCs w:val="24"/>
              </w:rPr>
            </w:pPr>
          </w:p>
        </w:tc>
        <w:tc>
          <w:tcPr>
            <w:tcW w:w="2835" w:type="dxa"/>
            <w:vMerge/>
          </w:tcPr>
          <w:p w14:paraId="7C466D46" w14:textId="77777777" w:rsidR="006A37CB" w:rsidRPr="00DA085F" w:rsidRDefault="006A37CB" w:rsidP="00557204">
            <w:pPr>
              <w:jc w:val="both"/>
              <w:rPr>
                <w:b/>
                <w:szCs w:val="24"/>
              </w:rPr>
            </w:pPr>
          </w:p>
        </w:tc>
        <w:tc>
          <w:tcPr>
            <w:tcW w:w="2551" w:type="dxa"/>
          </w:tcPr>
          <w:p w14:paraId="34DB0D14" w14:textId="77777777" w:rsidR="006A37CB" w:rsidRPr="00DA085F" w:rsidRDefault="006A37CB" w:rsidP="00557204">
            <w:pPr>
              <w:jc w:val="both"/>
              <w:rPr>
                <w:b/>
                <w:szCs w:val="24"/>
              </w:rPr>
            </w:pPr>
            <w:r w:rsidRPr="00DA085F">
              <w:rPr>
                <w:b/>
                <w:szCs w:val="24"/>
              </w:rPr>
              <w:t>All members combined</w:t>
            </w:r>
          </w:p>
        </w:tc>
        <w:tc>
          <w:tcPr>
            <w:tcW w:w="2694" w:type="dxa"/>
          </w:tcPr>
          <w:p w14:paraId="5291970D" w14:textId="77777777" w:rsidR="006A37CB" w:rsidRPr="00DA085F" w:rsidRDefault="006A37CB" w:rsidP="00557204">
            <w:pPr>
              <w:jc w:val="both"/>
              <w:rPr>
                <w:b/>
                <w:szCs w:val="24"/>
              </w:rPr>
            </w:pPr>
            <w:r w:rsidRPr="00DA085F">
              <w:rPr>
                <w:b/>
                <w:szCs w:val="24"/>
              </w:rPr>
              <w:t>Each member</w:t>
            </w:r>
          </w:p>
        </w:tc>
        <w:tc>
          <w:tcPr>
            <w:tcW w:w="1459" w:type="dxa"/>
          </w:tcPr>
          <w:p w14:paraId="365C9EF2" w14:textId="77777777" w:rsidR="006A37CB" w:rsidRPr="00DA085F" w:rsidRDefault="006A37CB" w:rsidP="00557204">
            <w:pPr>
              <w:jc w:val="both"/>
              <w:rPr>
                <w:b/>
                <w:szCs w:val="24"/>
              </w:rPr>
            </w:pPr>
            <w:r w:rsidRPr="00DA085F">
              <w:rPr>
                <w:b/>
                <w:szCs w:val="24"/>
              </w:rPr>
              <w:t>At least one member</w:t>
            </w:r>
          </w:p>
        </w:tc>
      </w:tr>
      <w:tr w:rsidR="006A37CB" w:rsidRPr="00DA085F" w14:paraId="6D20B931" w14:textId="77777777" w:rsidTr="00AA0220">
        <w:trPr>
          <w:trHeight w:val="600"/>
          <w:jc w:val="center"/>
        </w:trPr>
        <w:tc>
          <w:tcPr>
            <w:tcW w:w="1555" w:type="dxa"/>
          </w:tcPr>
          <w:p w14:paraId="3717DB83" w14:textId="199E693D" w:rsidR="006A37CB" w:rsidRPr="00DA085F" w:rsidRDefault="00D857E7" w:rsidP="000F0348">
            <w:pPr>
              <w:rPr>
                <w:b/>
                <w:szCs w:val="24"/>
              </w:rPr>
            </w:pPr>
            <w:bookmarkStart w:id="186" w:name="_Toc496968124"/>
            <w:r w:rsidRPr="00DA085F">
              <w:rPr>
                <w:b/>
                <w:szCs w:val="24"/>
              </w:rPr>
              <w:t>2.1 History</w:t>
            </w:r>
            <w:r w:rsidR="006A37CB" w:rsidRPr="00DA085F">
              <w:rPr>
                <w:b/>
                <w:szCs w:val="24"/>
              </w:rPr>
              <w:t xml:space="preserve"> of Non-performing Contracts</w:t>
            </w:r>
            <w:bookmarkEnd w:id="186"/>
          </w:p>
        </w:tc>
        <w:tc>
          <w:tcPr>
            <w:tcW w:w="3827" w:type="dxa"/>
          </w:tcPr>
          <w:p w14:paraId="294CFA19" w14:textId="77777777" w:rsidR="006A37CB" w:rsidRPr="00DA085F" w:rsidRDefault="006A37CB" w:rsidP="002A5E71">
            <w:pPr>
              <w:jc w:val="both"/>
              <w:rPr>
                <w:szCs w:val="24"/>
              </w:rPr>
            </w:pPr>
            <w:r w:rsidRPr="00DA085F">
              <w:rPr>
                <w:szCs w:val="24"/>
              </w:rPr>
              <w:t xml:space="preserve">Non-performance of a contract did not occur within last 5 years prior to the deadline for </w:t>
            </w:r>
            <w:r w:rsidR="001134CF" w:rsidRPr="00DA085F">
              <w:rPr>
                <w:szCs w:val="24"/>
              </w:rPr>
              <w:t>T</w:t>
            </w:r>
            <w:r w:rsidR="00093BBE" w:rsidRPr="00DA085F">
              <w:rPr>
                <w:szCs w:val="24"/>
              </w:rPr>
              <w:t>ender</w:t>
            </w:r>
            <w:r w:rsidRPr="00DA085F">
              <w:rPr>
                <w:szCs w:val="24"/>
              </w:rPr>
              <w:t xml:space="preserve"> submission, based on all information on fully settled disputes or litigation.  A fully settled dispute or litigation is one that has been resolved in accordance with the dispute resolution mechanism under the respective contract, and where all appeal instances available to the </w:t>
            </w:r>
            <w:r w:rsidR="001134CF" w:rsidRPr="00DA085F">
              <w:rPr>
                <w:szCs w:val="24"/>
              </w:rPr>
              <w:t>Tender</w:t>
            </w:r>
            <w:r w:rsidRPr="00DA085F">
              <w:rPr>
                <w:szCs w:val="24"/>
              </w:rPr>
              <w:t xml:space="preserve"> have been exhausted. </w:t>
            </w:r>
          </w:p>
        </w:tc>
        <w:tc>
          <w:tcPr>
            <w:tcW w:w="2835" w:type="dxa"/>
          </w:tcPr>
          <w:p w14:paraId="09234BD4" w14:textId="77777777" w:rsidR="006A37CB" w:rsidRPr="00DA085F" w:rsidRDefault="006A37CB" w:rsidP="000F0348">
            <w:pPr>
              <w:rPr>
                <w:szCs w:val="24"/>
              </w:rPr>
            </w:pPr>
            <w:r w:rsidRPr="00DA085F">
              <w:rPr>
                <w:szCs w:val="24"/>
              </w:rPr>
              <w:t>Must meet requirement by itself or as member to past or existing joint venture</w:t>
            </w:r>
          </w:p>
        </w:tc>
        <w:tc>
          <w:tcPr>
            <w:tcW w:w="2551" w:type="dxa"/>
          </w:tcPr>
          <w:p w14:paraId="2A20C714" w14:textId="77777777" w:rsidR="006A37CB" w:rsidRPr="00DA085F" w:rsidRDefault="006A37CB" w:rsidP="00557204">
            <w:pPr>
              <w:jc w:val="both"/>
              <w:rPr>
                <w:szCs w:val="24"/>
              </w:rPr>
            </w:pPr>
            <w:r w:rsidRPr="00DA085F">
              <w:rPr>
                <w:szCs w:val="24"/>
              </w:rPr>
              <w:t>N / A</w:t>
            </w:r>
          </w:p>
          <w:p w14:paraId="4682138C" w14:textId="77777777" w:rsidR="006A37CB" w:rsidRPr="00DA085F" w:rsidRDefault="006A37CB" w:rsidP="00557204">
            <w:pPr>
              <w:jc w:val="both"/>
              <w:rPr>
                <w:szCs w:val="24"/>
              </w:rPr>
            </w:pPr>
          </w:p>
        </w:tc>
        <w:tc>
          <w:tcPr>
            <w:tcW w:w="2694" w:type="dxa"/>
          </w:tcPr>
          <w:p w14:paraId="0734AE11" w14:textId="730365CC" w:rsidR="006A37CB" w:rsidRPr="00DA085F" w:rsidRDefault="006A37CB" w:rsidP="000F0348">
            <w:pPr>
              <w:rPr>
                <w:szCs w:val="24"/>
              </w:rPr>
            </w:pPr>
            <w:r w:rsidRPr="00DA085F">
              <w:rPr>
                <w:szCs w:val="24"/>
              </w:rPr>
              <w:t xml:space="preserve">Must meet requirement by itself </w:t>
            </w:r>
            <w:r w:rsidR="00D857E7" w:rsidRPr="00DA085F">
              <w:rPr>
                <w:szCs w:val="24"/>
              </w:rPr>
              <w:t>or as</w:t>
            </w:r>
            <w:r w:rsidRPr="00DA085F">
              <w:rPr>
                <w:szCs w:val="24"/>
              </w:rPr>
              <w:t xml:space="preserve"> member to past or existing joint venture</w:t>
            </w:r>
          </w:p>
          <w:p w14:paraId="0B066B3D" w14:textId="77777777" w:rsidR="00C32322" w:rsidRPr="00DA085F" w:rsidRDefault="00C32322" w:rsidP="00557204">
            <w:pPr>
              <w:jc w:val="both"/>
              <w:rPr>
                <w:szCs w:val="24"/>
              </w:rPr>
            </w:pPr>
          </w:p>
        </w:tc>
        <w:tc>
          <w:tcPr>
            <w:tcW w:w="1459" w:type="dxa"/>
          </w:tcPr>
          <w:p w14:paraId="104CCB52" w14:textId="77777777" w:rsidR="006A37CB" w:rsidRPr="00DA085F" w:rsidRDefault="006A37CB" w:rsidP="00557204">
            <w:pPr>
              <w:jc w:val="both"/>
              <w:rPr>
                <w:szCs w:val="24"/>
              </w:rPr>
            </w:pPr>
            <w:r w:rsidRPr="00DA085F">
              <w:rPr>
                <w:szCs w:val="24"/>
              </w:rPr>
              <w:t>N / A</w:t>
            </w:r>
          </w:p>
        </w:tc>
      </w:tr>
      <w:tr w:rsidR="006A37CB" w:rsidRPr="00DA085F" w14:paraId="309C2C0B" w14:textId="77777777" w:rsidTr="00AA0220">
        <w:trPr>
          <w:trHeight w:val="600"/>
          <w:jc w:val="center"/>
        </w:trPr>
        <w:tc>
          <w:tcPr>
            <w:tcW w:w="1555" w:type="dxa"/>
          </w:tcPr>
          <w:p w14:paraId="1B6D73AE" w14:textId="42131844" w:rsidR="006A37CB" w:rsidRPr="00DA085F" w:rsidRDefault="00D857E7" w:rsidP="000F0348">
            <w:pPr>
              <w:rPr>
                <w:b/>
                <w:szCs w:val="24"/>
              </w:rPr>
            </w:pPr>
            <w:r w:rsidRPr="00DA085F">
              <w:rPr>
                <w:b/>
                <w:szCs w:val="24"/>
              </w:rPr>
              <w:t>2.2 Failure</w:t>
            </w:r>
            <w:r w:rsidR="006A37CB" w:rsidRPr="00DA085F">
              <w:rPr>
                <w:b/>
                <w:szCs w:val="24"/>
              </w:rPr>
              <w:t xml:space="preserve"> to Sign a Contract</w:t>
            </w:r>
          </w:p>
        </w:tc>
        <w:tc>
          <w:tcPr>
            <w:tcW w:w="3827" w:type="dxa"/>
          </w:tcPr>
          <w:p w14:paraId="50FB9CD2" w14:textId="77777777" w:rsidR="006A37CB" w:rsidRPr="00DA085F" w:rsidRDefault="006A37CB" w:rsidP="002A5E71">
            <w:pPr>
              <w:jc w:val="both"/>
              <w:rPr>
                <w:szCs w:val="24"/>
              </w:rPr>
            </w:pPr>
            <w:r w:rsidRPr="00DA085F">
              <w:rPr>
                <w:szCs w:val="24"/>
              </w:rPr>
              <w:t xml:space="preserve">Failure to sign a contract after submitting a </w:t>
            </w:r>
            <w:r w:rsidR="001134CF" w:rsidRPr="00DA085F">
              <w:rPr>
                <w:szCs w:val="24"/>
              </w:rPr>
              <w:t>T</w:t>
            </w:r>
            <w:r w:rsidR="00093BBE" w:rsidRPr="00DA085F">
              <w:rPr>
                <w:szCs w:val="24"/>
              </w:rPr>
              <w:t>ender</w:t>
            </w:r>
            <w:r w:rsidRPr="00DA085F">
              <w:rPr>
                <w:szCs w:val="24"/>
              </w:rPr>
              <w:t xml:space="preserve"> security has not occurred in the past 5 years.  Any deviation should be explained in the Contract Non-Performance form.</w:t>
            </w:r>
          </w:p>
        </w:tc>
        <w:tc>
          <w:tcPr>
            <w:tcW w:w="2835" w:type="dxa"/>
          </w:tcPr>
          <w:p w14:paraId="5FBC107C" w14:textId="77777777" w:rsidR="006A37CB" w:rsidRPr="00DA085F" w:rsidRDefault="006A37CB" w:rsidP="000F0348">
            <w:pPr>
              <w:rPr>
                <w:szCs w:val="24"/>
              </w:rPr>
            </w:pPr>
            <w:r w:rsidRPr="00DA085F">
              <w:rPr>
                <w:szCs w:val="24"/>
              </w:rPr>
              <w:t>Must meet requirement</w:t>
            </w:r>
            <w:r w:rsidR="002E34CD" w:rsidRPr="00DA085F">
              <w:rPr>
                <w:szCs w:val="24"/>
              </w:rPr>
              <w:t xml:space="preserve"> or have an explanation for any deviation typically minor in nature</w:t>
            </w:r>
            <w:r w:rsidR="004676D2" w:rsidRPr="00DA085F">
              <w:rPr>
                <w:szCs w:val="24"/>
              </w:rPr>
              <w:t xml:space="preserve"> </w:t>
            </w:r>
            <w:r w:rsidR="002E34CD" w:rsidRPr="00DA085F">
              <w:rPr>
                <w:szCs w:val="24"/>
              </w:rPr>
              <w:t>that meets the satisfaction of the evaluation panel.</w:t>
            </w:r>
          </w:p>
        </w:tc>
        <w:tc>
          <w:tcPr>
            <w:tcW w:w="2551" w:type="dxa"/>
          </w:tcPr>
          <w:p w14:paraId="4CD149FA" w14:textId="77777777" w:rsidR="006A37CB" w:rsidRPr="00DA085F" w:rsidRDefault="004676D2" w:rsidP="00557204">
            <w:pPr>
              <w:rPr>
                <w:szCs w:val="24"/>
              </w:rPr>
            </w:pPr>
            <w:r w:rsidRPr="00DA085F">
              <w:rPr>
                <w:szCs w:val="24"/>
              </w:rPr>
              <w:t xml:space="preserve">Must meet requirement or have an explanation for any deviation typically minor in </w:t>
            </w:r>
            <w:r w:rsidR="001A2342" w:rsidRPr="00DA085F">
              <w:rPr>
                <w:szCs w:val="24"/>
              </w:rPr>
              <w:t xml:space="preserve">nature </w:t>
            </w:r>
            <w:r w:rsidRPr="00DA085F">
              <w:rPr>
                <w:szCs w:val="24"/>
              </w:rPr>
              <w:t>that meets the satisfaction of the evaluation panel.</w:t>
            </w:r>
          </w:p>
        </w:tc>
        <w:tc>
          <w:tcPr>
            <w:tcW w:w="2694" w:type="dxa"/>
          </w:tcPr>
          <w:p w14:paraId="140FC900" w14:textId="77777777" w:rsidR="006A37CB" w:rsidRPr="00DA085F" w:rsidRDefault="004676D2" w:rsidP="00557204">
            <w:pPr>
              <w:rPr>
                <w:szCs w:val="24"/>
              </w:rPr>
            </w:pPr>
            <w:r w:rsidRPr="00DA085F">
              <w:rPr>
                <w:szCs w:val="24"/>
              </w:rPr>
              <w:t>Must meet requirement or have an explanation for any deviation typically minor in nature that meets the satisfaction of the evaluation panel.</w:t>
            </w:r>
          </w:p>
        </w:tc>
        <w:tc>
          <w:tcPr>
            <w:tcW w:w="1459" w:type="dxa"/>
          </w:tcPr>
          <w:p w14:paraId="3C9EBBEC" w14:textId="77777777" w:rsidR="006A37CB" w:rsidRPr="00DA085F" w:rsidRDefault="006A37CB" w:rsidP="00557204">
            <w:pPr>
              <w:jc w:val="both"/>
              <w:rPr>
                <w:szCs w:val="24"/>
              </w:rPr>
            </w:pPr>
            <w:r w:rsidRPr="00DA085F">
              <w:rPr>
                <w:szCs w:val="24"/>
              </w:rPr>
              <w:t>N / A</w:t>
            </w:r>
          </w:p>
        </w:tc>
      </w:tr>
      <w:tr w:rsidR="006A37CB" w:rsidRPr="00DA085F" w14:paraId="42A1E3B9" w14:textId="77777777" w:rsidTr="00AA0220">
        <w:trPr>
          <w:trHeight w:val="600"/>
          <w:jc w:val="center"/>
        </w:trPr>
        <w:tc>
          <w:tcPr>
            <w:tcW w:w="1555" w:type="dxa"/>
          </w:tcPr>
          <w:p w14:paraId="72527DA1" w14:textId="2BDA4011" w:rsidR="006A37CB" w:rsidRPr="00DA085F" w:rsidRDefault="00D857E7" w:rsidP="000F0348">
            <w:pPr>
              <w:rPr>
                <w:b/>
                <w:szCs w:val="24"/>
              </w:rPr>
            </w:pPr>
            <w:bookmarkStart w:id="187" w:name="_Toc496968125"/>
            <w:r w:rsidRPr="00DA085F">
              <w:rPr>
                <w:b/>
                <w:szCs w:val="24"/>
              </w:rPr>
              <w:t>2.3 Pending</w:t>
            </w:r>
            <w:r w:rsidR="006A37CB" w:rsidRPr="00DA085F">
              <w:rPr>
                <w:b/>
                <w:szCs w:val="24"/>
              </w:rPr>
              <w:t xml:space="preserve"> Litigation</w:t>
            </w:r>
            <w:bookmarkEnd w:id="187"/>
          </w:p>
        </w:tc>
        <w:tc>
          <w:tcPr>
            <w:tcW w:w="3827" w:type="dxa"/>
          </w:tcPr>
          <w:p w14:paraId="61AA8F4F" w14:textId="77777777" w:rsidR="006A37CB" w:rsidRPr="00DA085F" w:rsidRDefault="006A37CB" w:rsidP="002A5E71">
            <w:pPr>
              <w:jc w:val="both"/>
              <w:rPr>
                <w:szCs w:val="24"/>
              </w:rPr>
            </w:pPr>
            <w:r w:rsidRPr="00DA085F">
              <w:rPr>
                <w:szCs w:val="24"/>
              </w:rPr>
              <w:t xml:space="preserve">All pending litigation shall in total not represent more than 10% of the </w:t>
            </w:r>
            <w:r w:rsidR="001134CF" w:rsidRPr="00DA085F">
              <w:rPr>
                <w:szCs w:val="24"/>
              </w:rPr>
              <w:t>Tender</w:t>
            </w:r>
            <w:r w:rsidRPr="00DA085F">
              <w:rPr>
                <w:szCs w:val="24"/>
              </w:rPr>
              <w:t xml:space="preserve">’s net worth and shall be treated as resolved against the </w:t>
            </w:r>
            <w:r w:rsidR="001134CF" w:rsidRPr="00DA085F">
              <w:rPr>
                <w:szCs w:val="24"/>
              </w:rPr>
              <w:t>Tender</w:t>
            </w:r>
            <w:r w:rsidRPr="00DA085F">
              <w:rPr>
                <w:szCs w:val="24"/>
              </w:rPr>
              <w:t xml:space="preserve">. </w:t>
            </w:r>
          </w:p>
        </w:tc>
        <w:tc>
          <w:tcPr>
            <w:tcW w:w="2835" w:type="dxa"/>
          </w:tcPr>
          <w:p w14:paraId="6748B345" w14:textId="77777777" w:rsidR="006A37CB" w:rsidRPr="00DA085F" w:rsidRDefault="006A37CB" w:rsidP="00557204">
            <w:pPr>
              <w:jc w:val="both"/>
              <w:rPr>
                <w:szCs w:val="24"/>
              </w:rPr>
            </w:pPr>
            <w:r w:rsidRPr="00DA085F">
              <w:rPr>
                <w:szCs w:val="24"/>
              </w:rPr>
              <w:t>Must meet requirement by itself or as member to past or existing joint venture</w:t>
            </w:r>
          </w:p>
        </w:tc>
        <w:tc>
          <w:tcPr>
            <w:tcW w:w="2551" w:type="dxa"/>
          </w:tcPr>
          <w:p w14:paraId="6B125BA5" w14:textId="77777777" w:rsidR="006A37CB" w:rsidRPr="00DA085F" w:rsidRDefault="006A37CB" w:rsidP="00557204">
            <w:pPr>
              <w:jc w:val="both"/>
              <w:rPr>
                <w:szCs w:val="24"/>
              </w:rPr>
            </w:pPr>
            <w:r w:rsidRPr="00DA085F">
              <w:rPr>
                <w:szCs w:val="24"/>
              </w:rPr>
              <w:t>N / A</w:t>
            </w:r>
          </w:p>
        </w:tc>
        <w:tc>
          <w:tcPr>
            <w:tcW w:w="2694" w:type="dxa"/>
          </w:tcPr>
          <w:p w14:paraId="3A52B344" w14:textId="77777777" w:rsidR="006A37CB" w:rsidRPr="00DA085F" w:rsidRDefault="006A37CB" w:rsidP="00557204">
            <w:pPr>
              <w:jc w:val="both"/>
              <w:rPr>
                <w:szCs w:val="24"/>
              </w:rPr>
            </w:pPr>
            <w:r w:rsidRPr="00DA085F">
              <w:rPr>
                <w:szCs w:val="24"/>
              </w:rPr>
              <w:t>Must meet requirement by itself or as member to past or existing joint venture</w:t>
            </w:r>
          </w:p>
        </w:tc>
        <w:tc>
          <w:tcPr>
            <w:tcW w:w="1459" w:type="dxa"/>
          </w:tcPr>
          <w:p w14:paraId="11B407F4" w14:textId="77777777" w:rsidR="006A37CB" w:rsidRPr="00DA085F" w:rsidRDefault="006A37CB" w:rsidP="00557204">
            <w:pPr>
              <w:jc w:val="both"/>
              <w:rPr>
                <w:szCs w:val="24"/>
              </w:rPr>
            </w:pPr>
            <w:r w:rsidRPr="00DA085F">
              <w:rPr>
                <w:szCs w:val="24"/>
              </w:rPr>
              <w:t>N / A</w:t>
            </w:r>
          </w:p>
        </w:tc>
      </w:tr>
    </w:tbl>
    <w:p w14:paraId="57AA0001" w14:textId="77777777" w:rsidR="006A37CB" w:rsidRPr="00DA085F" w:rsidRDefault="006A37CB" w:rsidP="00557204">
      <w:pPr>
        <w:pStyle w:val="Footer"/>
        <w:jc w:val="both"/>
        <w:rPr>
          <w:b/>
          <w:szCs w:val="24"/>
        </w:rPr>
      </w:pPr>
    </w:p>
    <w:tbl>
      <w:tblPr>
        <w:tblW w:w="13592" w:type="dxa"/>
        <w:jc w:val="center"/>
        <w:tblBorders>
          <w:top w:val="single" w:sz="4" w:space="0" w:color="auto"/>
          <w:left w:val="single" w:sz="4" w:space="0" w:color="auto"/>
          <w:bottom w:val="single" w:sz="6" w:space="0" w:color="000000"/>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8"/>
        <w:gridCol w:w="6120"/>
        <w:gridCol w:w="1440"/>
        <w:gridCol w:w="1452"/>
        <w:gridCol w:w="1580"/>
        <w:gridCol w:w="1402"/>
      </w:tblGrid>
      <w:tr w:rsidR="006A37CB" w:rsidRPr="00DA085F" w14:paraId="024AD2AB" w14:textId="77777777" w:rsidTr="00557204">
        <w:trPr>
          <w:tblHeader/>
          <w:jc w:val="center"/>
        </w:trPr>
        <w:tc>
          <w:tcPr>
            <w:tcW w:w="1598" w:type="dxa"/>
            <w:vMerge w:val="restart"/>
            <w:vAlign w:val="center"/>
          </w:tcPr>
          <w:p w14:paraId="2FCF115D" w14:textId="77777777" w:rsidR="006A37CB" w:rsidRPr="00DA085F" w:rsidRDefault="006A37CB" w:rsidP="00557204">
            <w:pPr>
              <w:jc w:val="both"/>
              <w:rPr>
                <w:b/>
                <w:szCs w:val="24"/>
              </w:rPr>
            </w:pPr>
          </w:p>
        </w:tc>
        <w:tc>
          <w:tcPr>
            <w:tcW w:w="11994" w:type="dxa"/>
            <w:gridSpan w:val="5"/>
          </w:tcPr>
          <w:p w14:paraId="35D9DEF3" w14:textId="77777777" w:rsidR="006A37CB" w:rsidRPr="00DA085F" w:rsidRDefault="006A37CB" w:rsidP="00557204">
            <w:pPr>
              <w:jc w:val="both"/>
              <w:rPr>
                <w:b/>
                <w:szCs w:val="24"/>
              </w:rPr>
            </w:pPr>
            <w:bookmarkStart w:id="188" w:name="_Toc498339862"/>
            <w:bookmarkStart w:id="189" w:name="_Toc498848209"/>
            <w:bookmarkStart w:id="190" w:name="_Toc499021787"/>
            <w:bookmarkStart w:id="191" w:name="_Toc499023470"/>
            <w:bookmarkStart w:id="192" w:name="_Toc501529952"/>
            <w:bookmarkStart w:id="193" w:name="_Toc503874230"/>
            <w:bookmarkStart w:id="194" w:name="_Toc23215166"/>
            <w:r w:rsidRPr="00DA085F">
              <w:rPr>
                <w:b/>
                <w:szCs w:val="24"/>
              </w:rPr>
              <w:t>3.</w:t>
            </w:r>
            <w:r w:rsidR="0071017B" w:rsidRPr="00DA085F">
              <w:rPr>
                <w:b/>
                <w:szCs w:val="24"/>
              </w:rPr>
              <w:tab/>
            </w:r>
            <w:r w:rsidRPr="00DA085F">
              <w:rPr>
                <w:b/>
                <w:szCs w:val="24"/>
              </w:rPr>
              <w:t>Financial Situation</w:t>
            </w:r>
            <w:bookmarkEnd w:id="188"/>
            <w:bookmarkEnd w:id="189"/>
            <w:bookmarkEnd w:id="190"/>
            <w:bookmarkEnd w:id="191"/>
            <w:bookmarkEnd w:id="192"/>
            <w:bookmarkEnd w:id="193"/>
            <w:bookmarkEnd w:id="194"/>
          </w:p>
        </w:tc>
      </w:tr>
      <w:tr w:rsidR="006A37CB" w:rsidRPr="00DA085F" w14:paraId="2F3A4CFB" w14:textId="77777777" w:rsidTr="00557204">
        <w:trPr>
          <w:tblHeader/>
          <w:jc w:val="center"/>
        </w:trPr>
        <w:tc>
          <w:tcPr>
            <w:tcW w:w="1598" w:type="dxa"/>
            <w:vMerge/>
          </w:tcPr>
          <w:p w14:paraId="0B809B0E" w14:textId="77777777" w:rsidR="006A37CB" w:rsidRPr="00DA085F" w:rsidRDefault="006A37CB" w:rsidP="00557204">
            <w:pPr>
              <w:jc w:val="both"/>
              <w:rPr>
                <w:b/>
                <w:szCs w:val="24"/>
              </w:rPr>
            </w:pPr>
          </w:p>
        </w:tc>
        <w:tc>
          <w:tcPr>
            <w:tcW w:w="6120" w:type="dxa"/>
            <w:vMerge w:val="restart"/>
            <w:vAlign w:val="center"/>
          </w:tcPr>
          <w:p w14:paraId="5FC90CA7" w14:textId="77777777" w:rsidR="006A37CB" w:rsidRPr="00DA085F" w:rsidRDefault="006A37CB" w:rsidP="00557204">
            <w:pPr>
              <w:jc w:val="both"/>
              <w:rPr>
                <w:b/>
                <w:szCs w:val="24"/>
              </w:rPr>
            </w:pPr>
            <w:r w:rsidRPr="00DA085F">
              <w:rPr>
                <w:b/>
                <w:szCs w:val="24"/>
              </w:rPr>
              <w:t>Requirement</w:t>
            </w:r>
          </w:p>
        </w:tc>
        <w:tc>
          <w:tcPr>
            <w:tcW w:w="5874" w:type="dxa"/>
            <w:gridSpan w:val="4"/>
          </w:tcPr>
          <w:p w14:paraId="3EF745B7" w14:textId="77777777" w:rsidR="006A37CB" w:rsidRPr="00DA085F" w:rsidRDefault="001134CF" w:rsidP="00557204">
            <w:pPr>
              <w:jc w:val="both"/>
              <w:rPr>
                <w:b/>
                <w:szCs w:val="24"/>
              </w:rPr>
            </w:pPr>
            <w:r w:rsidRPr="00DA085F">
              <w:rPr>
                <w:b/>
                <w:szCs w:val="24"/>
              </w:rPr>
              <w:t>Tender</w:t>
            </w:r>
          </w:p>
        </w:tc>
      </w:tr>
      <w:tr w:rsidR="006A37CB" w:rsidRPr="00DA085F" w14:paraId="131AF2D5" w14:textId="77777777" w:rsidTr="00557204">
        <w:trPr>
          <w:tblHeader/>
          <w:jc w:val="center"/>
        </w:trPr>
        <w:tc>
          <w:tcPr>
            <w:tcW w:w="1598" w:type="dxa"/>
            <w:vMerge/>
          </w:tcPr>
          <w:p w14:paraId="6AA8084E" w14:textId="77777777" w:rsidR="006A37CB" w:rsidRPr="00DA085F" w:rsidRDefault="006A37CB" w:rsidP="00557204">
            <w:pPr>
              <w:jc w:val="both"/>
              <w:rPr>
                <w:b/>
                <w:szCs w:val="24"/>
              </w:rPr>
            </w:pPr>
          </w:p>
        </w:tc>
        <w:tc>
          <w:tcPr>
            <w:tcW w:w="6120" w:type="dxa"/>
            <w:vMerge/>
          </w:tcPr>
          <w:p w14:paraId="4B539158" w14:textId="77777777" w:rsidR="006A37CB" w:rsidRPr="00DA085F" w:rsidRDefault="006A37CB" w:rsidP="00557204">
            <w:pPr>
              <w:jc w:val="both"/>
              <w:rPr>
                <w:b/>
                <w:szCs w:val="24"/>
              </w:rPr>
            </w:pPr>
          </w:p>
        </w:tc>
        <w:tc>
          <w:tcPr>
            <w:tcW w:w="1440" w:type="dxa"/>
            <w:vMerge w:val="restart"/>
            <w:vAlign w:val="center"/>
          </w:tcPr>
          <w:p w14:paraId="5FFBC438" w14:textId="77777777" w:rsidR="006A37CB" w:rsidRPr="00DA085F" w:rsidRDefault="006A37CB" w:rsidP="00557204">
            <w:pPr>
              <w:jc w:val="both"/>
              <w:rPr>
                <w:b/>
                <w:szCs w:val="24"/>
              </w:rPr>
            </w:pPr>
            <w:r w:rsidRPr="00DA085F">
              <w:rPr>
                <w:b/>
                <w:szCs w:val="24"/>
              </w:rPr>
              <w:t>Single Entity</w:t>
            </w:r>
          </w:p>
        </w:tc>
        <w:tc>
          <w:tcPr>
            <w:tcW w:w="4434" w:type="dxa"/>
            <w:gridSpan w:val="3"/>
          </w:tcPr>
          <w:p w14:paraId="58A37DB8" w14:textId="77777777" w:rsidR="006A37CB" w:rsidRPr="00DA085F" w:rsidRDefault="006A37CB" w:rsidP="00557204">
            <w:pPr>
              <w:jc w:val="both"/>
              <w:rPr>
                <w:b/>
                <w:szCs w:val="24"/>
              </w:rPr>
            </w:pPr>
            <w:r w:rsidRPr="00DA085F">
              <w:rPr>
                <w:b/>
                <w:szCs w:val="24"/>
              </w:rPr>
              <w:t>Joint Venture or Association</w:t>
            </w:r>
          </w:p>
        </w:tc>
      </w:tr>
      <w:tr w:rsidR="00CE7E50" w:rsidRPr="00DA085F" w14:paraId="23D89536" w14:textId="77777777" w:rsidTr="00557204">
        <w:trPr>
          <w:trHeight w:val="575"/>
          <w:tblHeader/>
          <w:jc w:val="center"/>
        </w:trPr>
        <w:tc>
          <w:tcPr>
            <w:tcW w:w="1598" w:type="dxa"/>
            <w:vMerge/>
          </w:tcPr>
          <w:p w14:paraId="0BE299F1" w14:textId="77777777" w:rsidR="006A37CB" w:rsidRPr="00DA085F" w:rsidRDefault="006A37CB" w:rsidP="00557204">
            <w:pPr>
              <w:jc w:val="both"/>
              <w:rPr>
                <w:b/>
                <w:szCs w:val="24"/>
              </w:rPr>
            </w:pPr>
          </w:p>
        </w:tc>
        <w:tc>
          <w:tcPr>
            <w:tcW w:w="6120" w:type="dxa"/>
            <w:vMerge/>
          </w:tcPr>
          <w:p w14:paraId="0F386DBF" w14:textId="77777777" w:rsidR="006A37CB" w:rsidRPr="00DA085F" w:rsidRDefault="006A37CB" w:rsidP="00557204">
            <w:pPr>
              <w:jc w:val="both"/>
              <w:rPr>
                <w:b/>
                <w:szCs w:val="24"/>
              </w:rPr>
            </w:pPr>
          </w:p>
        </w:tc>
        <w:tc>
          <w:tcPr>
            <w:tcW w:w="1440" w:type="dxa"/>
            <w:vMerge/>
          </w:tcPr>
          <w:p w14:paraId="02D6FEE6" w14:textId="77777777" w:rsidR="006A37CB" w:rsidRPr="00DA085F" w:rsidRDefault="006A37CB" w:rsidP="00557204">
            <w:pPr>
              <w:jc w:val="both"/>
              <w:rPr>
                <w:b/>
                <w:szCs w:val="24"/>
              </w:rPr>
            </w:pPr>
          </w:p>
        </w:tc>
        <w:tc>
          <w:tcPr>
            <w:tcW w:w="1452" w:type="dxa"/>
            <w:vAlign w:val="center"/>
          </w:tcPr>
          <w:p w14:paraId="0CFD6E1D" w14:textId="77777777" w:rsidR="006A37CB" w:rsidRPr="00DA085F" w:rsidRDefault="006A37CB" w:rsidP="00557204">
            <w:pPr>
              <w:jc w:val="both"/>
              <w:rPr>
                <w:b/>
                <w:szCs w:val="24"/>
              </w:rPr>
            </w:pPr>
            <w:r w:rsidRPr="00DA085F">
              <w:rPr>
                <w:b/>
                <w:szCs w:val="24"/>
              </w:rPr>
              <w:t>All members combined</w:t>
            </w:r>
          </w:p>
        </w:tc>
        <w:tc>
          <w:tcPr>
            <w:tcW w:w="1580" w:type="dxa"/>
            <w:vAlign w:val="center"/>
          </w:tcPr>
          <w:p w14:paraId="7175F69F" w14:textId="77777777" w:rsidR="006A37CB" w:rsidRPr="00DA085F" w:rsidRDefault="006A37CB" w:rsidP="00557204">
            <w:pPr>
              <w:jc w:val="both"/>
              <w:rPr>
                <w:b/>
                <w:szCs w:val="24"/>
              </w:rPr>
            </w:pPr>
            <w:r w:rsidRPr="00DA085F">
              <w:rPr>
                <w:b/>
                <w:szCs w:val="24"/>
              </w:rPr>
              <w:t>Each member</w:t>
            </w:r>
          </w:p>
        </w:tc>
        <w:tc>
          <w:tcPr>
            <w:tcW w:w="1402" w:type="dxa"/>
            <w:vAlign w:val="center"/>
          </w:tcPr>
          <w:p w14:paraId="55832969" w14:textId="77777777" w:rsidR="006A37CB" w:rsidRPr="00DA085F" w:rsidRDefault="006A37CB" w:rsidP="00557204">
            <w:pPr>
              <w:jc w:val="both"/>
              <w:rPr>
                <w:b/>
                <w:szCs w:val="24"/>
              </w:rPr>
            </w:pPr>
            <w:r w:rsidRPr="00DA085F">
              <w:rPr>
                <w:b/>
                <w:szCs w:val="24"/>
              </w:rPr>
              <w:t>At least one member</w:t>
            </w:r>
          </w:p>
        </w:tc>
      </w:tr>
      <w:tr w:rsidR="00CE7E50" w:rsidRPr="00DA085F" w14:paraId="66BDDA22" w14:textId="77777777" w:rsidTr="00557204">
        <w:trPr>
          <w:trHeight w:val="3158"/>
          <w:jc w:val="center"/>
        </w:trPr>
        <w:tc>
          <w:tcPr>
            <w:tcW w:w="1598" w:type="dxa"/>
          </w:tcPr>
          <w:p w14:paraId="46E0F9F4" w14:textId="77777777" w:rsidR="006A37CB" w:rsidRPr="00DA085F" w:rsidRDefault="007D1632" w:rsidP="000F0348">
            <w:pPr>
              <w:spacing w:after="40"/>
              <w:rPr>
                <w:b/>
                <w:szCs w:val="24"/>
              </w:rPr>
            </w:pPr>
            <w:r w:rsidRPr="00DA085F">
              <w:rPr>
                <w:b/>
                <w:szCs w:val="24"/>
              </w:rPr>
              <w:t xml:space="preserve">3.1 </w:t>
            </w:r>
            <w:r w:rsidR="006A37CB" w:rsidRPr="00DA085F">
              <w:rPr>
                <w:b/>
                <w:szCs w:val="24"/>
              </w:rPr>
              <w:t>Historical Financial Performance</w:t>
            </w:r>
          </w:p>
          <w:p w14:paraId="3FE1EE77" w14:textId="77777777" w:rsidR="006A23E2" w:rsidRPr="00DA085F" w:rsidRDefault="006A23E2" w:rsidP="00557204">
            <w:pPr>
              <w:spacing w:after="40"/>
              <w:jc w:val="both"/>
              <w:rPr>
                <w:b/>
                <w:szCs w:val="24"/>
              </w:rPr>
            </w:pPr>
          </w:p>
          <w:p w14:paraId="5986297D" w14:textId="77777777" w:rsidR="00CE2764" w:rsidRPr="00DA085F" w:rsidRDefault="00CE2764" w:rsidP="00557204">
            <w:pPr>
              <w:spacing w:after="40"/>
              <w:jc w:val="both"/>
              <w:rPr>
                <w:b/>
                <w:szCs w:val="24"/>
              </w:rPr>
            </w:pPr>
          </w:p>
          <w:p w14:paraId="0AF28D96" w14:textId="77777777" w:rsidR="00CE2764" w:rsidRPr="00DA085F" w:rsidRDefault="00CE2764" w:rsidP="00557204">
            <w:pPr>
              <w:spacing w:after="40"/>
              <w:jc w:val="both"/>
              <w:rPr>
                <w:szCs w:val="24"/>
              </w:rPr>
            </w:pPr>
          </w:p>
          <w:p w14:paraId="162E598F" w14:textId="77777777" w:rsidR="00CE2764" w:rsidRPr="00DA085F" w:rsidRDefault="00CE2764" w:rsidP="00557204">
            <w:pPr>
              <w:spacing w:after="40"/>
              <w:jc w:val="both"/>
              <w:rPr>
                <w:szCs w:val="24"/>
              </w:rPr>
            </w:pPr>
          </w:p>
          <w:p w14:paraId="0B2E80EB" w14:textId="77777777" w:rsidR="00CE2764" w:rsidRPr="00DA085F" w:rsidRDefault="00CE2764" w:rsidP="00557204">
            <w:pPr>
              <w:spacing w:after="40"/>
              <w:jc w:val="both"/>
              <w:rPr>
                <w:szCs w:val="24"/>
              </w:rPr>
            </w:pPr>
          </w:p>
          <w:p w14:paraId="1214732B" w14:textId="77777777" w:rsidR="00CE2764" w:rsidRPr="00DA085F" w:rsidRDefault="00CE2764" w:rsidP="00557204">
            <w:pPr>
              <w:spacing w:after="40"/>
              <w:jc w:val="both"/>
              <w:rPr>
                <w:szCs w:val="24"/>
              </w:rPr>
            </w:pPr>
          </w:p>
          <w:p w14:paraId="3592EA26" w14:textId="77777777" w:rsidR="00CE2764" w:rsidRPr="00DA085F" w:rsidRDefault="00CE2764" w:rsidP="00557204">
            <w:pPr>
              <w:spacing w:after="40"/>
              <w:jc w:val="both"/>
              <w:rPr>
                <w:szCs w:val="24"/>
              </w:rPr>
            </w:pPr>
          </w:p>
          <w:p w14:paraId="602D901D" w14:textId="77777777" w:rsidR="00CE2764" w:rsidRPr="00DA085F" w:rsidRDefault="00CE2764" w:rsidP="00557204">
            <w:pPr>
              <w:spacing w:after="40"/>
              <w:jc w:val="both"/>
              <w:rPr>
                <w:szCs w:val="24"/>
              </w:rPr>
            </w:pPr>
          </w:p>
        </w:tc>
        <w:tc>
          <w:tcPr>
            <w:tcW w:w="6120" w:type="dxa"/>
          </w:tcPr>
          <w:tbl>
            <w:tblPr>
              <w:tblW w:w="6012" w:type="dxa"/>
              <w:tblBorders>
                <w:top w:val="single" w:sz="4" w:space="0" w:color="auto"/>
                <w:bottom w:val="single" w:sz="4" w:space="0" w:color="auto"/>
              </w:tblBorders>
              <w:tblLayout w:type="fixed"/>
              <w:tblCellMar>
                <w:top w:w="108" w:type="dxa"/>
                <w:bottom w:w="108" w:type="dxa"/>
              </w:tblCellMar>
              <w:tblLook w:val="01E0" w:firstRow="1" w:lastRow="1" w:firstColumn="1" w:lastColumn="1" w:noHBand="0" w:noVBand="0"/>
            </w:tblPr>
            <w:tblGrid>
              <w:gridCol w:w="6012"/>
            </w:tblGrid>
            <w:tr w:rsidR="00003106" w:rsidRPr="00DA085F" w14:paraId="03C1B276" w14:textId="77777777">
              <w:trPr>
                <w:cantSplit/>
                <w:trHeight w:val="3050"/>
              </w:trPr>
              <w:tc>
                <w:tcPr>
                  <w:tcW w:w="5000" w:type="pct"/>
                  <w:tcBorders>
                    <w:top w:val="single" w:sz="4" w:space="0" w:color="auto"/>
                    <w:bottom w:val="nil"/>
                  </w:tcBorders>
                </w:tcPr>
                <w:p w14:paraId="4EFEA058" w14:textId="523B0845" w:rsidR="006A23E2" w:rsidRPr="00DA085F" w:rsidRDefault="00003106" w:rsidP="002A5E71">
                  <w:pPr>
                    <w:pStyle w:val="Style11"/>
                    <w:tabs>
                      <w:tab w:val="left" w:leader="dot" w:pos="8424"/>
                    </w:tabs>
                    <w:spacing w:after="40" w:line="240" w:lineRule="auto"/>
                    <w:jc w:val="both"/>
                  </w:pPr>
                  <w:r w:rsidRPr="00DA085F">
                    <w:t xml:space="preserve">Submission of audited financial statements, including balance sheets, cash flow statements, or income statements or, if not required by the laws of </w:t>
                  </w:r>
                  <w:r w:rsidR="005D583C" w:rsidRPr="00DA085F">
                    <w:t>the Applicant’s</w:t>
                  </w:r>
                  <w:r w:rsidRPr="00DA085F">
                    <w:t xml:space="preserve"> country, other financial statements acceptable to the </w:t>
                  </w:r>
                  <w:r w:rsidR="00956D33" w:rsidRPr="00DA085F">
                    <w:t>Employer</w:t>
                  </w:r>
                  <w:r w:rsidRPr="00DA085F">
                    <w:t>, for the last five</w:t>
                  </w:r>
                  <w:r w:rsidR="006A23E2" w:rsidRPr="00DA085F">
                    <w:t xml:space="preserve"> years to demonstrate the </w:t>
                  </w:r>
                  <w:r w:rsidR="00E93D78" w:rsidRPr="00DA085F">
                    <w:t>c</w:t>
                  </w:r>
                  <w:r w:rsidR="006A23E2" w:rsidRPr="00DA085F">
                    <w:t>urrent</w:t>
                  </w:r>
                </w:p>
                <w:p w14:paraId="195A3AD2" w14:textId="77777777" w:rsidR="006A23E2" w:rsidRPr="00DA085F" w:rsidRDefault="00E93D78" w:rsidP="00E828C6">
                  <w:pPr>
                    <w:pStyle w:val="Style11"/>
                    <w:tabs>
                      <w:tab w:val="left" w:leader="dot" w:pos="8424"/>
                    </w:tabs>
                    <w:spacing w:after="40" w:line="240" w:lineRule="auto"/>
                    <w:jc w:val="both"/>
                  </w:pPr>
                  <w:r w:rsidRPr="00DA085F">
                    <w:t>s</w:t>
                  </w:r>
                  <w:r w:rsidR="006A23E2" w:rsidRPr="00DA085F">
                    <w:t xml:space="preserve">oundness of the </w:t>
                  </w:r>
                  <w:r w:rsidR="001134CF" w:rsidRPr="00DA085F">
                    <w:t>Tender</w:t>
                  </w:r>
                  <w:r w:rsidR="001F4AAF" w:rsidRPr="00DA085F">
                    <w:t>er</w:t>
                  </w:r>
                  <w:r w:rsidR="006A23E2" w:rsidRPr="00DA085F">
                    <w:t>’s</w:t>
                  </w:r>
                </w:p>
                <w:p w14:paraId="358F3E84" w14:textId="2885CA1E" w:rsidR="0026304F" w:rsidRPr="00DA085F" w:rsidRDefault="00A83250" w:rsidP="00D121FE">
                  <w:pPr>
                    <w:pStyle w:val="Style11"/>
                    <w:tabs>
                      <w:tab w:val="left" w:leader="dot" w:pos="8424"/>
                    </w:tabs>
                    <w:spacing w:after="40" w:line="240" w:lineRule="auto"/>
                    <w:jc w:val="both"/>
                  </w:pPr>
                  <w:r w:rsidRPr="00DA085F">
                    <w:t>Financial</w:t>
                  </w:r>
                  <w:r w:rsidR="00E93D78" w:rsidRPr="00DA085F">
                    <w:t xml:space="preserve"> position and its prospective </w:t>
                  </w:r>
                  <w:r w:rsidR="005D583C" w:rsidRPr="00DA085F">
                    <w:t>long-term</w:t>
                  </w:r>
                  <w:r w:rsidR="00E93D78" w:rsidRPr="00DA085F">
                    <w:t xml:space="preserve"> profitability.</w:t>
                  </w:r>
                </w:p>
                <w:p w14:paraId="535E1895" w14:textId="77777777" w:rsidR="006A23E2" w:rsidRPr="00DA085F" w:rsidRDefault="00A96B47" w:rsidP="006A6991">
                  <w:pPr>
                    <w:pStyle w:val="Style11"/>
                    <w:tabs>
                      <w:tab w:val="left" w:leader="dot" w:pos="8424"/>
                    </w:tabs>
                    <w:spacing w:after="40" w:line="240" w:lineRule="auto"/>
                    <w:jc w:val="both"/>
                    <w:rPr>
                      <w:b/>
                      <w:u w:val="single"/>
                    </w:rPr>
                  </w:pPr>
                  <w:r w:rsidRPr="00DA085F">
                    <w:t>(i)Average coefficient of Current ratio (Current Assets</w:t>
                  </w:r>
                  <w:r w:rsidR="000C08C2" w:rsidRPr="00DA085F">
                    <w:t xml:space="preserve"> </w:t>
                  </w:r>
                  <w:r w:rsidRPr="00DA085F">
                    <w:t xml:space="preserve">/Current Liabilities): </w:t>
                  </w:r>
                  <w:r w:rsidRPr="00DA085F">
                    <w:rPr>
                      <w:u w:val="single"/>
                    </w:rPr>
                    <w:t>&gt;</w:t>
                  </w:r>
                  <w:r w:rsidR="0064085A" w:rsidRPr="00DA085F">
                    <w:rPr>
                      <w:b/>
                    </w:rPr>
                    <w:t xml:space="preserve"> 1.2</w:t>
                  </w:r>
                </w:p>
                <w:p w14:paraId="5BE1E2AB" w14:textId="77777777" w:rsidR="00B93971" w:rsidRPr="00DA085F" w:rsidRDefault="0064085A" w:rsidP="00014B80">
                  <w:pPr>
                    <w:pStyle w:val="Style11"/>
                    <w:tabs>
                      <w:tab w:val="left" w:leader="dot" w:pos="8424"/>
                    </w:tabs>
                    <w:spacing w:after="40" w:line="240" w:lineRule="auto"/>
                    <w:jc w:val="both"/>
                    <w:rPr>
                      <w:b/>
                    </w:rPr>
                  </w:pPr>
                  <w:r w:rsidRPr="00DA085F">
                    <w:t xml:space="preserve">(ii) Average coefficient of </w:t>
                  </w:r>
                  <w:r w:rsidR="0026304F" w:rsidRPr="00DA085F">
                    <w:t xml:space="preserve">Debt Ratio (Total Debt/Total Assets) </w:t>
                  </w:r>
                  <w:r w:rsidR="0026304F" w:rsidRPr="00DA085F">
                    <w:rPr>
                      <w:u w:val="single"/>
                    </w:rPr>
                    <w:t>&lt;</w:t>
                  </w:r>
                  <w:r w:rsidR="0026304F" w:rsidRPr="00DA085F">
                    <w:t xml:space="preserve"> </w:t>
                  </w:r>
                  <w:r w:rsidR="0026304F" w:rsidRPr="00DA085F">
                    <w:rPr>
                      <w:b/>
                    </w:rPr>
                    <w:t>0.75</w:t>
                  </w:r>
                </w:p>
              </w:tc>
            </w:tr>
          </w:tbl>
          <w:p w14:paraId="38E80167" w14:textId="77777777" w:rsidR="00003106" w:rsidRPr="00DA085F" w:rsidRDefault="00003106" w:rsidP="00557204">
            <w:pPr>
              <w:spacing w:after="40"/>
              <w:jc w:val="both"/>
              <w:rPr>
                <w:szCs w:val="24"/>
              </w:rPr>
            </w:pPr>
          </w:p>
        </w:tc>
        <w:tc>
          <w:tcPr>
            <w:tcW w:w="1440" w:type="dxa"/>
          </w:tcPr>
          <w:p w14:paraId="378AB086" w14:textId="77777777" w:rsidR="006A37CB" w:rsidRPr="00DA085F" w:rsidRDefault="006A37CB" w:rsidP="00557204">
            <w:pPr>
              <w:spacing w:after="40"/>
              <w:jc w:val="both"/>
              <w:rPr>
                <w:szCs w:val="24"/>
              </w:rPr>
            </w:pPr>
            <w:r w:rsidRPr="00DA085F">
              <w:rPr>
                <w:szCs w:val="24"/>
              </w:rPr>
              <w:t>Must meet requirement</w:t>
            </w:r>
          </w:p>
        </w:tc>
        <w:tc>
          <w:tcPr>
            <w:tcW w:w="1452" w:type="dxa"/>
          </w:tcPr>
          <w:p w14:paraId="5EA2D1EE" w14:textId="77777777" w:rsidR="006A37CB" w:rsidRPr="00DA085F" w:rsidRDefault="006A37CB" w:rsidP="00557204">
            <w:pPr>
              <w:spacing w:after="40"/>
              <w:jc w:val="both"/>
              <w:rPr>
                <w:szCs w:val="24"/>
              </w:rPr>
            </w:pPr>
            <w:r w:rsidRPr="00DA085F">
              <w:rPr>
                <w:szCs w:val="24"/>
              </w:rPr>
              <w:t>N / A</w:t>
            </w:r>
          </w:p>
        </w:tc>
        <w:tc>
          <w:tcPr>
            <w:tcW w:w="1580" w:type="dxa"/>
          </w:tcPr>
          <w:p w14:paraId="275C7BB8" w14:textId="77777777" w:rsidR="006A37CB" w:rsidRPr="00DA085F" w:rsidRDefault="006A37CB" w:rsidP="00557204">
            <w:pPr>
              <w:spacing w:after="40"/>
              <w:ind w:right="-108"/>
              <w:jc w:val="both"/>
              <w:rPr>
                <w:szCs w:val="24"/>
              </w:rPr>
            </w:pPr>
            <w:r w:rsidRPr="00DA085F">
              <w:rPr>
                <w:szCs w:val="24"/>
              </w:rPr>
              <w:t>Must meet requirement</w:t>
            </w:r>
          </w:p>
        </w:tc>
        <w:tc>
          <w:tcPr>
            <w:tcW w:w="1402" w:type="dxa"/>
          </w:tcPr>
          <w:p w14:paraId="2202F6AC" w14:textId="77777777" w:rsidR="006A37CB" w:rsidRPr="00DA085F" w:rsidRDefault="006A37CB" w:rsidP="00557204">
            <w:pPr>
              <w:spacing w:after="40"/>
              <w:jc w:val="both"/>
              <w:rPr>
                <w:szCs w:val="24"/>
              </w:rPr>
            </w:pPr>
            <w:r w:rsidRPr="00DA085F">
              <w:rPr>
                <w:szCs w:val="24"/>
              </w:rPr>
              <w:t>N / A</w:t>
            </w:r>
          </w:p>
        </w:tc>
      </w:tr>
      <w:tr w:rsidR="00CE7E50" w:rsidRPr="00DA085F" w14:paraId="24F88651" w14:textId="77777777" w:rsidTr="00557204">
        <w:trPr>
          <w:trHeight w:val="144"/>
          <w:jc w:val="center"/>
        </w:trPr>
        <w:tc>
          <w:tcPr>
            <w:tcW w:w="1598" w:type="dxa"/>
          </w:tcPr>
          <w:p w14:paraId="1C66264B" w14:textId="77777777" w:rsidR="006A37CB" w:rsidRPr="00DA085F" w:rsidRDefault="006A37CB" w:rsidP="00557204">
            <w:pPr>
              <w:spacing w:after="40"/>
              <w:jc w:val="both"/>
              <w:rPr>
                <w:b/>
                <w:szCs w:val="24"/>
              </w:rPr>
            </w:pPr>
            <w:r w:rsidRPr="00DA085F">
              <w:rPr>
                <w:b/>
                <w:szCs w:val="24"/>
              </w:rPr>
              <w:t>3.2 Average Annual Construction Turnover</w:t>
            </w:r>
          </w:p>
          <w:p w14:paraId="15D7B9DB" w14:textId="77777777" w:rsidR="006A37CB" w:rsidRPr="00DA085F" w:rsidRDefault="006A37CB" w:rsidP="00557204">
            <w:pPr>
              <w:spacing w:after="40"/>
              <w:jc w:val="both"/>
              <w:rPr>
                <w:b/>
                <w:szCs w:val="24"/>
              </w:rPr>
            </w:pPr>
          </w:p>
        </w:tc>
        <w:tc>
          <w:tcPr>
            <w:tcW w:w="6120" w:type="dxa"/>
          </w:tcPr>
          <w:p w14:paraId="1001B94A" w14:textId="77777777" w:rsidR="004C55FE" w:rsidRPr="008916B6" w:rsidRDefault="006A37CB" w:rsidP="002A5E71">
            <w:pPr>
              <w:spacing w:after="40"/>
              <w:jc w:val="both"/>
              <w:rPr>
                <w:szCs w:val="24"/>
              </w:rPr>
            </w:pPr>
            <w:r w:rsidRPr="00C32DB5">
              <w:rPr>
                <w:szCs w:val="24"/>
              </w:rPr>
              <w:t xml:space="preserve">Minimum average </w:t>
            </w:r>
            <w:r w:rsidR="004C55FE" w:rsidRPr="00C32DB5">
              <w:rPr>
                <w:szCs w:val="24"/>
              </w:rPr>
              <w:t xml:space="preserve">annual construction turnover </w:t>
            </w:r>
            <w:r w:rsidR="00C56AA2" w:rsidRPr="00C32DB5">
              <w:rPr>
                <w:szCs w:val="24"/>
              </w:rPr>
              <w:t xml:space="preserve">for each year </w:t>
            </w:r>
            <w:r w:rsidR="004C55FE" w:rsidRPr="00C32DB5">
              <w:rPr>
                <w:szCs w:val="24"/>
              </w:rPr>
              <w:t xml:space="preserve">as set forth below, </w:t>
            </w:r>
            <w:r w:rsidRPr="00C32DB5">
              <w:rPr>
                <w:szCs w:val="24"/>
              </w:rPr>
              <w:t xml:space="preserve">calculated as total certified payments received for contracts in progress or completed, </w:t>
            </w:r>
            <w:r w:rsidRPr="008916B6">
              <w:rPr>
                <w:szCs w:val="24"/>
              </w:rPr>
              <w:t xml:space="preserve">within last 5 years. </w:t>
            </w:r>
          </w:p>
          <w:p w14:paraId="2D2DFE3C" w14:textId="77777777" w:rsidR="0053035E" w:rsidRPr="00C32DB5" w:rsidRDefault="00C56AA2" w:rsidP="00557204">
            <w:pPr>
              <w:spacing w:after="40"/>
              <w:jc w:val="both"/>
              <w:rPr>
                <w:b/>
                <w:szCs w:val="24"/>
                <w:u w:val="single"/>
              </w:rPr>
            </w:pPr>
            <w:r w:rsidRPr="00C32DB5">
              <w:rPr>
                <w:b/>
                <w:szCs w:val="24"/>
              </w:rPr>
              <w:t xml:space="preserve">(i) </w:t>
            </w:r>
            <w:r w:rsidR="004C55FE" w:rsidRPr="00C32DB5">
              <w:rPr>
                <w:b/>
                <w:szCs w:val="24"/>
              </w:rPr>
              <w:t xml:space="preserve">For Award of </w:t>
            </w:r>
            <w:r w:rsidR="003C0989" w:rsidRPr="00C32DB5">
              <w:rPr>
                <w:b/>
                <w:szCs w:val="24"/>
              </w:rPr>
              <w:t xml:space="preserve">this </w:t>
            </w:r>
            <w:r w:rsidR="004C55FE" w:rsidRPr="00C32DB5">
              <w:rPr>
                <w:b/>
                <w:szCs w:val="24"/>
                <w:u w:val="single"/>
              </w:rPr>
              <w:t xml:space="preserve">Contract </w:t>
            </w:r>
          </w:p>
          <w:p w14:paraId="587F2008" w14:textId="5366D714" w:rsidR="00F5227E" w:rsidRPr="00C32DB5" w:rsidRDefault="00093BBE" w:rsidP="00557204">
            <w:pPr>
              <w:spacing w:after="40"/>
              <w:jc w:val="both"/>
              <w:rPr>
                <w:b/>
                <w:szCs w:val="24"/>
              </w:rPr>
            </w:pPr>
            <w:r w:rsidRPr="00C32DB5">
              <w:rPr>
                <w:b/>
                <w:szCs w:val="24"/>
              </w:rPr>
              <w:t>GH</w:t>
            </w:r>
            <w:r w:rsidR="00EE4ECF" w:rsidRPr="00C32DB5">
              <w:rPr>
                <w:b/>
                <w:szCs w:val="24"/>
              </w:rPr>
              <w:t xml:space="preserve">S </w:t>
            </w:r>
            <w:r w:rsidR="005A39AA" w:rsidRPr="00702769">
              <w:rPr>
                <w:b/>
                <w:szCs w:val="24"/>
              </w:rPr>
              <w:t>3</w:t>
            </w:r>
            <w:r w:rsidR="00C32DB5" w:rsidRPr="00702769">
              <w:rPr>
                <w:b/>
                <w:szCs w:val="24"/>
              </w:rPr>
              <w:t>00</w:t>
            </w:r>
            <w:r w:rsidR="002B2CE5" w:rsidRPr="00702769">
              <w:rPr>
                <w:b/>
                <w:szCs w:val="24"/>
              </w:rPr>
              <w:t>,000.00</w:t>
            </w:r>
            <w:r w:rsidR="00C32DB5" w:rsidRPr="00702769">
              <w:rPr>
                <w:b/>
                <w:szCs w:val="24"/>
              </w:rPr>
              <w:t xml:space="preserve"> </w:t>
            </w:r>
            <w:r w:rsidR="00835194" w:rsidRPr="00702769">
              <w:rPr>
                <w:b/>
                <w:szCs w:val="24"/>
              </w:rPr>
              <w:t>T</w:t>
            </w:r>
            <w:r w:rsidR="00702769" w:rsidRPr="00702769">
              <w:rPr>
                <w:b/>
                <w:szCs w:val="24"/>
              </w:rPr>
              <w:t>hree</w:t>
            </w:r>
            <w:r w:rsidR="002B2CE5" w:rsidRPr="00702769">
              <w:rPr>
                <w:b/>
                <w:szCs w:val="24"/>
              </w:rPr>
              <w:t xml:space="preserve"> </w:t>
            </w:r>
            <w:r w:rsidR="00C32DB5" w:rsidRPr="00C32DB5">
              <w:rPr>
                <w:b/>
                <w:szCs w:val="24"/>
              </w:rPr>
              <w:t>Hundred Thousand Cedis</w:t>
            </w:r>
            <w:r w:rsidR="009E4074" w:rsidRPr="00C32DB5">
              <w:rPr>
                <w:b/>
                <w:szCs w:val="24"/>
              </w:rPr>
              <w:t xml:space="preserve"> or</w:t>
            </w:r>
            <w:r w:rsidR="00C56AA2" w:rsidRPr="00C32DB5">
              <w:rPr>
                <w:b/>
                <w:szCs w:val="24"/>
              </w:rPr>
              <w:t xml:space="preserve"> equivalent.</w:t>
            </w:r>
          </w:p>
        </w:tc>
        <w:tc>
          <w:tcPr>
            <w:tcW w:w="1440" w:type="dxa"/>
          </w:tcPr>
          <w:p w14:paraId="1FFCC3C0" w14:textId="77777777" w:rsidR="006A37CB" w:rsidRPr="00DA085F" w:rsidRDefault="006A37CB" w:rsidP="00557204">
            <w:pPr>
              <w:spacing w:after="40"/>
              <w:jc w:val="both"/>
              <w:rPr>
                <w:szCs w:val="24"/>
              </w:rPr>
            </w:pPr>
            <w:r w:rsidRPr="00DA085F">
              <w:rPr>
                <w:szCs w:val="24"/>
              </w:rPr>
              <w:t>Must meet requirement</w:t>
            </w:r>
          </w:p>
        </w:tc>
        <w:tc>
          <w:tcPr>
            <w:tcW w:w="1452" w:type="dxa"/>
          </w:tcPr>
          <w:p w14:paraId="3EEE655B" w14:textId="77777777" w:rsidR="006A37CB" w:rsidRPr="00DA085F" w:rsidRDefault="006A37CB" w:rsidP="00557204">
            <w:pPr>
              <w:spacing w:after="40"/>
              <w:jc w:val="both"/>
              <w:rPr>
                <w:szCs w:val="24"/>
              </w:rPr>
            </w:pPr>
            <w:r w:rsidRPr="00DA085F">
              <w:rPr>
                <w:szCs w:val="24"/>
              </w:rPr>
              <w:t>Must meet requirement</w:t>
            </w:r>
          </w:p>
        </w:tc>
        <w:tc>
          <w:tcPr>
            <w:tcW w:w="1580" w:type="dxa"/>
          </w:tcPr>
          <w:p w14:paraId="5AB32E45" w14:textId="77777777" w:rsidR="006A37CB" w:rsidRPr="00DA085F" w:rsidRDefault="006A37CB" w:rsidP="00557204">
            <w:pPr>
              <w:spacing w:after="40"/>
              <w:jc w:val="both"/>
              <w:rPr>
                <w:szCs w:val="24"/>
              </w:rPr>
            </w:pPr>
            <w:r w:rsidRPr="00DA085F">
              <w:rPr>
                <w:szCs w:val="24"/>
              </w:rPr>
              <w:t xml:space="preserve">Must meet </w:t>
            </w:r>
          </w:p>
          <w:p w14:paraId="27030195" w14:textId="77777777" w:rsidR="006A37CB" w:rsidRPr="00DA085F" w:rsidRDefault="006A37CB" w:rsidP="00557204">
            <w:pPr>
              <w:spacing w:after="40"/>
              <w:jc w:val="both"/>
              <w:rPr>
                <w:szCs w:val="24"/>
              </w:rPr>
            </w:pPr>
            <w:r w:rsidRPr="00DA085F">
              <w:rPr>
                <w:szCs w:val="24"/>
              </w:rPr>
              <w:t>25% of the requirement</w:t>
            </w:r>
          </w:p>
        </w:tc>
        <w:tc>
          <w:tcPr>
            <w:tcW w:w="1402" w:type="dxa"/>
          </w:tcPr>
          <w:p w14:paraId="396075EA" w14:textId="77777777" w:rsidR="006A37CB" w:rsidRPr="00DA085F" w:rsidRDefault="006A37CB" w:rsidP="00557204">
            <w:pPr>
              <w:spacing w:after="40"/>
              <w:jc w:val="both"/>
              <w:rPr>
                <w:szCs w:val="24"/>
              </w:rPr>
            </w:pPr>
            <w:r w:rsidRPr="00DA085F">
              <w:rPr>
                <w:szCs w:val="24"/>
              </w:rPr>
              <w:t xml:space="preserve">Must meet </w:t>
            </w:r>
          </w:p>
          <w:p w14:paraId="4498621B" w14:textId="77777777" w:rsidR="006A37CB" w:rsidRPr="00DA085F" w:rsidRDefault="006A37CB" w:rsidP="00557204">
            <w:pPr>
              <w:spacing w:after="40"/>
              <w:jc w:val="both"/>
              <w:rPr>
                <w:szCs w:val="24"/>
              </w:rPr>
            </w:pPr>
            <w:r w:rsidRPr="00DA085F">
              <w:rPr>
                <w:szCs w:val="24"/>
              </w:rPr>
              <w:t>40% of the requirement</w:t>
            </w:r>
          </w:p>
        </w:tc>
      </w:tr>
      <w:tr w:rsidR="00CE7E50" w:rsidRPr="00DA085F" w14:paraId="0F286098" w14:textId="77777777" w:rsidTr="00557204">
        <w:tblPrEx>
          <w:tblBorders>
            <w:bottom w:val="single" w:sz="4" w:space="0" w:color="auto"/>
          </w:tblBorders>
        </w:tblPrEx>
        <w:trPr>
          <w:jc w:val="center"/>
        </w:trPr>
        <w:tc>
          <w:tcPr>
            <w:tcW w:w="1598" w:type="dxa"/>
          </w:tcPr>
          <w:p w14:paraId="6D45A977" w14:textId="77777777" w:rsidR="006A37CB" w:rsidRPr="00DA085F" w:rsidRDefault="006A37CB" w:rsidP="00557204">
            <w:pPr>
              <w:jc w:val="both"/>
              <w:rPr>
                <w:b/>
                <w:szCs w:val="24"/>
              </w:rPr>
            </w:pPr>
            <w:r w:rsidRPr="00DA085F">
              <w:rPr>
                <w:b/>
                <w:szCs w:val="24"/>
              </w:rPr>
              <w:t>3.3 Financial Resources</w:t>
            </w:r>
          </w:p>
        </w:tc>
        <w:tc>
          <w:tcPr>
            <w:tcW w:w="6120" w:type="dxa"/>
          </w:tcPr>
          <w:p w14:paraId="2483247B" w14:textId="77777777" w:rsidR="00AB2D66" w:rsidRPr="00C32DB5" w:rsidRDefault="001134CF" w:rsidP="002A5E71">
            <w:pPr>
              <w:jc w:val="both"/>
              <w:rPr>
                <w:szCs w:val="24"/>
              </w:rPr>
            </w:pPr>
            <w:r w:rsidRPr="00C32DB5">
              <w:rPr>
                <w:szCs w:val="24"/>
              </w:rPr>
              <w:t>Tender</w:t>
            </w:r>
            <w:r w:rsidR="00EE4ECF" w:rsidRPr="00C32DB5">
              <w:rPr>
                <w:szCs w:val="24"/>
              </w:rPr>
              <w:t>er</w:t>
            </w:r>
            <w:r w:rsidR="006A37CB" w:rsidRPr="00C32DB5">
              <w:rPr>
                <w:szCs w:val="24"/>
              </w:rPr>
              <w:t xml:space="preserve"> must demonstrate access to, o</w:t>
            </w:r>
            <w:r w:rsidR="009E4074" w:rsidRPr="00C32DB5">
              <w:rPr>
                <w:szCs w:val="24"/>
              </w:rPr>
              <w:t>r availability of, F</w:t>
            </w:r>
            <w:r w:rsidR="006A37CB" w:rsidRPr="00C32DB5">
              <w:rPr>
                <w:szCs w:val="24"/>
              </w:rPr>
              <w:t xml:space="preserve">inancial resources such as liquid assets, unencumbered real assets, lines of credit, and other financial means, other than any contractual advance payments to meet </w:t>
            </w:r>
            <w:r w:rsidR="00AB2D66" w:rsidRPr="00C32DB5">
              <w:rPr>
                <w:szCs w:val="24"/>
              </w:rPr>
              <w:t>t</w:t>
            </w:r>
            <w:r w:rsidR="006A37CB" w:rsidRPr="00C32DB5">
              <w:rPr>
                <w:szCs w:val="24"/>
              </w:rPr>
              <w:t>he following</w:t>
            </w:r>
            <w:r w:rsidR="00AB2D66" w:rsidRPr="00C32DB5">
              <w:rPr>
                <w:szCs w:val="24"/>
              </w:rPr>
              <w:t xml:space="preserve"> </w:t>
            </w:r>
            <w:r w:rsidR="006A37CB" w:rsidRPr="00C32DB5">
              <w:rPr>
                <w:szCs w:val="24"/>
              </w:rPr>
              <w:t xml:space="preserve">cash-flow requirement:  </w:t>
            </w:r>
            <w:r w:rsidR="00E7514B" w:rsidRPr="00C32DB5">
              <w:rPr>
                <w:szCs w:val="24"/>
              </w:rPr>
              <w:t xml:space="preserve"> </w:t>
            </w:r>
          </w:p>
          <w:p w14:paraId="561B4BE3" w14:textId="77777777" w:rsidR="0058117F" w:rsidRPr="00C32DB5" w:rsidRDefault="00F5227E" w:rsidP="00557204">
            <w:pPr>
              <w:jc w:val="both"/>
              <w:rPr>
                <w:szCs w:val="24"/>
              </w:rPr>
            </w:pPr>
            <w:r w:rsidRPr="00C32DB5">
              <w:rPr>
                <w:b/>
                <w:szCs w:val="24"/>
              </w:rPr>
              <w:t xml:space="preserve">(i) For Award of </w:t>
            </w:r>
            <w:r w:rsidR="003C0989" w:rsidRPr="00C32DB5">
              <w:rPr>
                <w:b/>
                <w:szCs w:val="24"/>
              </w:rPr>
              <w:t xml:space="preserve">this </w:t>
            </w:r>
            <w:r w:rsidRPr="00C32DB5">
              <w:rPr>
                <w:b/>
                <w:szCs w:val="24"/>
                <w:u w:val="single"/>
              </w:rPr>
              <w:t>Contract</w:t>
            </w:r>
            <w:r w:rsidR="003C0989" w:rsidRPr="00C32DB5">
              <w:rPr>
                <w:b/>
                <w:szCs w:val="24"/>
                <w:u w:val="single"/>
              </w:rPr>
              <w:t xml:space="preserve"> </w:t>
            </w:r>
            <w:r w:rsidRPr="00C32DB5">
              <w:rPr>
                <w:b/>
                <w:szCs w:val="24"/>
                <w:u w:val="single"/>
              </w:rPr>
              <w:t xml:space="preserve"> </w:t>
            </w:r>
            <w:r w:rsidRPr="00C32DB5">
              <w:rPr>
                <w:szCs w:val="24"/>
              </w:rPr>
              <w:t xml:space="preserve"> </w:t>
            </w:r>
          </w:p>
          <w:p w14:paraId="703B2F0F" w14:textId="2CFDF5D9" w:rsidR="00E7514B" w:rsidRPr="00C32DB5" w:rsidRDefault="00093BBE" w:rsidP="00557204">
            <w:pPr>
              <w:spacing w:before="120" w:after="120"/>
              <w:jc w:val="both"/>
              <w:rPr>
                <w:b/>
                <w:szCs w:val="24"/>
              </w:rPr>
            </w:pPr>
            <w:r w:rsidRPr="00C32DB5">
              <w:rPr>
                <w:b/>
                <w:szCs w:val="24"/>
              </w:rPr>
              <w:lastRenderedPageBreak/>
              <w:t>GH</w:t>
            </w:r>
            <w:r w:rsidR="00EE4ECF" w:rsidRPr="00C32DB5">
              <w:rPr>
                <w:b/>
                <w:szCs w:val="24"/>
              </w:rPr>
              <w:t>S</w:t>
            </w:r>
            <w:r w:rsidRPr="00C32DB5">
              <w:rPr>
                <w:b/>
                <w:szCs w:val="24"/>
              </w:rPr>
              <w:t xml:space="preserve"> </w:t>
            </w:r>
            <w:r w:rsidR="00835194" w:rsidRPr="00702769">
              <w:rPr>
                <w:b/>
                <w:szCs w:val="24"/>
              </w:rPr>
              <w:t>2</w:t>
            </w:r>
            <w:r w:rsidR="00C32DB5" w:rsidRPr="00702769">
              <w:rPr>
                <w:b/>
                <w:szCs w:val="24"/>
              </w:rPr>
              <w:t>00</w:t>
            </w:r>
            <w:r w:rsidR="002B2CE5" w:rsidRPr="00702769">
              <w:rPr>
                <w:b/>
                <w:szCs w:val="24"/>
              </w:rPr>
              <w:t xml:space="preserve">,000.00 </w:t>
            </w:r>
            <w:r w:rsidR="00835194">
              <w:rPr>
                <w:b/>
                <w:szCs w:val="24"/>
              </w:rPr>
              <w:t>Two</w:t>
            </w:r>
            <w:r w:rsidR="00C32DB5" w:rsidRPr="00C32DB5">
              <w:rPr>
                <w:b/>
                <w:szCs w:val="24"/>
              </w:rPr>
              <w:t xml:space="preserve"> Hundred Thousand Cedis</w:t>
            </w:r>
            <w:r w:rsidR="00EE4ECF" w:rsidRPr="00C32DB5">
              <w:rPr>
                <w:b/>
                <w:szCs w:val="24"/>
              </w:rPr>
              <w:t xml:space="preserve"> </w:t>
            </w:r>
            <w:r w:rsidR="00C76448" w:rsidRPr="00C32DB5">
              <w:rPr>
                <w:b/>
                <w:szCs w:val="24"/>
              </w:rPr>
              <w:t>or</w:t>
            </w:r>
            <w:r w:rsidR="002113B4" w:rsidRPr="00C32DB5">
              <w:rPr>
                <w:b/>
                <w:szCs w:val="24"/>
              </w:rPr>
              <w:t xml:space="preserve"> equivalent.</w:t>
            </w:r>
          </w:p>
          <w:p w14:paraId="29894C5C" w14:textId="77777777" w:rsidR="006A37CB" w:rsidRPr="00C32DB5" w:rsidRDefault="006A37CB" w:rsidP="00557204">
            <w:pPr>
              <w:jc w:val="both"/>
              <w:rPr>
                <w:szCs w:val="24"/>
              </w:rPr>
            </w:pPr>
            <w:r w:rsidRPr="00C32DB5">
              <w:rPr>
                <w:szCs w:val="24"/>
              </w:rPr>
              <w:t>(ii) the overall cash flow requirements for this contract and its current commitments.</w:t>
            </w:r>
            <w:r w:rsidR="00093BBE" w:rsidRPr="00C32DB5">
              <w:rPr>
                <w:szCs w:val="24"/>
              </w:rPr>
              <w:t xml:space="preserve"> </w:t>
            </w:r>
          </w:p>
        </w:tc>
        <w:tc>
          <w:tcPr>
            <w:tcW w:w="1440" w:type="dxa"/>
            <w:tcBorders>
              <w:bottom w:val="single" w:sz="4" w:space="0" w:color="auto"/>
            </w:tcBorders>
          </w:tcPr>
          <w:p w14:paraId="13432D48" w14:textId="77777777" w:rsidR="006A37CB" w:rsidRPr="00DA085F" w:rsidRDefault="006A37CB" w:rsidP="00557204">
            <w:pPr>
              <w:jc w:val="both"/>
              <w:rPr>
                <w:szCs w:val="24"/>
              </w:rPr>
            </w:pPr>
            <w:r w:rsidRPr="00DA085F">
              <w:rPr>
                <w:szCs w:val="24"/>
              </w:rPr>
              <w:lastRenderedPageBreak/>
              <w:t>Must meet requirement</w:t>
            </w:r>
          </w:p>
        </w:tc>
        <w:tc>
          <w:tcPr>
            <w:tcW w:w="1452" w:type="dxa"/>
            <w:tcBorders>
              <w:bottom w:val="single" w:sz="4" w:space="0" w:color="auto"/>
            </w:tcBorders>
          </w:tcPr>
          <w:p w14:paraId="132CDE0E" w14:textId="77777777" w:rsidR="006A37CB" w:rsidRPr="00DA085F" w:rsidRDefault="006A37CB" w:rsidP="00557204">
            <w:pPr>
              <w:jc w:val="both"/>
              <w:rPr>
                <w:szCs w:val="24"/>
              </w:rPr>
            </w:pPr>
            <w:r w:rsidRPr="00DA085F">
              <w:rPr>
                <w:szCs w:val="24"/>
              </w:rPr>
              <w:t>Must meet requirement</w:t>
            </w:r>
          </w:p>
        </w:tc>
        <w:tc>
          <w:tcPr>
            <w:tcW w:w="1580" w:type="dxa"/>
            <w:tcBorders>
              <w:bottom w:val="single" w:sz="4" w:space="0" w:color="auto"/>
            </w:tcBorders>
          </w:tcPr>
          <w:p w14:paraId="3B4F69B9" w14:textId="77777777" w:rsidR="006A37CB" w:rsidRPr="00DA085F" w:rsidRDefault="006A37CB" w:rsidP="00557204">
            <w:pPr>
              <w:jc w:val="both"/>
              <w:rPr>
                <w:szCs w:val="24"/>
              </w:rPr>
            </w:pPr>
            <w:r w:rsidRPr="00DA085F">
              <w:rPr>
                <w:szCs w:val="24"/>
              </w:rPr>
              <w:t xml:space="preserve">Must meet </w:t>
            </w:r>
          </w:p>
          <w:p w14:paraId="70979F3E" w14:textId="77777777" w:rsidR="006A37CB" w:rsidRPr="00DA085F" w:rsidRDefault="006A37CB" w:rsidP="00557204">
            <w:pPr>
              <w:jc w:val="both"/>
              <w:rPr>
                <w:szCs w:val="24"/>
              </w:rPr>
            </w:pPr>
            <w:r w:rsidRPr="00DA085F">
              <w:rPr>
                <w:szCs w:val="24"/>
              </w:rPr>
              <w:t>25% of the requirement</w:t>
            </w:r>
          </w:p>
        </w:tc>
        <w:tc>
          <w:tcPr>
            <w:tcW w:w="1402" w:type="dxa"/>
            <w:tcBorders>
              <w:bottom w:val="single" w:sz="4" w:space="0" w:color="auto"/>
            </w:tcBorders>
          </w:tcPr>
          <w:p w14:paraId="03C500D8" w14:textId="77777777" w:rsidR="006A37CB" w:rsidRPr="00DA085F" w:rsidRDefault="006A37CB" w:rsidP="00557204">
            <w:pPr>
              <w:jc w:val="both"/>
              <w:rPr>
                <w:szCs w:val="24"/>
              </w:rPr>
            </w:pPr>
            <w:r w:rsidRPr="00DA085F">
              <w:rPr>
                <w:szCs w:val="24"/>
              </w:rPr>
              <w:t xml:space="preserve">Must meet </w:t>
            </w:r>
          </w:p>
          <w:p w14:paraId="37BE0090" w14:textId="77777777" w:rsidR="006A37CB" w:rsidRPr="00DA085F" w:rsidRDefault="006A37CB" w:rsidP="00557204">
            <w:pPr>
              <w:jc w:val="both"/>
              <w:rPr>
                <w:szCs w:val="24"/>
              </w:rPr>
            </w:pPr>
            <w:r w:rsidRPr="00DA085F">
              <w:rPr>
                <w:szCs w:val="24"/>
              </w:rPr>
              <w:t>40% of the requirement</w:t>
            </w:r>
          </w:p>
        </w:tc>
      </w:tr>
    </w:tbl>
    <w:p w14:paraId="1B0E5740" w14:textId="77777777" w:rsidR="006A37CB" w:rsidRPr="00DA085F" w:rsidRDefault="006A37CB" w:rsidP="00557204">
      <w:pPr>
        <w:pStyle w:val="Footer"/>
        <w:ind w:left="1440" w:hanging="720"/>
        <w:jc w:val="both"/>
        <w:rPr>
          <w:b/>
          <w:szCs w:val="24"/>
        </w:rPr>
      </w:pPr>
    </w:p>
    <w:p w14:paraId="1035F64A" w14:textId="77777777" w:rsidR="000D75C8" w:rsidRPr="00DA085F" w:rsidRDefault="006A37CB" w:rsidP="00557204">
      <w:pPr>
        <w:pStyle w:val="Footer"/>
        <w:ind w:left="1440" w:hanging="720"/>
        <w:jc w:val="both"/>
        <w:rPr>
          <w:b/>
          <w:szCs w:val="24"/>
        </w:rPr>
      </w:pPr>
      <w:r w:rsidRPr="00DA085F">
        <w:rPr>
          <w:b/>
          <w:szCs w:val="24"/>
        </w:rPr>
        <w:br w:type="page"/>
      </w:r>
    </w:p>
    <w:tbl>
      <w:tblPr>
        <w:tblW w:w="13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3"/>
        <w:gridCol w:w="4860"/>
        <w:gridCol w:w="1693"/>
        <w:gridCol w:w="1518"/>
        <w:gridCol w:w="1547"/>
        <w:gridCol w:w="1873"/>
      </w:tblGrid>
      <w:tr w:rsidR="000D75C8" w:rsidRPr="00DA085F" w14:paraId="2BE3450C" w14:textId="77777777" w:rsidTr="00557204">
        <w:trPr>
          <w:tblHeader/>
          <w:jc w:val="center"/>
        </w:trPr>
        <w:tc>
          <w:tcPr>
            <w:tcW w:w="1873" w:type="dxa"/>
            <w:vMerge w:val="restart"/>
            <w:vAlign w:val="center"/>
          </w:tcPr>
          <w:p w14:paraId="013625AA" w14:textId="77777777" w:rsidR="000D75C8" w:rsidRPr="00DA085F" w:rsidRDefault="000D75C8" w:rsidP="00557204">
            <w:pPr>
              <w:jc w:val="both"/>
              <w:rPr>
                <w:b/>
                <w:szCs w:val="24"/>
              </w:rPr>
            </w:pPr>
            <w:r w:rsidRPr="00DA085F">
              <w:rPr>
                <w:b/>
                <w:szCs w:val="24"/>
              </w:rPr>
              <w:lastRenderedPageBreak/>
              <w:br w:type="page"/>
              <w:t>Sub-Factor</w:t>
            </w:r>
          </w:p>
        </w:tc>
        <w:tc>
          <w:tcPr>
            <w:tcW w:w="11491" w:type="dxa"/>
            <w:gridSpan w:val="5"/>
          </w:tcPr>
          <w:p w14:paraId="154FA7C1" w14:textId="77777777" w:rsidR="000D75C8" w:rsidRPr="00DA085F" w:rsidRDefault="00AB16DD" w:rsidP="00557204">
            <w:pPr>
              <w:jc w:val="both"/>
              <w:rPr>
                <w:b/>
                <w:szCs w:val="24"/>
              </w:rPr>
            </w:pPr>
            <w:r w:rsidRPr="00DA085F">
              <w:rPr>
                <w:b/>
                <w:szCs w:val="24"/>
              </w:rPr>
              <w:t>4.</w:t>
            </w:r>
            <w:r w:rsidR="00CE7E50" w:rsidRPr="00DA085F">
              <w:rPr>
                <w:b/>
                <w:szCs w:val="24"/>
              </w:rPr>
              <w:tab/>
            </w:r>
            <w:r w:rsidRPr="00DA085F">
              <w:rPr>
                <w:b/>
                <w:szCs w:val="24"/>
              </w:rPr>
              <w:t>EXPERIENCE</w:t>
            </w:r>
          </w:p>
        </w:tc>
      </w:tr>
      <w:tr w:rsidR="000D75C8" w:rsidRPr="00DA085F" w14:paraId="7E0C3ABA" w14:textId="77777777" w:rsidTr="00557204">
        <w:trPr>
          <w:tblHeader/>
          <w:jc w:val="center"/>
        </w:trPr>
        <w:tc>
          <w:tcPr>
            <w:tcW w:w="1873" w:type="dxa"/>
            <w:vMerge/>
          </w:tcPr>
          <w:p w14:paraId="48DCA999" w14:textId="77777777" w:rsidR="000D75C8" w:rsidRPr="00DA085F" w:rsidRDefault="000D75C8" w:rsidP="00557204">
            <w:pPr>
              <w:jc w:val="both"/>
              <w:rPr>
                <w:b/>
                <w:szCs w:val="24"/>
              </w:rPr>
            </w:pPr>
          </w:p>
        </w:tc>
        <w:tc>
          <w:tcPr>
            <w:tcW w:w="4860" w:type="dxa"/>
            <w:vMerge w:val="restart"/>
            <w:vAlign w:val="center"/>
          </w:tcPr>
          <w:p w14:paraId="546338AC" w14:textId="77777777" w:rsidR="000D75C8" w:rsidRPr="00DA085F" w:rsidRDefault="000D75C8" w:rsidP="00557204">
            <w:pPr>
              <w:jc w:val="both"/>
              <w:rPr>
                <w:b/>
                <w:szCs w:val="24"/>
              </w:rPr>
            </w:pPr>
            <w:r w:rsidRPr="00DA085F">
              <w:rPr>
                <w:b/>
                <w:szCs w:val="24"/>
              </w:rPr>
              <w:t>Requirement</w:t>
            </w:r>
          </w:p>
        </w:tc>
        <w:tc>
          <w:tcPr>
            <w:tcW w:w="6631" w:type="dxa"/>
            <w:gridSpan w:val="4"/>
          </w:tcPr>
          <w:p w14:paraId="7D81F7CC" w14:textId="77777777" w:rsidR="000D75C8" w:rsidRPr="00DA085F" w:rsidRDefault="001134CF" w:rsidP="00557204">
            <w:pPr>
              <w:jc w:val="both"/>
              <w:rPr>
                <w:b/>
                <w:szCs w:val="24"/>
              </w:rPr>
            </w:pPr>
            <w:r w:rsidRPr="00DA085F">
              <w:rPr>
                <w:b/>
                <w:szCs w:val="24"/>
              </w:rPr>
              <w:t>Tender</w:t>
            </w:r>
          </w:p>
        </w:tc>
      </w:tr>
      <w:tr w:rsidR="000D75C8" w:rsidRPr="00DA085F" w14:paraId="5AC29ED7" w14:textId="77777777" w:rsidTr="00557204">
        <w:trPr>
          <w:tblHeader/>
          <w:jc w:val="center"/>
        </w:trPr>
        <w:tc>
          <w:tcPr>
            <w:tcW w:w="1873" w:type="dxa"/>
            <w:vMerge/>
          </w:tcPr>
          <w:p w14:paraId="3635E7E2" w14:textId="77777777" w:rsidR="000D75C8" w:rsidRPr="00DA085F" w:rsidRDefault="000D75C8" w:rsidP="00557204">
            <w:pPr>
              <w:jc w:val="both"/>
              <w:rPr>
                <w:b/>
                <w:szCs w:val="24"/>
              </w:rPr>
            </w:pPr>
          </w:p>
        </w:tc>
        <w:tc>
          <w:tcPr>
            <w:tcW w:w="4860" w:type="dxa"/>
            <w:vMerge/>
          </w:tcPr>
          <w:p w14:paraId="4D0D9BBF" w14:textId="77777777" w:rsidR="000D75C8" w:rsidRPr="00DA085F" w:rsidRDefault="000D75C8" w:rsidP="00557204">
            <w:pPr>
              <w:jc w:val="both"/>
              <w:rPr>
                <w:b/>
                <w:szCs w:val="24"/>
              </w:rPr>
            </w:pPr>
          </w:p>
        </w:tc>
        <w:tc>
          <w:tcPr>
            <w:tcW w:w="1693" w:type="dxa"/>
            <w:vMerge w:val="restart"/>
            <w:vAlign w:val="center"/>
          </w:tcPr>
          <w:p w14:paraId="1E1CD5A4" w14:textId="77777777" w:rsidR="000D75C8" w:rsidRPr="00DA085F" w:rsidRDefault="000D75C8" w:rsidP="00557204">
            <w:pPr>
              <w:jc w:val="both"/>
              <w:rPr>
                <w:b/>
                <w:szCs w:val="24"/>
              </w:rPr>
            </w:pPr>
            <w:r w:rsidRPr="00DA085F">
              <w:rPr>
                <w:b/>
                <w:szCs w:val="24"/>
              </w:rPr>
              <w:t>Single Entity</w:t>
            </w:r>
          </w:p>
        </w:tc>
        <w:tc>
          <w:tcPr>
            <w:tcW w:w="4938" w:type="dxa"/>
            <w:gridSpan w:val="3"/>
          </w:tcPr>
          <w:p w14:paraId="533CB398" w14:textId="77777777" w:rsidR="000D75C8" w:rsidRPr="00DA085F" w:rsidRDefault="000D75C8" w:rsidP="00557204">
            <w:pPr>
              <w:jc w:val="both"/>
              <w:rPr>
                <w:b/>
                <w:szCs w:val="24"/>
              </w:rPr>
            </w:pPr>
            <w:r w:rsidRPr="00DA085F">
              <w:rPr>
                <w:b/>
                <w:szCs w:val="24"/>
              </w:rPr>
              <w:t>Joint Venture or Association</w:t>
            </w:r>
          </w:p>
        </w:tc>
      </w:tr>
      <w:tr w:rsidR="000D75C8" w:rsidRPr="00DA085F" w14:paraId="23D1CB5E" w14:textId="77777777" w:rsidTr="00557204">
        <w:trPr>
          <w:trHeight w:val="600"/>
          <w:tblHeader/>
          <w:jc w:val="center"/>
        </w:trPr>
        <w:tc>
          <w:tcPr>
            <w:tcW w:w="1873" w:type="dxa"/>
            <w:vMerge/>
          </w:tcPr>
          <w:p w14:paraId="77548906" w14:textId="77777777" w:rsidR="000D75C8" w:rsidRPr="00DA085F" w:rsidRDefault="000D75C8" w:rsidP="00557204">
            <w:pPr>
              <w:jc w:val="both"/>
              <w:rPr>
                <w:b/>
                <w:szCs w:val="24"/>
              </w:rPr>
            </w:pPr>
          </w:p>
        </w:tc>
        <w:tc>
          <w:tcPr>
            <w:tcW w:w="4860" w:type="dxa"/>
            <w:vMerge/>
          </w:tcPr>
          <w:p w14:paraId="0119B31B" w14:textId="77777777" w:rsidR="000D75C8" w:rsidRPr="00DA085F" w:rsidRDefault="000D75C8" w:rsidP="00557204">
            <w:pPr>
              <w:jc w:val="both"/>
              <w:rPr>
                <w:b/>
                <w:szCs w:val="24"/>
              </w:rPr>
            </w:pPr>
          </w:p>
        </w:tc>
        <w:tc>
          <w:tcPr>
            <w:tcW w:w="1693" w:type="dxa"/>
            <w:vMerge/>
          </w:tcPr>
          <w:p w14:paraId="51F8B2F4" w14:textId="77777777" w:rsidR="000D75C8" w:rsidRPr="00DA085F" w:rsidRDefault="000D75C8" w:rsidP="00557204">
            <w:pPr>
              <w:jc w:val="both"/>
              <w:rPr>
                <w:b/>
                <w:szCs w:val="24"/>
              </w:rPr>
            </w:pPr>
          </w:p>
        </w:tc>
        <w:tc>
          <w:tcPr>
            <w:tcW w:w="1518" w:type="dxa"/>
          </w:tcPr>
          <w:p w14:paraId="4CF6118F" w14:textId="77777777" w:rsidR="000D75C8" w:rsidRPr="00DA085F" w:rsidRDefault="000D75C8" w:rsidP="00557204">
            <w:pPr>
              <w:jc w:val="both"/>
              <w:rPr>
                <w:b/>
                <w:szCs w:val="24"/>
              </w:rPr>
            </w:pPr>
            <w:r w:rsidRPr="00DA085F">
              <w:rPr>
                <w:b/>
                <w:szCs w:val="24"/>
              </w:rPr>
              <w:t>All members combined</w:t>
            </w:r>
          </w:p>
        </w:tc>
        <w:tc>
          <w:tcPr>
            <w:tcW w:w="1547" w:type="dxa"/>
          </w:tcPr>
          <w:p w14:paraId="170C74DE" w14:textId="77777777" w:rsidR="000D75C8" w:rsidRPr="00DA085F" w:rsidRDefault="000D75C8" w:rsidP="00557204">
            <w:pPr>
              <w:jc w:val="both"/>
              <w:rPr>
                <w:b/>
                <w:szCs w:val="24"/>
              </w:rPr>
            </w:pPr>
            <w:r w:rsidRPr="00DA085F">
              <w:rPr>
                <w:b/>
                <w:szCs w:val="24"/>
              </w:rPr>
              <w:t>Each member</w:t>
            </w:r>
          </w:p>
        </w:tc>
        <w:tc>
          <w:tcPr>
            <w:tcW w:w="1873" w:type="dxa"/>
          </w:tcPr>
          <w:p w14:paraId="53EC1AED" w14:textId="77777777" w:rsidR="000D75C8" w:rsidRPr="00DA085F" w:rsidRDefault="000D75C8" w:rsidP="00557204">
            <w:pPr>
              <w:rPr>
                <w:b/>
                <w:szCs w:val="24"/>
              </w:rPr>
            </w:pPr>
            <w:r w:rsidRPr="00DA085F">
              <w:rPr>
                <w:b/>
                <w:szCs w:val="24"/>
              </w:rPr>
              <w:t>At least one member</w:t>
            </w:r>
          </w:p>
        </w:tc>
      </w:tr>
      <w:tr w:rsidR="00AB16DD" w:rsidRPr="00DA085F" w14:paraId="08BE48B3" w14:textId="77777777" w:rsidTr="00557204">
        <w:trPr>
          <w:trHeight w:val="600"/>
          <w:jc w:val="center"/>
        </w:trPr>
        <w:tc>
          <w:tcPr>
            <w:tcW w:w="1873" w:type="dxa"/>
          </w:tcPr>
          <w:p w14:paraId="4273A3C0" w14:textId="05C23785" w:rsidR="00AB16DD" w:rsidRPr="00DA085F" w:rsidRDefault="00D857E7" w:rsidP="002A5E71">
            <w:pPr>
              <w:pStyle w:val="Style11"/>
              <w:tabs>
                <w:tab w:val="left" w:leader="dot" w:pos="8424"/>
              </w:tabs>
              <w:spacing w:line="240" w:lineRule="auto"/>
              <w:rPr>
                <w:b/>
              </w:rPr>
            </w:pPr>
            <w:r w:rsidRPr="00DA085F">
              <w:rPr>
                <w:b/>
              </w:rPr>
              <w:t>4.1 General</w:t>
            </w:r>
            <w:r w:rsidR="00AB16DD" w:rsidRPr="00DA085F">
              <w:rPr>
                <w:b/>
              </w:rPr>
              <w:t xml:space="preserve"> Construction Experience </w:t>
            </w:r>
          </w:p>
        </w:tc>
        <w:tc>
          <w:tcPr>
            <w:tcW w:w="4860" w:type="dxa"/>
          </w:tcPr>
          <w:p w14:paraId="695DC4FB" w14:textId="77777777" w:rsidR="00AB16DD" w:rsidRPr="00DA085F" w:rsidRDefault="00AB16DD" w:rsidP="00E828C6">
            <w:pPr>
              <w:pStyle w:val="Style11"/>
              <w:tabs>
                <w:tab w:val="left" w:leader="dot" w:pos="8424"/>
              </w:tabs>
              <w:spacing w:line="240" w:lineRule="auto"/>
              <w:jc w:val="both"/>
            </w:pPr>
            <w:r w:rsidRPr="00DA085F">
              <w:t xml:space="preserve">Experience in </w:t>
            </w:r>
            <w:r w:rsidR="00093BBE" w:rsidRPr="00DA085F">
              <w:rPr>
                <w:b/>
              </w:rPr>
              <w:t>XX</w:t>
            </w:r>
            <w:r w:rsidRPr="00DA085F">
              <w:rPr>
                <w:b/>
                <w:i/>
              </w:rPr>
              <w:t xml:space="preserve"> </w:t>
            </w:r>
            <w:r w:rsidRPr="00DA085F">
              <w:t>related construction contracts in the role of contractor, subcontractor, or management contractor for each of the last five years prior to the Application submission deadline and with activity in at least nine months in each year.</w:t>
            </w:r>
          </w:p>
        </w:tc>
        <w:tc>
          <w:tcPr>
            <w:tcW w:w="1693" w:type="dxa"/>
          </w:tcPr>
          <w:p w14:paraId="4D5AAEEB" w14:textId="77777777" w:rsidR="00AB16DD" w:rsidRPr="00DA085F" w:rsidRDefault="00AB16DD" w:rsidP="00557204">
            <w:pPr>
              <w:pStyle w:val="Style11"/>
              <w:tabs>
                <w:tab w:val="left" w:leader="dot" w:pos="8424"/>
              </w:tabs>
              <w:spacing w:line="240" w:lineRule="auto"/>
            </w:pPr>
            <w:r w:rsidRPr="00DA085F">
              <w:t>Must meet requirement</w:t>
            </w:r>
          </w:p>
        </w:tc>
        <w:tc>
          <w:tcPr>
            <w:tcW w:w="1518" w:type="dxa"/>
          </w:tcPr>
          <w:p w14:paraId="2AF55021" w14:textId="77777777" w:rsidR="00AB16DD" w:rsidRPr="00DA085F" w:rsidRDefault="00AB16DD" w:rsidP="00557204">
            <w:pPr>
              <w:pStyle w:val="Style11"/>
              <w:tabs>
                <w:tab w:val="left" w:leader="dot" w:pos="8424"/>
              </w:tabs>
              <w:spacing w:line="240" w:lineRule="auto"/>
              <w:jc w:val="both"/>
            </w:pPr>
            <w:r w:rsidRPr="00DA085F">
              <w:t>N/A</w:t>
            </w:r>
          </w:p>
        </w:tc>
        <w:tc>
          <w:tcPr>
            <w:tcW w:w="1547" w:type="dxa"/>
          </w:tcPr>
          <w:p w14:paraId="200FC4E7" w14:textId="77777777" w:rsidR="00AB16DD" w:rsidRPr="00DA085F" w:rsidRDefault="00AB16DD" w:rsidP="00557204">
            <w:pPr>
              <w:pStyle w:val="Style11"/>
              <w:tabs>
                <w:tab w:val="left" w:leader="dot" w:pos="8424"/>
              </w:tabs>
              <w:spacing w:line="240" w:lineRule="auto"/>
            </w:pPr>
            <w:r w:rsidRPr="00DA085F">
              <w:t>Must meet requirement</w:t>
            </w:r>
          </w:p>
          <w:p w14:paraId="18018D44" w14:textId="77777777" w:rsidR="00AB16DD" w:rsidRPr="00DA085F" w:rsidRDefault="00AB16DD" w:rsidP="00557204">
            <w:pPr>
              <w:pStyle w:val="Style11"/>
              <w:tabs>
                <w:tab w:val="left" w:leader="dot" w:pos="8424"/>
              </w:tabs>
              <w:spacing w:line="240" w:lineRule="auto"/>
              <w:jc w:val="both"/>
            </w:pPr>
          </w:p>
        </w:tc>
        <w:tc>
          <w:tcPr>
            <w:tcW w:w="1873" w:type="dxa"/>
          </w:tcPr>
          <w:p w14:paraId="0E9517CA" w14:textId="77777777" w:rsidR="00AB16DD" w:rsidRPr="00DA085F" w:rsidRDefault="00AB16DD" w:rsidP="00557204">
            <w:pPr>
              <w:jc w:val="both"/>
              <w:rPr>
                <w:szCs w:val="24"/>
              </w:rPr>
            </w:pPr>
            <w:r w:rsidRPr="00DA085F">
              <w:rPr>
                <w:szCs w:val="24"/>
              </w:rPr>
              <w:t>N/A</w:t>
            </w:r>
          </w:p>
        </w:tc>
      </w:tr>
      <w:tr w:rsidR="00AB16DD" w:rsidRPr="00DA085F" w14:paraId="211DF3F2" w14:textId="77777777" w:rsidTr="00557204">
        <w:trPr>
          <w:trHeight w:val="600"/>
          <w:jc w:val="center"/>
        </w:trPr>
        <w:tc>
          <w:tcPr>
            <w:tcW w:w="1873" w:type="dxa"/>
          </w:tcPr>
          <w:p w14:paraId="06F7A3DE" w14:textId="77777777" w:rsidR="00AB16DD" w:rsidRPr="00DA085F" w:rsidRDefault="00D5161D" w:rsidP="002A5E71">
            <w:pPr>
              <w:pStyle w:val="Style11"/>
              <w:tabs>
                <w:tab w:val="left" w:leader="dot" w:pos="8424"/>
              </w:tabs>
              <w:spacing w:line="240" w:lineRule="auto"/>
              <w:rPr>
                <w:b/>
              </w:rPr>
            </w:pPr>
            <w:r w:rsidRPr="00DA085F">
              <w:rPr>
                <w:b/>
              </w:rPr>
              <w:t xml:space="preserve">4.2 </w:t>
            </w:r>
            <w:r w:rsidR="00AB16DD" w:rsidRPr="00DA085F">
              <w:rPr>
                <w:b/>
              </w:rPr>
              <w:t xml:space="preserve">Similar Construction Experience </w:t>
            </w:r>
            <w:r w:rsidRPr="00DA085F">
              <w:rPr>
                <w:b/>
              </w:rPr>
              <w:t xml:space="preserve"> </w:t>
            </w:r>
          </w:p>
          <w:p w14:paraId="65562EE6" w14:textId="77777777" w:rsidR="00AB16DD" w:rsidRPr="00DA085F" w:rsidRDefault="00AB16DD" w:rsidP="00557204">
            <w:pPr>
              <w:pStyle w:val="Style11"/>
              <w:tabs>
                <w:tab w:val="left" w:leader="dot" w:pos="8424"/>
              </w:tabs>
              <w:spacing w:line="240" w:lineRule="auto"/>
              <w:jc w:val="both"/>
              <w:rPr>
                <w:b/>
              </w:rPr>
            </w:pPr>
          </w:p>
          <w:p w14:paraId="365210B0" w14:textId="77777777" w:rsidR="00AB16DD" w:rsidRPr="00DA085F" w:rsidRDefault="00AB16DD" w:rsidP="00557204">
            <w:pPr>
              <w:pStyle w:val="Style11"/>
              <w:tabs>
                <w:tab w:val="left" w:leader="dot" w:pos="8424"/>
              </w:tabs>
              <w:spacing w:line="240" w:lineRule="auto"/>
              <w:jc w:val="both"/>
              <w:rPr>
                <w:b/>
              </w:rPr>
            </w:pPr>
          </w:p>
          <w:p w14:paraId="0556EF55" w14:textId="77777777" w:rsidR="00AB16DD" w:rsidRPr="00DA085F" w:rsidRDefault="00AB16DD" w:rsidP="00557204">
            <w:pPr>
              <w:pStyle w:val="Style11"/>
              <w:tabs>
                <w:tab w:val="left" w:leader="dot" w:pos="8424"/>
              </w:tabs>
              <w:spacing w:line="240" w:lineRule="auto"/>
              <w:jc w:val="both"/>
              <w:rPr>
                <w:b/>
              </w:rPr>
            </w:pPr>
            <w:r w:rsidRPr="00DA085F">
              <w:rPr>
                <w:b/>
              </w:rPr>
              <w:t xml:space="preserve"> </w:t>
            </w:r>
            <w:r w:rsidRPr="00DA085F">
              <w:rPr>
                <w:b/>
                <w:i/>
              </w:rPr>
              <w:t xml:space="preserve"> </w:t>
            </w:r>
          </w:p>
        </w:tc>
        <w:tc>
          <w:tcPr>
            <w:tcW w:w="4860" w:type="dxa"/>
          </w:tcPr>
          <w:p w14:paraId="7328369D" w14:textId="77777777" w:rsidR="00AB16DD" w:rsidRPr="00702769" w:rsidRDefault="00AB16DD" w:rsidP="002A5E71">
            <w:pPr>
              <w:pStyle w:val="Style11"/>
              <w:tabs>
                <w:tab w:val="left" w:leader="dot" w:pos="8424"/>
              </w:tabs>
              <w:spacing w:line="240" w:lineRule="auto"/>
              <w:jc w:val="both"/>
            </w:pPr>
            <w:r w:rsidRPr="00C32DB5">
              <w:t xml:space="preserve">Participation as contractor, management contractor or subcontractor, in at least </w:t>
            </w:r>
            <w:r w:rsidR="00EB3EE5" w:rsidRPr="00C32DB5">
              <w:t>three</w:t>
            </w:r>
            <w:r w:rsidR="00BC2653" w:rsidRPr="00C32DB5">
              <w:t xml:space="preserve"> </w:t>
            </w:r>
            <w:r w:rsidRPr="00C32DB5">
              <w:t xml:space="preserve">contracts of </w:t>
            </w:r>
            <w:r w:rsidRPr="00702769">
              <w:t>similar nature within the last five years, each with a value of at least:</w:t>
            </w:r>
          </w:p>
          <w:p w14:paraId="68C421B7" w14:textId="18CB96D6" w:rsidR="00AB16DD" w:rsidRPr="00702769" w:rsidRDefault="003645D9" w:rsidP="00557204">
            <w:pPr>
              <w:pStyle w:val="Style11"/>
              <w:tabs>
                <w:tab w:val="left" w:leader="dot" w:pos="8424"/>
              </w:tabs>
              <w:spacing w:line="240" w:lineRule="auto"/>
              <w:jc w:val="both"/>
              <w:rPr>
                <w:b/>
              </w:rPr>
            </w:pPr>
            <w:r w:rsidRPr="00702769">
              <w:rPr>
                <w:b/>
              </w:rPr>
              <w:t>GH</w:t>
            </w:r>
            <w:r w:rsidR="00EE4ECF" w:rsidRPr="00702769">
              <w:rPr>
                <w:b/>
              </w:rPr>
              <w:t>S</w:t>
            </w:r>
            <w:r w:rsidR="002B2CE5" w:rsidRPr="00702769">
              <w:rPr>
                <w:b/>
              </w:rPr>
              <w:t xml:space="preserve"> </w:t>
            </w:r>
            <w:r w:rsidR="005A39AA" w:rsidRPr="00702769">
              <w:rPr>
                <w:b/>
              </w:rPr>
              <w:t>3</w:t>
            </w:r>
            <w:r w:rsidR="00835194" w:rsidRPr="00702769">
              <w:rPr>
                <w:b/>
              </w:rPr>
              <w:t>0</w:t>
            </w:r>
            <w:r w:rsidR="002B2CE5" w:rsidRPr="00702769">
              <w:rPr>
                <w:b/>
              </w:rPr>
              <w:t>0,000.00</w:t>
            </w:r>
            <w:r w:rsidR="00C32DB5" w:rsidRPr="00702769">
              <w:rPr>
                <w:b/>
              </w:rPr>
              <w:t xml:space="preserve"> </w:t>
            </w:r>
            <w:r w:rsidR="00962AD5" w:rsidRPr="00702769">
              <w:rPr>
                <w:b/>
              </w:rPr>
              <w:t>T</w:t>
            </w:r>
            <w:r w:rsidR="005A39AA" w:rsidRPr="00702769">
              <w:rPr>
                <w:b/>
              </w:rPr>
              <w:t>hree</w:t>
            </w:r>
            <w:r w:rsidR="002B2CE5" w:rsidRPr="00702769">
              <w:rPr>
                <w:b/>
              </w:rPr>
              <w:t xml:space="preserve"> </w:t>
            </w:r>
            <w:r w:rsidR="00C32DB5" w:rsidRPr="00702769">
              <w:rPr>
                <w:b/>
              </w:rPr>
              <w:t>Hundred</w:t>
            </w:r>
            <w:r w:rsidR="005A07E0" w:rsidRPr="00702769">
              <w:rPr>
                <w:b/>
              </w:rPr>
              <w:t xml:space="preserve"> </w:t>
            </w:r>
            <w:r w:rsidR="00C32DB5" w:rsidRPr="00702769">
              <w:rPr>
                <w:b/>
              </w:rPr>
              <w:t xml:space="preserve">Thousand Ghana </w:t>
            </w:r>
            <w:r w:rsidR="00D857E7" w:rsidRPr="00702769">
              <w:rPr>
                <w:b/>
              </w:rPr>
              <w:t>Cedis or</w:t>
            </w:r>
            <w:r w:rsidRPr="00702769">
              <w:rPr>
                <w:b/>
              </w:rPr>
              <w:t xml:space="preserve"> </w:t>
            </w:r>
            <w:r w:rsidR="00C32DB5" w:rsidRPr="00702769">
              <w:rPr>
                <w:b/>
              </w:rPr>
              <w:t>equivalent.</w:t>
            </w:r>
          </w:p>
          <w:p w14:paraId="474E4CE9" w14:textId="47FEF619" w:rsidR="00AB16DD" w:rsidRPr="00C32DB5" w:rsidRDefault="00AB16DD" w:rsidP="002A5E71">
            <w:pPr>
              <w:pStyle w:val="Style11"/>
              <w:tabs>
                <w:tab w:val="left" w:leader="dot" w:pos="8424"/>
              </w:tabs>
              <w:spacing w:line="240" w:lineRule="auto"/>
              <w:jc w:val="both"/>
            </w:pPr>
            <w:r w:rsidRPr="00702769">
              <w:t>that ha</w:t>
            </w:r>
            <w:r w:rsidR="003C0989" w:rsidRPr="00702769">
              <w:t>s</w:t>
            </w:r>
            <w:r w:rsidRPr="00702769">
              <w:t xml:space="preserve"> </w:t>
            </w:r>
            <w:r w:rsidR="00D857E7" w:rsidRPr="00702769">
              <w:t>been completed</w:t>
            </w:r>
            <w:r w:rsidRPr="00702769">
              <w:t xml:space="preserve"> and </w:t>
            </w:r>
            <w:r w:rsidRPr="00C32DB5">
              <w:t>that are similar</w:t>
            </w:r>
            <w:r w:rsidR="00542E20">
              <w:t>/</w:t>
            </w:r>
            <w:r w:rsidRPr="00C32DB5">
              <w:t xml:space="preserve"> to the proposed works. </w:t>
            </w:r>
            <w:r w:rsidR="00811C8C" w:rsidRPr="00C32DB5">
              <w:t xml:space="preserve"> </w:t>
            </w:r>
          </w:p>
        </w:tc>
        <w:tc>
          <w:tcPr>
            <w:tcW w:w="1693" w:type="dxa"/>
          </w:tcPr>
          <w:p w14:paraId="21E961E9" w14:textId="77777777" w:rsidR="00AB16DD" w:rsidRPr="00DA085F" w:rsidRDefault="00AB16DD" w:rsidP="00557204">
            <w:pPr>
              <w:pStyle w:val="Style11"/>
              <w:tabs>
                <w:tab w:val="left" w:leader="dot" w:pos="8424"/>
              </w:tabs>
              <w:spacing w:line="240" w:lineRule="auto"/>
            </w:pPr>
            <w:r w:rsidRPr="00DA085F">
              <w:t>Must meet requirement</w:t>
            </w:r>
          </w:p>
        </w:tc>
        <w:tc>
          <w:tcPr>
            <w:tcW w:w="1518" w:type="dxa"/>
          </w:tcPr>
          <w:p w14:paraId="115DE444" w14:textId="77777777" w:rsidR="00AB16DD" w:rsidRPr="00DA085F" w:rsidRDefault="00AB16DD" w:rsidP="00557204">
            <w:pPr>
              <w:pStyle w:val="Style11"/>
              <w:tabs>
                <w:tab w:val="left" w:leader="dot" w:pos="8424"/>
              </w:tabs>
              <w:spacing w:line="240" w:lineRule="auto"/>
            </w:pPr>
            <w:r w:rsidRPr="00DA085F">
              <w:t>Must meet requirement</w:t>
            </w:r>
          </w:p>
        </w:tc>
        <w:tc>
          <w:tcPr>
            <w:tcW w:w="1547" w:type="dxa"/>
          </w:tcPr>
          <w:p w14:paraId="5A0AB628" w14:textId="77777777" w:rsidR="00AB16DD" w:rsidRPr="00DA085F" w:rsidRDefault="00AB16DD" w:rsidP="00557204">
            <w:pPr>
              <w:pStyle w:val="Style11"/>
              <w:tabs>
                <w:tab w:val="left" w:leader="dot" w:pos="8424"/>
              </w:tabs>
              <w:spacing w:line="240" w:lineRule="auto"/>
              <w:jc w:val="both"/>
            </w:pPr>
            <w:r w:rsidRPr="00DA085F">
              <w:t>N/A</w:t>
            </w:r>
          </w:p>
        </w:tc>
        <w:tc>
          <w:tcPr>
            <w:tcW w:w="1873" w:type="dxa"/>
          </w:tcPr>
          <w:p w14:paraId="67FAF1DF" w14:textId="77777777" w:rsidR="00AB16DD" w:rsidRPr="00DA085F" w:rsidRDefault="00AB16DD" w:rsidP="00557204">
            <w:pPr>
              <w:rPr>
                <w:szCs w:val="24"/>
              </w:rPr>
            </w:pPr>
            <w:r w:rsidRPr="00DA085F">
              <w:rPr>
                <w:szCs w:val="24"/>
              </w:rPr>
              <w:t>Must meet requirement</w:t>
            </w:r>
          </w:p>
        </w:tc>
      </w:tr>
      <w:tr w:rsidR="00AB16DD" w:rsidRPr="00DA085F" w14:paraId="19A50C1F" w14:textId="77777777" w:rsidTr="00557204">
        <w:trPr>
          <w:trHeight w:val="600"/>
          <w:jc w:val="center"/>
        </w:trPr>
        <w:tc>
          <w:tcPr>
            <w:tcW w:w="1873" w:type="dxa"/>
          </w:tcPr>
          <w:p w14:paraId="15244F07" w14:textId="77777777" w:rsidR="00AB16DD" w:rsidRPr="00DA085F" w:rsidRDefault="00D5161D" w:rsidP="002A5E71">
            <w:pPr>
              <w:pStyle w:val="Style11"/>
              <w:tabs>
                <w:tab w:val="left" w:leader="dot" w:pos="8424"/>
              </w:tabs>
              <w:spacing w:line="240" w:lineRule="auto"/>
              <w:rPr>
                <w:b/>
              </w:rPr>
            </w:pPr>
            <w:r w:rsidRPr="00DA085F">
              <w:rPr>
                <w:b/>
              </w:rPr>
              <w:t xml:space="preserve">4.3 </w:t>
            </w:r>
            <w:r w:rsidR="00AB16DD" w:rsidRPr="00DA085F">
              <w:rPr>
                <w:b/>
              </w:rPr>
              <w:t xml:space="preserve">Specific Construction Experience </w:t>
            </w:r>
            <w:r w:rsidRPr="00DA085F">
              <w:rPr>
                <w:b/>
              </w:rPr>
              <w:t xml:space="preserve">in Key Activities </w:t>
            </w:r>
          </w:p>
          <w:p w14:paraId="2CF8774B" w14:textId="77777777" w:rsidR="00AB16DD" w:rsidRPr="00DA085F" w:rsidRDefault="00AB16DD" w:rsidP="00557204">
            <w:pPr>
              <w:pStyle w:val="i"/>
              <w:tabs>
                <w:tab w:val="left" w:leader="dot" w:pos="8424"/>
              </w:tabs>
              <w:jc w:val="both"/>
              <w:rPr>
                <w:rFonts w:ascii="Times New Roman" w:hAnsi="Times New Roman"/>
                <w:b/>
                <w:szCs w:val="24"/>
              </w:rPr>
            </w:pPr>
          </w:p>
        </w:tc>
        <w:tc>
          <w:tcPr>
            <w:tcW w:w="4860" w:type="dxa"/>
          </w:tcPr>
          <w:p w14:paraId="5305311E" w14:textId="77777777" w:rsidR="003C0989" w:rsidRPr="00DA085F" w:rsidRDefault="003C0989" w:rsidP="002A5E71">
            <w:pPr>
              <w:pStyle w:val="i"/>
              <w:tabs>
                <w:tab w:val="left" w:leader="dot" w:pos="8424"/>
              </w:tabs>
              <w:spacing w:line="200" w:lineRule="exact"/>
              <w:jc w:val="both"/>
              <w:rPr>
                <w:rFonts w:ascii="Times New Roman" w:hAnsi="Times New Roman"/>
                <w:szCs w:val="24"/>
              </w:rPr>
            </w:pPr>
          </w:p>
          <w:p w14:paraId="093A2092" w14:textId="77777777" w:rsidR="00AB16DD" w:rsidRPr="00DA085F" w:rsidRDefault="00AB16DD" w:rsidP="00E828C6">
            <w:pPr>
              <w:pStyle w:val="i"/>
              <w:tabs>
                <w:tab w:val="left" w:leader="dot" w:pos="8424"/>
              </w:tabs>
              <w:spacing w:line="200" w:lineRule="exact"/>
              <w:jc w:val="both"/>
              <w:rPr>
                <w:rFonts w:ascii="Times New Roman" w:hAnsi="Times New Roman"/>
                <w:szCs w:val="24"/>
              </w:rPr>
            </w:pPr>
            <w:r w:rsidRPr="00DA085F">
              <w:rPr>
                <w:rFonts w:ascii="Times New Roman" w:hAnsi="Times New Roman"/>
                <w:szCs w:val="24"/>
              </w:rPr>
              <w:t xml:space="preserve">For the above or other contracts executed during </w:t>
            </w:r>
            <w:r w:rsidRPr="001855A0">
              <w:rPr>
                <w:rFonts w:ascii="Times New Roman" w:hAnsi="Times New Roman"/>
                <w:szCs w:val="24"/>
              </w:rPr>
              <w:t xml:space="preserve">the last five years, </w:t>
            </w:r>
            <w:r w:rsidRPr="00DA085F">
              <w:rPr>
                <w:rFonts w:ascii="Times New Roman" w:hAnsi="Times New Roman"/>
                <w:szCs w:val="24"/>
              </w:rPr>
              <w:t xml:space="preserve">minimum construction experience in following key activities: </w:t>
            </w:r>
          </w:p>
          <w:p w14:paraId="16003E42" w14:textId="77777777" w:rsidR="00AB16DD" w:rsidRPr="00DA085F" w:rsidRDefault="00AB16DD" w:rsidP="00557204">
            <w:pPr>
              <w:pStyle w:val="i"/>
              <w:tabs>
                <w:tab w:val="left" w:leader="dot" w:pos="8424"/>
              </w:tabs>
              <w:jc w:val="both"/>
              <w:rPr>
                <w:rFonts w:ascii="Times New Roman" w:hAnsi="Times New Roman"/>
                <w:b/>
                <w:szCs w:val="24"/>
              </w:rPr>
            </w:pPr>
            <w:r w:rsidRPr="00DA085F">
              <w:rPr>
                <w:rFonts w:ascii="Times New Roman" w:hAnsi="Times New Roman"/>
                <w:b/>
                <w:szCs w:val="24"/>
              </w:rPr>
              <w:t xml:space="preserve">A) </w:t>
            </w:r>
            <w:r w:rsidRPr="00DA085F">
              <w:rPr>
                <w:rFonts w:ascii="Times New Roman" w:hAnsi="Times New Roman"/>
                <w:b/>
                <w:szCs w:val="24"/>
                <w:u w:val="single"/>
              </w:rPr>
              <w:t>Monthly Rate of Production</w:t>
            </w:r>
            <w:r w:rsidRPr="00DA085F">
              <w:rPr>
                <w:rFonts w:ascii="Times New Roman" w:hAnsi="Times New Roman"/>
                <w:b/>
                <w:szCs w:val="24"/>
              </w:rPr>
              <w:t xml:space="preserve">:  </w:t>
            </w:r>
          </w:p>
          <w:p w14:paraId="22612CD1" w14:textId="77777777" w:rsidR="00AB16DD" w:rsidRPr="00DA085F" w:rsidRDefault="00AB16DD" w:rsidP="00557204">
            <w:pPr>
              <w:pStyle w:val="i"/>
              <w:tabs>
                <w:tab w:val="left" w:leader="dot" w:pos="8424"/>
              </w:tabs>
              <w:jc w:val="both"/>
              <w:rPr>
                <w:rFonts w:ascii="Times New Roman" w:hAnsi="Times New Roman"/>
                <w:b/>
                <w:szCs w:val="24"/>
              </w:rPr>
            </w:pPr>
          </w:p>
          <w:p w14:paraId="0501024E" w14:textId="77777777" w:rsidR="005934AD" w:rsidRPr="00DA085F" w:rsidRDefault="005934AD" w:rsidP="00557204">
            <w:pPr>
              <w:pStyle w:val="i"/>
              <w:tabs>
                <w:tab w:val="left" w:leader="dot" w:pos="8424"/>
              </w:tabs>
              <w:jc w:val="both"/>
              <w:rPr>
                <w:rFonts w:ascii="Times New Roman" w:hAnsi="Times New Roman"/>
                <w:b/>
                <w:szCs w:val="24"/>
              </w:rPr>
            </w:pPr>
            <w:r w:rsidRPr="00DA085F">
              <w:rPr>
                <w:rFonts w:ascii="Times New Roman" w:hAnsi="Times New Roman"/>
                <w:b/>
                <w:szCs w:val="24"/>
              </w:rPr>
              <w:t xml:space="preserve">1)  </w:t>
            </w:r>
            <w:r w:rsidR="00CB3829" w:rsidRPr="00DA085F">
              <w:rPr>
                <w:rFonts w:ascii="Times New Roman" w:hAnsi="Times New Roman"/>
                <w:b/>
                <w:szCs w:val="24"/>
              </w:rPr>
              <w:t>…………</w:t>
            </w:r>
          </w:p>
          <w:p w14:paraId="12C21C8A" w14:textId="77777777" w:rsidR="005934AD" w:rsidRPr="00DA085F" w:rsidRDefault="005934AD" w:rsidP="00557204">
            <w:pPr>
              <w:pStyle w:val="i"/>
              <w:tabs>
                <w:tab w:val="left" w:leader="dot" w:pos="8424"/>
              </w:tabs>
              <w:jc w:val="both"/>
              <w:rPr>
                <w:rFonts w:ascii="Times New Roman" w:hAnsi="Times New Roman"/>
                <w:b/>
                <w:szCs w:val="24"/>
                <w:vertAlign w:val="superscript"/>
              </w:rPr>
            </w:pPr>
            <w:r w:rsidRPr="00DA085F">
              <w:rPr>
                <w:rFonts w:ascii="Times New Roman" w:hAnsi="Times New Roman"/>
                <w:b/>
                <w:szCs w:val="24"/>
              </w:rPr>
              <w:t xml:space="preserve">2)  </w:t>
            </w:r>
            <w:r w:rsidR="00CB3829" w:rsidRPr="00DA085F">
              <w:rPr>
                <w:rFonts w:ascii="Times New Roman" w:hAnsi="Times New Roman"/>
                <w:b/>
                <w:szCs w:val="24"/>
              </w:rPr>
              <w:t xml:space="preserve">………. </w:t>
            </w:r>
          </w:p>
          <w:p w14:paraId="3BCDA86F" w14:textId="77777777" w:rsidR="005934AD" w:rsidRPr="00DA085F" w:rsidRDefault="005934AD" w:rsidP="00557204">
            <w:pPr>
              <w:pStyle w:val="i"/>
              <w:tabs>
                <w:tab w:val="left" w:leader="dot" w:pos="8424"/>
              </w:tabs>
              <w:jc w:val="both"/>
              <w:rPr>
                <w:rFonts w:ascii="Times New Roman" w:hAnsi="Times New Roman"/>
                <w:b/>
                <w:szCs w:val="24"/>
              </w:rPr>
            </w:pPr>
            <w:r w:rsidRPr="00DA085F">
              <w:rPr>
                <w:rFonts w:ascii="Times New Roman" w:hAnsi="Times New Roman"/>
                <w:b/>
                <w:szCs w:val="24"/>
              </w:rPr>
              <w:t xml:space="preserve">3)  </w:t>
            </w:r>
            <w:r w:rsidR="00CB3829" w:rsidRPr="00DA085F">
              <w:rPr>
                <w:rFonts w:ascii="Times New Roman" w:hAnsi="Times New Roman"/>
                <w:b/>
                <w:szCs w:val="24"/>
              </w:rPr>
              <w:t xml:space="preserve">………. </w:t>
            </w:r>
          </w:p>
          <w:p w14:paraId="5BC37D0B" w14:textId="77777777" w:rsidR="005934AD" w:rsidRPr="00DA085F" w:rsidRDefault="005934AD" w:rsidP="00557204">
            <w:pPr>
              <w:pStyle w:val="i"/>
              <w:tabs>
                <w:tab w:val="left" w:leader="dot" w:pos="8424"/>
              </w:tabs>
              <w:jc w:val="both"/>
              <w:rPr>
                <w:rFonts w:ascii="Times New Roman" w:hAnsi="Times New Roman"/>
                <w:b/>
                <w:szCs w:val="24"/>
              </w:rPr>
            </w:pPr>
            <w:r w:rsidRPr="00DA085F">
              <w:rPr>
                <w:rFonts w:ascii="Times New Roman" w:hAnsi="Times New Roman"/>
                <w:b/>
                <w:szCs w:val="24"/>
              </w:rPr>
              <w:t>4</w:t>
            </w:r>
            <w:r w:rsidR="003645D9" w:rsidRPr="00DA085F">
              <w:rPr>
                <w:rFonts w:ascii="Times New Roman" w:hAnsi="Times New Roman"/>
                <w:b/>
                <w:szCs w:val="24"/>
              </w:rPr>
              <w:t xml:space="preserve">   </w:t>
            </w:r>
            <w:r w:rsidR="00CB3829" w:rsidRPr="00DA085F">
              <w:rPr>
                <w:rFonts w:ascii="Times New Roman" w:hAnsi="Times New Roman"/>
                <w:b/>
                <w:szCs w:val="24"/>
              </w:rPr>
              <w:t>………</w:t>
            </w:r>
            <w:r w:rsidR="00CB3829" w:rsidRPr="00DA085F">
              <w:rPr>
                <w:rFonts w:ascii="Times New Roman" w:hAnsi="Times New Roman"/>
                <w:b/>
                <w:szCs w:val="24"/>
                <w:vertAlign w:val="superscript"/>
              </w:rPr>
              <w:t xml:space="preserve">  </w:t>
            </w:r>
            <w:r w:rsidR="00CB3829" w:rsidRPr="00DA085F">
              <w:rPr>
                <w:rFonts w:ascii="Times New Roman" w:hAnsi="Times New Roman"/>
                <w:b/>
                <w:szCs w:val="24"/>
              </w:rPr>
              <w:t xml:space="preserve"> </w:t>
            </w:r>
          </w:p>
          <w:p w14:paraId="75A0FD36" w14:textId="77777777" w:rsidR="005934AD" w:rsidRPr="00DA085F" w:rsidRDefault="005934AD" w:rsidP="00557204">
            <w:pPr>
              <w:pStyle w:val="i"/>
              <w:tabs>
                <w:tab w:val="left" w:leader="dot" w:pos="8424"/>
              </w:tabs>
              <w:jc w:val="both"/>
              <w:rPr>
                <w:rFonts w:ascii="Times New Roman" w:hAnsi="Times New Roman"/>
                <w:b/>
                <w:szCs w:val="24"/>
              </w:rPr>
            </w:pPr>
            <w:r w:rsidRPr="00DA085F">
              <w:rPr>
                <w:rFonts w:ascii="Times New Roman" w:hAnsi="Times New Roman"/>
                <w:b/>
                <w:szCs w:val="24"/>
              </w:rPr>
              <w:t xml:space="preserve">5)  </w:t>
            </w:r>
            <w:r w:rsidR="00CB3829" w:rsidRPr="00DA085F">
              <w:rPr>
                <w:rFonts w:ascii="Times New Roman" w:hAnsi="Times New Roman"/>
                <w:b/>
                <w:szCs w:val="24"/>
              </w:rPr>
              <w:t xml:space="preserve">……… </w:t>
            </w:r>
          </w:p>
          <w:p w14:paraId="3C1F083D" w14:textId="77777777" w:rsidR="005934AD" w:rsidRPr="00DA085F" w:rsidRDefault="005934AD" w:rsidP="00557204">
            <w:pPr>
              <w:pStyle w:val="i"/>
              <w:tabs>
                <w:tab w:val="left" w:leader="dot" w:pos="8424"/>
              </w:tabs>
              <w:jc w:val="both"/>
              <w:rPr>
                <w:rFonts w:ascii="Times New Roman" w:hAnsi="Times New Roman"/>
                <w:b/>
                <w:szCs w:val="24"/>
                <w:vertAlign w:val="superscript"/>
              </w:rPr>
            </w:pPr>
            <w:r w:rsidRPr="00DA085F">
              <w:rPr>
                <w:rFonts w:ascii="Times New Roman" w:hAnsi="Times New Roman"/>
                <w:b/>
                <w:szCs w:val="24"/>
              </w:rPr>
              <w:t xml:space="preserve">6)  </w:t>
            </w:r>
            <w:r w:rsidR="00CB3829" w:rsidRPr="00DA085F">
              <w:rPr>
                <w:rFonts w:ascii="Times New Roman" w:hAnsi="Times New Roman"/>
                <w:b/>
                <w:szCs w:val="24"/>
              </w:rPr>
              <w:t>……….</w:t>
            </w:r>
          </w:p>
          <w:p w14:paraId="0D8BDD29" w14:textId="77777777" w:rsidR="00AB16DD" w:rsidRPr="00DA085F" w:rsidRDefault="00AB16DD" w:rsidP="00557204">
            <w:pPr>
              <w:pStyle w:val="i"/>
              <w:tabs>
                <w:tab w:val="left" w:leader="dot" w:pos="8424"/>
              </w:tabs>
              <w:jc w:val="both"/>
              <w:rPr>
                <w:rFonts w:ascii="Times New Roman" w:hAnsi="Times New Roman"/>
                <w:b/>
                <w:szCs w:val="24"/>
              </w:rPr>
            </w:pPr>
          </w:p>
        </w:tc>
        <w:tc>
          <w:tcPr>
            <w:tcW w:w="1693" w:type="dxa"/>
          </w:tcPr>
          <w:p w14:paraId="49B02EEF" w14:textId="77777777" w:rsidR="00AB16DD" w:rsidRPr="00DA085F" w:rsidRDefault="00AB16DD" w:rsidP="00557204">
            <w:pPr>
              <w:pStyle w:val="i"/>
              <w:tabs>
                <w:tab w:val="left" w:leader="dot" w:pos="8424"/>
              </w:tabs>
              <w:rPr>
                <w:rFonts w:ascii="Times New Roman" w:hAnsi="Times New Roman"/>
                <w:szCs w:val="24"/>
              </w:rPr>
            </w:pPr>
            <w:r w:rsidRPr="00DA085F">
              <w:rPr>
                <w:rFonts w:ascii="Times New Roman" w:hAnsi="Times New Roman"/>
                <w:szCs w:val="24"/>
              </w:rPr>
              <w:t xml:space="preserve">Must meet requirement </w:t>
            </w:r>
          </w:p>
        </w:tc>
        <w:tc>
          <w:tcPr>
            <w:tcW w:w="1518" w:type="dxa"/>
          </w:tcPr>
          <w:p w14:paraId="070553C8" w14:textId="77777777" w:rsidR="00AB16DD" w:rsidRPr="00DA085F" w:rsidRDefault="00AB16DD" w:rsidP="00557204">
            <w:pPr>
              <w:pStyle w:val="i"/>
              <w:tabs>
                <w:tab w:val="left" w:leader="dot" w:pos="8424"/>
              </w:tabs>
              <w:rPr>
                <w:rFonts w:ascii="Times New Roman" w:hAnsi="Times New Roman"/>
                <w:szCs w:val="24"/>
              </w:rPr>
            </w:pPr>
            <w:r w:rsidRPr="00DA085F">
              <w:rPr>
                <w:rFonts w:ascii="Times New Roman" w:hAnsi="Times New Roman"/>
                <w:szCs w:val="24"/>
              </w:rPr>
              <w:t>Must meet requirements</w:t>
            </w:r>
          </w:p>
        </w:tc>
        <w:tc>
          <w:tcPr>
            <w:tcW w:w="1547" w:type="dxa"/>
          </w:tcPr>
          <w:p w14:paraId="726BC1AC" w14:textId="77777777" w:rsidR="00AB16DD" w:rsidRPr="00DA085F" w:rsidRDefault="00AB16DD" w:rsidP="00557204">
            <w:pPr>
              <w:pStyle w:val="i"/>
              <w:tabs>
                <w:tab w:val="left" w:leader="dot" w:pos="8424"/>
              </w:tabs>
              <w:jc w:val="both"/>
              <w:rPr>
                <w:rFonts w:ascii="Times New Roman" w:hAnsi="Times New Roman"/>
                <w:szCs w:val="24"/>
              </w:rPr>
            </w:pPr>
            <w:r w:rsidRPr="00DA085F">
              <w:rPr>
                <w:rFonts w:ascii="Times New Roman" w:hAnsi="Times New Roman"/>
                <w:szCs w:val="24"/>
              </w:rPr>
              <w:t>N / A</w:t>
            </w:r>
          </w:p>
        </w:tc>
        <w:tc>
          <w:tcPr>
            <w:tcW w:w="1873" w:type="dxa"/>
          </w:tcPr>
          <w:p w14:paraId="2AF1CF28" w14:textId="77777777" w:rsidR="00AB16DD" w:rsidRPr="00DA085F" w:rsidRDefault="00AB16DD" w:rsidP="00557204">
            <w:pPr>
              <w:rPr>
                <w:szCs w:val="24"/>
              </w:rPr>
            </w:pPr>
            <w:r w:rsidRPr="00DA085F">
              <w:rPr>
                <w:szCs w:val="24"/>
              </w:rPr>
              <w:t>Must meet the following requirements (can be specialist subcontractor</w:t>
            </w:r>
            <w:r w:rsidR="00F8530F" w:rsidRPr="00DA085F">
              <w:rPr>
                <w:szCs w:val="24"/>
              </w:rPr>
              <w:t>)</w:t>
            </w:r>
            <w:r w:rsidRPr="00DA085F">
              <w:rPr>
                <w:szCs w:val="24"/>
              </w:rPr>
              <w:t>:  55% of the requirements.</w:t>
            </w:r>
          </w:p>
        </w:tc>
      </w:tr>
    </w:tbl>
    <w:p w14:paraId="6BCECBE3" w14:textId="77777777" w:rsidR="001B426F" w:rsidRPr="00DA085F" w:rsidRDefault="001B426F" w:rsidP="00557204">
      <w:pPr>
        <w:pStyle w:val="Footer"/>
        <w:ind w:left="1440" w:hanging="720"/>
        <w:jc w:val="both"/>
        <w:rPr>
          <w:b/>
          <w:szCs w:val="24"/>
        </w:rPr>
        <w:sectPr w:rsidR="001B426F" w:rsidRPr="00DA085F" w:rsidSect="00557204">
          <w:headerReference w:type="even" r:id="rId50"/>
          <w:headerReference w:type="default" r:id="rId51"/>
          <w:headerReference w:type="first" r:id="rId52"/>
          <w:pgSz w:w="16834" w:h="11909" w:orient="landscape" w:code="9"/>
          <w:pgMar w:top="1440" w:right="1440" w:bottom="1296" w:left="1296" w:header="720" w:footer="720" w:gutter="0"/>
          <w:cols w:space="720"/>
          <w:docGrid w:linePitch="360"/>
        </w:sectPr>
      </w:pPr>
    </w:p>
    <w:p w14:paraId="7770C05E" w14:textId="62040772" w:rsidR="00655E17" w:rsidRPr="00DA085F" w:rsidRDefault="00DC547D" w:rsidP="00557204">
      <w:pPr>
        <w:spacing w:after="200"/>
        <w:ind w:left="720"/>
        <w:jc w:val="both"/>
        <w:rPr>
          <w:b/>
          <w:szCs w:val="24"/>
        </w:rPr>
      </w:pPr>
      <w:bookmarkStart w:id="195" w:name="_Toc202855364"/>
      <w:bookmarkStart w:id="196" w:name="_Toc202862669"/>
      <w:r w:rsidRPr="00DA085F">
        <w:rPr>
          <w:b/>
          <w:szCs w:val="24"/>
        </w:rPr>
        <w:lastRenderedPageBreak/>
        <w:t>5</w:t>
      </w:r>
      <w:r w:rsidR="008D5657" w:rsidRPr="00DA085F">
        <w:rPr>
          <w:b/>
          <w:szCs w:val="24"/>
        </w:rPr>
        <w:t>. Equipment</w:t>
      </w:r>
    </w:p>
    <w:p w14:paraId="3B90CE8F" w14:textId="77777777" w:rsidR="00655E17" w:rsidRPr="00DA085F" w:rsidRDefault="00655E17" w:rsidP="00557204">
      <w:pPr>
        <w:tabs>
          <w:tab w:val="right" w:pos="7254"/>
        </w:tabs>
        <w:spacing w:after="200"/>
        <w:ind w:left="720"/>
        <w:jc w:val="both"/>
        <w:rPr>
          <w:iCs/>
          <w:szCs w:val="24"/>
        </w:rPr>
      </w:pPr>
      <w:r w:rsidRPr="00DA085F">
        <w:rPr>
          <w:iCs/>
          <w:szCs w:val="24"/>
        </w:rPr>
        <w:t xml:space="preserve">The </w:t>
      </w:r>
      <w:r w:rsidR="001134CF" w:rsidRPr="00DA085F">
        <w:rPr>
          <w:iCs/>
          <w:szCs w:val="24"/>
        </w:rPr>
        <w:t>Tender</w:t>
      </w:r>
      <w:r w:rsidR="00CB3829" w:rsidRPr="00DA085F">
        <w:rPr>
          <w:iCs/>
          <w:szCs w:val="24"/>
        </w:rPr>
        <w:t>er</w:t>
      </w:r>
      <w:r w:rsidRPr="00DA085F">
        <w:rPr>
          <w:iCs/>
          <w:szCs w:val="24"/>
        </w:rPr>
        <w:t xml:space="preserve"> must demonstrate that it will have access to the key Contractor’s equipment listed hereafter:</w:t>
      </w:r>
    </w:p>
    <w:tbl>
      <w:tblPr>
        <w:tblW w:w="936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5404"/>
        <w:gridCol w:w="3236"/>
      </w:tblGrid>
      <w:tr w:rsidR="006F5FA2" w:rsidRPr="00DA085F" w14:paraId="42065614" w14:textId="77777777" w:rsidTr="008544A0">
        <w:tc>
          <w:tcPr>
            <w:tcW w:w="720" w:type="dxa"/>
          </w:tcPr>
          <w:p w14:paraId="3D5119E4" w14:textId="77777777" w:rsidR="006F5FA2" w:rsidRPr="00DA085F" w:rsidRDefault="006F5FA2" w:rsidP="00557204">
            <w:pPr>
              <w:jc w:val="both"/>
              <w:rPr>
                <w:b/>
                <w:bCs/>
                <w:iCs/>
                <w:szCs w:val="24"/>
              </w:rPr>
            </w:pPr>
            <w:r w:rsidRPr="00DA085F">
              <w:rPr>
                <w:b/>
                <w:bCs/>
                <w:iCs/>
                <w:szCs w:val="24"/>
              </w:rPr>
              <w:t>No.</w:t>
            </w:r>
          </w:p>
        </w:tc>
        <w:tc>
          <w:tcPr>
            <w:tcW w:w="5404" w:type="dxa"/>
          </w:tcPr>
          <w:p w14:paraId="6B5B26C7" w14:textId="77777777" w:rsidR="006F5FA2" w:rsidRPr="00DA085F" w:rsidRDefault="006F5FA2" w:rsidP="00557204">
            <w:pPr>
              <w:jc w:val="both"/>
              <w:rPr>
                <w:b/>
                <w:bCs/>
                <w:iCs/>
                <w:szCs w:val="24"/>
              </w:rPr>
            </w:pPr>
            <w:r w:rsidRPr="00DA085F">
              <w:rPr>
                <w:b/>
                <w:bCs/>
                <w:iCs/>
                <w:szCs w:val="24"/>
              </w:rPr>
              <w:t>Equipment Type and Characteristics</w:t>
            </w:r>
          </w:p>
        </w:tc>
        <w:tc>
          <w:tcPr>
            <w:tcW w:w="3236" w:type="dxa"/>
          </w:tcPr>
          <w:p w14:paraId="22EB902A" w14:textId="77777777" w:rsidR="006F5FA2" w:rsidRPr="00DA085F" w:rsidRDefault="006F5FA2" w:rsidP="00557204">
            <w:pPr>
              <w:rPr>
                <w:b/>
                <w:bCs/>
                <w:iCs/>
                <w:szCs w:val="24"/>
              </w:rPr>
            </w:pPr>
            <w:r w:rsidRPr="00DA085F">
              <w:rPr>
                <w:b/>
                <w:bCs/>
                <w:iCs/>
                <w:szCs w:val="24"/>
              </w:rPr>
              <w:t xml:space="preserve">Minimum Number required for contract </w:t>
            </w:r>
          </w:p>
        </w:tc>
      </w:tr>
      <w:tr w:rsidR="006F5FA2" w:rsidRPr="00DA085F" w14:paraId="703AAC57" w14:textId="77777777" w:rsidTr="008544A0">
        <w:tc>
          <w:tcPr>
            <w:tcW w:w="720" w:type="dxa"/>
          </w:tcPr>
          <w:p w14:paraId="0821074C" w14:textId="77777777" w:rsidR="006F5FA2" w:rsidRPr="00DA085F" w:rsidRDefault="00EE4ECF" w:rsidP="00557204">
            <w:pPr>
              <w:jc w:val="both"/>
              <w:rPr>
                <w:szCs w:val="24"/>
              </w:rPr>
            </w:pPr>
            <w:r w:rsidRPr="00DA085F">
              <w:rPr>
                <w:szCs w:val="24"/>
              </w:rPr>
              <w:t>1</w:t>
            </w:r>
          </w:p>
        </w:tc>
        <w:tc>
          <w:tcPr>
            <w:tcW w:w="5404" w:type="dxa"/>
          </w:tcPr>
          <w:p w14:paraId="7621B3C4" w14:textId="427F18BE" w:rsidR="006F5FA2" w:rsidRPr="00066B6D" w:rsidRDefault="002C6FA3" w:rsidP="00557204">
            <w:pPr>
              <w:jc w:val="both"/>
              <w:rPr>
                <w:szCs w:val="24"/>
              </w:rPr>
            </w:pPr>
            <w:r w:rsidRPr="00066B6D">
              <w:rPr>
                <w:szCs w:val="24"/>
              </w:rPr>
              <w:t>Concrete Mixture</w:t>
            </w:r>
          </w:p>
        </w:tc>
        <w:tc>
          <w:tcPr>
            <w:tcW w:w="3236" w:type="dxa"/>
          </w:tcPr>
          <w:p w14:paraId="05FA5926" w14:textId="2C6F5E21" w:rsidR="006F5FA2" w:rsidRPr="00066B6D" w:rsidRDefault="001855A0" w:rsidP="00557204">
            <w:pPr>
              <w:jc w:val="both"/>
              <w:rPr>
                <w:szCs w:val="24"/>
              </w:rPr>
            </w:pPr>
            <w:r w:rsidRPr="00066B6D">
              <w:rPr>
                <w:szCs w:val="24"/>
              </w:rPr>
              <w:t>1</w:t>
            </w:r>
          </w:p>
        </w:tc>
      </w:tr>
      <w:tr w:rsidR="006F5FA2" w:rsidRPr="00DA085F" w14:paraId="3D5CE0D9" w14:textId="77777777" w:rsidTr="008544A0">
        <w:tc>
          <w:tcPr>
            <w:tcW w:w="720" w:type="dxa"/>
          </w:tcPr>
          <w:p w14:paraId="15F285E3" w14:textId="77777777" w:rsidR="006F5FA2" w:rsidRPr="00DA085F" w:rsidRDefault="00EE4ECF" w:rsidP="00557204">
            <w:pPr>
              <w:jc w:val="both"/>
              <w:rPr>
                <w:szCs w:val="24"/>
              </w:rPr>
            </w:pPr>
            <w:r w:rsidRPr="00DA085F">
              <w:rPr>
                <w:szCs w:val="24"/>
              </w:rPr>
              <w:t>2</w:t>
            </w:r>
          </w:p>
        </w:tc>
        <w:tc>
          <w:tcPr>
            <w:tcW w:w="5404" w:type="dxa"/>
          </w:tcPr>
          <w:p w14:paraId="140707BF" w14:textId="3203765D" w:rsidR="006F5FA2" w:rsidRPr="00066B6D" w:rsidRDefault="002C6FA3" w:rsidP="00557204">
            <w:pPr>
              <w:jc w:val="both"/>
              <w:rPr>
                <w:szCs w:val="24"/>
              </w:rPr>
            </w:pPr>
            <w:r w:rsidRPr="00066B6D">
              <w:rPr>
                <w:szCs w:val="24"/>
              </w:rPr>
              <w:t>Plate Compactor</w:t>
            </w:r>
          </w:p>
        </w:tc>
        <w:tc>
          <w:tcPr>
            <w:tcW w:w="3236" w:type="dxa"/>
          </w:tcPr>
          <w:p w14:paraId="6CC0D94A" w14:textId="43F1FD0D" w:rsidR="006F5FA2" w:rsidRPr="00066B6D" w:rsidRDefault="002C6FA3" w:rsidP="00557204">
            <w:pPr>
              <w:jc w:val="both"/>
              <w:rPr>
                <w:szCs w:val="24"/>
              </w:rPr>
            </w:pPr>
            <w:r w:rsidRPr="00066B6D">
              <w:rPr>
                <w:szCs w:val="24"/>
              </w:rPr>
              <w:t>1</w:t>
            </w:r>
          </w:p>
        </w:tc>
      </w:tr>
      <w:tr w:rsidR="006F5FA2" w:rsidRPr="00DA085F" w14:paraId="5AFC0583" w14:textId="77777777" w:rsidTr="008544A0">
        <w:tc>
          <w:tcPr>
            <w:tcW w:w="720" w:type="dxa"/>
          </w:tcPr>
          <w:p w14:paraId="2F2AAD24" w14:textId="77777777" w:rsidR="006F5FA2" w:rsidRPr="00DA085F" w:rsidRDefault="00EE4ECF" w:rsidP="00557204">
            <w:pPr>
              <w:jc w:val="both"/>
              <w:rPr>
                <w:szCs w:val="24"/>
              </w:rPr>
            </w:pPr>
            <w:r w:rsidRPr="00DA085F">
              <w:rPr>
                <w:szCs w:val="24"/>
              </w:rPr>
              <w:t>3</w:t>
            </w:r>
          </w:p>
        </w:tc>
        <w:tc>
          <w:tcPr>
            <w:tcW w:w="5404" w:type="dxa"/>
          </w:tcPr>
          <w:p w14:paraId="1340FC6C" w14:textId="6D025394" w:rsidR="006F5FA2" w:rsidRPr="00066B6D" w:rsidRDefault="002C6FA3" w:rsidP="00557204">
            <w:pPr>
              <w:jc w:val="both"/>
              <w:rPr>
                <w:szCs w:val="24"/>
              </w:rPr>
            </w:pPr>
            <w:r w:rsidRPr="00066B6D">
              <w:rPr>
                <w:szCs w:val="24"/>
              </w:rPr>
              <w:t>Poker Vibrator</w:t>
            </w:r>
          </w:p>
        </w:tc>
        <w:tc>
          <w:tcPr>
            <w:tcW w:w="3236" w:type="dxa"/>
          </w:tcPr>
          <w:p w14:paraId="3F207382" w14:textId="4186F945" w:rsidR="006F5FA2" w:rsidRPr="00066B6D" w:rsidRDefault="00836EF3" w:rsidP="00836EF3">
            <w:pPr>
              <w:jc w:val="both"/>
              <w:rPr>
                <w:szCs w:val="24"/>
              </w:rPr>
            </w:pPr>
            <w:r w:rsidRPr="00066B6D">
              <w:rPr>
                <w:szCs w:val="24"/>
              </w:rPr>
              <w:t>2</w:t>
            </w:r>
          </w:p>
        </w:tc>
      </w:tr>
      <w:tr w:rsidR="006F5FA2" w:rsidRPr="00DA085F" w14:paraId="2EF4D583" w14:textId="77777777" w:rsidTr="008544A0">
        <w:tc>
          <w:tcPr>
            <w:tcW w:w="720" w:type="dxa"/>
          </w:tcPr>
          <w:p w14:paraId="116C50C7" w14:textId="5E3676F2" w:rsidR="006F5FA2" w:rsidRPr="00DA085F" w:rsidRDefault="00A6728D" w:rsidP="00557204">
            <w:pPr>
              <w:jc w:val="both"/>
              <w:rPr>
                <w:szCs w:val="24"/>
              </w:rPr>
            </w:pPr>
            <w:r>
              <w:rPr>
                <w:szCs w:val="24"/>
              </w:rPr>
              <w:t>4</w:t>
            </w:r>
          </w:p>
        </w:tc>
        <w:tc>
          <w:tcPr>
            <w:tcW w:w="5404" w:type="dxa"/>
          </w:tcPr>
          <w:p w14:paraId="0363A223" w14:textId="202B83F4" w:rsidR="006F5FA2" w:rsidRPr="00066B6D" w:rsidRDefault="002C6FA3" w:rsidP="00557204">
            <w:pPr>
              <w:jc w:val="both"/>
              <w:rPr>
                <w:szCs w:val="24"/>
              </w:rPr>
            </w:pPr>
            <w:r w:rsidRPr="00066B6D">
              <w:rPr>
                <w:szCs w:val="24"/>
              </w:rPr>
              <w:t>Tipper Trucks</w:t>
            </w:r>
          </w:p>
        </w:tc>
        <w:tc>
          <w:tcPr>
            <w:tcW w:w="3236" w:type="dxa"/>
          </w:tcPr>
          <w:p w14:paraId="204FC2E7" w14:textId="738D74A3" w:rsidR="006F5FA2" w:rsidRPr="00066B6D" w:rsidRDefault="002C6FA3" w:rsidP="00557204">
            <w:pPr>
              <w:jc w:val="both"/>
              <w:rPr>
                <w:szCs w:val="24"/>
              </w:rPr>
            </w:pPr>
            <w:r w:rsidRPr="00066B6D">
              <w:rPr>
                <w:szCs w:val="24"/>
              </w:rPr>
              <w:t>1</w:t>
            </w:r>
          </w:p>
        </w:tc>
      </w:tr>
      <w:tr w:rsidR="006F5FA2" w:rsidRPr="00DA085F" w14:paraId="09F5A8FA" w14:textId="77777777" w:rsidTr="008544A0">
        <w:tc>
          <w:tcPr>
            <w:tcW w:w="720" w:type="dxa"/>
          </w:tcPr>
          <w:p w14:paraId="01AFC1E9" w14:textId="0251BD33" w:rsidR="006F5FA2" w:rsidRPr="00DA085F" w:rsidRDefault="00A6728D" w:rsidP="00557204">
            <w:pPr>
              <w:jc w:val="both"/>
              <w:rPr>
                <w:szCs w:val="24"/>
              </w:rPr>
            </w:pPr>
            <w:r>
              <w:rPr>
                <w:szCs w:val="24"/>
              </w:rPr>
              <w:t>5</w:t>
            </w:r>
          </w:p>
        </w:tc>
        <w:tc>
          <w:tcPr>
            <w:tcW w:w="5404" w:type="dxa"/>
          </w:tcPr>
          <w:p w14:paraId="4EAEA76A" w14:textId="6C985FD3" w:rsidR="006F5FA2" w:rsidRPr="00066B6D" w:rsidRDefault="002C6FA3" w:rsidP="00557204">
            <w:pPr>
              <w:jc w:val="both"/>
              <w:rPr>
                <w:szCs w:val="24"/>
              </w:rPr>
            </w:pPr>
            <w:r w:rsidRPr="00066B6D">
              <w:rPr>
                <w:szCs w:val="24"/>
              </w:rPr>
              <w:t>Block Molding Machine</w:t>
            </w:r>
          </w:p>
        </w:tc>
        <w:tc>
          <w:tcPr>
            <w:tcW w:w="3236" w:type="dxa"/>
          </w:tcPr>
          <w:p w14:paraId="1D5967F3" w14:textId="14C07F23" w:rsidR="006F5FA2" w:rsidRPr="00066B6D" w:rsidRDefault="002C6FA3" w:rsidP="00557204">
            <w:pPr>
              <w:jc w:val="both"/>
              <w:rPr>
                <w:szCs w:val="24"/>
              </w:rPr>
            </w:pPr>
            <w:r w:rsidRPr="00066B6D">
              <w:rPr>
                <w:szCs w:val="24"/>
              </w:rPr>
              <w:t>1</w:t>
            </w:r>
          </w:p>
        </w:tc>
      </w:tr>
      <w:tr w:rsidR="006F5FA2" w:rsidRPr="00DA085F" w14:paraId="3E985BEF" w14:textId="77777777" w:rsidTr="008544A0">
        <w:tc>
          <w:tcPr>
            <w:tcW w:w="720" w:type="dxa"/>
          </w:tcPr>
          <w:p w14:paraId="30602E2D" w14:textId="211838FE" w:rsidR="006F5FA2" w:rsidRPr="00DA085F" w:rsidRDefault="00A6728D" w:rsidP="00557204">
            <w:pPr>
              <w:jc w:val="both"/>
              <w:rPr>
                <w:szCs w:val="24"/>
              </w:rPr>
            </w:pPr>
            <w:r>
              <w:rPr>
                <w:szCs w:val="24"/>
              </w:rPr>
              <w:t>6</w:t>
            </w:r>
          </w:p>
        </w:tc>
        <w:tc>
          <w:tcPr>
            <w:tcW w:w="5404" w:type="dxa"/>
          </w:tcPr>
          <w:p w14:paraId="74D84664" w14:textId="1B1C0761" w:rsidR="006F5FA2" w:rsidRPr="00066B6D" w:rsidRDefault="002C6FA3" w:rsidP="00557204">
            <w:pPr>
              <w:jc w:val="both"/>
              <w:rPr>
                <w:szCs w:val="24"/>
              </w:rPr>
            </w:pPr>
            <w:r w:rsidRPr="00066B6D">
              <w:rPr>
                <w:szCs w:val="24"/>
              </w:rPr>
              <w:t>Pick Up</w:t>
            </w:r>
          </w:p>
        </w:tc>
        <w:tc>
          <w:tcPr>
            <w:tcW w:w="3236" w:type="dxa"/>
          </w:tcPr>
          <w:p w14:paraId="28116690" w14:textId="4E801305" w:rsidR="006F5FA2" w:rsidRPr="00066B6D" w:rsidRDefault="001855A0" w:rsidP="00557204">
            <w:pPr>
              <w:jc w:val="both"/>
              <w:rPr>
                <w:szCs w:val="24"/>
              </w:rPr>
            </w:pPr>
            <w:r w:rsidRPr="00066B6D">
              <w:rPr>
                <w:szCs w:val="24"/>
              </w:rPr>
              <w:t>1</w:t>
            </w:r>
          </w:p>
        </w:tc>
      </w:tr>
    </w:tbl>
    <w:p w14:paraId="760BAD72" w14:textId="77777777" w:rsidR="00655E17" w:rsidRPr="00DA085F" w:rsidRDefault="00655E17" w:rsidP="00557204">
      <w:pPr>
        <w:tabs>
          <w:tab w:val="left" w:pos="432"/>
          <w:tab w:val="left" w:pos="2952"/>
          <w:tab w:val="left" w:pos="5832"/>
        </w:tabs>
        <w:jc w:val="both"/>
        <w:rPr>
          <w:i/>
          <w:iCs/>
          <w:szCs w:val="24"/>
        </w:rPr>
      </w:pPr>
    </w:p>
    <w:p w14:paraId="3909F583" w14:textId="77777777" w:rsidR="00655E17" w:rsidRPr="00DA085F" w:rsidRDefault="00655E17" w:rsidP="00557204">
      <w:pPr>
        <w:ind w:left="720"/>
        <w:jc w:val="both"/>
        <w:rPr>
          <w:szCs w:val="24"/>
        </w:rPr>
      </w:pPr>
      <w:r w:rsidRPr="00DA085F">
        <w:rPr>
          <w:szCs w:val="24"/>
        </w:rPr>
        <w:t xml:space="preserve">The </w:t>
      </w:r>
      <w:r w:rsidR="001134CF" w:rsidRPr="00DA085F">
        <w:rPr>
          <w:szCs w:val="24"/>
        </w:rPr>
        <w:t>Tender</w:t>
      </w:r>
      <w:r w:rsidR="00CB3829" w:rsidRPr="00DA085F">
        <w:rPr>
          <w:szCs w:val="24"/>
        </w:rPr>
        <w:t>er</w:t>
      </w:r>
      <w:r w:rsidRPr="00DA085F">
        <w:rPr>
          <w:szCs w:val="24"/>
        </w:rPr>
        <w:t xml:space="preserve"> shall provide further details of proposed items of equipment using the relevant Form in Section IV.</w:t>
      </w:r>
    </w:p>
    <w:p w14:paraId="4E1C693F" w14:textId="77777777" w:rsidR="00655E17" w:rsidRPr="00DA085F" w:rsidRDefault="00655E17" w:rsidP="00557204">
      <w:pPr>
        <w:ind w:right="-72"/>
        <w:jc w:val="both"/>
        <w:rPr>
          <w:szCs w:val="24"/>
        </w:rPr>
      </w:pPr>
    </w:p>
    <w:p w14:paraId="32FE7ABE" w14:textId="77777777" w:rsidR="00DC547D" w:rsidRPr="00DA085F" w:rsidRDefault="002E5231" w:rsidP="00557204">
      <w:pPr>
        <w:spacing w:after="200"/>
        <w:ind w:left="720"/>
        <w:jc w:val="both"/>
        <w:rPr>
          <w:b/>
        </w:rPr>
      </w:pPr>
      <w:r w:rsidRPr="00DA085F">
        <w:rPr>
          <w:b/>
        </w:rPr>
        <w:t>6</w:t>
      </w:r>
      <w:r w:rsidR="00DC547D" w:rsidRPr="00DA085F">
        <w:rPr>
          <w:b/>
        </w:rPr>
        <w:t>.</w:t>
      </w:r>
      <w:r w:rsidR="00DC547D" w:rsidRPr="00DA085F">
        <w:rPr>
          <w:b/>
        </w:rPr>
        <w:tab/>
      </w:r>
      <w:r w:rsidRPr="00DA085F">
        <w:rPr>
          <w:b/>
        </w:rPr>
        <w:t xml:space="preserve">Key </w:t>
      </w:r>
      <w:r w:rsidR="00DC547D" w:rsidRPr="00DA085F">
        <w:rPr>
          <w:b/>
        </w:rPr>
        <w:t>Personnel</w:t>
      </w:r>
    </w:p>
    <w:p w14:paraId="1C270201" w14:textId="54002791" w:rsidR="002C6FA3" w:rsidRPr="00983C4E" w:rsidRDefault="00DC547D" w:rsidP="00983C4E">
      <w:pPr>
        <w:tabs>
          <w:tab w:val="right" w:pos="7254"/>
        </w:tabs>
        <w:ind w:left="720"/>
        <w:jc w:val="both"/>
        <w:rPr>
          <w:iCs/>
          <w:szCs w:val="24"/>
        </w:rPr>
      </w:pPr>
      <w:r w:rsidRPr="00DA085F">
        <w:rPr>
          <w:iCs/>
          <w:szCs w:val="24"/>
        </w:rPr>
        <w:t xml:space="preserve">The </w:t>
      </w:r>
      <w:r w:rsidR="001134CF" w:rsidRPr="00DA085F">
        <w:rPr>
          <w:iCs/>
          <w:szCs w:val="24"/>
        </w:rPr>
        <w:t>Tender</w:t>
      </w:r>
      <w:r w:rsidR="00CB3829" w:rsidRPr="00DA085F">
        <w:rPr>
          <w:iCs/>
          <w:szCs w:val="24"/>
        </w:rPr>
        <w:t>er</w:t>
      </w:r>
      <w:r w:rsidRPr="00DA085F">
        <w:rPr>
          <w:iCs/>
          <w:szCs w:val="24"/>
        </w:rPr>
        <w:t xml:space="preserve"> must demonstrate that it will have the personnel for the key positions that meet the following requirements:</w:t>
      </w:r>
    </w:p>
    <w:p w14:paraId="7D0CF489" w14:textId="77777777" w:rsidR="002C6FA3" w:rsidRDefault="002C6FA3" w:rsidP="00557204">
      <w:pPr>
        <w:tabs>
          <w:tab w:val="left" w:pos="432"/>
          <w:tab w:val="left" w:pos="2952"/>
          <w:tab w:val="left" w:pos="5832"/>
        </w:tabs>
        <w:jc w:val="both"/>
        <w:rPr>
          <w:b/>
          <w:i/>
          <w:iCs/>
          <w:sz w:val="36"/>
          <w:szCs w:val="24"/>
        </w:rPr>
      </w:pPr>
    </w:p>
    <w:tbl>
      <w:tblPr>
        <w:tblW w:w="10514" w:type="dxa"/>
        <w:tblInd w:w="2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060"/>
        <w:gridCol w:w="1440"/>
        <w:gridCol w:w="2160"/>
        <w:gridCol w:w="1514"/>
        <w:gridCol w:w="1620"/>
      </w:tblGrid>
      <w:tr w:rsidR="002C6FA3" w14:paraId="1F2C4E18" w14:textId="31773AFE" w:rsidTr="006132F8">
        <w:tc>
          <w:tcPr>
            <w:tcW w:w="720" w:type="dxa"/>
            <w:tcBorders>
              <w:top w:val="single" w:sz="4" w:space="0" w:color="auto"/>
              <w:left w:val="single" w:sz="4" w:space="0" w:color="auto"/>
              <w:bottom w:val="single" w:sz="4" w:space="0" w:color="auto"/>
              <w:right w:val="single" w:sz="4" w:space="0" w:color="auto"/>
            </w:tcBorders>
            <w:hideMark/>
          </w:tcPr>
          <w:p w14:paraId="0231BB99" w14:textId="77777777" w:rsidR="002C6FA3" w:rsidRDefault="002C6FA3">
            <w:pPr>
              <w:jc w:val="both"/>
              <w:rPr>
                <w:b/>
                <w:bCs/>
                <w:iCs/>
                <w:szCs w:val="24"/>
              </w:rPr>
            </w:pPr>
            <w:r>
              <w:rPr>
                <w:bCs/>
                <w:szCs w:val="24"/>
              </w:rPr>
              <w:t>No</w:t>
            </w:r>
          </w:p>
        </w:tc>
        <w:tc>
          <w:tcPr>
            <w:tcW w:w="3060" w:type="dxa"/>
            <w:tcBorders>
              <w:top w:val="single" w:sz="4" w:space="0" w:color="auto"/>
              <w:left w:val="single" w:sz="4" w:space="0" w:color="auto"/>
              <w:bottom w:val="single" w:sz="4" w:space="0" w:color="auto"/>
              <w:right w:val="single" w:sz="4" w:space="0" w:color="auto"/>
            </w:tcBorders>
            <w:hideMark/>
          </w:tcPr>
          <w:p w14:paraId="48F689B0" w14:textId="77777777" w:rsidR="002C6FA3" w:rsidRDefault="002C6FA3">
            <w:pPr>
              <w:jc w:val="both"/>
              <w:rPr>
                <w:b/>
                <w:bCs/>
                <w:iCs/>
                <w:szCs w:val="24"/>
              </w:rPr>
            </w:pPr>
            <w:r>
              <w:rPr>
                <w:bCs/>
                <w:szCs w:val="24"/>
              </w:rPr>
              <w:t>Position</w:t>
            </w:r>
          </w:p>
        </w:tc>
        <w:tc>
          <w:tcPr>
            <w:tcW w:w="1440" w:type="dxa"/>
            <w:tcBorders>
              <w:top w:val="single" w:sz="4" w:space="0" w:color="auto"/>
              <w:left w:val="single" w:sz="4" w:space="0" w:color="auto"/>
              <w:bottom w:val="single" w:sz="4" w:space="0" w:color="auto"/>
              <w:right w:val="single" w:sz="4" w:space="0" w:color="auto"/>
            </w:tcBorders>
            <w:hideMark/>
          </w:tcPr>
          <w:p w14:paraId="350D0C1E" w14:textId="77777777" w:rsidR="002C6FA3" w:rsidRDefault="002C6FA3">
            <w:pPr>
              <w:jc w:val="both"/>
              <w:rPr>
                <w:b/>
                <w:bCs/>
                <w:iCs/>
                <w:szCs w:val="24"/>
              </w:rPr>
            </w:pPr>
            <w:r>
              <w:rPr>
                <w:bCs/>
                <w:szCs w:val="24"/>
              </w:rPr>
              <w:t>Minimum Qualification</w:t>
            </w:r>
          </w:p>
        </w:tc>
        <w:tc>
          <w:tcPr>
            <w:tcW w:w="2160" w:type="dxa"/>
            <w:tcBorders>
              <w:top w:val="single" w:sz="4" w:space="0" w:color="auto"/>
              <w:left w:val="single" w:sz="4" w:space="0" w:color="auto"/>
              <w:bottom w:val="single" w:sz="4" w:space="0" w:color="auto"/>
              <w:right w:val="single" w:sz="4" w:space="0" w:color="auto"/>
            </w:tcBorders>
            <w:hideMark/>
          </w:tcPr>
          <w:p w14:paraId="74F75AB6" w14:textId="0B6CCBA2" w:rsidR="00983C4E" w:rsidRPr="00983C4E" w:rsidRDefault="00983C4E" w:rsidP="00983C4E">
            <w:pPr>
              <w:overflowPunct/>
              <w:autoSpaceDE/>
              <w:adjustRightInd/>
              <w:rPr>
                <w:bCs/>
                <w:szCs w:val="24"/>
              </w:rPr>
            </w:pPr>
            <w:r w:rsidRPr="00DA085F">
              <w:rPr>
                <w:b/>
                <w:bCs/>
                <w:iCs/>
                <w:szCs w:val="24"/>
              </w:rPr>
              <w:t xml:space="preserve"> Years of </w:t>
            </w:r>
          </w:p>
          <w:p w14:paraId="3F029AF5" w14:textId="505FEE34" w:rsidR="002C6FA3" w:rsidRDefault="00983C4E" w:rsidP="00983C4E">
            <w:pPr>
              <w:rPr>
                <w:b/>
                <w:bCs/>
                <w:iCs/>
                <w:szCs w:val="24"/>
              </w:rPr>
            </w:pPr>
            <w:r w:rsidRPr="00DA085F">
              <w:rPr>
                <w:b/>
                <w:bCs/>
                <w:iCs/>
                <w:szCs w:val="24"/>
              </w:rPr>
              <w:t>Experience (general)</w:t>
            </w:r>
          </w:p>
        </w:tc>
        <w:tc>
          <w:tcPr>
            <w:tcW w:w="1514" w:type="dxa"/>
            <w:tcBorders>
              <w:top w:val="single" w:sz="4" w:space="0" w:color="auto"/>
              <w:left w:val="single" w:sz="4" w:space="0" w:color="auto"/>
              <w:bottom w:val="single" w:sz="4" w:space="0" w:color="auto"/>
              <w:right w:val="single" w:sz="4" w:space="0" w:color="auto"/>
            </w:tcBorders>
            <w:hideMark/>
          </w:tcPr>
          <w:p w14:paraId="61FF6E03" w14:textId="5F9CEFC0" w:rsidR="002C6FA3" w:rsidRDefault="00983C4E">
            <w:pPr>
              <w:rPr>
                <w:b/>
                <w:bCs/>
                <w:iCs/>
                <w:szCs w:val="24"/>
              </w:rPr>
            </w:pPr>
            <w:r w:rsidRPr="00DA085F">
              <w:rPr>
                <w:b/>
                <w:bCs/>
                <w:iCs/>
                <w:szCs w:val="24"/>
              </w:rPr>
              <w:t>Years of experience in proposed position</w:t>
            </w:r>
          </w:p>
        </w:tc>
        <w:tc>
          <w:tcPr>
            <w:tcW w:w="1620" w:type="dxa"/>
            <w:tcBorders>
              <w:top w:val="single" w:sz="4" w:space="0" w:color="auto"/>
              <w:left w:val="single" w:sz="4" w:space="0" w:color="auto"/>
              <w:bottom w:val="single" w:sz="4" w:space="0" w:color="auto"/>
              <w:right w:val="single" w:sz="4" w:space="0" w:color="auto"/>
            </w:tcBorders>
          </w:tcPr>
          <w:p w14:paraId="461EE243" w14:textId="0983E9E3" w:rsidR="002C6FA3" w:rsidRDefault="002C6FA3">
            <w:pPr>
              <w:rPr>
                <w:bCs/>
                <w:iCs/>
                <w:szCs w:val="24"/>
              </w:rPr>
            </w:pPr>
            <w:r>
              <w:rPr>
                <w:bCs/>
                <w:iCs/>
                <w:szCs w:val="24"/>
              </w:rPr>
              <w:t>Key Personnel Requirement</w:t>
            </w:r>
          </w:p>
        </w:tc>
      </w:tr>
      <w:tr w:rsidR="002C6FA3" w14:paraId="7367E5C9" w14:textId="29DB02D3" w:rsidTr="006132F8">
        <w:tc>
          <w:tcPr>
            <w:tcW w:w="720" w:type="dxa"/>
            <w:tcBorders>
              <w:top w:val="single" w:sz="4" w:space="0" w:color="auto"/>
              <w:left w:val="single" w:sz="4" w:space="0" w:color="auto"/>
              <w:bottom w:val="single" w:sz="4" w:space="0" w:color="auto"/>
              <w:right w:val="single" w:sz="4" w:space="0" w:color="auto"/>
            </w:tcBorders>
          </w:tcPr>
          <w:p w14:paraId="01BCC2DE" w14:textId="77777777" w:rsidR="002C6FA3" w:rsidRDefault="002C6FA3">
            <w:pPr>
              <w:overflowPunct/>
              <w:autoSpaceDE/>
              <w:adjustRightInd/>
              <w:jc w:val="center"/>
              <w:rPr>
                <w:szCs w:val="24"/>
              </w:rPr>
            </w:pPr>
            <w:r>
              <w:rPr>
                <w:szCs w:val="24"/>
              </w:rPr>
              <w:t>1</w:t>
            </w:r>
          </w:p>
          <w:p w14:paraId="418C7173" w14:textId="77777777" w:rsidR="002C6FA3" w:rsidRDefault="002C6FA3">
            <w:pPr>
              <w:pStyle w:val="Header"/>
              <w:jc w:val="both"/>
              <w:rPr>
                <w:iCs/>
                <w:szCs w:val="24"/>
              </w:rPr>
            </w:pPr>
          </w:p>
        </w:tc>
        <w:tc>
          <w:tcPr>
            <w:tcW w:w="3060" w:type="dxa"/>
            <w:tcBorders>
              <w:top w:val="single" w:sz="4" w:space="0" w:color="auto"/>
              <w:left w:val="single" w:sz="4" w:space="0" w:color="auto"/>
              <w:bottom w:val="single" w:sz="4" w:space="0" w:color="auto"/>
              <w:right w:val="single" w:sz="4" w:space="0" w:color="auto"/>
            </w:tcBorders>
          </w:tcPr>
          <w:p w14:paraId="43E92877" w14:textId="77777777" w:rsidR="002C6FA3" w:rsidRDefault="002C6FA3">
            <w:pPr>
              <w:overflowPunct/>
              <w:autoSpaceDE/>
              <w:adjustRightInd/>
              <w:jc w:val="both"/>
              <w:rPr>
                <w:szCs w:val="24"/>
              </w:rPr>
            </w:pPr>
            <w:r>
              <w:rPr>
                <w:szCs w:val="24"/>
              </w:rPr>
              <w:t>Project Manager</w:t>
            </w:r>
          </w:p>
          <w:p w14:paraId="62C225FC" w14:textId="77777777" w:rsidR="002C6FA3" w:rsidRDefault="002C6FA3">
            <w:pPr>
              <w:jc w:val="both"/>
              <w:rPr>
                <w:szCs w:val="24"/>
              </w:rPr>
            </w:pPr>
          </w:p>
        </w:tc>
        <w:tc>
          <w:tcPr>
            <w:tcW w:w="1440" w:type="dxa"/>
            <w:tcBorders>
              <w:top w:val="single" w:sz="4" w:space="0" w:color="auto"/>
              <w:left w:val="single" w:sz="4" w:space="0" w:color="auto"/>
              <w:bottom w:val="single" w:sz="4" w:space="0" w:color="auto"/>
              <w:right w:val="single" w:sz="4" w:space="0" w:color="auto"/>
            </w:tcBorders>
            <w:hideMark/>
          </w:tcPr>
          <w:p w14:paraId="4D381CB2" w14:textId="77777777" w:rsidR="002C6FA3" w:rsidRDefault="002C6FA3">
            <w:pPr>
              <w:jc w:val="both"/>
              <w:rPr>
                <w:szCs w:val="24"/>
              </w:rPr>
            </w:pPr>
            <w:r>
              <w:rPr>
                <w:szCs w:val="24"/>
              </w:rPr>
              <w:t>BSc/B-TECH/HND Civil Engineering or Building Technology</w:t>
            </w:r>
          </w:p>
        </w:tc>
        <w:tc>
          <w:tcPr>
            <w:tcW w:w="2160" w:type="dxa"/>
            <w:tcBorders>
              <w:top w:val="single" w:sz="4" w:space="0" w:color="auto"/>
              <w:left w:val="single" w:sz="4" w:space="0" w:color="auto"/>
              <w:bottom w:val="single" w:sz="4" w:space="0" w:color="auto"/>
              <w:right w:val="single" w:sz="4" w:space="0" w:color="auto"/>
            </w:tcBorders>
            <w:hideMark/>
          </w:tcPr>
          <w:p w14:paraId="7CB1C4EF" w14:textId="77777777" w:rsidR="002C6FA3" w:rsidRDefault="002C6FA3">
            <w:pPr>
              <w:overflowPunct/>
              <w:autoSpaceDE/>
              <w:adjustRightInd/>
              <w:rPr>
                <w:szCs w:val="24"/>
              </w:rPr>
            </w:pPr>
            <w:r>
              <w:rPr>
                <w:szCs w:val="24"/>
              </w:rPr>
              <w:t>BSc – 5 years</w:t>
            </w:r>
          </w:p>
          <w:p w14:paraId="4ADCF0B8" w14:textId="77777777" w:rsidR="002C6FA3" w:rsidRDefault="002C6FA3">
            <w:pPr>
              <w:jc w:val="both"/>
              <w:rPr>
                <w:szCs w:val="24"/>
              </w:rPr>
            </w:pPr>
            <w:r>
              <w:rPr>
                <w:szCs w:val="24"/>
              </w:rPr>
              <w:t>HND – 8 years</w:t>
            </w:r>
          </w:p>
        </w:tc>
        <w:tc>
          <w:tcPr>
            <w:tcW w:w="1514" w:type="dxa"/>
            <w:tcBorders>
              <w:top w:val="single" w:sz="4" w:space="0" w:color="auto"/>
              <w:left w:val="single" w:sz="4" w:space="0" w:color="auto"/>
              <w:bottom w:val="single" w:sz="4" w:space="0" w:color="auto"/>
              <w:right w:val="single" w:sz="4" w:space="0" w:color="auto"/>
            </w:tcBorders>
          </w:tcPr>
          <w:p w14:paraId="70C291FF" w14:textId="1E9A69B2" w:rsidR="002C6FA3" w:rsidRDefault="00983C4E">
            <w:pPr>
              <w:rPr>
                <w:szCs w:val="24"/>
              </w:rPr>
            </w:pPr>
            <w:r>
              <w:rPr>
                <w:szCs w:val="24"/>
              </w:rPr>
              <w:t xml:space="preserve"> 3</w:t>
            </w:r>
          </w:p>
        </w:tc>
        <w:tc>
          <w:tcPr>
            <w:tcW w:w="1620" w:type="dxa"/>
            <w:tcBorders>
              <w:top w:val="single" w:sz="4" w:space="0" w:color="auto"/>
              <w:left w:val="single" w:sz="4" w:space="0" w:color="auto"/>
              <w:bottom w:val="single" w:sz="4" w:space="0" w:color="auto"/>
              <w:right w:val="single" w:sz="4" w:space="0" w:color="auto"/>
            </w:tcBorders>
          </w:tcPr>
          <w:p w14:paraId="5208345D" w14:textId="425F42D8" w:rsidR="002C6FA3" w:rsidRDefault="00983C4E">
            <w:pPr>
              <w:overflowPunct/>
              <w:autoSpaceDE/>
              <w:adjustRightInd/>
              <w:jc w:val="center"/>
              <w:rPr>
                <w:szCs w:val="24"/>
              </w:rPr>
            </w:pPr>
            <w:r>
              <w:rPr>
                <w:szCs w:val="24"/>
              </w:rPr>
              <w:t>1</w:t>
            </w:r>
          </w:p>
        </w:tc>
      </w:tr>
      <w:tr w:rsidR="002C6FA3" w14:paraId="71577D5D" w14:textId="1FCDBA37" w:rsidTr="006132F8">
        <w:tc>
          <w:tcPr>
            <w:tcW w:w="720" w:type="dxa"/>
            <w:tcBorders>
              <w:top w:val="single" w:sz="4" w:space="0" w:color="auto"/>
              <w:left w:val="single" w:sz="4" w:space="0" w:color="auto"/>
              <w:bottom w:val="single" w:sz="4" w:space="0" w:color="auto"/>
              <w:right w:val="single" w:sz="4" w:space="0" w:color="auto"/>
            </w:tcBorders>
            <w:hideMark/>
          </w:tcPr>
          <w:p w14:paraId="73E73D7D" w14:textId="77777777" w:rsidR="002C6FA3" w:rsidRDefault="002C6FA3">
            <w:pPr>
              <w:pStyle w:val="Header"/>
              <w:jc w:val="both"/>
              <w:rPr>
                <w:iCs/>
                <w:szCs w:val="24"/>
              </w:rPr>
            </w:pPr>
            <w:r>
              <w:rPr>
                <w:szCs w:val="24"/>
              </w:rPr>
              <w:t>2</w:t>
            </w:r>
          </w:p>
        </w:tc>
        <w:tc>
          <w:tcPr>
            <w:tcW w:w="3060" w:type="dxa"/>
            <w:tcBorders>
              <w:top w:val="single" w:sz="4" w:space="0" w:color="auto"/>
              <w:left w:val="single" w:sz="4" w:space="0" w:color="auto"/>
              <w:bottom w:val="single" w:sz="4" w:space="0" w:color="auto"/>
              <w:right w:val="single" w:sz="4" w:space="0" w:color="auto"/>
            </w:tcBorders>
            <w:hideMark/>
          </w:tcPr>
          <w:p w14:paraId="092ECCCA" w14:textId="77777777" w:rsidR="002C6FA3" w:rsidRDefault="002C6FA3">
            <w:pPr>
              <w:jc w:val="both"/>
              <w:rPr>
                <w:szCs w:val="24"/>
              </w:rPr>
            </w:pPr>
            <w:r>
              <w:rPr>
                <w:szCs w:val="24"/>
              </w:rPr>
              <w:t xml:space="preserve">Site Engineer </w:t>
            </w:r>
          </w:p>
        </w:tc>
        <w:tc>
          <w:tcPr>
            <w:tcW w:w="1440" w:type="dxa"/>
            <w:tcBorders>
              <w:top w:val="single" w:sz="4" w:space="0" w:color="auto"/>
              <w:left w:val="single" w:sz="4" w:space="0" w:color="auto"/>
              <w:bottom w:val="single" w:sz="4" w:space="0" w:color="auto"/>
              <w:right w:val="single" w:sz="4" w:space="0" w:color="auto"/>
            </w:tcBorders>
            <w:hideMark/>
          </w:tcPr>
          <w:p w14:paraId="637315E8" w14:textId="77777777" w:rsidR="002C6FA3" w:rsidRDefault="002C6FA3">
            <w:pPr>
              <w:jc w:val="both"/>
              <w:rPr>
                <w:szCs w:val="24"/>
              </w:rPr>
            </w:pPr>
            <w:r>
              <w:rPr>
                <w:szCs w:val="24"/>
              </w:rPr>
              <w:t>BSc/HND Civil Engineering</w:t>
            </w:r>
            <w:r>
              <w:rPr>
                <w:szCs w:val="24"/>
              </w:rPr>
              <w:lastRenderedPageBreak/>
              <w:t xml:space="preserve">/Building Technology </w:t>
            </w:r>
          </w:p>
        </w:tc>
        <w:tc>
          <w:tcPr>
            <w:tcW w:w="2160" w:type="dxa"/>
            <w:tcBorders>
              <w:top w:val="single" w:sz="4" w:space="0" w:color="auto"/>
              <w:left w:val="single" w:sz="4" w:space="0" w:color="auto"/>
              <w:bottom w:val="single" w:sz="4" w:space="0" w:color="auto"/>
              <w:right w:val="single" w:sz="4" w:space="0" w:color="auto"/>
            </w:tcBorders>
            <w:hideMark/>
          </w:tcPr>
          <w:p w14:paraId="511C4BC8" w14:textId="77777777" w:rsidR="002C6FA3" w:rsidRDefault="002C6FA3">
            <w:pPr>
              <w:overflowPunct/>
              <w:autoSpaceDE/>
              <w:adjustRightInd/>
              <w:rPr>
                <w:szCs w:val="24"/>
              </w:rPr>
            </w:pPr>
            <w:r>
              <w:rPr>
                <w:szCs w:val="24"/>
              </w:rPr>
              <w:lastRenderedPageBreak/>
              <w:t>BSc – 5 years</w:t>
            </w:r>
          </w:p>
          <w:p w14:paraId="45942414" w14:textId="77777777" w:rsidR="002C6FA3" w:rsidRDefault="002C6FA3">
            <w:pPr>
              <w:jc w:val="both"/>
              <w:rPr>
                <w:szCs w:val="24"/>
              </w:rPr>
            </w:pPr>
            <w:r>
              <w:rPr>
                <w:szCs w:val="24"/>
              </w:rPr>
              <w:t>HND – 8 years</w:t>
            </w:r>
          </w:p>
        </w:tc>
        <w:tc>
          <w:tcPr>
            <w:tcW w:w="1514" w:type="dxa"/>
            <w:tcBorders>
              <w:top w:val="single" w:sz="4" w:space="0" w:color="auto"/>
              <w:left w:val="single" w:sz="4" w:space="0" w:color="auto"/>
              <w:bottom w:val="single" w:sz="4" w:space="0" w:color="auto"/>
              <w:right w:val="single" w:sz="4" w:space="0" w:color="auto"/>
            </w:tcBorders>
          </w:tcPr>
          <w:p w14:paraId="24F8A17A" w14:textId="3C6A5B14" w:rsidR="002C6FA3" w:rsidRDefault="00983C4E">
            <w:pPr>
              <w:rPr>
                <w:szCs w:val="24"/>
              </w:rPr>
            </w:pPr>
            <w:r>
              <w:rPr>
                <w:szCs w:val="24"/>
              </w:rPr>
              <w:t>3</w:t>
            </w:r>
          </w:p>
        </w:tc>
        <w:tc>
          <w:tcPr>
            <w:tcW w:w="1620" w:type="dxa"/>
            <w:tcBorders>
              <w:top w:val="single" w:sz="4" w:space="0" w:color="auto"/>
              <w:left w:val="single" w:sz="4" w:space="0" w:color="auto"/>
              <w:bottom w:val="single" w:sz="4" w:space="0" w:color="auto"/>
              <w:right w:val="single" w:sz="4" w:space="0" w:color="auto"/>
            </w:tcBorders>
          </w:tcPr>
          <w:p w14:paraId="326D8F12" w14:textId="5B941DC7" w:rsidR="002C6FA3" w:rsidRDefault="00983C4E">
            <w:pPr>
              <w:overflowPunct/>
              <w:autoSpaceDE/>
              <w:adjustRightInd/>
              <w:jc w:val="center"/>
              <w:rPr>
                <w:szCs w:val="24"/>
              </w:rPr>
            </w:pPr>
            <w:r>
              <w:rPr>
                <w:szCs w:val="24"/>
              </w:rPr>
              <w:t>1</w:t>
            </w:r>
          </w:p>
        </w:tc>
      </w:tr>
      <w:tr w:rsidR="002C6FA3" w14:paraId="01C695F4" w14:textId="30167D22" w:rsidTr="006132F8">
        <w:tc>
          <w:tcPr>
            <w:tcW w:w="720" w:type="dxa"/>
            <w:tcBorders>
              <w:top w:val="single" w:sz="4" w:space="0" w:color="auto"/>
              <w:left w:val="single" w:sz="4" w:space="0" w:color="auto"/>
              <w:bottom w:val="single" w:sz="4" w:space="0" w:color="auto"/>
              <w:right w:val="single" w:sz="4" w:space="0" w:color="auto"/>
            </w:tcBorders>
            <w:hideMark/>
          </w:tcPr>
          <w:p w14:paraId="447153E4" w14:textId="77777777" w:rsidR="002C6FA3" w:rsidRDefault="002C6FA3">
            <w:pPr>
              <w:pStyle w:val="Header"/>
              <w:jc w:val="both"/>
              <w:rPr>
                <w:iCs/>
                <w:szCs w:val="24"/>
              </w:rPr>
            </w:pPr>
            <w:r>
              <w:rPr>
                <w:szCs w:val="24"/>
              </w:rPr>
              <w:t>3</w:t>
            </w:r>
          </w:p>
        </w:tc>
        <w:tc>
          <w:tcPr>
            <w:tcW w:w="3060" w:type="dxa"/>
            <w:tcBorders>
              <w:top w:val="single" w:sz="4" w:space="0" w:color="auto"/>
              <w:left w:val="single" w:sz="4" w:space="0" w:color="auto"/>
              <w:bottom w:val="single" w:sz="4" w:space="0" w:color="auto"/>
              <w:right w:val="single" w:sz="4" w:space="0" w:color="auto"/>
            </w:tcBorders>
            <w:hideMark/>
          </w:tcPr>
          <w:p w14:paraId="4AAC3C73" w14:textId="77777777" w:rsidR="002C6FA3" w:rsidRDefault="002C6FA3">
            <w:pPr>
              <w:overflowPunct/>
              <w:autoSpaceDE/>
              <w:adjustRightInd/>
              <w:jc w:val="both"/>
              <w:rPr>
                <w:szCs w:val="24"/>
              </w:rPr>
            </w:pPr>
            <w:r>
              <w:rPr>
                <w:szCs w:val="24"/>
              </w:rPr>
              <w:t>Cost Estimator/</w:t>
            </w:r>
          </w:p>
          <w:p w14:paraId="4C97F3D3" w14:textId="77777777" w:rsidR="002C6FA3" w:rsidRDefault="002C6FA3">
            <w:pPr>
              <w:jc w:val="both"/>
              <w:rPr>
                <w:szCs w:val="24"/>
              </w:rPr>
            </w:pPr>
            <w:r>
              <w:rPr>
                <w:szCs w:val="24"/>
              </w:rPr>
              <w:t>Quantity Surveyor</w:t>
            </w:r>
          </w:p>
        </w:tc>
        <w:tc>
          <w:tcPr>
            <w:tcW w:w="1440" w:type="dxa"/>
            <w:tcBorders>
              <w:top w:val="single" w:sz="4" w:space="0" w:color="auto"/>
              <w:left w:val="single" w:sz="4" w:space="0" w:color="auto"/>
              <w:bottom w:val="single" w:sz="4" w:space="0" w:color="auto"/>
              <w:right w:val="single" w:sz="4" w:space="0" w:color="auto"/>
            </w:tcBorders>
            <w:hideMark/>
          </w:tcPr>
          <w:p w14:paraId="7C71BCA4" w14:textId="77777777" w:rsidR="002C6FA3" w:rsidRDefault="002C6FA3">
            <w:pPr>
              <w:jc w:val="both"/>
              <w:rPr>
                <w:szCs w:val="24"/>
              </w:rPr>
            </w:pPr>
            <w:r>
              <w:rPr>
                <w:szCs w:val="24"/>
              </w:rPr>
              <w:t>BSc/HND Building Technology</w:t>
            </w:r>
          </w:p>
        </w:tc>
        <w:tc>
          <w:tcPr>
            <w:tcW w:w="2160" w:type="dxa"/>
            <w:tcBorders>
              <w:top w:val="single" w:sz="4" w:space="0" w:color="auto"/>
              <w:left w:val="single" w:sz="4" w:space="0" w:color="auto"/>
              <w:bottom w:val="single" w:sz="4" w:space="0" w:color="auto"/>
              <w:right w:val="single" w:sz="4" w:space="0" w:color="auto"/>
            </w:tcBorders>
            <w:hideMark/>
          </w:tcPr>
          <w:p w14:paraId="325EDB5C" w14:textId="77777777" w:rsidR="002C6FA3" w:rsidRDefault="002C6FA3">
            <w:pPr>
              <w:overflowPunct/>
              <w:autoSpaceDE/>
              <w:adjustRightInd/>
              <w:rPr>
                <w:szCs w:val="24"/>
              </w:rPr>
            </w:pPr>
            <w:r>
              <w:rPr>
                <w:szCs w:val="24"/>
              </w:rPr>
              <w:t>BSc – 5 years</w:t>
            </w:r>
          </w:p>
          <w:p w14:paraId="7C1234F4" w14:textId="77777777" w:rsidR="002C6FA3" w:rsidRDefault="002C6FA3">
            <w:pPr>
              <w:jc w:val="both"/>
              <w:rPr>
                <w:szCs w:val="24"/>
              </w:rPr>
            </w:pPr>
            <w:r>
              <w:rPr>
                <w:szCs w:val="24"/>
              </w:rPr>
              <w:t>HND – 8 years</w:t>
            </w:r>
          </w:p>
        </w:tc>
        <w:tc>
          <w:tcPr>
            <w:tcW w:w="1514" w:type="dxa"/>
            <w:tcBorders>
              <w:top w:val="single" w:sz="4" w:space="0" w:color="auto"/>
              <w:left w:val="single" w:sz="4" w:space="0" w:color="auto"/>
              <w:bottom w:val="single" w:sz="4" w:space="0" w:color="auto"/>
              <w:right w:val="single" w:sz="4" w:space="0" w:color="auto"/>
            </w:tcBorders>
          </w:tcPr>
          <w:p w14:paraId="001D5EB2" w14:textId="238847AE" w:rsidR="002C6FA3" w:rsidRDefault="00983C4E">
            <w:pPr>
              <w:jc w:val="both"/>
              <w:rPr>
                <w:szCs w:val="24"/>
              </w:rPr>
            </w:pPr>
            <w:r>
              <w:rPr>
                <w:szCs w:val="24"/>
              </w:rPr>
              <w:t>2</w:t>
            </w:r>
          </w:p>
        </w:tc>
        <w:tc>
          <w:tcPr>
            <w:tcW w:w="1620" w:type="dxa"/>
            <w:tcBorders>
              <w:top w:val="single" w:sz="4" w:space="0" w:color="auto"/>
              <w:left w:val="single" w:sz="4" w:space="0" w:color="auto"/>
              <w:bottom w:val="single" w:sz="4" w:space="0" w:color="auto"/>
              <w:right w:val="single" w:sz="4" w:space="0" w:color="auto"/>
            </w:tcBorders>
          </w:tcPr>
          <w:p w14:paraId="69CB41CA" w14:textId="5C4735CE" w:rsidR="002C6FA3" w:rsidRDefault="00983C4E">
            <w:pPr>
              <w:overflowPunct/>
              <w:autoSpaceDE/>
              <w:adjustRightInd/>
              <w:jc w:val="center"/>
              <w:rPr>
                <w:szCs w:val="24"/>
              </w:rPr>
            </w:pPr>
            <w:r>
              <w:rPr>
                <w:szCs w:val="24"/>
              </w:rPr>
              <w:t>1</w:t>
            </w:r>
          </w:p>
        </w:tc>
      </w:tr>
      <w:tr w:rsidR="002C6FA3" w14:paraId="55DA28E1" w14:textId="35A7C451" w:rsidTr="006132F8">
        <w:tc>
          <w:tcPr>
            <w:tcW w:w="720" w:type="dxa"/>
            <w:tcBorders>
              <w:top w:val="single" w:sz="4" w:space="0" w:color="auto"/>
              <w:left w:val="single" w:sz="4" w:space="0" w:color="auto"/>
              <w:bottom w:val="single" w:sz="4" w:space="0" w:color="auto"/>
              <w:right w:val="single" w:sz="4" w:space="0" w:color="auto"/>
            </w:tcBorders>
            <w:hideMark/>
          </w:tcPr>
          <w:p w14:paraId="3A736977" w14:textId="77777777" w:rsidR="002C6FA3" w:rsidRDefault="002C6FA3">
            <w:pPr>
              <w:jc w:val="both"/>
              <w:rPr>
                <w:iCs/>
                <w:szCs w:val="24"/>
              </w:rPr>
            </w:pPr>
            <w:r>
              <w:rPr>
                <w:szCs w:val="24"/>
              </w:rPr>
              <w:t>4</w:t>
            </w:r>
          </w:p>
        </w:tc>
        <w:tc>
          <w:tcPr>
            <w:tcW w:w="3060" w:type="dxa"/>
            <w:tcBorders>
              <w:top w:val="single" w:sz="4" w:space="0" w:color="auto"/>
              <w:left w:val="single" w:sz="4" w:space="0" w:color="auto"/>
              <w:bottom w:val="single" w:sz="4" w:space="0" w:color="auto"/>
              <w:right w:val="single" w:sz="4" w:space="0" w:color="auto"/>
            </w:tcBorders>
            <w:hideMark/>
          </w:tcPr>
          <w:p w14:paraId="78A1C871" w14:textId="77777777" w:rsidR="002C6FA3" w:rsidRDefault="002C6FA3">
            <w:pPr>
              <w:jc w:val="both"/>
              <w:rPr>
                <w:szCs w:val="24"/>
              </w:rPr>
            </w:pPr>
            <w:r>
              <w:rPr>
                <w:szCs w:val="24"/>
              </w:rPr>
              <w:t>Land Surveyor</w:t>
            </w:r>
          </w:p>
        </w:tc>
        <w:tc>
          <w:tcPr>
            <w:tcW w:w="1440" w:type="dxa"/>
            <w:tcBorders>
              <w:top w:val="single" w:sz="4" w:space="0" w:color="auto"/>
              <w:left w:val="single" w:sz="4" w:space="0" w:color="auto"/>
              <w:bottom w:val="single" w:sz="4" w:space="0" w:color="auto"/>
              <w:right w:val="single" w:sz="4" w:space="0" w:color="auto"/>
            </w:tcBorders>
            <w:hideMark/>
          </w:tcPr>
          <w:p w14:paraId="7193893D" w14:textId="77777777" w:rsidR="002C6FA3" w:rsidRDefault="002C6FA3">
            <w:pPr>
              <w:jc w:val="both"/>
              <w:rPr>
                <w:szCs w:val="24"/>
              </w:rPr>
            </w:pPr>
            <w:r>
              <w:rPr>
                <w:szCs w:val="24"/>
              </w:rPr>
              <w:t>HND in Surveying</w:t>
            </w:r>
          </w:p>
        </w:tc>
        <w:tc>
          <w:tcPr>
            <w:tcW w:w="2160" w:type="dxa"/>
            <w:tcBorders>
              <w:top w:val="single" w:sz="4" w:space="0" w:color="auto"/>
              <w:left w:val="single" w:sz="4" w:space="0" w:color="auto"/>
              <w:bottom w:val="single" w:sz="4" w:space="0" w:color="auto"/>
              <w:right w:val="single" w:sz="4" w:space="0" w:color="auto"/>
            </w:tcBorders>
            <w:hideMark/>
          </w:tcPr>
          <w:p w14:paraId="4404E278" w14:textId="77777777" w:rsidR="002C6FA3" w:rsidRDefault="002C6FA3">
            <w:pPr>
              <w:overflowPunct/>
              <w:autoSpaceDE/>
              <w:adjustRightInd/>
              <w:rPr>
                <w:szCs w:val="24"/>
              </w:rPr>
            </w:pPr>
            <w:r>
              <w:rPr>
                <w:szCs w:val="24"/>
              </w:rPr>
              <w:t>BSc – 5 Years</w:t>
            </w:r>
          </w:p>
          <w:p w14:paraId="0A70F26F" w14:textId="77777777" w:rsidR="002C6FA3" w:rsidRDefault="002C6FA3">
            <w:pPr>
              <w:jc w:val="both"/>
              <w:rPr>
                <w:szCs w:val="24"/>
              </w:rPr>
            </w:pPr>
            <w:r>
              <w:rPr>
                <w:szCs w:val="24"/>
              </w:rPr>
              <w:t>HND – 8 years</w:t>
            </w:r>
          </w:p>
        </w:tc>
        <w:tc>
          <w:tcPr>
            <w:tcW w:w="1514" w:type="dxa"/>
            <w:tcBorders>
              <w:top w:val="single" w:sz="4" w:space="0" w:color="auto"/>
              <w:left w:val="single" w:sz="4" w:space="0" w:color="auto"/>
              <w:bottom w:val="single" w:sz="4" w:space="0" w:color="auto"/>
              <w:right w:val="single" w:sz="4" w:space="0" w:color="auto"/>
            </w:tcBorders>
          </w:tcPr>
          <w:p w14:paraId="2A1141D3" w14:textId="77777777" w:rsidR="002C6FA3" w:rsidRDefault="002C6FA3">
            <w:pPr>
              <w:overflowPunct/>
              <w:autoSpaceDE/>
              <w:adjustRightInd/>
              <w:jc w:val="center"/>
              <w:rPr>
                <w:szCs w:val="24"/>
              </w:rPr>
            </w:pPr>
          </w:p>
          <w:p w14:paraId="731709A6" w14:textId="39BA88AE" w:rsidR="002C6FA3" w:rsidRDefault="00983C4E">
            <w:pPr>
              <w:jc w:val="both"/>
              <w:rPr>
                <w:szCs w:val="24"/>
              </w:rPr>
            </w:pPr>
            <w:r>
              <w:rPr>
                <w:szCs w:val="24"/>
              </w:rPr>
              <w:t>3</w:t>
            </w:r>
          </w:p>
        </w:tc>
        <w:tc>
          <w:tcPr>
            <w:tcW w:w="1620" w:type="dxa"/>
            <w:tcBorders>
              <w:top w:val="single" w:sz="4" w:space="0" w:color="auto"/>
              <w:left w:val="single" w:sz="4" w:space="0" w:color="auto"/>
              <w:bottom w:val="single" w:sz="4" w:space="0" w:color="auto"/>
              <w:right w:val="single" w:sz="4" w:space="0" w:color="auto"/>
            </w:tcBorders>
          </w:tcPr>
          <w:p w14:paraId="00231A6A" w14:textId="32E809DC" w:rsidR="002C6FA3" w:rsidRDefault="00983C4E">
            <w:pPr>
              <w:overflowPunct/>
              <w:autoSpaceDE/>
              <w:adjustRightInd/>
              <w:jc w:val="center"/>
              <w:rPr>
                <w:szCs w:val="24"/>
              </w:rPr>
            </w:pPr>
            <w:r>
              <w:rPr>
                <w:szCs w:val="24"/>
              </w:rPr>
              <w:t>1</w:t>
            </w:r>
          </w:p>
        </w:tc>
      </w:tr>
      <w:tr w:rsidR="002C6FA3" w14:paraId="7B29C49B" w14:textId="5DB916D1" w:rsidTr="006132F8">
        <w:tc>
          <w:tcPr>
            <w:tcW w:w="720" w:type="dxa"/>
            <w:tcBorders>
              <w:top w:val="single" w:sz="4" w:space="0" w:color="auto"/>
              <w:left w:val="single" w:sz="4" w:space="0" w:color="auto"/>
              <w:bottom w:val="single" w:sz="4" w:space="0" w:color="auto"/>
              <w:right w:val="single" w:sz="4" w:space="0" w:color="auto"/>
            </w:tcBorders>
            <w:hideMark/>
          </w:tcPr>
          <w:p w14:paraId="2D5F1815" w14:textId="77777777" w:rsidR="002C6FA3" w:rsidRDefault="002C6FA3">
            <w:pPr>
              <w:jc w:val="both"/>
              <w:rPr>
                <w:iCs/>
                <w:szCs w:val="24"/>
              </w:rPr>
            </w:pPr>
            <w:r>
              <w:rPr>
                <w:szCs w:val="24"/>
              </w:rPr>
              <w:t>5</w:t>
            </w:r>
          </w:p>
        </w:tc>
        <w:tc>
          <w:tcPr>
            <w:tcW w:w="3060" w:type="dxa"/>
            <w:tcBorders>
              <w:top w:val="single" w:sz="4" w:space="0" w:color="auto"/>
              <w:left w:val="single" w:sz="4" w:space="0" w:color="auto"/>
              <w:bottom w:val="single" w:sz="4" w:space="0" w:color="auto"/>
              <w:right w:val="single" w:sz="4" w:space="0" w:color="auto"/>
            </w:tcBorders>
            <w:hideMark/>
          </w:tcPr>
          <w:p w14:paraId="342B9706" w14:textId="77777777" w:rsidR="002C6FA3" w:rsidRDefault="002C6FA3">
            <w:pPr>
              <w:jc w:val="both"/>
              <w:rPr>
                <w:szCs w:val="24"/>
              </w:rPr>
            </w:pPr>
            <w:r>
              <w:rPr>
                <w:szCs w:val="24"/>
              </w:rPr>
              <w:t>Environment, Social, Health and Safety Officer</w:t>
            </w:r>
          </w:p>
        </w:tc>
        <w:tc>
          <w:tcPr>
            <w:tcW w:w="1440" w:type="dxa"/>
            <w:tcBorders>
              <w:top w:val="single" w:sz="4" w:space="0" w:color="auto"/>
              <w:left w:val="single" w:sz="4" w:space="0" w:color="auto"/>
              <w:bottom w:val="single" w:sz="4" w:space="0" w:color="auto"/>
              <w:right w:val="single" w:sz="4" w:space="0" w:color="auto"/>
            </w:tcBorders>
            <w:hideMark/>
          </w:tcPr>
          <w:p w14:paraId="074DA044" w14:textId="77777777" w:rsidR="002C6FA3" w:rsidRDefault="002C6FA3">
            <w:pPr>
              <w:rPr>
                <w:szCs w:val="24"/>
              </w:rPr>
            </w:pPr>
            <w:r>
              <w:rPr>
                <w:szCs w:val="24"/>
              </w:rPr>
              <w:t>Degree in Relevant Environmental subject</w:t>
            </w:r>
          </w:p>
        </w:tc>
        <w:tc>
          <w:tcPr>
            <w:tcW w:w="2160" w:type="dxa"/>
            <w:tcBorders>
              <w:top w:val="single" w:sz="4" w:space="0" w:color="auto"/>
              <w:left w:val="single" w:sz="4" w:space="0" w:color="auto"/>
              <w:bottom w:val="single" w:sz="4" w:space="0" w:color="auto"/>
              <w:right w:val="single" w:sz="4" w:space="0" w:color="auto"/>
            </w:tcBorders>
            <w:hideMark/>
          </w:tcPr>
          <w:p w14:paraId="480A176F" w14:textId="77777777" w:rsidR="002C6FA3" w:rsidRDefault="002C6FA3">
            <w:pPr>
              <w:rPr>
                <w:szCs w:val="24"/>
              </w:rPr>
            </w:pPr>
            <w:r>
              <w:rPr>
                <w:szCs w:val="24"/>
              </w:rPr>
              <w:t>3 years</w:t>
            </w:r>
          </w:p>
        </w:tc>
        <w:tc>
          <w:tcPr>
            <w:tcW w:w="1514" w:type="dxa"/>
            <w:tcBorders>
              <w:top w:val="single" w:sz="4" w:space="0" w:color="auto"/>
              <w:left w:val="single" w:sz="4" w:space="0" w:color="auto"/>
              <w:bottom w:val="single" w:sz="4" w:space="0" w:color="auto"/>
              <w:right w:val="single" w:sz="4" w:space="0" w:color="auto"/>
            </w:tcBorders>
          </w:tcPr>
          <w:p w14:paraId="4631E925" w14:textId="77777777" w:rsidR="002C6FA3" w:rsidRDefault="002C6FA3">
            <w:pPr>
              <w:overflowPunct/>
              <w:autoSpaceDE/>
              <w:adjustRightInd/>
              <w:jc w:val="center"/>
              <w:rPr>
                <w:szCs w:val="24"/>
              </w:rPr>
            </w:pPr>
          </w:p>
          <w:p w14:paraId="03CA18E5" w14:textId="425A3897" w:rsidR="002C6FA3" w:rsidRDefault="00983C4E">
            <w:pPr>
              <w:jc w:val="both"/>
              <w:rPr>
                <w:szCs w:val="24"/>
              </w:rPr>
            </w:pPr>
            <w:r>
              <w:rPr>
                <w:szCs w:val="24"/>
              </w:rPr>
              <w:t>2</w:t>
            </w:r>
          </w:p>
        </w:tc>
        <w:tc>
          <w:tcPr>
            <w:tcW w:w="1620" w:type="dxa"/>
            <w:tcBorders>
              <w:top w:val="single" w:sz="4" w:space="0" w:color="auto"/>
              <w:left w:val="single" w:sz="4" w:space="0" w:color="auto"/>
              <w:bottom w:val="single" w:sz="4" w:space="0" w:color="auto"/>
              <w:right w:val="single" w:sz="4" w:space="0" w:color="auto"/>
            </w:tcBorders>
          </w:tcPr>
          <w:p w14:paraId="20AD469E" w14:textId="0ACF1797" w:rsidR="002C6FA3" w:rsidRDefault="00983C4E">
            <w:pPr>
              <w:overflowPunct/>
              <w:autoSpaceDE/>
              <w:adjustRightInd/>
              <w:jc w:val="center"/>
              <w:rPr>
                <w:szCs w:val="24"/>
              </w:rPr>
            </w:pPr>
            <w:r>
              <w:rPr>
                <w:szCs w:val="24"/>
              </w:rPr>
              <w:t>1</w:t>
            </w:r>
          </w:p>
        </w:tc>
      </w:tr>
      <w:tr w:rsidR="002C6FA3" w14:paraId="22930649" w14:textId="327AD279" w:rsidTr="006132F8">
        <w:tc>
          <w:tcPr>
            <w:tcW w:w="720" w:type="dxa"/>
            <w:tcBorders>
              <w:top w:val="single" w:sz="4" w:space="0" w:color="auto"/>
              <w:left w:val="single" w:sz="4" w:space="0" w:color="auto"/>
              <w:bottom w:val="single" w:sz="4" w:space="0" w:color="auto"/>
              <w:right w:val="single" w:sz="4" w:space="0" w:color="auto"/>
            </w:tcBorders>
            <w:hideMark/>
          </w:tcPr>
          <w:p w14:paraId="0C687016" w14:textId="77777777" w:rsidR="002C6FA3" w:rsidRDefault="002C6FA3">
            <w:pPr>
              <w:jc w:val="both"/>
              <w:rPr>
                <w:iCs/>
                <w:szCs w:val="24"/>
              </w:rPr>
            </w:pPr>
            <w:r>
              <w:rPr>
                <w:szCs w:val="24"/>
              </w:rPr>
              <w:t>6.</w:t>
            </w:r>
          </w:p>
        </w:tc>
        <w:tc>
          <w:tcPr>
            <w:tcW w:w="3060" w:type="dxa"/>
            <w:tcBorders>
              <w:top w:val="single" w:sz="4" w:space="0" w:color="auto"/>
              <w:left w:val="single" w:sz="4" w:space="0" w:color="auto"/>
              <w:bottom w:val="single" w:sz="4" w:space="0" w:color="auto"/>
              <w:right w:val="single" w:sz="4" w:space="0" w:color="auto"/>
            </w:tcBorders>
            <w:hideMark/>
          </w:tcPr>
          <w:p w14:paraId="1DA0C68C" w14:textId="77777777" w:rsidR="002C6FA3" w:rsidRDefault="002C6FA3">
            <w:pPr>
              <w:jc w:val="both"/>
              <w:rPr>
                <w:szCs w:val="24"/>
              </w:rPr>
            </w:pPr>
            <w:r>
              <w:rPr>
                <w:szCs w:val="24"/>
              </w:rPr>
              <w:t>Works Superintendent</w:t>
            </w:r>
          </w:p>
        </w:tc>
        <w:tc>
          <w:tcPr>
            <w:tcW w:w="1440" w:type="dxa"/>
            <w:tcBorders>
              <w:top w:val="single" w:sz="4" w:space="0" w:color="auto"/>
              <w:left w:val="single" w:sz="4" w:space="0" w:color="auto"/>
              <w:bottom w:val="single" w:sz="4" w:space="0" w:color="auto"/>
              <w:right w:val="single" w:sz="4" w:space="0" w:color="auto"/>
            </w:tcBorders>
            <w:hideMark/>
          </w:tcPr>
          <w:p w14:paraId="3BEDB86F" w14:textId="77777777" w:rsidR="002C6FA3" w:rsidRDefault="002C6FA3">
            <w:pPr>
              <w:jc w:val="both"/>
              <w:rPr>
                <w:szCs w:val="24"/>
              </w:rPr>
            </w:pPr>
            <w:r>
              <w:rPr>
                <w:szCs w:val="24"/>
              </w:rPr>
              <w:t>HND Civil Engineering or Building Technology</w:t>
            </w:r>
          </w:p>
        </w:tc>
        <w:tc>
          <w:tcPr>
            <w:tcW w:w="2160" w:type="dxa"/>
            <w:tcBorders>
              <w:top w:val="single" w:sz="4" w:space="0" w:color="auto"/>
              <w:left w:val="single" w:sz="4" w:space="0" w:color="auto"/>
              <w:bottom w:val="single" w:sz="4" w:space="0" w:color="auto"/>
              <w:right w:val="single" w:sz="4" w:space="0" w:color="auto"/>
            </w:tcBorders>
            <w:hideMark/>
          </w:tcPr>
          <w:p w14:paraId="29C9506B" w14:textId="77777777" w:rsidR="002C6FA3" w:rsidRDefault="002C6FA3">
            <w:pPr>
              <w:jc w:val="both"/>
              <w:rPr>
                <w:szCs w:val="24"/>
              </w:rPr>
            </w:pPr>
            <w:r>
              <w:rPr>
                <w:szCs w:val="24"/>
              </w:rPr>
              <w:t>5 years</w:t>
            </w:r>
          </w:p>
        </w:tc>
        <w:tc>
          <w:tcPr>
            <w:tcW w:w="1514" w:type="dxa"/>
            <w:tcBorders>
              <w:top w:val="single" w:sz="4" w:space="0" w:color="auto"/>
              <w:left w:val="single" w:sz="4" w:space="0" w:color="auto"/>
              <w:bottom w:val="single" w:sz="4" w:space="0" w:color="auto"/>
              <w:right w:val="single" w:sz="4" w:space="0" w:color="auto"/>
            </w:tcBorders>
          </w:tcPr>
          <w:p w14:paraId="2B1EE766" w14:textId="77777777" w:rsidR="002C6FA3" w:rsidRDefault="002C6FA3">
            <w:pPr>
              <w:overflowPunct/>
              <w:autoSpaceDE/>
              <w:adjustRightInd/>
              <w:jc w:val="center"/>
              <w:rPr>
                <w:szCs w:val="24"/>
              </w:rPr>
            </w:pPr>
          </w:p>
          <w:p w14:paraId="5B9FF551" w14:textId="395D10EE" w:rsidR="002C6FA3" w:rsidRDefault="00983C4E">
            <w:pPr>
              <w:jc w:val="both"/>
              <w:rPr>
                <w:szCs w:val="24"/>
              </w:rPr>
            </w:pPr>
            <w:r>
              <w:rPr>
                <w:szCs w:val="24"/>
              </w:rPr>
              <w:t>3</w:t>
            </w:r>
          </w:p>
        </w:tc>
        <w:tc>
          <w:tcPr>
            <w:tcW w:w="1620" w:type="dxa"/>
            <w:tcBorders>
              <w:top w:val="single" w:sz="4" w:space="0" w:color="auto"/>
              <w:left w:val="single" w:sz="4" w:space="0" w:color="auto"/>
              <w:bottom w:val="single" w:sz="4" w:space="0" w:color="auto"/>
              <w:right w:val="single" w:sz="4" w:space="0" w:color="auto"/>
            </w:tcBorders>
          </w:tcPr>
          <w:p w14:paraId="2CE932D7" w14:textId="45C8A717" w:rsidR="002C6FA3" w:rsidRDefault="00983C4E">
            <w:pPr>
              <w:overflowPunct/>
              <w:autoSpaceDE/>
              <w:adjustRightInd/>
              <w:jc w:val="center"/>
              <w:rPr>
                <w:szCs w:val="24"/>
              </w:rPr>
            </w:pPr>
            <w:r>
              <w:rPr>
                <w:szCs w:val="24"/>
              </w:rPr>
              <w:t>1</w:t>
            </w:r>
          </w:p>
        </w:tc>
      </w:tr>
    </w:tbl>
    <w:p w14:paraId="3B77A41B" w14:textId="77777777" w:rsidR="002C6FA3" w:rsidRDefault="002C6FA3" w:rsidP="00557204">
      <w:pPr>
        <w:tabs>
          <w:tab w:val="left" w:pos="432"/>
          <w:tab w:val="left" w:pos="2952"/>
          <w:tab w:val="left" w:pos="5832"/>
        </w:tabs>
        <w:jc w:val="both"/>
        <w:rPr>
          <w:b/>
          <w:i/>
          <w:iCs/>
          <w:sz w:val="36"/>
          <w:szCs w:val="24"/>
        </w:rPr>
      </w:pPr>
    </w:p>
    <w:p w14:paraId="537747BA" w14:textId="77777777" w:rsidR="002C6FA3" w:rsidRPr="00DA085F" w:rsidRDefault="002C6FA3" w:rsidP="00557204">
      <w:pPr>
        <w:tabs>
          <w:tab w:val="left" w:pos="432"/>
          <w:tab w:val="left" w:pos="2952"/>
          <w:tab w:val="left" w:pos="5832"/>
        </w:tabs>
        <w:jc w:val="both"/>
        <w:rPr>
          <w:b/>
          <w:i/>
          <w:iCs/>
          <w:sz w:val="36"/>
          <w:szCs w:val="24"/>
        </w:rPr>
      </w:pPr>
    </w:p>
    <w:p w14:paraId="0B2CD955" w14:textId="77777777" w:rsidR="00C90FD6" w:rsidRPr="00DA085F" w:rsidRDefault="00C90FD6" w:rsidP="006A6991">
      <w:pPr>
        <w:pStyle w:val="Headingone"/>
        <w:jc w:val="both"/>
        <w:rPr>
          <w:b w:val="0"/>
          <w:iCs/>
          <w:sz w:val="24"/>
          <w:szCs w:val="24"/>
        </w:rPr>
      </w:pPr>
      <w:bookmarkStart w:id="197" w:name="_Toc375040439"/>
      <w:bookmarkStart w:id="198" w:name="_Toc379181874"/>
      <w:bookmarkStart w:id="199" w:name="_Toc380509818"/>
      <w:r w:rsidRPr="00DA085F">
        <w:rPr>
          <w:b w:val="0"/>
          <w:iCs/>
          <w:sz w:val="24"/>
          <w:szCs w:val="24"/>
        </w:rPr>
        <w:t xml:space="preserve">       </w:t>
      </w:r>
      <w:bookmarkStart w:id="200" w:name="_Toc381462615"/>
      <w:bookmarkStart w:id="201" w:name="_Toc384735654"/>
      <w:r w:rsidR="00DC547D" w:rsidRPr="00DA085F">
        <w:rPr>
          <w:b w:val="0"/>
          <w:iCs/>
          <w:sz w:val="24"/>
          <w:szCs w:val="24"/>
        </w:rPr>
        <w:t xml:space="preserve">The </w:t>
      </w:r>
      <w:r w:rsidR="001134CF" w:rsidRPr="00DA085F">
        <w:rPr>
          <w:b w:val="0"/>
          <w:iCs/>
          <w:sz w:val="24"/>
          <w:szCs w:val="24"/>
        </w:rPr>
        <w:t>Tender</w:t>
      </w:r>
      <w:r w:rsidR="00CB3829" w:rsidRPr="00DA085F">
        <w:rPr>
          <w:b w:val="0"/>
          <w:iCs/>
          <w:sz w:val="24"/>
          <w:szCs w:val="24"/>
        </w:rPr>
        <w:t>er</w:t>
      </w:r>
      <w:r w:rsidR="00DC547D" w:rsidRPr="00DA085F">
        <w:rPr>
          <w:b w:val="0"/>
          <w:iCs/>
          <w:sz w:val="24"/>
          <w:szCs w:val="24"/>
        </w:rPr>
        <w:t xml:space="preserve"> shall provide details of the proposed personnel</w:t>
      </w:r>
      <w:r w:rsidR="002E5231" w:rsidRPr="00DA085F">
        <w:rPr>
          <w:b w:val="0"/>
          <w:iCs/>
          <w:sz w:val="24"/>
          <w:szCs w:val="24"/>
        </w:rPr>
        <w:t>, their biographical data describing their qualifications</w:t>
      </w:r>
      <w:r w:rsidR="00DC547D" w:rsidRPr="00DA085F">
        <w:rPr>
          <w:b w:val="0"/>
          <w:iCs/>
          <w:sz w:val="24"/>
          <w:szCs w:val="24"/>
        </w:rPr>
        <w:t xml:space="preserve"> and experience records in</w:t>
      </w:r>
      <w:bookmarkEnd w:id="200"/>
      <w:bookmarkEnd w:id="201"/>
      <w:r w:rsidR="00DC547D" w:rsidRPr="00DA085F">
        <w:rPr>
          <w:b w:val="0"/>
          <w:iCs/>
          <w:sz w:val="24"/>
          <w:szCs w:val="24"/>
        </w:rPr>
        <w:t xml:space="preserve"> </w:t>
      </w:r>
      <w:r w:rsidRPr="00DA085F">
        <w:rPr>
          <w:b w:val="0"/>
          <w:iCs/>
          <w:sz w:val="24"/>
          <w:szCs w:val="24"/>
        </w:rPr>
        <w:t xml:space="preserve">    </w:t>
      </w:r>
    </w:p>
    <w:p w14:paraId="529A50F8" w14:textId="77777777" w:rsidR="00655E17" w:rsidRPr="00DA085F" w:rsidRDefault="00C90FD6" w:rsidP="00014B80">
      <w:pPr>
        <w:pStyle w:val="Headingone"/>
        <w:jc w:val="both"/>
        <w:rPr>
          <w:b w:val="0"/>
          <w:sz w:val="24"/>
          <w:szCs w:val="24"/>
        </w:rPr>
      </w:pPr>
      <w:r w:rsidRPr="00DA085F">
        <w:rPr>
          <w:b w:val="0"/>
          <w:iCs/>
          <w:sz w:val="24"/>
          <w:szCs w:val="24"/>
        </w:rPr>
        <w:t xml:space="preserve">       </w:t>
      </w:r>
      <w:bookmarkStart w:id="202" w:name="_Toc381462616"/>
      <w:bookmarkStart w:id="203" w:name="_Toc384735655"/>
      <w:r w:rsidR="00DC547D" w:rsidRPr="00DA085F">
        <w:rPr>
          <w:b w:val="0"/>
          <w:iCs/>
          <w:sz w:val="24"/>
          <w:szCs w:val="24"/>
        </w:rPr>
        <w:t xml:space="preserve">the relevant Forms included in Section IV, </w:t>
      </w:r>
      <w:r w:rsidR="009D52B4" w:rsidRPr="00DA085F">
        <w:rPr>
          <w:b w:val="0"/>
          <w:iCs/>
          <w:sz w:val="24"/>
          <w:szCs w:val="24"/>
        </w:rPr>
        <w:t>Tender</w:t>
      </w:r>
      <w:r w:rsidR="00DC547D" w:rsidRPr="00DA085F">
        <w:rPr>
          <w:b w:val="0"/>
          <w:iCs/>
          <w:sz w:val="24"/>
          <w:szCs w:val="24"/>
        </w:rPr>
        <w:t xml:space="preserve"> Forms.</w:t>
      </w:r>
      <w:bookmarkEnd w:id="197"/>
      <w:bookmarkEnd w:id="198"/>
      <w:bookmarkEnd w:id="199"/>
      <w:bookmarkEnd w:id="202"/>
      <w:bookmarkEnd w:id="203"/>
    </w:p>
    <w:p w14:paraId="052111B0" w14:textId="77777777" w:rsidR="00780262" w:rsidRPr="00DA085F" w:rsidRDefault="00780262" w:rsidP="00557204">
      <w:pPr>
        <w:pStyle w:val="Headingone"/>
        <w:jc w:val="both"/>
        <w:rPr>
          <w:sz w:val="24"/>
          <w:szCs w:val="24"/>
        </w:rPr>
        <w:sectPr w:rsidR="00780262" w:rsidRPr="00DA085F" w:rsidSect="00AA0220">
          <w:headerReference w:type="even" r:id="rId53"/>
          <w:headerReference w:type="default" r:id="rId54"/>
          <w:headerReference w:type="first" r:id="rId55"/>
          <w:pgSz w:w="16834" w:h="11909" w:orient="landscape" w:code="9"/>
          <w:pgMar w:top="1134" w:right="1134" w:bottom="1134" w:left="1134" w:header="720" w:footer="720" w:gutter="0"/>
          <w:cols w:space="720"/>
          <w:docGrid w:linePitch="360"/>
        </w:sectPr>
      </w:pPr>
    </w:p>
    <w:p w14:paraId="60B04D60" w14:textId="77777777" w:rsidR="00655E17" w:rsidRPr="00DA085F" w:rsidRDefault="00655E17" w:rsidP="00557204">
      <w:pPr>
        <w:pStyle w:val="Headingone"/>
        <w:jc w:val="both"/>
        <w:rPr>
          <w:sz w:val="24"/>
          <w:szCs w:val="24"/>
        </w:rPr>
      </w:pPr>
    </w:p>
    <w:p w14:paraId="66953DCE" w14:textId="77777777" w:rsidR="00655E17" w:rsidRPr="00DA085F" w:rsidRDefault="00655E17" w:rsidP="00557204">
      <w:pPr>
        <w:pStyle w:val="Headingone"/>
        <w:jc w:val="both"/>
        <w:rPr>
          <w:sz w:val="24"/>
          <w:szCs w:val="24"/>
        </w:rPr>
      </w:pPr>
    </w:p>
    <w:p w14:paraId="0670F130" w14:textId="77777777" w:rsidR="00655E17" w:rsidRPr="00DA085F" w:rsidRDefault="00655E17" w:rsidP="00557204">
      <w:pPr>
        <w:pStyle w:val="Headingone"/>
        <w:jc w:val="both"/>
        <w:rPr>
          <w:sz w:val="24"/>
          <w:szCs w:val="24"/>
        </w:rPr>
      </w:pPr>
    </w:p>
    <w:p w14:paraId="35E180C0" w14:textId="77777777" w:rsidR="00655E17" w:rsidRPr="00DA085F" w:rsidRDefault="00655E17" w:rsidP="00557204">
      <w:pPr>
        <w:pStyle w:val="Headingone"/>
        <w:jc w:val="both"/>
        <w:rPr>
          <w:sz w:val="24"/>
          <w:szCs w:val="24"/>
        </w:rPr>
      </w:pPr>
    </w:p>
    <w:p w14:paraId="27151613" w14:textId="77777777" w:rsidR="00655E17" w:rsidRPr="00DA085F" w:rsidRDefault="00655E17" w:rsidP="00557204">
      <w:pPr>
        <w:pStyle w:val="Headingone"/>
        <w:jc w:val="both"/>
        <w:rPr>
          <w:sz w:val="24"/>
          <w:szCs w:val="24"/>
        </w:rPr>
      </w:pPr>
    </w:p>
    <w:p w14:paraId="6EFCA5F3" w14:textId="77777777" w:rsidR="001B272C" w:rsidRPr="00DA085F" w:rsidRDefault="001B272C" w:rsidP="00557204">
      <w:pPr>
        <w:pStyle w:val="Headingone"/>
        <w:jc w:val="both"/>
        <w:rPr>
          <w:sz w:val="24"/>
          <w:szCs w:val="24"/>
        </w:rPr>
      </w:pPr>
    </w:p>
    <w:p w14:paraId="6D774D51" w14:textId="77777777" w:rsidR="001B272C" w:rsidRPr="00DA085F" w:rsidRDefault="001B272C" w:rsidP="00557204">
      <w:pPr>
        <w:pStyle w:val="Headingone"/>
        <w:jc w:val="both"/>
        <w:rPr>
          <w:sz w:val="24"/>
          <w:szCs w:val="24"/>
        </w:rPr>
      </w:pPr>
    </w:p>
    <w:p w14:paraId="14DE07CD" w14:textId="77777777" w:rsidR="001B272C" w:rsidRPr="00DA085F" w:rsidRDefault="001B272C" w:rsidP="00557204">
      <w:pPr>
        <w:pStyle w:val="Headingone"/>
        <w:jc w:val="both"/>
        <w:rPr>
          <w:sz w:val="24"/>
          <w:szCs w:val="24"/>
        </w:rPr>
      </w:pPr>
    </w:p>
    <w:p w14:paraId="24DE0231" w14:textId="77777777" w:rsidR="001B272C" w:rsidRPr="00DA085F" w:rsidRDefault="001B272C" w:rsidP="00557204">
      <w:pPr>
        <w:pStyle w:val="Headingone"/>
        <w:jc w:val="both"/>
        <w:rPr>
          <w:sz w:val="24"/>
          <w:szCs w:val="24"/>
        </w:rPr>
      </w:pPr>
    </w:p>
    <w:p w14:paraId="7406C68C" w14:textId="77777777" w:rsidR="001B272C" w:rsidRPr="00DA085F" w:rsidRDefault="001B272C" w:rsidP="00557204">
      <w:pPr>
        <w:pStyle w:val="Headingone"/>
        <w:jc w:val="both"/>
        <w:rPr>
          <w:sz w:val="24"/>
          <w:szCs w:val="24"/>
        </w:rPr>
      </w:pPr>
    </w:p>
    <w:p w14:paraId="42FBE444" w14:textId="77777777" w:rsidR="001B272C" w:rsidRPr="00DA085F" w:rsidRDefault="001B272C" w:rsidP="00557204">
      <w:pPr>
        <w:pStyle w:val="Headingone"/>
        <w:jc w:val="both"/>
        <w:rPr>
          <w:sz w:val="24"/>
          <w:szCs w:val="24"/>
        </w:rPr>
      </w:pPr>
    </w:p>
    <w:p w14:paraId="5470E4D6" w14:textId="77777777" w:rsidR="001B272C" w:rsidRPr="00DA085F" w:rsidRDefault="001B272C" w:rsidP="00557204">
      <w:pPr>
        <w:pStyle w:val="Headingone"/>
        <w:jc w:val="both"/>
        <w:rPr>
          <w:sz w:val="24"/>
          <w:szCs w:val="24"/>
        </w:rPr>
      </w:pPr>
    </w:p>
    <w:p w14:paraId="0A07C14F" w14:textId="77777777" w:rsidR="00655E17" w:rsidRPr="00DA085F" w:rsidRDefault="00655E17" w:rsidP="00557204">
      <w:pPr>
        <w:pStyle w:val="Headingone"/>
        <w:jc w:val="both"/>
        <w:rPr>
          <w:sz w:val="24"/>
          <w:szCs w:val="24"/>
        </w:rPr>
      </w:pPr>
    </w:p>
    <w:p w14:paraId="668FA5D3" w14:textId="77777777" w:rsidR="001B426F" w:rsidRPr="00DA085F" w:rsidRDefault="001B426F" w:rsidP="002A5E71">
      <w:pPr>
        <w:pStyle w:val="Headingone"/>
        <w:rPr>
          <w:sz w:val="24"/>
          <w:szCs w:val="24"/>
        </w:rPr>
      </w:pPr>
    </w:p>
    <w:p w14:paraId="2FD97D59" w14:textId="77777777" w:rsidR="001B426F" w:rsidRPr="00DA085F" w:rsidRDefault="001B426F" w:rsidP="002A5E71">
      <w:pPr>
        <w:pStyle w:val="Headingone"/>
        <w:rPr>
          <w:sz w:val="24"/>
          <w:szCs w:val="24"/>
        </w:rPr>
      </w:pPr>
    </w:p>
    <w:p w14:paraId="45AA962D" w14:textId="77777777" w:rsidR="001B426F" w:rsidRPr="00DA085F" w:rsidRDefault="001B426F" w:rsidP="002A5E71">
      <w:pPr>
        <w:pStyle w:val="Headingone"/>
        <w:rPr>
          <w:sz w:val="24"/>
          <w:szCs w:val="24"/>
        </w:rPr>
      </w:pPr>
    </w:p>
    <w:p w14:paraId="3C5003D4" w14:textId="77777777" w:rsidR="001B426F" w:rsidRPr="00DA085F" w:rsidRDefault="001B426F" w:rsidP="002A5E71">
      <w:pPr>
        <w:pStyle w:val="Headingone"/>
        <w:rPr>
          <w:sz w:val="24"/>
          <w:szCs w:val="24"/>
        </w:rPr>
      </w:pPr>
    </w:p>
    <w:p w14:paraId="64AFC0CB" w14:textId="77777777" w:rsidR="001B426F" w:rsidRPr="00DA085F" w:rsidRDefault="001B426F" w:rsidP="002A5E71">
      <w:pPr>
        <w:pStyle w:val="Headingone"/>
        <w:rPr>
          <w:sz w:val="24"/>
          <w:szCs w:val="24"/>
        </w:rPr>
      </w:pPr>
    </w:p>
    <w:p w14:paraId="45841159" w14:textId="77777777" w:rsidR="001B426F" w:rsidRPr="00DA085F" w:rsidRDefault="001B426F" w:rsidP="002A5E71">
      <w:pPr>
        <w:pStyle w:val="Headingone"/>
        <w:rPr>
          <w:sz w:val="24"/>
          <w:szCs w:val="24"/>
        </w:rPr>
      </w:pPr>
    </w:p>
    <w:p w14:paraId="769A68DB" w14:textId="77777777" w:rsidR="00E879B9" w:rsidRPr="00DA085F" w:rsidRDefault="00CE7E50" w:rsidP="002A5E71">
      <w:pPr>
        <w:pStyle w:val="Headingone"/>
        <w:rPr>
          <w:sz w:val="24"/>
          <w:szCs w:val="24"/>
        </w:rPr>
      </w:pPr>
      <w:bookmarkStart w:id="204" w:name="_Toc381462617"/>
      <w:bookmarkStart w:id="205" w:name="_Toc384735656"/>
      <w:r w:rsidRPr="00DA085F">
        <w:rPr>
          <w:sz w:val="24"/>
          <w:szCs w:val="24"/>
        </w:rPr>
        <w:t>Section IV.</w:t>
      </w:r>
      <w:r w:rsidRPr="00DA085F">
        <w:rPr>
          <w:sz w:val="24"/>
          <w:szCs w:val="24"/>
        </w:rPr>
        <w:tab/>
      </w:r>
      <w:r w:rsidR="001134CF" w:rsidRPr="00DA085F">
        <w:rPr>
          <w:sz w:val="24"/>
          <w:szCs w:val="24"/>
        </w:rPr>
        <w:t>T</w:t>
      </w:r>
      <w:r w:rsidR="003645D9" w:rsidRPr="00DA085F">
        <w:rPr>
          <w:sz w:val="24"/>
          <w:szCs w:val="24"/>
        </w:rPr>
        <w:t>ender</w:t>
      </w:r>
      <w:r w:rsidR="00E879B9" w:rsidRPr="00DA085F">
        <w:rPr>
          <w:sz w:val="24"/>
          <w:szCs w:val="24"/>
        </w:rPr>
        <w:t xml:space="preserve"> Forms</w:t>
      </w:r>
      <w:bookmarkEnd w:id="204"/>
      <w:bookmarkEnd w:id="205"/>
    </w:p>
    <w:p w14:paraId="1CB59E7C" w14:textId="77777777" w:rsidR="00655E17" w:rsidRPr="00DA085F" w:rsidRDefault="00655E17" w:rsidP="00557204">
      <w:pPr>
        <w:pStyle w:val="Headingone"/>
        <w:jc w:val="both"/>
        <w:rPr>
          <w:sz w:val="24"/>
          <w:szCs w:val="24"/>
        </w:rPr>
      </w:pPr>
    </w:p>
    <w:p w14:paraId="7E8DB75C" w14:textId="77777777" w:rsidR="00655E17" w:rsidRPr="00DA085F" w:rsidRDefault="00655E17" w:rsidP="00557204">
      <w:pPr>
        <w:pStyle w:val="Headingone"/>
        <w:jc w:val="both"/>
        <w:rPr>
          <w:sz w:val="24"/>
          <w:szCs w:val="24"/>
        </w:rPr>
      </w:pPr>
    </w:p>
    <w:p w14:paraId="1DC04D18" w14:textId="77777777" w:rsidR="00E879B9" w:rsidRPr="00DA085F" w:rsidRDefault="00E879B9" w:rsidP="00557204">
      <w:pPr>
        <w:pStyle w:val="Headingone"/>
        <w:jc w:val="both"/>
        <w:rPr>
          <w:sz w:val="24"/>
          <w:szCs w:val="24"/>
        </w:rPr>
      </w:pPr>
    </w:p>
    <w:p w14:paraId="755A512E" w14:textId="77777777" w:rsidR="00E879B9" w:rsidRPr="00DA085F" w:rsidRDefault="00E879B9" w:rsidP="00557204">
      <w:pPr>
        <w:pStyle w:val="Headingone"/>
        <w:jc w:val="both"/>
        <w:rPr>
          <w:sz w:val="24"/>
          <w:szCs w:val="24"/>
        </w:rPr>
      </w:pPr>
    </w:p>
    <w:p w14:paraId="24E94C25" w14:textId="77777777" w:rsidR="00E879B9" w:rsidRPr="00DA085F" w:rsidRDefault="00E879B9" w:rsidP="00557204">
      <w:pPr>
        <w:pStyle w:val="Headingone"/>
        <w:jc w:val="both"/>
        <w:rPr>
          <w:sz w:val="24"/>
          <w:szCs w:val="24"/>
        </w:rPr>
      </w:pPr>
    </w:p>
    <w:p w14:paraId="251AF9A4" w14:textId="77777777" w:rsidR="00E879B9" w:rsidRPr="00DA085F" w:rsidRDefault="00E879B9" w:rsidP="00557204">
      <w:pPr>
        <w:pStyle w:val="Headingone"/>
        <w:jc w:val="both"/>
        <w:rPr>
          <w:sz w:val="24"/>
          <w:szCs w:val="24"/>
        </w:rPr>
      </w:pPr>
    </w:p>
    <w:p w14:paraId="16E7C606" w14:textId="77777777" w:rsidR="00E879B9" w:rsidRPr="00DA085F" w:rsidRDefault="00E879B9" w:rsidP="00557204">
      <w:pPr>
        <w:pStyle w:val="Headingone"/>
        <w:jc w:val="both"/>
        <w:rPr>
          <w:sz w:val="24"/>
          <w:szCs w:val="24"/>
        </w:rPr>
      </w:pPr>
    </w:p>
    <w:p w14:paraId="54A4858E" w14:textId="77777777" w:rsidR="00CE7E50" w:rsidRPr="00DA085F" w:rsidRDefault="00CE7E50" w:rsidP="00557204">
      <w:pPr>
        <w:pStyle w:val="Headingone"/>
        <w:jc w:val="both"/>
        <w:rPr>
          <w:sz w:val="24"/>
          <w:szCs w:val="24"/>
        </w:rPr>
        <w:sectPr w:rsidR="00CE7E50" w:rsidRPr="00DA085F" w:rsidSect="00AA0220">
          <w:headerReference w:type="even" r:id="rId56"/>
          <w:headerReference w:type="default" r:id="rId57"/>
          <w:footerReference w:type="default" r:id="rId58"/>
          <w:headerReference w:type="first" r:id="rId59"/>
          <w:pgSz w:w="11909" w:h="16834" w:code="9"/>
          <w:pgMar w:top="1134" w:right="1134" w:bottom="1134" w:left="1134" w:header="720" w:footer="720" w:gutter="0"/>
          <w:cols w:space="720"/>
          <w:docGrid w:linePitch="360"/>
        </w:sectPr>
      </w:pPr>
    </w:p>
    <w:p w14:paraId="46A48D53" w14:textId="77777777" w:rsidR="006E2DAE" w:rsidRPr="00DA085F" w:rsidRDefault="006E2DAE" w:rsidP="002A5E71">
      <w:pPr>
        <w:pStyle w:val="Headingone"/>
        <w:rPr>
          <w:sz w:val="24"/>
          <w:szCs w:val="24"/>
        </w:rPr>
      </w:pPr>
      <w:bookmarkStart w:id="206" w:name="_Toc65979620"/>
      <w:bookmarkStart w:id="207" w:name="_Toc87070112"/>
      <w:bookmarkStart w:id="208" w:name="_Toc202854898"/>
      <w:bookmarkStart w:id="209" w:name="_Toc202862670"/>
      <w:bookmarkStart w:id="210" w:name="_Toc381462618"/>
      <w:bookmarkStart w:id="211" w:name="_Toc384735657"/>
      <w:bookmarkEnd w:id="195"/>
      <w:bookmarkEnd w:id="196"/>
      <w:r w:rsidRPr="00DA085F">
        <w:rPr>
          <w:sz w:val="24"/>
          <w:szCs w:val="24"/>
        </w:rPr>
        <w:lastRenderedPageBreak/>
        <w:t>1.</w:t>
      </w:r>
      <w:r w:rsidR="00CE7E50" w:rsidRPr="00DA085F">
        <w:rPr>
          <w:sz w:val="24"/>
          <w:szCs w:val="24"/>
        </w:rPr>
        <w:tab/>
      </w:r>
      <w:r w:rsidR="00A31FBA">
        <w:rPr>
          <w:sz w:val="24"/>
          <w:szCs w:val="24"/>
        </w:rPr>
        <w:t xml:space="preserve">Letter of </w:t>
      </w:r>
      <w:r w:rsidR="001134CF" w:rsidRPr="00DA085F">
        <w:rPr>
          <w:sz w:val="24"/>
          <w:szCs w:val="24"/>
        </w:rPr>
        <w:t>T</w:t>
      </w:r>
      <w:r w:rsidR="003645D9" w:rsidRPr="00DA085F">
        <w:rPr>
          <w:sz w:val="24"/>
          <w:szCs w:val="24"/>
        </w:rPr>
        <w:t>ender</w:t>
      </w:r>
      <w:bookmarkEnd w:id="206"/>
      <w:bookmarkEnd w:id="207"/>
      <w:bookmarkEnd w:id="208"/>
      <w:bookmarkEnd w:id="209"/>
      <w:bookmarkEnd w:id="210"/>
      <w:bookmarkEnd w:id="211"/>
    </w:p>
    <w:p w14:paraId="31CE82D8" w14:textId="549CC162" w:rsidR="00157AE3" w:rsidRPr="00DA085F" w:rsidRDefault="006E2DAE" w:rsidP="00E828C6">
      <w:pPr>
        <w:pStyle w:val="Text"/>
      </w:pPr>
      <w:r w:rsidRPr="00DA085F">
        <w:t xml:space="preserve">[The </w:t>
      </w:r>
      <w:r w:rsidR="001134CF" w:rsidRPr="00DA085F">
        <w:t>Tender</w:t>
      </w:r>
      <w:r w:rsidR="003645D9" w:rsidRPr="00DA085F">
        <w:t>er</w:t>
      </w:r>
      <w:r w:rsidRPr="00DA085F">
        <w:t xml:space="preserve"> shall fill in and submit this </w:t>
      </w:r>
      <w:r w:rsidR="001134CF" w:rsidRPr="00DA085F">
        <w:t>T</w:t>
      </w:r>
      <w:r w:rsidR="003645D9" w:rsidRPr="00DA085F">
        <w:t>ender</w:t>
      </w:r>
      <w:r w:rsidRPr="00DA085F">
        <w:t xml:space="preserve"> form with the </w:t>
      </w:r>
      <w:r w:rsidR="001134CF" w:rsidRPr="00DA085F">
        <w:t>T</w:t>
      </w:r>
      <w:r w:rsidR="003645D9" w:rsidRPr="00DA085F">
        <w:t>ender</w:t>
      </w:r>
      <w:r w:rsidRPr="00DA085F">
        <w:t xml:space="preserve">. If the </w:t>
      </w:r>
      <w:r w:rsidR="001134CF" w:rsidRPr="00DA085F">
        <w:t>Tender</w:t>
      </w:r>
      <w:r w:rsidR="003645D9" w:rsidRPr="00DA085F">
        <w:t>er</w:t>
      </w:r>
      <w:r w:rsidRPr="00DA085F">
        <w:t xml:space="preserve"> objects to the Adjudicator proposed by the </w:t>
      </w:r>
      <w:r w:rsidR="00956D33" w:rsidRPr="00DA085F">
        <w:t>Employer</w:t>
      </w:r>
      <w:r w:rsidRPr="00DA085F">
        <w:t xml:space="preserve"> in the </w:t>
      </w:r>
      <w:r w:rsidR="009D52B4" w:rsidRPr="00DA085F">
        <w:t>Tender</w:t>
      </w:r>
      <w:r w:rsidRPr="00DA085F">
        <w:t xml:space="preserve"> Documents, it </w:t>
      </w:r>
      <w:r w:rsidR="000D56C9" w:rsidRPr="00DA085F">
        <w:t>should</w:t>
      </w:r>
      <w:r w:rsidRPr="00DA085F">
        <w:t xml:space="preserve"> state in its </w:t>
      </w:r>
      <w:r w:rsidR="001134CF" w:rsidRPr="00DA085F">
        <w:t>T</w:t>
      </w:r>
      <w:r w:rsidR="003645D9" w:rsidRPr="00DA085F">
        <w:t>ender</w:t>
      </w:r>
      <w:r w:rsidRPr="00DA085F">
        <w:t xml:space="preserve">, and present an alternative candidate, together with the candidate’s daily fees and biographical data, in accordance with </w:t>
      </w:r>
      <w:r w:rsidR="005D42FD" w:rsidRPr="00DA085F">
        <w:t>ITT</w:t>
      </w:r>
      <w:r w:rsidRPr="00DA085F">
        <w:t xml:space="preserve"> Clause 37.]</w:t>
      </w:r>
    </w:p>
    <w:p w14:paraId="5A7E5C34" w14:textId="77777777" w:rsidR="006E2DAE" w:rsidRPr="00DA085F" w:rsidRDefault="006E2DAE" w:rsidP="00557204">
      <w:pPr>
        <w:jc w:val="both"/>
        <w:rPr>
          <w:b/>
          <w:i/>
          <w:szCs w:val="24"/>
        </w:rPr>
      </w:pPr>
      <w:r w:rsidRPr="00DA085F">
        <w:rPr>
          <w:b/>
          <w:i/>
          <w:szCs w:val="24"/>
        </w:rPr>
        <w:t>[date]</w:t>
      </w:r>
    </w:p>
    <w:p w14:paraId="3CA41886" w14:textId="77777777" w:rsidR="00093588" w:rsidRPr="00DA085F" w:rsidRDefault="00093588" w:rsidP="002A5E71">
      <w:pPr>
        <w:pStyle w:val="Text"/>
        <w:rPr>
          <w:b/>
          <w:i/>
        </w:rPr>
      </w:pPr>
      <w:r w:rsidRPr="00DA085F">
        <w:t xml:space="preserve">Identification No:   </w:t>
      </w:r>
      <w:r w:rsidRPr="00DA085F">
        <w:rPr>
          <w:b/>
          <w:i/>
        </w:rPr>
        <w:t>[</w:t>
      </w:r>
      <w:r w:rsidRPr="00D857E7">
        <w:rPr>
          <w:bCs/>
          <w:i/>
        </w:rPr>
        <w:t>insert</w:t>
      </w:r>
      <w:r w:rsidRPr="00DA085F">
        <w:rPr>
          <w:b/>
          <w:i/>
        </w:rPr>
        <w:t xml:space="preserve"> identification number]  </w:t>
      </w:r>
    </w:p>
    <w:p w14:paraId="7E4D9A27" w14:textId="41933A7A" w:rsidR="00093588" w:rsidRPr="00DA085F" w:rsidRDefault="00093588" w:rsidP="00557204">
      <w:pPr>
        <w:jc w:val="both"/>
        <w:rPr>
          <w:b/>
          <w:bCs/>
          <w:szCs w:val="24"/>
        </w:rPr>
      </w:pPr>
      <w:r w:rsidRPr="00DA085F">
        <w:rPr>
          <w:szCs w:val="24"/>
        </w:rPr>
        <w:t xml:space="preserve">Title of </w:t>
      </w:r>
      <w:r w:rsidR="00426152" w:rsidRPr="00DA085F">
        <w:rPr>
          <w:szCs w:val="24"/>
        </w:rPr>
        <w:t>Contract</w:t>
      </w:r>
      <w:r w:rsidR="00426152" w:rsidRPr="00DA085F">
        <w:rPr>
          <w:b/>
          <w:bCs/>
          <w:szCs w:val="24"/>
        </w:rPr>
        <w:t>:</w:t>
      </w:r>
      <w:r w:rsidRPr="00DA085F">
        <w:rPr>
          <w:b/>
          <w:bCs/>
          <w:szCs w:val="24"/>
        </w:rPr>
        <w:t xml:space="preserve"> </w:t>
      </w:r>
      <w:r w:rsidR="00CB3829" w:rsidRPr="00DA085F">
        <w:rPr>
          <w:b/>
          <w:bCs/>
          <w:szCs w:val="24"/>
        </w:rPr>
        <w:t>……</w:t>
      </w:r>
      <w:r w:rsidR="00D857E7" w:rsidRPr="00DA085F">
        <w:rPr>
          <w:b/>
          <w:bCs/>
          <w:szCs w:val="24"/>
        </w:rPr>
        <w:t>….</w:t>
      </w:r>
    </w:p>
    <w:p w14:paraId="021FC355" w14:textId="77777777" w:rsidR="00196EF0" w:rsidRPr="00DA085F" w:rsidRDefault="00196EF0" w:rsidP="00557204">
      <w:pPr>
        <w:ind w:left="360"/>
        <w:jc w:val="both"/>
        <w:rPr>
          <w:b/>
          <w:bCs/>
          <w:szCs w:val="24"/>
        </w:rPr>
      </w:pPr>
    </w:p>
    <w:p w14:paraId="17953C6B" w14:textId="68B2657C" w:rsidR="00093588" w:rsidRPr="00DA085F" w:rsidRDefault="006E2DAE" w:rsidP="002A5E71">
      <w:pPr>
        <w:pStyle w:val="Text"/>
        <w:spacing w:before="0" w:after="0"/>
        <w:rPr>
          <w:b/>
        </w:rPr>
      </w:pPr>
      <w:r w:rsidRPr="00DA085F">
        <w:t xml:space="preserve">To: </w:t>
      </w:r>
      <w:r w:rsidR="00334F05" w:rsidRPr="00DA085F">
        <w:tab/>
      </w:r>
      <w:r w:rsidR="00CB3829" w:rsidRPr="00DA085F">
        <w:rPr>
          <w:b/>
        </w:rPr>
        <w:t>……</w:t>
      </w:r>
      <w:r w:rsidR="00D857E7" w:rsidRPr="00DA085F">
        <w:rPr>
          <w:b/>
        </w:rPr>
        <w:t>…...</w:t>
      </w:r>
      <w:r w:rsidR="00334F05" w:rsidRPr="00DA085F">
        <w:rPr>
          <w:b/>
        </w:rPr>
        <w:t>,</w:t>
      </w:r>
    </w:p>
    <w:p w14:paraId="533B929D" w14:textId="77777777" w:rsidR="00334F05" w:rsidRPr="00DA085F" w:rsidRDefault="00093588" w:rsidP="00E828C6">
      <w:pPr>
        <w:pStyle w:val="Text"/>
        <w:spacing w:before="0" w:after="0"/>
        <w:rPr>
          <w:b/>
        </w:rPr>
      </w:pPr>
      <w:r w:rsidRPr="00DA085F">
        <w:rPr>
          <w:b/>
        </w:rPr>
        <w:t xml:space="preserve">            </w:t>
      </w:r>
      <w:r w:rsidR="00CB3829" w:rsidRPr="00DA085F">
        <w:rPr>
          <w:b/>
        </w:rPr>
        <w:t>……..</w:t>
      </w:r>
      <w:r w:rsidR="00334F05" w:rsidRPr="00DA085F">
        <w:rPr>
          <w:b/>
        </w:rPr>
        <w:t>,</w:t>
      </w:r>
    </w:p>
    <w:p w14:paraId="2F74754A" w14:textId="77777777" w:rsidR="00FC7180" w:rsidRPr="00DA085F" w:rsidRDefault="00CB3829" w:rsidP="00557204">
      <w:pPr>
        <w:ind w:firstLine="720"/>
        <w:jc w:val="both"/>
        <w:rPr>
          <w:b/>
          <w:szCs w:val="24"/>
        </w:rPr>
      </w:pPr>
      <w:r w:rsidRPr="00DA085F">
        <w:rPr>
          <w:b/>
          <w:szCs w:val="24"/>
        </w:rPr>
        <w:t>……..</w:t>
      </w:r>
      <w:r w:rsidR="00426152" w:rsidRPr="00DA085F">
        <w:rPr>
          <w:b/>
          <w:szCs w:val="24"/>
        </w:rPr>
        <w:t>,</w:t>
      </w:r>
      <w:r w:rsidR="00FC7180" w:rsidRPr="00DA085F">
        <w:rPr>
          <w:b/>
          <w:szCs w:val="24"/>
        </w:rPr>
        <w:t xml:space="preserve"> </w:t>
      </w:r>
    </w:p>
    <w:p w14:paraId="21C47313" w14:textId="77777777" w:rsidR="00426152" w:rsidRPr="00DA085F" w:rsidRDefault="00CB3829" w:rsidP="00557204">
      <w:pPr>
        <w:ind w:firstLine="720"/>
        <w:jc w:val="both"/>
        <w:rPr>
          <w:b/>
          <w:szCs w:val="24"/>
        </w:rPr>
      </w:pPr>
      <w:r w:rsidRPr="00DA085F">
        <w:rPr>
          <w:b/>
          <w:szCs w:val="24"/>
        </w:rPr>
        <w:t>……..</w:t>
      </w:r>
      <w:r w:rsidR="005E511B" w:rsidRPr="00DA085F">
        <w:rPr>
          <w:b/>
          <w:szCs w:val="24"/>
        </w:rPr>
        <w:t>,</w:t>
      </w:r>
    </w:p>
    <w:p w14:paraId="087F558E" w14:textId="77777777" w:rsidR="00334F05" w:rsidRPr="00DA085F" w:rsidRDefault="00CB3829" w:rsidP="00557204">
      <w:pPr>
        <w:ind w:firstLine="720"/>
        <w:jc w:val="both"/>
        <w:rPr>
          <w:b/>
          <w:szCs w:val="24"/>
        </w:rPr>
      </w:pPr>
      <w:r w:rsidRPr="00DA085F">
        <w:rPr>
          <w:b/>
          <w:szCs w:val="24"/>
        </w:rPr>
        <w:t>……..</w:t>
      </w:r>
      <w:r w:rsidR="005E511B" w:rsidRPr="00DA085F">
        <w:rPr>
          <w:b/>
          <w:szCs w:val="24"/>
        </w:rPr>
        <w:t>,</w:t>
      </w:r>
      <w:r w:rsidR="00334F05" w:rsidRPr="00DA085F">
        <w:rPr>
          <w:b/>
          <w:szCs w:val="24"/>
        </w:rPr>
        <w:t xml:space="preserve"> </w:t>
      </w:r>
    </w:p>
    <w:p w14:paraId="1801DE2A" w14:textId="77777777" w:rsidR="001250CC" w:rsidRPr="00DA085F" w:rsidRDefault="00CB3829" w:rsidP="00557204">
      <w:pPr>
        <w:ind w:firstLine="720"/>
        <w:jc w:val="both"/>
        <w:rPr>
          <w:b/>
          <w:szCs w:val="24"/>
        </w:rPr>
      </w:pPr>
      <w:r w:rsidRPr="00DA085F">
        <w:rPr>
          <w:b/>
          <w:szCs w:val="24"/>
        </w:rPr>
        <w:t>………….</w:t>
      </w:r>
      <w:r w:rsidR="00334F05" w:rsidRPr="00DA085F">
        <w:rPr>
          <w:b/>
          <w:szCs w:val="24"/>
        </w:rPr>
        <w:t>.</w:t>
      </w:r>
      <w:r w:rsidR="001250CC" w:rsidRPr="00DA085F">
        <w:rPr>
          <w:b/>
          <w:szCs w:val="24"/>
        </w:rPr>
        <w:t xml:space="preserve">       </w:t>
      </w:r>
    </w:p>
    <w:p w14:paraId="1AB49FDE" w14:textId="77777777" w:rsidR="006E2DAE" w:rsidRPr="00DA085F" w:rsidRDefault="006E2DAE" w:rsidP="002A5E71">
      <w:pPr>
        <w:pStyle w:val="Text"/>
        <w:rPr>
          <w:i/>
        </w:rPr>
      </w:pPr>
      <w:r w:rsidRPr="00DA085F">
        <w:t xml:space="preserve">Having examined the </w:t>
      </w:r>
      <w:r w:rsidR="009D52B4" w:rsidRPr="00DA085F">
        <w:t>Tender</w:t>
      </w:r>
      <w:r w:rsidRPr="00DA085F">
        <w:t xml:space="preserve"> Documents, including addenda </w:t>
      </w:r>
      <w:r w:rsidRPr="00DA085F">
        <w:rPr>
          <w:b/>
        </w:rPr>
        <w:t>[insert list]</w:t>
      </w:r>
      <w:r w:rsidRPr="00DA085F">
        <w:t xml:space="preserve">, we offer to execute the </w:t>
      </w:r>
      <w:r w:rsidRPr="00DA085F">
        <w:rPr>
          <w:b/>
        </w:rPr>
        <w:t>[name and identification number of Contract]</w:t>
      </w:r>
      <w:r w:rsidRPr="00DA085F">
        <w:t xml:space="preserve"> in accordance with the form of Contract accompanying this </w:t>
      </w:r>
      <w:r w:rsidR="001134CF" w:rsidRPr="00DA085F">
        <w:t>T</w:t>
      </w:r>
      <w:r w:rsidR="003645D9" w:rsidRPr="00DA085F">
        <w:t>ender</w:t>
      </w:r>
      <w:r w:rsidRPr="00DA085F">
        <w:t xml:space="preserve"> for the Contract Price of </w:t>
      </w:r>
      <w:r w:rsidRPr="00DA085F">
        <w:rPr>
          <w:b/>
        </w:rPr>
        <w:t>[insert amount in numbers]</w:t>
      </w:r>
      <w:r w:rsidRPr="00DA085F">
        <w:t xml:space="preserve">, </w:t>
      </w:r>
      <w:r w:rsidRPr="00DA085F">
        <w:rPr>
          <w:b/>
        </w:rPr>
        <w:t>[insert amount in words] [insert name of currency]</w:t>
      </w:r>
      <w:r w:rsidRPr="00DA085F">
        <w:t>.</w:t>
      </w:r>
      <w:r w:rsidR="00A2617C" w:rsidRPr="00DA085F">
        <w:t xml:space="preserve"> The total amount of all Taxes and Duties, not included within the above </w:t>
      </w:r>
      <w:r w:rsidR="001134CF" w:rsidRPr="00DA085F">
        <w:t>T</w:t>
      </w:r>
      <w:r w:rsidR="003645D9" w:rsidRPr="00DA085F">
        <w:t>ender</w:t>
      </w:r>
      <w:r w:rsidR="00A2617C" w:rsidRPr="00DA085F">
        <w:t xml:space="preserve"> Price, has been assessed to be the sum of </w:t>
      </w:r>
      <w:r w:rsidR="00A2617C" w:rsidRPr="00DA085F">
        <w:rPr>
          <w:i/>
        </w:rPr>
        <w:t xml:space="preserve">[insert amount in figures and words] </w:t>
      </w:r>
      <w:r w:rsidR="00A2617C" w:rsidRPr="00DA085F">
        <w:t xml:space="preserve">as per the attached Schedule of </w:t>
      </w:r>
      <w:r w:rsidR="001134CF" w:rsidRPr="00DA085F">
        <w:t>Tender</w:t>
      </w:r>
      <w:r w:rsidR="00A2617C" w:rsidRPr="00DA085F">
        <w:t>’s Local Tax and Duty Assessment.</w:t>
      </w:r>
    </w:p>
    <w:p w14:paraId="1E65BA61" w14:textId="77777777" w:rsidR="006E2DAE" w:rsidRPr="00DA085F" w:rsidRDefault="006E2DAE" w:rsidP="00E828C6">
      <w:pPr>
        <w:pStyle w:val="Text"/>
      </w:pPr>
      <w:r w:rsidRPr="00DA085F">
        <w:t>The Contract shall be paid in the following currencies:</w:t>
      </w:r>
    </w:p>
    <w:tbl>
      <w:tblPr>
        <w:tblW w:w="9000"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6E2DAE" w:rsidRPr="00DA085F" w14:paraId="32B71492" w14:textId="77777777">
        <w:tc>
          <w:tcPr>
            <w:tcW w:w="1440" w:type="dxa"/>
            <w:tcBorders>
              <w:top w:val="single" w:sz="6" w:space="0" w:color="auto"/>
              <w:left w:val="single" w:sz="6" w:space="0" w:color="auto"/>
              <w:bottom w:val="single" w:sz="6" w:space="0" w:color="auto"/>
              <w:right w:val="nil"/>
            </w:tcBorders>
          </w:tcPr>
          <w:p w14:paraId="3FABCD97" w14:textId="77777777" w:rsidR="006E2DAE" w:rsidRPr="00DA085F" w:rsidRDefault="006E2DAE" w:rsidP="00557204">
            <w:pPr>
              <w:jc w:val="both"/>
              <w:rPr>
                <w:szCs w:val="24"/>
              </w:rPr>
            </w:pPr>
            <w:r w:rsidRPr="00DA085F">
              <w:rPr>
                <w:szCs w:val="24"/>
              </w:rPr>
              <w:t>Currency</w:t>
            </w:r>
          </w:p>
        </w:tc>
        <w:tc>
          <w:tcPr>
            <w:tcW w:w="2160" w:type="dxa"/>
            <w:tcBorders>
              <w:top w:val="single" w:sz="6" w:space="0" w:color="auto"/>
              <w:left w:val="dotted" w:sz="6" w:space="0" w:color="auto"/>
              <w:bottom w:val="single" w:sz="6" w:space="0" w:color="auto"/>
              <w:right w:val="dotted" w:sz="6" w:space="0" w:color="auto"/>
            </w:tcBorders>
          </w:tcPr>
          <w:p w14:paraId="3CFAF618" w14:textId="77777777" w:rsidR="006E2DAE" w:rsidRPr="00DA085F" w:rsidRDefault="006E2DAE" w:rsidP="00557204">
            <w:pPr>
              <w:jc w:val="both"/>
              <w:rPr>
                <w:szCs w:val="24"/>
              </w:rPr>
            </w:pPr>
            <w:r w:rsidRPr="00DA085F">
              <w:rPr>
                <w:szCs w:val="24"/>
              </w:rPr>
              <w:t>Percentage payable in currency</w:t>
            </w:r>
          </w:p>
        </w:tc>
        <w:tc>
          <w:tcPr>
            <w:tcW w:w="2880" w:type="dxa"/>
            <w:tcBorders>
              <w:top w:val="single" w:sz="6" w:space="0" w:color="auto"/>
              <w:left w:val="nil"/>
              <w:bottom w:val="single" w:sz="6" w:space="0" w:color="auto"/>
              <w:right w:val="dotted" w:sz="6" w:space="0" w:color="auto"/>
            </w:tcBorders>
          </w:tcPr>
          <w:p w14:paraId="02BFC134" w14:textId="77777777" w:rsidR="006E2DAE" w:rsidRPr="00DA085F" w:rsidRDefault="006E2DAE" w:rsidP="000F0348">
            <w:pPr>
              <w:jc w:val="center"/>
              <w:rPr>
                <w:szCs w:val="24"/>
              </w:rPr>
            </w:pPr>
            <w:r w:rsidRPr="00DA085F">
              <w:rPr>
                <w:szCs w:val="24"/>
              </w:rPr>
              <w:t xml:space="preserve">Rate of exchange:  one </w:t>
            </w:r>
            <w:r w:rsidR="001C1FED" w:rsidRPr="00DA085F">
              <w:rPr>
                <w:szCs w:val="24"/>
              </w:rPr>
              <w:t xml:space="preserve">[insert foreign currency] </w:t>
            </w:r>
            <w:r w:rsidRPr="00DA085F">
              <w:rPr>
                <w:szCs w:val="24"/>
              </w:rPr>
              <w:t xml:space="preserve">equals </w:t>
            </w:r>
            <w:r w:rsidRPr="00DA085F">
              <w:rPr>
                <w:b/>
                <w:i/>
                <w:szCs w:val="24"/>
              </w:rPr>
              <w:t>[insert local]</w:t>
            </w:r>
          </w:p>
        </w:tc>
        <w:tc>
          <w:tcPr>
            <w:tcW w:w="2520" w:type="dxa"/>
            <w:tcBorders>
              <w:top w:val="single" w:sz="6" w:space="0" w:color="auto"/>
              <w:left w:val="nil"/>
              <w:bottom w:val="single" w:sz="6" w:space="0" w:color="auto"/>
              <w:right w:val="single" w:sz="6" w:space="0" w:color="auto"/>
            </w:tcBorders>
          </w:tcPr>
          <w:p w14:paraId="11638A23" w14:textId="77777777" w:rsidR="006E2DAE" w:rsidRPr="00DA085F" w:rsidRDefault="006E2DAE" w:rsidP="00557204">
            <w:pPr>
              <w:jc w:val="center"/>
              <w:rPr>
                <w:szCs w:val="24"/>
              </w:rPr>
            </w:pPr>
            <w:r w:rsidRPr="00DA085F">
              <w:rPr>
                <w:szCs w:val="24"/>
              </w:rPr>
              <w:t xml:space="preserve">Inputs for which </w:t>
            </w:r>
            <w:r w:rsidR="001C1FED" w:rsidRPr="00DA085F">
              <w:rPr>
                <w:szCs w:val="24"/>
              </w:rPr>
              <w:t xml:space="preserve">[foreign currency] </w:t>
            </w:r>
            <w:r w:rsidRPr="00DA085F">
              <w:rPr>
                <w:szCs w:val="24"/>
              </w:rPr>
              <w:t>is required</w:t>
            </w:r>
          </w:p>
        </w:tc>
      </w:tr>
      <w:tr w:rsidR="006E2DAE" w:rsidRPr="00DA085F" w14:paraId="4354A0C3" w14:textId="77777777">
        <w:tc>
          <w:tcPr>
            <w:tcW w:w="1440" w:type="dxa"/>
            <w:tcBorders>
              <w:top w:val="nil"/>
              <w:left w:val="single" w:sz="6" w:space="0" w:color="auto"/>
              <w:bottom w:val="single" w:sz="6" w:space="0" w:color="auto"/>
              <w:right w:val="nil"/>
            </w:tcBorders>
          </w:tcPr>
          <w:p w14:paraId="349CE3D4" w14:textId="77777777" w:rsidR="006E2DAE" w:rsidRPr="00DA085F" w:rsidRDefault="006E2DAE" w:rsidP="00557204">
            <w:pPr>
              <w:jc w:val="both"/>
              <w:rPr>
                <w:szCs w:val="24"/>
              </w:rPr>
            </w:pPr>
            <w:r w:rsidRPr="00DA085F">
              <w:rPr>
                <w:szCs w:val="24"/>
              </w:rPr>
              <w:t>(a)</w:t>
            </w:r>
          </w:p>
          <w:p w14:paraId="01DD1E1A" w14:textId="77777777" w:rsidR="006E2DAE" w:rsidRPr="00DA085F" w:rsidRDefault="006E2DAE" w:rsidP="00557204">
            <w:pPr>
              <w:jc w:val="both"/>
              <w:rPr>
                <w:szCs w:val="24"/>
              </w:rPr>
            </w:pPr>
          </w:p>
          <w:p w14:paraId="1AD87602" w14:textId="77777777" w:rsidR="006E2DAE" w:rsidRPr="00DA085F" w:rsidRDefault="006E2DAE" w:rsidP="00557204">
            <w:pPr>
              <w:jc w:val="both"/>
              <w:rPr>
                <w:szCs w:val="24"/>
              </w:rPr>
            </w:pPr>
            <w:r w:rsidRPr="00DA085F">
              <w:rPr>
                <w:szCs w:val="24"/>
              </w:rPr>
              <w:t>(b)</w:t>
            </w:r>
          </w:p>
        </w:tc>
        <w:tc>
          <w:tcPr>
            <w:tcW w:w="2160" w:type="dxa"/>
            <w:tcBorders>
              <w:top w:val="single" w:sz="6" w:space="0" w:color="auto"/>
              <w:left w:val="dotted" w:sz="6" w:space="0" w:color="auto"/>
              <w:bottom w:val="single" w:sz="6" w:space="0" w:color="auto"/>
              <w:right w:val="dotted" w:sz="6" w:space="0" w:color="auto"/>
            </w:tcBorders>
          </w:tcPr>
          <w:p w14:paraId="7D33E4CC" w14:textId="77777777" w:rsidR="006E2DAE" w:rsidRPr="00DA085F" w:rsidRDefault="006E2DAE" w:rsidP="00557204">
            <w:pPr>
              <w:jc w:val="both"/>
              <w:rPr>
                <w:szCs w:val="24"/>
              </w:rPr>
            </w:pPr>
          </w:p>
        </w:tc>
        <w:tc>
          <w:tcPr>
            <w:tcW w:w="2880" w:type="dxa"/>
            <w:tcBorders>
              <w:top w:val="single" w:sz="6" w:space="0" w:color="auto"/>
              <w:left w:val="nil"/>
              <w:bottom w:val="single" w:sz="6" w:space="0" w:color="auto"/>
              <w:right w:val="dotted" w:sz="6" w:space="0" w:color="auto"/>
            </w:tcBorders>
          </w:tcPr>
          <w:p w14:paraId="4ADD4E2F" w14:textId="77777777" w:rsidR="006E2DAE" w:rsidRPr="00DA085F" w:rsidRDefault="006E2DAE" w:rsidP="00557204">
            <w:pPr>
              <w:jc w:val="both"/>
              <w:rPr>
                <w:szCs w:val="24"/>
              </w:rPr>
            </w:pPr>
          </w:p>
        </w:tc>
        <w:tc>
          <w:tcPr>
            <w:tcW w:w="2520" w:type="dxa"/>
            <w:tcBorders>
              <w:top w:val="nil"/>
              <w:left w:val="nil"/>
              <w:bottom w:val="single" w:sz="6" w:space="0" w:color="auto"/>
              <w:right w:val="single" w:sz="6" w:space="0" w:color="auto"/>
            </w:tcBorders>
          </w:tcPr>
          <w:p w14:paraId="270D4674" w14:textId="77777777" w:rsidR="006E2DAE" w:rsidRPr="00DA085F" w:rsidRDefault="006E2DAE" w:rsidP="00557204">
            <w:pPr>
              <w:jc w:val="both"/>
              <w:rPr>
                <w:szCs w:val="24"/>
              </w:rPr>
            </w:pPr>
          </w:p>
        </w:tc>
      </w:tr>
    </w:tbl>
    <w:p w14:paraId="20A843C4" w14:textId="77777777" w:rsidR="006E2DAE" w:rsidRPr="00DA085F" w:rsidRDefault="006E2DAE" w:rsidP="002A5E71">
      <w:pPr>
        <w:pStyle w:val="Text"/>
      </w:pPr>
      <w:r w:rsidRPr="00DA085F">
        <w:t xml:space="preserve">Our </w:t>
      </w:r>
      <w:r w:rsidR="001134CF" w:rsidRPr="00DA085F">
        <w:t>T</w:t>
      </w:r>
      <w:r w:rsidR="003645D9" w:rsidRPr="00DA085F">
        <w:t>ender</w:t>
      </w:r>
      <w:r w:rsidRPr="00DA085F">
        <w:t xml:space="preserve"> shall be valid for the period of time in accordance with </w:t>
      </w:r>
      <w:r w:rsidR="005D42FD" w:rsidRPr="00DA085F">
        <w:t>ITT</w:t>
      </w:r>
      <w:r w:rsidRPr="00DA085F">
        <w:t xml:space="preserve"> Sub-Clause </w:t>
      </w:r>
      <w:r w:rsidR="001C1FED" w:rsidRPr="00DA085F">
        <w:t>1</w:t>
      </w:r>
      <w:r w:rsidR="00C32322" w:rsidRPr="00DA085F">
        <w:t>6</w:t>
      </w:r>
      <w:r w:rsidRPr="00DA085F">
        <w:t xml:space="preserve">.1, from the date fixed for </w:t>
      </w:r>
      <w:r w:rsidR="001134CF" w:rsidRPr="00DA085F">
        <w:t>T</w:t>
      </w:r>
      <w:r w:rsidR="003645D9" w:rsidRPr="00DA085F">
        <w:t>ender</w:t>
      </w:r>
      <w:r w:rsidRPr="00DA085F">
        <w:t xml:space="preserve"> submission deadline in accordance with </w:t>
      </w:r>
      <w:r w:rsidR="005D42FD" w:rsidRPr="00DA085F">
        <w:t>ITT</w:t>
      </w:r>
      <w:r w:rsidRPr="00DA085F">
        <w:t xml:space="preserve"> Sub-Clause </w:t>
      </w:r>
      <w:r w:rsidR="001C1FED" w:rsidRPr="00DA085F">
        <w:t>2</w:t>
      </w:r>
      <w:r w:rsidR="00C32322" w:rsidRPr="00DA085F">
        <w:t>1</w:t>
      </w:r>
      <w:r w:rsidRPr="00DA085F">
        <w:t xml:space="preserve">.1, and it shall remain binding upon us and may be accepted at any time before the expiration of that period.  We hereby confirm that this </w:t>
      </w:r>
      <w:r w:rsidR="001134CF" w:rsidRPr="00DA085F">
        <w:t>T</w:t>
      </w:r>
      <w:r w:rsidR="003645D9" w:rsidRPr="00DA085F">
        <w:t>ender</w:t>
      </w:r>
      <w:r w:rsidRPr="00DA085F">
        <w:t xml:space="preserve"> complies with the </w:t>
      </w:r>
      <w:r w:rsidR="001134CF" w:rsidRPr="00DA085F">
        <w:t>T</w:t>
      </w:r>
      <w:r w:rsidR="003645D9" w:rsidRPr="00DA085F">
        <w:t>ender</w:t>
      </w:r>
      <w:r w:rsidRPr="00DA085F">
        <w:t xml:space="preserve"> Security as required by the </w:t>
      </w:r>
      <w:r w:rsidR="009D52B4" w:rsidRPr="00DA085F">
        <w:t>Tender</w:t>
      </w:r>
      <w:r w:rsidRPr="00DA085F">
        <w:t xml:space="preserve"> Documents and specified in the </w:t>
      </w:r>
      <w:r w:rsidR="00DD0116" w:rsidRPr="00DA085F">
        <w:t>TDS</w:t>
      </w:r>
      <w:r w:rsidRPr="00DA085F">
        <w:t>.</w:t>
      </w:r>
    </w:p>
    <w:p w14:paraId="723C7165" w14:textId="77777777" w:rsidR="006E2DAE" w:rsidRPr="00DA085F" w:rsidRDefault="006E2DAE" w:rsidP="00E828C6">
      <w:pPr>
        <w:pStyle w:val="Text"/>
      </w:pPr>
      <w:r w:rsidRPr="00DA085F">
        <w:t xml:space="preserve">If our </w:t>
      </w:r>
      <w:r w:rsidR="001134CF" w:rsidRPr="00DA085F">
        <w:t>T</w:t>
      </w:r>
      <w:r w:rsidR="003645D9" w:rsidRPr="00DA085F">
        <w:t>ender</w:t>
      </w:r>
      <w:r w:rsidRPr="00DA085F">
        <w:t xml:space="preserve"> is accepted, we commit to obtain a Performance Security in accordance with GCC Clause </w:t>
      </w:r>
      <w:r w:rsidR="00C32322" w:rsidRPr="00DA085F">
        <w:t xml:space="preserve">4.2 </w:t>
      </w:r>
      <w:r w:rsidRPr="00DA085F">
        <w:t xml:space="preserve">and as described in </w:t>
      </w:r>
      <w:r w:rsidR="005D42FD" w:rsidRPr="00DA085F">
        <w:t>ITT</w:t>
      </w:r>
      <w:r w:rsidRPr="00DA085F">
        <w:t xml:space="preserve"> Clause </w:t>
      </w:r>
      <w:r w:rsidR="00C32322" w:rsidRPr="00DA085F">
        <w:t>35</w:t>
      </w:r>
      <w:r w:rsidR="001C1FED" w:rsidRPr="00DA085F">
        <w:t xml:space="preserve"> </w:t>
      </w:r>
      <w:r w:rsidRPr="00DA085F">
        <w:t>for the due performance of the Contract.</w:t>
      </w:r>
    </w:p>
    <w:p w14:paraId="13D71C91" w14:textId="77777777" w:rsidR="00E90605" w:rsidRPr="00DA085F" w:rsidRDefault="006E2DAE" w:rsidP="00D121FE">
      <w:pPr>
        <w:pStyle w:val="Text"/>
      </w:pPr>
      <w:r w:rsidRPr="00DA085F">
        <w:t xml:space="preserve">We accept the appointment of </w:t>
      </w:r>
      <w:r w:rsidRPr="00DA085F">
        <w:rPr>
          <w:b/>
        </w:rPr>
        <w:t xml:space="preserve">[insert name proposed in </w:t>
      </w:r>
      <w:r w:rsidR="001134CF" w:rsidRPr="00DA085F">
        <w:rPr>
          <w:b/>
        </w:rPr>
        <w:t>T</w:t>
      </w:r>
      <w:r w:rsidR="003645D9" w:rsidRPr="00DA085F">
        <w:rPr>
          <w:b/>
        </w:rPr>
        <w:t>ender</w:t>
      </w:r>
      <w:r w:rsidRPr="00DA085F">
        <w:rPr>
          <w:b/>
        </w:rPr>
        <w:t xml:space="preserve"> Data Sheet] </w:t>
      </w:r>
      <w:r w:rsidRPr="00DA085F">
        <w:t>as the Adjudicator.</w:t>
      </w:r>
    </w:p>
    <w:p w14:paraId="3E6F974E" w14:textId="77777777" w:rsidR="006E2DAE" w:rsidRPr="00DA085F" w:rsidRDefault="006E2DAE" w:rsidP="006A6991">
      <w:pPr>
        <w:pStyle w:val="Text"/>
        <w:rPr>
          <w:b/>
        </w:rPr>
      </w:pPr>
      <w:r w:rsidRPr="00DA085F">
        <w:rPr>
          <w:b/>
        </w:rPr>
        <w:t>[or]</w:t>
      </w:r>
    </w:p>
    <w:p w14:paraId="5A0C60C1" w14:textId="77777777" w:rsidR="006E2DAE" w:rsidRPr="00DA085F" w:rsidRDefault="006E2DAE" w:rsidP="00014B80">
      <w:pPr>
        <w:pStyle w:val="Text"/>
      </w:pPr>
      <w:r w:rsidRPr="00DA085F">
        <w:t xml:space="preserve">We do not accept the appointment of </w:t>
      </w:r>
      <w:r w:rsidRPr="00DA085F">
        <w:rPr>
          <w:b/>
        </w:rPr>
        <w:t xml:space="preserve">[insert name proposed in </w:t>
      </w:r>
      <w:r w:rsidR="001134CF" w:rsidRPr="00DA085F">
        <w:rPr>
          <w:b/>
        </w:rPr>
        <w:t>T</w:t>
      </w:r>
      <w:r w:rsidR="003645D9" w:rsidRPr="00DA085F">
        <w:rPr>
          <w:b/>
        </w:rPr>
        <w:t xml:space="preserve">ender </w:t>
      </w:r>
      <w:r w:rsidRPr="00DA085F">
        <w:rPr>
          <w:b/>
        </w:rPr>
        <w:t>Data Sheet</w:t>
      </w:r>
      <w:r w:rsidRPr="00DA085F">
        <w:rPr>
          <w:b/>
          <w:i/>
        </w:rPr>
        <w:t>]</w:t>
      </w:r>
      <w:r w:rsidRPr="00DA085F">
        <w:t xml:space="preserve"> as the Adjudicator, and propose instead that </w:t>
      </w:r>
      <w:r w:rsidRPr="00DA085F">
        <w:rPr>
          <w:b/>
        </w:rPr>
        <w:t>[insert name]</w:t>
      </w:r>
      <w:r w:rsidRPr="00DA085F">
        <w:t xml:space="preserve"> be appointed as Adjudicator, whose daily fees and biographical data are attached.</w:t>
      </w:r>
    </w:p>
    <w:p w14:paraId="27E8A8A7" w14:textId="77777777" w:rsidR="006E2DAE" w:rsidRPr="00DA085F" w:rsidRDefault="006E2DAE" w:rsidP="00014B80">
      <w:pPr>
        <w:pStyle w:val="Text"/>
      </w:pPr>
      <w:r w:rsidRPr="00DA085F">
        <w:t xml:space="preserve">We, including any subcontractors or suppliers for any part of the Contract, have nationalities from eligible countries in accordance with </w:t>
      </w:r>
      <w:r w:rsidR="005D42FD" w:rsidRPr="00DA085F">
        <w:t>ITT</w:t>
      </w:r>
      <w:r w:rsidRPr="00DA085F">
        <w:t xml:space="preserve"> 4.</w:t>
      </w:r>
    </w:p>
    <w:p w14:paraId="239ACEA9" w14:textId="77777777" w:rsidR="006E2DAE" w:rsidRPr="00DA085F" w:rsidRDefault="006E2DAE" w:rsidP="00165881">
      <w:pPr>
        <w:pStyle w:val="Text"/>
      </w:pPr>
      <w:r w:rsidRPr="00DA085F">
        <w:t xml:space="preserve">We have no conflict of interest in accordance with </w:t>
      </w:r>
      <w:r w:rsidR="005D42FD" w:rsidRPr="00DA085F">
        <w:t>ITT</w:t>
      </w:r>
      <w:r w:rsidRPr="00DA085F">
        <w:t xml:space="preserve"> 4.3.</w:t>
      </w:r>
    </w:p>
    <w:p w14:paraId="04F6E185" w14:textId="77777777" w:rsidR="006E2DAE" w:rsidRPr="00DA085F" w:rsidRDefault="006E2DAE" w:rsidP="001E2B47">
      <w:pPr>
        <w:pStyle w:val="Text"/>
      </w:pPr>
      <w:r w:rsidRPr="00DA085F">
        <w:lastRenderedPageBreak/>
        <w:t>Our firm, its affiliates or subsidiaries</w:t>
      </w:r>
      <w:r w:rsidR="00324E3E" w:rsidRPr="00DA085F">
        <w:t xml:space="preserve"> - </w:t>
      </w:r>
      <w:r w:rsidRPr="00DA085F">
        <w:t>including any subcontractors or suppliers for any part of the Contract</w:t>
      </w:r>
      <w:r w:rsidR="00324E3E" w:rsidRPr="00DA085F">
        <w:t xml:space="preserve"> </w:t>
      </w:r>
      <w:r w:rsidRPr="00DA085F">
        <w:t xml:space="preserve">has not been declared ineligible by the Government of </w:t>
      </w:r>
      <w:r w:rsidR="001C1FED" w:rsidRPr="00DA085F">
        <w:t>Ghana</w:t>
      </w:r>
      <w:r w:rsidRPr="00DA085F">
        <w:t xml:space="preserve">, or under the </w:t>
      </w:r>
      <w:r w:rsidR="00956D33" w:rsidRPr="00DA085F">
        <w:t>Employer</w:t>
      </w:r>
      <w:r w:rsidRPr="00DA085F">
        <w:t xml:space="preserve">’s country laws or official regulations or as otherwise provided in </w:t>
      </w:r>
      <w:r w:rsidR="005D42FD" w:rsidRPr="00DA085F">
        <w:t>ITT</w:t>
      </w:r>
      <w:r w:rsidRPr="00DA085F">
        <w:t xml:space="preserve"> 4. </w:t>
      </w:r>
    </w:p>
    <w:p w14:paraId="0E3660AB" w14:textId="77777777" w:rsidR="006E2DAE" w:rsidRPr="00DA085F" w:rsidRDefault="006E2DAE" w:rsidP="000F0348">
      <w:pPr>
        <w:pStyle w:val="Text"/>
      </w:pPr>
      <w:r w:rsidRPr="00DA085F">
        <w:t xml:space="preserve">We are aware of, and will comply with, the rules on prohibited activities, restricted parties and eligibility requirements of prohibited source provisions in accordance with applicable </w:t>
      </w:r>
      <w:r w:rsidR="001C1FED" w:rsidRPr="00DA085F">
        <w:t>Ghanaian laws</w:t>
      </w:r>
      <w:r w:rsidRPr="00DA085F">
        <w:t xml:space="preserve">, regulations and policy and other requirements as summarized in Annex A to the form of Contract (Additional Provisions) shown in Section VI of the </w:t>
      </w:r>
      <w:r w:rsidR="009D52B4" w:rsidRPr="00DA085F">
        <w:t>Tender</w:t>
      </w:r>
      <w:r w:rsidRPr="00DA085F">
        <w:t xml:space="preserve"> Documents.</w:t>
      </w:r>
    </w:p>
    <w:p w14:paraId="5727402F" w14:textId="77777777" w:rsidR="006E2DAE" w:rsidRPr="00DA085F" w:rsidRDefault="006E2DAE" w:rsidP="00557204">
      <w:pPr>
        <w:pStyle w:val="Text"/>
      </w:pPr>
      <w:r w:rsidRPr="00DA085F">
        <w:t xml:space="preserve">Commissions or gratuities, if any, paid or to be paid by us to agents relating to this </w:t>
      </w:r>
      <w:r w:rsidR="001134CF" w:rsidRPr="00DA085F">
        <w:t>T</w:t>
      </w:r>
      <w:r w:rsidR="003645D9" w:rsidRPr="00DA085F">
        <w:t>ender</w:t>
      </w:r>
      <w:r w:rsidRPr="00DA085F">
        <w:t xml:space="preserve"> and to Contract execution if we are awarded the Contract, are listed below:</w:t>
      </w:r>
    </w:p>
    <w:tbl>
      <w:tblPr>
        <w:tblW w:w="0" w:type="auto"/>
        <w:jc w:val="center"/>
        <w:tblLayout w:type="fixed"/>
        <w:tblLook w:val="0000" w:firstRow="0" w:lastRow="0" w:firstColumn="0" w:lastColumn="0" w:noHBand="0" w:noVBand="0"/>
      </w:tblPr>
      <w:tblGrid>
        <w:gridCol w:w="1980"/>
        <w:gridCol w:w="360"/>
        <w:gridCol w:w="1710"/>
        <w:gridCol w:w="270"/>
        <w:gridCol w:w="1440"/>
      </w:tblGrid>
      <w:tr w:rsidR="006E2DAE" w:rsidRPr="00DA085F" w14:paraId="08AE7C24" w14:textId="77777777">
        <w:trPr>
          <w:jc w:val="center"/>
        </w:trPr>
        <w:tc>
          <w:tcPr>
            <w:tcW w:w="1980" w:type="dxa"/>
            <w:tcBorders>
              <w:top w:val="nil"/>
              <w:left w:val="nil"/>
              <w:bottom w:val="single" w:sz="6" w:space="0" w:color="auto"/>
              <w:right w:val="nil"/>
            </w:tcBorders>
          </w:tcPr>
          <w:p w14:paraId="17D63088" w14:textId="77777777" w:rsidR="006E2DAE" w:rsidRPr="00DA085F" w:rsidRDefault="006E2DAE" w:rsidP="00557204">
            <w:pPr>
              <w:jc w:val="both"/>
              <w:rPr>
                <w:szCs w:val="24"/>
              </w:rPr>
            </w:pPr>
            <w:r w:rsidRPr="00DA085F">
              <w:rPr>
                <w:szCs w:val="24"/>
              </w:rPr>
              <w:t>Name and address of agent</w:t>
            </w:r>
          </w:p>
        </w:tc>
        <w:tc>
          <w:tcPr>
            <w:tcW w:w="360" w:type="dxa"/>
            <w:tcBorders>
              <w:top w:val="nil"/>
              <w:left w:val="nil"/>
              <w:bottom w:val="nil"/>
              <w:right w:val="nil"/>
            </w:tcBorders>
          </w:tcPr>
          <w:p w14:paraId="0F1082A3" w14:textId="77777777" w:rsidR="006E2DAE" w:rsidRPr="00DA085F" w:rsidRDefault="006E2DAE" w:rsidP="00557204">
            <w:pPr>
              <w:jc w:val="both"/>
              <w:rPr>
                <w:szCs w:val="24"/>
              </w:rPr>
            </w:pPr>
          </w:p>
        </w:tc>
        <w:tc>
          <w:tcPr>
            <w:tcW w:w="1710" w:type="dxa"/>
            <w:tcBorders>
              <w:top w:val="nil"/>
              <w:left w:val="nil"/>
              <w:bottom w:val="nil"/>
              <w:right w:val="nil"/>
            </w:tcBorders>
          </w:tcPr>
          <w:p w14:paraId="077067A8" w14:textId="77777777" w:rsidR="006E2DAE" w:rsidRPr="00DA085F" w:rsidRDefault="006E2DAE" w:rsidP="00557204">
            <w:pPr>
              <w:jc w:val="both"/>
              <w:rPr>
                <w:szCs w:val="24"/>
              </w:rPr>
            </w:pPr>
            <w:r w:rsidRPr="00DA085F">
              <w:rPr>
                <w:szCs w:val="24"/>
              </w:rPr>
              <w:t>Amount and Currency</w:t>
            </w:r>
          </w:p>
        </w:tc>
        <w:tc>
          <w:tcPr>
            <w:tcW w:w="270" w:type="dxa"/>
            <w:tcBorders>
              <w:top w:val="nil"/>
              <w:left w:val="nil"/>
              <w:bottom w:val="nil"/>
              <w:right w:val="nil"/>
            </w:tcBorders>
          </w:tcPr>
          <w:p w14:paraId="7E455399" w14:textId="77777777" w:rsidR="006E2DAE" w:rsidRPr="00DA085F" w:rsidRDefault="006E2DAE" w:rsidP="00557204">
            <w:pPr>
              <w:jc w:val="both"/>
              <w:rPr>
                <w:szCs w:val="24"/>
              </w:rPr>
            </w:pPr>
          </w:p>
        </w:tc>
        <w:tc>
          <w:tcPr>
            <w:tcW w:w="1440" w:type="dxa"/>
            <w:tcBorders>
              <w:top w:val="nil"/>
              <w:left w:val="nil"/>
              <w:bottom w:val="single" w:sz="6" w:space="0" w:color="auto"/>
              <w:right w:val="nil"/>
            </w:tcBorders>
          </w:tcPr>
          <w:p w14:paraId="44A4FDEE" w14:textId="77777777" w:rsidR="006E2DAE" w:rsidRPr="00DA085F" w:rsidRDefault="006E2DAE" w:rsidP="00557204">
            <w:pPr>
              <w:jc w:val="both"/>
              <w:rPr>
                <w:szCs w:val="24"/>
              </w:rPr>
            </w:pPr>
            <w:r w:rsidRPr="00DA085F">
              <w:rPr>
                <w:szCs w:val="24"/>
              </w:rPr>
              <w:t>Purpose of Commission or gratuity</w:t>
            </w:r>
          </w:p>
        </w:tc>
      </w:tr>
      <w:tr w:rsidR="006E2DAE" w:rsidRPr="00DA085F" w14:paraId="14B7E35A" w14:textId="77777777">
        <w:trPr>
          <w:jc w:val="center"/>
        </w:trPr>
        <w:tc>
          <w:tcPr>
            <w:tcW w:w="1980" w:type="dxa"/>
            <w:tcBorders>
              <w:top w:val="nil"/>
              <w:left w:val="nil"/>
              <w:bottom w:val="nil"/>
              <w:right w:val="nil"/>
            </w:tcBorders>
          </w:tcPr>
          <w:p w14:paraId="28DD1B0A" w14:textId="77777777" w:rsidR="006E2DAE" w:rsidRPr="00DA085F" w:rsidRDefault="006E2DAE" w:rsidP="00557204">
            <w:pPr>
              <w:jc w:val="both"/>
              <w:rPr>
                <w:szCs w:val="24"/>
              </w:rPr>
            </w:pPr>
          </w:p>
        </w:tc>
        <w:tc>
          <w:tcPr>
            <w:tcW w:w="360" w:type="dxa"/>
            <w:tcBorders>
              <w:top w:val="nil"/>
              <w:left w:val="nil"/>
              <w:bottom w:val="nil"/>
              <w:right w:val="nil"/>
            </w:tcBorders>
          </w:tcPr>
          <w:p w14:paraId="45631DAF" w14:textId="77777777" w:rsidR="006E2DAE" w:rsidRPr="00DA085F" w:rsidRDefault="006E2DAE" w:rsidP="00557204">
            <w:pPr>
              <w:jc w:val="both"/>
              <w:rPr>
                <w:szCs w:val="24"/>
              </w:rPr>
            </w:pPr>
          </w:p>
        </w:tc>
        <w:tc>
          <w:tcPr>
            <w:tcW w:w="1710" w:type="dxa"/>
            <w:tcBorders>
              <w:top w:val="single" w:sz="6" w:space="0" w:color="auto"/>
              <w:left w:val="nil"/>
              <w:bottom w:val="single" w:sz="6" w:space="0" w:color="auto"/>
              <w:right w:val="nil"/>
            </w:tcBorders>
          </w:tcPr>
          <w:p w14:paraId="06768E41" w14:textId="77777777" w:rsidR="006E2DAE" w:rsidRPr="00DA085F" w:rsidRDefault="006E2DAE" w:rsidP="00557204">
            <w:pPr>
              <w:jc w:val="both"/>
              <w:rPr>
                <w:szCs w:val="24"/>
              </w:rPr>
            </w:pPr>
          </w:p>
        </w:tc>
        <w:tc>
          <w:tcPr>
            <w:tcW w:w="270" w:type="dxa"/>
            <w:tcBorders>
              <w:top w:val="nil"/>
              <w:left w:val="nil"/>
              <w:bottom w:val="nil"/>
              <w:right w:val="nil"/>
            </w:tcBorders>
          </w:tcPr>
          <w:p w14:paraId="0D3C18A0" w14:textId="77777777" w:rsidR="006E2DAE" w:rsidRPr="00DA085F" w:rsidRDefault="006E2DAE" w:rsidP="00557204">
            <w:pPr>
              <w:jc w:val="both"/>
              <w:rPr>
                <w:szCs w:val="24"/>
              </w:rPr>
            </w:pPr>
          </w:p>
        </w:tc>
        <w:tc>
          <w:tcPr>
            <w:tcW w:w="1440" w:type="dxa"/>
            <w:tcBorders>
              <w:top w:val="nil"/>
              <w:left w:val="nil"/>
              <w:bottom w:val="nil"/>
              <w:right w:val="nil"/>
            </w:tcBorders>
          </w:tcPr>
          <w:p w14:paraId="558970C4" w14:textId="77777777" w:rsidR="006E2DAE" w:rsidRPr="00DA085F" w:rsidRDefault="006E2DAE" w:rsidP="00557204">
            <w:pPr>
              <w:jc w:val="both"/>
              <w:rPr>
                <w:szCs w:val="24"/>
              </w:rPr>
            </w:pPr>
          </w:p>
        </w:tc>
      </w:tr>
      <w:tr w:rsidR="006E2DAE" w:rsidRPr="00DA085F" w14:paraId="6EFBFEC8" w14:textId="77777777">
        <w:trPr>
          <w:jc w:val="center"/>
        </w:trPr>
        <w:tc>
          <w:tcPr>
            <w:tcW w:w="1980" w:type="dxa"/>
            <w:tcBorders>
              <w:top w:val="single" w:sz="6" w:space="0" w:color="auto"/>
              <w:left w:val="nil"/>
              <w:bottom w:val="single" w:sz="6" w:space="0" w:color="auto"/>
              <w:right w:val="nil"/>
            </w:tcBorders>
          </w:tcPr>
          <w:p w14:paraId="6D99A67F" w14:textId="77777777" w:rsidR="006E2DAE" w:rsidRPr="00DA085F" w:rsidRDefault="006E2DAE" w:rsidP="00557204">
            <w:pPr>
              <w:jc w:val="both"/>
              <w:rPr>
                <w:szCs w:val="24"/>
              </w:rPr>
            </w:pPr>
          </w:p>
        </w:tc>
        <w:tc>
          <w:tcPr>
            <w:tcW w:w="360" w:type="dxa"/>
            <w:tcBorders>
              <w:top w:val="nil"/>
              <w:left w:val="nil"/>
              <w:bottom w:val="nil"/>
              <w:right w:val="nil"/>
            </w:tcBorders>
          </w:tcPr>
          <w:p w14:paraId="3A9535D2" w14:textId="77777777" w:rsidR="006E2DAE" w:rsidRPr="00DA085F" w:rsidRDefault="006E2DAE" w:rsidP="00557204">
            <w:pPr>
              <w:jc w:val="both"/>
              <w:rPr>
                <w:szCs w:val="24"/>
              </w:rPr>
            </w:pPr>
          </w:p>
        </w:tc>
        <w:tc>
          <w:tcPr>
            <w:tcW w:w="1710" w:type="dxa"/>
            <w:tcBorders>
              <w:top w:val="single" w:sz="6" w:space="0" w:color="auto"/>
              <w:left w:val="nil"/>
              <w:bottom w:val="single" w:sz="6" w:space="0" w:color="auto"/>
              <w:right w:val="nil"/>
            </w:tcBorders>
          </w:tcPr>
          <w:p w14:paraId="093E917C" w14:textId="77777777" w:rsidR="006E2DAE" w:rsidRPr="00DA085F" w:rsidRDefault="006E2DAE" w:rsidP="00557204">
            <w:pPr>
              <w:jc w:val="both"/>
              <w:rPr>
                <w:szCs w:val="24"/>
              </w:rPr>
            </w:pPr>
          </w:p>
        </w:tc>
        <w:tc>
          <w:tcPr>
            <w:tcW w:w="270" w:type="dxa"/>
            <w:tcBorders>
              <w:top w:val="nil"/>
              <w:left w:val="nil"/>
              <w:bottom w:val="nil"/>
              <w:right w:val="nil"/>
            </w:tcBorders>
          </w:tcPr>
          <w:p w14:paraId="405FED81" w14:textId="77777777" w:rsidR="006E2DAE" w:rsidRPr="00DA085F" w:rsidRDefault="006E2DAE" w:rsidP="00557204">
            <w:pPr>
              <w:jc w:val="both"/>
              <w:rPr>
                <w:szCs w:val="24"/>
              </w:rPr>
            </w:pPr>
          </w:p>
        </w:tc>
        <w:tc>
          <w:tcPr>
            <w:tcW w:w="1440" w:type="dxa"/>
            <w:tcBorders>
              <w:top w:val="single" w:sz="6" w:space="0" w:color="auto"/>
              <w:left w:val="nil"/>
              <w:bottom w:val="single" w:sz="6" w:space="0" w:color="auto"/>
              <w:right w:val="nil"/>
            </w:tcBorders>
          </w:tcPr>
          <w:p w14:paraId="3B275531" w14:textId="77777777" w:rsidR="006E2DAE" w:rsidRPr="00DA085F" w:rsidRDefault="006E2DAE" w:rsidP="00557204">
            <w:pPr>
              <w:jc w:val="both"/>
              <w:rPr>
                <w:szCs w:val="24"/>
              </w:rPr>
            </w:pPr>
          </w:p>
        </w:tc>
      </w:tr>
      <w:tr w:rsidR="006E2DAE" w:rsidRPr="00DA085F" w14:paraId="12D992F2" w14:textId="77777777">
        <w:trPr>
          <w:jc w:val="center"/>
        </w:trPr>
        <w:tc>
          <w:tcPr>
            <w:tcW w:w="5760" w:type="dxa"/>
            <w:gridSpan w:val="5"/>
            <w:tcBorders>
              <w:top w:val="nil"/>
              <w:left w:val="nil"/>
              <w:bottom w:val="nil"/>
              <w:right w:val="nil"/>
            </w:tcBorders>
          </w:tcPr>
          <w:p w14:paraId="546A3185" w14:textId="77777777" w:rsidR="006E2DAE" w:rsidRPr="00DA085F" w:rsidRDefault="006E2DAE" w:rsidP="00557204">
            <w:pPr>
              <w:jc w:val="both"/>
              <w:rPr>
                <w:szCs w:val="24"/>
              </w:rPr>
            </w:pPr>
            <w:r w:rsidRPr="00DA085F">
              <w:rPr>
                <w:szCs w:val="24"/>
              </w:rPr>
              <w:t>(if none, state “none”)</w:t>
            </w:r>
          </w:p>
          <w:p w14:paraId="08FAA6B1" w14:textId="77777777" w:rsidR="006E2DAE" w:rsidRPr="00DA085F" w:rsidRDefault="006E2DAE" w:rsidP="00557204">
            <w:pPr>
              <w:jc w:val="both"/>
              <w:rPr>
                <w:szCs w:val="24"/>
              </w:rPr>
            </w:pPr>
          </w:p>
        </w:tc>
      </w:tr>
    </w:tbl>
    <w:p w14:paraId="3FE6FBB2" w14:textId="77777777" w:rsidR="006E2DAE" w:rsidRPr="00DA085F" w:rsidRDefault="006E2DAE" w:rsidP="002A5E71">
      <w:pPr>
        <w:pStyle w:val="Text"/>
      </w:pPr>
      <w:r w:rsidRPr="00DA085F">
        <w:t xml:space="preserve">We understand and agree that this </w:t>
      </w:r>
      <w:r w:rsidR="001134CF" w:rsidRPr="00DA085F">
        <w:t>T</w:t>
      </w:r>
      <w:r w:rsidR="003645D9" w:rsidRPr="00DA085F">
        <w:t>ender</w:t>
      </w:r>
      <w:r w:rsidRPr="00DA085F">
        <w:t xml:space="preserve"> and your written acceptance of it shall constitute a binding Contract between us</w:t>
      </w:r>
      <w:r w:rsidR="00A81F79" w:rsidRPr="00DA085F">
        <w:t xml:space="preserve"> until a formal Agreement is executed</w:t>
      </w:r>
      <w:r w:rsidRPr="00DA085F">
        <w:t xml:space="preserve">. We understand that you are not bound to accept the lowest or any </w:t>
      </w:r>
      <w:r w:rsidR="001134CF" w:rsidRPr="00DA085F">
        <w:t>T</w:t>
      </w:r>
      <w:r w:rsidR="003645D9" w:rsidRPr="00DA085F">
        <w:t>ender</w:t>
      </w:r>
      <w:r w:rsidRPr="00DA085F">
        <w:t xml:space="preserve"> you receive.</w:t>
      </w:r>
    </w:p>
    <w:p w14:paraId="1B52B4D5" w14:textId="77777777" w:rsidR="006E2DAE" w:rsidRPr="00DA085F" w:rsidRDefault="00E81215" w:rsidP="00557204">
      <w:pPr>
        <w:jc w:val="both"/>
        <w:rPr>
          <w:szCs w:val="24"/>
        </w:rPr>
      </w:pPr>
      <w:r w:rsidRPr="00DA085F">
        <w:rPr>
          <w:szCs w:val="24"/>
        </w:rPr>
        <w:t>Authorized Signature:</w:t>
      </w:r>
    </w:p>
    <w:p w14:paraId="4EF008B3" w14:textId="77777777" w:rsidR="00E81215" w:rsidRPr="00DA085F" w:rsidRDefault="00E81215" w:rsidP="00557204">
      <w:pPr>
        <w:jc w:val="both"/>
        <w:rPr>
          <w:szCs w:val="24"/>
        </w:rPr>
      </w:pPr>
      <w:r w:rsidRPr="00DA085F">
        <w:rPr>
          <w:szCs w:val="24"/>
        </w:rPr>
        <w:t>Name and Title of Signatory:</w:t>
      </w:r>
    </w:p>
    <w:p w14:paraId="698A9324" w14:textId="77777777" w:rsidR="00E81215" w:rsidRPr="00DA085F" w:rsidRDefault="00E81215" w:rsidP="00557204">
      <w:pPr>
        <w:jc w:val="both"/>
        <w:rPr>
          <w:szCs w:val="24"/>
        </w:rPr>
      </w:pPr>
      <w:r w:rsidRPr="00DA085F">
        <w:rPr>
          <w:szCs w:val="24"/>
        </w:rPr>
        <w:t xml:space="preserve">Name of </w:t>
      </w:r>
      <w:r w:rsidR="001134CF" w:rsidRPr="00DA085F">
        <w:rPr>
          <w:szCs w:val="24"/>
        </w:rPr>
        <w:t>Tender</w:t>
      </w:r>
      <w:r w:rsidRPr="00DA085F">
        <w:rPr>
          <w:szCs w:val="24"/>
        </w:rPr>
        <w:t>:</w:t>
      </w:r>
    </w:p>
    <w:p w14:paraId="043BBD4C" w14:textId="77777777" w:rsidR="006E2DAE" w:rsidRPr="00DA085F" w:rsidRDefault="00E81215" w:rsidP="00557204">
      <w:pPr>
        <w:tabs>
          <w:tab w:val="left" w:pos="9000"/>
        </w:tabs>
        <w:jc w:val="both"/>
        <w:rPr>
          <w:szCs w:val="24"/>
        </w:rPr>
      </w:pPr>
      <w:r w:rsidRPr="00DA085F">
        <w:rPr>
          <w:szCs w:val="24"/>
        </w:rPr>
        <w:t>Address:</w:t>
      </w:r>
    </w:p>
    <w:p w14:paraId="02D9D1B3" w14:textId="77777777" w:rsidR="00681D28" w:rsidRPr="00DA085F" w:rsidRDefault="00681D28" w:rsidP="00435079">
      <w:pPr>
        <w:pStyle w:val="NoSpacing"/>
        <w:spacing w:before="100" w:beforeAutospacing="1" w:after="100" w:afterAutospacing="1"/>
        <w:jc w:val="center"/>
        <w:rPr>
          <w:rFonts w:ascii="Times New Roman" w:hAnsi="Times New Roman"/>
          <w:sz w:val="24"/>
          <w:szCs w:val="24"/>
        </w:rPr>
        <w:sectPr w:rsidR="00681D28" w:rsidRPr="00DA085F" w:rsidSect="00AA0220">
          <w:headerReference w:type="even" r:id="rId60"/>
          <w:headerReference w:type="default" r:id="rId61"/>
          <w:footerReference w:type="default" r:id="rId62"/>
          <w:headerReference w:type="first" r:id="rId63"/>
          <w:pgSz w:w="11909" w:h="16834" w:code="9"/>
          <w:pgMar w:top="1134" w:right="1134" w:bottom="1134" w:left="1134" w:header="720" w:footer="720" w:gutter="0"/>
          <w:cols w:space="720"/>
          <w:docGrid w:linePitch="360"/>
        </w:sectPr>
      </w:pPr>
      <w:bookmarkStart w:id="212" w:name="_Toc65979621"/>
      <w:bookmarkStart w:id="213" w:name="_Toc87070113"/>
    </w:p>
    <w:p w14:paraId="794E5F45" w14:textId="77777777" w:rsidR="00C20DC6" w:rsidRPr="00DA085F" w:rsidRDefault="00C20DC6" w:rsidP="00557204">
      <w:pPr>
        <w:pStyle w:val="NoSpacing"/>
        <w:spacing w:before="100" w:beforeAutospacing="1" w:after="100" w:afterAutospacing="1"/>
        <w:jc w:val="center"/>
        <w:rPr>
          <w:rFonts w:ascii="Times New Roman" w:hAnsi="Times New Roman"/>
          <w:b/>
          <w:sz w:val="24"/>
          <w:szCs w:val="24"/>
        </w:rPr>
      </w:pPr>
      <w:bookmarkStart w:id="214" w:name="_Toc202854899"/>
      <w:bookmarkStart w:id="215" w:name="_Toc202862671"/>
      <w:r w:rsidRPr="00DA085F">
        <w:rPr>
          <w:rFonts w:ascii="Times New Roman" w:hAnsi="Times New Roman"/>
          <w:b/>
          <w:sz w:val="24"/>
          <w:szCs w:val="24"/>
        </w:rPr>
        <w:lastRenderedPageBreak/>
        <w:t xml:space="preserve">Schedule of </w:t>
      </w:r>
      <w:r w:rsidR="001134CF" w:rsidRPr="00DA085F">
        <w:rPr>
          <w:rFonts w:ascii="Times New Roman" w:hAnsi="Times New Roman"/>
          <w:b/>
          <w:sz w:val="24"/>
          <w:szCs w:val="24"/>
        </w:rPr>
        <w:t>Tender</w:t>
      </w:r>
      <w:r w:rsidRPr="00DA085F">
        <w:rPr>
          <w:rFonts w:ascii="Times New Roman" w:hAnsi="Times New Roman"/>
          <w:b/>
          <w:sz w:val="24"/>
          <w:szCs w:val="24"/>
        </w:rPr>
        <w:t>’s Tax and Duty Assessment</w:t>
      </w:r>
    </w:p>
    <w:p w14:paraId="4EA9D074" w14:textId="77777777" w:rsidR="00CE7E50" w:rsidRPr="00DA085F" w:rsidRDefault="00C20DC6" w:rsidP="002A5E71">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 xml:space="preserve">In order to facilitate the designation of this project as a ‘Tax and Duty Free” contract, the </w:t>
      </w:r>
      <w:r w:rsidR="00956D33" w:rsidRPr="00DA085F">
        <w:rPr>
          <w:rFonts w:ascii="Times New Roman" w:hAnsi="Times New Roman"/>
          <w:sz w:val="24"/>
          <w:szCs w:val="24"/>
        </w:rPr>
        <w:t>Employer</w:t>
      </w:r>
      <w:r w:rsidRPr="00DA085F">
        <w:rPr>
          <w:rFonts w:ascii="Times New Roman" w:hAnsi="Times New Roman"/>
          <w:sz w:val="24"/>
          <w:szCs w:val="24"/>
        </w:rPr>
        <w:t xml:space="preserve"> requires that </w:t>
      </w:r>
      <w:r w:rsidR="001134CF" w:rsidRPr="00DA085F">
        <w:rPr>
          <w:rFonts w:ascii="Times New Roman" w:hAnsi="Times New Roman"/>
          <w:sz w:val="24"/>
          <w:szCs w:val="24"/>
        </w:rPr>
        <w:t>Tender</w:t>
      </w:r>
      <w:r w:rsidR="008718D7" w:rsidRPr="00DA085F">
        <w:rPr>
          <w:rFonts w:ascii="Times New Roman" w:hAnsi="Times New Roman"/>
          <w:sz w:val="24"/>
          <w:szCs w:val="24"/>
        </w:rPr>
        <w:t>ers</w:t>
      </w:r>
      <w:r w:rsidRPr="00DA085F">
        <w:rPr>
          <w:rFonts w:ascii="Times New Roman" w:hAnsi="Times New Roman"/>
          <w:sz w:val="24"/>
          <w:szCs w:val="24"/>
        </w:rPr>
        <w:t xml:space="preserve"> provide a genuine estimate of the “Taxes and Duties’</w:t>
      </w:r>
      <w:r w:rsidR="008718D7" w:rsidRPr="00DA085F">
        <w:rPr>
          <w:rFonts w:ascii="Times New Roman" w:hAnsi="Times New Roman"/>
          <w:sz w:val="24"/>
          <w:szCs w:val="24"/>
        </w:rPr>
        <w:t>’</w:t>
      </w:r>
      <w:r w:rsidRPr="00DA085F">
        <w:rPr>
          <w:rFonts w:ascii="Times New Roman" w:hAnsi="Times New Roman"/>
          <w:sz w:val="24"/>
          <w:szCs w:val="24"/>
        </w:rPr>
        <w:t xml:space="preserve"> which would be payable were this project not exempt.  </w:t>
      </w:r>
      <w:r w:rsidR="001134CF" w:rsidRPr="00DA085F">
        <w:rPr>
          <w:rFonts w:ascii="Times New Roman" w:hAnsi="Times New Roman"/>
          <w:sz w:val="24"/>
          <w:szCs w:val="24"/>
        </w:rPr>
        <w:t>Tender</w:t>
      </w:r>
      <w:r w:rsidR="008718D7" w:rsidRPr="00DA085F">
        <w:rPr>
          <w:rFonts w:ascii="Times New Roman" w:hAnsi="Times New Roman"/>
          <w:sz w:val="24"/>
          <w:szCs w:val="24"/>
        </w:rPr>
        <w:t>ers</w:t>
      </w:r>
      <w:r w:rsidRPr="00DA085F">
        <w:rPr>
          <w:rFonts w:ascii="Times New Roman" w:hAnsi="Times New Roman"/>
          <w:sz w:val="24"/>
          <w:szCs w:val="24"/>
        </w:rPr>
        <w:t xml:space="preserve"> are accordingly required to make this assessment on the tables provided below, which forms part of the Letter of </w:t>
      </w:r>
      <w:r w:rsidR="001134CF" w:rsidRPr="00DA085F">
        <w:rPr>
          <w:rFonts w:ascii="Times New Roman" w:hAnsi="Times New Roman"/>
          <w:sz w:val="24"/>
          <w:szCs w:val="24"/>
        </w:rPr>
        <w:t>T</w:t>
      </w:r>
      <w:r w:rsidR="003645D9" w:rsidRPr="00DA085F">
        <w:rPr>
          <w:rFonts w:ascii="Times New Roman" w:hAnsi="Times New Roman"/>
          <w:sz w:val="24"/>
          <w:szCs w:val="24"/>
        </w:rPr>
        <w:t>ender</w:t>
      </w:r>
      <w:r w:rsidRPr="00DA085F">
        <w:rPr>
          <w:rFonts w:ascii="Times New Roman" w:hAnsi="Times New Roman"/>
          <w:sz w:val="24"/>
          <w:szCs w:val="24"/>
        </w:rPr>
        <w:t>.</w:t>
      </w:r>
    </w:p>
    <w:p w14:paraId="63AEE29B" w14:textId="77777777" w:rsidR="00CE7E50" w:rsidRPr="00DA085F" w:rsidRDefault="00CE7E50" w:rsidP="00E828C6">
      <w:pPr>
        <w:pStyle w:val="NoSpacing"/>
        <w:spacing w:before="100" w:beforeAutospacing="1" w:after="100" w:afterAutospacing="1"/>
        <w:jc w:val="both"/>
        <w:rPr>
          <w:rFonts w:ascii="Times New Roman" w:hAnsi="Times New Roman"/>
          <w:sz w:val="24"/>
          <w:szCs w:val="24"/>
        </w:rPr>
      </w:pPr>
    </w:p>
    <w:p w14:paraId="473846CD" w14:textId="77777777" w:rsidR="00C20DC6" w:rsidRPr="00DA085F" w:rsidRDefault="00C20DC6" w:rsidP="00557204">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A.</w:t>
      </w:r>
      <w:r w:rsidR="00CE7E50" w:rsidRPr="00DA085F">
        <w:rPr>
          <w:rFonts w:ascii="Times New Roman" w:hAnsi="Times New Roman"/>
          <w:b/>
          <w:sz w:val="24"/>
          <w:szCs w:val="24"/>
        </w:rPr>
        <w:tab/>
      </w:r>
      <w:r w:rsidR="00641ABF" w:rsidRPr="00DA085F">
        <w:rPr>
          <w:rFonts w:ascii="Times New Roman" w:hAnsi="Times New Roman"/>
          <w:b/>
          <w:sz w:val="28"/>
          <w:szCs w:val="28"/>
        </w:rPr>
        <w:t>CIF, Import Duties and VAT/NHIL</w:t>
      </w:r>
    </w:p>
    <w:tbl>
      <w:tblPr>
        <w:tblW w:w="1344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689"/>
        <w:gridCol w:w="2270"/>
        <w:gridCol w:w="913"/>
        <w:gridCol w:w="1290"/>
        <w:gridCol w:w="1446"/>
        <w:gridCol w:w="1357"/>
        <w:gridCol w:w="1487"/>
        <w:gridCol w:w="1487"/>
        <w:gridCol w:w="1255"/>
        <w:gridCol w:w="1255"/>
      </w:tblGrid>
      <w:tr w:rsidR="00681D28" w:rsidRPr="00DA085F" w14:paraId="04F19C49" w14:textId="77777777" w:rsidTr="00F36989">
        <w:trPr>
          <w:jc w:val="center"/>
        </w:trPr>
        <w:tc>
          <w:tcPr>
            <w:tcW w:w="689" w:type="dxa"/>
          </w:tcPr>
          <w:p w14:paraId="5500EEED" w14:textId="77777777" w:rsidR="00681D28" w:rsidRPr="00DA085F" w:rsidRDefault="00681D28" w:rsidP="00557204">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Item</w:t>
            </w:r>
          </w:p>
        </w:tc>
        <w:tc>
          <w:tcPr>
            <w:tcW w:w="2270" w:type="dxa"/>
          </w:tcPr>
          <w:p w14:paraId="1FDAECBD"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Description</w:t>
            </w:r>
          </w:p>
        </w:tc>
        <w:tc>
          <w:tcPr>
            <w:tcW w:w="913" w:type="dxa"/>
          </w:tcPr>
          <w:p w14:paraId="2CB8E50E"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Unit</w:t>
            </w:r>
          </w:p>
        </w:tc>
        <w:tc>
          <w:tcPr>
            <w:tcW w:w="1290" w:type="dxa"/>
          </w:tcPr>
          <w:p w14:paraId="4C380E1F"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Quantity</w:t>
            </w:r>
          </w:p>
        </w:tc>
        <w:tc>
          <w:tcPr>
            <w:tcW w:w="1446" w:type="dxa"/>
          </w:tcPr>
          <w:p w14:paraId="1D829268"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Value CIF (Value unit) - A</w:t>
            </w:r>
          </w:p>
        </w:tc>
        <w:tc>
          <w:tcPr>
            <w:tcW w:w="1357" w:type="dxa"/>
          </w:tcPr>
          <w:p w14:paraId="35375CC6"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 xml:space="preserve">Import Duty </w:t>
            </w:r>
          </w:p>
          <w:p w14:paraId="27EEEC3A" w14:textId="77777777" w:rsidR="00681D28" w:rsidRPr="00DA085F" w:rsidRDefault="00681D28" w:rsidP="00F36989">
            <w:pPr>
              <w:pStyle w:val="NoSpacing"/>
              <w:spacing w:after="100" w:afterAutospacing="1"/>
              <w:rPr>
                <w:rFonts w:ascii="Times New Roman" w:hAnsi="Times New Roman"/>
                <w:b/>
                <w:sz w:val="21"/>
                <w:szCs w:val="21"/>
              </w:rPr>
            </w:pPr>
            <w:r w:rsidRPr="00DA085F">
              <w:rPr>
                <w:rFonts w:ascii="Times New Roman" w:hAnsi="Times New Roman"/>
                <w:b/>
                <w:sz w:val="21"/>
                <w:szCs w:val="21"/>
              </w:rPr>
              <w:t>Rate – x%</w:t>
            </w:r>
          </w:p>
        </w:tc>
        <w:tc>
          <w:tcPr>
            <w:tcW w:w="1487" w:type="dxa"/>
          </w:tcPr>
          <w:p w14:paraId="13E92DD0"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Total Import Duty</w:t>
            </w:r>
          </w:p>
          <w:p w14:paraId="738F35A3" w14:textId="77777777" w:rsidR="00681D28" w:rsidRPr="00DA085F" w:rsidRDefault="00681D28" w:rsidP="00F36989">
            <w:pPr>
              <w:pStyle w:val="NoSpacing"/>
              <w:spacing w:after="100" w:afterAutospacing="1"/>
              <w:rPr>
                <w:rFonts w:ascii="Times New Roman" w:hAnsi="Times New Roman"/>
                <w:b/>
                <w:sz w:val="21"/>
                <w:szCs w:val="21"/>
              </w:rPr>
            </w:pPr>
            <w:r w:rsidRPr="00DA085F">
              <w:rPr>
                <w:rFonts w:ascii="Times New Roman" w:hAnsi="Times New Roman"/>
                <w:b/>
                <w:sz w:val="21"/>
                <w:szCs w:val="21"/>
              </w:rPr>
              <w:t>(B=x% of A)</w:t>
            </w:r>
          </w:p>
        </w:tc>
        <w:tc>
          <w:tcPr>
            <w:tcW w:w="1487" w:type="dxa"/>
          </w:tcPr>
          <w:p w14:paraId="5809AD71"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Sum of CIF &amp; Import Duty</w:t>
            </w:r>
          </w:p>
          <w:p w14:paraId="064FB23A" w14:textId="77777777" w:rsidR="00681D28" w:rsidRPr="00DA085F" w:rsidRDefault="00681D28" w:rsidP="00F36989">
            <w:pPr>
              <w:pStyle w:val="NoSpacing"/>
              <w:spacing w:after="100" w:afterAutospacing="1"/>
              <w:rPr>
                <w:rFonts w:ascii="Times New Roman" w:hAnsi="Times New Roman"/>
                <w:b/>
                <w:sz w:val="21"/>
                <w:szCs w:val="21"/>
              </w:rPr>
            </w:pPr>
            <w:r w:rsidRPr="00DA085F">
              <w:rPr>
                <w:rFonts w:ascii="Times New Roman" w:hAnsi="Times New Roman"/>
                <w:b/>
                <w:sz w:val="21"/>
                <w:szCs w:val="21"/>
              </w:rPr>
              <w:t>(A+B)</w:t>
            </w:r>
          </w:p>
        </w:tc>
        <w:tc>
          <w:tcPr>
            <w:tcW w:w="1255" w:type="dxa"/>
          </w:tcPr>
          <w:p w14:paraId="3A751D4F"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VAT/NHIL</w:t>
            </w:r>
          </w:p>
          <w:p w14:paraId="39F2290E"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Rate – k%</w:t>
            </w:r>
          </w:p>
        </w:tc>
        <w:tc>
          <w:tcPr>
            <w:tcW w:w="1255" w:type="dxa"/>
          </w:tcPr>
          <w:p w14:paraId="1A1DD142"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VAT/NHIL – k% of (A+B)</w:t>
            </w:r>
          </w:p>
        </w:tc>
      </w:tr>
      <w:tr w:rsidR="00681D28" w:rsidRPr="00DA085F" w14:paraId="518F3FEB" w14:textId="77777777" w:rsidTr="00F36989">
        <w:trPr>
          <w:jc w:val="center"/>
        </w:trPr>
        <w:tc>
          <w:tcPr>
            <w:tcW w:w="689" w:type="dxa"/>
          </w:tcPr>
          <w:p w14:paraId="44053EB0"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1</w:t>
            </w:r>
          </w:p>
        </w:tc>
        <w:tc>
          <w:tcPr>
            <w:tcW w:w="2270" w:type="dxa"/>
          </w:tcPr>
          <w:p w14:paraId="1842B930" w14:textId="77777777" w:rsidR="00681D28" w:rsidRPr="00DA085F" w:rsidRDefault="00681D28" w:rsidP="00F36989">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Construction Equipment</w:t>
            </w:r>
          </w:p>
          <w:p w14:paraId="52C71258" w14:textId="77777777" w:rsidR="00681D28" w:rsidRPr="00DA085F" w:rsidRDefault="00681D28" w:rsidP="00F36989">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equipment that will be imported into Ghana for the works</w:t>
            </w:r>
          </w:p>
        </w:tc>
        <w:tc>
          <w:tcPr>
            <w:tcW w:w="913" w:type="dxa"/>
          </w:tcPr>
          <w:p w14:paraId="3A17A4BE"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90" w:type="dxa"/>
          </w:tcPr>
          <w:p w14:paraId="3817E0A5"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46" w:type="dxa"/>
          </w:tcPr>
          <w:p w14:paraId="0711E8B2"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357" w:type="dxa"/>
          </w:tcPr>
          <w:p w14:paraId="5518A478"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2D6A6517"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65B4E07F"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67154A5E"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36D2D702"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r>
      <w:tr w:rsidR="00681D28" w:rsidRPr="00DA085F" w14:paraId="5085D0AF" w14:textId="77777777" w:rsidTr="00F36989">
        <w:trPr>
          <w:jc w:val="center"/>
        </w:trPr>
        <w:tc>
          <w:tcPr>
            <w:tcW w:w="689" w:type="dxa"/>
          </w:tcPr>
          <w:p w14:paraId="7F93EC30"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2</w:t>
            </w:r>
          </w:p>
        </w:tc>
        <w:tc>
          <w:tcPr>
            <w:tcW w:w="2270" w:type="dxa"/>
          </w:tcPr>
          <w:p w14:paraId="68D8FB20" w14:textId="77777777" w:rsidR="00681D28" w:rsidRPr="00DA085F" w:rsidRDefault="00681D28" w:rsidP="00F36989">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Vehicles</w:t>
            </w:r>
          </w:p>
          <w:p w14:paraId="6726E70B" w14:textId="77777777" w:rsidR="00681D28" w:rsidRPr="00DA085F" w:rsidRDefault="00681D28" w:rsidP="00F36989">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vehicles that will be imported into Ghana for the works</w:t>
            </w:r>
          </w:p>
        </w:tc>
        <w:tc>
          <w:tcPr>
            <w:tcW w:w="913" w:type="dxa"/>
          </w:tcPr>
          <w:p w14:paraId="5A7A8AD4"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90" w:type="dxa"/>
          </w:tcPr>
          <w:p w14:paraId="2A2CCE32"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46" w:type="dxa"/>
          </w:tcPr>
          <w:p w14:paraId="13EF0C37"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357" w:type="dxa"/>
          </w:tcPr>
          <w:p w14:paraId="54B4485C"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2348DBF9"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3D2B9E2C"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4D5FD919"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7118691F"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r>
      <w:tr w:rsidR="00681D28" w:rsidRPr="00DA085F" w14:paraId="4DA68E6B" w14:textId="77777777" w:rsidTr="00F36989">
        <w:trPr>
          <w:jc w:val="center"/>
        </w:trPr>
        <w:tc>
          <w:tcPr>
            <w:tcW w:w="689" w:type="dxa"/>
          </w:tcPr>
          <w:p w14:paraId="38A39E2B"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3</w:t>
            </w:r>
          </w:p>
          <w:p w14:paraId="77F7B43B"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p>
        </w:tc>
        <w:tc>
          <w:tcPr>
            <w:tcW w:w="2270" w:type="dxa"/>
          </w:tcPr>
          <w:p w14:paraId="74CA28C0" w14:textId="77777777" w:rsidR="00681D28" w:rsidRPr="00DA085F" w:rsidRDefault="00681D28" w:rsidP="00F36989">
            <w:pPr>
              <w:pStyle w:val="NoSpacing"/>
              <w:spacing w:before="100" w:beforeAutospacing="1" w:after="100" w:afterAutospacing="1"/>
              <w:rPr>
                <w:rFonts w:ascii="Times New Roman" w:hAnsi="Times New Roman"/>
                <w:b/>
                <w:sz w:val="21"/>
                <w:szCs w:val="21"/>
              </w:rPr>
            </w:pPr>
            <w:r w:rsidRPr="00DA085F">
              <w:rPr>
                <w:rFonts w:ascii="Times New Roman" w:hAnsi="Times New Roman"/>
                <w:b/>
                <w:sz w:val="21"/>
                <w:szCs w:val="21"/>
              </w:rPr>
              <w:t>Office Equipment</w:t>
            </w:r>
          </w:p>
          <w:p w14:paraId="0A8A4E8E" w14:textId="77777777" w:rsidR="00681D28" w:rsidRPr="00DA085F" w:rsidRDefault="00681D28" w:rsidP="00F36989">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List all office equipment that will be imported into Ghana for the works</w:t>
            </w:r>
          </w:p>
        </w:tc>
        <w:tc>
          <w:tcPr>
            <w:tcW w:w="913" w:type="dxa"/>
          </w:tcPr>
          <w:p w14:paraId="76F45A5A"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90" w:type="dxa"/>
          </w:tcPr>
          <w:p w14:paraId="173B1473"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46" w:type="dxa"/>
          </w:tcPr>
          <w:p w14:paraId="508C4CE1"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357" w:type="dxa"/>
          </w:tcPr>
          <w:p w14:paraId="316E2A0F"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6A503E83"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237B2938"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46E905F6"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7496862E"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r>
      <w:tr w:rsidR="00681D28" w:rsidRPr="00DA085F" w14:paraId="6D4CE19A" w14:textId="77777777" w:rsidTr="00F36989">
        <w:trPr>
          <w:jc w:val="center"/>
        </w:trPr>
        <w:tc>
          <w:tcPr>
            <w:tcW w:w="689" w:type="dxa"/>
          </w:tcPr>
          <w:p w14:paraId="09B27485" w14:textId="77777777" w:rsidR="00681D28" w:rsidRPr="00DA085F" w:rsidRDefault="00681D28" w:rsidP="00F36989">
            <w:pPr>
              <w:pStyle w:val="NoSpacing"/>
              <w:spacing w:before="100" w:beforeAutospacing="1" w:after="100" w:afterAutospacing="1"/>
              <w:jc w:val="center"/>
              <w:rPr>
                <w:rFonts w:ascii="Times New Roman" w:hAnsi="Times New Roman"/>
                <w:b/>
                <w:sz w:val="21"/>
                <w:szCs w:val="21"/>
              </w:rPr>
            </w:pPr>
            <w:r w:rsidRPr="00DA085F">
              <w:rPr>
                <w:rFonts w:ascii="Times New Roman" w:hAnsi="Times New Roman"/>
                <w:b/>
                <w:sz w:val="21"/>
                <w:szCs w:val="21"/>
              </w:rPr>
              <w:t>4</w:t>
            </w:r>
          </w:p>
        </w:tc>
        <w:tc>
          <w:tcPr>
            <w:tcW w:w="2270" w:type="dxa"/>
          </w:tcPr>
          <w:p w14:paraId="1E2CB709" w14:textId="77777777" w:rsidR="00681D28" w:rsidRPr="00DA085F" w:rsidRDefault="00681D28" w:rsidP="00F36989">
            <w:pPr>
              <w:pStyle w:val="NoSpacing"/>
              <w:spacing w:before="100" w:beforeAutospacing="1" w:after="100" w:afterAutospacing="1"/>
              <w:rPr>
                <w:rFonts w:ascii="Times New Roman" w:hAnsi="Times New Roman"/>
                <w:sz w:val="21"/>
                <w:szCs w:val="21"/>
              </w:rPr>
            </w:pPr>
            <w:r w:rsidRPr="00DA085F">
              <w:rPr>
                <w:rFonts w:ascii="Times New Roman" w:hAnsi="Times New Roman"/>
                <w:sz w:val="21"/>
                <w:szCs w:val="21"/>
              </w:rPr>
              <w:t>Construction Materials</w:t>
            </w:r>
          </w:p>
          <w:p w14:paraId="347687E5" w14:textId="77777777" w:rsidR="00681D28" w:rsidRPr="00DA085F" w:rsidRDefault="00681D28" w:rsidP="00D60CDA">
            <w:pPr>
              <w:pStyle w:val="NoSpacing"/>
              <w:numPr>
                <w:ilvl w:val="0"/>
                <w:numId w:val="18"/>
              </w:numPr>
              <w:spacing w:before="100" w:beforeAutospacing="1" w:after="100" w:afterAutospacing="1"/>
              <w:rPr>
                <w:rFonts w:ascii="Times New Roman" w:hAnsi="Times New Roman"/>
                <w:sz w:val="21"/>
                <w:szCs w:val="21"/>
              </w:rPr>
            </w:pPr>
            <w:r w:rsidRPr="00DA085F">
              <w:rPr>
                <w:rFonts w:ascii="Times New Roman" w:hAnsi="Times New Roman"/>
                <w:sz w:val="21"/>
                <w:szCs w:val="21"/>
              </w:rPr>
              <w:t>Cement</w:t>
            </w:r>
          </w:p>
          <w:p w14:paraId="42483BCD" w14:textId="77777777" w:rsidR="00681D28" w:rsidRPr="00DA085F" w:rsidRDefault="00681D28" w:rsidP="00D60CDA">
            <w:pPr>
              <w:pStyle w:val="NoSpacing"/>
              <w:numPr>
                <w:ilvl w:val="0"/>
                <w:numId w:val="18"/>
              </w:numPr>
              <w:spacing w:before="100" w:beforeAutospacing="1" w:after="100" w:afterAutospacing="1"/>
              <w:rPr>
                <w:rFonts w:ascii="Times New Roman" w:hAnsi="Times New Roman"/>
                <w:sz w:val="21"/>
                <w:szCs w:val="21"/>
              </w:rPr>
            </w:pPr>
            <w:r w:rsidRPr="00DA085F">
              <w:rPr>
                <w:rFonts w:ascii="Times New Roman" w:hAnsi="Times New Roman"/>
                <w:sz w:val="21"/>
                <w:szCs w:val="21"/>
              </w:rPr>
              <w:lastRenderedPageBreak/>
              <w:t>Reinforcement</w:t>
            </w:r>
          </w:p>
          <w:p w14:paraId="682AF89E" w14:textId="77777777" w:rsidR="00681D28" w:rsidRPr="00DA085F" w:rsidRDefault="00681D28" w:rsidP="00D60CDA">
            <w:pPr>
              <w:pStyle w:val="NoSpacing"/>
              <w:numPr>
                <w:ilvl w:val="0"/>
                <w:numId w:val="18"/>
              </w:numPr>
              <w:spacing w:before="100" w:beforeAutospacing="1" w:after="100" w:afterAutospacing="1"/>
              <w:rPr>
                <w:rFonts w:ascii="Times New Roman" w:hAnsi="Times New Roman"/>
                <w:sz w:val="21"/>
                <w:szCs w:val="21"/>
              </w:rPr>
            </w:pPr>
            <w:r w:rsidRPr="00DA085F">
              <w:rPr>
                <w:rFonts w:ascii="Times New Roman" w:hAnsi="Times New Roman"/>
                <w:sz w:val="21"/>
                <w:szCs w:val="21"/>
              </w:rPr>
              <w:t>Bitumen</w:t>
            </w:r>
          </w:p>
          <w:p w14:paraId="5390BABC" w14:textId="77777777" w:rsidR="00681D28" w:rsidRPr="00DA085F" w:rsidRDefault="00681D28" w:rsidP="00D60CDA">
            <w:pPr>
              <w:pStyle w:val="NoSpacing"/>
              <w:numPr>
                <w:ilvl w:val="0"/>
                <w:numId w:val="18"/>
              </w:numPr>
              <w:spacing w:before="100" w:beforeAutospacing="1" w:after="100" w:afterAutospacing="1"/>
              <w:rPr>
                <w:rFonts w:ascii="Times New Roman" w:hAnsi="Times New Roman"/>
                <w:sz w:val="21"/>
                <w:szCs w:val="21"/>
              </w:rPr>
            </w:pPr>
            <w:r w:rsidRPr="00DA085F">
              <w:rPr>
                <w:rFonts w:ascii="Times New Roman" w:hAnsi="Times New Roman"/>
                <w:sz w:val="21"/>
                <w:szCs w:val="21"/>
              </w:rPr>
              <w:t>Lubricant</w:t>
            </w:r>
          </w:p>
          <w:p w14:paraId="7258A95E" w14:textId="77777777" w:rsidR="00681D28" w:rsidRPr="00DA085F" w:rsidRDefault="00681D28" w:rsidP="00D60CDA">
            <w:pPr>
              <w:pStyle w:val="NoSpacing"/>
              <w:numPr>
                <w:ilvl w:val="0"/>
                <w:numId w:val="18"/>
              </w:numPr>
              <w:spacing w:before="100" w:beforeAutospacing="1" w:after="100" w:afterAutospacing="1"/>
              <w:rPr>
                <w:rFonts w:ascii="Times New Roman" w:hAnsi="Times New Roman"/>
                <w:sz w:val="21"/>
                <w:szCs w:val="21"/>
              </w:rPr>
            </w:pPr>
            <w:r w:rsidRPr="00DA085F">
              <w:rPr>
                <w:rFonts w:ascii="Times New Roman" w:hAnsi="Times New Roman"/>
                <w:sz w:val="21"/>
                <w:szCs w:val="21"/>
              </w:rPr>
              <w:t>Explosive</w:t>
            </w:r>
          </w:p>
          <w:p w14:paraId="4E666AA4" w14:textId="77777777" w:rsidR="00681D28" w:rsidRPr="00DA085F" w:rsidRDefault="00681D28" w:rsidP="00D60CDA">
            <w:pPr>
              <w:pStyle w:val="NoSpacing"/>
              <w:numPr>
                <w:ilvl w:val="0"/>
                <w:numId w:val="18"/>
              </w:numPr>
              <w:spacing w:before="100" w:beforeAutospacing="1" w:after="100" w:afterAutospacing="1"/>
              <w:rPr>
                <w:rFonts w:ascii="Times New Roman" w:hAnsi="Times New Roman"/>
                <w:sz w:val="21"/>
                <w:szCs w:val="21"/>
              </w:rPr>
            </w:pPr>
            <w:r w:rsidRPr="00DA085F">
              <w:rPr>
                <w:rFonts w:ascii="Times New Roman" w:hAnsi="Times New Roman"/>
                <w:sz w:val="21"/>
                <w:szCs w:val="21"/>
              </w:rPr>
              <w:t>Other Materials to be imported (list)</w:t>
            </w:r>
          </w:p>
        </w:tc>
        <w:tc>
          <w:tcPr>
            <w:tcW w:w="913" w:type="dxa"/>
          </w:tcPr>
          <w:p w14:paraId="4A15FA35"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90" w:type="dxa"/>
          </w:tcPr>
          <w:p w14:paraId="482C9AEB"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46" w:type="dxa"/>
          </w:tcPr>
          <w:p w14:paraId="72401723"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357" w:type="dxa"/>
          </w:tcPr>
          <w:p w14:paraId="1FC49DE4"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54E9F730"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487" w:type="dxa"/>
          </w:tcPr>
          <w:p w14:paraId="2EBCD198"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1CC16FF0"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c>
          <w:tcPr>
            <w:tcW w:w="1255" w:type="dxa"/>
          </w:tcPr>
          <w:p w14:paraId="43F01B1C" w14:textId="77777777" w:rsidR="00681D28" w:rsidRPr="00DA085F" w:rsidRDefault="00681D28" w:rsidP="00F36989">
            <w:pPr>
              <w:pStyle w:val="NoSpacing"/>
              <w:spacing w:before="100" w:beforeAutospacing="1" w:after="100" w:afterAutospacing="1"/>
              <w:rPr>
                <w:rFonts w:ascii="Times New Roman" w:hAnsi="Times New Roman"/>
                <w:sz w:val="21"/>
                <w:szCs w:val="21"/>
              </w:rPr>
            </w:pPr>
          </w:p>
        </w:tc>
      </w:tr>
    </w:tbl>
    <w:p w14:paraId="3977C862" w14:textId="77777777" w:rsidR="00681D28" w:rsidRPr="00DA085F" w:rsidRDefault="00681D28" w:rsidP="006A6991">
      <w:pPr>
        <w:pStyle w:val="NoSpacing"/>
        <w:jc w:val="center"/>
        <w:rPr>
          <w:rFonts w:ascii="Times New Roman" w:hAnsi="Times New Roman"/>
          <w:b/>
          <w:sz w:val="24"/>
          <w:szCs w:val="24"/>
        </w:rPr>
        <w:sectPr w:rsidR="00681D28" w:rsidRPr="00DA085F" w:rsidSect="00AA0220">
          <w:pgSz w:w="16834" w:h="11909" w:orient="landscape" w:code="9"/>
          <w:pgMar w:top="1134" w:right="1134" w:bottom="1134" w:left="1134" w:header="720" w:footer="720" w:gutter="0"/>
          <w:cols w:space="720"/>
          <w:docGrid w:linePitch="360"/>
        </w:sectPr>
      </w:pPr>
    </w:p>
    <w:p w14:paraId="434F1F9C" w14:textId="77777777" w:rsidR="00C20DC6" w:rsidRPr="00DA085F" w:rsidRDefault="00C20DC6" w:rsidP="006A6991">
      <w:pPr>
        <w:pStyle w:val="NoSpacing"/>
        <w:jc w:val="center"/>
        <w:rPr>
          <w:rFonts w:ascii="Times New Roman" w:hAnsi="Times New Roman"/>
          <w:b/>
          <w:sz w:val="24"/>
          <w:szCs w:val="24"/>
        </w:rPr>
      </w:pPr>
    </w:p>
    <w:p w14:paraId="4D7C6C80" w14:textId="77777777" w:rsidR="00C20DC6" w:rsidRPr="00DA085F" w:rsidRDefault="00C20DC6" w:rsidP="006A6991">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C.</w:t>
      </w:r>
      <w:r w:rsidR="00CE7E50" w:rsidRPr="00DA085F">
        <w:rPr>
          <w:rFonts w:ascii="Times New Roman" w:hAnsi="Times New Roman"/>
          <w:b/>
          <w:sz w:val="24"/>
          <w:szCs w:val="24"/>
        </w:rPr>
        <w:tab/>
      </w:r>
      <w:r w:rsidR="00426152" w:rsidRPr="00DA085F">
        <w:rPr>
          <w:rFonts w:ascii="Times New Roman" w:hAnsi="Times New Roman"/>
          <w:b/>
          <w:sz w:val="24"/>
          <w:szCs w:val="24"/>
        </w:rPr>
        <w:t>Withholding</w:t>
      </w:r>
      <w:r w:rsidRPr="00DA085F">
        <w:rPr>
          <w:rFonts w:ascii="Times New Roman" w:hAnsi="Times New Roman"/>
          <w:b/>
          <w:sz w:val="24"/>
          <w:szCs w:val="24"/>
        </w:rPr>
        <w:t xml:space="preserve"> Tax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5"/>
        <w:gridCol w:w="2970"/>
        <w:gridCol w:w="990"/>
        <w:gridCol w:w="1530"/>
        <w:gridCol w:w="1982"/>
      </w:tblGrid>
      <w:tr w:rsidR="00C20DC6" w:rsidRPr="00DA085F" w14:paraId="5A562330" w14:textId="77777777">
        <w:trPr>
          <w:jc w:val="center"/>
        </w:trPr>
        <w:tc>
          <w:tcPr>
            <w:tcW w:w="1985" w:type="dxa"/>
          </w:tcPr>
          <w:p w14:paraId="395B599F"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Item</w:t>
            </w:r>
          </w:p>
        </w:tc>
        <w:tc>
          <w:tcPr>
            <w:tcW w:w="2970" w:type="dxa"/>
          </w:tcPr>
          <w:p w14:paraId="0089EA8E"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Description</w:t>
            </w:r>
          </w:p>
        </w:tc>
        <w:tc>
          <w:tcPr>
            <w:tcW w:w="990" w:type="dxa"/>
          </w:tcPr>
          <w:p w14:paraId="45F7E921"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Rate</w:t>
            </w:r>
          </w:p>
        </w:tc>
        <w:tc>
          <w:tcPr>
            <w:tcW w:w="1530" w:type="dxa"/>
          </w:tcPr>
          <w:p w14:paraId="52B782E3"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Applicable Value</w:t>
            </w:r>
          </w:p>
        </w:tc>
        <w:tc>
          <w:tcPr>
            <w:tcW w:w="1982" w:type="dxa"/>
          </w:tcPr>
          <w:p w14:paraId="652512FB"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Total Tax Due</w:t>
            </w:r>
          </w:p>
        </w:tc>
      </w:tr>
      <w:tr w:rsidR="00C20DC6" w:rsidRPr="00DA085F" w14:paraId="498DCD02" w14:textId="77777777">
        <w:trPr>
          <w:jc w:val="center"/>
        </w:trPr>
        <w:tc>
          <w:tcPr>
            <w:tcW w:w="1985" w:type="dxa"/>
          </w:tcPr>
          <w:p w14:paraId="3590D9E1"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1</w:t>
            </w:r>
          </w:p>
          <w:p w14:paraId="110366BB"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r w:rsidRPr="00DA085F">
              <w:rPr>
                <w:rFonts w:ascii="Times New Roman" w:hAnsi="Times New Roman"/>
                <w:b/>
                <w:sz w:val="24"/>
                <w:szCs w:val="24"/>
              </w:rPr>
              <w:t>2</w:t>
            </w:r>
          </w:p>
        </w:tc>
        <w:tc>
          <w:tcPr>
            <w:tcW w:w="2970" w:type="dxa"/>
          </w:tcPr>
          <w:p w14:paraId="4A88CD2E" w14:textId="77777777" w:rsidR="00C20DC6" w:rsidRPr="00DA085F" w:rsidRDefault="00C20DC6" w:rsidP="00557204">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Foreign Component</w:t>
            </w:r>
          </w:p>
          <w:p w14:paraId="7D342EDB" w14:textId="77777777" w:rsidR="00C20DC6" w:rsidRPr="00DA085F" w:rsidRDefault="00C20DC6" w:rsidP="00557204">
            <w:pPr>
              <w:pStyle w:val="NoSpacing"/>
              <w:spacing w:before="100" w:beforeAutospacing="1" w:after="100" w:afterAutospacing="1"/>
              <w:jc w:val="both"/>
              <w:rPr>
                <w:rFonts w:ascii="Times New Roman" w:hAnsi="Times New Roman"/>
                <w:sz w:val="24"/>
                <w:szCs w:val="24"/>
              </w:rPr>
            </w:pPr>
            <w:r w:rsidRPr="00DA085F">
              <w:rPr>
                <w:rFonts w:ascii="Times New Roman" w:hAnsi="Times New Roman"/>
                <w:sz w:val="24"/>
                <w:szCs w:val="24"/>
              </w:rPr>
              <w:t>Local Component</w:t>
            </w:r>
          </w:p>
        </w:tc>
        <w:tc>
          <w:tcPr>
            <w:tcW w:w="990" w:type="dxa"/>
          </w:tcPr>
          <w:p w14:paraId="55F67CE5"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p>
        </w:tc>
        <w:tc>
          <w:tcPr>
            <w:tcW w:w="1530" w:type="dxa"/>
          </w:tcPr>
          <w:p w14:paraId="6C224843"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p>
        </w:tc>
        <w:tc>
          <w:tcPr>
            <w:tcW w:w="1982" w:type="dxa"/>
          </w:tcPr>
          <w:p w14:paraId="7A3B21D4" w14:textId="77777777" w:rsidR="00C20DC6" w:rsidRPr="00DA085F" w:rsidRDefault="00C20DC6" w:rsidP="00557204">
            <w:pPr>
              <w:pStyle w:val="NoSpacing"/>
              <w:spacing w:before="100" w:beforeAutospacing="1" w:after="100" w:afterAutospacing="1"/>
              <w:jc w:val="both"/>
              <w:rPr>
                <w:rFonts w:ascii="Times New Roman" w:hAnsi="Times New Roman"/>
                <w:b/>
                <w:sz w:val="24"/>
                <w:szCs w:val="24"/>
              </w:rPr>
            </w:pPr>
          </w:p>
        </w:tc>
      </w:tr>
    </w:tbl>
    <w:p w14:paraId="5FFE9D77" w14:textId="77777777" w:rsidR="00C20DC6" w:rsidRPr="00DA085F" w:rsidRDefault="00C20DC6" w:rsidP="00557204">
      <w:pPr>
        <w:pStyle w:val="NoSpacing"/>
        <w:jc w:val="both"/>
        <w:rPr>
          <w:rFonts w:ascii="Times New Roman" w:hAnsi="Times New Roman"/>
          <w:b/>
          <w:sz w:val="24"/>
          <w:szCs w:val="24"/>
        </w:rPr>
      </w:pPr>
    </w:p>
    <w:p w14:paraId="45EBD2F8" w14:textId="77777777" w:rsidR="00681D28" w:rsidRPr="00DA085F" w:rsidRDefault="00681D28" w:rsidP="006A6991">
      <w:pPr>
        <w:pStyle w:val="NoSpacing"/>
        <w:spacing w:before="100" w:beforeAutospacing="1" w:after="100" w:afterAutospacing="1"/>
        <w:jc w:val="center"/>
        <w:rPr>
          <w:rFonts w:ascii="Times New Roman" w:hAnsi="Times New Roman"/>
          <w:b/>
          <w:sz w:val="24"/>
          <w:szCs w:val="24"/>
        </w:rPr>
      </w:pPr>
    </w:p>
    <w:p w14:paraId="03094DC9" w14:textId="77777777" w:rsidR="00C20DC6" w:rsidRPr="00DA085F" w:rsidRDefault="00C20DC6" w:rsidP="006A6991">
      <w:pPr>
        <w:pStyle w:val="NoSpacing"/>
        <w:spacing w:before="100" w:beforeAutospacing="1" w:after="100" w:afterAutospacing="1"/>
        <w:jc w:val="center"/>
        <w:rPr>
          <w:rFonts w:ascii="Times New Roman" w:hAnsi="Times New Roman"/>
          <w:b/>
          <w:sz w:val="24"/>
          <w:szCs w:val="24"/>
        </w:rPr>
      </w:pPr>
      <w:r w:rsidRPr="00DA085F">
        <w:rPr>
          <w:rFonts w:ascii="Times New Roman" w:hAnsi="Times New Roman"/>
          <w:b/>
          <w:sz w:val="24"/>
          <w:szCs w:val="24"/>
        </w:rPr>
        <w:t>Table D.</w:t>
      </w:r>
      <w:r w:rsidR="00CE7E50" w:rsidRPr="00DA085F">
        <w:rPr>
          <w:rFonts w:ascii="Times New Roman" w:hAnsi="Times New Roman"/>
          <w:b/>
          <w:sz w:val="24"/>
          <w:szCs w:val="24"/>
        </w:rPr>
        <w:tab/>
      </w:r>
      <w:r w:rsidRPr="00DA085F">
        <w:rPr>
          <w:rFonts w:ascii="Times New Roman" w:hAnsi="Times New Roman"/>
          <w:b/>
          <w:sz w:val="24"/>
          <w:szCs w:val="24"/>
        </w:rPr>
        <w:t>Summary</w:t>
      </w:r>
    </w:p>
    <w:p w14:paraId="16F9DBC2" w14:textId="77777777" w:rsidR="00C20DC6" w:rsidRPr="00DA085F" w:rsidRDefault="00C20DC6" w:rsidP="00557204">
      <w:pPr>
        <w:pStyle w:val="NoSpacing"/>
        <w:spacing w:before="100" w:beforeAutospacing="1" w:after="100" w:afterAutospacing="1"/>
        <w:jc w:val="both"/>
        <w:rPr>
          <w:rFonts w:ascii="Times New Roman" w:hAnsi="Times New Roman"/>
          <w:b/>
          <w:i/>
          <w:sz w:val="24"/>
          <w:szCs w:val="24"/>
        </w:rPr>
      </w:pPr>
      <w:r w:rsidRPr="00DA085F">
        <w:rPr>
          <w:rFonts w:ascii="Times New Roman" w:hAnsi="Times New Roman"/>
          <w:b/>
          <w:sz w:val="24"/>
          <w:szCs w:val="24"/>
        </w:rPr>
        <w:t xml:space="preserve">TOTAL AMOUNT OF ALL TAXES CARRIED TO LETTER OF </w:t>
      </w:r>
      <w:r w:rsidR="001134CF" w:rsidRPr="00DA085F">
        <w:rPr>
          <w:rFonts w:ascii="Times New Roman" w:hAnsi="Times New Roman"/>
          <w:b/>
          <w:sz w:val="24"/>
          <w:szCs w:val="24"/>
        </w:rPr>
        <w:t>TENDER</w:t>
      </w:r>
      <w:r w:rsidRPr="00DA085F">
        <w:rPr>
          <w:rFonts w:ascii="Times New Roman" w:hAnsi="Times New Roman"/>
          <w:b/>
          <w:sz w:val="24"/>
          <w:szCs w:val="24"/>
        </w:rPr>
        <w:t>:</w:t>
      </w:r>
    </w:p>
    <w:p w14:paraId="0A705CC0" w14:textId="77777777" w:rsidR="00C20DC6" w:rsidRPr="00DA085F" w:rsidRDefault="00C20DC6" w:rsidP="00557204">
      <w:pPr>
        <w:pStyle w:val="NoSpacing"/>
        <w:ind w:left="1440"/>
        <w:jc w:val="both"/>
        <w:rPr>
          <w:rFonts w:ascii="Times New Roman" w:hAnsi="Times New Roman"/>
          <w:b/>
          <w:sz w:val="24"/>
          <w:szCs w:val="24"/>
        </w:rPr>
      </w:pPr>
      <w:r w:rsidRPr="00DA085F">
        <w:rPr>
          <w:rFonts w:ascii="Times New Roman" w:hAnsi="Times New Roman"/>
          <w:b/>
          <w:sz w:val="24"/>
          <w:szCs w:val="24"/>
        </w:rPr>
        <w:t>Import Duties</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13A2EFDE" w14:textId="77777777" w:rsidR="00480F72" w:rsidRDefault="00C20DC6" w:rsidP="00557204">
      <w:pPr>
        <w:pStyle w:val="NoSpacing"/>
        <w:ind w:left="1440"/>
        <w:jc w:val="both"/>
        <w:rPr>
          <w:rFonts w:ascii="Times New Roman" w:hAnsi="Times New Roman"/>
          <w:b/>
          <w:sz w:val="24"/>
          <w:szCs w:val="24"/>
        </w:rPr>
      </w:pPr>
      <w:r w:rsidRPr="00DA085F">
        <w:rPr>
          <w:rFonts w:ascii="Times New Roman" w:hAnsi="Times New Roman"/>
          <w:b/>
          <w:sz w:val="24"/>
          <w:szCs w:val="24"/>
        </w:rPr>
        <w:t xml:space="preserve">VAT </w:t>
      </w:r>
      <w:r w:rsidR="00480F72">
        <w:rPr>
          <w:rFonts w:ascii="Times New Roman" w:hAnsi="Times New Roman"/>
          <w:b/>
          <w:sz w:val="24"/>
          <w:szCs w:val="24"/>
        </w:rPr>
        <w:tab/>
      </w:r>
      <w:r w:rsidR="00480F72">
        <w:rPr>
          <w:rFonts w:ascii="Times New Roman" w:hAnsi="Times New Roman"/>
          <w:b/>
          <w:sz w:val="24"/>
          <w:szCs w:val="24"/>
        </w:rPr>
        <w:tab/>
      </w:r>
      <w:r w:rsidR="00480F72">
        <w:rPr>
          <w:rFonts w:ascii="Times New Roman" w:hAnsi="Times New Roman"/>
          <w:b/>
          <w:sz w:val="24"/>
          <w:szCs w:val="24"/>
        </w:rPr>
        <w:tab/>
      </w:r>
      <w:r w:rsidR="00480F72">
        <w:rPr>
          <w:rFonts w:ascii="Times New Roman" w:hAnsi="Times New Roman"/>
          <w:b/>
          <w:sz w:val="24"/>
          <w:szCs w:val="24"/>
        </w:rPr>
        <w:tab/>
      </w:r>
      <w:r w:rsidR="00480F72">
        <w:rPr>
          <w:rFonts w:ascii="Times New Roman" w:hAnsi="Times New Roman"/>
          <w:b/>
          <w:sz w:val="24"/>
          <w:szCs w:val="24"/>
        </w:rPr>
        <w:tab/>
        <w:t>_____________________</w:t>
      </w:r>
    </w:p>
    <w:p w14:paraId="6CD8E160" w14:textId="77777777" w:rsidR="00480F72" w:rsidRDefault="00C20DC6" w:rsidP="00557204">
      <w:pPr>
        <w:pStyle w:val="NoSpacing"/>
        <w:ind w:left="1440"/>
        <w:jc w:val="both"/>
        <w:rPr>
          <w:rFonts w:ascii="Times New Roman" w:hAnsi="Times New Roman"/>
          <w:b/>
          <w:sz w:val="24"/>
          <w:szCs w:val="24"/>
        </w:rPr>
      </w:pPr>
      <w:r w:rsidRPr="00DA085F">
        <w:rPr>
          <w:rFonts w:ascii="Times New Roman" w:hAnsi="Times New Roman"/>
          <w:b/>
          <w:sz w:val="24"/>
          <w:szCs w:val="24"/>
        </w:rPr>
        <w:t>NHIL</w:t>
      </w:r>
      <w:r w:rsidRPr="00DA085F">
        <w:rPr>
          <w:rFonts w:ascii="Times New Roman" w:hAnsi="Times New Roman"/>
          <w:b/>
          <w:sz w:val="24"/>
          <w:szCs w:val="24"/>
        </w:rPr>
        <w:tab/>
      </w:r>
      <w:r w:rsidR="00480F72">
        <w:rPr>
          <w:rFonts w:ascii="Times New Roman" w:hAnsi="Times New Roman"/>
          <w:b/>
          <w:sz w:val="24"/>
          <w:szCs w:val="24"/>
        </w:rPr>
        <w:tab/>
      </w:r>
      <w:r w:rsidR="00480F72">
        <w:rPr>
          <w:rFonts w:ascii="Times New Roman" w:hAnsi="Times New Roman"/>
          <w:b/>
          <w:sz w:val="24"/>
          <w:szCs w:val="24"/>
        </w:rPr>
        <w:tab/>
      </w:r>
      <w:r w:rsidR="00480F72">
        <w:rPr>
          <w:rFonts w:ascii="Times New Roman" w:hAnsi="Times New Roman"/>
          <w:b/>
          <w:sz w:val="24"/>
          <w:szCs w:val="24"/>
        </w:rPr>
        <w:tab/>
      </w:r>
      <w:r w:rsidR="00480F72">
        <w:rPr>
          <w:rFonts w:ascii="Times New Roman" w:hAnsi="Times New Roman"/>
          <w:b/>
          <w:sz w:val="24"/>
          <w:szCs w:val="24"/>
        </w:rPr>
        <w:tab/>
        <w:t>____________________</w:t>
      </w:r>
    </w:p>
    <w:p w14:paraId="574B15E3" w14:textId="77777777" w:rsidR="00C20DC6" w:rsidRPr="00DA085F" w:rsidRDefault="00480F72" w:rsidP="00557204">
      <w:pPr>
        <w:pStyle w:val="NoSpacing"/>
        <w:ind w:left="1440"/>
        <w:jc w:val="both"/>
        <w:rPr>
          <w:rFonts w:ascii="Times New Roman" w:hAnsi="Times New Roman"/>
          <w:b/>
          <w:sz w:val="24"/>
          <w:szCs w:val="24"/>
        </w:rPr>
      </w:pPr>
      <w:r>
        <w:rPr>
          <w:rFonts w:ascii="Times New Roman" w:hAnsi="Times New Roman"/>
          <w:b/>
          <w:sz w:val="24"/>
          <w:szCs w:val="24"/>
        </w:rPr>
        <w:t>GET Fund</w:t>
      </w:r>
      <w:r w:rsidR="00C20DC6" w:rsidRPr="00DA085F">
        <w:rPr>
          <w:rFonts w:ascii="Times New Roman" w:hAnsi="Times New Roman"/>
          <w:b/>
          <w:sz w:val="24"/>
          <w:szCs w:val="24"/>
        </w:rPr>
        <w:tab/>
      </w:r>
      <w:r w:rsidR="00C20DC6" w:rsidRPr="00DA085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C20DC6" w:rsidRPr="00DA085F">
        <w:rPr>
          <w:rFonts w:ascii="Times New Roman" w:hAnsi="Times New Roman"/>
          <w:b/>
          <w:sz w:val="24"/>
          <w:szCs w:val="24"/>
        </w:rPr>
        <w:t>_____________________</w:t>
      </w:r>
    </w:p>
    <w:p w14:paraId="76938299" w14:textId="77777777" w:rsidR="00C20DC6" w:rsidRPr="00DA085F" w:rsidRDefault="00C20DC6" w:rsidP="00557204">
      <w:pPr>
        <w:pStyle w:val="NoSpacing"/>
        <w:ind w:left="1440"/>
        <w:jc w:val="both"/>
        <w:rPr>
          <w:rFonts w:ascii="Times New Roman" w:hAnsi="Times New Roman"/>
          <w:b/>
          <w:sz w:val="24"/>
          <w:szCs w:val="24"/>
        </w:rPr>
      </w:pPr>
      <w:r w:rsidRPr="00DA085F">
        <w:rPr>
          <w:rFonts w:ascii="Times New Roman" w:hAnsi="Times New Roman"/>
          <w:b/>
          <w:sz w:val="24"/>
          <w:szCs w:val="24"/>
        </w:rPr>
        <w:t>Withholding Tax</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14061F52" w14:textId="77777777" w:rsidR="00C20DC6" w:rsidRPr="00DA085F" w:rsidRDefault="00C20DC6" w:rsidP="00557204">
      <w:pPr>
        <w:pStyle w:val="NoSpacing"/>
        <w:ind w:left="1440"/>
        <w:jc w:val="both"/>
        <w:rPr>
          <w:rFonts w:ascii="Times New Roman" w:hAnsi="Times New Roman"/>
          <w:b/>
          <w:sz w:val="24"/>
          <w:szCs w:val="24"/>
        </w:rPr>
      </w:pPr>
      <w:r w:rsidRPr="00DA085F">
        <w:rPr>
          <w:rFonts w:ascii="Times New Roman" w:hAnsi="Times New Roman"/>
          <w:b/>
          <w:sz w:val="24"/>
          <w:szCs w:val="24"/>
        </w:rPr>
        <w:t xml:space="preserve">     Total</w:t>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r>
      <w:r w:rsidRPr="00DA085F">
        <w:rPr>
          <w:rFonts w:ascii="Times New Roman" w:hAnsi="Times New Roman"/>
          <w:b/>
          <w:sz w:val="24"/>
          <w:szCs w:val="24"/>
        </w:rPr>
        <w:tab/>
        <w:t>_____________________</w:t>
      </w:r>
    </w:p>
    <w:p w14:paraId="49EC4A4E" w14:textId="77777777" w:rsidR="00C20DC6" w:rsidRPr="00DA085F" w:rsidRDefault="00C20DC6" w:rsidP="00557204">
      <w:pPr>
        <w:jc w:val="both"/>
        <w:rPr>
          <w:szCs w:val="24"/>
        </w:rPr>
      </w:pPr>
    </w:p>
    <w:p w14:paraId="08EB710D" w14:textId="77777777" w:rsidR="004674EB" w:rsidRPr="00DA085F" w:rsidRDefault="004674EB" w:rsidP="00557204">
      <w:pPr>
        <w:jc w:val="both"/>
        <w:rPr>
          <w:szCs w:val="24"/>
        </w:rPr>
      </w:pPr>
    </w:p>
    <w:p w14:paraId="4B5CA39D" w14:textId="77777777" w:rsidR="004674EB" w:rsidRPr="00DA085F" w:rsidRDefault="004674EB" w:rsidP="00557204">
      <w:pPr>
        <w:jc w:val="both"/>
        <w:rPr>
          <w:szCs w:val="24"/>
        </w:rPr>
      </w:pPr>
    </w:p>
    <w:p w14:paraId="3BFD9819" w14:textId="77777777" w:rsidR="00042B3A" w:rsidRPr="00DA085F" w:rsidRDefault="00042B3A" w:rsidP="00557204">
      <w:pPr>
        <w:jc w:val="both"/>
        <w:rPr>
          <w:szCs w:val="24"/>
        </w:rPr>
      </w:pPr>
    </w:p>
    <w:p w14:paraId="0AC0DDAA" w14:textId="77777777" w:rsidR="004674EB" w:rsidRPr="00DA085F" w:rsidRDefault="005F2FFA" w:rsidP="00557204">
      <w:pPr>
        <w:jc w:val="both"/>
        <w:rPr>
          <w:rStyle w:val="Table"/>
          <w:b/>
          <w:spacing w:val="-2"/>
          <w:sz w:val="24"/>
          <w:szCs w:val="24"/>
        </w:rPr>
      </w:pPr>
      <w:r w:rsidRPr="00DA085F">
        <w:rPr>
          <w:rStyle w:val="Table"/>
          <w:b/>
          <w:spacing w:val="-2"/>
          <w:sz w:val="24"/>
          <w:szCs w:val="24"/>
        </w:rPr>
        <w:br w:type="page"/>
      </w:r>
    </w:p>
    <w:p w14:paraId="2404696C" w14:textId="77777777" w:rsidR="00E879B9" w:rsidRPr="00DA085F" w:rsidRDefault="00C80436" w:rsidP="00557204">
      <w:pPr>
        <w:jc w:val="both"/>
        <w:rPr>
          <w:b/>
          <w:i/>
          <w:szCs w:val="24"/>
        </w:rPr>
      </w:pPr>
      <w:r w:rsidRPr="00DA085F">
        <w:rPr>
          <w:rStyle w:val="Table"/>
          <w:b/>
          <w:spacing w:val="-2"/>
          <w:sz w:val="24"/>
          <w:szCs w:val="24"/>
        </w:rPr>
        <w:lastRenderedPageBreak/>
        <w:t>2</w:t>
      </w:r>
      <w:r w:rsidR="00E879B9" w:rsidRPr="00DA085F">
        <w:rPr>
          <w:rStyle w:val="Table"/>
          <w:b/>
          <w:spacing w:val="-2"/>
          <w:sz w:val="24"/>
          <w:szCs w:val="24"/>
        </w:rPr>
        <w:t xml:space="preserve">. </w:t>
      </w:r>
      <w:r w:rsidR="001134CF" w:rsidRPr="00DA085F">
        <w:rPr>
          <w:rStyle w:val="Table"/>
          <w:b/>
          <w:spacing w:val="-2"/>
          <w:sz w:val="24"/>
          <w:szCs w:val="24"/>
        </w:rPr>
        <w:t>Tender</w:t>
      </w:r>
      <w:r w:rsidR="00E879B9" w:rsidRPr="00DA085F">
        <w:rPr>
          <w:rStyle w:val="Table"/>
          <w:b/>
          <w:spacing w:val="-2"/>
          <w:sz w:val="24"/>
          <w:szCs w:val="24"/>
        </w:rPr>
        <w:t xml:space="preserve"> Qualification </w:t>
      </w:r>
      <w:r w:rsidR="00B4607F" w:rsidRPr="00DA085F">
        <w:rPr>
          <w:rStyle w:val="Table"/>
          <w:b/>
          <w:spacing w:val="-2"/>
          <w:sz w:val="24"/>
          <w:szCs w:val="24"/>
        </w:rPr>
        <w:t xml:space="preserve">Information </w:t>
      </w:r>
      <w:r w:rsidR="00E879B9" w:rsidRPr="00DA085F">
        <w:rPr>
          <w:rStyle w:val="Table"/>
          <w:b/>
          <w:spacing w:val="-2"/>
          <w:sz w:val="24"/>
          <w:szCs w:val="24"/>
        </w:rPr>
        <w:t>Forms</w:t>
      </w:r>
    </w:p>
    <w:p w14:paraId="584D2395" w14:textId="77777777" w:rsidR="00E879B9" w:rsidRPr="00DA085F" w:rsidRDefault="00E879B9" w:rsidP="002A5E71">
      <w:pPr>
        <w:jc w:val="both"/>
        <w:rPr>
          <w:szCs w:val="24"/>
        </w:rPr>
      </w:pPr>
      <w:r w:rsidRPr="00DA085F">
        <w:rPr>
          <w:szCs w:val="24"/>
        </w:rPr>
        <w:t xml:space="preserve">[The </w:t>
      </w:r>
      <w:r w:rsidR="001134CF" w:rsidRPr="00DA085F">
        <w:rPr>
          <w:szCs w:val="24"/>
        </w:rPr>
        <w:t>Tender</w:t>
      </w:r>
      <w:r w:rsidR="008718D7" w:rsidRPr="00DA085F">
        <w:rPr>
          <w:szCs w:val="24"/>
        </w:rPr>
        <w:t>er</w:t>
      </w:r>
      <w:r w:rsidRPr="00DA085F">
        <w:rPr>
          <w:szCs w:val="24"/>
        </w:rPr>
        <w:t xml:space="preserve"> shall provide the information requested in the </w:t>
      </w:r>
      <w:r w:rsidR="001134CF" w:rsidRPr="00DA085F">
        <w:rPr>
          <w:szCs w:val="24"/>
        </w:rPr>
        <w:t>Tender</w:t>
      </w:r>
      <w:r w:rsidR="004674EB" w:rsidRPr="00DA085F">
        <w:rPr>
          <w:szCs w:val="24"/>
        </w:rPr>
        <w:t xml:space="preserve"> Qualification </w:t>
      </w:r>
      <w:r w:rsidR="00B22F8F" w:rsidRPr="00DA085F">
        <w:rPr>
          <w:szCs w:val="24"/>
        </w:rPr>
        <w:t xml:space="preserve">Information </w:t>
      </w:r>
      <w:r w:rsidR="004674EB" w:rsidRPr="00DA085F">
        <w:rPr>
          <w:szCs w:val="24"/>
        </w:rPr>
        <w:t xml:space="preserve">Forms </w:t>
      </w:r>
      <w:r w:rsidRPr="00DA085F">
        <w:rPr>
          <w:szCs w:val="24"/>
        </w:rPr>
        <w:t xml:space="preserve">included hereafter in accordance with Section III (Evaluation and Qualification Criteria) to establish </w:t>
      </w:r>
      <w:r w:rsidR="001134CF" w:rsidRPr="00DA085F">
        <w:rPr>
          <w:szCs w:val="24"/>
        </w:rPr>
        <w:t>Tender</w:t>
      </w:r>
      <w:r w:rsidR="00EE3CEC" w:rsidRPr="00DA085F">
        <w:rPr>
          <w:szCs w:val="24"/>
        </w:rPr>
        <w:t>er</w:t>
      </w:r>
      <w:r w:rsidRPr="00DA085F">
        <w:rPr>
          <w:szCs w:val="24"/>
        </w:rPr>
        <w:t>’s qualifications to perform the contract</w:t>
      </w:r>
      <w:r w:rsidR="00AD426E" w:rsidRPr="00DA085F">
        <w:rPr>
          <w:szCs w:val="24"/>
        </w:rPr>
        <w:t>. Attach additional pages as necessary.</w:t>
      </w:r>
      <w:r w:rsidRPr="00DA085F">
        <w:rPr>
          <w:szCs w:val="24"/>
        </w:rPr>
        <w:t>]</w:t>
      </w:r>
    </w:p>
    <w:p w14:paraId="225AF2AF" w14:textId="77777777" w:rsidR="00E879B9" w:rsidRPr="00DA085F" w:rsidRDefault="00E879B9" w:rsidP="00557204">
      <w:pPr>
        <w:pStyle w:val="SectionVHeader"/>
        <w:ind w:left="180"/>
        <w:jc w:val="both"/>
        <w:rPr>
          <w:sz w:val="24"/>
          <w:szCs w:val="24"/>
        </w:rPr>
      </w:pPr>
    </w:p>
    <w:p w14:paraId="161CD81A" w14:textId="77777777" w:rsidR="001D657D" w:rsidRPr="00DA085F" w:rsidRDefault="00E879B9" w:rsidP="002A5E71">
      <w:pPr>
        <w:jc w:val="center"/>
        <w:rPr>
          <w:szCs w:val="24"/>
        </w:rPr>
      </w:pPr>
      <w:r w:rsidRPr="00DA085F">
        <w:rPr>
          <w:szCs w:val="24"/>
        </w:rPr>
        <w:br w:type="page"/>
      </w:r>
      <w:bookmarkStart w:id="216" w:name="_Toc163975052"/>
      <w:bookmarkStart w:id="217" w:name="_Toc197160039"/>
      <w:r w:rsidR="001D657D" w:rsidRPr="00DA085F">
        <w:rPr>
          <w:b/>
          <w:szCs w:val="24"/>
        </w:rPr>
        <w:lastRenderedPageBreak/>
        <w:t>Form – 1.1</w:t>
      </w:r>
    </w:p>
    <w:p w14:paraId="6B9B1D95" w14:textId="77777777" w:rsidR="00C438F5" w:rsidRPr="00DA085F" w:rsidRDefault="001134CF" w:rsidP="002A5E71">
      <w:pPr>
        <w:pStyle w:val="SectionVHeading2"/>
        <w:spacing w:before="0" w:after="0"/>
        <w:rPr>
          <w:sz w:val="24"/>
          <w:szCs w:val="24"/>
          <w:lang w:val="en-GB"/>
        </w:rPr>
      </w:pPr>
      <w:r w:rsidRPr="00DA085F">
        <w:rPr>
          <w:sz w:val="24"/>
          <w:szCs w:val="24"/>
          <w:lang w:val="en-GB"/>
        </w:rPr>
        <w:t>Tender</w:t>
      </w:r>
      <w:r w:rsidR="00C438F5" w:rsidRPr="00DA085F">
        <w:rPr>
          <w:sz w:val="24"/>
          <w:szCs w:val="24"/>
          <w:lang w:val="en-GB"/>
        </w:rPr>
        <w:t xml:space="preserve"> Information Sheet</w:t>
      </w:r>
      <w:bookmarkEnd w:id="216"/>
    </w:p>
    <w:p w14:paraId="38CAC98D" w14:textId="77777777" w:rsidR="001D657D" w:rsidRPr="00DA085F" w:rsidRDefault="001D657D" w:rsidP="00557204">
      <w:pPr>
        <w:pStyle w:val="SectionVHeader"/>
        <w:jc w:val="both"/>
        <w:rPr>
          <w:b w:val="0"/>
          <w:bCs/>
          <w:iCs/>
          <w:sz w:val="24"/>
          <w:szCs w:val="24"/>
          <w:lang w:val="en-GB"/>
        </w:rPr>
      </w:pPr>
    </w:p>
    <w:p w14:paraId="56A2F9C4" w14:textId="77777777" w:rsidR="00C438F5" w:rsidRPr="00DA085F" w:rsidRDefault="00C438F5" w:rsidP="00557204">
      <w:pPr>
        <w:pStyle w:val="SectionVHeader"/>
        <w:jc w:val="both"/>
        <w:rPr>
          <w:sz w:val="24"/>
          <w:szCs w:val="24"/>
          <w:lang w:val="en-GB"/>
        </w:rPr>
      </w:pPr>
      <w:r w:rsidRPr="00DA085F">
        <w:rPr>
          <w:b w:val="0"/>
          <w:bCs/>
          <w:iCs/>
          <w:sz w:val="24"/>
          <w:szCs w:val="24"/>
          <w:lang w:val="en-GB"/>
        </w:rPr>
        <w:t xml:space="preserve">Each </w:t>
      </w:r>
      <w:r w:rsidR="001134CF" w:rsidRPr="00DA085F">
        <w:rPr>
          <w:b w:val="0"/>
          <w:bCs/>
          <w:iCs/>
          <w:sz w:val="24"/>
          <w:szCs w:val="24"/>
          <w:lang w:val="en-GB"/>
        </w:rPr>
        <w:t>Tender</w:t>
      </w:r>
      <w:r w:rsidR="00EE3CEC" w:rsidRPr="00DA085F">
        <w:rPr>
          <w:b w:val="0"/>
          <w:bCs/>
          <w:iCs/>
          <w:sz w:val="24"/>
          <w:szCs w:val="24"/>
          <w:lang w:val="en-GB"/>
        </w:rPr>
        <w:t>er</w:t>
      </w:r>
      <w:r w:rsidRPr="00DA085F">
        <w:rPr>
          <w:b w:val="0"/>
          <w:bCs/>
          <w:iCs/>
          <w:sz w:val="24"/>
          <w:szCs w:val="24"/>
          <w:lang w:val="en-GB"/>
        </w:rPr>
        <w:t xml:space="preserve"> must fill in this form.</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639"/>
        <w:gridCol w:w="6708"/>
      </w:tblGrid>
      <w:tr w:rsidR="00C438F5" w:rsidRPr="00DA085F" w14:paraId="178E6AE2" w14:textId="77777777" w:rsidTr="00557204">
        <w:trPr>
          <w:cantSplit/>
          <w:trHeight w:val="903"/>
          <w:jc w:val="center"/>
        </w:trPr>
        <w:tc>
          <w:tcPr>
            <w:tcW w:w="2639" w:type="dxa"/>
            <w:tcBorders>
              <w:bottom w:val="single" w:sz="4" w:space="0" w:color="auto"/>
              <w:right w:val="double" w:sz="4" w:space="0" w:color="auto"/>
            </w:tcBorders>
            <w:vAlign w:val="center"/>
          </w:tcPr>
          <w:p w14:paraId="4554C259" w14:textId="77777777" w:rsidR="00C438F5" w:rsidRPr="00DA085F" w:rsidRDefault="001134CF" w:rsidP="002A5E71">
            <w:pPr>
              <w:spacing w:before="60" w:after="60"/>
              <w:rPr>
                <w:b/>
                <w:bCs/>
                <w:szCs w:val="24"/>
                <w:lang w:val="en-GB"/>
              </w:rPr>
            </w:pPr>
            <w:r w:rsidRPr="00DA085F">
              <w:rPr>
                <w:b/>
                <w:bCs/>
                <w:spacing w:val="-2"/>
                <w:szCs w:val="24"/>
                <w:lang w:val="en-GB"/>
              </w:rPr>
              <w:t>Tender</w:t>
            </w:r>
            <w:r w:rsidR="00EE3CEC" w:rsidRPr="00DA085F">
              <w:rPr>
                <w:b/>
                <w:bCs/>
                <w:spacing w:val="-2"/>
                <w:szCs w:val="24"/>
                <w:lang w:val="en-GB"/>
              </w:rPr>
              <w:t>er</w:t>
            </w:r>
            <w:r w:rsidR="00C438F5" w:rsidRPr="00DA085F">
              <w:rPr>
                <w:b/>
                <w:bCs/>
                <w:spacing w:val="-2"/>
                <w:szCs w:val="24"/>
                <w:lang w:val="en-GB"/>
              </w:rPr>
              <w:t>’s</w:t>
            </w:r>
            <w:r w:rsidR="00C438F5" w:rsidRPr="00DA085F">
              <w:rPr>
                <w:b/>
                <w:bCs/>
                <w:szCs w:val="24"/>
                <w:lang w:val="en-GB"/>
              </w:rPr>
              <w:t xml:space="preserve"> legal name </w:t>
            </w:r>
          </w:p>
        </w:tc>
        <w:tc>
          <w:tcPr>
            <w:tcW w:w="6708" w:type="dxa"/>
            <w:tcBorders>
              <w:left w:val="double" w:sz="4" w:space="0" w:color="auto"/>
              <w:bottom w:val="single" w:sz="4" w:space="0" w:color="auto"/>
            </w:tcBorders>
          </w:tcPr>
          <w:p w14:paraId="5FB0AA9E" w14:textId="77777777" w:rsidR="00C438F5" w:rsidRPr="00DA085F" w:rsidRDefault="00C438F5" w:rsidP="00557204">
            <w:pPr>
              <w:spacing w:before="60" w:after="60"/>
              <w:jc w:val="both"/>
              <w:rPr>
                <w:szCs w:val="24"/>
                <w:lang w:val="en-GB"/>
              </w:rPr>
            </w:pPr>
          </w:p>
        </w:tc>
      </w:tr>
      <w:tr w:rsidR="00C438F5" w:rsidRPr="00DA085F" w14:paraId="774BFCD5" w14:textId="77777777" w:rsidTr="00557204">
        <w:trPr>
          <w:cantSplit/>
          <w:trHeight w:val="878"/>
          <w:jc w:val="center"/>
        </w:trPr>
        <w:tc>
          <w:tcPr>
            <w:tcW w:w="2639" w:type="dxa"/>
            <w:tcBorders>
              <w:left w:val="single" w:sz="4" w:space="0" w:color="auto"/>
              <w:right w:val="double" w:sz="4" w:space="0" w:color="auto"/>
            </w:tcBorders>
            <w:vAlign w:val="center"/>
          </w:tcPr>
          <w:p w14:paraId="4DA720C4" w14:textId="77777777" w:rsidR="00C438F5" w:rsidRPr="00DA085F" w:rsidRDefault="00C438F5" w:rsidP="002A5E71">
            <w:pPr>
              <w:spacing w:before="60" w:after="60"/>
              <w:rPr>
                <w:b/>
                <w:bCs/>
                <w:spacing w:val="-2"/>
                <w:szCs w:val="24"/>
                <w:lang w:val="en-GB"/>
              </w:rPr>
            </w:pPr>
            <w:r w:rsidRPr="00DA085F">
              <w:rPr>
                <w:b/>
                <w:bCs/>
                <w:spacing w:val="-2"/>
                <w:szCs w:val="24"/>
                <w:lang w:val="en-GB"/>
              </w:rPr>
              <w:t>In case of JV, legal name of each partner</w:t>
            </w:r>
          </w:p>
        </w:tc>
        <w:tc>
          <w:tcPr>
            <w:tcW w:w="6708" w:type="dxa"/>
            <w:tcBorders>
              <w:left w:val="double" w:sz="4" w:space="0" w:color="auto"/>
            </w:tcBorders>
          </w:tcPr>
          <w:p w14:paraId="1FA0CFAE" w14:textId="77777777" w:rsidR="00C438F5" w:rsidRPr="00DA085F" w:rsidRDefault="00C438F5" w:rsidP="00557204">
            <w:pPr>
              <w:spacing w:before="60" w:after="60"/>
              <w:jc w:val="both"/>
              <w:rPr>
                <w:spacing w:val="-2"/>
                <w:szCs w:val="24"/>
                <w:lang w:val="en-GB"/>
              </w:rPr>
            </w:pPr>
          </w:p>
        </w:tc>
      </w:tr>
      <w:tr w:rsidR="00C438F5" w:rsidRPr="00DA085F" w14:paraId="1C4FC48E" w14:textId="77777777" w:rsidTr="00557204">
        <w:trPr>
          <w:cantSplit/>
          <w:trHeight w:val="895"/>
          <w:jc w:val="center"/>
        </w:trPr>
        <w:tc>
          <w:tcPr>
            <w:tcW w:w="2639" w:type="dxa"/>
            <w:tcBorders>
              <w:left w:val="single" w:sz="4" w:space="0" w:color="auto"/>
              <w:right w:val="double" w:sz="4" w:space="0" w:color="auto"/>
            </w:tcBorders>
            <w:vAlign w:val="center"/>
          </w:tcPr>
          <w:p w14:paraId="392F612E" w14:textId="77777777" w:rsidR="00C438F5" w:rsidRPr="00DA085F" w:rsidRDefault="001134CF" w:rsidP="002A5E71">
            <w:pPr>
              <w:spacing w:before="60" w:after="60"/>
              <w:rPr>
                <w:b/>
                <w:bCs/>
                <w:spacing w:val="-2"/>
                <w:szCs w:val="24"/>
                <w:lang w:val="en-GB"/>
              </w:rPr>
            </w:pPr>
            <w:r w:rsidRPr="00DA085F">
              <w:rPr>
                <w:b/>
                <w:bCs/>
                <w:szCs w:val="24"/>
                <w:lang w:val="en-GB"/>
              </w:rPr>
              <w:t>Tender</w:t>
            </w:r>
            <w:r w:rsidR="00EE3CEC" w:rsidRPr="00DA085F">
              <w:rPr>
                <w:b/>
                <w:bCs/>
                <w:szCs w:val="24"/>
                <w:lang w:val="en-GB"/>
              </w:rPr>
              <w:t>er</w:t>
            </w:r>
            <w:r w:rsidR="00C438F5" w:rsidRPr="00DA085F">
              <w:rPr>
                <w:b/>
                <w:bCs/>
                <w:szCs w:val="24"/>
                <w:lang w:val="en-GB"/>
              </w:rPr>
              <w:t>’s</w:t>
            </w:r>
            <w:r w:rsidR="00C438F5" w:rsidRPr="00DA085F">
              <w:rPr>
                <w:b/>
                <w:bCs/>
                <w:spacing w:val="-2"/>
                <w:szCs w:val="24"/>
                <w:lang w:val="en-GB"/>
              </w:rPr>
              <w:t xml:space="preserve"> country of constitution</w:t>
            </w:r>
          </w:p>
        </w:tc>
        <w:tc>
          <w:tcPr>
            <w:tcW w:w="6708" w:type="dxa"/>
            <w:tcBorders>
              <w:left w:val="double" w:sz="4" w:space="0" w:color="auto"/>
            </w:tcBorders>
          </w:tcPr>
          <w:p w14:paraId="69AFE778" w14:textId="77777777" w:rsidR="00C438F5" w:rsidRPr="00DA085F" w:rsidRDefault="00C438F5" w:rsidP="00557204">
            <w:pPr>
              <w:spacing w:before="60" w:after="60"/>
              <w:jc w:val="both"/>
              <w:rPr>
                <w:szCs w:val="24"/>
                <w:lang w:val="en-GB"/>
              </w:rPr>
            </w:pPr>
          </w:p>
        </w:tc>
      </w:tr>
      <w:tr w:rsidR="00C438F5" w:rsidRPr="00DA085F" w14:paraId="36F4F0EC" w14:textId="77777777" w:rsidTr="00557204">
        <w:trPr>
          <w:cantSplit/>
          <w:trHeight w:val="1070"/>
          <w:jc w:val="center"/>
        </w:trPr>
        <w:tc>
          <w:tcPr>
            <w:tcW w:w="2639" w:type="dxa"/>
            <w:tcBorders>
              <w:left w:val="single" w:sz="4" w:space="0" w:color="auto"/>
              <w:right w:val="double" w:sz="4" w:space="0" w:color="auto"/>
            </w:tcBorders>
            <w:vAlign w:val="center"/>
          </w:tcPr>
          <w:p w14:paraId="3B344CE2" w14:textId="77777777" w:rsidR="00C438F5" w:rsidRPr="00DA085F" w:rsidRDefault="001134CF" w:rsidP="002A5E71">
            <w:pPr>
              <w:spacing w:before="60" w:after="60"/>
              <w:rPr>
                <w:b/>
                <w:bCs/>
                <w:spacing w:val="-2"/>
                <w:szCs w:val="24"/>
                <w:lang w:val="en-GB"/>
              </w:rPr>
            </w:pPr>
            <w:r w:rsidRPr="00DA085F">
              <w:rPr>
                <w:b/>
                <w:bCs/>
                <w:spacing w:val="-2"/>
                <w:szCs w:val="24"/>
                <w:lang w:val="en-GB"/>
              </w:rPr>
              <w:t>Tender</w:t>
            </w:r>
            <w:r w:rsidR="00EE3CEC" w:rsidRPr="00DA085F">
              <w:rPr>
                <w:b/>
                <w:bCs/>
                <w:spacing w:val="-2"/>
                <w:szCs w:val="24"/>
                <w:lang w:val="en-GB"/>
              </w:rPr>
              <w:t>er</w:t>
            </w:r>
            <w:r w:rsidR="00C438F5" w:rsidRPr="00DA085F">
              <w:rPr>
                <w:b/>
                <w:bCs/>
                <w:spacing w:val="-2"/>
                <w:szCs w:val="24"/>
                <w:lang w:val="en-GB"/>
              </w:rPr>
              <w:t>’s year of constitution</w:t>
            </w:r>
          </w:p>
        </w:tc>
        <w:tc>
          <w:tcPr>
            <w:tcW w:w="6708" w:type="dxa"/>
            <w:tcBorders>
              <w:left w:val="double" w:sz="4" w:space="0" w:color="auto"/>
            </w:tcBorders>
          </w:tcPr>
          <w:p w14:paraId="60765703" w14:textId="77777777" w:rsidR="00C438F5" w:rsidRPr="00DA085F" w:rsidRDefault="00C438F5" w:rsidP="00557204">
            <w:pPr>
              <w:spacing w:before="60" w:after="60"/>
              <w:jc w:val="both"/>
              <w:rPr>
                <w:szCs w:val="24"/>
                <w:lang w:val="en-GB"/>
              </w:rPr>
            </w:pPr>
          </w:p>
        </w:tc>
      </w:tr>
      <w:tr w:rsidR="00C438F5" w:rsidRPr="00DA085F" w14:paraId="1B174BA8" w14:textId="77777777" w:rsidTr="00557204">
        <w:trPr>
          <w:cantSplit/>
          <w:trHeight w:val="1160"/>
          <w:jc w:val="center"/>
        </w:trPr>
        <w:tc>
          <w:tcPr>
            <w:tcW w:w="2639" w:type="dxa"/>
            <w:tcBorders>
              <w:left w:val="single" w:sz="4" w:space="0" w:color="auto"/>
              <w:right w:val="double" w:sz="4" w:space="0" w:color="auto"/>
            </w:tcBorders>
            <w:vAlign w:val="center"/>
          </w:tcPr>
          <w:p w14:paraId="6DCB579C" w14:textId="77777777" w:rsidR="00C438F5" w:rsidRPr="00DA085F" w:rsidRDefault="001134CF" w:rsidP="002A5E71">
            <w:pPr>
              <w:spacing w:before="60" w:after="60"/>
              <w:rPr>
                <w:b/>
                <w:bCs/>
                <w:spacing w:val="-2"/>
                <w:szCs w:val="24"/>
                <w:lang w:val="en-GB"/>
              </w:rPr>
            </w:pPr>
            <w:r w:rsidRPr="00DA085F">
              <w:rPr>
                <w:b/>
                <w:bCs/>
                <w:spacing w:val="-2"/>
                <w:szCs w:val="24"/>
                <w:lang w:val="en-GB"/>
              </w:rPr>
              <w:t>Tender</w:t>
            </w:r>
            <w:r w:rsidR="00EE3CEC" w:rsidRPr="00DA085F">
              <w:rPr>
                <w:b/>
                <w:bCs/>
                <w:spacing w:val="-2"/>
                <w:szCs w:val="24"/>
                <w:lang w:val="en-GB"/>
              </w:rPr>
              <w:t>er</w:t>
            </w:r>
            <w:r w:rsidR="00C438F5" w:rsidRPr="00DA085F">
              <w:rPr>
                <w:b/>
                <w:bCs/>
                <w:spacing w:val="-2"/>
                <w:szCs w:val="24"/>
                <w:lang w:val="en-GB"/>
              </w:rPr>
              <w:t>’s legal address in country of constitution</w:t>
            </w:r>
          </w:p>
        </w:tc>
        <w:tc>
          <w:tcPr>
            <w:tcW w:w="6708" w:type="dxa"/>
            <w:tcBorders>
              <w:left w:val="double" w:sz="4" w:space="0" w:color="auto"/>
            </w:tcBorders>
          </w:tcPr>
          <w:p w14:paraId="2CECFF9F" w14:textId="77777777" w:rsidR="00C438F5" w:rsidRPr="00DA085F" w:rsidRDefault="00C438F5" w:rsidP="00557204">
            <w:pPr>
              <w:spacing w:before="60" w:after="60"/>
              <w:jc w:val="both"/>
              <w:rPr>
                <w:spacing w:val="-2"/>
                <w:szCs w:val="24"/>
                <w:lang w:val="en-GB"/>
              </w:rPr>
            </w:pPr>
          </w:p>
        </w:tc>
      </w:tr>
      <w:tr w:rsidR="00C438F5" w:rsidRPr="00DA085F" w14:paraId="61DB7139" w14:textId="77777777" w:rsidTr="00557204">
        <w:trPr>
          <w:cantSplit/>
          <w:trHeight w:val="1440"/>
          <w:jc w:val="center"/>
        </w:trPr>
        <w:tc>
          <w:tcPr>
            <w:tcW w:w="2639" w:type="dxa"/>
            <w:tcBorders>
              <w:right w:val="double" w:sz="4" w:space="0" w:color="auto"/>
            </w:tcBorders>
            <w:vAlign w:val="center"/>
          </w:tcPr>
          <w:p w14:paraId="67BE3E27" w14:textId="77777777" w:rsidR="00C438F5" w:rsidRPr="00DA085F" w:rsidRDefault="001134CF" w:rsidP="002A5E71">
            <w:pPr>
              <w:spacing w:before="60" w:after="60"/>
              <w:rPr>
                <w:spacing w:val="-2"/>
                <w:szCs w:val="24"/>
                <w:lang w:val="en-GB"/>
              </w:rPr>
            </w:pPr>
            <w:r w:rsidRPr="00DA085F">
              <w:rPr>
                <w:b/>
                <w:bCs/>
                <w:spacing w:val="-2"/>
                <w:szCs w:val="24"/>
                <w:lang w:val="en-GB"/>
              </w:rPr>
              <w:t>Tender</w:t>
            </w:r>
            <w:r w:rsidR="00EE3CEC" w:rsidRPr="00DA085F">
              <w:rPr>
                <w:b/>
                <w:bCs/>
                <w:spacing w:val="-2"/>
                <w:szCs w:val="24"/>
                <w:lang w:val="en-GB"/>
              </w:rPr>
              <w:t>er</w:t>
            </w:r>
            <w:r w:rsidR="00C438F5" w:rsidRPr="00DA085F">
              <w:rPr>
                <w:b/>
                <w:bCs/>
                <w:spacing w:val="-2"/>
                <w:szCs w:val="24"/>
                <w:lang w:val="en-GB"/>
              </w:rPr>
              <w:t>’s authorized representative</w:t>
            </w:r>
            <w:r w:rsidR="001D657D" w:rsidRPr="00DA085F">
              <w:rPr>
                <w:b/>
                <w:bCs/>
                <w:spacing w:val="-2"/>
                <w:szCs w:val="24"/>
                <w:lang w:val="en-GB"/>
              </w:rPr>
              <w:t xml:space="preserve">     </w:t>
            </w:r>
            <w:r w:rsidR="00C438F5" w:rsidRPr="00DA085F">
              <w:rPr>
                <w:spacing w:val="-2"/>
                <w:szCs w:val="24"/>
                <w:lang w:val="en-GB"/>
              </w:rPr>
              <w:t xml:space="preserve">(name, address, telephone numbers, fax numbers, </w:t>
            </w:r>
            <w:r w:rsidR="00C438F5" w:rsidRPr="00DA085F">
              <w:rPr>
                <w:szCs w:val="24"/>
                <w:lang w:val="en-GB"/>
              </w:rPr>
              <w:t>e-mail address)</w:t>
            </w:r>
          </w:p>
        </w:tc>
        <w:tc>
          <w:tcPr>
            <w:tcW w:w="6708" w:type="dxa"/>
            <w:tcBorders>
              <w:left w:val="double" w:sz="4" w:space="0" w:color="auto"/>
            </w:tcBorders>
          </w:tcPr>
          <w:p w14:paraId="08633B02" w14:textId="77777777" w:rsidR="00C438F5" w:rsidRPr="00DA085F" w:rsidRDefault="00C438F5" w:rsidP="00557204">
            <w:pPr>
              <w:spacing w:before="60" w:after="60"/>
              <w:jc w:val="both"/>
              <w:rPr>
                <w:szCs w:val="24"/>
                <w:lang w:val="en-GB"/>
              </w:rPr>
            </w:pPr>
          </w:p>
        </w:tc>
      </w:tr>
      <w:tr w:rsidR="00C438F5" w:rsidRPr="00DA085F" w14:paraId="35CF687F" w14:textId="77777777">
        <w:trPr>
          <w:cantSplit/>
          <w:jc w:val="center"/>
        </w:trPr>
        <w:tc>
          <w:tcPr>
            <w:tcW w:w="9347" w:type="dxa"/>
            <w:gridSpan w:val="2"/>
          </w:tcPr>
          <w:p w14:paraId="3A938C12" w14:textId="77777777" w:rsidR="00C438F5" w:rsidRPr="00DA085F" w:rsidRDefault="00C438F5" w:rsidP="00557204">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p>
          <w:p w14:paraId="49716BC0"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1. </w:t>
            </w:r>
            <w:r w:rsidRPr="00DA085F">
              <w:rPr>
                <w:iCs/>
                <w:spacing w:val="-2"/>
                <w:szCs w:val="24"/>
                <w:lang w:val="en-GB"/>
              </w:rPr>
              <w:tab/>
              <w:t xml:space="preserve">In case of single entity, articles of incorporation or constitution of the legal entity named above, in accordance with </w:t>
            </w:r>
            <w:r w:rsidR="005D42FD" w:rsidRPr="00DA085F">
              <w:rPr>
                <w:iCs/>
                <w:spacing w:val="-2"/>
                <w:szCs w:val="24"/>
                <w:lang w:val="en-GB"/>
              </w:rPr>
              <w:t>ITT</w:t>
            </w:r>
            <w:r w:rsidRPr="00DA085F">
              <w:rPr>
                <w:iCs/>
                <w:spacing w:val="-2"/>
                <w:szCs w:val="24"/>
                <w:lang w:val="en-GB"/>
              </w:rPr>
              <w:t xml:space="preserve"> 4.1 and 4.2.</w:t>
            </w:r>
          </w:p>
          <w:p w14:paraId="1F3F7D18"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2. </w:t>
            </w:r>
            <w:r w:rsidRPr="00DA085F">
              <w:rPr>
                <w:iCs/>
                <w:spacing w:val="-2"/>
                <w:szCs w:val="24"/>
                <w:lang w:val="en-GB"/>
              </w:rPr>
              <w:tab/>
              <w:t xml:space="preserve">Authorization to represent the firm or JV named in above, in accordance with </w:t>
            </w:r>
            <w:r w:rsidR="005D42FD" w:rsidRPr="00DA085F">
              <w:rPr>
                <w:iCs/>
                <w:spacing w:val="-2"/>
                <w:szCs w:val="24"/>
                <w:lang w:val="en-GB"/>
              </w:rPr>
              <w:t>ITT</w:t>
            </w:r>
            <w:r w:rsidRPr="00DA085F">
              <w:rPr>
                <w:iCs/>
                <w:spacing w:val="-2"/>
                <w:szCs w:val="24"/>
                <w:lang w:val="en-GB"/>
              </w:rPr>
              <w:t xml:space="preserve"> </w:t>
            </w:r>
            <w:r w:rsidR="00A263EE" w:rsidRPr="00DA085F">
              <w:rPr>
                <w:iCs/>
                <w:spacing w:val="-2"/>
                <w:szCs w:val="24"/>
                <w:lang w:val="en-GB"/>
              </w:rPr>
              <w:t>19</w:t>
            </w:r>
            <w:r w:rsidRPr="00DA085F">
              <w:rPr>
                <w:iCs/>
                <w:spacing w:val="-2"/>
                <w:szCs w:val="24"/>
                <w:lang w:val="en-GB"/>
              </w:rPr>
              <w:t>.2.</w:t>
            </w:r>
          </w:p>
          <w:p w14:paraId="61AEBB1D"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3.</w:t>
            </w:r>
            <w:r w:rsidRPr="00DA085F">
              <w:rPr>
                <w:iCs/>
                <w:spacing w:val="-2"/>
                <w:szCs w:val="24"/>
                <w:lang w:val="en-GB"/>
              </w:rPr>
              <w:tab/>
              <w:t xml:space="preserve">In case of JV, letter of intent to form JV or JV agreement, in accordance with </w:t>
            </w:r>
            <w:r w:rsidR="005D42FD" w:rsidRPr="00DA085F">
              <w:rPr>
                <w:iCs/>
                <w:spacing w:val="-2"/>
                <w:szCs w:val="24"/>
                <w:lang w:val="en-GB"/>
              </w:rPr>
              <w:t>ITT</w:t>
            </w:r>
            <w:r w:rsidRPr="00DA085F">
              <w:rPr>
                <w:iCs/>
                <w:spacing w:val="-2"/>
                <w:szCs w:val="24"/>
                <w:lang w:val="en-GB"/>
              </w:rPr>
              <w:t xml:space="preserve"> 4.1.</w:t>
            </w:r>
          </w:p>
          <w:p w14:paraId="074D269F"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
                <w:spacing w:val="-2"/>
                <w:szCs w:val="24"/>
                <w:lang w:val="en-GB"/>
              </w:rPr>
            </w:pPr>
            <w:r w:rsidRPr="00DA085F">
              <w:rPr>
                <w:iCs/>
                <w:spacing w:val="-2"/>
                <w:szCs w:val="24"/>
                <w:lang w:val="en-GB"/>
              </w:rPr>
              <w:t>4.</w:t>
            </w:r>
            <w:r w:rsidRPr="00DA085F">
              <w:rPr>
                <w:iCs/>
                <w:spacing w:val="-2"/>
                <w:szCs w:val="24"/>
                <w:lang w:val="en-GB"/>
              </w:rPr>
              <w:tab/>
              <w:t xml:space="preserve">In case of a government-owned entity, any additional documents not covered under 1 above required to comply with </w:t>
            </w:r>
            <w:r w:rsidR="005D42FD" w:rsidRPr="00DA085F">
              <w:rPr>
                <w:iCs/>
                <w:spacing w:val="-2"/>
                <w:szCs w:val="24"/>
                <w:lang w:val="en-GB"/>
              </w:rPr>
              <w:t>ITT</w:t>
            </w:r>
            <w:r w:rsidRPr="00DA085F">
              <w:rPr>
                <w:iCs/>
                <w:spacing w:val="-2"/>
                <w:szCs w:val="24"/>
                <w:lang w:val="en-GB"/>
              </w:rPr>
              <w:t xml:space="preserve"> 4.4.</w:t>
            </w:r>
          </w:p>
        </w:tc>
      </w:tr>
    </w:tbl>
    <w:p w14:paraId="70E89598" w14:textId="77777777" w:rsidR="00C438F5" w:rsidRPr="00DA085F" w:rsidRDefault="00C438F5" w:rsidP="00557204">
      <w:pPr>
        <w:jc w:val="both"/>
        <w:rPr>
          <w:szCs w:val="24"/>
          <w:lang w:val="en-GB"/>
        </w:rPr>
      </w:pPr>
    </w:p>
    <w:p w14:paraId="25BFD0AC" w14:textId="77777777" w:rsidR="00C438F5" w:rsidRPr="00DA085F" w:rsidRDefault="00956D33" w:rsidP="002A5E71">
      <w:pPr>
        <w:tabs>
          <w:tab w:val="left" w:pos="5238"/>
          <w:tab w:val="left" w:pos="5474"/>
          <w:tab w:val="left" w:pos="9468"/>
        </w:tabs>
        <w:spacing w:before="60" w:after="60"/>
        <w:jc w:val="both"/>
        <w:rPr>
          <w:b/>
          <w:szCs w:val="24"/>
          <w:lang w:val="en-GB"/>
        </w:rPr>
      </w:pPr>
      <w:r w:rsidRPr="00DA085F">
        <w:rPr>
          <w:b/>
          <w:szCs w:val="24"/>
          <w:lang w:val="en-GB"/>
        </w:rPr>
        <w:t>Employer</w:t>
      </w:r>
      <w:r w:rsidR="003645D9" w:rsidRPr="00DA085F">
        <w:rPr>
          <w:b/>
          <w:szCs w:val="24"/>
          <w:lang w:val="en-GB"/>
        </w:rPr>
        <w:t xml:space="preserve"> </w:t>
      </w:r>
      <w:r w:rsidR="00C438F5" w:rsidRPr="00DA085F">
        <w:rPr>
          <w:b/>
          <w:szCs w:val="24"/>
          <w:lang w:val="en-GB"/>
        </w:rPr>
        <w:t>reserves the right to check references</w:t>
      </w:r>
      <w:r w:rsidR="001E05FA" w:rsidRPr="00DA085F">
        <w:rPr>
          <w:b/>
          <w:szCs w:val="24"/>
          <w:lang w:val="en-GB"/>
        </w:rPr>
        <w:t xml:space="preserve"> including any work on </w:t>
      </w:r>
      <w:r w:rsidR="003645D9" w:rsidRPr="00DA085F">
        <w:rPr>
          <w:b/>
          <w:szCs w:val="24"/>
          <w:lang w:val="en-GB"/>
        </w:rPr>
        <w:t>Donor-</w:t>
      </w:r>
      <w:r w:rsidR="001E05FA" w:rsidRPr="00DA085F">
        <w:rPr>
          <w:b/>
          <w:szCs w:val="24"/>
          <w:lang w:val="en-GB"/>
        </w:rPr>
        <w:t xml:space="preserve">funded contracts and as per </w:t>
      </w:r>
      <w:r w:rsidR="003645D9" w:rsidRPr="00DA085F">
        <w:rPr>
          <w:b/>
          <w:szCs w:val="24"/>
          <w:lang w:val="en-GB"/>
        </w:rPr>
        <w:t>any</w:t>
      </w:r>
      <w:r w:rsidR="001E05FA" w:rsidRPr="00DA085F">
        <w:rPr>
          <w:b/>
          <w:szCs w:val="24"/>
          <w:lang w:val="en-GB"/>
        </w:rPr>
        <w:t xml:space="preserve"> Past Performance Database.</w:t>
      </w:r>
    </w:p>
    <w:p w14:paraId="4AB511E7" w14:textId="77777777" w:rsidR="00C438F5" w:rsidRPr="00DA085F" w:rsidRDefault="00C438F5" w:rsidP="00E828C6">
      <w:pPr>
        <w:tabs>
          <w:tab w:val="left" w:pos="5238"/>
          <w:tab w:val="left" w:pos="5474"/>
          <w:tab w:val="left" w:pos="9468"/>
        </w:tabs>
        <w:spacing w:before="60" w:after="60"/>
        <w:jc w:val="both"/>
        <w:rPr>
          <w:b/>
          <w:szCs w:val="24"/>
          <w:lang w:val="en-GB"/>
        </w:rPr>
      </w:pPr>
      <w:r w:rsidRPr="00DA085F">
        <w:rPr>
          <w:b/>
          <w:szCs w:val="24"/>
          <w:lang w:val="en-GB"/>
        </w:rPr>
        <w:t xml:space="preserve">The Contractor’s </w:t>
      </w:r>
      <w:r w:rsidR="002214F3" w:rsidRPr="00DA085F">
        <w:rPr>
          <w:b/>
          <w:szCs w:val="24"/>
          <w:lang w:val="en-GB"/>
        </w:rPr>
        <w:t xml:space="preserve">future </w:t>
      </w:r>
      <w:r w:rsidRPr="00DA085F">
        <w:rPr>
          <w:b/>
          <w:szCs w:val="24"/>
          <w:lang w:val="en-GB"/>
        </w:rPr>
        <w:t>performance under any contract result</w:t>
      </w:r>
      <w:r w:rsidR="002214F3" w:rsidRPr="00DA085F">
        <w:rPr>
          <w:b/>
          <w:szCs w:val="24"/>
          <w:lang w:val="en-GB"/>
        </w:rPr>
        <w:t>ing</w:t>
      </w:r>
      <w:r w:rsidRPr="00DA085F">
        <w:rPr>
          <w:b/>
          <w:szCs w:val="24"/>
          <w:lang w:val="en-GB"/>
        </w:rPr>
        <w:t xml:space="preserve"> </w:t>
      </w:r>
      <w:r w:rsidR="002214F3" w:rsidRPr="00DA085F">
        <w:rPr>
          <w:b/>
          <w:szCs w:val="24"/>
          <w:lang w:val="en-GB"/>
        </w:rPr>
        <w:t>from</w:t>
      </w:r>
      <w:r w:rsidRPr="00DA085F">
        <w:rPr>
          <w:b/>
          <w:szCs w:val="24"/>
          <w:lang w:val="en-GB"/>
        </w:rPr>
        <w:t xml:space="preserve"> th</w:t>
      </w:r>
      <w:r w:rsidR="002214F3" w:rsidRPr="00DA085F">
        <w:rPr>
          <w:b/>
          <w:szCs w:val="24"/>
          <w:lang w:val="en-GB"/>
        </w:rPr>
        <w:t>ese</w:t>
      </w:r>
      <w:r w:rsidRPr="00DA085F">
        <w:rPr>
          <w:b/>
          <w:szCs w:val="24"/>
          <w:lang w:val="en-GB"/>
        </w:rPr>
        <w:t xml:space="preserve"> </w:t>
      </w:r>
      <w:r w:rsidR="009D52B4" w:rsidRPr="00DA085F">
        <w:rPr>
          <w:b/>
          <w:szCs w:val="24"/>
          <w:lang w:val="en-GB"/>
        </w:rPr>
        <w:t>Tender</w:t>
      </w:r>
      <w:r w:rsidR="002214F3" w:rsidRPr="00DA085F">
        <w:rPr>
          <w:b/>
          <w:szCs w:val="24"/>
          <w:lang w:val="en-GB"/>
        </w:rPr>
        <w:t xml:space="preserve"> Documents</w:t>
      </w:r>
      <w:r w:rsidRPr="00DA085F">
        <w:rPr>
          <w:b/>
          <w:szCs w:val="24"/>
          <w:lang w:val="en-GB"/>
        </w:rPr>
        <w:t xml:space="preserve"> will be subject to Reporting and Considering Past Performance</w:t>
      </w:r>
      <w:r w:rsidR="003645D9" w:rsidRPr="00DA085F">
        <w:rPr>
          <w:b/>
          <w:szCs w:val="24"/>
          <w:lang w:val="en-GB"/>
        </w:rPr>
        <w:t xml:space="preserve">. </w:t>
      </w:r>
      <w:r w:rsidRPr="00DA085F">
        <w:rPr>
          <w:b/>
          <w:szCs w:val="24"/>
          <w:lang w:val="en-GB"/>
        </w:rPr>
        <w:t xml:space="preserve"> </w:t>
      </w:r>
    </w:p>
    <w:p w14:paraId="1F7CA655" w14:textId="77777777" w:rsidR="001D657D" w:rsidRPr="00DA085F" w:rsidRDefault="00C438F5" w:rsidP="00D121FE">
      <w:pPr>
        <w:jc w:val="center"/>
        <w:rPr>
          <w:szCs w:val="24"/>
          <w:lang w:val="en-GB"/>
        </w:rPr>
      </w:pPr>
      <w:r w:rsidRPr="00DA085F">
        <w:rPr>
          <w:szCs w:val="24"/>
          <w:lang w:val="en-GB"/>
        </w:rPr>
        <w:br w:type="page"/>
      </w:r>
      <w:bookmarkStart w:id="218" w:name="_Toc163975053"/>
      <w:r w:rsidR="001D657D" w:rsidRPr="00DA085F">
        <w:rPr>
          <w:b/>
          <w:szCs w:val="24"/>
        </w:rPr>
        <w:lastRenderedPageBreak/>
        <w:t>Form - 1.2</w:t>
      </w:r>
    </w:p>
    <w:p w14:paraId="0C05D570" w14:textId="77777777" w:rsidR="00C438F5" w:rsidRPr="00DA085F" w:rsidRDefault="00C438F5" w:rsidP="00D121FE">
      <w:pPr>
        <w:pStyle w:val="SectionVHeader"/>
        <w:rPr>
          <w:sz w:val="24"/>
          <w:szCs w:val="24"/>
          <w:lang w:val="en-GB"/>
        </w:rPr>
      </w:pPr>
      <w:r w:rsidRPr="00DA085F">
        <w:rPr>
          <w:sz w:val="24"/>
          <w:szCs w:val="24"/>
          <w:lang w:val="en-GB"/>
        </w:rPr>
        <w:t>JV Information Sheet</w:t>
      </w:r>
      <w:bookmarkEnd w:id="218"/>
    </w:p>
    <w:p w14:paraId="56D9D2E6" w14:textId="77777777" w:rsidR="00C438F5" w:rsidRPr="00DA085F" w:rsidRDefault="00C438F5" w:rsidP="00557204">
      <w:pPr>
        <w:pStyle w:val="SectionVHeader"/>
        <w:ind w:left="180"/>
        <w:jc w:val="both"/>
        <w:rPr>
          <w:sz w:val="24"/>
          <w:szCs w:val="24"/>
          <w:lang w:val="en-GB"/>
        </w:rPr>
      </w:pPr>
    </w:p>
    <w:p w14:paraId="7D7C97A5" w14:textId="77777777" w:rsidR="00C438F5" w:rsidRPr="00DA085F" w:rsidRDefault="00C438F5" w:rsidP="00557204">
      <w:pPr>
        <w:pStyle w:val="i"/>
        <w:suppressAutoHyphens w:val="0"/>
        <w:jc w:val="both"/>
        <w:rPr>
          <w:rFonts w:ascii="Times New Roman" w:hAnsi="Times New Roman"/>
          <w:bCs/>
          <w:iCs/>
          <w:szCs w:val="24"/>
          <w:lang w:val="en-GB"/>
        </w:rPr>
      </w:pPr>
      <w:r w:rsidRPr="00DA085F">
        <w:rPr>
          <w:rFonts w:ascii="Times New Roman" w:hAnsi="Times New Roman"/>
          <w:bCs/>
          <w:iCs/>
          <w:szCs w:val="24"/>
          <w:lang w:val="en-GB"/>
        </w:rPr>
        <w:t>Each member of a JV or an association must fill in this form.</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23"/>
        <w:gridCol w:w="7037"/>
      </w:tblGrid>
      <w:tr w:rsidR="00C438F5" w:rsidRPr="00DA085F" w14:paraId="3AFE71A4" w14:textId="77777777" w:rsidTr="003645D9">
        <w:trPr>
          <w:cantSplit/>
          <w:trHeight w:val="240"/>
          <w:jc w:val="center"/>
        </w:trPr>
        <w:tc>
          <w:tcPr>
            <w:tcW w:w="9360" w:type="dxa"/>
            <w:gridSpan w:val="2"/>
          </w:tcPr>
          <w:p w14:paraId="2FD289D5" w14:textId="77777777" w:rsidR="00C438F5" w:rsidRPr="00DA085F" w:rsidRDefault="00C438F5" w:rsidP="002A5E71">
            <w:pPr>
              <w:pStyle w:val="titulo"/>
              <w:suppressAutoHyphens/>
              <w:spacing w:before="20" w:after="20"/>
              <w:rPr>
                <w:rFonts w:ascii="Times New Roman" w:hAnsi="Times New Roman"/>
                <w:bCs/>
                <w:spacing w:val="-2"/>
                <w:szCs w:val="24"/>
                <w:lang w:val="en-GB"/>
              </w:rPr>
            </w:pPr>
            <w:r w:rsidRPr="00DA085F">
              <w:rPr>
                <w:rFonts w:ascii="Times New Roman" w:hAnsi="Times New Roman"/>
                <w:bCs/>
                <w:spacing w:val="-2"/>
                <w:szCs w:val="24"/>
                <w:lang w:val="en-GB"/>
              </w:rPr>
              <w:t>JV / Specialist Subcontractor Information</w:t>
            </w:r>
          </w:p>
        </w:tc>
      </w:tr>
      <w:tr w:rsidR="00C438F5" w:rsidRPr="00DA085F" w14:paraId="2B82EC30" w14:textId="77777777" w:rsidTr="003645D9">
        <w:trPr>
          <w:cantSplit/>
          <w:trHeight w:val="908"/>
          <w:jc w:val="center"/>
        </w:trPr>
        <w:tc>
          <w:tcPr>
            <w:tcW w:w="2323" w:type="dxa"/>
            <w:vAlign w:val="center"/>
          </w:tcPr>
          <w:p w14:paraId="4E5A826F" w14:textId="77777777" w:rsidR="00C438F5" w:rsidRPr="00DA085F" w:rsidRDefault="001134CF" w:rsidP="002A5E71">
            <w:pPr>
              <w:spacing w:before="60" w:after="60"/>
              <w:rPr>
                <w:b/>
                <w:bCs/>
                <w:spacing w:val="-2"/>
                <w:szCs w:val="24"/>
                <w:lang w:val="en-GB"/>
              </w:rPr>
            </w:pPr>
            <w:r w:rsidRPr="00DA085F">
              <w:rPr>
                <w:b/>
                <w:bCs/>
                <w:spacing w:val="-2"/>
                <w:szCs w:val="24"/>
                <w:lang w:val="en-GB"/>
              </w:rPr>
              <w:t>Tender</w:t>
            </w:r>
            <w:r w:rsidR="00EE3CEC" w:rsidRPr="00DA085F">
              <w:rPr>
                <w:b/>
                <w:bCs/>
                <w:spacing w:val="-2"/>
                <w:szCs w:val="24"/>
                <w:lang w:val="en-GB"/>
              </w:rPr>
              <w:t>er</w:t>
            </w:r>
            <w:r w:rsidR="00C438F5" w:rsidRPr="00DA085F">
              <w:rPr>
                <w:b/>
                <w:bCs/>
                <w:spacing w:val="-2"/>
                <w:szCs w:val="24"/>
                <w:lang w:val="en-GB"/>
              </w:rPr>
              <w:t>’s legal name</w:t>
            </w:r>
          </w:p>
        </w:tc>
        <w:tc>
          <w:tcPr>
            <w:tcW w:w="7037" w:type="dxa"/>
          </w:tcPr>
          <w:p w14:paraId="014ABEB6" w14:textId="77777777" w:rsidR="00C438F5" w:rsidRPr="00DA085F" w:rsidRDefault="00C438F5" w:rsidP="00557204">
            <w:pPr>
              <w:spacing w:before="60" w:after="60"/>
              <w:jc w:val="both"/>
              <w:rPr>
                <w:szCs w:val="24"/>
                <w:lang w:val="en-GB"/>
              </w:rPr>
            </w:pPr>
          </w:p>
        </w:tc>
      </w:tr>
      <w:tr w:rsidR="00C438F5" w:rsidRPr="00DA085F" w14:paraId="7D37113C" w14:textId="77777777" w:rsidTr="003645D9">
        <w:trPr>
          <w:cantSplit/>
          <w:trHeight w:val="962"/>
          <w:jc w:val="center"/>
        </w:trPr>
        <w:tc>
          <w:tcPr>
            <w:tcW w:w="2323" w:type="dxa"/>
            <w:vAlign w:val="center"/>
          </w:tcPr>
          <w:p w14:paraId="58ABBD63" w14:textId="77777777" w:rsidR="00C438F5" w:rsidRPr="00DA085F" w:rsidRDefault="00C438F5" w:rsidP="002A5E71">
            <w:pPr>
              <w:pStyle w:val="BodyText"/>
              <w:spacing w:before="60" w:after="60"/>
              <w:jc w:val="left"/>
              <w:rPr>
                <w:b/>
                <w:bCs/>
                <w:color w:val="auto"/>
                <w:sz w:val="24"/>
                <w:szCs w:val="24"/>
                <w:lang w:val="en-GB"/>
              </w:rPr>
            </w:pPr>
            <w:r w:rsidRPr="00DA085F">
              <w:rPr>
                <w:b/>
                <w:bCs/>
                <w:color w:val="auto"/>
                <w:spacing w:val="-2"/>
                <w:sz w:val="24"/>
                <w:szCs w:val="24"/>
                <w:lang w:val="en-GB"/>
              </w:rPr>
              <w:t>JV Partner’s or Subcontractor’s legal name</w:t>
            </w:r>
          </w:p>
        </w:tc>
        <w:tc>
          <w:tcPr>
            <w:tcW w:w="7037" w:type="dxa"/>
          </w:tcPr>
          <w:p w14:paraId="4F8D5D09" w14:textId="77777777" w:rsidR="00C438F5" w:rsidRPr="00DA085F" w:rsidRDefault="00C438F5" w:rsidP="00557204">
            <w:pPr>
              <w:spacing w:before="60" w:after="60"/>
              <w:jc w:val="both"/>
              <w:rPr>
                <w:szCs w:val="24"/>
                <w:lang w:val="en-GB"/>
              </w:rPr>
            </w:pPr>
          </w:p>
        </w:tc>
      </w:tr>
      <w:tr w:rsidR="00C438F5" w:rsidRPr="00DA085F" w14:paraId="7A5A6153" w14:textId="77777777" w:rsidTr="003645D9">
        <w:trPr>
          <w:cantSplit/>
          <w:trHeight w:val="1088"/>
          <w:jc w:val="center"/>
        </w:trPr>
        <w:tc>
          <w:tcPr>
            <w:tcW w:w="2323" w:type="dxa"/>
            <w:vAlign w:val="center"/>
          </w:tcPr>
          <w:p w14:paraId="449D2B60" w14:textId="77777777" w:rsidR="00C438F5" w:rsidRPr="00DA085F" w:rsidRDefault="00C438F5" w:rsidP="002A5E71">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country of constitution</w:t>
            </w:r>
          </w:p>
        </w:tc>
        <w:tc>
          <w:tcPr>
            <w:tcW w:w="7037" w:type="dxa"/>
          </w:tcPr>
          <w:p w14:paraId="5C95D006" w14:textId="77777777" w:rsidR="00C438F5" w:rsidRPr="00DA085F" w:rsidRDefault="00C438F5" w:rsidP="00557204">
            <w:pPr>
              <w:spacing w:before="60" w:after="60"/>
              <w:jc w:val="both"/>
              <w:rPr>
                <w:szCs w:val="24"/>
                <w:lang w:val="en-GB"/>
              </w:rPr>
            </w:pPr>
          </w:p>
        </w:tc>
      </w:tr>
      <w:tr w:rsidR="00C438F5" w:rsidRPr="00DA085F" w14:paraId="7272F27B" w14:textId="77777777" w:rsidTr="003645D9">
        <w:trPr>
          <w:cantSplit/>
          <w:trHeight w:val="1052"/>
          <w:jc w:val="center"/>
        </w:trPr>
        <w:tc>
          <w:tcPr>
            <w:tcW w:w="2323" w:type="dxa"/>
            <w:vAlign w:val="center"/>
          </w:tcPr>
          <w:p w14:paraId="7854A39C" w14:textId="77777777" w:rsidR="00C438F5" w:rsidRPr="00DA085F" w:rsidRDefault="00C438F5" w:rsidP="002A5E71">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year of constitution</w:t>
            </w:r>
          </w:p>
        </w:tc>
        <w:tc>
          <w:tcPr>
            <w:tcW w:w="7037" w:type="dxa"/>
          </w:tcPr>
          <w:p w14:paraId="62159E9E" w14:textId="77777777" w:rsidR="00C438F5" w:rsidRPr="00DA085F" w:rsidRDefault="00C438F5" w:rsidP="00557204">
            <w:pPr>
              <w:spacing w:before="60" w:after="60"/>
              <w:jc w:val="both"/>
              <w:rPr>
                <w:szCs w:val="24"/>
                <w:lang w:val="en-GB"/>
              </w:rPr>
            </w:pPr>
          </w:p>
        </w:tc>
      </w:tr>
      <w:tr w:rsidR="00C438F5" w:rsidRPr="00DA085F" w14:paraId="27E873FD" w14:textId="77777777" w:rsidTr="003645D9">
        <w:trPr>
          <w:cantSplit/>
          <w:trHeight w:val="1088"/>
          <w:jc w:val="center"/>
        </w:trPr>
        <w:tc>
          <w:tcPr>
            <w:tcW w:w="2323" w:type="dxa"/>
            <w:vAlign w:val="center"/>
          </w:tcPr>
          <w:p w14:paraId="3ECD45C8" w14:textId="77777777" w:rsidR="00C438F5" w:rsidRPr="00DA085F" w:rsidRDefault="00C438F5" w:rsidP="002A5E71">
            <w:pPr>
              <w:pStyle w:val="BodyText"/>
              <w:spacing w:before="60" w:after="60"/>
              <w:jc w:val="left"/>
              <w:rPr>
                <w:b/>
                <w:bCs/>
                <w:color w:val="auto"/>
                <w:spacing w:val="-2"/>
                <w:sz w:val="24"/>
                <w:szCs w:val="24"/>
                <w:lang w:val="en-GB"/>
              </w:rPr>
            </w:pPr>
            <w:r w:rsidRPr="00DA085F">
              <w:rPr>
                <w:b/>
                <w:bCs/>
                <w:color w:val="auto"/>
                <w:spacing w:val="-2"/>
                <w:sz w:val="24"/>
                <w:szCs w:val="24"/>
                <w:lang w:val="en-GB"/>
              </w:rPr>
              <w:t>JV Partner’s or Subcontractor’s legal address in country of constitution</w:t>
            </w:r>
          </w:p>
        </w:tc>
        <w:tc>
          <w:tcPr>
            <w:tcW w:w="7037" w:type="dxa"/>
          </w:tcPr>
          <w:p w14:paraId="63FACF1D" w14:textId="77777777" w:rsidR="00C438F5" w:rsidRPr="00DA085F" w:rsidRDefault="00C438F5" w:rsidP="00557204">
            <w:pPr>
              <w:spacing w:before="60" w:after="60"/>
              <w:jc w:val="both"/>
              <w:rPr>
                <w:szCs w:val="24"/>
                <w:lang w:val="en-GB"/>
              </w:rPr>
            </w:pPr>
          </w:p>
        </w:tc>
      </w:tr>
      <w:tr w:rsidR="00C438F5" w:rsidRPr="00DA085F" w14:paraId="1E5CBF08" w14:textId="77777777" w:rsidTr="003645D9">
        <w:trPr>
          <w:cantSplit/>
          <w:trHeight w:val="1440"/>
          <w:jc w:val="center"/>
        </w:trPr>
        <w:tc>
          <w:tcPr>
            <w:tcW w:w="2323" w:type="dxa"/>
            <w:vAlign w:val="center"/>
          </w:tcPr>
          <w:p w14:paraId="1BB66C55" w14:textId="77777777" w:rsidR="00C438F5" w:rsidRPr="00DA085F" w:rsidRDefault="00C438F5" w:rsidP="00557204">
            <w:pPr>
              <w:pStyle w:val="BodyText"/>
              <w:spacing w:before="60"/>
              <w:jc w:val="both"/>
              <w:rPr>
                <w:b/>
                <w:bCs/>
                <w:color w:val="auto"/>
                <w:spacing w:val="-2"/>
                <w:sz w:val="24"/>
                <w:szCs w:val="24"/>
                <w:lang w:val="en-GB"/>
              </w:rPr>
            </w:pPr>
            <w:r w:rsidRPr="00DA085F">
              <w:rPr>
                <w:b/>
                <w:bCs/>
                <w:color w:val="auto"/>
                <w:spacing w:val="-2"/>
                <w:sz w:val="24"/>
                <w:szCs w:val="24"/>
                <w:lang w:val="en-GB"/>
              </w:rPr>
              <w:t>JV Partner’s or Subcontractor’s authorized representative information</w:t>
            </w:r>
          </w:p>
          <w:p w14:paraId="4066ADEE" w14:textId="77777777" w:rsidR="00C438F5" w:rsidRPr="00DA085F" w:rsidRDefault="00C438F5" w:rsidP="002A5E71">
            <w:pPr>
              <w:pStyle w:val="BodyText"/>
              <w:spacing w:before="60" w:after="60"/>
              <w:jc w:val="left"/>
              <w:rPr>
                <w:b/>
                <w:bCs/>
                <w:color w:val="auto"/>
                <w:spacing w:val="-2"/>
                <w:sz w:val="24"/>
                <w:szCs w:val="24"/>
                <w:lang w:val="en-GB"/>
              </w:rPr>
            </w:pPr>
            <w:r w:rsidRPr="00DA085F">
              <w:rPr>
                <w:b/>
                <w:bCs/>
                <w:color w:val="auto"/>
                <w:spacing w:val="-2"/>
                <w:sz w:val="24"/>
                <w:szCs w:val="24"/>
                <w:lang w:val="en-GB"/>
              </w:rPr>
              <w:t>(name, address, telephone numbers, fax numbers, e-mail address)</w:t>
            </w:r>
          </w:p>
        </w:tc>
        <w:tc>
          <w:tcPr>
            <w:tcW w:w="7037" w:type="dxa"/>
          </w:tcPr>
          <w:p w14:paraId="3E2B4E04" w14:textId="77777777" w:rsidR="00C438F5" w:rsidRPr="00DA085F" w:rsidRDefault="00C438F5" w:rsidP="00557204">
            <w:pPr>
              <w:spacing w:before="60" w:after="60"/>
              <w:jc w:val="both"/>
              <w:rPr>
                <w:szCs w:val="24"/>
                <w:lang w:val="en-GB"/>
              </w:rPr>
            </w:pPr>
          </w:p>
        </w:tc>
      </w:tr>
      <w:tr w:rsidR="00C438F5" w:rsidRPr="00DA085F" w14:paraId="3A559542" w14:textId="77777777" w:rsidTr="003645D9">
        <w:trPr>
          <w:cantSplit/>
          <w:jc w:val="center"/>
        </w:trPr>
        <w:tc>
          <w:tcPr>
            <w:tcW w:w="9360" w:type="dxa"/>
            <w:gridSpan w:val="2"/>
          </w:tcPr>
          <w:p w14:paraId="671945A2" w14:textId="77777777" w:rsidR="00C438F5" w:rsidRPr="00DA085F" w:rsidRDefault="00C438F5" w:rsidP="00557204">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r w:rsidRPr="00DA085F">
              <w:rPr>
                <w:b/>
                <w:bCs/>
                <w:spacing w:val="-2"/>
                <w:kern w:val="0"/>
                <w:szCs w:val="24"/>
                <w:shd w:val="clear" w:color="auto" w:fill="000000"/>
                <w:lang w:val="en-GB"/>
              </w:rPr>
              <w:t xml:space="preserve">     </w:t>
            </w:r>
          </w:p>
          <w:p w14:paraId="4F914CBD" w14:textId="77777777" w:rsidR="001D657D" w:rsidRPr="00DA085F" w:rsidRDefault="00C438F5" w:rsidP="00D60CDA">
            <w:pPr>
              <w:numPr>
                <w:ilvl w:val="0"/>
                <w:numId w:val="19"/>
              </w:numPr>
              <w:tabs>
                <w:tab w:val="clear" w:pos="360"/>
                <w:tab w:val="left" w:pos="335"/>
              </w:tabs>
              <w:overflowPunct/>
              <w:autoSpaceDE/>
              <w:autoSpaceDN/>
              <w:adjustRightInd/>
              <w:spacing w:before="60" w:after="60"/>
              <w:ind w:left="720" w:hanging="720"/>
              <w:jc w:val="both"/>
              <w:textAlignment w:val="auto"/>
              <w:rPr>
                <w:spacing w:val="-2"/>
                <w:szCs w:val="24"/>
                <w:lang w:val="en-GB"/>
              </w:rPr>
            </w:pPr>
            <w:r w:rsidRPr="00DA085F">
              <w:rPr>
                <w:iCs/>
                <w:spacing w:val="-2"/>
                <w:szCs w:val="24"/>
                <w:lang w:val="en-GB"/>
              </w:rPr>
              <w:t>1.</w:t>
            </w:r>
            <w:r w:rsidRPr="00DA085F">
              <w:rPr>
                <w:iCs/>
                <w:spacing w:val="-2"/>
                <w:szCs w:val="24"/>
                <w:lang w:val="en-GB"/>
              </w:rPr>
              <w:tab/>
              <w:t xml:space="preserve">Articles of incorporation or constitution of the legal entity named above, in accordance with </w:t>
            </w:r>
            <w:r w:rsidR="005D42FD" w:rsidRPr="00DA085F">
              <w:rPr>
                <w:iCs/>
                <w:spacing w:val="-2"/>
                <w:szCs w:val="24"/>
                <w:lang w:val="en-GB"/>
              </w:rPr>
              <w:t>ITT</w:t>
            </w:r>
            <w:r w:rsidRPr="00DA085F">
              <w:rPr>
                <w:iCs/>
                <w:spacing w:val="-2"/>
                <w:szCs w:val="24"/>
                <w:lang w:val="en-GB"/>
              </w:rPr>
              <w:t xml:space="preserve"> 4.1 and 4.2.</w:t>
            </w:r>
          </w:p>
          <w:p w14:paraId="1439D64A" w14:textId="77777777" w:rsidR="00C438F5" w:rsidRPr="00DA085F" w:rsidRDefault="00C438F5" w:rsidP="00D60CDA">
            <w:pPr>
              <w:numPr>
                <w:ilvl w:val="0"/>
                <w:numId w:val="19"/>
              </w:numPr>
              <w:tabs>
                <w:tab w:val="clear" w:pos="360"/>
                <w:tab w:val="left" w:pos="335"/>
              </w:tabs>
              <w:overflowPunct/>
              <w:autoSpaceDE/>
              <w:autoSpaceDN/>
              <w:adjustRightInd/>
              <w:spacing w:before="60" w:after="60"/>
              <w:ind w:left="720" w:hanging="720"/>
              <w:jc w:val="both"/>
              <w:textAlignment w:val="auto"/>
              <w:rPr>
                <w:spacing w:val="-2"/>
                <w:szCs w:val="24"/>
                <w:lang w:val="en-GB"/>
              </w:rPr>
            </w:pPr>
            <w:r w:rsidRPr="00DA085F">
              <w:rPr>
                <w:iCs/>
                <w:spacing w:val="-2"/>
                <w:szCs w:val="24"/>
                <w:lang w:val="en-GB"/>
              </w:rPr>
              <w:t>2.</w:t>
            </w:r>
            <w:r w:rsidRPr="00DA085F">
              <w:rPr>
                <w:iCs/>
                <w:spacing w:val="-2"/>
                <w:szCs w:val="24"/>
                <w:lang w:val="en-GB"/>
              </w:rPr>
              <w:tab/>
              <w:t xml:space="preserve">Authorization to represent the firm named above, in accordance with </w:t>
            </w:r>
            <w:r w:rsidR="005D42FD" w:rsidRPr="00DA085F">
              <w:rPr>
                <w:iCs/>
                <w:spacing w:val="-2"/>
                <w:szCs w:val="24"/>
                <w:lang w:val="en-GB"/>
              </w:rPr>
              <w:t>ITT</w:t>
            </w:r>
            <w:r w:rsidRPr="00DA085F">
              <w:rPr>
                <w:iCs/>
                <w:spacing w:val="-2"/>
                <w:szCs w:val="24"/>
                <w:lang w:val="en-GB"/>
              </w:rPr>
              <w:t xml:space="preserve"> </w:t>
            </w:r>
            <w:r w:rsidR="00A263EE" w:rsidRPr="00DA085F">
              <w:rPr>
                <w:iCs/>
                <w:spacing w:val="-2"/>
                <w:szCs w:val="24"/>
                <w:lang w:val="en-GB"/>
              </w:rPr>
              <w:t>19</w:t>
            </w:r>
            <w:r w:rsidRPr="00DA085F">
              <w:rPr>
                <w:iCs/>
                <w:spacing w:val="-2"/>
                <w:szCs w:val="24"/>
                <w:lang w:val="en-GB"/>
              </w:rPr>
              <w:t>.2.</w:t>
            </w:r>
          </w:p>
          <w:p w14:paraId="09DE9061" w14:textId="77777777" w:rsidR="00C438F5" w:rsidRPr="00DA085F" w:rsidRDefault="00C438F5" w:rsidP="00D60CDA">
            <w:pPr>
              <w:numPr>
                <w:ilvl w:val="0"/>
                <w:numId w:val="19"/>
              </w:numPr>
              <w:tabs>
                <w:tab w:val="clear" w:pos="360"/>
                <w:tab w:val="left" w:pos="335"/>
              </w:tabs>
              <w:overflowPunct/>
              <w:autoSpaceDE/>
              <w:autoSpaceDN/>
              <w:adjustRightInd/>
              <w:spacing w:before="60" w:after="60"/>
              <w:ind w:left="720" w:hanging="720"/>
              <w:jc w:val="both"/>
              <w:textAlignment w:val="auto"/>
              <w:rPr>
                <w:i/>
                <w:spacing w:val="-2"/>
                <w:szCs w:val="24"/>
                <w:lang w:val="en-GB"/>
              </w:rPr>
            </w:pPr>
            <w:r w:rsidRPr="00DA085F">
              <w:rPr>
                <w:iCs/>
                <w:spacing w:val="-2"/>
                <w:szCs w:val="24"/>
                <w:lang w:val="en-GB"/>
              </w:rPr>
              <w:t>3.</w:t>
            </w:r>
            <w:r w:rsidRPr="00DA085F">
              <w:rPr>
                <w:iCs/>
                <w:spacing w:val="-2"/>
                <w:szCs w:val="24"/>
                <w:lang w:val="en-GB"/>
              </w:rPr>
              <w:tab/>
              <w:t xml:space="preserve">In the case of a government-owned entity, documents establishing legal and financial autonomy and compliance with commercial law, in accordance with </w:t>
            </w:r>
            <w:r w:rsidR="005D42FD" w:rsidRPr="00DA085F">
              <w:rPr>
                <w:iCs/>
                <w:spacing w:val="-2"/>
                <w:szCs w:val="24"/>
                <w:lang w:val="en-GB"/>
              </w:rPr>
              <w:t>ITT</w:t>
            </w:r>
            <w:r w:rsidRPr="00DA085F">
              <w:rPr>
                <w:iCs/>
                <w:spacing w:val="-2"/>
                <w:szCs w:val="24"/>
                <w:lang w:val="en-GB"/>
              </w:rPr>
              <w:t xml:space="preserve"> Sub-Clause 4.4.</w:t>
            </w:r>
          </w:p>
        </w:tc>
      </w:tr>
    </w:tbl>
    <w:p w14:paraId="004BCB6A" w14:textId="77777777" w:rsidR="003645D9" w:rsidRPr="00DA085F" w:rsidRDefault="00956D33" w:rsidP="00557204">
      <w:pPr>
        <w:pStyle w:val="SectionVHeading2"/>
        <w:jc w:val="both"/>
        <w:rPr>
          <w:sz w:val="24"/>
          <w:szCs w:val="24"/>
          <w:lang w:val="en-GB"/>
        </w:rPr>
      </w:pPr>
      <w:r w:rsidRPr="00DA085F">
        <w:rPr>
          <w:sz w:val="24"/>
          <w:szCs w:val="24"/>
          <w:lang w:val="en-GB"/>
        </w:rPr>
        <w:t>Employer</w:t>
      </w:r>
      <w:r w:rsidR="003645D9" w:rsidRPr="00DA085F">
        <w:rPr>
          <w:sz w:val="24"/>
          <w:szCs w:val="24"/>
          <w:lang w:val="en-GB"/>
        </w:rPr>
        <w:t xml:space="preserve"> reserves the right to check references including any work on Donor-funded contracts and as per</w:t>
      </w:r>
      <w:r w:rsidR="00CA60B3" w:rsidRPr="00DA085F">
        <w:rPr>
          <w:sz w:val="24"/>
          <w:szCs w:val="24"/>
          <w:lang w:val="en-GB"/>
        </w:rPr>
        <w:t xml:space="preserve"> </w:t>
      </w:r>
      <w:r w:rsidR="003645D9" w:rsidRPr="00DA085F">
        <w:rPr>
          <w:sz w:val="24"/>
          <w:szCs w:val="24"/>
          <w:lang w:val="en-GB"/>
        </w:rPr>
        <w:t>any Past Performance Database.</w:t>
      </w:r>
    </w:p>
    <w:p w14:paraId="76C74B17" w14:textId="77777777" w:rsidR="001D657D" w:rsidRPr="00DA085F" w:rsidRDefault="003645D9" w:rsidP="00557204">
      <w:pPr>
        <w:pStyle w:val="SectionVHeading2"/>
        <w:spacing w:before="0" w:after="0"/>
        <w:jc w:val="both"/>
        <w:rPr>
          <w:sz w:val="24"/>
          <w:szCs w:val="24"/>
          <w:lang w:val="en-GB"/>
        </w:rPr>
      </w:pPr>
      <w:r w:rsidRPr="00DA085F">
        <w:rPr>
          <w:sz w:val="24"/>
          <w:szCs w:val="24"/>
          <w:lang w:val="en-GB"/>
        </w:rPr>
        <w:t xml:space="preserve">The Contractor’s future performance under any contract resulting from these Tender Documents will be subject to Reporting and Considering Past Performance.  </w:t>
      </w:r>
      <w:r w:rsidR="00C438F5" w:rsidRPr="00DA085F">
        <w:rPr>
          <w:sz w:val="24"/>
          <w:szCs w:val="24"/>
          <w:lang w:val="en-GB"/>
        </w:rPr>
        <w:br w:type="page"/>
      </w:r>
      <w:r w:rsidR="001D657D" w:rsidRPr="00DA085F">
        <w:rPr>
          <w:sz w:val="24"/>
          <w:szCs w:val="24"/>
        </w:rPr>
        <w:lastRenderedPageBreak/>
        <w:t>Form – 1. 3</w:t>
      </w:r>
    </w:p>
    <w:p w14:paraId="5698AA4A" w14:textId="77777777" w:rsidR="00C438F5" w:rsidRPr="00DA085F" w:rsidRDefault="00C438F5" w:rsidP="002A5E71">
      <w:pPr>
        <w:pStyle w:val="SectionVHeading2"/>
        <w:spacing w:before="0" w:after="0"/>
        <w:rPr>
          <w:sz w:val="24"/>
          <w:szCs w:val="24"/>
          <w:lang w:val="en-GB"/>
        </w:rPr>
      </w:pPr>
      <w:r w:rsidRPr="00DA085F">
        <w:rPr>
          <w:sz w:val="24"/>
          <w:szCs w:val="24"/>
          <w:lang w:val="en-GB"/>
        </w:rPr>
        <w:t>Subcontractor Information Sheet</w:t>
      </w:r>
    </w:p>
    <w:p w14:paraId="39C9C78D" w14:textId="77777777" w:rsidR="00C438F5" w:rsidRPr="00DA085F" w:rsidRDefault="00C438F5" w:rsidP="00557204">
      <w:pPr>
        <w:pStyle w:val="SectionVHeader"/>
        <w:ind w:left="720"/>
        <w:jc w:val="both"/>
        <w:rPr>
          <w:sz w:val="24"/>
          <w:szCs w:val="24"/>
          <w:lang w:val="en-GB"/>
        </w:rPr>
      </w:pPr>
    </w:p>
    <w:p w14:paraId="0CF950EE" w14:textId="77777777" w:rsidR="00C438F5" w:rsidRPr="00DA085F" w:rsidRDefault="00C438F5" w:rsidP="002A5E71">
      <w:pPr>
        <w:pStyle w:val="SectionVHeader"/>
        <w:jc w:val="both"/>
        <w:rPr>
          <w:sz w:val="24"/>
          <w:szCs w:val="24"/>
          <w:lang w:val="en-GB"/>
        </w:rPr>
      </w:pPr>
      <w:r w:rsidRPr="00DA085F">
        <w:rPr>
          <w:b w:val="0"/>
          <w:bCs/>
          <w:iCs/>
          <w:sz w:val="24"/>
          <w:szCs w:val="24"/>
          <w:lang w:val="en-GB"/>
        </w:rPr>
        <w:t xml:space="preserve">Each </w:t>
      </w:r>
      <w:r w:rsidR="001134CF" w:rsidRPr="00DA085F">
        <w:rPr>
          <w:b w:val="0"/>
          <w:bCs/>
          <w:iCs/>
          <w:sz w:val="24"/>
          <w:szCs w:val="24"/>
          <w:lang w:val="en-GB"/>
        </w:rPr>
        <w:t>Tender</w:t>
      </w:r>
      <w:r w:rsidR="00EE3CEC" w:rsidRPr="00DA085F">
        <w:rPr>
          <w:b w:val="0"/>
          <w:bCs/>
          <w:iCs/>
          <w:sz w:val="24"/>
          <w:szCs w:val="24"/>
          <w:lang w:val="en-GB"/>
        </w:rPr>
        <w:t>er</w:t>
      </w:r>
      <w:r w:rsidRPr="00DA085F">
        <w:rPr>
          <w:b w:val="0"/>
          <w:bCs/>
          <w:iCs/>
          <w:sz w:val="24"/>
          <w:szCs w:val="24"/>
          <w:lang w:val="en-GB"/>
        </w:rPr>
        <w:t xml:space="preserve"> must complete this form for each specialized Subcontractor mentioned in its subcontracting plan.</w:t>
      </w:r>
    </w:p>
    <w:p w14:paraId="53A272BB" w14:textId="77777777" w:rsidR="00C438F5" w:rsidRPr="00DA085F" w:rsidRDefault="00C438F5" w:rsidP="00557204">
      <w:pPr>
        <w:pStyle w:val="SectionVHeader"/>
        <w:ind w:left="720"/>
        <w:jc w:val="both"/>
        <w:rPr>
          <w:sz w:val="24"/>
          <w:szCs w:val="24"/>
          <w:lang w:val="en-GB"/>
        </w:rPr>
      </w:pP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40"/>
        <w:gridCol w:w="7007"/>
      </w:tblGrid>
      <w:tr w:rsidR="00C438F5" w:rsidRPr="00DA085F" w14:paraId="0E20EE45" w14:textId="77777777">
        <w:trPr>
          <w:cantSplit/>
          <w:trHeight w:val="1097"/>
          <w:jc w:val="center"/>
        </w:trPr>
        <w:tc>
          <w:tcPr>
            <w:tcW w:w="2340" w:type="dxa"/>
            <w:tcBorders>
              <w:bottom w:val="single" w:sz="4" w:space="0" w:color="auto"/>
              <w:right w:val="double" w:sz="4" w:space="0" w:color="auto"/>
            </w:tcBorders>
            <w:vAlign w:val="center"/>
          </w:tcPr>
          <w:p w14:paraId="1A185996" w14:textId="77777777" w:rsidR="00C438F5" w:rsidRPr="00DA085F" w:rsidRDefault="00C438F5" w:rsidP="002A5E71">
            <w:pPr>
              <w:spacing w:before="60" w:after="60"/>
              <w:rPr>
                <w:b/>
                <w:bCs/>
                <w:szCs w:val="24"/>
                <w:lang w:val="en-GB"/>
              </w:rPr>
            </w:pPr>
            <w:r w:rsidRPr="00DA085F">
              <w:rPr>
                <w:b/>
                <w:bCs/>
                <w:spacing w:val="-2"/>
                <w:szCs w:val="24"/>
                <w:lang w:val="en-GB"/>
              </w:rPr>
              <w:t>Sub</w:t>
            </w:r>
            <w:r w:rsidR="00FC5B1E" w:rsidRPr="00DA085F">
              <w:rPr>
                <w:b/>
                <w:bCs/>
                <w:spacing w:val="-2"/>
                <w:szCs w:val="24"/>
                <w:lang w:val="en-GB"/>
              </w:rPr>
              <w:t>-contractor’s</w:t>
            </w:r>
            <w:r w:rsidRPr="00DA085F">
              <w:rPr>
                <w:b/>
                <w:bCs/>
                <w:szCs w:val="24"/>
                <w:lang w:val="en-GB"/>
              </w:rPr>
              <w:t xml:space="preserve"> legal name </w:t>
            </w:r>
          </w:p>
        </w:tc>
        <w:tc>
          <w:tcPr>
            <w:tcW w:w="7007" w:type="dxa"/>
            <w:tcBorders>
              <w:left w:val="double" w:sz="4" w:space="0" w:color="auto"/>
              <w:bottom w:val="single" w:sz="4" w:space="0" w:color="auto"/>
            </w:tcBorders>
          </w:tcPr>
          <w:p w14:paraId="33318751" w14:textId="77777777" w:rsidR="00C438F5" w:rsidRPr="00DA085F" w:rsidRDefault="00C438F5" w:rsidP="00557204">
            <w:pPr>
              <w:spacing w:before="60" w:after="60"/>
              <w:jc w:val="both"/>
              <w:rPr>
                <w:szCs w:val="24"/>
                <w:lang w:val="en-GB"/>
              </w:rPr>
            </w:pPr>
          </w:p>
        </w:tc>
      </w:tr>
      <w:tr w:rsidR="00C438F5" w:rsidRPr="00DA085F" w14:paraId="72E2CE91" w14:textId="77777777">
        <w:trPr>
          <w:cantSplit/>
          <w:trHeight w:val="1178"/>
          <w:jc w:val="center"/>
        </w:trPr>
        <w:tc>
          <w:tcPr>
            <w:tcW w:w="2340" w:type="dxa"/>
            <w:tcBorders>
              <w:left w:val="single" w:sz="4" w:space="0" w:color="auto"/>
              <w:right w:val="double" w:sz="4" w:space="0" w:color="auto"/>
            </w:tcBorders>
            <w:vAlign w:val="center"/>
          </w:tcPr>
          <w:p w14:paraId="20617741" w14:textId="77777777" w:rsidR="00C438F5" w:rsidRPr="00DA085F" w:rsidRDefault="00C438F5" w:rsidP="002A5E71">
            <w:pPr>
              <w:spacing w:before="60" w:after="60"/>
              <w:rPr>
                <w:b/>
                <w:bCs/>
                <w:spacing w:val="-2"/>
                <w:szCs w:val="24"/>
                <w:lang w:val="en-GB"/>
              </w:rPr>
            </w:pPr>
            <w:r w:rsidRPr="00DA085F">
              <w:rPr>
                <w:b/>
                <w:bCs/>
                <w:szCs w:val="24"/>
                <w:lang w:val="en-GB"/>
              </w:rPr>
              <w:t>Subcontractor’s</w:t>
            </w:r>
            <w:r w:rsidRPr="00DA085F">
              <w:rPr>
                <w:b/>
                <w:bCs/>
                <w:spacing w:val="-2"/>
                <w:szCs w:val="24"/>
                <w:lang w:val="en-GB"/>
              </w:rPr>
              <w:t xml:space="preserve"> country of constitution</w:t>
            </w:r>
          </w:p>
        </w:tc>
        <w:tc>
          <w:tcPr>
            <w:tcW w:w="7007" w:type="dxa"/>
            <w:tcBorders>
              <w:left w:val="double" w:sz="4" w:space="0" w:color="auto"/>
            </w:tcBorders>
          </w:tcPr>
          <w:p w14:paraId="5628B634" w14:textId="77777777" w:rsidR="00C438F5" w:rsidRPr="00DA085F" w:rsidRDefault="00C438F5" w:rsidP="00557204">
            <w:pPr>
              <w:spacing w:before="60" w:after="60"/>
              <w:jc w:val="both"/>
              <w:rPr>
                <w:szCs w:val="24"/>
                <w:lang w:val="en-GB"/>
              </w:rPr>
            </w:pPr>
          </w:p>
        </w:tc>
      </w:tr>
      <w:tr w:rsidR="00C438F5" w:rsidRPr="00DA085F" w14:paraId="09F7A14C" w14:textId="77777777">
        <w:trPr>
          <w:cantSplit/>
          <w:trHeight w:val="1070"/>
          <w:jc w:val="center"/>
        </w:trPr>
        <w:tc>
          <w:tcPr>
            <w:tcW w:w="2340" w:type="dxa"/>
            <w:tcBorders>
              <w:left w:val="single" w:sz="4" w:space="0" w:color="auto"/>
              <w:right w:val="double" w:sz="4" w:space="0" w:color="auto"/>
            </w:tcBorders>
            <w:vAlign w:val="center"/>
          </w:tcPr>
          <w:p w14:paraId="021B7D2D" w14:textId="77777777" w:rsidR="00C438F5" w:rsidRPr="00DA085F" w:rsidRDefault="00C438F5" w:rsidP="002A5E71">
            <w:pPr>
              <w:spacing w:before="60" w:after="60"/>
              <w:rPr>
                <w:b/>
                <w:bCs/>
                <w:spacing w:val="-2"/>
                <w:szCs w:val="24"/>
                <w:lang w:val="en-GB"/>
              </w:rPr>
            </w:pPr>
            <w:r w:rsidRPr="00DA085F">
              <w:rPr>
                <w:b/>
                <w:bCs/>
                <w:spacing w:val="-2"/>
                <w:szCs w:val="24"/>
                <w:lang w:val="en-GB"/>
              </w:rPr>
              <w:t>Subcontractor’s year of constitution</w:t>
            </w:r>
          </w:p>
        </w:tc>
        <w:tc>
          <w:tcPr>
            <w:tcW w:w="7007" w:type="dxa"/>
            <w:tcBorders>
              <w:left w:val="double" w:sz="4" w:space="0" w:color="auto"/>
            </w:tcBorders>
          </w:tcPr>
          <w:p w14:paraId="739DDB6C" w14:textId="77777777" w:rsidR="00C438F5" w:rsidRPr="00DA085F" w:rsidRDefault="00C438F5" w:rsidP="00557204">
            <w:pPr>
              <w:spacing w:before="60" w:after="60"/>
              <w:jc w:val="both"/>
              <w:rPr>
                <w:szCs w:val="24"/>
                <w:lang w:val="en-GB"/>
              </w:rPr>
            </w:pPr>
          </w:p>
        </w:tc>
      </w:tr>
      <w:tr w:rsidR="00C438F5" w:rsidRPr="00DA085F" w14:paraId="18502775" w14:textId="77777777">
        <w:trPr>
          <w:cantSplit/>
          <w:trHeight w:val="1160"/>
          <w:jc w:val="center"/>
        </w:trPr>
        <w:tc>
          <w:tcPr>
            <w:tcW w:w="2340" w:type="dxa"/>
            <w:tcBorders>
              <w:left w:val="single" w:sz="4" w:space="0" w:color="auto"/>
              <w:right w:val="double" w:sz="4" w:space="0" w:color="auto"/>
            </w:tcBorders>
            <w:vAlign w:val="center"/>
          </w:tcPr>
          <w:p w14:paraId="7BF38998" w14:textId="77777777" w:rsidR="00C438F5" w:rsidRPr="00DA085F" w:rsidRDefault="00C438F5" w:rsidP="002A5E71">
            <w:pPr>
              <w:spacing w:before="60" w:after="60"/>
              <w:rPr>
                <w:b/>
                <w:bCs/>
                <w:spacing w:val="-2"/>
                <w:szCs w:val="24"/>
                <w:lang w:val="en-GB"/>
              </w:rPr>
            </w:pPr>
            <w:r w:rsidRPr="00DA085F">
              <w:rPr>
                <w:b/>
                <w:bCs/>
                <w:spacing w:val="-2"/>
                <w:szCs w:val="24"/>
                <w:lang w:val="en-GB"/>
              </w:rPr>
              <w:t>Subcontractor’s legal address in country of constitution</w:t>
            </w:r>
          </w:p>
        </w:tc>
        <w:tc>
          <w:tcPr>
            <w:tcW w:w="7007" w:type="dxa"/>
            <w:tcBorders>
              <w:left w:val="double" w:sz="4" w:space="0" w:color="auto"/>
            </w:tcBorders>
          </w:tcPr>
          <w:p w14:paraId="48F273C5" w14:textId="77777777" w:rsidR="00C438F5" w:rsidRPr="00DA085F" w:rsidRDefault="00C438F5" w:rsidP="00557204">
            <w:pPr>
              <w:spacing w:before="60" w:after="60"/>
              <w:jc w:val="both"/>
              <w:rPr>
                <w:spacing w:val="-2"/>
                <w:szCs w:val="24"/>
                <w:lang w:val="en-GB"/>
              </w:rPr>
            </w:pPr>
          </w:p>
        </w:tc>
      </w:tr>
      <w:tr w:rsidR="00C438F5" w:rsidRPr="00DA085F" w14:paraId="570348C5" w14:textId="77777777">
        <w:trPr>
          <w:cantSplit/>
          <w:trHeight w:val="1440"/>
          <w:jc w:val="center"/>
        </w:trPr>
        <w:tc>
          <w:tcPr>
            <w:tcW w:w="2340" w:type="dxa"/>
            <w:tcBorders>
              <w:right w:val="double" w:sz="4" w:space="0" w:color="auto"/>
            </w:tcBorders>
            <w:vAlign w:val="center"/>
          </w:tcPr>
          <w:p w14:paraId="560673A4" w14:textId="77777777" w:rsidR="00C438F5" w:rsidRPr="00DA085F" w:rsidRDefault="00C438F5" w:rsidP="002A5E71">
            <w:pPr>
              <w:spacing w:before="60" w:after="60"/>
              <w:rPr>
                <w:b/>
                <w:bCs/>
                <w:spacing w:val="-2"/>
                <w:szCs w:val="24"/>
                <w:lang w:val="en-GB"/>
              </w:rPr>
            </w:pPr>
            <w:r w:rsidRPr="00DA085F">
              <w:rPr>
                <w:b/>
                <w:bCs/>
                <w:spacing w:val="-2"/>
                <w:szCs w:val="24"/>
                <w:lang w:val="en-GB"/>
              </w:rPr>
              <w:t>Subcontractor’s authorized representative</w:t>
            </w:r>
          </w:p>
          <w:p w14:paraId="508F4700" w14:textId="77777777" w:rsidR="00C438F5" w:rsidRPr="00DA085F" w:rsidRDefault="00C438F5" w:rsidP="00E828C6">
            <w:pPr>
              <w:spacing w:before="60" w:after="60"/>
              <w:rPr>
                <w:spacing w:val="-2"/>
                <w:szCs w:val="24"/>
                <w:lang w:val="en-GB"/>
              </w:rPr>
            </w:pPr>
            <w:r w:rsidRPr="00DA085F">
              <w:rPr>
                <w:spacing w:val="-2"/>
                <w:szCs w:val="24"/>
                <w:lang w:val="en-GB"/>
              </w:rPr>
              <w:t xml:space="preserve">(name, address, telephone numbers, fax numbers, </w:t>
            </w:r>
            <w:r w:rsidRPr="00DA085F">
              <w:rPr>
                <w:szCs w:val="24"/>
                <w:lang w:val="en-GB"/>
              </w:rPr>
              <w:t>e-mail address)</w:t>
            </w:r>
          </w:p>
        </w:tc>
        <w:tc>
          <w:tcPr>
            <w:tcW w:w="7007" w:type="dxa"/>
            <w:tcBorders>
              <w:left w:val="double" w:sz="4" w:space="0" w:color="auto"/>
            </w:tcBorders>
          </w:tcPr>
          <w:p w14:paraId="23A39E79" w14:textId="77777777" w:rsidR="00C438F5" w:rsidRPr="00DA085F" w:rsidRDefault="00C438F5" w:rsidP="00557204">
            <w:pPr>
              <w:spacing w:before="60" w:after="60"/>
              <w:jc w:val="both"/>
              <w:rPr>
                <w:szCs w:val="24"/>
                <w:lang w:val="en-GB"/>
              </w:rPr>
            </w:pPr>
          </w:p>
        </w:tc>
      </w:tr>
      <w:tr w:rsidR="00C438F5" w:rsidRPr="00DA085F" w14:paraId="368C041D" w14:textId="77777777">
        <w:trPr>
          <w:cantSplit/>
          <w:jc w:val="center"/>
        </w:trPr>
        <w:tc>
          <w:tcPr>
            <w:tcW w:w="9347" w:type="dxa"/>
            <w:gridSpan w:val="2"/>
          </w:tcPr>
          <w:p w14:paraId="340B8BFA" w14:textId="77777777" w:rsidR="00C438F5" w:rsidRPr="00DA085F" w:rsidRDefault="00C438F5" w:rsidP="00557204">
            <w:pPr>
              <w:pStyle w:val="Outline"/>
              <w:suppressAutoHyphens/>
              <w:spacing w:before="60" w:after="60"/>
              <w:jc w:val="both"/>
              <w:rPr>
                <w:b/>
                <w:bCs/>
                <w:spacing w:val="-2"/>
                <w:kern w:val="0"/>
                <w:szCs w:val="24"/>
                <w:lang w:val="en-GB"/>
              </w:rPr>
            </w:pPr>
            <w:r w:rsidRPr="00DA085F">
              <w:rPr>
                <w:b/>
                <w:bCs/>
                <w:spacing w:val="-2"/>
                <w:kern w:val="0"/>
                <w:szCs w:val="24"/>
                <w:lang w:val="en-GB"/>
              </w:rPr>
              <w:t>Attached are copies of the following original documents.</w:t>
            </w:r>
          </w:p>
          <w:p w14:paraId="3A05CA91"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1. </w:t>
            </w:r>
            <w:r w:rsidRPr="00DA085F">
              <w:rPr>
                <w:iCs/>
                <w:spacing w:val="-2"/>
                <w:szCs w:val="24"/>
                <w:lang w:val="en-GB"/>
              </w:rPr>
              <w:tab/>
              <w:t xml:space="preserve">Articles of incorporation or constitution of the legal entity named above, in accordance with </w:t>
            </w:r>
            <w:r w:rsidR="005D42FD" w:rsidRPr="00DA085F">
              <w:rPr>
                <w:iCs/>
                <w:spacing w:val="-2"/>
                <w:szCs w:val="24"/>
                <w:lang w:val="en-GB"/>
              </w:rPr>
              <w:t>ITT</w:t>
            </w:r>
            <w:r w:rsidRPr="00DA085F">
              <w:rPr>
                <w:iCs/>
                <w:spacing w:val="-2"/>
                <w:szCs w:val="24"/>
                <w:lang w:val="en-GB"/>
              </w:rPr>
              <w:t xml:space="preserve"> 4.2.</w:t>
            </w:r>
          </w:p>
          <w:p w14:paraId="0B38E0DD"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Cs/>
                <w:spacing w:val="-2"/>
                <w:szCs w:val="24"/>
                <w:lang w:val="en-GB"/>
              </w:rPr>
            </w:pPr>
            <w:r w:rsidRPr="00DA085F">
              <w:rPr>
                <w:iCs/>
                <w:spacing w:val="-2"/>
                <w:szCs w:val="24"/>
                <w:lang w:val="en-GB"/>
              </w:rPr>
              <w:t xml:space="preserve">2. </w:t>
            </w:r>
            <w:r w:rsidRPr="00DA085F">
              <w:rPr>
                <w:iCs/>
                <w:spacing w:val="-2"/>
                <w:szCs w:val="24"/>
                <w:lang w:val="en-GB"/>
              </w:rPr>
              <w:tab/>
              <w:t>Authorization to represent the entity named above.</w:t>
            </w:r>
          </w:p>
          <w:p w14:paraId="20173D01" w14:textId="77777777" w:rsidR="00C438F5" w:rsidRPr="00DA085F" w:rsidRDefault="00C438F5" w:rsidP="00D60CDA">
            <w:pPr>
              <w:numPr>
                <w:ilvl w:val="0"/>
                <w:numId w:val="20"/>
              </w:numPr>
              <w:tabs>
                <w:tab w:val="clear" w:pos="360"/>
                <w:tab w:val="num" w:pos="329"/>
                <w:tab w:val="left" w:pos="692"/>
              </w:tabs>
              <w:overflowPunct/>
              <w:autoSpaceDE/>
              <w:autoSpaceDN/>
              <w:adjustRightInd/>
              <w:spacing w:before="60" w:after="60"/>
              <w:ind w:left="689" w:hanging="689"/>
              <w:jc w:val="both"/>
              <w:textAlignment w:val="auto"/>
              <w:rPr>
                <w:i/>
                <w:spacing w:val="-2"/>
                <w:szCs w:val="24"/>
                <w:lang w:val="en-GB"/>
              </w:rPr>
            </w:pPr>
            <w:r w:rsidRPr="00DA085F">
              <w:rPr>
                <w:iCs/>
                <w:spacing w:val="-2"/>
                <w:szCs w:val="24"/>
                <w:lang w:val="en-GB"/>
              </w:rPr>
              <w:t>3.</w:t>
            </w:r>
            <w:r w:rsidRPr="00DA085F">
              <w:rPr>
                <w:iCs/>
                <w:spacing w:val="-2"/>
                <w:szCs w:val="24"/>
                <w:lang w:val="en-GB"/>
              </w:rPr>
              <w:tab/>
              <w:t xml:space="preserve">In case of a government-owned entity, any additional documents not covered under 1 above required to comply with </w:t>
            </w:r>
            <w:r w:rsidR="005D42FD" w:rsidRPr="00DA085F">
              <w:rPr>
                <w:iCs/>
                <w:spacing w:val="-2"/>
                <w:szCs w:val="24"/>
                <w:lang w:val="en-GB"/>
              </w:rPr>
              <w:t>ITT</w:t>
            </w:r>
            <w:r w:rsidRPr="00DA085F">
              <w:rPr>
                <w:iCs/>
                <w:spacing w:val="-2"/>
                <w:szCs w:val="24"/>
                <w:lang w:val="en-GB"/>
              </w:rPr>
              <w:t xml:space="preserve"> 4.4.</w:t>
            </w:r>
          </w:p>
        </w:tc>
      </w:tr>
    </w:tbl>
    <w:p w14:paraId="3486A194" w14:textId="77777777" w:rsidR="00C438F5" w:rsidRPr="00DA085F" w:rsidRDefault="00C438F5" w:rsidP="002A5E71">
      <w:pPr>
        <w:pStyle w:val="SectionVHeader"/>
        <w:ind w:firstLine="720"/>
        <w:jc w:val="both"/>
        <w:rPr>
          <w:sz w:val="24"/>
          <w:szCs w:val="24"/>
          <w:lang w:val="en-GB"/>
        </w:rPr>
      </w:pPr>
    </w:p>
    <w:p w14:paraId="2BF18AD3" w14:textId="77777777" w:rsidR="00E879B9" w:rsidRPr="00DA085F" w:rsidRDefault="00E879B9" w:rsidP="00557204">
      <w:pPr>
        <w:pStyle w:val="S4-header1"/>
        <w:tabs>
          <w:tab w:val="left" w:pos="3900"/>
          <w:tab w:val="center" w:pos="4500"/>
        </w:tabs>
        <w:jc w:val="both"/>
        <w:rPr>
          <w:sz w:val="24"/>
          <w:szCs w:val="24"/>
        </w:rPr>
      </w:pPr>
    </w:p>
    <w:p w14:paraId="6C67953E" w14:textId="77777777" w:rsidR="00E879B9" w:rsidRPr="00DA085F" w:rsidRDefault="00E879B9" w:rsidP="002A5E71">
      <w:pPr>
        <w:jc w:val="center"/>
        <w:rPr>
          <w:rStyle w:val="Table"/>
          <w:rFonts w:ascii="Times New Roman" w:hAnsi="Times New Roman"/>
          <w:b/>
          <w:spacing w:val="-2"/>
          <w:sz w:val="24"/>
          <w:szCs w:val="24"/>
        </w:rPr>
      </w:pPr>
      <w:r w:rsidRPr="00DA085F">
        <w:rPr>
          <w:szCs w:val="24"/>
        </w:rPr>
        <w:br w:type="page"/>
      </w:r>
      <w:r w:rsidRPr="00DA085F">
        <w:rPr>
          <w:rStyle w:val="Table"/>
          <w:rFonts w:ascii="Times New Roman" w:hAnsi="Times New Roman"/>
          <w:b/>
          <w:spacing w:val="-2"/>
          <w:sz w:val="24"/>
          <w:szCs w:val="24"/>
        </w:rPr>
        <w:lastRenderedPageBreak/>
        <w:t>Form – 2</w:t>
      </w:r>
    </w:p>
    <w:p w14:paraId="5CD56E7F" w14:textId="77777777" w:rsidR="00E879B9" w:rsidRPr="00DA085F" w:rsidRDefault="00E879B9" w:rsidP="002A5E71">
      <w:pPr>
        <w:pStyle w:val="S4-Header2"/>
        <w:rPr>
          <w:sz w:val="24"/>
        </w:rPr>
      </w:pPr>
      <w:r w:rsidRPr="00DA085F">
        <w:rPr>
          <w:sz w:val="24"/>
        </w:rPr>
        <w:t>Historical Contract Non-Performance</w:t>
      </w:r>
    </w:p>
    <w:p w14:paraId="02FCEB76" w14:textId="77777777" w:rsidR="00E879B9" w:rsidRPr="00DA085F" w:rsidRDefault="001134CF" w:rsidP="00557204">
      <w:pPr>
        <w:tabs>
          <w:tab w:val="right" w:pos="9000"/>
          <w:tab w:val="right" w:pos="9630"/>
        </w:tabs>
        <w:jc w:val="both"/>
        <w:rPr>
          <w:szCs w:val="24"/>
        </w:rPr>
      </w:pPr>
      <w:r w:rsidRPr="00DA085F">
        <w:rPr>
          <w:szCs w:val="24"/>
        </w:rPr>
        <w:t>Tender</w:t>
      </w:r>
      <w:r w:rsidR="00357B95" w:rsidRPr="00DA085F">
        <w:rPr>
          <w:szCs w:val="24"/>
        </w:rPr>
        <w:t>er</w:t>
      </w:r>
      <w:r w:rsidR="00E879B9" w:rsidRPr="00DA085F">
        <w:rPr>
          <w:szCs w:val="24"/>
        </w:rPr>
        <w:t xml:space="preserve">’s Legal Name:  _______________________     </w:t>
      </w:r>
      <w:r w:rsidR="00E879B9" w:rsidRPr="00DA085F">
        <w:rPr>
          <w:szCs w:val="24"/>
        </w:rPr>
        <w:tab/>
        <w:t>Date:  _____________________</w:t>
      </w:r>
    </w:p>
    <w:p w14:paraId="3BE1C1DE" w14:textId="77777777" w:rsidR="00E879B9" w:rsidRPr="00DA085F" w:rsidRDefault="002B63EC" w:rsidP="00557204">
      <w:pPr>
        <w:tabs>
          <w:tab w:val="right" w:pos="9000"/>
          <w:tab w:val="right" w:pos="9630"/>
        </w:tabs>
        <w:jc w:val="both"/>
        <w:rPr>
          <w:szCs w:val="24"/>
        </w:rPr>
      </w:pPr>
      <w:r w:rsidRPr="00DA085F">
        <w:rPr>
          <w:szCs w:val="24"/>
        </w:rPr>
        <w:t xml:space="preserve">JV/Consortium Member’s </w:t>
      </w:r>
      <w:r w:rsidR="00E879B9" w:rsidRPr="00DA085F">
        <w:rPr>
          <w:szCs w:val="24"/>
        </w:rPr>
        <w:t>Legal Name:  ______________</w:t>
      </w:r>
      <w:r w:rsidR="00D66F39" w:rsidRPr="00DA085F">
        <w:rPr>
          <w:szCs w:val="24"/>
        </w:rPr>
        <w:t xml:space="preserve">    </w:t>
      </w:r>
      <w:r w:rsidR="009D52B4" w:rsidRPr="00DA085F">
        <w:rPr>
          <w:szCs w:val="24"/>
        </w:rPr>
        <w:t>Tender</w:t>
      </w:r>
      <w:r w:rsidR="00D66F39" w:rsidRPr="00DA085F">
        <w:rPr>
          <w:szCs w:val="24"/>
        </w:rPr>
        <w:t xml:space="preserve"> No:</w:t>
      </w:r>
      <w:r w:rsidRPr="00DA085F">
        <w:rPr>
          <w:szCs w:val="24"/>
        </w:rPr>
        <w:t xml:space="preserve"> _________________</w:t>
      </w:r>
    </w:p>
    <w:p w14:paraId="5ED73DBC" w14:textId="77777777" w:rsidR="00E879B9" w:rsidRPr="00DA085F" w:rsidRDefault="004E3FE3" w:rsidP="00557204">
      <w:pPr>
        <w:tabs>
          <w:tab w:val="right" w:pos="9000"/>
        </w:tabs>
        <w:jc w:val="both"/>
        <w:rPr>
          <w:spacing w:val="-2"/>
          <w:szCs w:val="24"/>
        </w:rPr>
      </w:pPr>
      <w:r w:rsidRPr="00DA085F">
        <w:rPr>
          <w:szCs w:val="24"/>
        </w:rPr>
        <w:t xml:space="preserve">                                                                                          </w:t>
      </w:r>
      <w:r w:rsidR="00E879B9" w:rsidRPr="00DA085F">
        <w:rPr>
          <w:szCs w:val="24"/>
        </w:rPr>
        <w:t xml:space="preserve">Page _______ of _______ pages </w:t>
      </w: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440"/>
        <w:gridCol w:w="5040"/>
        <w:gridCol w:w="1710"/>
      </w:tblGrid>
      <w:tr w:rsidR="00E879B9" w:rsidRPr="00DA085F" w14:paraId="76B36C08" w14:textId="77777777" w:rsidTr="00AA0220">
        <w:trPr>
          <w:cantSplit/>
          <w:trHeight w:val="728"/>
          <w:jc w:val="center"/>
        </w:trPr>
        <w:tc>
          <w:tcPr>
            <w:tcW w:w="9198" w:type="dxa"/>
            <w:gridSpan w:val="4"/>
          </w:tcPr>
          <w:p w14:paraId="02684F36" w14:textId="77777777" w:rsidR="00E879B9" w:rsidRPr="00DA085F" w:rsidRDefault="00E75BE2" w:rsidP="002A5E71">
            <w:pPr>
              <w:pStyle w:val="titulo"/>
              <w:suppressAutoHyphens/>
              <w:spacing w:after="120"/>
              <w:rPr>
                <w:rFonts w:ascii="Times New Roman" w:hAnsi="Times New Roman"/>
                <w:b w:val="0"/>
                <w:spacing w:val="-2"/>
                <w:szCs w:val="24"/>
              </w:rPr>
            </w:pPr>
            <w:r w:rsidRPr="00DA085F">
              <w:rPr>
                <w:rFonts w:ascii="Times New Roman" w:hAnsi="Times New Roman"/>
                <w:spacing w:val="-2"/>
                <w:szCs w:val="24"/>
              </w:rPr>
              <w:t>Non-Performing Contracts</w:t>
            </w:r>
          </w:p>
        </w:tc>
      </w:tr>
      <w:tr w:rsidR="00E879B9" w:rsidRPr="00DA085F" w14:paraId="50A024CC" w14:textId="77777777" w:rsidTr="00AA0220">
        <w:trPr>
          <w:cantSplit/>
          <w:trHeight w:val="440"/>
          <w:jc w:val="center"/>
        </w:trPr>
        <w:tc>
          <w:tcPr>
            <w:tcW w:w="9198" w:type="dxa"/>
            <w:gridSpan w:val="4"/>
          </w:tcPr>
          <w:p w14:paraId="5C446F8F" w14:textId="77777777" w:rsidR="002D6205" w:rsidRPr="00DA085F" w:rsidRDefault="00E879B9" w:rsidP="00557204">
            <w:pPr>
              <w:jc w:val="both"/>
              <w:rPr>
                <w:spacing w:val="-2"/>
                <w:szCs w:val="24"/>
              </w:rPr>
            </w:pPr>
            <w:r w:rsidRPr="00DA085F">
              <w:rPr>
                <w:spacing w:val="-2"/>
                <w:szCs w:val="24"/>
              </w:rPr>
              <w:sym w:font="Symbol" w:char="F0F0"/>
            </w:r>
            <w:r w:rsidRPr="00DA085F">
              <w:rPr>
                <w:spacing w:val="-2"/>
                <w:szCs w:val="24"/>
              </w:rPr>
              <w:t></w:t>
            </w:r>
            <w:r w:rsidRPr="00DA085F">
              <w:rPr>
                <w:spacing w:val="-2"/>
                <w:szCs w:val="24"/>
              </w:rPr>
              <w:t xml:space="preserve">Contract non-performance did not occur during the stipulated period, </w:t>
            </w:r>
            <w:r w:rsidR="00BD409E" w:rsidRPr="00DA085F">
              <w:rPr>
                <w:spacing w:val="-2"/>
                <w:szCs w:val="24"/>
              </w:rPr>
              <w:t xml:space="preserve">in accordance with </w:t>
            </w:r>
            <w:r w:rsidR="002D6205" w:rsidRPr="00DA085F">
              <w:rPr>
                <w:spacing w:val="-2"/>
                <w:szCs w:val="24"/>
              </w:rPr>
              <w:t xml:space="preserve">Sub-Factor 2 of B. Qualification </w:t>
            </w:r>
            <w:r w:rsidR="000F6F4E" w:rsidRPr="00DA085F">
              <w:rPr>
                <w:spacing w:val="-2"/>
                <w:szCs w:val="24"/>
              </w:rPr>
              <w:t>of Section</w:t>
            </w:r>
            <w:r w:rsidR="002D6205" w:rsidRPr="00DA085F">
              <w:rPr>
                <w:spacing w:val="-2"/>
                <w:szCs w:val="24"/>
              </w:rPr>
              <w:t xml:space="preserve"> III. Evaluation </w:t>
            </w:r>
            <w:r w:rsidR="002D6205" w:rsidRPr="00DA085F">
              <w:rPr>
                <w:bCs/>
                <w:spacing w:val="-2"/>
                <w:szCs w:val="24"/>
              </w:rPr>
              <w:t>and Qualification</w:t>
            </w:r>
            <w:r w:rsidR="002D6205" w:rsidRPr="00DA085F">
              <w:rPr>
                <w:b/>
                <w:spacing w:val="-2"/>
                <w:szCs w:val="24"/>
              </w:rPr>
              <w:t xml:space="preserve"> </w:t>
            </w:r>
            <w:r w:rsidR="002D6205" w:rsidRPr="00DA085F">
              <w:rPr>
                <w:spacing w:val="-2"/>
                <w:szCs w:val="24"/>
              </w:rPr>
              <w:t>Criteria.</w:t>
            </w:r>
          </w:p>
          <w:p w14:paraId="4878AD12" w14:textId="78D9DF82" w:rsidR="00E879B9" w:rsidRPr="00DA085F" w:rsidRDefault="00E879B9" w:rsidP="00557204">
            <w:pPr>
              <w:jc w:val="both"/>
              <w:rPr>
                <w:spacing w:val="-2"/>
                <w:szCs w:val="24"/>
              </w:rPr>
            </w:pPr>
            <w:r w:rsidRPr="00DA085F">
              <w:rPr>
                <w:spacing w:val="-2"/>
                <w:szCs w:val="24"/>
              </w:rPr>
              <w:sym w:font="Symbol" w:char="F0F0"/>
            </w:r>
            <w:r w:rsidRPr="00DA085F">
              <w:rPr>
                <w:spacing w:val="-2"/>
                <w:szCs w:val="24"/>
              </w:rPr>
              <w:t></w:t>
            </w:r>
            <w:r w:rsidRPr="00DA085F">
              <w:rPr>
                <w:spacing w:val="-2"/>
                <w:szCs w:val="24"/>
              </w:rPr>
              <w:t></w:t>
            </w:r>
            <w:r w:rsidRPr="00DA085F">
              <w:rPr>
                <w:b/>
                <w:spacing w:val="-2"/>
                <w:szCs w:val="24"/>
              </w:rPr>
              <w:t>Contract non-performance</w:t>
            </w:r>
            <w:r w:rsidRPr="00DA085F">
              <w:rPr>
                <w:spacing w:val="-2"/>
                <w:szCs w:val="24"/>
              </w:rPr>
              <w:t xml:space="preserve"> during the stipulated period, in accordance with Sub-Factor</w:t>
            </w:r>
            <w:r w:rsidR="00BD409E" w:rsidRPr="00DA085F">
              <w:rPr>
                <w:spacing w:val="-2"/>
                <w:szCs w:val="24"/>
              </w:rPr>
              <w:t xml:space="preserve"> 2 </w:t>
            </w:r>
            <w:r w:rsidR="000F6F4E" w:rsidRPr="00DA085F">
              <w:rPr>
                <w:spacing w:val="-2"/>
                <w:szCs w:val="24"/>
              </w:rPr>
              <w:t xml:space="preserve">of </w:t>
            </w:r>
            <w:r w:rsidR="005E38CE" w:rsidRPr="00DA085F">
              <w:rPr>
                <w:spacing w:val="-2"/>
                <w:szCs w:val="24"/>
              </w:rPr>
              <w:t>Qualification</w:t>
            </w:r>
            <w:r w:rsidR="002D6205" w:rsidRPr="00DA085F">
              <w:rPr>
                <w:spacing w:val="-2"/>
                <w:szCs w:val="24"/>
              </w:rPr>
              <w:t xml:space="preserve"> of </w:t>
            </w:r>
            <w:r w:rsidRPr="00DA085F">
              <w:rPr>
                <w:spacing w:val="-2"/>
                <w:szCs w:val="24"/>
              </w:rPr>
              <w:t>Section III</w:t>
            </w:r>
            <w:r w:rsidR="002D6205" w:rsidRPr="00DA085F">
              <w:rPr>
                <w:spacing w:val="-2"/>
                <w:szCs w:val="24"/>
              </w:rPr>
              <w:t xml:space="preserve">. </w:t>
            </w:r>
            <w:r w:rsidRPr="00DA085F">
              <w:rPr>
                <w:spacing w:val="-2"/>
                <w:szCs w:val="24"/>
              </w:rPr>
              <w:t xml:space="preserve">Evaluation </w:t>
            </w:r>
            <w:r w:rsidRPr="00DA085F">
              <w:rPr>
                <w:bCs/>
                <w:spacing w:val="-2"/>
                <w:szCs w:val="24"/>
              </w:rPr>
              <w:t>and Qualification</w:t>
            </w:r>
            <w:r w:rsidRPr="00DA085F">
              <w:rPr>
                <w:b/>
                <w:spacing w:val="-2"/>
                <w:szCs w:val="24"/>
              </w:rPr>
              <w:t xml:space="preserve"> </w:t>
            </w:r>
            <w:r w:rsidR="002D6205" w:rsidRPr="00DA085F">
              <w:rPr>
                <w:spacing w:val="-2"/>
                <w:szCs w:val="24"/>
              </w:rPr>
              <w:t>Criteria</w:t>
            </w:r>
            <w:r w:rsidRPr="00DA085F">
              <w:rPr>
                <w:spacing w:val="-2"/>
                <w:szCs w:val="24"/>
              </w:rPr>
              <w:t>.</w:t>
            </w:r>
          </w:p>
          <w:p w14:paraId="5894697F" w14:textId="77777777" w:rsidR="00E879B9" w:rsidRPr="00DA085F" w:rsidRDefault="00E879B9" w:rsidP="00557204">
            <w:pPr>
              <w:jc w:val="both"/>
              <w:rPr>
                <w:spacing w:val="-2"/>
                <w:szCs w:val="24"/>
              </w:rPr>
            </w:pPr>
          </w:p>
        </w:tc>
      </w:tr>
      <w:tr w:rsidR="00E879B9" w:rsidRPr="00DA085F" w14:paraId="1296BD50" w14:textId="77777777" w:rsidTr="00AA0220">
        <w:trPr>
          <w:cantSplit/>
          <w:jc w:val="center"/>
        </w:trPr>
        <w:tc>
          <w:tcPr>
            <w:tcW w:w="1008" w:type="dxa"/>
          </w:tcPr>
          <w:p w14:paraId="2AB08306" w14:textId="77777777" w:rsidR="00E879B9" w:rsidRPr="00DA085F" w:rsidRDefault="00E879B9" w:rsidP="00557204">
            <w:pPr>
              <w:jc w:val="both"/>
              <w:rPr>
                <w:spacing w:val="-2"/>
                <w:szCs w:val="24"/>
              </w:rPr>
            </w:pPr>
            <w:r w:rsidRPr="00DA085F">
              <w:rPr>
                <w:spacing w:val="-2"/>
                <w:szCs w:val="24"/>
              </w:rPr>
              <w:t>Year</w:t>
            </w:r>
          </w:p>
        </w:tc>
        <w:tc>
          <w:tcPr>
            <w:tcW w:w="1440" w:type="dxa"/>
          </w:tcPr>
          <w:p w14:paraId="509F39A5" w14:textId="6291F9BA" w:rsidR="00E879B9" w:rsidRPr="00DA085F" w:rsidRDefault="00E879B9" w:rsidP="00557204">
            <w:pPr>
              <w:jc w:val="both"/>
              <w:rPr>
                <w:spacing w:val="-2"/>
                <w:szCs w:val="24"/>
              </w:rPr>
            </w:pPr>
            <w:r w:rsidRPr="00DA085F">
              <w:rPr>
                <w:spacing w:val="-2"/>
                <w:szCs w:val="24"/>
              </w:rPr>
              <w:t xml:space="preserve">Outcome as Percent   </w:t>
            </w:r>
            <w:r w:rsidR="005E38CE" w:rsidRPr="00DA085F">
              <w:rPr>
                <w:spacing w:val="-2"/>
                <w:szCs w:val="24"/>
              </w:rPr>
              <w:t>of Total</w:t>
            </w:r>
            <w:r w:rsidRPr="00DA085F">
              <w:rPr>
                <w:spacing w:val="-2"/>
                <w:szCs w:val="24"/>
              </w:rPr>
              <w:t xml:space="preserve"> Assets</w:t>
            </w:r>
          </w:p>
        </w:tc>
        <w:tc>
          <w:tcPr>
            <w:tcW w:w="5040" w:type="dxa"/>
          </w:tcPr>
          <w:p w14:paraId="07735F30" w14:textId="77777777" w:rsidR="00E879B9" w:rsidRPr="00DA085F" w:rsidRDefault="00E879B9" w:rsidP="00557204">
            <w:pPr>
              <w:jc w:val="both"/>
              <w:rPr>
                <w:spacing w:val="-2"/>
                <w:szCs w:val="24"/>
              </w:rPr>
            </w:pPr>
          </w:p>
          <w:p w14:paraId="70176BA8" w14:textId="77777777" w:rsidR="00E879B9" w:rsidRPr="00DA085F" w:rsidRDefault="00E879B9" w:rsidP="00557204">
            <w:pPr>
              <w:jc w:val="both"/>
              <w:rPr>
                <w:spacing w:val="-2"/>
                <w:szCs w:val="24"/>
              </w:rPr>
            </w:pPr>
            <w:r w:rsidRPr="00DA085F">
              <w:rPr>
                <w:spacing w:val="-2"/>
                <w:szCs w:val="24"/>
              </w:rPr>
              <w:t xml:space="preserve">Contract Identification </w:t>
            </w:r>
          </w:p>
          <w:p w14:paraId="4D8A0736" w14:textId="77777777" w:rsidR="00E879B9" w:rsidRPr="00DA085F" w:rsidRDefault="00E879B9" w:rsidP="00557204">
            <w:pPr>
              <w:jc w:val="both"/>
              <w:rPr>
                <w:spacing w:val="-2"/>
                <w:szCs w:val="24"/>
              </w:rPr>
            </w:pPr>
          </w:p>
        </w:tc>
        <w:tc>
          <w:tcPr>
            <w:tcW w:w="1710" w:type="dxa"/>
          </w:tcPr>
          <w:p w14:paraId="43439422" w14:textId="77777777" w:rsidR="00E879B9" w:rsidRPr="00DA085F" w:rsidRDefault="00E879B9" w:rsidP="00557204">
            <w:pPr>
              <w:jc w:val="both"/>
              <w:rPr>
                <w:spacing w:val="-2"/>
                <w:szCs w:val="24"/>
              </w:rPr>
            </w:pPr>
            <w:r w:rsidRPr="00DA085F">
              <w:rPr>
                <w:spacing w:val="-2"/>
                <w:szCs w:val="24"/>
              </w:rPr>
              <w:t xml:space="preserve">Total Contract Amount (current value, </w:t>
            </w:r>
            <w:r w:rsidR="00A252F1" w:rsidRPr="00DA085F">
              <w:rPr>
                <w:spacing w:val="-2"/>
                <w:szCs w:val="24"/>
              </w:rPr>
              <w:t>G</w:t>
            </w:r>
            <w:r w:rsidR="001A71D5" w:rsidRPr="00DA085F">
              <w:rPr>
                <w:spacing w:val="-2"/>
                <w:szCs w:val="24"/>
              </w:rPr>
              <w:t>H</w:t>
            </w:r>
            <w:r w:rsidR="00A252F1" w:rsidRPr="00DA085F">
              <w:rPr>
                <w:spacing w:val="-2"/>
                <w:szCs w:val="24"/>
              </w:rPr>
              <w:t>S</w:t>
            </w:r>
            <w:r w:rsidRPr="00DA085F">
              <w:rPr>
                <w:spacing w:val="-2"/>
                <w:szCs w:val="24"/>
              </w:rPr>
              <w:t xml:space="preserve"> equivalent)</w:t>
            </w:r>
          </w:p>
        </w:tc>
      </w:tr>
      <w:tr w:rsidR="00E879B9" w:rsidRPr="00DA085F" w14:paraId="24588EE0" w14:textId="77777777" w:rsidTr="00AA0220">
        <w:trPr>
          <w:cantSplit/>
          <w:jc w:val="center"/>
        </w:trPr>
        <w:tc>
          <w:tcPr>
            <w:tcW w:w="1008" w:type="dxa"/>
          </w:tcPr>
          <w:p w14:paraId="3BE95B30" w14:textId="77777777" w:rsidR="00E879B9" w:rsidRPr="00DA085F" w:rsidRDefault="00E879B9" w:rsidP="00557204">
            <w:pPr>
              <w:jc w:val="both"/>
              <w:rPr>
                <w:spacing w:val="-2"/>
                <w:szCs w:val="24"/>
              </w:rPr>
            </w:pPr>
          </w:p>
          <w:p w14:paraId="025C11F7" w14:textId="77777777" w:rsidR="00E879B9" w:rsidRPr="00DA085F" w:rsidRDefault="00E879B9" w:rsidP="00557204">
            <w:pPr>
              <w:jc w:val="both"/>
              <w:rPr>
                <w:spacing w:val="-2"/>
                <w:szCs w:val="24"/>
              </w:rPr>
            </w:pPr>
            <w:r w:rsidRPr="00DA085F">
              <w:rPr>
                <w:spacing w:val="-2"/>
                <w:szCs w:val="24"/>
              </w:rPr>
              <w:t>______</w:t>
            </w:r>
          </w:p>
        </w:tc>
        <w:tc>
          <w:tcPr>
            <w:tcW w:w="1440" w:type="dxa"/>
          </w:tcPr>
          <w:p w14:paraId="2129D5D2" w14:textId="77777777" w:rsidR="00E879B9" w:rsidRPr="00DA085F" w:rsidRDefault="00E879B9" w:rsidP="00557204">
            <w:pPr>
              <w:jc w:val="both"/>
              <w:rPr>
                <w:spacing w:val="-2"/>
                <w:szCs w:val="24"/>
              </w:rPr>
            </w:pPr>
          </w:p>
          <w:p w14:paraId="5CFCAFC2" w14:textId="77777777" w:rsidR="00E879B9" w:rsidRPr="00DA085F" w:rsidRDefault="00E879B9" w:rsidP="00557204">
            <w:pPr>
              <w:jc w:val="both"/>
              <w:rPr>
                <w:spacing w:val="-2"/>
                <w:szCs w:val="24"/>
              </w:rPr>
            </w:pPr>
            <w:r w:rsidRPr="00DA085F">
              <w:rPr>
                <w:spacing w:val="-2"/>
                <w:szCs w:val="24"/>
              </w:rPr>
              <w:t>______</w:t>
            </w:r>
          </w:p>
        </w:tc>
        <w:tc>
          <w:tcPr>
            <w:tcW w:w="5040" w:type="dxa"/>
          </w:tcPr>
          <w:p w14:paraId="64EF877B" w14:textId="77777777" w:rsidR="00E879B9" w:rsidRPr="00DA085F" w:rsidRDefault="00E879B9" w:rsidP="00557204">
            <w:pPr>
              <w:jc w:val="both"/>
              <w:rPr>
                <w:spacing w:val="-2"/>
                <w:szCs w:val="24"/>
              </w:rPr>
            </w:pPr>
            <w:r w:rsidRPr="00DA085F">
              <w:rPr>
                <w:spacing w:val="-2"/>
                <w:szCs w:val="24"/>
              </w:rPr>
              <w:t>Contract Identification:</w:t>
            </w:r>
          </w:p>
          <w:p w14:paraId="542D6A00" w14:textId="77777777" w:rsidR="00E879B9" w:rsidRPr="00DA085F" w:rsidRDefault="00E879B9" w:rsidP="00557204">
            <w:pPr>
              <w:jc w:val="both"/>
              <w:rPr>
                <w:spacing w:val="-2"/>
                <w:szCs w:val="24"/>
              </w:rPr>
            </w:pPr>
            <w:r w:rsidRPr="00DA085F">
              <w:rPr>
                <w:spacing w:val="-2"/>
                <w:szCs w:val="24"/>
              </w:rPr>
              <w:t xml:space="preserve">Name of </w:t>
            </w:r>
            <w:r w:rsidR="00956D33" w:rsidRPr="00DA085F">
              <w:rPr>
                <w:spacing w:val="-2"/>
                <w:szCs w:val="24"/>
              </w:rPr>
              <w:t>Employer</w:t>
            </w:r>
            <w:r w:rsidRPr="00DA085F">
              <w:rPr>
                <w:spacing w:val="-2"/>
                <w:szCs w:val="24"/>
              </w:rPr>
              <w:t>:</w:t>
            </w:r>
          </w:p>
          <w:p w14:paraId="6D48668D" w14:textId="77777777" w:rsidR="00E879B9" w:rsidRPr="00DA085F" w:rsidRDefault="00E879B9" w:rsidP="00557204">
            <w:pPr>
              <w:jc w:val="both"/>
              <w:rPr>
                <w:spacing w:val="-2"/>
                <w:szCs w:val="24"/>
              </w:rPr>
            </w:pPr>
            <w:r w:rsidRPr="00DA085F">
              <w:rPr>
                <w:spacing w:val="-2"/>
                <w:szCs w:val="24"/>
              </w:rPr>
              <w:t xml:space="preserve">Address of </w:t>
            </w:r>
            <w:r w:rsidR="00956D33" w:rsidRPr="00DA085F">
              <w:rPr>
                <w:spacing w:val="-2"/>
                <w:szCs w:val="24"/>
              </w:rPr>
              <w:t>Employer</w:t>
            </w:r>
            <w:r w:rsidRPr="00DA085F">
              <w:rPr>
                <w:spacing w:val="-2"/>
                <w:szCs w:val="24"/>
              </w:rPr>
              <w:t>:</w:t>
            </w:r>
          </w:p>
          <w:p w14:paraId="0D93264A" w14:textId="77777777" w:rsidR="00E879B9" w:rsidRPr="00DA085F" w:rsidRDefault="00E879B9" w:rsidP="00557204">
            <w:pPr>
              <w:jc w:val="both"/>
              <w:rPr>
                <w:spacing w:val="-2"/>
                <w:szCs w:val="24"/>
              </w:rPr>
            </w:pPr>
            <w:r w:rsidRPr="00DA085F">
              <w:rPr>
                <w:spacing w:val="-2"/>
                <w:szCs w:val="24"/>
              </w:rPr>
              <w:t>Matter in dispute:</w:t>
            </w:r>
          </w:p>
        </w:tc>
        <w:tc>
          <w:tcPr>
            <w:tcW w:w="1710" w:type="dxa"/>
          </w:tcPr>
          <w:p w14:paraId="61308A1F" w14:textId="77777777" w:rsidR="00E879B9" w:rsidRPr="00DA085F" w:rsidRDefault="00E879B9" w:rsidP="00557204">
            <w:pPr>
              <w:jc w:val="both"/>
              <w:rPr>
                <w:spacing w:val="-2"/>
                <w:szCs w:val="24"/>
              </w:rPr>
            </w:pPr>
          </w:p>
          <w:p w14:paraId="1E2FABAB" w14:textId="77777777" w:rsidR="00E879B9" w:rsidRPr="00DA085F" w:rsidRDefault="00E879B9" w:rsidP="00557204">
            <w:pPr>
              <w:jc w:val="both"/>
              <w:rPr>
                <w:spacing w:val="-2"/>
                <w:szCs w:val="24"/>
              </w:rPr>
            </w:pPr>
            <w:r w:rsidRPr="00DA085F">
              <w:rPr>
                <w:spacing w:val="-2"/>
                <w:szCs w:val="24"/>
              </w:rPr>
              <w:t>___________</w:t>
            </w:r>
          </w:p>
          <w:p w14:paraId="25D981E2" w14:textId="77777777" w:rsidR="00E879B9" w:rsidRPr="00DA085F" w:rsidRDefault="00E879B9" w:rsidP="00557204">
            <w:pPr>
              <w:jc w:val="both"/>
              <w:rPr>
                <w:spacing w:val="-2"/>
                <w:szCs w:val="24"/>
              </w:rPr>
            </w:pPr>
          </w:p>
        </w:tc>
      </w:tr>
      <w:tr w:rsidR="002D6205" w:rsidRPr="00DA085F" w14:paraId="43C20BE2" w14:textId="77777777" w:rsidTr="00AA0220">
        <w:trPr>
          <w:cantSplit/>
          <w:jc w:val="center"/>
        </w:trPr>
        <w:tc>
          <w:tcPr>
            <w:tcW w:w="9198" w:type="dxa"/>
            <w:gridSpan w:val="4"/>
          </w:tcPr>
          <w:p w14:paraId="746DDDB2" w14:textId="77777777" w:rsidR="00172D69" w:rsidRPr="00DA085F" w:rsidRDefault="002D6205" w:rsidP="00557204">
            <w:pPr>
              <w:jc w:val="both"/>
              <w:rPr>
                <w:spacing w:val="-2"/>
                <w:szCs w:val="24"/>
              </w:rPr>
            </w:pPr>
            <w:r w:rsidRPr="00DA085F">
              <w:rPr>
                <w:b/>
                <w:spacing w:val="-2"/>
                <w:szCs w:val="24"/>
              </w:rPr>
              <w:t>Failure to sign a Contract</w:t>
            </w:r>
            <w:r w:rsidRPr="00DA085F">
              <w:rPr>
                <w:spacing w:val="-2"/>
                <w:szCs w:val="24"/>
              </w:rPr>
              <w:t xml:space="preserve"> in accordance with Sub-Factor 2 of B. Qualification </w:t>
            </w:r>
            <w:r w:rsidR="000F6F4E" w:rsidRPr="00DA085F">
              <w:rPr>
                <w:spacing w:val="-2"/>
                <w:szCs w:val="24"/>
              </w:rPr>
              <w:t>of Section</w:t>
            </w:r>
            <w:r w:rsidRPr="00DA085F">
              <w:rPr>
                <w:spacing w:val="-2"/>
                <w:szCs w:val="24"/>
              </w:rPr>
              <w:t xml:space="preserve"> III. Evaluation </w:t>
            </w:r>
            <w:r w:rsidRPr="00DA085F">
              <w:rPr>
                <w:bCs/>
                <w:spacing w:val="-2"/>
                <w:szCs w:val="24"/>
              </w:rPr>
              <w:t>and Qualification</w:t>
            </w:r>
            <w:r w:rsidRPr="00DA085F">
              <w:rPr>
                <w:b/>
                <w:spacing w:val="-2"/>
                <w:szCs w:val="24"/>
              </w:rPr>
              <w:t xml:space="preserve"> </w:t>
            </w:r>
            <w:r w:rsidRPr="00DA085F">
              <w:rPr>
                <w:spacing w:val="-2"/>
                <w:szCs w:val="24"/>
              </w:rPr>
              <w:t>Criteria.</w:t>
            </w:r>
            <w:r w:rsidR="00A40322" w:rsidRPr="00DA085F">
              <w:rPr>
                <w:spacing w:val="-2"/>
                <w:szCs w:val="24"/>
              </w:rPr>
              <w:t xml:space="preserve">  </w:t>
            </w:r>
          </w:p>
          <w:p w14:paraId="35DEE9F4" w14:textId="77777777" w:rsidR="002D6205" w:rsidRPr="00DA085F" w:rsidRDefault="001D657D" w:rsidP="00557204">
            <w:pPr>
              <w:jc w:val="both"/>
              <w:rPr>
                <w:spacing w:val="-2"/>
                <w:szCs w:val="24"/>
              </w:rPr>
            </w:pPr>
            <w:r w:rsidRPr="00DA085F">
              <w:rPr>
                <w:b/>
                <w:i/>
                <w:spacing w:val="-2"/>
                <w:szCs w:val="24"/>
              </w:rPr>
              <w:t xml:space="preserve">                                                                               </w:t>
            </w:r>
            <w:r w:rsidR="00422D0D" w:rsidRPr="00DA085F">
              <w:rPr>
                <w:b/>
                <w:i/>
                <w:spacing w:val="-2"/>
                <w:szCs w:val="24"/>
              </w:rPr>
              <w:t xml:space="preserve">[Explain deviation(s), if any] </w:t>
            </w:r>
          </w:p>
        </w:tc>
      </w:tr>
      <w:tr w:rsidR="00E879B9" w:rsidRPr="00DA085F" w14:paraId="1531A8B3" w14:textId="77777777" w:rsidTr="00AA0220">
        <w:trPr>
          <w:cantSplit/>
          <w:jc w:val="center"/>
        </w:trPr>
        <w:tc>
          <w:tcPr>
            <w:tcW w:w="9198" w:type="dxa"/>
            <w:gridSpan w:val="4"/>
          </w:tcPr>
          <w:p w14:paraId="064EB991" w14:textId="77777777" w:rsidR="00E879B9" w:rsidRPr="00DA085F" w:rsidRDefault="00E879B9" w:rsidP="002A5E71">
            <w:pPr>
              <w:pStyle w:val="titulo"/>
              <w:suppressAutoHyphens/>
              <w:spacing w:after="120"/>
              <w:rPr>
                <w:rFonts w:ascii="Times New Roman" w:hAnsi="Times New Roman"/>
                <w:b w:val="0"/>
                <w:spacing w:val="-2"/>
                <w:szCs w:val="24"/>
              </w:rPr>
            </w:pPr>
            <w:r w:rsidRPr="00DA085F">
              <w:rPr>
                <w:rFonts w:ascii="Times New Roman" w:hAnsi="Times New Roman"/>
                <w:spacing w:val="-2"/>
                <w:szCs w:val="24"/>
              </w:rPr>
              <w:t>Pending Litigation</w:t>
            </w:r>
          </w:p>
        </w:tc>
      </w:tr>
      <w:tr w:rsidR="00E879B9" w:rsidRPr="00DA085F" w14:paraId="48D0125E" w14:textId="77777777" w:rsidTr="00AA0220">
        <w:trPr>
          <w:cantSplit/>
          <w:jc w:val="center"/>
        </w:trPr>
        <w:tc>
          <w:tcPr>
            <w:tcW w:w="9198" w:type="dxa"/>
            <w:gridSpan w:val="4"/>
          </w:tcPr>
          <w:p w14:paraId="2D219745" w14:textId="77777777" w:rsidR="002D6205" w:rsidRPr="00DA085F" w:rsidRDefault="00E879B9" w:rsidP="00557204">
            <w:pPr>
              <w:jc w:val="both"/>
              <w:rPr>
                <w:spacing w:val="-2"/>
                <w:szCs w:val="24"/>
              </w:rPr>
            </w:pPr>
            <w:r w:rsidRPr="00DA085F">
              <w:rPr>
                <w:spacing w:val="-2"/>
                <w:szCs w:val="24"/>
              </w:rPr>
              <w:sym w:font="Symbol" w:char="F0F0"/>
            </w:r>
            <w:r w:rsidRPr="00DA085F">
              <w:rPr>
                <w:spacing w:val="-2"/>
                <w:szCs w:val="24"/>
              </w:rPr>
              <w:t></w:t>
            </w:r>
            <w:r w:rsidRPr="00DA085F">
              <w:rPr>
                <w:spacing w:val="-2"/>
                <w:szCs w:val="24"/>
              </w:rPr>
              <w:t xml:space="preserve">No pending litigation in accordance with </w:t>
            </w:r>
            <w:r w:rsidR="002D6205" w:rsidRPr="00DA085F">
              <w:rPr>
                <w:spacing w:val="-2"/>
                <w:szCs w:val="24"/>
              </w:rPr>
              <w:t xml:space="preserve">Sub-Factor 2 of </w:t>
            </w:r>
            <w:r w:rsidR="00E75BE2" w:rsidRPr="00DA085F">
              <w:rPr>
                <w:spacing w:val="-2"/>
                <w:szCs w:val="24"/>
              </w:rPr>
              <w:t>B.</w:t>
            </w:r>
            <w:r w:rsidR="001A71D5" w:rsidRPr="00DA085F">
              <w:rPr>
                <w:spacing w:val="-2"/>
                <w:szCs w:val="24"/>
              </w:rPr>
              <w:t xml:space="preserve"> </w:t>
            </w:r>
            <w:r w:rsidR="002D6205" w:rsidRPr="00DA085F">
              <w:rPr>
                <w:spacing w:val="-2"/>
                <w:szCs w:val="24"/>
              </w:rPr>
              <w:t xml:space="preserve">Qualification </w:t>
            </w:r>
            <w:r w:rsidR="000F6F4E" w:rsidRPr="00DA085F">
              <w:rPr>
                <w:spacing w:val="-2"/>
                <w:szCs w:val="24"/>
              </w:rPr>
              <w:t>of Section</w:t>
            </w:r>
            <w:r w:rsidR="002D6205" w:rsidRPr="00DA085F">
              <w:rPr>
                <w:spacing w:val="-2"/>
                <w:szCs w:val="24"/>
              </w:rPr>
              <w:t xml:space="preserve"> III.</w:t>
            </w:r>
            <w:r w:rsidR="001A71D5" w:rsidRPr="00DA085F">
              <w:rPr>
                <w:spacing w:val="-2"/>
                <w:szCs w:val="24"/>
              </w:rPr>
              <w:t xml:space="preserve"> </w:t>
            </w:r>
            <w:r w:rsidR="002D6205" w:rsidRPr="00DA085F">
              <w:rPr>
                <w:spacing w:val="-2"/>
                <w:szCs w:val="24"/>
              </w:rPr>
              <w:t xml:space="preserve">Evaluation </w:t>
            </w:r>
            <w:r w:rsidR="002D6205" w:rsidRPr="00DA085F">
              <w:rPr>
                <w:bCs/>
                <w:spacing w:val="-2"/>
                <w:szCs w:val="24"/>
              </w:rPr>
              <w:t>and Qualification</w:t>
            </w:r>
            <w:r w:rsidR="002D6205" w:rsidRPr="00DA085F">
              <w:rPr>
                <w:b/>
                <w:spacing w:val="-2"/>
                <w:szCs w:val="24"/>
              </w:rPr>
              <w:t xml:space="preserve"> </w:t>
            </w:r>
            <w:r w:rsidR="002D6205" w:rsidRPr="00DA085F">
              <w:rPr>
                <w:spacing w:val="-2"/>
                <w:szCs w:val="24"/>
              </w:rPr>
              <w:t>Criteria.</w:t>
            </w:r>
          </w:p>
          <w:p w14:paraId="7CB50D67" w14:textId="77777777" w:rsidR="00E879B9" w:rsidRPr="00DA085F" w:rsidRDefault="00E879B9" w:rsidP="00557204">
            <w:pPr>
              <w:ind w:left="360" w:hanging="360"/>
              <w:jc w:val="both"/>
              <w:rPr>
                <w:spacing w:val="-2"/>
                <w:szCs w:val="24"/>
              </w:rPr>
            </w:pPr>
            <w:r w:rsidRPr="00DA085F">
              <w:rPr>
                <w:spacing w:val="-2"/>
                <w:szCs w:val="24"/>
              </w:rPr>
              <w:sym w:font="Symbol" w:char="F0F0"/>
            </w:r>
            <w:r w:rsidRPr="00DA085F">
              <w:rPr>
                <w:spacing w:val="-2"/>
                <w:szCs w:val="24"/>
              </w:rPr>
              <w:t xml:space="preserve">   </w:t>
            </w:r>
            <w:r w:rsidRPr="00DA085F">
              <w:rPr>
                <w:b/>
                <w:spacing w:val="-2"/>
                <w:szCs w:val="24"/>
              </w:rPr>
              <w:t>Pending litigation</w:t>
            </w:r>
            <w:r w:rsidRPr="00DA085F">
              <w:rPr>
                <w:spacing w:val="-2"/>
                <w:szCs w:val="24"/>
              </w:rPr>
              <w:t xml:space="preserve"> in accordance with </w:t>
            </w:r>
            <w:r w:rsidR="00E75BE2" w:rsidRPr="00DA085F">
              <w:rPr>
                <w:spacing w:val="-2"/>
                <w:szCs w:val="24"/>
              </w:rPr>
              <w:t>Sub-Factor 2 of B.</w:t>
            </w:r>
            <w:r w:rsidR="001A71D5" w:rsidRPr="00DA085F">
              <w:rPr>
                <w:spacing w:val="-2"/>
                <w:szCs w:val="24"/>
              </w:rPr>
              <w:t xml:space="preserve"> </w:t>
            </w:r>
            <w:r w:rsidR="00E75BE2" w:rsidRPr="00DA085F">
              <w:rPr>
                <w:spacing w:val="-2"/>
                <w:szCs w:val="24"/>
              </w:rPr>
              <w:t>Qualification of Section III.</w:t>
            </w:r>
            <w:r w:rsidR="001A71D5" w:rsidRPr="00DA085F">
              <w:rPr>
                <w:spacing w:val="-2"/>
                <w:szCs w:val="24"/>
              </w:rPr>
              <w:t xml:space="preserve"> </w:t>
            </w:r>
            <w:r w:rsidR="00E75BE2" w:rsidRPr="00DA085F">
              <w:rPr>
                <w:spacing w:val="-2"/>
                <w:szCs w:val="24"/>
              </w:rPr>
              <w:t xml:space="preserve">Evaluation </w:t>
            </w:r>
            <w:r w:rsidR="00E75BE2" w:rsidRPr="00DA085F">
              <w:rPr>
                <w:bCs/>
                <w:spacing w:val="-2"/>
                <w:szCs w:val="24"/>
              </w:rPr>
              <w:t>and Qualification</w:t>
            </w:r>
            <w:r w:rsidR="00E75BE2" w:rsidRPr="00DA085F">
              <w:rPr>
                <w:b/>
                <w:spacing w:val="-2"/>
                <w:szCs w:val="24"/>
              </w:rPr>
              <w:t xml:space="preserve"> </w:t>
            </w:r>
            <w:r w:rsidR="00E75BE2" w:rsidRPr="00DA085F">
              <w:rPr>
                <w:spacing w:val="-2"/>
                <w:szCs w:val="24"/>
              </w:rPr>
              <w:t>Criteria,</w:t>
            </w:r>
            <w:r w:rsidRPr="00DA085F">
              <w:rPr>
                <w:spacing w:val="-2"/>
                <w:szCs w:val="24"/>
              </w:rPr>
              <w:t xml:space="preserve"> as indicated below</w:t>
            </w:r>
          </w:p>
        </w:tc>
      </w:tr>
      <w:tr w:rsidR="00E879B9" w:rsidRPr="00DA085F" w14:paraId="40DFD528" w14:textId="77777777" w:rsidTr="00AA0220">
        <w:trPr>
          <w:cantSplit/>
          <w:jc w:val="center"/>
        </w:trPr>
        <w:tc>
          <w:tcPr>
            <w:tcW w:w="1008" w:type="dxa"/>
          </w:tcPr>
          <w:p w14:paraId="715D73D7" w14:textId="77777777" w:rsidR="00E879B9" w:rsidRPr="00DA085F" w:rsidRDefault="00E879B9" w:rsidP="00557204">
            <w:pPr>
              <w:jc w:val="both"/>
              <w:rPr>
                <w:spacing w:val="-2"/>
                <w:szCs w:val="24"/>
              </w:rPr>
            </w:pPr>
            <w:r w:rsidRPr="00DA085F">
              <w:rPr>
                <w:spacing w:val="-2"/>
                <w:szCs w:val="24"/>
              </w:rPr>
              <w:t>Year</w:t>
            </w:r>
          </w:p>
        </w:tc>
        <w:tc>
          <w:tcPr>
            <w:tcW w:w="1440" w:type="dxa"/>
          </w:tcPr>
          <w:p w14:paraId="2931FB30" w14:textId="77777777" w:rsidR="00E879B9" w:rsidRPr="00DA085F" w:rsidRDefault="00E879B9" w:rsidP="00557204">
            <w:pPr>
              <w:jc w:val="both"/>
              <w:rPr>
                <w:spacing w:val="-2"/>
                <w:szCs w:val="24"/>
              </w:rPr>
            </w:pPr>
            <w:r w:rsidRPr="00DA085F">
              <w:rPr>
                <w:spacing w:val="-2"/>
                <w:szCs w:val="24"/>
              </w:rPr>
              <w:t>Outcome as Percent   of  Total Assets</w:t>
            </w:r>
          </w:p>
        </w:tc>
        <w:tc>
          <w:tcPr>
            <w:tcW w:w="5040" w:type="dxa"/>
          </w:tcPr>
          <w:p w14:paraId="7D7E327B" w14:textId="77777777" w:rsidR="00E879B9" w:rsidRPr="00DA085F" w:rsidRDefault="00E879B9" w:rsidP="00557204">
            <w:pPr>
              <w:jc w:val="both"/>
              <w:rPr>
                <w:spacing w:val="-2"/>
                <w:szCs w:val="24"/>
              </w:rPr>
            </w:pPr>
          </w:p>
          <w:p w14:paraId="6D6394EA" w14:textId="77777777" w:rsidR="00E879B9" w:rsidRPr="00DA085F" w:rsidRDefault="00E879B9" w:rsidP="00557204">
            <w:pPr>
              <w:jc w:val="both"/>
              <w:rPr>
                <w:spacing w:val="-2"/>
                <w:szCs w:val="24"/>
              </w:rPr>
            </w:pPr>
            <w:r w:rsidRPr="00DA085F">
              <w:rPr>
                <w:spacing w:val="-2"/>
                <w:szCs w:val="24"/>
              </w:rPr>
              <w:t xml:space="preserve">Contract Identification </w:t>
            </w:r>
          </w:p>
          <w:p w14:paraId="2054B4FE" w14:textId="77777777" w:rsidR="00E879B9" w:rsidRPr="00DA085F" w:rsidRDefault="00E879B9" w:rsidP="00557204">
            <w:pPr>
              <w:jc w:val="both"/>
              <w:rPr>
                <w:spacing w:val="-2"/>
                <w:szCs w:val="24"/>
              </w:rPr>
            </w:pPr>
          </w:p>
        </w:tc>
        <w:tc>
          <w:tcPr>
            <w:tcW w:w="1710" w:type="dxa"/>
          </w:tcPr>
          <w:p w14:paraId="6CB041F9" w14:textId="77777777" w:rsidR="00E879B9" w:rsidRPr="00DA085F" w:rsidRDefault="00E879B9" w:rsidP="00557204">
            <w:pPr>
              <w:jc w:val="both"/>
              <w:rPr>
                <w:spacing w:val="-2"/>
                <w:szCs w:val="24"/>
              </w:rPr>
            </w:pPr>
            <w:r w:rsidRPr="00DA085F">
              <w:rPr>
                <w:spacing w:val="-2"/>
                <w:szCs w:val="24"/>
              </w:rPr>
              <w:t xml:space="preserve">Total Contract Amount (current value, </w:t>
            </w:r>
            <w:r w:rsidR="00A252F1" w:rsidRPr="00DA085F">
              <w:rPr>
                <w:spacing w:val="-2"/>
                <w:szCs w:val="24"/>
              </w:rPr>
              <w:t>G</w:t>
            </w:r>
            <w:r w:rsidR="001A71D5" w:rsidRPr="00DA085F">
              <w:rPr>
                <w:spacing w:val="-2"/>
                <w:szCs w:val="24"/>
              </w:rPr>
              <w:t>H</w:t>
            </w:r>
            <w:r w:rsidR="00A252F1" w:rsidRPr="00DA085F">
              <w:rPr>
                <w:spacing w:val="-2"/>
                <w:szCs w:val="24"/>
              </w:rPr>
              <w:t>S</w:t>
            </w:r>
            <w:r w:rsidRPr="00DA085F">
              <w:rPr>
                <w:spacing w:val="-2"/>
                <w:szCs w:val="24"/>
              </w:rPr>
              <w:t xml:space="preserve"> equivalent)</w:t>
            </w:r>
          </w:p>
        </w:tc>
      </w:tr>
      <w:tr w:rsidR="00E879B9" w:rsidRPr="00DA085F" w14:paraId="0C7BC28A" w14:textId="77777777" w:rsidTr="00AA0220">
        <w:trPr>
          <w:cantSplit/>
          <w:jc w:val="center"/>
        </w:trPr>
        <w:tc>
          <w:tcPr>
            <w:tcW w:w="1008" w:type="dxa"/>
          </w:tcPr>
          <w:p w14:paraId="6601485B" w14:textId="77777777" w:rsidR="00E879B9" w:rsidRPr="00DA085F" w:rsidRDefault="00E879B9" w:rsidP="00557204">
            <w:pPr>
              <w:jc w:val="both"/>
              <w:rPr>
                <w:spacing w:val="-2"/>
                <w:szCs w:val="24"/>
              </w:rPr>
            </w:pPr>
          </w:p>
          <w:p w14:paraId="5A41A951" w14:textId="77777777" w:rsidR="00E879B9" w:rsidRPr="00DA085F" w:rsidRDefault="00E879B9" w:rsidP="00557204">
            <w:pPr>
              <w:jc w:val="both"/>
              <w:rPr>
                <w:spacing w:val="-2"/>
                <w:szCs w:val="24"/>
              </w:rPr>
            </w:pPr>
            <w:r w:rsidRPr="00DA085F">
              <w:rPr>
                <w:spacing w:val="-2"/>
                <w:szCs w:val="24"/>
              </w:rPr>
              <w:t>______</w:t>
            </w:r>
          </w:p>
        </w:tc>
        <w:tc>
          <w:tcPr>
            <w:tcW w:w="1440" w:type="dxa"/>
          </w:tcPr>
          <w:p w14:paraId="24097599" w14:textId="77777777" w:rsidR="00E879B9" w:rsidRPr="00DA085F" w:rsidRDefault="00E879B9" w:rsidP="00557204">
            <w:pPr>
              <w:jc w:val="both"/>
              <w:rPr>
                <w:spacing w:val="-2"/>
                <w:szCs w:val="24"/>
              </w:rPr>
            </w:pPr>
          </w:p>
          <w:p w14:paraId="19F13B03" w14:textId="77777777" w:rsidR="00E879B9" w:rsidRPr="00DA085F" w:rsidRDefault="00E879B9" w:rsidP="00557204">
            <w:pPr>
              <w:jc w:val="both"/>
              <w:rPr>
                <w:spacing w:val="-2"/>
                <w:szCs w:val="24"/>
              </w:rPr>
            </w:pPr>
            <w:r w:rsidRPr="00DA085F">
              <w:rPr>
                <w:spacing w:val="-2"/>
                <w:szCs w:val="24"/>
              </w:rPr>
              <w:t>______</w:t>
            </w:r>
          </w:p>
        </w:tc>
        <w:tc>
          <w:tcPr>
            <w:tcW w:w="5040" w:type="dxa"/>
          </w:tcPr>
          <w:p w14:paraId="5671A00E" w14:textId="77777777" w:rsidR="00E879B9" w:rsidRPr="00DA085F" w:rsidRDefault="00E879B9" w:rsidP="00557204">
            <w:pPr>
              <w:jc w:val="both"/>
              <w:rPr>
                <w:spacing w:val="-2"/>
                <w:szCs w:val="24"/>
              </w:rPr>
            </w:pPr>
            <w:r w:rsidRPr="00DA085F">
              <w:rPr>
                <w:spacing w:val="-2"/>
                <w:szCs w:val="24"/>
              </w:rPr>
              <w:t>Contract Identification:</w:t>
            </w:r>
          </w:p>
          <w:p w14:paraId="60161B3E" w14:textId="77777777" w:rsidR="00E879B9" w:rsidRPr="00DA085F" w:rsidRDefault="00E879B9" w:rsidP="00557204">
            <w:pPr>
              <w:jc w:val="both"/>
              <w:rPr>
                <w:spacing w:val="-2"/>
                <w:szCs w:val="24"/>
              </w:rPr>
            </w:pPr>
            <w:r w:rsidRPr="00DA085F">
              <w:rPr>
                <w:spacing w:val="-2"/>
                <w:szCs w:val="24"/>
              </w:rPr>
              <w:t xml:space="preserve">Name of </w:t>
            </w:r>
            <w:r w:rsidR="00956D33" w:rsidRPr="00DA085F">
              <w:rPr>
                <w:spacing w:val="-2"/>
                <w:szCs w:val="24"/>
              </w:rPr>
              <w:t>Employer</w:t>
            </w:r>
            <w:r w:rsidRPr="00DA085F">
              <w:rPr>
                <w:spacing w:val="-2"/>
                <w:szCs w:val="24"/>
              </w:rPr>
              <w:t>:</w:t>
            </w:r>
          </w:p>
          <w:p w14:paraId="4B1FF16A" w14:textId="77777777" w:rsidR="00E879B9" w:rsidRPr="00DA085F" w:rsidRDefault="00E879B9" w:rsidP="00557204">
            <w:pPr>
              <w:jc w:val="both"/>
              <w:rPr>
                <w:spacing w:val="-2"/>
                <w:szCs w:val="24"/>
              </w:rPr>
            </w:pPr>
            <w:r w:rsidRPr="00DA085F">
              <w:rPr>
                <w:spacing w:val="-2"/>
                <w:szCs w:val="24"/>
              </w:rPr>
              <w:t xml:space="preserve">Address of </w:t>
            </w:r>
            <w:r w:rsidR="00956D33" w:rsidRPr="00DA085F">
              <w:rPr>
                <w:spacing w:val="-2"/>
                <w:szCs w:val="24"/>
              </w:rPr>
              <w:t>Employer</w:t>
            </w:r>
            <w:r w:rsidRPr="00DA085F">
              <w:rPr>
                <w:spacing w:val="-2"/>
                <w:szCs w:val="24"/>
              </w:rPr>
              <w:t>:</w:t>
            </w:r>
          </w:p>
          <w:p w14:paraId="237D4BD2" w14:textId="77777777" w:rsidR="00E879B9" w:rsidRPr="00DA085F" w:rsidRDefault="00E879B9" w:rsidP="00557204">
            <w:pPr>
              <w:jc w:val="both"/>
              <w:rPr>
                <w:spacing w:val="-2"/>
                <w:szCs w:val="24"/>
              </w:rPr>
            </w:pPr>
            <w:r w:rsidRPr="00DA085F">
              <w:rPr>
                <w:spacing w:val="-2"/>
                <w:szCs w:val="24"/>
              </w:rPr>
              <w:t>Matter in dispute:</w:t>
            </w:r>
          </w:p>
        </w:tc>
        <w:tc>
          <w:tcPr>
            <w:tcW w:w="1710" w:type="dxa"/>
          </w:tcPr>
          <w:p w14:paraId="18D288BD" w14:textId="77777777" w:rsidR="00E879B9" w:rsidRPr="00DA085F" w:rsidRDefault="00E879B9" w:rsidP="00557204">
            <w:pPr>
              <w:jc w:val="both"/>
              <w:rPr>
                <w:spacing w:val="-2"/>
                <w:szCs w:val="24"/>
              </w:rPr>
            </w:pPr>
          </w:p>
          <w:p w14:paraId="5FD47F25" w14:textId="77777777" w:rsidR="00E879B9" w:rsidRPr="00DA085F" w:rsidRDefault="00E879B9" w:rsidP="00557204">
            <w:pPr>
              <w:jc w:val="both"/>
              <w:rPr>
                <w:spacing w:val="-2"/>
                <w:szCs w:val="24"/>
              </w:rPr>
            </w:pPr>
            <w:r w:rsidRPr="00DA085F">
              <w:rPr>
                <w:spacing w:val="-2"/>
                <w:szCs w:val="24"/>
              </w:rPr>
              <w:t>___________</w:t>
            </w:r>
          </w:p>
          <w:p w14:paraId="761E8907" w14:textId="77777777" w:rsidR="00E879B9" w:rsidRPr="00DA085F" w:rsidRDefault="00E879B9" w:rsidP="00557204">
            <w:pPr>
              <w:jc w:val="both"/>
              <w:rPr>
                <w:spacing w:val="-2"/>
                <w:szCs w:val="24"/>
              </w:rPr>
            </w:pPr>
          </w:p>
        </w:tc>
      </w:tr>
      <w:tr w:rsidR="00E879B9" w:rsidRPr="00DA085F" w14:paraId="0FCAAF0C" w14:textId="77777777" w:rsidTr="00AA0220">
        <w:trPr>
          <w:cantSplit/>
          <w:jc w:val="center"/>
        </w:trPr>
        <w:tc>
          <w:tcPr>
            <w:tcW w:w="1008" w:type="dxa"/>
          </w:tcPr>
          <w:p w14:paraId="02E2D851" w14:textId="77777777" w:rsidR="00E879B9" w:rsidRPr="00DA085F" w:rsidRDefault="00E879B9" w:rsidP="00557204">
            <w:pPr>
              <w:jc w:val="both"/>
              <w:rPr>
                <w:spacing w:val="-2"/>
                <w:szCs w:val="24"/>
              </w:rPr>
            </w:pPr>
          </w:p>
          <w:p w14:paraId="53914708" w14:textId="77777777" w:rsidR="00E879B9" w:rsidRPr="00DA085F" w:rsidRDefault="00E879B9" w:rsidP="00557204">
            <w:pPr>
              <w:jc w:val="both"/>
              <w:rPr>
                <w:spacing w:val="-2"/>
                <w:szCs w:val="24"/>
              </w:rPr>
            </w:pPr>
            <w:r w:rsidRPr="00DA085F">
              <w:rPr>
                <w:spacing w:val="-2"/>
                <w:szCs w:val="24"/>
              </w:rPr>
              <w:t>______</w:t>
            </w:r>
          </w:p>
        </w:tc>
        <w:tc>
          <w:tcPr>
            <w:tcW w:w="1440" w:type="dxa"/>
          </w:tcPr>
          <w:p w14:paraId="075EF32D" w14:textId="77777777" w:rsidR="00E879B9" w:rsidRPr="00DA085F" w:rsidRDefault="00E879B9" w:rsidP="00557204">
            <w:pPr>
              <w:jc w:val="both"/>
              <w:rPr>
                <w:spacing w:val="-2"/>
                <w:szCs w:val="24"/>
              </w:rPr>
            </w:pPr>
          </w:p>
          <w:p w14:paraId="60A3B3BA" w14:textId="77777777" w:rsidR="00E879B9" w:rsidRPr="00DA085F" w:rsidRDefault="00E879B9" w:rsidP="00557204">
            <w:pPr>
              <w:jc w:val="both"/>
              <w:rPr>
                <w:spacing w:val="-2"/>
                <w:szCs w:val="24"/>
              </w:rPr>
            </w:pPr>
            <w:r w:rsidRPr="00DA085F">
              <w:rPr>
                <w:spacing w:val="-2"/>
                <w:szCs w:val="24"/>
              </w:rPr>
              <w:t>______</w:t>
            </w:r>
          </w:p>
        </w:tc>
        <w:tc>
          <w:tcPr>
            <w:tcW w:w="5040" w:type="dxa"/>
          </w:tcPr>
          <w:p w14:paraId="0332D11F" w14:textId="77777777" w:rsidR="00E879B9" w:rsidRPr="00DA085F" w:rsidRDefault="00E879B9" w:rsidP="00557204">
            <w:pPr>
              <w:jc w:val="both"/>
              <w:rPr>
                <w:spacing w:val="-2"/>
                <w:szCs w:val="24"/>
              </w:rPr>
            </w:pPr>
            <w:r w:rsidRPr="00DA085F">
              <w:rPr>
                <w:spacing w:val="-2"/>
                <w:szCs w:val="24"/>
              </w:rPr>
              <w:t>Contract Identification:</w:t>
            </w:r>
          </w:p>
          <w:p w14:paraId="4F8D50FA" w14:textId="77777777" w:rsidR="00E879B9" w:rsidRPr="00DA085F" w:rsidRDefault="00E879B9" w:rsidP="00557204">
            <w:pPr>
              <w:jc w:val="both"/>
              <w:rPr>
                <w:spacing w:val="-2"/>
                <w:szCs w:val="24"/>
              </w:rPr>
            </w:pPr>
            <w:r w:rsidRPr="00DA085F">
              <w:rPr>
                <w:spacing w:val="-2"/>
                <w:szCs w:val="24"/>
              </w:rPr>
              <w:t xml:space="preserve">Name of </w:t>
            </w:r>
            <w:r w:rsidR="00956D33" w:rsidRPr="00DA085F">
              <w:rPr>
                <w:spacing w:val="-2"/>
                <w:szCs w:val="24"/>
              </w:rPr>
              <w:t>Employer</w:t>
            </w:r>
            <w:r w:rsidRPr="00DA085F">
              <w:rPr>
                <w:spacing w:val="-2"/>
                <w:szCs w:val="24"/>
              </w:rPr>
              <w:t>:</w:t>
            </w:r>
          </w:p>
          <w:p w14:paraId="7B6861EF" w14:textId="77777777" w:rsidR="00E879B9" w:rsidRPr="00DA085F" w:rsidRDefault="00E879B9" w:rsidP="00557204">
            <w:pPr>
              <w:jc w:val="both"/>
              <w:rPr>
                <w:spacing w:val="-2"/>
                <w:szCs w:val="24"/>
              </w:rPr>
            </w:pPr>
            <w:r w:rsidRPr="00DA085F">
              <w:rPr>
                <w:spacing w:val="-2"/>
                <w:szCs w:val="24"/>
              </w:rPr>
              <w:t xml:space="preserve">Address of </w:t>
            </w:r>
            <w:r w:rsidR="00956D33" w:rsidRPr="00DA085F">
              <w:rPr>
                <w:spacing w:val="-2"/>
                <w:szCs w:val="24"/>
              </w:rPr>
              <w:t>Employer</w:t>
            </w:r>
            <w:r w:rsidRPr="00DA085F">
              <w:rPr>
                <w:spacing w:val="-2"/>
                <w:szCs w:val="24"/>
              </w:rPr>
              <w:t>:</w:t>
            </w:r>
          </w:p>
          <w:p w14:paraId="6E81F9DE" w14:textId="77777777" w:rsidR="00E879B9" w:rsidRPr="00DA085F" w:rsidRDefault="00E879B9" w:rsidP="00557204">
            <w:pPr>
              <w:jc w:val="both"/>
              <w:rPr>
                <w:spacing w:val="-2"/>
                <w:szCs w:val="24"/>
              </w:rPr>
            </w:pPr>
            <w:r w:rsidRPr="00DA085F">
              <w:rPr>
                <w:spacing w:val="-2"/>
                <w:szCs w:val="24"/>
              </w:rPr>
              <w:t>Matter in dispute:</w:t>
            </w:r>
          </w:p>
        </w:tc>
        <w:tc>
          <w:tcPr>
            <w:tcW w:w="1710" w:type="dxa"/>
          </w:tcPr>
          <w:p w14:paraId="0B5BB702" w14:textId="77777777" w:rsidR="00E879B9" w:rsidRPr="00DA085F" w:rsidRDefault="00E879B9" w:rsidP="00557204">
            <w:pPr>
              <w:jc w:val="both"/>
              <w:rPr>
                <w:spacing w:val="-2"/>
                <w:szCs w:val="24"/>
              </w:rPr>
            </w:pPr>
          </w:p>
          <w:p w14:paraId="588876DB" w14:textId="77777777" w:rsidR="00E879B9" w:rsidRPr="00DA085F" w:rsidRDefault="00E879B9" w:rsidP="00557204">
            <w:pPr>
              <w:jc w:val="both"/>
              <w:rPr>
                <w:spacing w:val="-2"/>
                <w:szCs w:val="24"/>
              </w:rPr>
            </w:pPr>
            <w:r w:rsidRPr="00DA085F">
              <w:rPr>
                <w:spacing w:val="-2"/>
                <w:szCs w:val="24"/>
              </w:rPr>
              <w:t>___________</w:t>
            </w:r>
          </w:p>
          <w:p w14:paraId="06449311" w14:textId="77777777" w:rsidR="00E879B9" w:rsidRPr="00DA085F" w:rsidRDefault="00E879B9" w:rsidP="00557204">
            <w:pPr>
              <w:jc w:val="both"/>
              <w:rPr>
                <w:spacing w:val="-2"/>
                <w:szCs w:val="24"/>
              </w:rPr>
            </w:pPr>
          </w:p>
        </w:tc>
      </w:tr>
    </w:tbl>
    <w:p w14:paraId="6DAA17DA" w14:textId="77777777" w:rsidR="00676F5A" w:rsidRPr="00DA085F" w:rsidRDefault="00676F5A" w:rsidP="00557204">
      <w:pPr>
        <w:jc w:val="both"/>
        <w:rPr>
          <w:b/>
          <w:szCs w:val="24"/>
        </w:rPr>
      </w:pPr>
    </w:p>
    <w:p w14:paraId="316204C0" w14:textId="77777777" w:rsidR="002356D8" w:rsidRPr="00DA085F" w:rsidRDefault="00343F1A" w:rsidP="00557204">
      <w:pPr>
        <w:pStyle w:val="Technical4"/>
        <w:tabs>
          <w:tab w:val="clear" w:pos="-720"/>
        </w:tabs>
        <w:suppressAutoHyphens w:val="0"/>
        <w:jc w:val="both"/>
        <w:rPr>
          <w:sz w:val="24"/>
          <w:szCs w:val="24"/>
        </w:rPr>
      </w:pPr>
      <w:bookmarkStart w:id="219" w:name="_Toc163975055"/>
      <w:r w:rsidRPr="00DA085F">
        <w:rPr>
          <w:sz w:val="24"/>
          <w:szCs w:val="24"/>
        </w:rPr>
        <w:br w:type="page"/>
      </w:r>
    </w:p>
    <w:p w14:paraId="185D0BA6" w14:textId="77777777" w:rsidR="001D657D" w:rsidRPr="00DA085F" w:rsidRDefault="0038080B" w:rsidP="002A5E71">
      <w:pPr>
        <w:pStyle w:val="Technical4"/>
        <w:tabs>
          <w:tab w:val="clear" w:pos="-720"/>
        </w:tabs>
        <w:suppressAutoHyphens w:val="0"/>
        <w:jc w:val="center"/>
        <w:rPr>
          <w:sz w:val="24"/>
          <w:szCs w:val="24"/>
          <w:lang w:val="en-GB"/>
        </w:rPr>
      </w:pPr>
      <w:r w:rsidRPr="00DA085F">
        <w:rPr>
          <w:sz w:val="24"/>
          <w:szCs w:val="24"/>
        </w:rPr>
        <w:lastRenderedPageBreak/>
        <w:t>Form</w:t>
      </w:r>
      <w:r w:rsidR="001D657D" w:rsidRPr="00DA085F">
        <w:rPr>
          <w:sz w:val="24"/>
          <w:szCs w:val="24"/>
        </w:rPr>
        <w:t xml:space="preserve"> – 3.1</w:t>
      </w:r>
    </w:p>
    <w:p w14:paraId="4494A73C" w14:textId="77777777" w:rsidR="00172D69" w:rsidRPr="00DA085F" w:rsidRDefault="00172D69" w:rsidP="00E828C6">
      <w:pPr>
        <w:pStyle w:val="Technical4"/>
        <w:tabs>
          <w:tab w:val="clear" w:pos="-720"/>
        </w:tabs>
        <w:suppressAutoHyphens w:val="0"/>
        <w:jc w:val="center"/>
        <w:rPr>
          <w:sz w:val="24"/>
          <w:szCs w:val="24"/>
          <w:lang w:val="en-GB"/>
        </w:rPr>
      </w:pPr>
      <w:r w:rsidRPr="00DA085F">
        <w:rPr>
          <w:sz w:val="24"/>
          <w:szCs w:val="24"/>
          <w:lang w:val="en-GB"/>
        </w:rPr>
        <w:t>Financial Situation</w:t>
      </w:r>
      <w:bookmarkEnd w:id="219"/>
    </w:p>
    <w:p w14:paraId="15E09106" w14:textId="77777777" w:rsidR="00172D69" w:rsidRPr="00DA085F" w:rsidRDefault="00172D69" w:rsidP="00557204">
      <w:pPr>
        <w:pStyle w:val="SectionVHeader"/>
        <w:ind w:left="180"/>
        <w:jc w:val="both"/>
        <w:rPr>
          <w:sz w:val="24"/>
          <w:szCs w:val="24"/>
          <w:lang w:val="en-GB"/>
        </w:rPr>
      </w:pPr>
    </w:p>
    <w:p w14:paraId="6328600E" w14:textId="77777777" w:rsidR="00172D69" w:rsidRPr="00DA085F" w:rsidRDefault="00172D69" w:rsidP="00557204">
      <w:pPr>
        <w:pStyle w:val="i"/>
        <w:suppressAutoHyphens w:val="0"/>
        <w:jc w:val="both"/>
        <w:rPr>
          <w:rFonts w:ascii="Times New Roman" w:hAnsi="Times New Roman"/>
          <w:bCs/>
          <w:iCs/>
          <w:szCs w:val="24"/>
          <w:lang w:val="en-GB"/>
        </w:rPr>
      </w:pPr>
      <w:r w:rsidRPr="00DA085F">
        <w:rPr>
          <w:rFonts w:ascii="Times New Roman" w:hAnsi="Times New Roman"/>
          <w:bCs/>
          <w:iCs/>
          <w:szCs w:val="24"/>
          <w:lang w:val="en-GB"/>
        </w:rPr>
        <w:t xml:space="preserve">Each </w:t>
      </w:r>
      <w:r w:rsidR="001134CF" w:rsidRPr="00DA085F">
        <w:rPr>
          <w:rFonts w:ascii="Times New Roman" w:hAnsi="Times New Roman"/>
          <w:bCs/>
          <w:iCs/>
          <w:szCs w:val="24"/>
          <w:lang w:val="en-GB"/>
        </w:rPr>
        <w:t>Tender</w:t>
      </w:r>
      <w:r w:rsidR="00357B95" w:rsidRPr="00DA085F">
        <w:rPr>
          <w:rFonts w:ascii="Times New Roman" w:hAnsi="Times New Roman"/>
          <w:bCs/>
          <w:iCs/>
          <w:szCs w:val="24"/>
          <w:lang w:val="en-GB"/>
        </w:rPr>
        <w:t>er</w:t>
      </w:r>
      <w:r w:rsidRPr="00DA085F">
        <w:rPr>
          <w:rFonts w:ascii="Times New Roman" w:hAnsi="Times New Roman"/>
          <w:bCs/>
          <w:iCs/>
          <w:szCs w:val="24"/>
          <w:lang w:val="en-GB"/>
        </w:rPr>
        <w:t xml:space="preserve"> or member of a JV must fill in this form.</w:t>
      </w:r>
    </w:p>
    <w:p w14:paraId="1EF9E0DD" w14:textId="77777777" w:rsidR="00172D69" w:rsidRPr="00DA085F" w:rsidRDefault="00172D69" w:rsidP="00557204">
      <w:pPr>
        <w:jc w:val="both"/>
        <w:rPr>
          <w:szCs w:val="24"/>
          <w:lang w:val="en-GB"/>
        </w:rPr>
      </w:pPr>
    </w:p>
    <w:tbl>
      <w:tblPr>
        <w:tblW w:w="9360" w:type="dxa"/>
        <w:jc w:val="center"/>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172D69" w:rsidRPr="00DA085F" w14:paraId="78A0C804" w14:textId="77777777">
        <w:trPr>
          <w:cantSplit/>
          <w:trHeight w:val="504"/>
          <w:jc w:val="center"/>
        </w:trPr>
        <w:tc>
          <w:tcPr>
            <w:tcW w:w="2160" w:type="dxa"/>
            <w:tcBorders>
              <w:right w:val="single" w:sz="4" w:space="0" w:color="auto"/>
            </w:tcBorders>
            <w:vAlign w:val="center"/>
          </w:tcPr>
          <w:p w14:paraId="733447B6" w14:textId="77777777" w:rsidR="00172D69" w:rsidRPr="00DA085F" w:rsidRDefault="00172D69" w:rsidP="00557204">
            <w:pPr>
              <w:tabs>
                <w:tab w:val="center" w:pos="5400"/>
                <w:tab w:val="right" w:pos="9000"/>
              </w:tabs>
              <w:ind w:left="-57"/>
              <w:jc w:val="both"/>
              <w:rPr>
                <w:b/>
                <w:szCs w:val="24"/>
                <w:lang w:val="en-GB"/>
              </w:rPr>
            </w:pPr>
          </w:p>
        </w:tc>
        <w:tc>
          <w:tcPr>
            <w:tcW w:w="7200" w:type="dxa"/>
            <w:gridSpan w:val="5"/>
            <w:tcBorders>
              <w:top w:val="single" w:sz="4" w:space="0" w:color="auto"/>
              <w:left w:val="single" w:sz="4" w:space="0" w:color="auto"/>
              <w:bottom w:val="single" w:sz="4" w:space="0" w:color="auto"/>
              <w:right w:val="single" w:sz="4" w:space="0" w:color="auto"/>
            </w:tcBorders>
            <w:vAlign w:val="center"/>
          </w:tcPr>
          <w:p w14:paraId="37B0119F" w14:textId="77777777" w:rsidR="00172D69" w:rsidRPr="00DA085F" w:rsidRDefault="00172D69" w:rsidP="00557204">
            <w:pPr>
              <w:spacing w:before="20" w:after="20"/>
              <w:jc w:val="both"/>
              <w:outlineLvl w:val="4"/>
              <w:rPr>
                <w:b/>
                <w:szCs w:val="24"/>
                <w:lang w:val="en-GB"/>
              </w:rPr>
            </w:pPr>
            <w:r w:rsidRPr="00DA085F">
              <w:rPr>
                <w:b/>
                <w:szCs w:val="24"/>
                <w:lang w:val="en-GB"/>
              </w:rPr>
              <w:t>Financial Data for Previous 5 Years [</w:t>
            </w:r>
            <w:r w:rsidR="00A252F1" w:rsidRPr="00DA085F">
              <w:rPr>
                <w:b/>
                <w:szCs w:val="24"/>
                <w:lang w:val="en-GB"/>
              </w:rPr>
              <w:t>G</w:t>
            </w:r>
            <w:r w:rsidR="001A71D5" w:rsidRPr="00DA085F">
              <w:rPr>
                <w:b/>
                <w:szCs w:val="24"/>
                <w:lang w:val="en-GB"/>
              </w:rPr>
              <w:t>H</w:t>
            </w:r>
            <w:r w:rsidR="00A252F1" w:rsidRPr="00DA085F">
              <w:rPr>
                <w:b/>
                <w:szCs w:val="24"/>
                <w:lang w:val="en-GB"/>
              </w:rPr>
              <w:t>S</w:t>
            </w:r>
            <w:r w:rsidRPr="00DA085F">
              <w:rPr>
                <w:b/>
                <w:szCs w:val="24"/>
                <w:lang w:val="en-GB"/>
              </w:rPr>
              <w:t xml:space="preserve"> Equivalent]</w:t>
            </w:r>
          </w:p>
        </w:tc>
      </w:tr>
      <w:tr w:rsidR="00172D69" w:rsidRPr="00DA085F" w14:paraId="22681D1C" w14:textId="77777777">
        <w:trPr>
          <w:cantSplit/>
          <w:trHeight w:val="504"/>
          <w:jc w:val="center"/>
        </w:trPr>
        <w:tc>
          <w:tcPr>
            <w:tcW w:w="2160" w:type="dxa"/>
            <w:tcBorders>
              <w:right w:val="single" w:sz="4" w:space="0" w:color="auto"/>
            </w:tcBorders>
            <w:vAlign w:val="center"/>
          </w:tcPr>
          <w:p w14:paraId="4B2637B1" w14:textId="77777777" w:rsidR="00172D69" w:rsidRPr="00DA085F" w:rsidRDefault="00172D69" w:rsidP="00557204">
            <w:pPr>
              <w:tabs>
                <w:tab w:val="center" w:pos="5400"/>
                <w:tab w:val="right" w:pos="9000"/>
              </w:tabs>
              <w:ind w:left="-57"/>
              <w:jc w:val="both"/>
              <w:rPr>
                <w:b/>
                <w:szCs w:val="24"/>
                <w:lang w:val="en-GB"/>
              </w:rPr>
            </w:pPr>
          </w:p>
        </w:tc>
        <w:tc>
          <w:tcPr>
            <w:tcW w:w="1440" w:type="dxa"/>
            <w:tcBorders>
              <w:top w:val="single" w:sz="4" w:space="0" w:color="auto"/>
              <w:left w:val="single" w:sz="4" w:space="0" w:color="auto"/>
              <w:bottom w:val="single" w:sz="4" w:space="0" w:color="auto"/>
            </w:tcBorders>
            <w:vAlign w:val="center"/>
          </w:tcPr>
          <w:p w14:paraId="14334CE8"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Year 1:</w:t>
            </w:r>
            <w:r w:rsidRPr="00DA085F">
              <w:rPr>
                <w:b/>
                <w:szCs w:val="24"/>
                <w:lang w:val="en-GB"/>
              </w:rPr>
              <w:tab/>
            </w:r>
          </w:p>
        </w:tc>
        <w:tc>
          <w:tcPr>
            <w:tcW w:w="1440" w:type="dxa"/>
            <w:tcBorders>
              <w:top w:val="single" w:sz="4" w:space="0" w:color="auto"/>
              <w:bottom w:val="single" w:sz="4" w:space="0" w:color="auto"/>
            </w:tcBorders>
            <w:vAlign w:val="center"/>
          </w:tcPr>
          <w:p w14:paraId="0F1A1E53"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Year 2:</w:t>
            </w:r>
            <w:r w:rsidRPr="00DA085F">
              <w:rPr>
                <w:b/>
                <w:szCs w:val="24"/>
                <w:lang w:val="en-GB"/>
              </w:rPr>
              <w:tab/>
            </w:r>
          </w:p>
        </w:tc>
        <w:tc>
          <w:tcPr>
            <w:tcW w:w="1440" w:type="dxa"/>
            <w:tcBorders>
              <w:top w:val="single" w:sz="4" w:space="0" w:color="auto"/>
              <w:bottom w:val="single" w:sz="4" w:space="0" w:color="auto"/>
            </w:tcBorders>
            <w:vAlign w:val="center"/>
          </w:tcPr>
          <w:p w14:paraId="780A18E9"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Year 3:</w:t>
            </w:r>
          </w:p>
        </w:tc>
        <w:tc>
          <w:tcPr>
            <w:tcW w:w="1440" w:type="dxa"/>
            <w:tcBorders>
              <w:top w:val="single" w:sz="4" w:space="0" w:color="auto"/>
              <w:bottom w:val="single" w:sz="4" w:space="0" w:color="auto"/>
            </w:tcBorders>
            <w:vAlign w:val="center"/>
          </w:tcPr>
          <w:p w14:paraId="366A9CC7"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Year 4:</w:t>
            </w:r>
          </w:p>
        </w:tc>
        <w:tc>
          <w:tcPr>
            <w:tcW w:w="1440" w:type="dxa"/>
            <w:tcBorders>
              <w:top w:val="single" w:sz="4" w:space="0" w:color="auto"/>
              <w:bottom w:val="single" w:sz="4" w:space="0" w:color="auto"/>
              <w:right w:val="single" w:sz="4" w:space="0" w:color="auto"/>
            </w:tcBorders>
            <w:vAlign w:val="center"/>
          </w:tcPr>
          <w:p w14:paraId="330D5AFB"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Year 5:</w:t>
            </w:r>
            <w:r w:rsidRPr="00DA085F">
              <w:rPr>
                <w:b/>
                <w:szCs w:val="24"/>
                <w:lang w:val="en-GB"/>
              </w:rPr>
              <w:tab/>
            </w:r>
          </w:p>
        </w:tc>
      </w:tr>
    </w:tbl>
    <w:p w14:paraId="0F31916B" w14:textId="77777777" w:rsidR="00172D69" w:rsidRPr="00DA085F" w:rsidRDefault="00172D69" w:rsidP="00557204">
      <w:pPr>
        <w:tabs>
          <w:tab w:val="center" w:pos="5400"/>
          <w:tab w:val="right" w:pos="9000"/>
        </w:tabs>
        <w:ind w:left="-57"/>
        <w:jc w:val="both"/>
        <w:rPr>
          <w:b/>
          <w:szCs w:val="24"/>
          <w:lang w:val="en-GB"/>
        </w:rPr>
      </w:pPr>
    </w:p>
    <w:p w14:paraId="7BA46BF7" w14:textId="77777777" w:rsidR="00172D69" w:rsidRPr="00DA085F" w:rsidRDefault="00172D69" w:rsidP="002A5E71">
      <w:pPr>
        <w:tabs>
          <w:tab w:val="center" w:pos="5400"/>
          <w:tab w:val="right" w:pos="9000"/>
        </w:tabs>
        <w:ind w:left="-57"/>
        <w:jc w:val="center"/>
        <w:rPr>
          <w:b/>
          <w:szCs w:val="24"/>
          <w:lang w:val="en-GB"/>
        </w:rPr>
      </w:pPr>
      <w:r w:rsidRPr="00DA085F">
        <w:rPr>
          <w:b/>
          <w:szCs w:val="24"/>
          <w:lang w:val="en-GB"/>
        </w:rPr>
        <w:t>Information from Balance Sheet</w:t>
      </w:r>
    </w:p>
    <w:p w14:paraId="6DCEE87A" w14:textId="77777777" w:rsidR="00172D69" w:rsidRPr="00DA085F" w:rsidRDefault="00172D69" w:rsidP="00557204">
      <w:pPr>
        <w:tabs>
          <w:tab w:val="center" w:pos="5400"/>
          <w:tab w:val="right" w:pos="9000"/>
        </w:tabs>
        <w:ind w:left="-57"/>
        <w:jc w:val="both"/>
        <w:rPr>
          <w:b/>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172D69" w:rsidRPr="00DA085F" w14:paraId="68738B61" w14:textId="77777777">
        <w:trPr>
          <w:cantSplit/>
          <w:trHeight w:val="504"/>
          <w:jc w:val="center"/>
        </w:trPr>
        <w:tc>
          <w:tcPr>
            <w:tcW w:w="2160" w:type="dxa"/>
            <w:tcBorders>
              <w:top w:val="single" w:sz="4" w:space="0" w:color="auto"/>
              <w:right w:val="double" w:sz="4" w:space="0" w:color="auto"/>
            </w:tcBorders>
            <w:vAlign w:val="center"/>
          </w:tcPr>
          <w:p w14:paraId="35B97300"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Total Assets</w:t>
            </w:r>
          </w:p>
        </w:tc>
        <w:tc>
          <w:tcPr>
            <w:tcW w:w="1440" w:type="dxa"/>
            <w:tcBorders>
              <w:top w:val="single" w:sz="4" w:space="0" w:color="auto"/>
              <w:left w:val="double" w:sz="4" w:space="0" w:color="auto"/>
            </w:tcBorders>
            <w:vAlign w:val="center"/>
          </w:tcPr>
          <w:p w14:paraId="267DA962" w14:textId="77777777" w:rsidR="00172D69" w:rsidRPr="00DA085F" w:rsidRDefault="00172D69" w:rsidP="00557204">
            <w:pPr>
              <w:tabs>
                <w:tab w:val="center" w:pos="5400"/>
                <w:tab w:val="right" w:pos="9000"/>
              </w:tabs>
              <w:ind w:left="-57"/>
              <w:jc w:val="both"/>
              <w:rPr>
                <w:b/>
                <w:szCs w:val="24"/>
                <w:lang w:val="en-GB"/>
              </w:rPr>
            </w:pPr>
          </w:p>
        </w:tc>
        <w:tc>
          <w:tcPr>
            <w:tcW w:w="1440" w:type="dxa"/>
            <w:tcBorders>
              <w:top w:val="single" w:sz="4" w:space="0" w:color="auto"/>
            </w:tcBorders>
            <w:vAlign w:val="center"/>
          </w:tcPr>
          <w:p w14:paraId="3DD7DB09" w14:textId="77777777" w:rsidR="00172D69" w:rsidRPr="00DA085F" w:rsidRDefault="00172D69" w:rsidP="00557204">
            <w:pPr>
              <w:tabs>
                <w:tab w:val="center" w:pos="5400"/>
                <w:tab w:val="right" w:pos="9000"/>
              </w:tabs>
              <w:ind w:left="-57"/>
              <w:jc w:val="both"/>
              <w:rPr>
                <w:b/>
                <w:szCs w:val="24"/>
                <w:lang w:val="en-GB"/>
              </w:rPr>
            </w:pPr>
          </w:p>
        </w:tc>
        <w:tc>
          <w:tcPr>
            <w:tcW w:w="1440" w:type="dxa"/>
            <w:tcBorders>
              <w:top w:val="single" w:sz="4" w:space="0" w:color="auto"/>
            </w:tcBorders>
            <w:vAlign w:val="center"/>
          </w:tcPr>
          <w:p w14:paraId="1CFAB838" w14:textId="77777777" w:rsidR="00172D69" w:rsidRPr="00DA085F" w:rsidRDefault="00172D69" w:rsidP="00557204">
            <w:pPr>
              <w:tabs>
                <w:tab w:val="center" w:pos="5400"/>
                <w:tab w:val="right" w:pos="9000"/>
              </w:tabs>
              <w:ind w:left="-57"/>
              <w:jc w:val="both"/>
              <w:rPr>
                <w:b/>
                <w:szCs w:val="24"/>
                <w:lang w:val="en-GB"/>
              </w:rPr>
            </w:pPr>
          </w:p>
        </w:tc>
        <w:tc>
          <w:tcPr>
            <w:tcW w:w="1440" w:type="dxa"/>
            <w:tcBorders>
              <w:top w:val="single" w:sz="4" w:space="0" w:color="auto"/>
            </w:tcBorders>
            <w:vAlign w:val="center"/>
          </w:tcPr>
          <w:p w14:paraId="597A0EEA" w14:textId="77777777" w:rsidR="00172D69" w:rsidRPr="00DA085F" w:rsidRDefault="00172D69" w:rsidP="00557204">
            <w:pPr>
              <w:tabs>
                <w:tab w:val="center" w:pos="5400"/>
                <w:tab w:val="right" w:pos="9000"/>
              </w:tabs>
              <w:ind w:left="-57"/>
              <w:jc w:val="both"/>
              <w:rPr>
                <w:b/>
                <w:szCs w:val="24"/>
                <w:lang w:val="en-GB"/>
              </w:rPr>
            </w:pPr>
          </w:p>
        </w:tc>
        <w:tc>
          <w:tcPr>
            <w:tcW w:w="1440" w:type="dxa"/>
            <w:tcBorders>
              <w:top w:val="single" w:sz="4" w:space="0" w:color="auto"/>
              <w:right w:val="single" w:sz="4" w:space="0" w:color="auto"/>
            </w:tcBorders>
            <w:vAlign w:val="center"/>
          </w:tcPr>
          <w:p w14:paraId="3A9B074B" w14:textId="77777777" w:rsidR="00172D69" w:rsidRPr="00DA085F" w:rsidRDefault="00172D69" w:rsidP="00557204">
            <w:pPr>
              <w:tabs>
                <w:tab w:val="center" w:pos="5400"/>
                <w:tab w:val="right" w:pos="9000"/>
              </w:tabs>
              <w:ind w:left="-57"/>
              <w:jc w:val="both"/>
              <w:rPr>
                <w:b/>
                <w:szCs w:val="24"/>
                <w:lang w:val="en-GB"/>
              </w:rPr>
            </w:pPr>
          </w:p>
        </w:tc>
      </w:tr>
      <w:tr w:rsidR="00172D69" w:rsidRPr="00DA085F" w14:paraId="53E67761" w14:textId="77777777">
        <w:trPr>
          <w:cantSplit/>
          <w:trHeight w:val="504"/>
          <w:jc w:val="center"/>
        </w:trPr>
        <w:tc>
          <w:tcPr>
            <w:tcW w:w="2160" w:type="dxa"/>
            <w:tcBorders>
              <w:right w:val="double" w:sz="4" w:space="0" w:color="auto"/>
            </w:tcBorders>
            <w:vAlign w:val="center"/>
          </w:tcPr>
          <w:p w14:paraId="33B6FEDA"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Total Liabilities</w:t>
            </w:r>
          </w:p>
        </w:tc>
        <w:tc>
          <w:tcPr>
            <w:tcW w:w="1440" w:type="dxa"/>
            <w:tcBorders>
              <w:left w:val="double" w:sz="4" w:space="0" w:color="auto"/>
            </w:tcBorders>
            <w:vAlign w:val="center"/>
          </w:tcPr>
          <w:p w14:paraId="0E5BB948"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6FDFA897"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725393DA"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0B5BFAB9"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62AE4DAB" w14:textId="77777777" w:rsidR="00172D69" w:rsidRPr="00DA085F" w:rsidRDefault="00172D69" w:rsidP="00557204">
            <w:pPr>
              <w:tabs>
                <w:tab w:val="center" w:pos="5400"/>
                <w:tab w:val="right" w:pos="9000"/>
              </w:tabs>
              <w:ind w:left="-57"/>
              <w:jc w:val="both"/>
              <w:rPr>
                <w:b/>
                <w:szCs w:val="24"/>
                <w:lang w:val="en-GB"/>
              </w:rPr>
            </w:pPr>
          </w:p>
        </w:tc>
      </w:tr>
      <w:tr w:rsidR="00172D69" w:rsidRPr="00DA085F" w14:paraId="06EE600D" w14:textId="77777777">
        <w:trPr>
          <w:cantSplit/>
          <w:trHeight w:val="504"/>
          <w:jc w:val="center"/>
        </w:trPr>
        <w:tc>
          <w:tcPr>
            <w:tcW w:w="2160" w:type="dxa"/>
            <w:tcBorders>
              <w:right w:val="double" w:sz="4" w:space="0" w:color="auto"/>
            </w:tcBorders>
            <w:vAlign w:val="center"/>
          </w:tcPr>
          <w:p w14:paraId="4B7EB169"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Net Worth</w:t>
            </w:r>
          </w:p>
        </w:tc>
        <w:tc>
          <w:tcPr>
            <w:tcW w:w="1440" w:type="dxa"/>
            <w:tcBorders>
              <w:left w:val="double" w:sz="4" w:space="0" w:color="auto"/>
            </w:tcBorders>
            <w:vAlign w:val="center"/>
          </w:tcPr>
          <w:p w14:paraId="5668D592"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0ED6265F"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488AC64E"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0EE6763B"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3A526B62" w14:textId="77777777" w:rsidR="00172D69" w:rsidRPr="00DA085F" w:rsidRDefault="00172D69" w:rsidP="00557204">
            <w:pPr>
              <w:tabs>
                <w:tab w:val="center" w:pos="5400"/>
                <w:tab w:val="right" w:pos="9000"/>
              </w:tabs>
              <w:ind w:left="-57"/>
              <w:jc w:val="both"/>
              <w:rPr>
                <w:b/>
                <w:szCs w:val="24"/>
                <w:lang w:val="en-GB"/>
              </w:rPr>
            </w:pPr>
          </w:p>
        </w:tc>
      </w:tr>
      <w:tr w:rsidR="00172D69" w:rsidRPr="00DA085F" w14:paraId="6CE22489" w14:textId="77777777">
        <w:trPr>
          <w:cantSplit/>
          <w:trHeight w:val="504"/>
          <w:jc w:val="center"/>
        </w:trPr>
        <w:tc>
          <w:tcPr>
            <w:tcW w:w="2160" w:type="dxa"/>
            <w:tcBorders>
              <w:right w:val="double" w:sz="4" w:space="0" w:color="auto"/>
            </w:tcBorders>
            <w:vAlign w:val="center"/>
          </w:tcPr>
          <w:p w14:paraId="01E79736"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Current Assets</w:t>
            </w:r>
          </w:p>
        </w:tc>
        <w:tc>
          <w:tcPr>
            <w:tcW w:w="1440" w:type="dxa"/>
            <w:tcBorders>
              <w:left w:val="double" w:sz="4" w:space="0" w:color="auto"/>
            </w:tcBorders>
            <w:vAlign w:val="center"/>
          </w:tcPr>
          <w:p w14:paraId="2CA0A6D8"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2A2D771A"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2D3EE7A1"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6148D464"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4208F66A" w14:textId="77777777" w:rsidR="00172D69" w:rsidRPr="00DA085F" w:rsidRDefault="00172D69" w:rsidP="00557204">
            <w:pPr>
              <w:tabs>
                <w:tab w:val="center" w:pos="5400"/>
                <w:tab w:val="right" w:pos="9000"/>
              </w:tabs>
              <w:ind w:left="-57"/>
              <w:jc w:val="both"/>
              <w:rPr>
                <w:b/>
                <w:szCs w:val="24"/>
                <w:lang w:val="en-GB"/>
              </w:rPr>
            </w:pPr>
          </w:p>
        </w:tc>
      </w:tr>
      <w:tr w:rsidR="00172D69" w:rsidRPr="00DA085F" w14:paraId="5C71AB3F" w14:textId="77777777">
        <w:trPr>
          <w:cantSplit/>
          <w:trHeight w:val="504"/>
          <w:jc w:val="center"/>
        </w:trPr>
        <w:tc>
          <w:tcPr>
            <w:tcW w:w="2160" w:type="dxa"/>
            <w:tcBorders>
              <w:right w:val="double" w:sz="4" w:space="0" w:color="auto"/>
            </w:tcBorders>
            <w:vAlign w:val="center"/>
          </w:tcPr>
          <w:p w14:paraId="3AA0886B"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Current Liabilities</w:t>
            </w:r>
          </w:p>
        </w:tc>
        <w:tc>
          <w:tcPr>
            <w:tcW w:w="1440" w:type="dxa"/>
            <w:tcBorders>
              <w:left w:val="double" w:sz="4" w:space="0" w:color="auto"/>
            </w:tcBorders>
            <w:vAlign w:val="center"/>
          </w:tcPr>
          <w:p w14:paraId="3B9E32E2"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3F12E2EA"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52980A8A"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2DD940AD"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0292FFF2" w14:textId="77777777" w:rsidR="00172D69" w:rsidRPr="00DA085F" w:rsidRDefault="00172D69" w:rsidP="00557204">
            <w:pPr>
              <w:tabs>
                <w:tab w:val="center" w:pos="5400"/>
                <w:tab w:val="right" w:pos="9000"/>
              </w:tabs>
              <w:ind w:left="-57"/>
              <w:jc w:val="both"/>
              <w:rPr>
                <w:b/>
                <w:szCs w:val="24"/>
                <w:lang w:val="en-GB"/>
              </w:rPr>
            </w:pPr>
          </w:p>
        </w:tc>
      </w:tr>
    </w:tbl>
    <w:p w14:paraId="0FC382E8" w14:textId="77777777" w:rsidR="00172D69" w:rsidRPr="00DA085F" w:rsidRDefault="00172D69" w:rsidP="00557204">
      <w:pPr>
        <w:tabs>
          <w:tab w:val="center" w:pos="5400"/>
          <w:tab w:val="right" w:pos="9000"/>
        </w:tabs>
        <w:ind w:left="-57"/>
        <w:jc w:val="both"/>
        <w:rPr>
          <w:b/>
          <w:szCs w:val="24"/>
          <w:lang w:val="en-GB"/>
        </w:rPr>
      </w:pPr>
    </w:p>
    <w:p w14:paraId="5A81C1CA" w14:textId="77777777" w:rsidR="00172D69" w:rsidRPr="00DA085F" w:rsidRDefault="00172D69" w:rsidP="002A5E71">
      <w:pPr>
        <w:tabs>
          <w:tab w:val="center" w:pos="5400"/>
          <w:tab w:val="right" w:pos="9000"/>
        </w:tabs>
        <w:ind w:left="-57"/>
        <w:jc w:val="center"/>
        <w:rPr>
          <w:b/>
          <w:szCs w:val="24"/>
          <w:lang w:val="en-GB"/>
        </w:rPr>
      </w:pPr>
      <w:r w:rsidRPr="00DA085F">
        <w:rPr>
          <w:b/>
          <w:szCs w:val="24"/>
          <w:lang w:val="en-GB"/>
        </w:rPr>
        <w:t>Information from Income Statement</w:t>
      </w:r>
    </w:p>
    <w:p w14:paraId="3EF45579" w14:textId="77777777" w:rsidR="00172D69" w:rsidRPr="00DA085F" w:rsidRDefault="00172D69" w:rsidP="00557204">
      <w:pPr>
        <w:jc w:val="both"/>
        <w:rPr>
          <w:bCs/>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440"/>
        <w:gridCol w:w="1440"/>
        <w:gridCol w:w="1440"/>
        <w:gridCol w:w="1440"/>
        <w:gridCol w:w="1440"/>
      </w:tblGrid>
      <w:tr w:rsidR="00172D69" w:rsidRPr="00DA085F" w14:paraId="6FB43809" w14:textId="77777777">
        <w:trPr>
          <w:cantSplit/>
          <w:trHeight w:val="504"/>
          <w:jc w:val="center"/>
        </w:trPr>
        <w:tc>
          <w:tcPr>
            <w:tcW w:w="2160" w:type="dxa"/>
            <w:tcBorders>
              <w:right w:val="double" w:sz="4" w:space="0" w:color="auto"/>
            </w:tcBorders>
            <w:vAlign w:val="center"/>
          </w:tcPr>
          <w:p w14:paraId="3E7FDCCC" w14:textId="77777777" w:rsidR="00172D69" w:rsidRPr="00DA085F" w:rsidRDefault="00172D69" w:rsidP="00557204">
            <w:pPr>
              <w:tabs>
                <w:tab w:val="center" w:pos="5400"/>
                <w:tab w:val="right" w:pos="9000"/>
              </w:tabs>
              <w:ind w:left="-57"/>
              <w:jc w:val="both"/>
              <w:rPr>
                <w:b/>
                <w:szCs w:val="24"/>
                <w:lang w:val="en-GB"/>
              </w:rPr>
            </w:pPr>
            <w:r w:rsidRPr="00DA085F">
              <w:rPr>
                <w:b/>
                <w:szCs w:val="24"/>
                <w:lang w:val="en-GB"/>
              </w:rPr>
              <w:t xml:space="preserve">Total Revenues </w:t>
            </w:r>
          </w:p>
        </w:tc>
        <w:tc>
          <w:tcPr>
            <w:tcW w:w="1440" w:type="dxa"/>
            <w:tcBorders>
              <w:left w:val="double" w:sz="4" w:space="0" w:color="auto"/>
            </w:tcBorders>
            <w:vAlign w:val="center"/>
          </w:tcPr>
          <w:p w14:paraId="4A464FC8"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066F850D"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7F4FEB95"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380DA53F"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7E892DEF" w14:textId="77777777" w:rsidR="00172D69" w:rsidRPr="00DA085F" w:rsidRDefault="00172D69" w:rsidP="00557204">
            <w:pPr>
              <w:tabs>
                <w:tab w:val="center" w:pos="5400"/>
                <w:tab w:val="right" w:pos="9000"/>
              </w:tabs>
              <w:ind w:left="-57"/>
              <w:jc w:val="both"/>
              <w:rPr>
                <w:b/>
                <w:szCs w:val="24"/>
                <w:lang w:val="en-GB"/>
              </w:rPr>
            </w:pPr>
          </w:p>
        </w:tc>
      </w:tr>
      <w:tr w:rsidR="00172D69" w:rsidRPr="00DA085F" w14:paraId="62AA3F57" w14:textId="77777777">
        <w:trPr>
          <w:cantSplit/>
          <w:trHeight w:val="504"/>
          <w:jc w:val="center"/>
        </w:trPr>
        <w:tc>
          <w:tcPr>
            <w:tcW w:w="2160" w:type="dxa"/>
            <w:tcBorders>
              <w:right w:val="double" w:sz="4" w:space="0" w:color="auto"/>
            </w:tcBorders>
            <w:vAlign w:val="center"/>
          </w:tcPr>
          <w:p w14:paraId="6FD6A807" w14:textId="77777777" w:rsidR="00172D69" w:rsidRPr="00DA085F" w:rsidRDefault="00172D69" w:rsidP="002A5E71">
            <w:pPr>
              <w:tabs>
                <w:tab w:val="center" w:pos="5400"/>
                <w:tab w:val="right" w:pos="9000"/>
              </w:tabs>
              <w:ind w:left="-57"/>
              <w:rPr>
                <w:b/>
                <w:szCs w:val="24"/>
                <w:lang w:val="en-GB"/>
              </w:rPr>
            </w:pPr>
            <w:r w:rsidRPr="00DA085F">
              <w:rPr>
                <w:b/>
                <w:szCs w:val="24"/>
                <w:lang w:val="en-GB"/>
              </w:rPr>
              <w:t>Profits Before Taxes</w:t>
            </w:r>
          </w:p>
        </w:tc>
        <w:tc>
          <w:tcPr>
            <w:tcW w:w="1440" w:type="dxa"/>
            <w:tcBorders>
              <w:left w:val="double" w:sz="4" w:space="0" w:color="auto"/>
            </w:tcBorders>
            <w:vAlign w:val="center"/>
          </w:tcPr>
          <w:p w14:paraId="18F91100"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260DFB9A"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017A0B2E"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420B9B15"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52495763" w14:textId="77777777" w:rsidR="00172D69" w:rsidRPr="00DA085F" w:rsidRDefault="00172D69" w:rsidP="00557204">
            <w:pPr>
              <w:tabs>
                <w:tab w:val="center" w:pos="5400"/>
                <w:tab w:val="right" w:pos="9000"/>
              </w:tabs>
              <w:ind w:left="-57"/>
              <w:jc w:val="both"/>
              <w:rPr>
                <w:b/>
                <w:szCs w:val="24"/>
                <w:lang w:val="en-GB"/>
              </w:rPr>
            </w:pPr>
          </w:p>
        </w:tc>
      </w:tr>
      <w:tr w:rsidR="00172D69" w:rsidRPr="00DA085F" w14:paraId="0AEBD947" w14:textId="77777777">
        <w:trPr>
          <w:cantSplit/>
          <w:trHeight w:val="504"/>
          <w:jc w:val="center"/>
        </w:trPr>
        <w:tc>
          <w:tcPr>
            <w:tcW w:w="2160" w:type="dxa"/>
            <w:tcBorders>
              <w:right w:val="double" w:sz="4" w:space="0" w:color="auto"/>
            </w:tcBorders>
            <w:vAlign w:val="center"/>
          </w:tcPr>
          <w:p w14:paraId="384CC64C" w14:textId="77777777" w:rsidR="00172D69" w:rsidRPr="00DA085F" w:rsidRDefault="00172D69" w:rsidP="00557204">
            <w:pPr>
              <w:tabs>
                <w:tab w:val="center" w:pos="5400"/>
                <w:tab w:val="right" w:pos="9000"/>
              </w:tabs>
              <w:ind w:left="-57"/>
              <w:jc w:val="both"/>
              <w:rPr>
                <w:bCs/>
                <w:szCs w:val="24"/>
                <w:lang w:val="en-GB"/>
              </w:rPr>
            </w:pPr>
            <w:r w:rsidRPr="00DA085F">
              <w:rPr>
                <w:b/>
                <w:szCs w:val="24"/>
                <w:lang w:val="en-GB"/>
              </w:rPr>
              <w:t>Profits After Taxes</w:t>
            </w:r>
          </w:p>
        </w:tc>
        <w:tc>
          <w:tcPr>
            <w:tcW w:w="1440" w:type="dxa"/>
            <w:tcBorders>
              <w:left w:val="double" w:sz="4" w:space="0" w:color="auto"/>
            </w:tcBorders>
            <w:vAlign w:val="center"/>
          </w:tcPr>
          <w:p w14:paraId="74601557"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251FB29A"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4C138B7F" w14:textId="77777777" w:rsidR="00172D69" w:rsidRPr="00DA085F" w:rsidRDefault="00172D69" w:rsidP="00557204">
            <w:pPr>
              <w:tabs>
                <w:tab w:val="center" w:pos="5400"/>
                <w:tab w:val="right" w:pos="9000"/>
              </w:tabs>
              <w:ind w:left="-57"/>
              <w:jc w:val="both"/>
              <w:rPr>
                <w:b/>
                <w:szCs w:val="24"/>
                <w:lang w:val="en-GB"/>
              </w:rPr>
            </w:pPr>
          </w:p>
        </w:tc>
        <w:tc>
          <w:tcPr>
            <w:tcW w:w="1440" w:type="dxa"/>
            <w:vAlign w:val="center"/>
          </w:tcPr>
          <w:p w14:paraId="24DB60E7" w14:textId="77777777" w:rsidR="00172D69" w:rsidRPr="00DA085F" w:rsidRDefault="00172D69" w:rsidP="00557204">
            <w:pPr>
              <w:tabs>
                <w:tab w:val="center" w:pos="5400"/>
                <w:tab w:val="right" w:pos="9000"/>
              </w:tabs>
              <w:ind w:left="-57"/>
              <w:jc w:val="both"/>
              <w:rPr>
                <w:b/>
                <w:szCs w:val="24"/>
                <w:lang w:val="en-GB"/>
              </w:rPr>
            </w:pPr>
          </w:p>
        </w:tc>
        <w:tc>
          <w:tcPr>
            <w:tcW w:w="1440" w:type="dxa"/>
            <w:tcBorders>
              <w:right w:val="single" w:sz="4" w:space="0" w:color="auto"/>
            </w:tcBorders>
            <w:vAlign w:val="center"/>
          </w:tcPr>
          <w:p w14:paraId="0F2148A0" w14:textId="77777777" w:rsidR="00172D69" w:rsidRPr="00DA085F" w:rsidRDefault="00172D69" w:rsidP="00557204">
            <w:pPr>
              <w:tabs>
                <w:tab w:val="center" w:pos="5400"/>
                <w:tab w:val="right" w:pos="9000"/>
              </w:tabs>
              <w:ind w:left="-57"/>
              <w:jc w:val="both"/>
              <w:rPr>
                <w:b/>
                <w:szCs w:val="24"/>
                <w:lang w:val="en-GB"/>
              </w:rPr>
            </w:pPr>
          </w:p>
        </w:tc>
      </w:tr>
    </w:tbl>
    <w:p w14:paraId="14FB2048" w14:textId="77777777" w:rsidR="00172D69" w:rsidRPr="00DA085F" w:rsidRDefault="00172D69" w:rsidP="00557204">
      <w:pPr>
        <w:jc w:val="both"/>
        <w:rPr>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360"/>
      </w:tblGrid>
      <w:tr w:rsidR="00172D69" w:rsidRPr="00DA085F" w14:paraId="7A6BD086" w14:textId="77777777">
        <w:trPr>
          <w:cantSplit/>
          <w:trHeight w:val="672"/>
          <w:jc w:val="center"/>
        </w:trPr>
        <w:tc>
          <w:tcPr>
            <w:tcW w:w="9448" w:type="dxa"/>
            <w:tcBorders>
              <w:bottom w:val="single" w:sz="4" w:space="0" w:color="auto"/>
              <w:right w:val="single" w:sz="4" w:space="0" w:color="auto"/>
            </w:tcBorders>
            <w:vAlign w:val="center"/>
          </w:tcPr>
          <w:p w14:paraId="0112396F" w14:textId="77777777" w:rsidR="00172D69" w:rsidRPr="00DA085F" w:rsidRDefault="00172D69" w:rsidP="00D60CDA">
            <w:pPr>
              <w:numPr>
                <w:ilvl w:val="0"/>
                <w:numId w:val="22"/>
              </w:numPr>
              <w:suppressAutoHyphens w:val="0"/>
              <w:overflowPunct/>
              <w:autoSpaceDE/>
              <w:autoSpaceDN/>
              <w:adjustRightInd/>
              <w:spacing w:before="120" w:after="120"/>
              <w:jc w:val="both"/>
              <w:textAlignment w:val="auto"/>
              <w:rPr>
                <w:szCs w:val="24"/>
                <w:lang w:val="en-GB"/>
              </w:rPr>
            </w:pPr>
            <w:r w:rsidRPr="00DA085F">
              <w:rPr>
                <w:szCs w:val="24"/>
                <w:lang w:val="en-GB"/>
              </w:rPr>
              <w:t>Attached are copies of financial statements (balance sheets including all related notes, and income statements) for the last 5 years, as indicated above, complying with the following conditions.</w:t>
            </w:r>
          </w:p>
          <w:p w14:paraId="3332118B" w14:textId="77777777" w:rsidR="00172D69" w:rsidRPr="00DA085F" w:rsidRDefault="00172D69" w:rsidP="00D60CDA">
            <w:pPr>
              <w:numPr>
                <w:ilvl w:val="0"/>
                <w:numId w:val="21"/>
              </w:numPr>
              <w:suppressAutoHyphens w:val="0"/>
              <w:overflowPunct/>
              <w:autoSpaceDE/>
              <w:autoSpaceDN/>
              <w:adjustRightInd/>
              <w:spacing w:before="120" w:after="120"/>
              <w:ind w:left="702"/>
              <w:jc w:val="both"/>
              <w:textAlignment w:val="auto"/>
              <w:rPr>
                <w:szCs w:val="24"/>
                <w:lang w:val="en-GB"/>
              </w:rPr>
            </w:pPr>
            <w:r w:rsidRPr="00DA085F">
              <w:rPr>
                <w:szCs w:val="24"/>
                <w:lang w:val="en-GB"/>
              </w:rPr>
              <w:t xml:space="preserve">All such documents reflect the financial situation of the </w:t>
            </w:r>
            <w:r w:rsidR="001134CF" w:rsidRPr="00DA085F">
              <w:rPr>
                <w:szCs w:val="24"/>
                <w:lang w:val="en-GB"/>
              </w:rPr>
              <w:t>Tender</w:t>
            </w:r>
            <w:r w:rsidRPr="00DA085F">
              <w:rPr>
                <w:szCs w:val="24"/>
                <w:lang w:val="en-GB"/>
              </w:rPr>
              <w:t xml:space="preserve"> or partner to a JV, and not sister or parent companies.</w:t>
            </w:r>
          </w:p>
          <w:p w14:paraId="22D7E082" w14:textId="77777777" w:rsidR="00172D69" w:rsidRPr="00DA085F" w:rsidRDefault="00172D69" w:rsidP="00D60CDA">
            <w:pPr>
              <w:numPr>
                <w:ilvl w:val="0"/>
                <w:numId w:val="21"/>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be audited by a certified accountant.</w:t>
            </w:r>
          </w:p>
          <w:p w14:paraId="4ECCA67E" w14:textId="77777777" w:rsidR="00172D69" w:rsidRPr="00DA085F" w:rsidRDefault="00172D69" w:rsidP="00D60CDA">
            <w:pPr>
              <w:numPr>
                <w:ilvl w:val="0"/>
                <w:numId w:val="21"/>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be complete, including all notes to the financial statements.</w:t>
            </w:r>
          </w:p>
          <w:p w14:paraId="1C1C0801" w14:textId="77777777" w:rsidR="00172D69" w:rsidRPr="00DA085F" w:rsidRDefault="00172D69" w:rsidP="00D60CDA">
            <w:pPr>
              <w:numPr>
                <w:ilvl w:val="0"/>
                <w:numId w:val="21"/>
              </w:numPr>
              <w:suppressAutoHyphens w:val="0"/>
              <w:overflowPunct/>
              <w:autoSpaceDE/>
              <w:autoSpaceDN/>
              <w:adjustRightInd/>
              <w:spacing w:before="120" w:after="120"/>
              <w:ind w:left="702"/>
              <w:jc w:val="both"/>
              <w:textAlignment w:val="auto"/>
              <w:rPr>
                <w:szCs w:val="24"/>
                <w:lang w:val="en-GB"/>
              </w:rPr>
            </w:pPr>
            <w:r w:rsidRPr="00DA085F">
              <w:rPr>
                <w:szCs w:val="24"/>
                <w:lang w:val="en-GB"/>
              </w:rPr>
              <w:t>Historic financial statements must correspond to accounting periods already completed and audited (no statements for partial periods shall be requested or accepted).</w:t>
            </w:r>
          </w:p>
        </w:tc>
      </w:tr>
    </w:tbl>
    <w:p w14:paraId="152B8D6F" w14:textId="77777777" w:rsidR="00E879B9" w:rsidRPr="00DA085F" w:rsidRDefault="00E879B9" w:rsidP="00557204">
      <w:pPr>
        <w:jc w:val="both"/>
        <w:rPr>
          <w:szCs w:val="24"/>
        </w:rPr>
      </w:pPr>
    </w:p>
    <w:p w14:paraId="42DD8C41" w14:textId="77777777" w:rsidR="00E879B9" w:rsidRPr="00DA085F" w:rsidRDefault="00E879B9" w:rsidP="002A5E71">
      <w:pPr>
        <w:jc w:val="center"/>
        <w:rPr>
          <w:b/>
          <w:szCs w:val="24"/>
        </w:rPr>
      </w:pPr>
      <w:r w:rsidRPr="00DA085F">
        <w:rPr>
          <w:b/>
          <w:szCs w:val="24"/>
        </w:rPr>
        <w:br w:type="page"/>
      </w:r>
      <w:r w:rsidRPr="00DA085F">
        <w:rPr>
          <w:b/>
          <w:szCs w:val="24"/>
        </w:rPr>
        <w:lastRenderedPageBreak/>
        <w:t>Form – 3.2</w:t>
      </w:r>
    </w:p>
    <w:p w14:paraId="485A648B" w14:textId="77777777" w:rsidR="00DA298B" w:rsidRPr="00DA085F" w:rsidRDefault="00DA298B" w:rsidP="002A5E71">
      <w:pPr>
        <w:pStyle w:val="SectionVHeader"/>
        <w:spacing w:after="120"/>
        <w:rPr>
          <w:sz w:val="24"/>
          <w:szCs w:val="24"/>
          <w:lang w:val="en-GB"/>
        </w:rPr>
      </w:pPr>
      <w:bookmarkStart w:id="220" w:name="_Toc163975056"/>
      <w:r w:rsidRPr="00DA085F">
        <w:rPr>
          <w:sz w:val="24"/>
          <w:szCs w:val="24"/>
          <w:lang w:val="en-GB"/>
        </w:rPr>
        <w:t>Average Annual Construction Turnover</w:t>
      </w:r>
      <w:bookmarkEnd w:id="220"/>
    </w:p>
    <w:p w14:paraId="4ECFF48C" w14:textId="77777777" w:rsidR="00DA298B" w:rsidRPr="00DA085F" w:rsidRDefault="00DA298B" w:rsidP="00557204">
      <w:pPr>
        <w:pStyle w:val="SectionVHeader"/>
        <w:jc w:val="both"/>
        <w:rPr>
          <w:sz w:val="24"/>
          <w:szCs w:val="24"/>
          <w:lang w:val="en-GB"/>
        </w:rPr>
      </w:pPr>
    </w:p>
    <w:p w14:paraId="1AE586B6" w14:textId="77777777" w:rsidR="00DA298B" w:rsidRPr="00DA085F" w:rsidRDefault="00DA298B" w:rsidP="00557204">
      <w:pPr>
        <w:pStyle w:val="Header"/>
        <w:jc w:val="both"/>
        <w:rPr>
          <w:bCs/>
          <w:iCs/>
          <w:szCs w:val="24"/>
          <w:lang w:val="en-GB"/>
        </w:rPr>
      </w:pPr>
      <w:r w:rsidRPr="00DA085F">
        <w:rPr>
          <w:bCs/>
          <w:iCs/>
          <w:szCs w:val="24"/>
          <w:lang w:val="en-GB"/>
        </w:rPr>
        <w:t xml:space="preserve">Each </w:t>
      </w:r>
      <w:r w:rsidR="001134CF" w:rsidRPr="00DA085F">
        <w:rPr>
          <w:bCs/>
          <w:iCs/>
          <w:szCs w:val="24"/>
          <w:lang w:val="en-GB"/>
        </w:rPr>
        <w:t>Tender</w:t>
      </w:r>
      <w:r w:rsidR="00357B95" w:rsidRPr="00DA085F">
        <w:rPr>
          <w:bCs/>
          <w:iCs/>
          <w:szCs w:val="24"/>
          <w:lang w:val="en-GB"/>
        </w:rPr>
        <w:t>er</w:t>
      </w:r>
      <w:r w:rsidRPr="00DA085F">
        <w:rPr>
          <w:bCs/>
          <w:iCs/>
          <w:szCs w:val="24"/>
          <w:lang w:val="en-GB"/>
        </w:rPr>
        <w:t xml:space="preserve"> or member of a JV must fill in this form.</w:t>
      </w:r>
    </w:p>
    <w:p w14:paraId="726DC483" w14:textId="77777777" w:rsidR="00DA298B" w:rsidRPr="00DA085F" w:rsidRDefault="00DA298B" w:rsidP="00557204">
      <w:pPr>
        <w:pStyle w:val="Header"/>
        <w:jc w:val="both"/>
        <w:rPr>
          <w:bCs/>
          <w:iCs/>
          <w:spacing w:val="-2"/>
          <w:szCs w:val="24"/>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2"/>
        <w:gridCol w:w="3639"/>
        <w:gridCol w:w="1814"/>
        <w:gridCol w:w="2975"/>
      </w:tblGrid>
      <w:tr w:rsidR="00DA298B" w:rsidRPr="00DA085F" w14:paraId="6B3C0503" w14:textId="77777777">
        <w:trPr>
          <w:jc w:val="center"/>
        </w:trPr>
        <w:tc>
          <w:tcPr>
            <w:tcW w:w="9835" w:type="dxa"/>
            <w:gridSpan w:val="4"/>
          </w:tcPr>
          <w:p w14:paraId="7818D1F8" w14:textId="3EC11FFC" w:rsidR="00DA298B" w:rsidRPr="00DA085F" w:rsidRDefault="00DA298B" w:rsidP="00557204">
            <w:pPr>
              <w:pStyle w:val="BodyText"/>
              <w:spacing w:before="60" w:after="60"/>
              <w:jc w:val="both"/>
              <w:outlineLvl w:val="4"/>
              <w:rPr>
                <w:b/>
                <w:bCs/>
                <w:color w:val="auto"/>
                <w:sz w:val="24"/>
                <w:szCs w:val="24"/>
                <w:lang w:val="en-GB"/>
              </w:rPr>
            </w:pPr>
            <w:r w:rsidRPr="00DA085F">
              <w:rPr>
                <w:b/>
                <w:bCs/>
                <w:color w:val="auto"/>
                <w:sz w:val="24"/>
                <w:szCs w:val="24"/>
                <w:lang w:val="en-GB"/>
              </w:rPr>
              <w:t xml:space="preserve">Annual Turnover Data for the Last 5 </w:t>
            </w:r>
            <w:r w:rsidR="009A1B47" w:rsidRPr="00DA085F">
              <w:rPr>
                <w:b/>
                <w:bCs/>
                <w:color w:val="auto"/>
                <w:sz w:val="24"/>
                <w:szCs w:val="24"/>
                <w:lang w:val="en-GB"/>
              </w:rPr>
              <w:t>Years (</w:t>
            </w:r>
            <w:r w:rsidRPr="00DA085F">
              <w:rPr>
                <w:b/>
                <w:bCs/>
                <w:color w:val="auto"/>
                <w:sz w:val="24"/>
                <w:szCs w:val="24"/>
                <w:lang w:val="en-GB"/>
              </w:rPr>
              <w:t>Construction only)</w:t>
            </w:r>
          </w:p>
        </w:tc>
      </w:tr>
      <w:tr w:rsidR="00DA298B" w:rsidRPr="00DA085F" w14:paraId="35E9348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jc w:val="center"/>
        </w:trPr>
        <w:tc>
          <w:tcPr>
            <w:tcW w:w="958" w:type="dxa"/>
            <w:tcBorders>
              <w:top w:val="single" w:sz="6" w:space="0" w:color="auto"/>
              <w:left w:val="single" w:sz="6" w:space="0" w:color="auto"/>
              <w:bottom w:val="double" w:sz="4" w:space="0" w:color="auto"/>
            </w:tcBorders>
            <w:vAlign w:val="center"/>
          </w:tcPr>
          <w:p w14:paraId="78992FE9" w14:textId="77777777" w:rsidR="00DA298B" w:rsidRPr="00DA085F" w:rsidRDefault="00DA298B" w:rsidP="00557204">
            <w:pPr>
              <w:pStyle w:val="BodyText"/>
              <w:spacing w:before="60" w:after="60"/>
              <w:jc w:val="both"/>
              <w:rPr>
                <w:b/>
                <w:bCs/>
                <w:color w:val="auto"/>
                <w:sz w:val="24"/>
                <w:szCs w:val="24"/>
                <w:lang w:val="en-GB"/>
              </w:rPr>
            </w:pPr>
            <w:r w:rsidRPr="00DA085F">
              <w:rPr>
                <w:b/>
                <w:bCs/>
                <w:color w:val="auto"/>
                <w:sz w:val="24"/>
                <w:szCs w:val="24"/>
                <w:lang w:val="en-GB"/>
              </w:rPr>
              <w:t>Year</w:t>
            </w:r>
          </w:p>
        </w:tc>
        <w:tc>
          <w:tcPr>
            <w:tcW w:w="3870" w:type="dxa"/>
            <w:tcBorders>
              <w:top w:val="single" w:sz="6" w:space="0" w:color="auto"/>
              <w:left w:val="single" w:sz="6" w:space="0" w:color="auto"/>
              <w:bottom w:val="double" w:sz="4" w:space="0" w:color="auto"/>
            </w:tcBorders>
          </w:tcPr>
          <w:p w14:paraId="27CFE62C" w14:textId="77777777" w:rsidR="00DA298B" w:rsidRPr="00DA085F" w:rsidRDefault="00DA298B" w:rsidP="00557204">
            <w:pPr>
              <w:pStyle w:val="BodyText"/>
              <w:spacing w:before="60" w:after="60"/>
              <w:jc w:val="both"/>
              <w:rPr>
                <w:b/>
                <w:bCs/>
                <w:color w:val="auto"/>
                <w:sz w:val="24"/>
                <w:szCs w:val="24"/>
                <w:lang w:val="en-GB"/>
              </w:rPr>
            </w:pPr>
            <w:r w:rsidRPr="00DA085F">
              <w:rPr>
                <w:b/>
                <w:bCs/>
                <w:color w:val="auto"/>
                <w:sz w:val="24"/>
                <w:szCs w:val="24"/>
                <w:lang w:val="en-GB"/>
              </w:rPr>
              <w:t>Amount</w:t>
            </w:r>
          </w:p>
          <w:p w14:paraId="6DBDE871" w14:textId="77777777" w:rsidR="00DA298B" w:rsidRPr="00DA085F" w:rsidRDefault="00DA298B" w:rsidP="00557204">
            <w:pPr>
              <w:pStyle w:val="BodyText"/>
              <w:spacing w:before="60" w:after="60"/>
              <w:jc w:val="both"/>
              <w:rPr>
                <w:b/>
                <w:bCs/>
                <w:color w:val="auto"/>
                <w:sz w:val="24"/>
                <w:szCs w:val="24"/>
                <w:lang w:val="en-GB"/>
              </w:rPr>
            </w:pPr>
            <w:r w:rsidRPr="00DA085F">
              <w:rPr>
                <w:b/>
                <w:bCs/>
                <w:color w:val="auto"/>
                <w:sz w:val="24"/>
                <w:szCs w:val="24"/>
                <w:lang w:val="en-GB"/>
              </w:rPr>
              <w:t>Currency</w:t>
            </w:r>
          </w:p>
        </w:tc>
        <w:tc>
          <w:tcPr>
            <w:tcW w:w="1875" w:type="dxa"/>
            <w:tcBorders>
              <w:top w:val="single" w:sz="6" w:space="0" w:color="auto"/>
              <w:left w:val="single" w:sz="6" w:space="0" w:color="auto"/>
              <w:bottom w:val="double" w:sz="4" w:space="0" w:color="auto"/>
            </w:tcBorders>
          </w:tcPr>
          <w:p w14:paraId="298B3BAD" w14:textId="77777777" w:rsidR="00DA298B" w:rsidRPr="00DA085F" w:rsidRDefault="00DA298B" w:rsidP="00557204">
            <w:pPr>
              <w:pStyle w:val="BodyText"/>
              <w:spacing w:before="60" w:after="60"/>
              <w:jc w:val="both"/>
              <w:rPr>
                <w:b/>
                <w:bCs/>
                <w:color w:val="auto"/>
                <w:sz w:val="24"/>
                <w:szCs w:val="24"/>
                <w:lang w:val="en-GB"/>
              </w:rPr>
            </w:pPr>
            <w:r w:rsidRPr="00DA085F">
              <w:rPr>
                <w:b/>
                <w:bCs/>
                <w:color w:val="auto"/>
                <w:sz w:val="24"/>
                <w:szCs w:val="24"/>
                <w:lang w:val="en-GB"/>
              </w:rPr>
              <w:t xml:space="preserve">Exchange </w:t>
            </w:r>
          </w:p>
          <w:p w14:paraId="5D7D22A7" w14:textId="77777777" w:rsidR="00DA298B" w:rsidRPr="00DA085F" w:rsidRDefault="00DA298B" w:rsidP="00557204">
            <w:pPr>
              <w:pStyle w:val="BodyText"/>
              <w:spacing w:before="60" w:after="60"/>
              <w:jc w:val="both"/>
              <w:rPr>
                <w:b/>
                <w:bCs/>
                <w:color w:val="auto"/>
                <w:sz w:val="24"/>
                <w:szCs w:val="24"/>
                <w:lang w:val="en-GB"/>
              </w:rPr>
            </w:pPr>
            <w:r w:rsidRPr="00DA085F">
              <w:rPr>
                <w:b/>
                <w:bCs/>
                <w:color w:val="auto"/>
                <w:sz w:val="24"/>
                <w:szCs w:val="24"/>
                <w:lang w:val="en-GB"/>
              </w:rPr>
              <w:t>Rate</w:t>
            </w:r>
          </w:p>
        </w:tc>
        <w:tc>
          <w:tcPr>
            <w:tcW w:w="3132" w:type="dxa"/>
            <w:tcBorders>
              <w:top w:val="single" w:sz="6" w:space="0" w:color="auto"/>
              <w:left w:val="single" w:sz="6" w:space="0" w:color="auto"/>
              <w:bottom w:val="double" w:sz="4" w:space="0" w:color="auto"/>
              <w:right w:val="single" w:sz="6" w:space="0" w:color="auto"/>
            </w:tcBorders>
          </w:tcPr>
          <w:p w14:paraId="24A75376" w14:textId="77777777" w:rsidR="00DA298B" w:rsidRPr="00DA085F" w:rsidRDefault="00357B95" w:rsidP="00557204">
            <w:pPr>
              <w:pStyle w:val="BodyText"/>
              <w:spacing w:before="60" w:after="60"/>
              <w:jc w:val="both"/>
              <w:rPr>
                <w:b/>
                <w:bCs/>
                <w:color w:val="auto"/>
                <w:sz w:val="24"/>
                <w:szCs w:val="24"/>
                <w:lang w:val="en-GB"/>
              </w:rPr>
            </w:pPr>
            <w:r w:rsidRPr="00DA085F">
              <w:rPr>
                <w:b/>
                <w:bCs/>
                <w:color w:val="auto"/>
                <w:sz w:val="24"/>
                <w:szCs w:val="24"/>
                <w:lang w:val="en-GB"/>
              </w:rPr>
              <w:t>G</w:t>
            </w:r>
            <w:r w:rsidR="001A71D5" w:rsidRPr="00DA085F">
              <w:rPr>
                <w:b/>
                <w:bCs/>
                <w:color w:val="auto"/>
                <w:sz w:val="24"/>
                <w:szCs w:val="24"/>
                <w:lang w:val="en-GB"/>
              </w:rPr>
              <w:t>H</w:t>
            </w:r>
            <w:r w:rsidR="00A252F1" w:rsidRPr="00DA085F">
              <w:rPr>
                <w:b/>
                <w:bCs/>
                <w:color w:val="auto"/>
                <w:sz w:val="24"/>
                <w:szCs w:val="24"/>
                <w:lang w:val="en-GB"/>
              </w:rPr>
              <w:t>S</w:t>
            </w:r>
          </w:p>
          <w:p w14:paraId="423993D5" w14:textId="77777777" w:rsidR="00DA298B" w:rsidRPr="00DA085F" w:rsidRDefault="00DA298B" w:rsidP="00557204">
            <w:pPr>
              <w:pStyle w:val="BodyText"/>
              <w:spacing w:before="60" w:after="60"/>
              <w:jc w:val="both"/>
              <w:rPr>
                <w:b/>
                <w:bCs/>
                <w:color w:val="auto"/>
                <w:sz w:val="24"/>
                <w:szCs w:val="24"/>
                <w:lang w:val="en-GB"/>
              </w:rPr>
            </w:pPr>
            <w:r w:rsidRPr="00DA085F">
              <w:rPr>
                <w:b/>
                <w:bCs/>
                <w:color w:val="auto"/>
                <w:sz w:val="24"/>
                <w:szCs w:val="24"/>
                <w:lang w:val="en-GB"/>
              </w:rPr>
              <w:t>Equivalent</w:t>
            </w:r>
          </w:p>
        </w:tc>
      </w:tr>
      <w:tr w:rsidR="00DA298B" w:rsidRPr="00DA085F" w14:paraId="2D1A077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double" w:sz="4" w:space="0" w:color="auto"/>
              <w:left w:val="single" w:sz="6" w:space="0" w:color="auto"/>
            </w:tcBorders>
            <w:vAlign w:val="center"/>
          </w:tcPr>
          <w:p w14:paraId="4E9143A9" w14:textId="77777777" w:rsidR="00DA298B" w:rsidRPr="00DA085F" w:rsidRDefault="00DA298B" w:rsidP="00557204">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35DD86B5" w14:textId="77777777" w:rsidR="00DA298B" w:rsidRPr="00DA085F" w:rsidRDefault="00DA298B" w:rsidP="00557204">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0E859F34" w14:textId="77777777" w:rsidR="00DA298B" w:rsidRPr="00DA085F" w:rsidRDefault="00DA298B" w:rsidP="00557204">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37395260" w14:textId="77777777" w:rsidR="00DA298B" w:rsidRPr="00DA085F" w:rsidRDefault="00DA298B" w:rsidP="00557204">
            <w:pPr>
              <w:pStyle w:val="BodyText"/>
              <w:spacing w:before="60" w:after="60"/>
              <w:jc w:val="both"/>
              <w:rPr>
                <w:color w:val="auto"/>
                <w:sz w:val="24"/>
                <w:szCs w:val="24"/>
                <w:lang w:val="en-GB"/>
              </w:rPr>
            </w:pPr>
          </w:p>
        </w:tc>
      </w:tr>
      <w:tr w:rsidR="00DA298B" w:rsidRPr="00DA085F" w14:paraId="16C32D7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5A9D2ADC" w14:textId="77777777" w:rsidR="00DA298B" w:rsidRPr="00DA085F" w:rsidRDefault="00DA298B" w:rsidP="00557204">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5A821076" w14:textId="77777777" w:rsidR="00DA298B" w:rsidRPr="00DA085F" w:rsidRDefault="00DA298B" w:rsidP="00557204">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4ABE7734" w14:textId="77777777" w:rsidR="00DA298B" w:rsidRPr="00DA085F" w:rsidRDefault="00DA298B" w:rsidP="00557204">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07EFD4CB" w14:textId="77777777" w:rsidR="00DA298B" w:rsidRPr="00DA085F" w:rsidRDefault="00DA298B" w:rsidP="00557204">
            <w:pPr>
              <w:pStyle w:val="BodyText"/>
              <w:spacing w:before="60" w:after="60"/>
              <w:jc w:val="both"/>
              <w:rPr>
                <w:color w:val="auto"/>
                <w:sz w:val="24"/>
                <w:szCs w:val="24"/>
                <w:lang w:val="en-GB"/>
              </w:rPr>
            </w:pPr>
          </w:p>
        </w:tc>
      </w:tr>
      <w:tr w:rsidR="00DA298B" w:rsidRPr="00DA085F" w14:paraId="66593A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58B4E1A9" w14:textId="77777777" w:rsidR="00DA298B" w:rsidRPr="00DA085F" w:rsidRDefault="00DA298B" w:rsidP="00557204">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2E41F4A6" w14:textId="77777777" w:rsidR="00DA298B" w:rsidRPr="00DA085F" w:rsidRDefault="00DA298B" w:rsidP="00557204">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33535F7E" w14:textId="77777777" w:rsidR="00DA298B" w:rsidRPr="00DA085F" w:rsidRDefault="00DA298B" w:rsidP="00557204">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208340CA" w14:textId="77777777" w:rsidR="00DA298B" w:rsidRPr="00DA085F" w:rsidRDefault="00DA298B" w:rsidP="00557204">
            <w:pPr>
              <w:pStyle w:val="BodyText"/>
              <w:spacing w:before="60" w:after="60"/>
              <w:jc w:val="both"/>
              <w:rPr>
                <w:color w:val="auto"/>
                <w:sz w:val="24"/>
                <w:szCs w:val="24"/>
                <w:lang w:val="en-GB"/>
              </w:rPr>
            </w:pPr>
          </w:p>
        </w:tc>
      </w:tr>
      <w:tr w:rsidR="00DA298B" w:rsidRPr="00DA085F" w14:paraId="106E7A0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08379DFA" w14:textId="77777777" w:rsidR="00DA298B" w:rsidRPr="00DA085F" w:rsidRDefault="00DA298B" w:rsidP="00557204">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58B4328C" w14:textId="77777777" w:rsidR="00DA298B" w:rsidRPr="00DA085F" w:rsidRDefault="00DA298B" w:rsidP="00557204">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1403FD94" w14:textId="77777777" w:rsidR="00DA298B" w:rsidRPr="00DA085F" w:rsidRDefault="00DA298B" w:rsidP="00557204">
            <w:pPr>
              <w:pStyle w:val="BodyText"/>
              <w:spacing w:before="60" w:after="60"/>
              <w:jc w:val="both"/>
              <w:rPr>
                <w:color w:val="auto"/>
                <w:sz w:val="24"/>
                <w:szCs w:val="24"/>
                <w:lang w:val="en-GB"/>
              </w:rPr>
            </w:pPr>
          </w:p>
        </w:tc>
        <w:tc>
          <w:tcPr>
            <w:tcW w:w="3132" w:type="dxa"/>
            <w:tcBorders>
              <w:top w:val="single" w:sz="6" w:space="0" w:color="auto"/>
              <w:left w:val="single" w:sz="6" w:space="0" w:color="auto"/>
              <w:right w:val="single" w:sz="6" w:space="0" w:color="auto"/>
            </w:tcBorders>
            <w:vAlign w:val="center"/>
          </w:tcPr>
          <w:p w14:paraId="7823CCA3" w14:textId="77777777" w:rsidR="00DA298B" w:rsidRPr="00DA085F" w:rsidRDefault="00DA298B" w:rsidP="00557204">
            <w:pPr>
              <w:pStyle w:val="BodyText"/>
              <w:spacing w:before="60" w:after="60"/>
              <w:jc w:val="both"/>
              <w:rPr>
                <w:color w:val="auto"/>
                <w:sz w:val="24"/>
                <w:szCs w:val="24"/>
                <w:lang w:val="en-GB"/>
              </w:rPr>
            </w:pPr>
          </w:p>
        </w:tc>
      </w:tr>
      <w:tr w:rsidR="00DA298B" w:rsidRPr="00DA085F" w14:paraId="58722D3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hRule="exact" w:val="720"/>
          <w:jc w:val="center"/>
        </w:trPr>
        <w:tc>
          <w:tcPr>
            <w:tcW w:w="958" w:type="dxa"/>
            <w:tcBorders>
              <w:top w:val="single" w:sz="6" w:space="0" w:color="auto"/>
              <w:left w:val="single" w:sz="6" w:space="0" w:color="auto"/>
            </w:tcBorders>
            <w:vAlign w:val="center"/>
          </w:tcPr>
          <w:p w14:paraId="794D5A0D" w14:textId="77777777" w:rsidR="00DA298B" w:rsidRPr="00DA085F" w:rsidRDefault="00DA298B" w:rsidP="00557204">
            <w:pPr>
              <w:pStyle w:val="BodyText"/>
              <w:spacing w:before="60" w:after="60"/>
              <w:jc w:val="both"/>
              <w:rPr>
                <w:color w:val="auto"/>
                <w:sz w:val="24"/>
                <w:szCs w:val="24"/>
                <w:lang w:val="en-GB"/>
              </w:rPr>
            </w:pPr>
          </w:p>
        </w:tc>
        <w:tc>
          <w:tcPr>
            <w:tcW w:w="3870" w:type="dxa"/>
            <w:tcBorders>
              <w:top w:val="single" w:sz="6" w:space="0" w:color="auto"/>
              <w:left w:val="single" w:sz="6" w:space="0" w:color="auto"/>
            </w:tcBorders>
            <w:vAlign w:val="center"/>
          </w:tcPr>
          <w:p w14:paraId="2784A54D" w14:textId="77777777" w:rsidR="00DA298B" w:rsidRPr="00DA085F" w:rsidRDefault="00DA298B" w:rsidP="00557204">
            <w:pPr>
              <w:pStyle w:val="BodyText"/>
              <w:spacing w:before="60" w:after="60"/>
              <w:jc w:val="both"/>
              <w:rPr>
                <w:color w:val="auto"/>
                <w:sz w:val="24"/>
                <w:szCs w:val="24"/>
                <w:lang w:val="en-GB"/>
              </w:rPr>
            </w:pPr>
          </w:p>
        </w:tc>
        <w:tc>
          <w:tcPr>
            <w:tcW w:w="1875" w:type="dxa"/>
            <w:tcBorders>
              <w:top w:val="single" w:sz="6" w:space="0" w:color="auto"/>
              <w:left w:val="single" w:sz="6" w:space="0" w:color="auto"/>
            </w:tcBorders>
            <w:vAlign w:val="center"/>
          </w:tcPr>
          <w:p w14:paraId="26C64920" w14:textId="77777777" w:rsidR="00DA298B" w:rsidRPr="00DA085F" w:rsidRDefault="00DA298B" w:rsidP="00557204">
            <w:pPr>
              <w:pStyle w:val="BodyText"/>
              <w:spacing w:before="60" w:after="60"/>
              <w:jc w:val="both"/>
              <w:rPr>
                <w:color w:val="auto"/>
                <w:sz w:val="24"/>
                <w:szCs w:val="24"/>
                <w:lang w:val="en-GB"/>
              </w:rPr>
            </w:pPr>
          </w:p>
        </w:tc>
        <w:tc>
          <w:tcPr>
            <w:tcW w:w="3132" w:type="dxa"/>
            <w:tcBorders>
              <w:top w:val="single" w:sz="6" w:space="0" w:color="auto"/>
              <w:left w:val="single" w:sz="6" w:space="0" w:color="auto"/>
              <w:bottom w:val="single" w:sz="18" w:space="0" w:color="auto"/>
              <w:right w:val="single" w:sz="6" w:space="0" w:color="auto"/>
            </w:tcBorders>
            <w:vAlign w:val="center"/>
          </w:tcPr>
          <w:p w14:paraId="1FF01569" w14:textId="77777777" w:rsidR="00DA298B" w:rsidRPr="00DA085F" w:rsidRDefault="00DA298B" w:rsidP="00557204">
            <w:pPr>
              <w:pStyle w:val="BodyText"/>
              <w:spacing w:before="60" w:after="60"/>
              <w:jc w:val="both"/>
              <w:rPr>
                <w:color w:val="auto"/>
                <w:sz w:val="24"/>
                <w:szCs w:val="24"/>
                <w:lang w:val="en-GB"/>
              </w:rPr>
            </w:pPr>
          </w:p>
        </w:tc>
      </w:tr>
      <w:tr w:rsidR="00DA298B" w:rsidRPr="00DA085F" w14:paraId="405074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trHeight w:val="720"/>
          <w:jc w:val="center"/>
        </w:trPr>
        <w:tc>
          <w:tcPr>
            <w:tcW w:w="6703" w:type="dxa"/>
            <w:gridSpan w:val="3"/>
            <w:tcBorders>
              <w:top w:val="single" w:sz="6" w:space="0" w:color="auto"/>
              <w:right w:val="single" w:sz="18" w:space="0" w:color="auto"/>
            </w:tcBorders>
            <w:vAlign w:val="center"/>
          </w:tcPr>
          <w:p w14:paraId="2F3E8408" w14:textId="77777777" w:rsidR="00DA298B" w:rsidRPr="00DA085F" w:rsidRDefault="00DA298B" w:rsidP="00557204">
            <w:pPr>
              <w:pStyle w:val="BodyText"/>
              <w:spacing w:before="60" w:after="60"/>
              <w:jc w:val="both"/>
              <w:rPr>
                <w:color w:val="auto"/>
                <w:sz w:val="24"/>
                <w:szCs w:val="24"/>
                <w:lang w:val="en-GB"/>
              </w:rPr>
            </w:pPr>
            <w:r w:rsidRPr="00DA085F">
              <w:rPr>
                <w:b/>
                <w:bCs/>
                <w:color w:val="auto"/>
                <w:sz w:val="24"/>
                <w:szCs w:val="24"/>
                <w:lang w:val="en-GB"/>
              </w:rPr>
              <w:t>Average Annual Construction Turnover</w:t>
            </w:r>
          </w:p>
        </w:tc>
        <w:tc>
          <w:tcPr>
            <w:tcW w:w="3132" w:type="dxa"/>
            <w:tcBorders>
              <w:top w:val="single" w:sz="18" w:space="0" w:color="auto"/>
              <w:left w:val="single" w:sz="18" w:space="0" w:color="auto"/>
              <w:bottom w:val="single" w:sz="18" w:space="0" w:color="auto"/>
              <w:right w:val="single" w:sz="18" w:space="0" w:color="auto"/>
            </w:tcBorders>
            <w:vAlign w:val="center"/>
          </w:tcPr>
          <w:p w14:paraId="0C5BFEF3" w14:textId="77777777" w:rsidR="00DA298B" w:rsidRPr="00DA085F" w:rsidRDefault="00DA298B" w:rsidP="00557204">
            <w:pPr>
              <w:pStyle w:val="BodyText"/>
              <w:spacing w:before="60" w:after="60"/>
              <w:jc w:val="both"/>
              <w:rPr>
                <w:color w:val="auto"/>
                <w:sz w:val="24"/>
                <w:szCs w:val="24"/>
                <w:lang w:val="en-GB"/>
              </w:rPr>
            </w:pPr>
          </w:p>
        </w:tc>
      </w:tr>
    </w:tbl>
    <w:p w14:paraId="69853876" w14:textId="77777777" w:rsidR="00DA298B" w:rsidRPr="00DA085F" w:rsidRDefault="00DA298B" w:rsidP="00557204">
      <w:pPr>
        <w:jc w:val="both"/>
        <w:rPr>
          <w:szCs w:val="24"/>
          <w:lang w:val="en-GB"/>
        </w:rPr>
      </w:pPr>
    </w:p>
    <w:p w14:paraId="36D3F277" w14:textId="77777777" w:rsidR="00DA298B" w:rsidRPr="00DA085F" w:rsidRDefault="00DA298B" w:rsidP="00557204">
      <w:pPr>
        <w:pStyle w:val="BlockText"/>
        <w:ind w:left="0" w:firstLine="0"/>
        <w:jc w:val="both"/>
        <w:rPr>
          <w:szCs w:val="24"/>
          <w:lang w:val="en-GB"/>
        </w:rPr>
      </w:pPr>
      <w:r w:rsidRPr="00DA085F">
        <w:rPr>
          <w:szCs w:val="24"/>
          <w:lang w:val="en-GB"/>
        </w:rPr>
        <w:t xml:space="preserve">The information supplied should be the Annual Construction Turnover of the </w:t>
      </w:r>
      <w:r w:rsidR="001134CF" w:rsidRPr="00DA085F">
        <w:rPr>
          <w:szCs w:val="24"/>
          <w:lang w:val="en-GB"/>
        </w:rPr>
        <w:t>Tender</w:t>
      </w:r>
      <w:r w:rsidR="00357B95" w:rsidRPr="00DA085F">
        <w:rPr>
          <w:szCs w:val="24"/>
          <w:lang w:val="en-GB"/>
        </w:rPr>
        <w:t>er</w:t>
      </w:r>
      <w:r w:rsidRPr="00DA085F">
        <w:rPr>
          <w:szCs w:val="24"/>
          <w:lang w:val="en-GB"/>
        </w:rPr>
        <w:t xml:space="preserve"> or each member of a JV in terms of the amounts billed to clients for each year for work in progress or completed, converted to </w:t>
      </w:r>
      <w:r w:rsidR="00357B95" w:rsidRPr="00DA085F">
        <w:rPr>
          <w:szCs w:val="24"/>
          <w:lang w:val="en-GB"/>
        </w:rPr>
        <w:t>G</w:t>
      </w:r>
      <w:r w:rsidR="001A71D5" w:rsidRPr="00DA085F">
        <w:rPr>
          <w:szCs w:val="24"/>
          <w:lang w:val="en-GB"/>
        </w:rPr>
        <w:t>H</w:t>
      </w:r>
      <w:r w:rsidR="00A252F1" w:rsidRPr="00DA085F">
        <w:rPr>
          <w:szCs w:val="24"/>
          <w:lang w:val="en-GB"/>
        </w:rPr>
        <w:t>S</w:t>
      </w:r>
      <w:r w:rsidR="00357B95" w:rsidRPr="00DA085F">
        <w:rPr>
          <w:szCs w:val="24"/>
          <w:lang w:val="en-GB"/>
        </w:rPr>
        <w:t xml:space="preserve"> </w:t>
      </w:r>
      <w:r w:rsidRPr="00DA085F">
        <w:rPr>
          <w:szCs w:val="24"/>
          <w:lang w:val="en-GB"/>
        </w:rPr>
        <w:t xml:space="preserve">at the rate of exchange at the end of the period reported. </w:t>
      </w:r>
    </w:p>
    <w:p w14:paraId="7C0992C6" w14:textId="77777777" w:rsidR="00DA298B" w:rsidRPr="00DA085F" w:rsidRDefault="00DA298B" w:rsidP="00557204">
      <w:pPr>
        <w:jc w:val="both"/>
        <w:rPr>
          <w:szCs w:val="24"/>
          <w:lang w:val="en-GB"/>
        </w:rPr>
      </w:pPr>
    </w:p>
    <w:p w14:paraId="1650A414" w14:textId="77777777" w:rsidR="00DA298B" w:rsidRPr="00DA085F" w:rsidRDefault="00DA298B" w:rsidP="00557204">
      <w:pPr>
        <w:jc w:val="both"/>
        <w:rPr>
          <w:szCs w:val="24"/>
          <w:lang w:val="en-GB"/>
        </w:rPr>
      </w:pPr>
    </w:p>
    <w:p w14:paraId="2EB34731" w14:textId="77777777" w:rsidR="00E879B9" w:rsidRPr="00DA085F" w:rsidRDefault="00DA298B" w:rsidP="002A5E71">
      <w:pPr>
        <w:jc w:val="center"/>
        <w:rPr>
          <w:b/>
          <w:szCs w:val="24"/>
        </w:rPr>
      </w:pPr>
      <w:r w:rsidRPr="00DA085F">
        <w:rPr>
          <w:szCs w:val="24"/>
          <w:lang w:val="en-GB"/>
        </w:rPr>
        <w:br w:type="page"/>
      </w:r>
      <w:r w:rsidR="0038080B" w:rsidRPr="00DA085F">
        <w:rPr>
          <w:b/>
          <w:szCs w:val="24"/>
        </w:rPr>
        <w:lastRenderedPageBreak/>
        <w:t>Form</w:t>
      </w:r>
      <w:r w:rsidR="00E879B9" w:rsidRPr="00DA085F">
        <w:rPr>
          <w:b/>
          <w:szCs w:val="24"/>
        </w:rPr>
        <w:t xml:space="preserve"> - 3.3</w:t>
      </w:r>
    </w:p>
    <w:p w14:paraId="2EBEF7EC" w14:textId="77777777" w:rsidR="00E879B9" w:rsidRPr="00DA085F" w:rsidRDefault="00E879B9" w:rsidP="002A5E71">
      <w:pPr>
        <w:pStyle w:val="S4-Header2"/>
        <w:rPr>
          <w:rStyle w:val="Table"/>
          <w:b w:val="0"/>
          <w:spacing w:val="-2"/>
          <w:sz w:val="24"/>
        </w:rPr>
      </w:pPr>
      <w:r w:rsidRPr="00DA085F">
        <w:rPr>
          <w:sz w:val="24"/>
        </w:rPr>
        <w:t>Financial Resources</w:t>
      </w:r>
    </w:p>
    <w:p w14:paraId="6F39D965" w14:textId="77777777" w:rsidR="00E879B9" w:rsidRPr="00DA085F" w:rsidRDefault="00E879B9" w:rsidP="00557204">
      <w:pPr>
        <w:pStyle w:val="Head2"/>
        <w:widowControl/>
        <w:rPr>
          <w:rStyle w:val="Table"/>
          <w:rFonts w:ascii="Times New Roman" w:hAnsi="Times New Roman"/>
          <w:spacing w:val="-2"/>
          <w:sz w:val="24"/>
          <w:szCs w:val="24"/>
        </w:rPr>
      </w:pPr>
    </w:p>
    <w:p w14:paraId="1955EE88" w14:textId="77777777" w:rsidR="00E879B9" w:rsidRPr="00DA085F" w:rsidRDefault="00E879B9" w:rsidP="00557204">
      <w:pPr>
        <w:spacing w:after="180"/>
        <w:jc w:val="both"/>
        <w:rPr>
          <w:rStyle w:val="Table"/>
          <w:rFonts w:ascii="Times New Roman" w:hAnsi="Times New Roman"/>
          <w:spacing w:val="-2"/>
          <w:sz w:val="24"/>
          <w:szCs w:val="24"/>
        </w:rPr>
      </w:pPr>
      <w:r w:rsidRPr="00DA085F">
        <w:rPr>
          <w:rStyle w:val="Table"/>
          <w:rFonts w:ascii="Times New Roman" w:hAnsi="Times New Roman"/>
          <w:spacing w:val="-2"/>
          <w:sz w:val="24"/>
          <w:szCs w:val="24"/>
        </w:rPr>
        <w:t xml:space="preserve">Specify proposed sources of financing, such as liquid assets, unencumbered real assets, lines of credit, and other financial means, net of current commitments, available to meet the total construction cash flow demands of the subject contract or contracts as indicated in </w:t>
      </w:r>
      <w:r w:rsidR="00CE5547" w:rsidRPr="00DA085F">
        <w:rPr>
          <w:rStyle w:val="Table"/>
          <w:rFonts w:ascii="Times New Roman" w:hAnsi="Times New Roman"/>
          <w:spacing w:val="-2"/>
          <w:sz w:val="24"/>
          <w:szCs w:val="24"/>
        </w:rPr>
        <w:t xml:space="preserve">Sub-factor 3.3 of </w:t>
      </w:r>
      <w:r w:rsidR="00F4161D" w:rsidRPr="00DA085F">
        <w:rPr>
          <w:rStyle w:val="Table"/>
          <w:rFonts w:ascii="Times New Roman" w:hAnsi="Times New Roman"/>
          <w:spacing w:val="-2"/>
          <w:sz w:val="24"/>
          <w:szCs w:val="24"/>
        </w:rPr>
        <w:t xml:space="preserve">B. Qualification of </w:t>
      </w:r>
      <w:r w:rsidRPr="00DA085F">
        <w:rPr>
          <w:rStyle w:val="Table"/>
          <w:rFonts w:ascii="Times New Roman" w:hAnsi="Times New Roman"/>
          <w:spacing w:val="-2"/>
          <w:sz w:val="24"/>
          <w:szCs w:val="24"/>
        </w:rPr>
        <w:t>Section III</w:t>
      </w:r>
      <w:r w:rsidR="00F4161D" w:rsidRPr="00DA085F">
        <w:rPr>
          <w:rStyle w:val="Table"/>
          <w:rFonts w:ascii="Times New Roman" w:hAnsi="Times New Roman"/>
          <w:spacing w:val="-2"/>
          <w:sz w:val="24"/>
          <w:szCs w:val="24"/>
        </w:rPr>
        <w:t xml:space="preserve">. </w:t>
      </w:r>
      <w:r w:rsidRPr="00DA085F">
        <w:rPr>
          <w:rStyle w:val="Table"/>
          <w:rFonts w:ascii="Times New Roman" w:hAnsi="Times New Roman"/>
          <w:spacing w:val="-2"/>
          <w:sz w:val="24"/>
          <w:szCs w:val="24"/>
        </w:rPr>
        <w:t>Evalua</w:t>
      </w:r>
      <w:r w:rsidR="00F4161D" w:rsidRPr="00DA085F">
        <w:rPr>
          <w:rStyle w:val="Table"/>
          <w:rFonts w:ascii="Times New Roman" w:hAnsi="Times New Roman"/>
          <w:spacing w:val="-2"/>
          <w:sz w:val="24"/>
          <w:szCs w:val="24"/>
        </w:rPr>
        <w:t>tion and Qualification Criteria</w:t>
      </w:r>
      <w:r w:rsidR="00CE5547" w:rsidRPr="00DA085F">
        <w:rPr>
          <w:rStyle w:val="Table"/>
          <w:rFonts w:ascii="Times New Roman" w:hAnsi="Times New Roman"/>
          <w:spacing w:val="-2"/>
          <w:sz w:val="24"/>
          <w:szCs w:val="24"/>
        </w:rPr>
        <w:t>.</w:t>
      </w:r>
    </w:p>
    <w:p w14:paraId="10AC8E08" w14:textId="77777777" w:rsidR="00343F1A" w:rsidRPr="00DA085F" w:rsidRDefault="00343F1A" w:rsidP="00557204">
      <w:pPr>
        <w:spacing w:after="180"/>
        <w:jc w:val="both"/>
        <w:rPr>
          <w:rStyle w:val="Table"/>
          <w:rFonts w:ascii="Times New Roman" w:hAnsi="Times New Roman"/>
          <w:spacing w:val="-2"/>
          <w:sz w:val="24"/>
          <w:szCs w:val="24"/>
        </w:rPr>
      </w:pPr>
    </w:p>
    <w:tbl>
      <w:tblPr>
        <w:tblW w:w="9090" w:type="dxa"/>
        <w:tblInd w:w="72" w:type="dxa"/>
        <w:tblLayout w:type="fixed"/>
        <w:tblCellMar>
          <w:left w:w="72" w:type="dxa"/>
          <w:right w:w="72" w:type="dxa"/>
        </w:tblCellMar>
        <w:tblLook w:val="0000" w:firstRow="0" w:lastRow="0" w:firstColumn="0" w:lastColumn="0" w:noHBand="0" w:noVBand="0"/>
      </w:tblPr>
      <w:tblGrid>
        <w:gridCol w:w="6300"/>
        <w:gridCol w:w="2790"/>
      </w:tblGrid>
      <w:tr w:rsidR="00E879B9" w:rsidRPr="00DA085F" w14:paraId="10D7AA89" w14:textId="77777777">
        <w:trPr>
          <w:cantSplit/>
        </w:trPr>
        <w:tc>
          <w:tcPr>
            <w:tcW w:w="6300" w:type="dxa"/>
            <w:tcBorders>
              <w:top w:val="single" w:sz="6" w:space="0" w:color="auto"/>
              <w:left w:val="single" w:sz="6" w:space="0" w:color="auto"/>
            </w:tcBorders>
          </w:tcPr>
          <w:p w14:paraId="46D18C57" w14:textId="77777777" w:rsidR="00E879B9" w:rsidRPr="00DA085F" w:rsidRDefault="00E879B9" w:rsidP="002A5E71">
            <w:pPr>
              <w:spacing w:after="71"/>
              <w:jc w:val="center"/>
              <w:rPr>
                <w:rStyle w:val="Table"/>
                <w:rFonts w:ascii="Times New Roman" w:hAnsi="Times New Roman"/>
                <w:b/>
                <w:spacing w:val="-2"/>
                <w:sz w:val="24"/>
                <w:szCs w:val="24"/>
              </w:rPr>
            </w:pPr>
            <w:r w:rsidRPr="00DA085F">
              <w:rPr>
                <w:rStyle w:val="Table"/>
                <w:rFonts w:ascii="Times New Roman" w:hAnsi="Times New Roman"/>
                <w:b/>
                <w:spacing w:val="-2"/>
                <w:sz w:val="24"/>
                <w:szCs w:val="24"/>
              </w:rPr>
              <w:t>Source of financing</w:t>
            </w:r>
          </w:p>
        </w:tc>
        <w:tc>
          <w:tcPr>
            <w:tcW w:w="2790" w:type="dxa"/>
            <w:tcBorders>
              <w:top w:val="single" w:sz="6" w:space="0" w:color="auto"/>
              <w:left w:val="single" w:sz="6" w:space="0" w:color="auto"/>
              <w:right w:val="single" w:sz="6" w:space="0" w:color="auto"/>
            </w:tcBorders>
          </w:tcPr>
          <w:p w14:paraId="7001D1B9" w14:textId="77777777" w:rsidR="00E879B9" w:rsidRPr="00DA085F" w:rsidRDefault="00E879B9" w:rsidP="00557204">
            <w:pPr>
              <w:spacing w:after="71"/>
              <w:jc w:val="center"/>
              <w:rPr>
                <w:rStyle w:val="Table"/>
                <w:rFonts w:ascii="Times New Roman" w:hAnsi="Times New Roman"/>
                <w:b/>
                <w:spacing w:val="-2"/>
                <w:sz w:val="24"/>
                <w:szCs w:val="24"/>
              </w:rPr>
            </w:pPr>
            <w:r w:rsidRPr="00DA085F">
              <w:rPr>
                <w:rStyle w:val="Table"/>
                <w:rFonts w:ascii="Times New Roman" w:hAnsi="Times New Roman"/>
                <w:b/>
                <w:spacing w:val="-2"/>
                <w:sz w:val="24"/>
                <w:szCs w:val="24"/>
              </w:rPr>
              <w:t>Amount (</w:t>
            </w:r>
            <w:r w:rsidR="005F4C00" w:rsidRPr="00DA085F">
              <w:rPr>
                <w:rStyle w:val="Table"/>
                <w:rFonts w:ascii="Times New Roman" w:hAnsi="Times New Roman"/>
                <w:b/>
                <w:spacing w:val="-2"/>
                <w:sz w:val="24"/>
                <w:szCs w:val="24"/>
              </w:rPr>
              <w:t>G</w:t>
            </w:r>
            <w:r w:rsidR="001A71D5" w:rsidRPr="00DA085F">
              <w:rPr>
                <w:rStyle w:val="Table"/>
                <w:rFonts w:ascii="Times New Roman" w:hAnsi="Times New Roman"/>
                <w:b/>
                <w:spacing w:val="-2"/>
                <w:sz w:val="24"/>
                <w:szCs w:val="24"/>
              </w:rPr>
              <w:t>H</w:t>
            </w:r>
            <w:r w:rsidR="00A252F1" w:rsidRPr="00DA085F">
              <w:rPr>
                <w:rStyle w:val="Table"/>
                <w:rFonts w:ascii="Times New Roman" w:hAnsi="Times New Roman"/>
                <w:b/>
                <w:spacing w:val="-2"/>
                <w:sz w:val="24"/>
                <w:szCs w:val="24"/>
              </w:rPr>
              <w:t>S</w:t>
            </w:r>
            <w:r w:rsidRPr="00DA085F">
              <w:rPr>
                <w:rStyle w:val="Table"/>
                <w:rFonts w:ascii="Times New Roman" w:hAnsi="Times New Roman"/>
                <w:b/>
                <w:spacing w:val="-2"/>
                <w:sz w:val="24"/>
                <w:szCs w:val="24"/>
              </w:rPr>
              <w:t xml:space="preserve"> equivalent)</w:t>
            </w:r>
          </w:p>
        </w:tc>
      </w:tr>
      <w:tr w:rsidR="00E879B9" w:rsidRPr="00DA085F" w14:paraId="6A85AEB7" w14:textId="77777777">
        <w:trPr>
          <w:cantSplit/>
        </w:trPr>
        <w:tc>
          <w:tcPr>
            <w:tcW w:w="6300" w:type="dxa"/>
            <w:tcBorders>
              <w:top w:val="single" w:sz="6" w:space="0" w:color="auto"/>
              <w:left w:val="single" w:sz="6" w:space="0" w:color="auto"/>
            </w:tcBorders>
          </w:tcPr>
          <w:p w14:paraId="3CB5F4B4" w14:textId="77777777" w:rsidR="00E879B9" w:rsidRPr="00DA085F" w:rsidRDefault="00E879B9" w:rsidP="00557204">
            <w:pPr>
              <w:jc w:val="both"/>
              <w:rPr>
                <w:rStyle w:val="Table"/>
                <w:rFonts w:ascii="Times New Roman" w:hAnsi="Times New Roman"/>
                <w:spacing w:val="-2"/>
                <w:szCs w:val="24"/>
              </w:rPr>
            </w:pPr>
            <w:r w:rsidRPr="00DA085F">
              <w:rPr>
                <w:rStyle w:val="Table"/>
                <w:rFonts w:ascii="Times New Roman" w:hAnsi="Times New Roman"/>
                <w:spacing w:val="-2"/>
                <w:szCs w:val="24"/>
              </w:rPr>
              <w:t>1.</w:t>
            </w:r>
          </w:p>
          <w:p w14:paraId="2B797A4E" w14:textId="77777777" w:rsidR="00E879B9" w:rsidRPr="00DA085F" w:rsidRDefault="00E879B9" w:rsidP="00557204">
            <w:pPr>
              <w:spacing w:after="71"/>
              <w:jc w:val="both"/>
              <w:rPr>
                <w:rStyle w:val="Table"/>
                <w:rFonts w:ascii="Times New Roman" w:hAnsi="Times New Roman"/>
                <w:spacing w:val="-2"/>
                <w:szCs w:val="24"/>
              </w:rPr>
            </w:pPr>
          </w:p>
        </w:tc>
        <w:tc>
          <w:tcPr>
            <w:tcW w:w="2790" w:type="dxa"/>
            <w:tcBorders>
              <w:top w:val="single" w:sz="6" w:space="0" w:color="auto"/>
              <w:left w:val="single" w:sz="6" w:space="0" w:color="auto"/>
              <w:right w:val="single" w:sz="6" w:space="0" w:color="auto"/>
            </w:tcBorders>
          </w:tcPr>
          <w:p w14:paraId="6E55BECD" w14:textId="77777777" w:rsidR="00E879B9" w:rsidRPr="00DA085F" w:rsidRDefault="00E879B9" w:rsidP="00557204">
            <w:pPr>
              <w:spacing w:after="71"/>
              <w:jc w:val="both"/>
              <w:rPr>
                <w:rStyle w:val="Table"/>
                <w:rFonts w:ascii="Times New Roman" w:hAnsi="Times New Roman"/>
                <w:spacing w:val="-2"/>
                <w:szCs w:val="24"/>
              </w:rPr>
            </w:pPr>
          </w:p>
        </w:tc>
      </w:tr>
      <w:tr w:rsidR="00E879B9" w:rsidRPr="00DA085F" w14:paraId="47896357" w14:textId="77777777">
        <w:trPr>
          <w:cantSplit/>
        </w:trPr>
        <w:tc>
          <w:tcPr>
            <w:tcW w:w="6300" w:type="dxa"/>
            <w:tcBorders>
              <w:top w:val="single" w:sz="6" w:space="0" w:color="auto"/>
              <w:left w:val="single" w:sz="6" w:space="0" w:color="auto"/>
            </w:tcBorders>
          </w:tcPr>
          <w:p w14:paraId="258C8011" w14:textId="77777777" w:rsidR="00E879B9" w:rsidRPr="00DA085F" w:rsidRDefault="00E879B9" w:rsidP="00557204">
            <w:pPr>
              <w:jc w:val="both"/>
              <w:rPr>
                <w:rStyle w:val="Table"/>
                <w:rFonts w:ascii="Times New Roman" w:hAnsi="Times New Roman"/>
                <w:spacing w:val="-2"/>
                <w:szCs w:val="24"/>
              </w:rPr>
            </w:pPr>
            <w:r w:rsidRPr="00DA085F">
              <w:rPr>
                <w:rStyle w:val="Table"/>
                <w:rFonts w:ascii="Times New Roman" w:hAnsi="Times New Roman"/>
                <w:spacing w:val="-2"/>
                <w:szCs w:val="24"/>
              </w:rPr>
              <w:t>2.</w:t>
            </w:r>
          </w:p>
          <w:p w14:paraId="1A19E0FF" w14:textId="77777777" w:rsidR="00E879B9" w:rsidRPr="00DA085F" w:rsidRDefault="00E879B9" w:rsidP="00557204">
            <w:pPr>
              <w:spacing w:after="71"/>
              <w:jc w:val="both"/>
              <w:rPr>
                <w:rStyle w:val="Table"/>
                <w:rFonts w:ascii="Times New Roman" w:hAnsi="Times New Roman"/>
                <w:spacing w:val="-2"/>
                <w:szCs w:val="24"/>
              </w:rPr>
            </w:pPr>
          </w:p>
        </w:tc>
        <w:tc>
          <w:tcPr>
            <w:tcW w:w="2790" w:type="dxa"/>
            <w:tcBorders>
              <w:top w:val="single" w:sz="6" w:space="0" w:color="auto"/>
              <w:left w:val="single" w:sz="6" w:space="0" w:color="auto"/>
              <w:right w:val="single" w:sz="6" w:space="0" w:color="auto"/>
            </w:tcBorders>
          </w:tcPr>
          <w:p w14:paraId="6DD961CA" w14:textId="77777777" w:rsidR="00E879B9" w:rsidRPr="00DA085F" w:rsidRDefault="00E879B9" w:rsidP="00557204">
            <w:pPr>
              <w:spacing w:after="71"/>
              <w:jc w:val="both"/>
              <w:rPr>
                <w:rStyle w:val="Table"/>
                <w:rFonts w:ascii="Times New Roman" w:hAnsi="Times New Roman"/>
                <w:spacing w:val="-2"/>
                <w:szCs w:val="24"/>
              </w:rPr>
            </w:pPr>
          </w:p>
        </w:tc>
      </w:tr>
      <w:tr w:rsidR="00E879B9" w:rsidRPr="00DA085F" w14:paraId="3CE3744A" w14:textId="77777777">
        <w:trPr>
          <w:cantSplit/>
        </w:trPr>
        <w:tc>
          <w:tcPr>
            <w:tcW w:w="6300" w:type="dxa"/>
            <w:tcBorders>
              <w:top w:val="single" w:sz="6" w:space="0" w:color="auto"/>
              <w:left w:val="single" w:sz="6" w:space="0" w:color="auto"/>
            </w:tcBorders>
          </w:tcPr>
          <w:p w14:paraId="7CB4DC17" w14:textId="77777777" w:rsidR="00E879B9" w:rsidRPr="00DA085F" w:rsidRDefault="00E879B9" w:rsidP="00557204">
            <w:pPr>
              <w:jc w:val="both"/>
              <w:rPr>
                <w:rStyle w:val="Table"/>
                <w:rFonts w:ascii="Times New Roman" w:hAnsi="Times New Roman"/>
                <w:spacing w:val="-2"/>
                <w:szCs w:val="24"/>
              </w:rPr>
            </w:pPr>
            <w:r w:rsidRPr="00DA085F">
              <w:rPr>
                <w:rStyle w:val="Table"/>
                <w:rFonts w:ascii="Times New Roman" w:hAnsi="Times New Roman"/>
                <w:spacing w:val="-2"/>
                <w:szCs w:val="24"/>
              </w:rPr>
              <w:t>3.</w:t>
            </w:r>
          </w:p>
          <w:p w14:paraId="416C563E" w14:textId="77777777" w:rsidR="00E879B9" w:rsidRPr="00DA085F" w:rsidRDefault="00E879B9" w:rsidP="00557204">
            <w:pPr>
              <w:spacing w:after="71"/>
              <w:jc w:val="both"/>
              <w:rPr>
                <w:rStyle w:val="Table"/>
                <w:rFonts w:ascii="Times New Roman" w:hAnsi="Times New Roman"/>
                <w:spacing w:val="-2"/>
                <w:szCs w:val="24"/>
              </w:rPr>
            </w:pPr>
          </w:p>
        </w:tc>
        <w:tc>
          <w:tcPr>
            <w:tcW w:w="2790" w:type="dxa"/>
            <w:tcBorders>
              <w:top w:val="single" w:sz="6" w:space="0" w:color="auto"/>
              <w:left w:val="single" w:sz="6" w:space="0" w:color="auto"/>
              <w:right w:val="single" w:sz="6" w:space="0" w:color="auto"/>
            </w:tcBorders>
          </w:tcPr>
          <w:p w14:paraId="743553F9" w14:textId="77777777" w:rsidR="00E879B9" w:rsidRPr="00DA085F" w:rsidRDefault="00E879B9" w:rsidP="00557204">
            <w:pPr>
              <w:spacing w:after="71"/>
              <w:jc w:val="both"/>
              <w:rPr>
                <w:rStyle w:val="Table"/>
                <w:rFonts w:ascii="Times New Roman" w:hAnsi="Times New Roman"/>
                <w:spacing w:val="-2"/>
                <w:szCs w:val="24"/>
              </w:rPr>
            </w:pPr>
          </w:p>
        </w:tc>
      </w:tr>
      <w:tr w:rsidR="00E879B9" w:rsidRPr="00DA085F" w14:paraId="52882311" w14:textId="77777777">
        <w:trPr>
          <w:cantSplit/>
        </w:trPr>
        <w:tc>
          <w:tcPr>
            <w:tcW w:w="6300" w:type="dxa"/>
            <w:tcBorders>
              <w:top w:val="single" w:sz="6" w:space="0" w:color="auto"/>
              <w:left w:val="single" w:sz="6" w:space="0" w:color="auto"/>
              <w:bottom w:val="single" w:sz="6" w:space="0" w:color="auto"/>
            </w:tcBorders>
          </w:tcPr>
          <w:p w14:paraId="7CF105E2" w14:textId="77777777" w:rsidR="00E879B9" w:rsidRPr="00DA085F" w:rsidRDefault="00E879B9" w:rsidP="00557204">
            <w:pPr>
              <w:jc w:val="both"/>
              <w:rPr>
                <w:rStyle w:val="Table"/>
                <w:rFonts w:ascii="Times New Roman" w:hAnsi="Times New Roman"/>
                <w:spacing w:val="-2"/>
                <w:szCs w:val="24"/>
              </w:rPr>
            </w:pPr>
            <w:r w:rsidRPr="00DA085F">
              <w:rPr>
                <w:rStyle w:val="Table"/>
                <w:rFonts w:ascii="Times New Roman" w:hAnsi="Times New Roman"/>
                <w:spacing w:val="-2"/>
                <w:szCs w:val="24"/>
              </w:rPr>
              <w:t>4.</w:t>
            </w:r>
          </w:p>
          <w:p w14:paraId="457BA87C" w14:textId="77777777" w:rsidR="00E879B9" w:rsidRPr="00DA085F" w:rsidRDefault="00E879B9" w:rsidP="00557204">
            <w:pPr>
              <w:spacing w:after="71"/>
              <w:jc w:val="both"/>
              <w:rPr>
                <w:rStyle w:val="Table"/>
                <w:rFonts w:ascii="Times New Roman" w:hAnsi="Times New Roman"/>
                <w:spacing w:val="-2"/>
                <w:szCs w:val="24"/>
              </w:rPr>
            </w:pPr>
          </w:p>
        </w:tc>
        <w:tc>
          <w:tcPr>
            <w:tcW w:w="2790" w:type="dxa"/>
            <w:tcBorders>
              <w:top w:val="single" w:sz="6" w:space="0" w:color="auto"/>
              <w:left w:val="single" w:sz="6" w:space="0" w:color="auto"/>
              <w:bottom w:val="single" w:sz="6" w:space="0" w:color="auto"/>
              <w:right w:val="single" w:sz="6" w:space="0" w:color="auto"/>
            </w:tcBorders>
          </w:tcPr>
          <w:p w14:paraId="33FB80C7" w14:textId="77777777" w:rsidR="00E879B9" w:rsidRPr="00DA085F" w:rsidRDefault="00E879B9" w:rsidP="00557204">
            <w:pPr>
              <w:spacing w:after="71"/>
              <w:jc w:val="both"/>
              <w:rPr>
                <w:rStyle w:val="Table"/>
                <w:rFonts w:ascii="Times New Roman" w:hAnsi="Times New Roman"/>
                <w:spacing w:val="-2"/>
                <w:szCs w:val="24"/>
              </w:rPr>
            </w:pPr>
          </w:p>
        </w:tc>
      </w:tr>
    </w:tbl>
    <w:p w14:paraId="4BB615AC" w14:textId="77777777" w:rsidR="00E879B9" w:rsidRPr="00DA085F" w:rsidRDefault="00E879B9" w:rsidP="00557204">
      <w:pPr>
        <w:spacing w:after="120"/>
        <w:jc w:val="both"/>
        <w:rPr>
          <w:b/>
          <w:szCs w:val="24"/>
        </w:rPr>
      </w:pPr>
    </w:p>
    <w:p w14:paraId="236A40CD" w14:textId="77777777" w:rsidR="00E879B9" w:rsidRPr="00DA085F" w:rsidRDefault="00E879B9" w:rsidP="002A5E71">
      <w:pPr>
        <w:jc w:val="center"/>
        <w:rPr>
          <w:rStyle w:val="Table"/>
          <w:rFonts w:ascii="Times New Roman" w:hAnsi="Times New Roman"/>
          <w:b/>
          <w:spacing w:val="-2"/>
          <w:sz w:val="24"/>
          <w:szCs w:val="24"/>
        </w:rPr>
      </w:pPr>
      <w:r w:rsidRPr="00DA085F">
        <w:rPr>
          <w:szCs w:val="24"/>
        </w:rPr>
        <w:br w:type="page"/>
      </w:r>
      <w:r w:rsidRPr="00DA085F">
        <w:rPr>
          <w:rStyle w:val="Table"/>
          <w:rFonts w:ascii="Times New Roman" w:hAnsi="Times New Roman"/>
          <w:b/>
          <w:spacing w:val="-2"/>
          <w:sz w:val="24"/>
          <w:szCs w:val="24"/>
        </w:rPr>
        <w:lastRenderedPageBreak/>
        <w:t xml:space="preserve">Form </w:t>
      </w:r>
      <w:r w:rsidR="00DA298B" w:rsidRPr="00DA085F">
        <w:rPr>
          <w:rStyle w:val="Table"/>
          <w:rFonts w:ascii="Times New Roman" w:hAnsi="Times New Roman"/>
          <w:b/>
          <w:spacing w:val="-2"/>
          <w:sz w:val="24"/>
          <w:szCs w:val="24"/>
        </w:rPr>
        <w:t>–</w:t>
      </w:r>
      <w:r w:rsidRPr="00DA085F">
        <w:rPr>
          <w:rStyle w:val="Table"/>
          <w:rFonts w:ascii="Times New Roman" w:hAnsi="Times New Roman"/>
          <w:b/>
          <w:spacing w:val="-2"/>
          <w:sz w:val="24"/>
          <w:szCs w:val="24"/>
        </w:rPr>
        <w:t xml:space="preserve"> </w:t>
      </w:r>
      <w:r w:rsidR="00DA298B" w:rsidRPr="00DA085F">
        <w:rPr>
          <w:rStyle w:val="Table"/>
          <w:rFonts w:ascii="Times New Roman" w:hAnsi="Times New Roman"/>
          <w:b/>
          <w:spacing w:val="-2"/>
          <w:sz w:val="24"/>
          <w:szCs w:val="24"/>
        </w:rPr>
        <w:t>3.4</w:t>
      </w:r>
    </w:p>
    <w:p w14:paraId="3E44BFBB" w14:textId="77777777" w:rsidR="00E879B9" w:rsidRPr="00DA085F" w:rsidRDefault="00E879B9" w:rsidP="002A5E71">
      <w:pPr>
        <w:pStyle w:val="S4-Header2"/>
        <w:rPr>
          <w:sz w:val="24"/>
        </w:rPr>
      </w:pPr>
      <w:r w:rsidRPr="00DA085F">
        <w:rPr>
          <w:sz w:val="24"/>
        </w:rPr>
        <w:t>Current Contract Commitments/Works in Progress</w:t>
      </w:r>
    </w:p>
    <w:p w14:paraId="6E7C38CE" w14:textId="77777777" w:rsidR="00E879B9" w:rsidRPr="00DA085F" w:rsidRDefault="001134CF" w:rsidP="00E828C6">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Tender</w:t>
      </w:r>
      <w:r w:rsidR="00A252F1" w:rsidRPr="00DA085F">
        <w:rPr>
          <w:rStyle w:val="Table"/>
          <w:rFonts w:ascii="Times New Roman" w:hAnsi="Times New Roman"/>
          <w:spacing w:val="-2"/>
          <w:sz w:val="24"/>
          <w:szCs w:val="24"/>
        </w:rPr>
        <w:t>ers</w:t>
      </w:r>
      <w:r w:rsidR="00E879B9" w:rsidRPr="00DA085F">
        <w:rPr>
          <w:rStyle w:val="Table"/>
          <w:rFonts w:ascii="Times New Roman" w:hAnsi="Times New Roman"/>
          <w:spacing w:val="-2"/>
          <w:sz w:val="24"/>
          <w:szCs w:val="24"/>
        </w:rPr>
        <w:t xml:space="preserve"> and each </w:t>
      </w:r>
      <w:r w:rsidR="00B53F9C" w:rsidRPr="00DA085F">
        <w:rPr>
          <w:rStyle w:val="Table"/>
          <w:rFonts w:ascii="Times New Roman" w:hAnsi="Times New Roman"/>
          <w:spacing w:val="-2"/>
          <w:sz w:val="24"/>
          <w:szCs w:val="24"/>
        </w:rPr>
        <w:t>member of</w:t>
      </w:r>
      <w:r w:rsidR="00E879B9" w:rsidRPr="00DA085F">
        <w:rPr>
          <w:rStyle w:val="Table"/>
          <w:rFonts w:ascii="Times New Roman" w:hAnsi="Times New Roman"/>
          <w:spacing w:val="-2"/>
          <w:sz w:val="24"/>
          <w:szCs w:val="24"/>
        </w:rPr>
        <w:t xml:space="preserve"> a JV</w:t>
      </w:r>
      <w:r w:rsidR="00B53F9C" w:rsidRPr="00DA085F">
        <w:rPr>
          <w:rStyle w:val="Table"/>
          <w:rFonts w:ascii="Times New Roman" w:hAnsi="Times New Roman"/>
          <w:spacing w:val="-2"/>
          <w:sz w:val="24"/>
          <w:szCs w:val="24"/>
        </w:rPr>
        <w:t>/Consortium</w:t>
      </w:r>
      <w:r w:rsidR="00E879B9" w:rsidRPr="00DA085F">
        <w:rPr>
          <w:rStyle w:val="Table"/>
          <w:rFonts w:ascii="Times New Roman" w:hAnsi="Times New Roman"/>
          <w:spacing w:val="-2"/>
          <w:sz w:val="24"/>
          <w:szCs w:val="24"/>
        </w:rPr>
        <w:t xml:space="preserve"> should provide information on their current commitments on all contracts that have been awarded, or for which a letter of intent or acceptance has been received, or for contracts approaching completion, but for which an unqualified, full completion certificate </w:t>
      </w:r>
      <w:r w:rsidR="00F65D99" w:rsidRPr="00DA085F">
        <w:rPr>
          <w:rStyle w:val="Table"/>
          <w:rFonts w:ascii="Times New Roman" w:hAnsi="Times New Roman"/>
          <w:spacing w:val="-2"/>
          <w:sz w:val="24"/>
          <w:szCs w:val="24"/>
        </w:rPr>
        <w:t xml:space="preserve">is </w:t>
      </w:r>
      <w:r w:rsidR="00E879B9" w:rsidRPr="00DA085F">
        <w:rPr>
          <w:rStyle w:val="Table"/>
          <w:rFonts w:ascii="Times New Roman" w:hAnsi="Times New Roman"/>
          <w:spacing w:val="-2"/>
          <w:sz w:val="24"/>
          <w:szCs w:val="24"/>
        </w:rPr>
        <w:t>yet to be issued.</w:t>
      </w:r>
    </w:p>
    <w:p w14:paraId="2E9C28CE" w14:textId="77777777" w:rsidR="00E879B9" w:rsidRPr="00DA085F" w:rsidRDefault="00E879B9" w:rsidP="00557204">
      <w:pPr>
        <w:jc w:val="both"/>
        <w:rPr>
          <w:rStyle w:val="Table"/>
          <w:rFonts w:ascii="Times New Roman" w:hAnsi="Times New Roman"/>
          <w:spacing w:val="-2"/>
          <w:sz w:val="24"/>
          <w:szCs w:val="24"/>
        </w:rPr>
      </w:pPr>
    </w:p>
    <w:tbl>
      <w:tblPr>
        <w:tblW w:w="0" w:type="auto"/>
        <w:tblInd w:w="72" w:type="dxa"/>
        <w:tblLayout w:type="fixed"/>
        <w:tblCellMar>
          <w:left w:w="72" w:type="dxa"/>
          <w:right w:w="72" w:type="dxa"/>
        </w:tblCellMar>
        <w:tblLook w:val="0000" w:firstRow="0" w:lastRow="0" w:firstColumn="0" w:lastColumn="0" w:noHBand="0" w:noVBand="0"/>
      </w:tblPr>
      <w:tblGrid>
        <w:gridCol w:w="1890"/>
        <w:gridCol w:w="1620"/>
        <w:gridCol w:w="1800"/>
        <w:gridCol w:w="1800"/>
        <w:gridCol w:w="1800"/>
      </w:tblGrid>
      <w:tr w:rsidR="00E879B9" w:rsidRPr="00DA085F" w14:paraId="24FE2DDC" w14:textId="77777777">
        <w:trPr>
          <w:cantSplit/>
        </w:trPr>
        <w:tc>
          <w:tcPr>
            <w:tcW w:w="1890" w:type="dxa"/>
            <w:tcBorders>
              <w:top w:val="single" w:sz="6" w:space="0" w:color="auto"/>
              <w:left w:val="single" w:sz="6" w:space="0" w:color="auto"/>
              <w:bottom w:val="single" w:sz="6" w:space="0" w:color="auto"/>
              <w:right w:val="single" w:sz="6" w:space="0" w:color="auto"/>
            </w:tcBorders>
          </w:tcPr>
          <w:p w14:paraId="37D624F4" w14:textId="77777777" w:rsidR="00E879B9" w:rsidRPr="00DA085F" w:rsidRDefault="00E879B9" w:rsidP="00557204">
            <w:pPr>
              <w:jc w:val="both"/>
              <w:rPr>
                <w:rStyle w:val="Table"/>
                <w:rFonts w:ascii="Times New Roman" w:hAnsi="Times New Roman"/>
                <w:b/>
                <w:spacing w:val="-2"/>
                <w:szCs w:val="24"/>
              </w:rPr>
            </w:pPr>
            <w:r w:rsidRPr="00DA085F">
              <w:rPr>
                <w:rStyle w:val="Table"/>
                <w:rFonts w:ascii="Times New Roman" w:hAnsi="Times New Roman"/>
                <w:b/>
                <w:spacing w:val="-2"/>
                <w:szCs w:val="24"/>
              </w:rPr>
              <w:t>Name of contract</w:t>
            </w:r>
          </w:p>
        </w:tc>
        <w:tc>
          <w:tcPr>
            <w:tcW w:w="1620" w:type="dxa"/>
            <w:tcBorders>
              <w:top w:val="single" w:sz="6" w:space="0" w:color="auto"/>
            </w:tcBorders>
          </w:tcPr>
          <w:p w14:paraId="2D546E5F" w14:textId="77777777" w:rsidR="00E879B9" w:rsidRPr="00DA085F" w:rsidRDefault="00956D33" w:rsidP="00557204">
            <w:pPr>
              <w:jc w:val="center"/>
              <w:rPr>
                <w:rStyle w:val="Table"/>
                <w:rFonts w:ascii="Times New Roman" w:hAnsi="Times New Roman"/>
                <w:b/>
                <w:spacing w:val="-2"/>
                <w:szCs w:val="24"/>
              </w:rPr>
            </w:pPr>
            <w:r w:rsidRPr="00DA085F">
              <w:rPr>
                <w:rStyle w:val="Table"/>
                <w:rFonts w:ascii="Times New Roman" w:hAnsi="Times New Roman"/>
                <w:b/>
                <w:spacing w:val="-2"/>
                <w:szCs w:val="24"/>
              </w:rPr>
              <w:t>Employer</w:t>
            </w:r>
            <w:r w:rsidR="00E879B9" w:rsidRPr="00DA085F">
              <w:rPr>
                <w:rStyle w:val="Table"/>
                <w:rFonts w:ascii="Times New Roman" w:hAnsi="Times New Roman"/>
                <w:b/>
                <w:spacing w:val="-2"/>
                <w:szCs w:val="24"/>
              </w:rPr>
              <w:t>, contact address/tel/fax</w:t>
            </w:r>
          </w:p>
        </w:tc>
        <w:tc>
          <w:tcPr>
            <w:tcW w:w="1800" w:type="dxa"/>
            <w:tcBorders>
              <w:top w:val="single" w:sz="6" w:space="0" w:color="auto"/>
              <w:left w:val="single" w:sz="6" w:space="0" w:color="auto"/>
            </w:tcBorders>
          </w:tcPr>
          <w:p w14:paraId="1B1B022A" w14:textId="77777777" w:rsidR="00E879B9" w:rsidRPr="00DA085F" w:rsidRDefault="00E879B9" w:rsidP="00557204">
            <w:pPr>
              <w:jc w:val="center"/>
              <w:rPr>
                <w:rStyle w:val="Table"/>
                <w:rFonts w:ascii="Times New Roman" w:hAnsi="Times New Roman"/>
                <w:b/>
                <w:spacing w:val="-2"/>
                <w:szCs w:val="24"/>
              </w:rPr>
            </w:pPr>
            <w:r w:rsidRPr="00DA085F">
              <w:rPr>
                <w:rStyle w:val="Table"/>
                <w:rFonts w:ascii="Times New Roman" w:hAnsi="Times New Roman"/>
                <w:b/>
                <w:spacing w:val="-2"/>
                <w:szCs w:val="24"/>
              </w:rPr>
              <w:t xml:space="preserve">Value of outstanding work (current </w:t>
            </w:r>
            <w:r w:rsidR="00A252F1" w:rsidRPr="00DA085F">
              <w:rPr>
                <w:rStyle w:val="Table"/>
                <w:rFonts w:ascii="Times New Roman" w:hAnsi="Times New Roman"/>
                <w:b/>
                <w:spacing w:val="-2"/>
                <w:szCs w:val="24"/>
              </w:rPr>
              <w:t>G</w:t>
            </w:r>
            <w:r w:rsidR="001A71D5" w:rsidRPr="00DA085F">
              <w:rPr>
                <w:rStyle w:val="Table"/>
                <w:rFonts w:ascii="Times New Roman" w:hAnsi="Times New Roman"/>
                <w:b/>
                <w:spacing w:val="-2"/>
                <w:szCs w:val="24"/>
              </w:rPr>
              <w:t>H</w:t>
            </w:r>
            <w:r w:rsidR="00A252F1" w:rsidRPr="00DA085F">
              <w:rPr>
                <w:rStyle w:val="Table"/>
                <w:rFonts w:ascii="Times New Roman" w:hAnsi="Times New Roman"/>
                <w:b/>
                <w:spacing w:val="-2"/>
                <w:szCs w:val="24"/>
              </w:rPr>
              <w:t>S</w:t>
            </w:r>
            <w:r w:rsidRPr="00DA085F">
              <w:rPr>
                <w:rStyle w:val="Table"/>
                <w:rFonts w:ascii="Times New Roman" w:hAnsi="Times New Roman"/>
                <w:b/>
                <w:spacing w:val="-2"/>
                <w:szCs w:val="24"/>
              </w:rPr>
              <w:t xml:space="preserve"> equivalent)</w:t>
            </w:r>
          </w:p>
        </w:tc>
        <w:tc>
          <w:tcPr>
            <w:tcW w:w="1800" w:type="dxa"/>
            <w:tcBorders>
              <w:top w:val="single" w:sz="6" w:space="0" w:color="auto"/>
              <w:left w:val="single" w:sz="6" w:space="0" w:color="auto"/>
            </w:tcBorders>
          </w:tcPr>
          <w:p w14:paraId="762EBBF4" w14:textId="77777777" w:rsidR="00E879B9" w:rsidRPr="00DA085F" w:rsidRDefault="00E879B9" w:rsidP="00557204">
            <w:pPr>
              <w:jc w:val="center"/>
              <w:rPr>
                <w:rStyle w:val="Table"/>
                <w:rFonts w:ascii="Times New Roman" w:hAnsi="Times New Roman"/>
                <w:b/>
                <w:spacing w:val="-2"/>
                <w:szCs w:val="24"/>
              </w:rPr>
            </w:pPr>
            <w:r w:rsidRPr="00DA085F">
              <w:rPr>
                <w:rStyle w:val="Table"/>
                <w:rFonts w:ascii="Times New Roman" w:hAnsi="Times New Roman"/>
                <w:b/>
                <w:spacing w:val="-2"/>
                <w:szCs w:val="24"/>
              </w:rPr>
              <w:t>Estimated completion date</w:t>
            </w:r>
          </w:p>
        </w:tc>
        <w:tc>
          <w:tcPr>
            <w:tcW w:w="1800" w:type="dxa"/>
            <w:tcBorders>
              <w:top w:val="single" w:sz="6" w:space="0" w:color="auto"/>
              <w:left w:val="single" w:sz="6" w:space="0" w:color="auto"/>
              <w:bottom w:val="single" w:sz="6" w:space="0" w:color="auto"/>
              <w:right w:val="single" w:sz="6" w:space="0" w:color="auto"/>
            </w:tcBorders>
          </w:tcPr>
          <w:p w14:paraId="79ED7068" w14:textId="77777777" w:rsidR="00E879B9" w:rsidRPr="00DA085F" w:rsidRDefault="00E879B9" w:rsidP="00557204">
            <w:pPr>
              <w:jc w:val="center"/>
              <w:rPr>
                <w:rStyle w:val="Table"/>
                <w:rFonts w:ascii="Times New Roman" w:hAnsi="Times New Roman"/>
                <w:b/>
                <w:spacing w:val="-2"/>
                <w:szCs w:val="24"/>
              </w:rPr>
            </w:pPr>
            <w:r w:rsidRPr="00DA085F">
              <w:rPr>
                <w:rStyle w:val="Table"/>
                <w:rFonts w:ascii="Times New Roman" w:hAnsi="Times New Roman"/>
                <w:b/>
                <w:spacing w:val="-2"/>
                <w:szCs w:val="24"/>
              </w:rPr>
              <w:t>Average monthly invoicing over last six months</w:t>
            </w:r>
            <w:r w:rsidRPr="00DA085F">
              <w:rPr>
                <w:rStyle w:val="Table"/>
                <w:rFonts w:ascii="Times New Roman" w:hAnsi="Times New Roman"/>
                <w:b/>
                <w:spacing w:val="-2"/>
                <w:szCs w:val="24"/>
              </w:rPr>
              <w:br/>
              <w:t>(</w:t>
            </w:r>
            <w:r w:rsidR="00A252F1" w:rsidRPr="00DA085F">
              <w:rPr>
                <w:rStyle w:val="Table"/>
                <w:rFonts w:ascii="Times New Roman" w:hAnsi="Times New Roman"/>
                <w:b/>
                <w:spacing w:val="-2"/>
                <w:szCs w:val="24"/>
              </w:rPr>
              <w:t>G</w:t>
            </w:r>
            <w:r w:rsidR="001A71D5" w:rsidRPr="00DA085F">
              <w:rPr>
                <w:rStyle w:val="Table"/>
                <w:rFonts w:ascii="Times New Roman" w:hAnsi="Times New Roman"/>
                <w:b/>
                <w:spacing w:val="-2"/>
                <w:szCs w:val="24"/>
              </w:rPr>
              <w:t>H</w:t>
            </w:r>
            <w:r w:rsidR="00A252F1" w:rsidRPr="00DA085F">
              <w:rPr>
                <w:rStyle w:val="Table"/>
                <w:rFonts w:ascii="Times New Roman" w:hAnsi="Times New Roman"/>
                <w:b/>
                <w:spacing w:val="-2"/>
                <w:szCs w:val="24"/>
              </w:rPr>
              <w:t>S</w:t>
            </w:r>
            <w:r w:rsidRPr="00DA085F">
              <w:rPr>
                <w:rStyle w:val="Table"/>
                <w:rFonts w:ascii="Times New Roman" w:hAnsi="Times New Roman"/>
                <w:b/>
                <w:spacing w:val="-2"/>
                <w:szCs w:val="24"/>
              </w:rPr>
              <w:t>/month)</w:t>
            </w:r>
          </w:p>
        </w:tc>
      </w:tr>
      <w:tr w:rsidR="00E879B9" w:rsidRPr="00DA085F" w14:paraId="45C1EDFE" w14:textId="77777777">
        <w:trPr>
          <w:cantSplit/>
        </w:trPr>
        <w:tc>
          <w:tcPr>
            <w:tcW w:w="1890" w:type="dxa"/>
            <w:tcBorders>
              <w:top w:val="single" w:sz="6" w:space="0" w:color="auto"/>
              <w:left w:val="single" w:sz="6" w:space="0" w:color="auto"/>
              <w:bottom w:val="single" w:sz="6" w:space="0" w:color="auto"/>
              <w:right w:val="single" w:sz="6" w:space="0" w:color="auto"/>
            </w:tcBorders>
          </w:tcPr>
          <w:p w14:paraId="46320FF0" w14:textId="77777777" w:rsidR="00E879B9" w:rsidRPr="00DA085F" w:rsidRDefault="00E879B9"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1.</w:t>
            </w:r>
          </w:p>
          <w:p w14:paraId="099A3AD0" w14:textId="77777777" w:rsidR="00E879B9" w:rsidRPr="00DA085F" w:rsidRDefault="00E879B9" w:rsidP="00557204">
            <w:pPr>
              <w:jc w:val="both"/>
              <w:rPr>
                <w:rStyle w:val="Table"/>
                <w:rFonts w:ascii="Times New Roman" w:hAnsi="Times New Roman"/>
                <w:spacing w:val="-2"/>
                <w:sz w:val="24"/>
                <w:szCs w:val="24"/>
              </w:rPr>
            </w:pPr>
          </w:p>
        </w:tc>
        <w:tc>
          <w:tcPr>
            <w:tcW w:w="1620" w:type="dxa"/>
            <w:tcBorders>
              <w:top w:val="single" w:sz="6" w:space="0" w:color="auto"/>
            </w:tcBorders>
          </w:tcPr>
          <w:p w14:paraId="7CCF021E"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2C9140D2"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5B707ECC"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right w:val="single" w:sz="6" w:space="0" w:color="auto"/>
            </w:tcBorders>
          </w:tcPr>
          <w:p w14:paraId="05BD2F08" w14:textId="77777777" w:rsidR="00E879B9" w:rsidRPr="00DA085F" w:rsidRDefault="00E879B9" w:rsidP="00557204">
            <w:pPr>
              <w:jc w:val="both"/>
              <w:rPr>
                <w:rStyle w:val="Table"/>
                <w:rFonts w:ascii="Times New Roman" w:hAnsi="Times New Roman"/>
                <w:spacing w:val="-2"/>
                <w:sz w:val="24"/>
                <w:szCs w:val="24"/>
              </w:rPr>
            </w:pPr>
          </w:p>
        </w:tc>
      </w:tr>
      <w:tr w:rsidR="00E879B9" w:rsidRPr="00DA085F" w14:paraId="2EC69E06" w14:textId="77777777">
        <w:trPr>
          <w:cantSplit/>
        </w:trPr>
        <w:tc>
          <w:tcPr>
            <w:tcW w:w="1890" w:type="dxa"/>
            <w:tcBorders>
              <w:top w:val="single" w:sz="6" w:space="0" w:color="auto"/>
              <w:left w:val="single" w:sz="6" w:space="0" w:color="auto"/>
              <w:bottom w:val="single" w:sz="6" w:space="0" w:color="auto"/>
              <w:right w:val="single" w:sz="6" w:space="0" w:color="auto"/>
            </w:tcBorders>
          </w:tcPr>
          <w:p w14:paraId="3BD409EE" w14:textId="77777777" w:rsidR="00E879B9" w:rsidRPr="00DA085F" w:rsidRDefault="00E879B9"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2.</w:t>
            </w:r>
          </w:p>
          <w:p w14:paraId="508DD570" w14:textId="77777777" w:rsidR="00E879B9" w:rsidRPr="00DA085F" w:rsidRDefault="00E879B9" w:rsidP="00557204">
            <w:pPr>
              <w:jc w:val="both"/>
              <w:rPr>
                <w:rStyle w:val="Table"/>
                <w:rFonts w:ascii="Times New Roman" w:hAnsi="Times New Roman"/>
                <w:spacing w:val="-2"/>
                <w:sz w:val="24"/>
                <w:szCs w:val="24"/>
              </w:rPr>
            </w:pPr>
          </w:p>
        </w:tc>
        <w:tc>
          <w:tcPr>
            <w:tcW w:w="1620" w:type="dxa"/>
            <w:tcBorders>
              <w:top w:val="single" w:sz="6" w:space="0" w:color="auto"/>
            </w:tcBorders>
          </w:tcPr>
          <w:p w14:paraId="6C420BB1"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3CC7759E"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4AF81307"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right w:val="single" w:sz="6" w:space="0" w:color="auto"/>
            </w:tcBorders>
          </w:tcPr>
          <w:p w14:paraId="29FECB36" w14:textId="77777777" w:rsidR="00E879B9" w:rsidRPr="00DA085F" w:rsidRDefault="00E879B9" w:rsidP="00557204">
            <w:pPr>
              <w:jc w:val="both"/>
              <w:rPr>
                <w:rStyle w:val="Table"/>
                <w:rFonts w:ascii="Times New Roman" w:hAnsi="Times New Roman"/>
                <w:spacing w:val="-2"/>
                <w:sz w:val="24"/>
                <w:szCs w:val="24"/>
              </w:rPr>
            </w:pPr>
          </w:p>
        </w:tc>
      </w:tr>
      <w:tr w:rsidR="00E879B9" w:rsidRPr="00DA085F" w14:paraId="572096EB" w14:textId="77777777">
        <w:trPr>
          <w:cantSplit/>
        </w:trPr>
        <w:tc>
          <w:tcPr>
            <w:tcW w:w="1890" w:type="dxa"/>
            <w:tcBorders>
              <w:top w:val="single" w:sz="6" w:space="0" w:color="auto"/>
              <w:left w:val="single" w:sz="6" w:space="0" w:color="auto"/>
              <w:bottom w:val="single" w:sz="6" w:space="0" w:color="auto"/>
              <w:right w:val="single" w:sz="6" w:space="0" w:color="auto"/>
            </w:tcBorders>
          </w:tcPr>
          <w:p w14:paraId="14A929FE" w14:textId="77777777" w:rsidR="00E879B9" w:rsidRPr="00DA085F" w:rsidRDefault="00E879B9"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3.</w:t>
            </w:r>
          </w:p>
          <w:p w14:paraId="38BCB8A2" w14:textId="77777777" w:rsidR="00E879B9" w:rsidRPr="00DA085F" w:rsidRDefault="00E879B9" w:rsidP="00557204">
            <w:pPr>
              <w:jc w:val="both"/>
              <w:rPr>
                <w:rStyle w:val="Table"/>
                <w:rFonts w:ascii="Times New Roman" w:hAnsi="Times New Roman"/>
                <w:spacing w:val="-2"/>
                <w:sz w:val="24"/>
                <w:szCs w:val="24"/>
              </w:rPr>
            </w:pPr>
          </w:p>
        </w:tc>
        <w:tc>
          <w:tcPr>
            <w:tcW w:w="1620" w:type="dxa"/>
            <w:tcBorders>
              <w:top w:val="single" w:sz="6" w:space="0" w:color="auto"/>
            </w:tcBorders>
          </w:tcPr>
          <w:p w14:paraId="3B040401"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241A7C72"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2724F257"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right w:val="single" w:sz="6" w:space="0" w:color="auto"/>
            </w:tcBorders>
          </w:tcPr>
          <w:p w14:paraId="4F71ADAD" w14:textId="77777777" w:rsidR="00E879B9" w:rsidRPr="00DA085F" w:rsidRDefault="00E879B9" w:rsidP="00557204">
            <w:pPr>
              <w:jc w:val="both"/>
              <w:rPr>
                <w:rStyle w:val="Table"/>
                <w:rFonts w:ascii="Times New Roman" w:hAnsi="Times New Roman"/>
                <w:spacing w:val="-2"/>
                <w:sz w:val="24"/>
                <w:szCs w:val="24"/>
              </w:rPr>
            </w:pPr>
          </w:p>
        </w:tc>
      </w:tr>
      <w:tr w:rsidR="00E879B9" w:rsidRPr="00DA085F" w14:paraId="092B8B47" w14:textId="77777777">
        <w:trPr>
          <w:cantSplit/>
        </w:trPr>
        <w:tc>
          <w:tcPr>
            <w:tcW w:w="1890" w:type="dxa"/>
            <w:tcBorders>
              <w:top w:val="single" w:sz="6" w:space="0" w:color="auto"/>
              <w:left w:val="single" w:sz="6" w:space="0" w:color="auto"/>
              <w:bottom w:val="single" w:sz="6" w:space="0" w:color="auto"/>
              <w:right w:val="single" w:sz="6" w:space="0" w:color="auto"/>
            </w:tcBorders>
          </w:tcPr>
          <w:p w14:paraId="184AA3BE" w14:textId="77777777" w:rsidR="00E879B9" w:rsidRPr="00DA085F" w:rsidRDefault="00E879B9"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4.</w:t>
            </w:r>
          </w:p>
          <w:p w14:paraId="027878DC" w14:textId="77777777" w:rsidR="00E879B9" w:rsidRPr="00DA085F" w:rsidRDefault="00E879B9" w:rsidP="00557204">
            <w:pPr>
              <w:jc w:val="both"/>
              <w:rPr>
                <w:rStyle w:val="Table"/>
                <w:rFonts w:ascii="Times New Roman" w:hAnsi="Times New Roman"/>
                <w:spacing w:val="-2"/>
                <w:sz w:val="24"/>
                <w:szCs w:val="24"/>
              </w:rPr>
            </w:pPr>
          </w:p>
        </w:tc>
        <w:tc>
          <w:tcPr>
            <w:tcW w:w="1620" w:type="dxa"/>
            <w:tcBorders>
              <w:top w:val="single" w:sz="6" w:space="0" w:color="auto"/>
            </w:tcBorders>
          </w:tcPr>
          <w:p w14:paraId="62C13250"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28B40F38"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1EB88DE5"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right w:val="single" w:sz="6" w:space="0" w:color="auto"/>
            </w:tcBorders>
          </w:tcPr>
          <w:p w14:paraId="292846A9" w14:textId="77777777" w:rsidR="00E879B9" w:rsidRPr="00DA085F" w:rsidRDefault="00E879B9" w:rsidP="00557204">
            <w:pPr>
              <w:jc w:val="both"/>
              <w:rPr>
                <w:rStyle w:val="Table"/>
                <w:rFonts w:ascii="Times New Roman" w:hAnsi="Times New Roman"/>
                <w:spacing w:val="-2"/>
                <w:sz w:val="24"/>
                <w:szCs w:val="24"/>
              </w:rPr>
            </w:pPr>
          </w:p>
        </w:tc>
      </w:tr>
      <w:tr w:rsidR="00E879B9" w:rsidRPr="00DA085F" w14:paraId="58ACDCE9" w14:textId="77777777">
        <w:trPr>
          <w:cantSplit/>
        </w:trPr>
        <w:tc>
          <w:tcPr>
            <w:tcW w:w="1890" w:type="dxa"/>
            <w:tcBorders>
              <w:top w:val="single" w:sz="6" w:space="0" w:color="auto"/>
              <w:left w:val="single" w:sz="6" w:space="0" w:color="auto"/>
              <w:bottom w:val="single" w:sz="6" w:space="0" w:color="auto"/>
              <w:right w:val="single" w:sz="6" w:space="0" w:color="auto"/>
            </w:tcBorders>
          </w:tcPr>
          <w:p w14:paraId="668ADA03" w14:textId="77777777" w:rsidR="00E879B9" w:rsidRPr="00DA085F" w:rsidRDefault="00E879B9"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5.</w:t>
            </w:r>
          </w:p>
          <w:p w14:paraId="77DAA045" w14:textId="77777777" w:rsidR="00E879B9" w:rsidRPr="00DA085F" w:rsidRDefault="00E879B9" w:rsidP="00557204">
            <w:pPr>
              <w:jc w:val="both"/>
              <w:rPr>
                <w:rStyle w:val="Table"/>
                <w:rFonts w:ascii="Times New Roman" w:hAnsi="Times New Roman"/>
                <w:spacing w:val="-2"/>
                <w:sz w:val="24"/>
                <w:szCs w:val="24"/>
              </w:rPr>
            </w:pPr>
          </w:p>
        </w:tc>
        <w:tc>
          <w:tcPr>
            <w:tcW w:w="1620" w:type="dxa"/>
            <w:tcBorders>
              <w:top w:val="single" w:sz="6" w:space="0" w:color="auto"/>
            </w:tcBorders>
          </w:tcPr>
          <w:p w14:paraId="19436896"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4A0FFD29"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tcBorders>
          </w:tcPr>
          <w:p w14:paraId="626FF059"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right w:val="single" w:sz="6" w:space="0" w:color="auto"/>
            </w:tcBorders>
          </w:tcPr>
          <w:p w14:paraId="7B647A18" w14:textId="77777777" w:rsidR="00E879B9" w:rsidRPr="00DA085F" w:rsidRDefault="00E879B9" w:rsidP="00557204">
            <w:pPr>
              <w:jc w:val="both"/>
              <w:rPr>
                <w:rStyle w:val="Table"/>
                <w:rFonts w:ascii="Times New Roman" w:hAnsi="Times New Roman"/>
                <w:spacing w:val="-2"/>
                <w:sz w:val="24"/>
                <w:szCs w:val="24"/>
              </w:rPr>
            </w:pPr>
          </w:p>
        </w:tc>
      </w:tr>
      <w:tr w:rsidR="00E879B9" w:rsidRPr="00DA085F" w14:paraId="5BBDB03D" w14:textId="77777777">
        <w:trPr>
          <w:cantSplit/>
        </w:trPr>
        <w:tc>
          <w:tcPr>
            <w:tcW w:w="1890" w:type="dxa"/>
            <w:tcBorders>
              <w:top w:val="single" w:sz="6" w:space="0" w:color="auto"/>
              <w:left w:val="single" w:sz="6" w:space="0" w:color="auto"/>
              <w:bottom w:val="single" w:sz="6" w:space="0" w:color="auto"/>
              <w:right w:val="single" w:sz="6" w:space="0" w:color="auto"/>
            </w:tcBorders>
          </w:tcPr>
          <w:p w14:paraId="7AA3A996" w14:textId="77777777" w:rsidR="00E879B9" w:rsidRPr="00DA085F" w:rsidRDefault="00E879B9"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etc.</w:t>
            </w:r>
          </w:p>
          <w:p w14:paraId="73ADE29D" w14:textId="77777777" w:rsidR="00E879B9" w:rsidRPr="00DA085F" w:rsidRDefault="00E879B9" w:rsidP="00557204">
            <w:pPr>
              <w:jc w:val="both"/>
              <w:rPr>
                <w:rStyle w:val="Table"/>
                <w:rFonts w:ascii="Times New Roman" w:hAnsi="Times New Roman"/>
                <w:spacing w:val="-2"/>
                <w:sz w:val="24"/>
                <w:szCs w:val="24"/>
              </w:rPr>
            </w:pPr>
          </w:p>
        </w:tc>
        <w:tc>
          <w:tcPr>
            <w:tcW w:w="1620" w:type="dxa"/>
            <w:tcBorders>
              <w:top w:val="single" w:sz="6" w:space="0" w:color="auto"/>
              <w:bottom w:val="single" w:sz="6" w:space="0" w:color="auto"/>
            </w:tcBorders>
          </w:tcPr>
          <w:p w14:paraId="70DB9C4A"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tcBorders>
          </w:tcPr>
          <w:p w14:paraId="3407BB72"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tcBorders>
          </w:tcPr>
          <w:p w14:paraId="27AEC1EF" w14:textId="77777777" w:rsidR="00E879B9" w:rsidRPr="00DA085F" w:rsidRDefault="00E879B9" w:rsidP="00557204">
            <w:pPr>
              <w:jc w:val="both"/>
              <w:rPr>
                <w:rStyle w:val="Table"/>
                <w:rFonts w:ascii="Times New Roman" w:hAnsi="Times New Roman"/>
                <w:spacing w:val="-2"/>
                <w:sz w:val="24"/>
                <w:szCs w:val="24"/>
              </w:rPr>
            </w:pPr>
          </w:p>
        </w:tc>
        <w:tc>
          <w:tcPr>
            <w:tcW w:w="1800" w:type="dxa"/>
            <w:tcBorders>
              <w:top w:val="single" w:sz="6" w:space="0" w:color="auto"/>
              <w:left w:val="single" w:sz="6" w:space="0" w:color="auto"/>
              <w:bottom w:val="single" w:sz="6" w:space="0" w:color="auto"/>
              <w:right w:val="single" w:sz="6" w:space="0" w:color="auto"/>
            </w:tcBorders>
          </w:tcPr>
          <w:p w14:paraId="7652A62B" w14:textId="77777777" w:rsidR="00E879B9" w:rsidRPr="00DA085F" w:rsidRDefault="00E879B9" w:rsidP="00557204">
            <w:pPr>
              <w:jc w:val="both"/>
              <w:rPr>
                <w:rStyle w:val="Table"/>
                <w:rFonts w:ascii="Times New Roman" w:hAnsi="Times New Roman"/>
                <w:spacing w:val="-2"/>
                <w:sz w:val="24"/>
                <w:szCs w:val="24"/>
              </w:rPr>
            </w:pPr>
          </w:p>
        </w:tc>
      </w:tr>
    </w:tbl>
    <w:p w14:paraId="171EEE4D" w14:textId="77777777" w:rsidR="00E879B9" w:rsidRPr="00DA085F" w:rsidRDefault="00E879B9" w:rsidP="00557204">
      <w:pPr>
        <w:jc w:val="both"/>
        <w:rPr>
          <w:rStyle w:val="Table"/>
          <w:rFonts w:ascii="Times New Roman" w:hAnsi="Times New Roman"/>
          <w:spacing w:val="-2"/>
          <w:sz w:val="24"/>
          <w:szCs w:val="24"/>
        </w:rPr>
      </w:pPr>
    </w:p>
    <w:p w14:paraId="18A8C728" w14:textId="77777777" w:rsidR="00E879B9" w:rsidRPr="00DA085F" w:rsidRDefault="00E879B9" w:rsidP="002A5E71">
      <w:pPr>
        <w:jc w:val="center"/>
        <w:rPr>
          <w:b/>
          <w:szCs w:val="24"/>
        </w:rPr>
      </w:pPr>
      <w:r w:rsidRPr="00DA085F">
        <w:rPr>
          <w:i/>
          <w:szCs w:val="24"/>
        </w:rPr>
        <w:br w:type="page"/>
      </w:r>
      <w:r w:rsidR="0038080B" w:rsidRPr="00DA085F">
        <w:rPr>
          <w:b/>
          <w:szCs w:val="24"/>
        </w:rPr>
        <w:lastRenderedPageBreak/>
        <w:t>Form</w:t>
      </w:r>
      <w:r w:rsidR="00FE3ADF" w:rsidRPr="00DA085F">
        <w:rPr>
          <w:b/>
          <w:szCs w:val="24"/>
        </w:rPr>
        <w:t xml:space="preserve"> </w:t>
      </w:r>
      <w:r w:rsidRPr="00DA085F">
        <w:rPr>
          <w:b/>
          <w:szCs w:val="24"/>
        </w:rPr>
        <w:t>– 4.1</w:t>
      </w:r>
    </w:p>
    <w:p w14:paraId="1DED1270" w14:textId="77777777" w:rsidR="00E61969" w:rsidRPr="00DA085F" w:rsidRDefault="00E61969" w:rsidP="002A5E71">
      <w:pPr>
        <w:pStyle w:val="Section4heading"/>
        <w:ind w:left="0" w:firstLine="0"/>
        <w:rPr>
          <w:sz w:val="24"/>
          <w:lang w:val="en-GB"/>
        </w:rPr>
      </w:pPr>
      <w:bookmarkStart w:id="221" w:name="_Toc178570470"/>
      <w:r w:rsidRPr="00DA085F">
        <w:rPr>
          <w:sz w:val="24"/>
          <w:lang w:val="en-GB"/>
        </w:rPr>
        <w:t>General Construction Experience</w:t>
      </w:r>
      <w:bookmarkEnd w:id="221"/>
    </w:p>
    <w:p w14:paraId="2AE9226A" w14:textId="77777777" w:rsidR="00E61969" w:rsidRPr="00DA085F" w:rsidRDefault="00E61969" w:rsidP="00557204">
      <w:pPr>
        <w:jc w:val="both"/>
        <w:rPr>
          <w:bCs/>
          <w:i/>
          <w:iCs/>
          <w:spacing w:val="-4"/>
          <w:szCs w:val="24"/>
          <w:lang w:val="en-GB"/>
        </w:rPr>
      </w:pPr>
      <w:r w:rsidRPr="00DA085F">
        <w:rPr>
          <w:bCs/>
          <w:i/>
          <w:iCs/>
          <w:szCs w:val="24"/>
          <w:lang w:val="en-GB"/>
        </w:rPr>
        <w:t xml:space="preserve">[The following table shall be filled in for the Applicant and for each partner of a Joint </w:t>
      </w:r>
      <w:r w:rsidR="002554AE" w:rsidRPr="00DA085F">
        <w:rPr>
          <w:bCs/>
          <w:i/>
          <w:iCs/>
          <w:spacing w:val="-4"/>
          <w:szCs w:val="24"/>
          <w:lang w:val="en-GB"/>
        </w:rPr>
        <w:t>Venture /</w:t>
      </w:r>
      <w:r w:rsidRPr="00DA085F">
        <w:rPr>
          <w:i/>
          <w:spacing w:val="4"/>
          <w:szCs w:val="24"/>
          <w:lang w:val="en-GB"/>
        </w:rPr>
        <w:t xml:space="preserve"> Consortium.</w:t>
      </w:r>
      <w:r w:rsidRPr="00DA085F">
        <w:rPr>
          <w:bCs/>
          <w:i/>
          <w:iCs/>
          <w:spacing w:val="-4"/>
          <w:szCs w:val="24"/>
          <w:lang w:val="en-GB"/>
        </w:rPr>
        <w:t>]</w:t>
      </w:r>
    </w:p>
    <w:p w14:paraId="4CD9FA2C" w14:textId="77777777" w:rsidR="00E61969" w:rsidRPr="00DA085F" w:rsidRDefault="00E61969" w:rsidP="002A5E71">
      <w:pPr>
        <w:spacing w:before="120"/>
        <w:jc w:val="right"/>
        <w:rPr>
          <w:bCs/>
          <w:i/>
          <w:iCs/>
          <w:szCs w:val="24"/>
          <w:lang w:val="en-GB"/>
        </w:rPr>
      </w:pPr>
      <w:r w:rsidRPr="00DA085F">
        <w:rPr>
          <w:bCs/>
          <w:szCs w:val="24"/>
          <w:lang w:val="en-GB"/>
        </w:rPr>
        <w:t xml:space="preserve">Applicant's/Joint Venture/Consortium Partner's Legal Name: </w:t>
      </w:r>
      <w:r w:rsidRPr="00DA085F">
        <w:rPr>
          <w:bCs/>
          <w:i/>
          <w:iCs/>
          <w:szCs w:val="24"/>
          <w:lang w:val="en-GB"/>
        </w:rPr>
        <w:t>[insert full name]</w:t>
      </w:r>
    </w:p>
    <w:p w14:paraId="615F56A1" w14:textId="77777777" w:rsidR="00E61969" w:rsidRPr="00DA085F" w:rsidRDefault="00E61969" w:rsidP="00E828C6">
      <w:pPr>
        <w:spacing w:before="120"/>
        <w:jc w:val="right"/>
        <w:rPr>
          <w:bCs/>
          <w:i/>
          <w:iCs/>
          <w:szCs w:val="24"/>
          <w:lang w:val="en-GB"/>
        </w:rPr>
      </w:pPr>
      <w:r w:rsidRPr="00DA085F">
        <w:rPr>
          <w:bCs/>
          <w:szCs w:val="24"/>
          <w:lang w:val="en-GB"/>
        </w:rPr>
        <w:t xml:space="preserve">Date: </w:t>
      </w:r>
      <w:r w:rsidRPr="00DA085F">
        <w:rPr>
          <w:bCs/>
          <w:i/>
          <w:iCs/>
          <w:szCs w:val="24"/>
          <w:lang w:val="en-GB"/>
        </w:rPr>
        <w:t>[insert day, month, year]</w:t>
      </w:r>
    </w:p>
    <w:p w14:paraId="218B46DE" w14:textId="77777777" w:rsidR="00E61969" w:rsidRPr="00DA085F" w:rsidRDefault="00E61969" w:rsidP="00D121FE">
      <w:pPr>
        <w:spacing w:before="120"/>
        <w:jc w:val="right"/>
        <w:rPr>
          <w:bCs/>
          <w:i/>
          <w:iCs/>
          <w:szCs w:val="24"/>
          <w:lang w:val="en-GB"/>
        </w:rPr>
      </w:pPr>
      <w:r w:rsidRPr="00DA085F">
        <w:rPr>
          <w:bCs/>
          <w:szCs w:val="24"/>
          <w:lang w:val="en-GB"/>
        </w:rPr>
        <w:t xml:space="preserve">Applicant JV/Consortium Party Legal Name: </w:t>
      </w:r>
      <w:r w:rsidRPr="00DA085F">
        <w:rPr>
          <w:bCs/>
          <w:i/>
          <w:iCs/>
          <w:szCs w:val="24"/>
          <w:lang w:val="en-GB"/>
        </w:rPr>
        <w:t>[insert full name]</w:t>
      </w:r>
    </w:p>
    <w:p w14:paraId="772A6718" w14:textId="77777777" w:rsidR="00E61969" w:rsidRPr="00DA085F" w:rsidRDefault="00E61969" w:rsidP="006A6991">
      <w:pPr>
        <w:spacing w:before="120"/>
        <w:jc w:val="right"/>
        <w:rPr>
          <w:bCs/>
          <w:szCs w:val="24"/>
          <w:lang w:val="en-GB"/>
        </w:rPr>
      </w:pPr>
      <w:r w:rsidRPr="00DA085F">
        <w:rPr>
          <w:bCs/>
          <w:szCs w:val="24"/>
          <w:lang w:val="en-GB"/>
        </w:rPr>
        <w:t xml:space="preserve">Page </w:t>
      </w:r>
      <w:r w:rsidRPr="00DA085F">
        <w:rPr>
          <w:bCs/>
          <w:i/>
          <w:iCs/>
          <w:szCs w:val="24"/>
          <w:lang w:val="en-GB"/>
        </w:rPr>
        <w:t xml:space="preserve">[insert page number] </w:t>
      </w:r>
      <w:r w:rsidRPr="00DA085F">
        <w:rPr>
          <w:bCs/>
          <w:szCs w:val="24"/>
          <w:lang w:val="en-GB"/>
        </w:rPr>
        <w:t xml:space="preserve">of </w:t>
      </w:r>
      <w:r w:rsidRPr="00DA085F">
        <w:rPr>
          <w:bCs/>
          <w:i/>
          <w:iCs/>
          <w:szCs w:val="24"/>
          <w:lang w:val="en-GB"/>
        </w:rPr>
        <w:t xml:space="preserve">[insert total number] </w:t>
      </w:r>
      <w:r w:rsidRPr="00DA085F">
        <w:rPr>
          <w:bCs/>
          <w:szCs w:val="24"/>
          <w:lang w:val="en-GB"/>
        </w:rPr>
        <w:t>pages</w:t>
      </w:r>
    </w:p>
    <w:p w14:paraId="30C2099E" w14:textId="77777777" w:rsidR="00E61969" w:rsidRPr="00DA085F" w:rsidRDefault="00E61969" w:rsidP="00557204">
      <w:pPr>
        <w:spacing w:after="324"/>
        <w:jc w:val="both"/>
        <w:rPr>
          <w:bCs/>
          <w:i/>
          <w:iCs/>
          <w:szCs w:val="24"/>
          <w:lang w:val="en-GB"/>
        </w:rPr>
      </w:pPr>
      <w:r w:rsidRPr="00DA085F">
        <w:rPr>
          <w:bCs/>
          <w:i/>
          <w:iCs/>
          <w:szCs w:val="24"/>
          <w:lang w:val="en-GB"/>
        </w:rPr>
        <w:t>[Identify contracts that demonstrate continuous construction work over the past five years pursuant to Section III, Qualification Criteria and Requirements, Sub-Factor 4.1. List contracts chronologically, according to their commencement (starting) dates.</w:t>
      </w:r>
      <w:r w:rsidR="002356D8" w:rsidRPr="00DA085F">
        <w:rPr>
          <w:bCs/>
          <w:i/>
          <w:iCs/>
          <w:szCs w:val="24"/>
          <w:lang w:val="en-GB"/>
        </w:rPr>
        <w:t>]</w:t>
      </w:r>
    </w:p>
    <w:tbl>
      <w:tblPr>
        <w:tblW w:w="5000" w:type="pct"/>
        <w:tblLayout w:type="fixed"/>
        <w:tblCellMar>
          <w:top w:w="57" w:type="dxa"/>
          <w:left w:w="57" w:type="dxa"/>
          <w:bottom w:w="57" w:type="dxa"/>
          <w:right w:w="57" w:type="dxa"/>
        </w:tblCellMar>
        <w:tblLook w:val="0020" w:firstRow="1" w:lastRow="0" w:firstColumn="0" w:lastColumn="0" w:noHBand="0" w:noVBand="0"/>
      </w:tblPr>
      <w:tblGrid>
        <w:gridCol w:w="1168"/>
        <w:gridCol w:w="1123"/>
        <w:gridCol w:w="5247"/>
        <w:gridCol w:w="2097"/>
      </w:tblGrid>
      <w:tr w:rsidR="00E61969" w:rsidRPr="00DA085F" w14:paraId="43708D77" w14:textId="77777777">
        <w:trPr>
          <w:cantSplit/>
          <w:trHeight w:hRule="exact" w:val="1215"/>
          <w:tblHeader/>
        </w:trPr>
        <w:tc>
          <w:tcPr>
            <w:tcW w:w="606" w:type="pct"/>
            <w:tcBorders>
              <w:top w:val="single" w:sz="2" w:space="0" w:color="auto"/>
              <w:left w:val="single" w:sz="2" w:space="0" w:color="auto"/>
              <w:bottom w:val="single" w:sz="2" w:space="0" w:color="auto"/>
              <w:right w:val="single" w:sz="2" w:space="0" w:color="auto"/>
            </w:tcBorders>
            <w:vAlign w:val="center"/>
          </w:tcPr>
          <w:p w14:paraId="1EF7BCA8" w14:textId="77777777" w:rsidR="00E61969" w:rsidRPr="00DA085F" w:rsidRDefault="00E61969" w:rsidP="00557204">
            <w:pPr>
              <w:jc w:val="both"/>
              <w:rPr>
                <w:b/>
                <w:bCs/>
                <w:szCs w:val="24"/>
                <w:lang w:val="en-GB"/>
              </w:rPr>
            </w:pPr>
            <w:r w:rsidRPr="00DA085F">
              <w:rPr>
                <w:b/>
                <w:bCs/>
                <w:szCs w:val="24"/>
                <w:lang w:val="en-GB"/>
              </w:rPr>
              <w:t>Starting</w:t>
            </w:r>
          </w:p>
          <w:p w14:paraId="210D2CBC" w14:textId="77777777" w:rsidR="00E61969" w:rsidRPr="00DA085F" w:rsidRDefault="00E61969" w:rsidP="00557204">
            <w:pPr>
              <w:jc w:val="both"/>
              <w:rPr>
                <w:b/>
                <w:bCs/>
                <w:szCs w:val="24"/>
                <w:lang w:val="en-GB"/>
              </w:rPr>
            </w:pPr>
            <w:r w:rsidRPr="00DA085F">
              <w:rPr>
                <w:b/>
                <w:bCs/>
                <w:szCs w:val="24"/>
                <w:lang w:val="en-GB"/>
              </w:rPr>
              <w:t>Month /</w:t>
            </w:r>
          </w:p>
          <w:p w14:paraId="1179E883" w14:textId="77777777" w:rsidR="00E61969" w:rsidRPr="00DA085F" w:rsidRDefault="00E61969" w:rsidP="00557204">
            <w:pPr>
              <w:jc w:val="both"/>
              <w:rPr>
                <w:b/>
                <w:bCs/>
                <w:szCs w:val="24"/>
                <w:lang w:val="en-GB"/>
              </w:rPr>
            </w:pPr>
            <w:r w:rsidRPr="00DA085F">
              <w:rPr>
                <w:b/>
                <w:bCs/>
                <w:szCs w:val="24"/>
                <w:lang w:val="en-GB"/>
              </w:rPr>
              <w:t>Year</w:t>
            </w:r>
          </w:p>
        </w:tc>
        <w:tc>
          <w:tcPr>
            <w:tcW w:w="583" w:type="pct"/>
            <w:tcBorders>
              <w:top w:val="single" w:sz="2" w:space="0" w:color="auto"/>
              <w:left w:val="single" w:sz="2" w:space="0" w:color="auto"/>
              <w:bottom w:val="single" w:sz="2" w:space="0" w:color="auto"/>
              <w:right w:val="single" w:sz="2" w:space="0" w:color="auto"/>
            </w:tcBorders>
            <w:vAlign w:val="center"/>
          </w:tcPr>
          <w:p w14:paraId="0CD9B69F" w14:textId="77777777" w:rsidR="00E61969" w:rsidRPr="00DA085F" w:rsidRDefault="00E61969" w:rsidP="00557204">
            <w:pPr>
              <w:jc w:val="both"/>
              <w:rPr>
                <w:b/>
                <w:bCs/>
                <w:szCs w:val="24"/>
                <w:lang w:val="en-GB"/>
              </w:rPr>
            </w:pPr>
            <w:r w:rsidRPr="00DA085F">
              <w:rPr>
                <w:b/>
                <w:bCs/>
                <w:szCs w:val="24"/>
                <w:lang w:val="en-GB"/>
              </w:rPr>
              <w:t>Ending</w:t>
            </w:r>
          </w:p>
          <w:p w14:paraId="173F9AC0" w14:textId="77777777" w:rsidR="00E61969" w:rsidRPr="00DA085F" w:rsidRDefault="00E61969" w:rsidP="00557204">
            <w:pPr>
              <w:jc w:val="both"/>
              <w:rPr>
                <w:b/>
                <w:bCs/>
                <w:szCs w:val="24"/>
                <w:lang w:val="en-GB"/>
              </w:rPr>
            </w:pPr>
            <w:r w:rsidRPr="00DA085F">
              <w:rPr>
                <w:b/>
                <w:bCs/>
                <w:szCs w:val="24"/>
                <w:lang w:val="en-GB"/>
              </w:rPr>
              <w:t>Month /</w:t>
            </w:r>
          </w:p>
          <w:p w14:paraId="7E2078EF" w14:textId="77777777" w:rsidR="00E61969" w:rsidRPr="00DA085F" w:rsidRDefault="00E61969" w:rsidP="00557204">
            <w:pPr>
              <w:jc w:val="both"/>
              <w:rPr>
                <w:b/>
                <w:bCs/>
                <w:szCs w:val="24"/>
                <w:lang w:val="en-GB"/>
              </w:rPr>
            </w:pPr>
            <w:r w:rsidRPr="00DA085F">
              <w:rPr>
                <w:b/>
                <w:bCs/>
                <w:szCs w:val="24"/>
                <w:lang w:val="en-GB"/>
              </w:rPr>
              <w:t>Year</w:t>
            </w:r>
          </w:p>
        </w:tc>
        <w:tc>
          <w:tcPr>
            <w:tcW w:w="2723" w:type="pct"/>
            <w:tcBorders>
              <w:top w:val="single" w:sz="2" w:space="0" w:color="auto"/>
              <w:left w:val="single" w:sz="2" w:space="0" w:color="auto"/>
              <w:bottom w:val="single" w:sz="2" w:space="0" w:color="auto"/>
              <w:right w:val="single" w:sz="2" w:space="0" w:color="auto"/>
            </w:tcBorders>
            <w:vAlign w:val="center"/>
          </w:tcPr>
          <w:p w14:paraId="3ECC6A13" w14:textId="77777777" w:rsidR="00E61969" w:rsidRPr="00DA085F" w:rsidRDefault="00E61969" w:rsidP="002A5E71">
            <w:pPr>
              <w:jc w:val="center"/>
              <w:rPr>
                <w:b/>
                <w:bCs/>
                <w:szCs w:val="24"/>
                <w:lang w:val="en-GB"/>
              </w:rPr>
            </w:pPr>
            <w:r w:rsidRPr="00DA085F">
              <w:rPr>
                <w:b/>
                <w:bCs/>
                <w:szCs w:val="24"/>
                <w:lang w:val="en-GB"/>
              </w:rPr>
              <w:t>Contract Identification</w:t>
            </w:r>
          </w:p>
        </w:tc>
        <w:tc>
          <w:tcPr>
            <w:tcW w:w="1088" w:type="pct"/>
            <w:tcBorders>
              <w:top w:val="single" w:sz="2" w:space="0" w:color="auto"/>
              <w:left w:val="single" w:sz="2" w:space="0" w:color="auto"/>
              <w:bottom w:val="single" w:sz="2" w:space="0" w:color="auto"/>
              <w:right w:val="single" w:sz="2" w:space="0" w:color="auto"/>
            </w:tcBorders>
            <w:vAlign w:val="center"/>
          </w:tcPr>
          <w:p w14:paraId="430E417B" w14:textId="77777777" w:rsidR="00E61969" w:rsidRPr="00DA085F" w:rsidRDefault="00E61969" w:rsidP="00E828C6">
            <w:pPr>
              <w:jc w:val="center"/>
              <w:rPr>
                <w:b/>
                <w:bCs/>
                <w:szCs w:val="24"/>
                <w:lang w:val="en-GB"/>
              </w:rPr>
            </w:pPr>
            <w:r w:rsidRPr="00DA085F">
              <w:rPr>
                <w:b/>
                <w:bCs/>
                <w:szCs w:val="24"/>
                <w:lang w:val="en-GB"/>
              </w:rPr>
              <w:t>Role of</w:t>
            </w:r>
          </w:p>
          <w:p w14:paraId="14F2D8B6" w14:textId="77777777" w:rsidR="00E61969" w:rsidRPr="00DA085F" w:rsidRDefault="00E61969" w:rsidP="00D121FE">
            <w:pPr>
              <w:jc w:val="center"/>
              <w:rPr>
                <w:b/>
                <w:bCs/>
                <w:szCs w:val="24"/>
                <w:lang w:val="en-GB"/>
              </w:rPr>
            </w:pPr>
            <w:r w:rsidRPr="00DA085F">
              <w:rPr>
                <w:b/>
                <w:bCs/>
                <w:szCs w:val="24"/>
                <w:lang w:val="en-GB"/>
              </w:rPr>
              <w:t>Applicant</w:t>
            </w:r>
          </w:p>
        </w:tc>
      </w:tr>
      <w:tr w:rsidR="00E61969" w:rsidRPr="00DA085F" w14:paraId="0DB73059" w14:textId="77777777">
        <w:trPr>
          <w:cantSplit/>
        </w:trPr>
        <w:tc>
          <w:tcPr>
            <w:tcW w:w="606" w:type="pct"/>
            <w:tcBorders>
              <w:top w:val="single" w:sz="2" w:space="0" w:color="auto"/>
              <w:left w:val="single" w:sz="2" w:space="0" w:color="auto"/>
              <w:bottom w:val="single" w:sz="2" w:space="0" w:color="auto"/>
              <w:right w:val="single" w:sz="2" w:space="0" w:color="auto"/>
            </w:tcBorders>
          </w:tcPr>
          <w:p w14:paraId="4FEFF5C8" w14:textId="77777777" w:rsidR="00E61969" w:rsidRPr="00DA085F" w:rsidRDefault="00E61969" w:rsidP="00557204">
            <w:pPr>
              <w:jc w:val="both"/>
              <w:rPr>
                <w:bCs/>
                <w:szCs w:val="24"/>
                <w:lang w:val="en-GB"/>
              </w:rPr>
            </w:pPr>
            <w:r w:rsidRPr="00DA085F">
              <w:rPr>
                <w:bCs/>
                <w:i/>
                <w:iCs/>
                <w:szCs w:val="24"/>
                <w:lang w:val="en-GB"/>
              </w:rPr>
              <w:t xml:space="preserve">[indicate month/ </w:t>
            </w:r>
            <w:r w:rsidRPr="00DA085F">
              <w:rPr>
                <w:bCs/>
                <w:i/>
                <w:iCs/>
                <w:spacing w:val="-3"/>
                <w:szCs w:val="24"/>
                <w:lang w:val="en-GB"/>
              </w:rPr>
              <w:t>year]</w:t>
            </w:r>
          </w:p>
        </w:tc>
        <w:tc>
          <w:tcPr>
            <w:tcW w:w="583" w:type="pct"/>
            <w:tcBorders>
              <w:top w:val="single" w:sz="2" w:space="0" w:color="auto"/>
              <w:left w:val="single" w:sz="2" w:space="0" w:color="auto"/>
              <w:bottom w:val="single" w:sz="2" w:space="0" w:color="auto"/>
              <w:right w:val="single" w:sz="2" w:space="0" w:color="auto"/>
            </w:tcBorders>
          </w:tcPr>
          <w:p w14:paraId="43B4D48B" w14:textId="77777777" w:rsidR="00E61969" w:rsidRPr="00DA085F" w:rsidRDefault="00E61969" w:rsidP="00557204">
            <w:pPr>
              <w:jc w:val="both"/>
              <w:rPr>
                <w:bCs/>
                <w:szCs w:val="24"/>
                <w:lang w:val="en-GB"/>
              </w:rPr>
            </w:pPr>
            <w:r w:rsidRPr="00DA085F">
              <w:rPr>
                <w:bCs/>
                <w:i/>
                <w:iCs/>
                <w:szCs w:val="24"/>
                <w:lang w:val="en-GB"/>
              </w:rPr>
              <w:t xml:space="preserve">[indicate month/ </w:t>
            </w:r>
            <w:r w:rsidRPr="00DA085F">
              <w:rPr>
                <w:bCs/>
                <w:i/>
                <w:iCs/>
                <w:spacing w:val="-3"/>
                <w:szCs w:val="24"/>
                <w:lang w:val="en-GB"/>
              </w:rPr>
              <w:t>year]</w:t>
            </w:r>
          </w:p>
        </w:tc>
        <w:tc>
          <w:tcPr>
            <w:tcW w:w="2723" w:type="pct"/>
            <w:tcBorders>
              <w:top w:val="single" w:sz="2" w:space="0" w:color="auto"/>
              <w:left w:val="single" w:sz="2" w:space="0" w:color="auto"/>
              <w:bottom w:val="single" w:sz="2" w:space="0" w:color="auto"/>
              <w:right w:val="single" w:sz="2" w:space="0" w:color="auto"/>
            </w:tcBorders>
          </w:tcPr>
          <w:p w14:paraId="0B4ABF00" w14:textId="77777777" w:rsidR="00E61969" w:rsidRPr="00DA085F" w:rsidRDefault="00E61969" w:rsidP="00557204">
            <w:pPr>
              <w:jc w:val="both"/>
              <w:rPr>
                <w:bCs/>
                <w:i/>
                <w:iCs/>
                <w:szCs w:val="24"/>
                <w:lang w:val="en-GB"/>
              </w:rPr>
            </w:pPr>
            <w:r w:rsidRPr="00DA085F">
              <w:rPr>
                <w:bCs/>
                <w:spacing w:val="-9"/>
                <w:szCs w:val="24"/>
                <w:lang w:val="en-GB"/>
              </w:rPr>
              <w:t xml:space="preserve">Contract name: </w:t>
            </w:r>
            <w:r w:rsidRPr="00DA085F">
              <w:rPr>
                <w:bCs/>
                <w:i/>
                <w:iCs/>
                <w:szCs w:val="24"/>
                <w:lang w:val="en-GB"/>
              </w:rPr>
              <w:t>[insert full name]</w:t>
            </w:r>
          </w:p>
          <w:p w14:paraId="4D8E290F" w14:textId="77777777" w:rsidR="00E61969" w:rsidRPr="00DA085F" w:rsidRDefault="00E61969" w:rsidP="00557204">
            <w:pPr>
              <w:jc w:val="both"/>
              <w:rPr>
                <w:bCs/>
                <w:szCs w:val="24"/>
                <w:lang w:val="en-GB"/>
              </w:rPr>
            </w:pPr>
            <w:r w:rsidRPr="00DA085F">
              <w:rPr>
                <w:bCs/>
                <w:szCs w:val="24"/>
                <w:lang w:val="en-GB"/>
              </w:rPr>
              <w:t>Brief Description of the Works performed by the</w:t>
            </w:r>
          </w:p>
          <w:p w14:paraId="61C9F7EB" w14:textId="77777777" w:rsidR="00E61969" w:rsidRPr="00DA085F" w:rsidRDefault="00E61969" w:rsidP="00557204">
            <w:pPr>
              <w:jc w:val="both"/>
              <w:rPr>
                <w:bCs/>
                <w:i/>
                <w:iCs/>
                <w:szCs w:val="24"/>
                <w:lang w:val="en-GB"/>
              </w:rPr>
            </w:pPr>
            <w:r w:rsidRPr="00DA085F">
              <w:rPr>
                <w:bCs/>
                <w:szCs w:val="24"/>
                <w:lang w:val="en-GB"/>
              </w:rPr>
              <w:t xml:space="preserve">Applicant: </w:t>
            </w:r>
            <w:r w:rsidRPr="00DA085F">
              <w:rPr>
                <w:bCs/>
                <w:i/>
                <w:iCs/>
                <w:szCs w:val="24"/>
                <w:lang w:val="en-GB"/>
              </w:rPr>
              <w:t>[describe works performed briefly]</w:t>
            </w:r>
          </w:p>
          <w:p w14:paraId="1C38D98D" w14:textId="77777777" w:rsidR="00E61969" w:rsidRPr="00DA085F" w:rsidRDefault="00E61969" w:rsidP="00557204">
            <w:pPr>
              <w:jc w:val="both"/>
              <w:rPr>
                <w:bCs/>
                <w:i/>
                <w:iCs/>
                <w:szCs w:val="24"/>
                <w:lang w:val="en-GB"/>
              </w:rPr>
            </w:pPr>
            <w:r w:rsidRPr="00DA085F">
              <w:rPr>
                <w:bCs/>
                <w:szCs w:val="24"/>
                <w:lang w:val="en-GB"/>
              </w:rPr>
              <w:t xml:space="preserve">Amount of contract: </w:t>
            </w:r>
            <w:r w:rsidRPr="00DA085F">
              <w:rPr>
                <w:bCs/>
                <w:i/>
                <w:iCs/>
                <w:szCs w:val="24"/>
                <w:lang w:val="en-GB"/>
              </w:rPr>
              <w:t xml:space="preserve">[insert amount in </w:t>
            </w:r>
            <w:r w:rsidR="003A6EE1" w:rsidRPr="00DA085F">
              <w:rPr>
                <w:bCs/>
                <w:i/>
                <w:iCs/>
                <w:szCs w:val="24"/>
                <w:lang w:val="en-GB"/>
              </w:rPr>
              <w:t>GHS</w:t>
            </w:r>
            <w:r w:rsidRPr="00DA085F">
              <w:rPr>
                <w:bCs/>
                <w:i/>
                <w:iCs/>
                <w:szCs w:val="24"/>
                <w:lang w:val="en-GB"/>
              </w:rPr>
              <w:t xml:space="preserve"> equivalent]</w:t>
            </w:r>
          </w:p>
          <w:p w14:paraId="4BFEAE45" w14:textId="77777777" w:rsidR="00E61969" w:rsidRPr="00DA085F" w:rsidRDefault="00E61969" w:rsidP="00557204">
            <w:pPr>
              <w:jc w:val="both"/>
              <w:rPr>
                <w:bCs/>
                <w:szCs w:val="24"/>
                <w:lang w:val="en-GB"/>
              </w:rPr>
            </w:pPr>
            <w:r w:rsidRPr="00DA085F">
              <w:rPr>
                <w:bCs/>
                <w:szCs w:val="24"/>
                <w:lang w:val="en-GB"/>
              </w:rPr>
              <w:t xml:space="preserve">Name of institution: </w:t>
            </w:r>
            <w:r w:rsidRPr="00DA085F">
              <w:rPr>
                <w:bCs/>
                <w:i/>
                <w:iCs/>
                <w:szCs w:val="24"/>
                <w:lang w:val="en-GB"/>
              </w:rPr>
              <w:t>[indicate full name]</w:t>
            </w:r>
          </w:p>
          <w:p w14:paraId="047061D0" w14:textId="77777777" w:rsidR="00E61969" w:rsidRPr="00DA085F" w:rsidRDefault="00E61969" w:rsidP="00557204">
            <w:pPr>
              <w:jc w:val="both"/>
              <w:rPr>
                <w:bCs/>
                <w:i/>
                <w:iCs/>
                <w:szCs w:val="24"/>
                <w:lang w:val="en-GB"/>
              </w:rPr>
            </w:pPr>
            <w:r w:rsidRPr="00DA085F">
              <w:rPr>
                <w:bCs/>
                <w:szCs w:val="24"/>
                <w:lang w:val="en-GB"/>
              </w:rPr>
              <w:t xml:space="preserve">Address: </w:t>
            </w:r>
            <w:r w:rsidRPr="00DA085F">
              <w:rPr>
                <w:bCs/>
                <w:i/>
                <w:iCs/>
                <w:szCs w:val="24"/>
                <w:lang w:val="en-GB"/>
              </w:rPr>
              <w:t>[indicate street/number/town or city/country]</w:t>
            </w:r>
          </w:p>
          <w:p w14:paraId="66652CBF" w14:textId="77777777" w:rsidR="00E61969" w:rsidRPr="00DA085F" w:rsidRDefault="00E61969" w:rsidP="00557204">
            <w:pPr>
              <w:jc w:val="both"/>
              <w:rPr>
                <w:bCs/>
                <w:szCs w:val="24"/>
                <w:lang w:val="en-GB"/>
              </w:rPr>
            </w:pPr>
            <w:r w:rsidRPr="00DA085F">
              <w:rPr>
                <w:bCs/>
                <w:iCs/>
                <w:szCs w:val="24"/>
                <w:lang w:val="en-GB"/>
              </w:rPr>
              <w:t xml:space="preserve">Contact person: </w:t>
            </w:r>
            <w:r w:rsidRPr="00DA085F">
              <w:rPr>
                <w:bCs/>
                <w:i/>
                <w:iCs/>
                <w:szCs w:val="24"/>
                <w:lang w:val="en-GB"/>
              </w:rPr>
              <w:t>[insert tel. &amp; e-mail]</w:t>
            </w:r>
            <w:r w:rsidRPr="00DA085F">
              <w:rPr>
                <w:rStyle w:val="FootnoteReference"/>
                <w:bCs/>
                <w:szCs w:val="24"/>
                <w:lang w:val="en-GB"/>
              </w:rPr>
              <w:footnoteReference w:id="1"/>
            </w:r>
          </w:p>
        </w:tc>
        <w:tc>
          <w:tcPr>
            <w:tcW w:w="1088" w:type="pct"/>
            <w:tcBorders>
              <w:top w:val="single" w:sz="2" w:space="0" w:color="auto"/>
              <w:left w:val="single" w:sz="2" w:space="0" w:color="auto"/>
              <w:bottom w:val="single" w:sz="2" w:space="0" w:color="auto"/>
              <w:right w:val="single" w:sz="2" w:space="0" w:color="auto"/>
            </w:tcBorders>
          </w:tcPr>
          <w:p w14:paraId="52728077" w14:textId="77777777" w:rsidR="00E61969" w:rsidRPr="00DA085F" w:rsidRDefault="00E61969" w:rsidP="00557204">
            <w:pPr>
              <w:jc w:val="both"/>
              <w:rPr>
                <w:bCs/>
                <w:szCs w:val="24"/>
                <w:lang w:val="en-GB"/>
              </w:rPr>
            </w:pPr>
            <w:r w:rsidRPr="00DA085F">
              <w:rPr>
                <w:bCs/>
                <w:i/>
                <w:iCs/>
                <w:szCs w:val="24"/>
                <w:lang w:val="en-GB"/>
              </w:rPr>
              <w:t>[insert "Contractor” or "Subcontractor” or "Contract Manager”]</w:t>
            </w:r>
          </w:p>
        </w:tc>
      </w:tr>
      <w:tr w:rsidR="00E61969" w:rsidRPr="00DA085F" w14:paraId="31BC7D59" w14:textId="77777777">
        <w:trPr>
          <w:cantSplit/>
        </w:trPr>
        <w:tc>
          <w:tcPr>
            <w:tcW w:w="606" w:type="pct"/>
            <w:tcBorders>
              <w:top w:val="single" w:sz="2" w:space="0" w:color="auto"/>
              <w:left w:val="single" w:sz="2" w:space="0" w:color="auto"/>
              <w:bottom w:val="single" w:sz="2" w:space="0" w:color="auto"/>
              <w:right w:val="single" w:sz="2" w:space="0" w:color="auto"/>
            </w:tcBorders>
          </w:tcPr>
          <w:p w14:paraId="47C67503" w14:textId="77777777" w:rsidR="00E61969" w:rsidRPr="00DA085F" w:rsidRDefault="00E61969" w:rsidP="00557204">
            <w:pPr>
              <w:jc w:val="both"/>
              <w:rPr>
                <w:bCs/>
                <w:szCs w:val="24"/>
                <w:lang w:val="en-GB"/>
              </w:rPr>
            </w:pPr>
          </w:p>
        </w:tc>
        <w:tc>
          <w:tcPr>
            <w:tcW w:w="583" w:type="pct"/>
            <w:tcBorders>
              <w:top w:val="single" w:sz="2" w:space="0" w:color="auto"/>
              <w:left w:val="single" w:sz="2" w:space="0" w:color="auto"/>
              <w:bottom w:val="single" w:sz="2" w:space="0" w:color="auto"/>
              <w:right w:val="single" w:sz="2" w:space="0" w:color="auto"/>
            </w:tcBorders>
          </w:tcPr>
          <w:p w14:paraId="2383D426" w14:textId="77777777" w:rsidR="00E61969" w:rsidRPr="00DA085F" w:rsidRDefault="00E61969" w:rsidP="00557204">
            <w:pPr>
              <w:jc w:val="both"/>
              <w:rPr>
                <w:bCs/>
                <w:szCs w:val="24"/>
                <w:lang w:val="en-GB"/>
              </w:rPr>
            </w:pPr>
          </w:p>
        </w:tc>
        <w:tc>
          <w:tcPr>
            <w:tcW w:w="2723" w:type="pct"/>
            <w:tcBorders>
              <w:top w:val="single" w:sz="2" w:space="0" w:color="auto"/>
              <w:left w:val="single" w:sz="2" w:space="0" w:color="auto"/>
              <w:bottom w:val="single" w:sz="2" w:space="0" w:color="auto"/>
              <w:right w:val="single" w:sz="2" w:space="0" w:color="auto"/>
            </w:tcBorders>
          </w:tcPr>
          <w:p w14:paraId="136E8A67" w14:textId="77777777" w:rsidR="00E61969" w:rsidRPr="00DA085F" w:rsidRDefault="00E61969" w:rsidP="00557204">
            <w:pPr>
              <w:jc w:val="both"/>
              <w:rPr>
                <w:bCs/>
                <w:i/>
                <w:iCs/>
                <w:szCs w:val="24"/>
                <w:lang w:val="en-GB"/>
              </w:rPr>
            </w:pPr>
            <w:r w:rsidRPr="00DA085F">
              <w:rPr>
                <w:bCs/>
                <w:spacing w:val="-9"/>
                <w:szCs w:val="24"/>
                <w:lang w:val="en-GB"/>
              </w:rPr>
              <w:t xml:space="preserve">Contract name: </w:t>
            </w:r>
            <w:r w:rsidRPr="00DA085F">
              <w:rPr>
                <w:bCs/>
                <w:i/>
                <w:iCs/>
                <w:szCs w:val="24"/>
                <w:lang w:val="en-GB"/>
              </w:rPr>
              <w:t>[insert full name]</w:t>
            </w:r>
          </w:p>
          <w:p w14:paraId="12C047AB" w14:textId="77777777" w:rsidR="00E61969" w:rsidRPr="00DA085F" w:rsidRDefault="00E61969" w:rsidP="00557204">
            <w:pPr>
              <w:jc w:val="both"/>
              <w:rPr>
                <w:bCs/>
                <w:szCs w:val="24"/>
                <w:lang w:val="en-GB"/>
              </w:rPr>
            </w:pPr>
            <w:r w:rsidRPr="00DA085F">
              <w:rPr>
                <w:bCs/>
                <w:szCs w:val="24"/>
                <w:lang w:val="en-GB"/>
              </w:rPr>
              <w:t>Brief Description of the Works performed by the</w:t>
            </w:r>
          </w:p>
          <w:p w14:paraId="758A3213" w14:textId="77777777" w:rsidR="00E61969" w:rsidRPr="00DA085F" w:rsidRDefault="00E61969" w:rsidP="00557204">
            <w:pPr>
              <w:jc w:val="both"/>
              <w:rPr>
                <w:bCs/>
                <w:i/>
                <w:iCs/>
                <w:szCs w:val="24"/>
                <w:lang w:val="en-GB"/>
              </w:rPr>
            </w:pPr>
            <w:r w:rsidRPr="00DA085F">
              <w:rPr>
                <w:bCs/>
                <w:szCs w:val="24"/>
                <w:lang w:val="en-GB"/>
              </w:rPr>
              <w:t xml:space="preserve">Applicant: </w:t>
            </w:r>
            <w:r w:rsidRPr="00DA085F">
              <w:rPr>
                <w:bCs/>
                <w:i/>
                <w:iCs/>
                <w:szCs w:val="24"/>
                <w:lang w:val="en-GB"/>
              </w:rPr>
              <w:t>[describe works performed briefly]</w:t>
            </w:r>
          </w:p>
          <w:p w14:paraId="51B003A1" w14:textId="77777777" w:rsidR="00E61969" w:rsidRPr="00DA085F" w:rsidRDefault="00E61969" w:rsidP="00557204">
            <w:pPr>
              <w:jc w:val="both"/>
              <w:rPr>
                <w:bCs/>
                <w:i/>
                <w:iCs/>
                <w:szCs w:val="24"/>
                <w:lang w:val="en-GB"/>
              </w:rPr>
            </w:pPr>
            <w:r w:rsidRPr="00DA085F">
              <w:rPr>
                <w:bCs/>
                <w:szCs w:val="24"/>
                <w:lang w:val="en-GB"/>
              </w:rPr>
              <w:t xml:space="preserve">Amount of contract: </w:t>
            </w:r>
            <w:r w:rsidRPr="00DA085F">
              <w:rPr>
                <w:bCs/>
                <w:i/>
                <w:iCs/>
                <w:szCs w:val="24"/>
                <w:lang w:val="en-GB"/>
              </w:rPr>
              <w:t xml:space="preserve">[insert amount in </w:t>
            </w:r>
            <w:r w:rsidR="003A6EE1" w:rsidRPr="00DA085F">
              <w:rPr>
                <w:bCs/>
                <w:i/>
                <w:iCs/>
                <w:szCs w:val="24"/>
                <w:lang w:val="en-GB"/>
              </w:rPr>
              <w:t>GHS</w:t>
            </w:r>
            <w:r w:rsidRPr="00DA085F">
              <w:rPr>
                <w:bCs/>
                <w:i/>
                <w:iCs/>
                <w:szCs w:val="24"/>
                <w:lang w:val="en-GB"/>
              </w:rPr>
              <w:t xml:space="preserve"> equivalent]</w:t>
            </w:r>
          </w:p>
          <w:p w14:paraId="68881393" w14:textId="77777777" w:rsidR="00E61969" w:rsidRPr="00DA085F" w:rsidRDefault="00E61969" w:rsidP="00557204">
            <w:pPr>
              <w:jc w:val="both"/>
              <w:rPr>
                <w:bCs/>
                <w:szCs w:val="24"/>
                <w:lang w:val="en-GB"/>
              </w:rPr>
            </w:pPr>
            <w:r w:rsidRPr="00DA085F">
              <w:rPr>
                <w:bCs/>
                <w:szCs w:val="24"/>
                <w:lang w:val="en-GB"/>
              </w:rPr>
              <w:t xml:space="preserve">Name of institution: </w:t>
            </w:r>
            <w:r w:rsidRPr="00DA085F">
              <w:rPr>
                <w:bCs/>
                <w:i/>
                <w:iCs/>
                <w:szCs w:val="24"/>
                <w:lang w:val="en-GB"/>
              </w:rPr>
              <w:t>[indicate full name]</w:t>
            </w:r>
          </w:p>
          <w:p w14:paraId="4763D14F" w14:textId="77777777" w:rsidR="00E61969" w:rsidRPr="00DA085F" w:rsidRDefault="00E61969" w:rsidP="00557204">
            <w:pPr>
              <w:jc w:val="both"/>
              <w:rPr>
                <w:bCs/>
                <w:i/>
                <w:iCs/>
                <w:szCs w:val="24"/>
                <w:lang w:val="en-GB"/>
              </w:rPr>
            </w:pPr>
            <w:r w:rsidRPr="00DA085F">
              <w:rPr>
                <w:bCs/>
                <w:szCs w:val="24"/>
                <w:lang w:val="en-GB"/>
              </w:rPr>
              <w:t xml:space="preserve">Address: </w:t>
            </w:r>
            <w:r w:rsidRPr="00DA085F">
              <w:rPr>
                <w:bCs/>
                <w:i/>
                <w:iCs/>
                <w:szCs w:val="24"/>
                <w:lang w:val="en-GB"/>
              </w:rPr>
              <w:t>[indicate street/number/town or city/country]</w:t>
            </w:r>
          </w:p>
          <w:p w14:paraId="5B61948C" w14:textId="77777777" w:rsidR="00E61969" w:rsidRPr="00DA085F" w:rsidRDefault="00E61969" w:rsidP="00557204">
            <w:pPr>
              <w:jc w:val="both"/>
              <w:rPr>
                <w:bCs/>
                <w:szCs w:val="24"/>
                <w:lang w:val="en-GB"/>
              </w:rPr>
            </w:pPr>
            <w:r w:rsidRPr="00DA085F">
              <w:rPr>
                <w:bCs/>
                <w:iCs/>
                <w:szCs w:val="24"/>
                <w:lang w:val="en-GB"/>
              </w:rPr>
              <w:t xml:space="preserve">Contact person: </w:t>
            </w:r>
            <w:r w:rsidRPr="00DA085F">
              <w:rPr>
                <w:bCs/>
                <w:i/>
                <w:iCs/>
                <w:szCs w:val="24"/>
                <w:lang w:val="en-GB"/>
              </w:rPr>
              <w:t>[insert tel. &amp; e-mail]</w:t>
            </w:r>
          </w:p>
        </w:tc>
        <w:tc>
          <w:tcPr>
            <w:tcW w:w="1088" w:type="pct"/>
            <w:tcBorders>
              <w:top w:val="single" w:sz="2" w:space="0" w:color="auto"/>
              <w:left w:val="single" w:sz="2" w:space="0" w:color="auto"/>
              <w:bottom w:val="single" w:sz="2" w:space="0" w:color="auto"/>
              <w:right w:val="single" w:sz="2" w:space="0" w:color="auto"/>
            </w:tcBorders>
          </w:tcPr>
          <w:p w14:paraId="498C9853" w14:textId="77777777" w:rsidR="00E61969" w:rsidRPr="00DA085F" w:rsidRDefault="00E61969" w:rsidP="00557204">
            <w:pPr>
              <w:jc w:val="both"/>
              <w:rPr>
                <w:bCs/>
                <w:szCs w:val="24"/>
                <w:lang w:val="en-GB"/>
              </w:rPr>
            </w:pPr>
            <w:r w:rsidRPr="00DA085F">
              <w:rPr>
                <w:bCs/>
                <w:i/>
                <w:iCs/>
                <w:szCs w:val="24"/>
                <w:lang w:val="en-GB"/>
              </w:rPr>
              <w:t>[insert "Contractor” or "Subcontractor” or "Contract Manager”]</w:t>
            </w:r>
          </w:p>
        </w:tc>
      </w:tr>
    </w:tbl>
    <w:p w14:paraId="272186F7" w14:textId="77777777" w:rsidR="00D86CE0" w:rsidRPr="00DA085F" w:rsidRDefault="00D86CE0" w:rsidP="00557204">
      <w:pPr>
        <w:pStyle w:val="Outline"/>
        <w:suppressAutoHyphens/>
        <w:spacing w:before="0"/>
        <w:jc w:val="both"/>
        <w:rPr>
          <w:b/>
          <w:szCs w:val="24"/>
        </w:rPr>
      </w:pPr>
    </w:p>
    <w:p w14:paraId="4C437E15" w14:textId="77777777" w:rsidR="00D86CE0" w:rsidRPr="00DA085F" w:rsidRDefault="00D86CE0" w:rsidP="00557204">
      <w:pPr>
        <w:pStyle w:val="Outline"/>
        <w:suppressAutoHyphens/>
        <w:spacing w:before="0"/>
        <w:jc w:val="both"/>
        <w:rPr>
          <w:b/>
          <w:szCs w:val="24"/>
        </w:rPr>
      </w:pPr>
    </w:p>
    <w:p w14:paraId="5448C8FD" w14:textId="77777777" w:rsidR="00D86CE0" w:rsidRPr="00DA085F" w:rsidRDefault="00D86CE0" w:rsidP="00557204">
      <w:pPr>
        <w:pStyle w:val="Outline"/>
        <w:suppressAutoHyphens/>
        <w:spacing w:before="0"/>
        <w:jc w:val="both"/>
        <w:rPr>
          <w:b/>
          <w:szCs w:val="24"/>
        </w:rPr>
      </w:pPr>
    </w:p>
    <w:p w14:paraId="07537831" w14:textId="77777777" w:rsidR="00E879B9" w:rsidRPr="00DA085F" w:rsidRDefault="004F31FB" w:rsidP="00D121FE">
      <w:pPr>
        <w:pStyle w:val="Outline"/>
        <w:suppressAutoHyphens/>
        <w:spacing w:before="0"/>
        <w:jc w:val="center"/>
        <w:rPr>
          <w:b/>
          <w:szCs w:val="24"/>
        </w:rPr>
      </w:pPr>
      <w:r w:rsidRPr="00DA085F">
        <w:rPr>
          <w:b/>
          <w:szCs w:val="24"/>
        </w:rPr>
        <w:br w:type="page"/>
      </w:r>
      <w:r w:rsidR="00E879B9" w:rsidRPr="00DA085F">
        <w:rPr>
          <w:b/>
          <w:szCs w:val="24"/>
        </w:rPr>
        <w:lastRenderedPageBreak/>
        <w:t>Form – 4.2</w:t>
      </w:r>
    </w:p>
    <w:p w14:paraId="2836A0F5" w14:textId="77777777" w:rsidR="00D86CE0" w:rsidRPr="00DA085F" w:rsidRDefault="00D86CE0" w:rsidP="006A6991">
      <w:pPr>
        <w:pStyle w:val="Section4heading"/>
        <w:spacing w:after="0"/>
        <w:ind w:left="0" w:firstLine="0"/>
        <w:rPr>
          <w:sz w:val="24"/>
          <w:lang w:val="en-GB"/>
        </w:rPr>
      </w:pPr>
      <w:r w:rsidRPr="00DA085F">
        <w:rPr>
          <w:sz w:val="24"/>
          <w:lang w:val="en-GB"/>
        </w:rPr>
        <w:t>Similar Construction Experience</w:t>
      </w:r>
    </w:p>
    <w:p w14:paraId="52C99079" w14:textId="77777777" w:rsidR="00D86CE0" w:rsidRPr="00DA085F" w:rsidRDefault="00D86CE0" w:rsidP="00557204">
      <w:pPr>
        <w:spacing w:before="432"/>
        <w:jc w:val="both"/>
        <w:rPr>
          <w:bCs/>
          <w:i/>
          <w:iCs/>
          <w:szCs w:val="24"/>
          <w:lang w:val="en-GB"/>
        </w:rPr>
      </w:pPr>
      <w:r w:rsidRPr="00DA085F">
        <w:rPr>
          <w:bCs/>
          <w:i/>
          <w:spacing w:val="14"/>
          <w:szCs w:val="24"/>
          <w:lang w:val="en-GB"/>
        </w:rPr>
        <w:t>[</w:t>
      </w:r>
      <w:r w:rsidRPr="00DA085F">
        <w:rPr>
          <w:bCs/>
          <w:i/>
          <w:iCs/>
          <w:szCs w:val="24"/>
          <w:lang w:val="en-GB"/>
        </w:rPr>
        <w:t xml:space="preserve">The following table shall be filled in for contracts performed by the Applicant, each partner of a Joint Venture/Consortium, and specialist </w:t>
      </w:r>
      <w:r w:rsidR="00FC5B1E" w:rsidRPr="00DA085F">
        <w:rPr>
          <w:bCs/>
          <w:i/>
          <w:iCs/>
          <w:szCs w:val="24"/>
          <w:lang w:val="en-GB"/>
        </w:rPr>
        <w:t>sub-contractors</w:t>
      </w:r>
      <w:r w:rsidRPr="00DA085F">
        <w:rPr>
          <w:bCs/>
          <w:i/>
          <w:iCs/>
          <w:szCs w:val="24"/>
          <w:lang w:val="en-GB"/>
        </w:rPr>
        <w:t>. A copy of the certificate of substantial completion should be attached for each contract in order for such contract to be considered.]</w:t>
      </w:r>
    </w:p>
    <w:p w14:paraId="19B85803" w14:textId="77777777" w:rsidR="00D86CE0" w:rsidRPr="00DA085F" w:rsidRDefault="00D86CE0" w:rsidP="002A5E71">
      <w:pPr>
        <w:spacing w:before="120"/>
        <w:jc w:val="right"/>
        <w:rPr>
          <w:bCs/>
          <w:i/>
          <w:iCs/>
          <w:szCs w:val="24"/>
          <w:lang w:val="en-GB"/>
        </w:rPr>
      </w:pPr>
      <w:r w:rsidRPr="00DA085F">
        <w:rPr>
          <w:bCs/>
          <w:spacing w:val="-4"/>
          <w:szCs w:val="24"/>
          <w:lang w:val="en-GB"/>
        </w:rPr>
        <w:t xml:space="preserve">Applicant's/Joint Venture/Consortium Partner's Legal Name: </w:t>
      </w:r>
      <w:r w:rsidRPr="00DA085F">
        <w:rPr>
          <w:bCs/>
          <w:i/>
          <w:iCs/>
          <w:szCs w:val="24"/>
          <w:lang w:val="en-GB"/>
        </w:rPr>
        <w:t>[insert full name]</w:t>
      </w:r>
    </w:p>
    <w:p w14:paraId="50152DB3" w14:textId="77777777" w:rsidR="00D86CE0" w:rsidRPr="00DA085F" w:rsidRDefault="00D86CE0" w:rsidP="00E828C6">
      <w:pPr>
        <w:spacing w:before="120"/>
        <w:jc w:val="right"/>
        <w:rPr>
          <w:bCs/>
          <w:i/>
          <w:iCs/>
          <w:szCs w:val="24"/>
          <w:lang w:val="en-GB"/>
        </w:rPr>
      </w:pPr>
      <w:r w:rsidRPr="00DA085F">
        <w:rPr>
          <w:bCs/>
          <w:spacing w:val="-4"/>
          <w:szCs w:val="24"/>
          <w:lang w:val="en-GB"/>
        </w:rPr>
        <w:t xml:space="preserve">Date: </w:t>
      </w:r>
      <w:r w:rsidRPr="00DA085F">
        <w:rPr>
          <w:bCs/>
          <w:i/>
          <w:iCs/>
          <w:szCs w:val="24"/>
          <w:lang w:val="en-GB"/>
        </w:rPr>
        <w:t>[insert day, month, year]</w:t>
      </w:r>
    </w:p>
    <w:p w14:paraId="57871839" w14:textId="77777777" w:rsidR="00D86CE0" w:rsidRPr="00DA085F" w:rsidRDefault="00D86CE0" w:rsidP="00D121FE">
      <w:pPr>
        <w:spacing w:before="120"/>
        <w:jc w:val="right"/>
        <w:rPr>
          <w:bCs/>
          <w:i/>
          <w:iCs/>
          <w:szCs w:val="24"/>
          <w:lang w:val="en-GB"/>
        </w:rPr>
      </w:pPr>
      <w:r w:rsidRPr="00DA085F">
        <w:rPr>
          <w:bCs/>
          <w:spacing w:val="-4"/>
          <w:szCs w:val="24"/>
          <w:lang w:val="en-GB"/>
        </w:rPr>
        <w:t xml:space="preserve">JV/Consortium Party Name: </w:t>
      </w:r>
      <w:r w:rsidRPr="00DA085F">
        <w:rPr>
          <w:bCs/>
          <w:i/>
          <w:iCs/>
          <w:szCs w:val="24"/>
          <w:lang w:val="en-GB"/>
        </w:rPr>
        <w:t>[insert full name]</w:t>
      </w:r>
    </w:p>
    <w:p w14:paraId="74B927A2" w14:textId="77777777" w:rsidR="00D86CE0" w:rsidRPr="00DA085F" w:rsidRDefault="00D86CE0" w:rsidP="006A6991">
      <w:pPr>
        <w:spacing w:before="120"/>
        <w:jc w:val="right"/>
        <w:rPr>
          <w:bCs/>
          <w:spacing w:val="-4"/>
          <w:szCs w:val="24"/>
          <w:lang w:val="en-GB"/>
        </w:rPr>
      </w:pPr>
      <w:r w:rsidRPr="00DA085F">
        <w:rPr>
          <w:bCs/>
          <w:spacing w:val="-4"/>
          <w:szCs w:val="24"/>
          <w:lang w:val="en-GB"/>
        </w:rPr>
        <w:t xml:space="preserve">Page </w:t>
      </w:r>
      <w:r w:rsidRPr="00DA085F">
        <w:rPr>
          <w:bCs/>
          <w:i/>
          <w:iCs/>
          <w:szCs w:val="24"/>
          <w:lang w:val="en-GB"/>
        </w:rPr>
        <w:t xml:space="preserve">[insert page number] </w:t>
      </w:r>
      <w:r w:rsidRPr="00DA085F">
        <w:rPr>
          <w:bCs/>
          <w:spacing w:val="-4"/>
          <w:szCs w:val="24"/>
          <w:lang w:val="en-GB"/>
        </w:rPr>
        <w:t xml:space="preserve">of </w:t>
      </w:r>
      <w:r w:rsidRPr="00DA085F">
        <w:rPr>
          <w:bCs/>
          <w:i/>
          <w:iCs/>
          <w:szCs w:val="24"/>
          <w:lang w:val="en-GB"/>
        </w:rPr>
        <w:t xml:space="preserve">[insert total number] </w:t>
      </w:r>
      <w:r w:rsidRPr="00DA085F">
        <w:rPr>
          <w:bCs/>
          <w:spacing w:val="-4"/>
          <w:szCs w:val="24"/>
          <w:lang w:val="en-GB"/>
        </w:rPr>
        <w:t>pages</w:t>
      </w:r>
    </w:p>
    <w:tbl>
      <w:tblPr>
        <w:tblW w:w="0" w:type="auto"/>
        <w:tblInd w:w="3" w:type="dxa"/>
        <w:tblLayout w:type="fixed"/>
        <w:tblCellMar>
          <w:top w:w="57" w:type="dxa"/>
          <w:left w:w="57" w:type="dxa"/>
          <w:bottom w:w="57" w:type="dxa"/>
          <w:right w:w="57" w:type="dxa"/>
        </w:tblCellMar>
        <w:tblLook w:val="0020" w:firstRow="1" w:lastRow="0" w:firstColumn="0" w:lastColumn="0" w:noHBand="0" w:noVBand="0"/>
      </w:tblPr>
      <w:tblGrid>
        <w:gridCol w:w="3559"/>
        <w:gridCol w:w="1915"/>
        <w:gridCol w:w="1925"/>
        <w:gridCol w:w="1783"/>
      </w:tblGrid>
      <w:tr w:rsidR="00D86CE0" w:rsidRPr="00DA085F" w14:paraId="3270538E" w14:textId="77777777">
        <w:trPr>
          <w:cantSplit/>
          <w:tblHeader/>
        </w:trPr>
        <w:tc>
          <w:tcPr>
            <w:tcW w:w="3559" w:type="dxa"/>
            <w:tcBorders>
              <w:top w:val="single" w:sz="2" w:space="0" w:color="auto"/>
              <w:left w:val="single" w:sz="2" w:space="0" w:color="auto"/>
              <w:bottom w:val="single" w:sz="2" w:space="0" w:color="auto"/>
              <w:right w:val="single" w:sz="2" w:space="0" w:color="auto"/>
            </w:tcBorders>
          </w:tcPr>
          <w:p w14:paraId="7E326563" w14:textId="77777777" w:rsidR="00D86CE0" w:rsidRPr="00DA085F" w:rsidRDefault="00D86CE0" w:rsidP="00557204">
            <w:pPr>
              <w:tabs>
                <w:tab w:val="left" w:pos="1404"/>
                <w:tab w:val="left" w:pos="2988"/>
              </w:tabs>
              <w:spacing w:before="180"/>
              <w:jc w:val="both"/>
              <w:rPr>
                <w:b/>
                <w:bCs/>
                <w:spacing w:val="4"/>
                <w:szCs w:val="24"/>
                <w:lang w:val="en-GB"/>
              </w:rPr>
            </w:pPr>
            <w:r w:rsidRPr="00DA085F">
              <w:rPr>
                <w:b/>
                <w:bCs/>
                <w:spacing w:val="4"/>
                <w:szCs w:val="24"/>
                <w:lang w:val="en-GB"/>
              </w:rPr>
              <w:t>Similar Contract No.</w:t>
            </w:r>
          </w:p>
          <w:p w14:paraId="6E688A9D" w14:textId="77777777" w:rsidR="00D86CE0" w:rsidRPr="00DA085F" w:rsidRDefault="00D86CE0" w:rsidP="00557204">
            <w:pPr>
              <w:jc w:val="both"/>
              <w:rPr>
                <w:bCs/>
                <w:i/>
                <w:iCs/>
                <w:szCs w:val="24"/>
                <w:lang w:val="en-GB"/>
              </w:rPr>
            </w:pPr>
            <w:r w:rsidRPr="00DA085F">
              <w:rPr>
                <w:bCs/>
                <w:i/>
                <w:iCs/>
                <w:szCs w:val="24"/>
                <w:lang w:val="en-GB"/>
              </w:rPr>
              <w:t xml:space="preserve">[insert </w:t>
            </w:r>
            <w:r w:rsidRPr="00DA085F">
              <w:rPr>
                <w:bCs/>
                <w:i/>
                <w:iCs/>
                <w:spacing w:val="-5"/>
                <w:szCs w:val="24"/>
                <w:lang w:val="en-GB"/>
              </w:rPr>
              <w:t xml:space="preserve">number] </w:t>
            </w:r>
            <w:r w:rsidRPr="00DA085F">
              <w:rPr>
                <w:bCs/>
                <w:szCs w:val="24"/>
                <w:lang w:val="en-GB"/>
              </w:rPr>
              <w:t xml:space="preserve">of </w:t>
            </w:r>
            <w:r w:rsidRPr="00DA085F">
              <w:rPr>
                <w:bCs/>
                <w:i/>
                <w:iCs/>
                <w:spacing w:val="4"/>
                <w:szCs w:val="24"/>
                <w:lang w:val="en-GB"/>
              </w:rPr>
              <w:t xml:space="preserve">[insert </w:t>
            </w:r>
            <w:r w:rsidRPr="00DA085F">
              <w:rPr>
                <w:bCs/>
                <w:i/>
                <w:iCs/>
                <w:szCs w:val="24"/>
                <w:lang w:val="en-GB"/>
              </w:rPr>
              <w:t>number of similar contracts required]</w:t>
            </w:r>
          </w:p>
        </w:tc>
        <w:tc>
          <w:tcPr>
            <w:tcW w:w="5623" w:type="dxa"/>
            <w:gridSpan w:val="3"/>
            <w:tcBorders>
              <w:top w:val="single" w:sz="2" w:space="0" w:color="auto"/>
              <w:left w:val="single" w:sz="2" w:space="0" w:color="auto"/>
              <w:bottom w:val="single" w:sz="2" w:space="0" w:color="auto"/>
              <w:right w:val="single" w:sz="2" w:space="0" w:color="auto"/>
            </w:tcBorders>
          </w:tcPr>
          <w:p w14:paraId="3B9A886B" w14:textId="77777777" w:rsidR="00D86CE0" w:rsidRPr="00DA085F" w:rsidRDefault="00D86CE0" w:rsidP="002A5E71">
            <w:pPr>
              <w:jc w:val="center"/>
              <w:rPr>
                <w:b/>
                <w:bCs/>
                <w:spacing w:val="4"/>
                <w:szCs w:val="24"/>
                <w:lang w:val="en-GB"/>
              </w:rPr>
            </w:pPr>
            <w:r w:rsidRPr="00DA085F">
              <w:rPr>
                <w:b/>
                <w:bCs/>
                <w:spacing w:val="4"/>
                <w:szCs w:val="24"/>
                <w:lang w:val="en-GB"/>
              </w:rPr>
              <w:t>Information</w:t>
            </w:r>
          </w:p>
        </w:tc>
      </w:tr>
      <w:tr w:rsidR="00D86CE0" w:rsidRPr="00DA085F" w14:paraId="2DEBD915" w14:textId="77777777">
        <w:trPr>
          <w:cantSplit/>
        </w:trPr>
        <w:tc>
          <w:tcPr>
            <w:tcW w:w="3559" w:type="dxa"/>
            <w:tcBorders>
              <w:top w:val="single" w:sz="2" w:space="0" w:color="auto"/>
              <w:left w:val="single" w:sz="2" w:space="0" w:color="auto"/>
              <w:bottom w:val="single" w:sz="2" w:space="0" w:color="auto"/>
              <w:right w:val="single" w:sz="2" w:space="0" w:color="auto"/>
            </w:tcBorders>
          </w:tcPr>
          <w:p w14:paraId="1A422A88" w14:textId="77777777" w:rsidR="00D86CE0" w:rsidRPr="00DA085F" w:rsidRDefault="00D86CE0" w:rsidP="00557204">
            <w:pPr>
              <w:spacing w:before="144"/>
              <w:jc w:val="both"/>
              <w:rPr>
                <w:bCs/>
                <w:spacing w:val="-8"/>
                <w:szCs w:val="24"/>
                <w:lang w:val="en-GB"/>
              </w:rPr>
            </w:pPr>
            <w:r w:rsidRPr="00DA085F">
              <w:rPr>
                <w:bCs/>
                <w:spacing w:val="-8"/>
                <w:szCs w:val="24"/>
                <w:lang w:val="en-GB"/>
              </w:rPr>
              <w:t>Contract Identification</w:t>
            </w:r>
          </w:p>
        </w:tc>
        <w:tc>
          <w:tcPr>
            <w:tcW w:w="5623" w:type="dxa"/>
            <w:gridSpan w:val="3"/>
            <w:tcBorders>
              <w:top w:val="single" w:sz="2" w:space="0" w:color="auto"/>
              <w:left w:val="single" w:sz="2" w:space="0" w:color="auto"/>
              <w:bottom w:val="single" w:sz="2" w:space="0" w:color="auto"/>
              <w:right w:val="single" w:sz="2" w:space="0" w:color="auto"/>
            </w:tcBorders>
          </w:tcPr>
          <w:p w14:paraId="776662DE" w14:textId="77777777" w:rsidR="00D86CE0" w:rsidRPr="00DA085F" w:rsidRDefault="00D86CE0" w:rsidP="00557204">
            <w:pPr>
              <w:spacing w:before="144"/>
              <w:jc w:val="both"/>
              <w:rPr>
                <w:bCs/>
                <w:i/>
                <w:iCs/>
                <w:szCs w:val="24"/>
                <w:lang w:val="en-GB"/>
              </w:rPr>
            </w:pPr>
            <w:r w:rsidRPr="00DA085F">
              <w:rPr>
                <w:bCs/>
                <w:i/>
                <w:iCs/>
                <w:szCs w:val="24"/>
                <w:lang w:val="en-GB"/>
              </w:rPr>
              <w:t>[insert contract name and number, if applicable]</w:t>
            </w:r>
          </w:p>
        </w:tc>
      </w:tr>
      <w:tr w:rsidR="00D86CE0" w:rsidRPr="00DA085F" w14:paraId="699CC63E" w14:textId="77777777">
        <w:trPr>
          <w:cantSplit/>
        </w:trPr>
        <w:tc>
          <w:tcPr>
            <w:tcW w:w="3559" w:type="dxa"/>
            <w:tcBorders>
              <w:top w:val="single" w:sz="2" w:space="0" w:color="auto"/>
              <w:left w:val="single" w:sz="2" w:space="0" w:color="auto"/>
              <w:bottom w:val="single" w:sz="2" w:space="0" w:color="auto"/>
              <w:right w:val="single" w:sz="2" w:space="0" w:color="auto"/>
            </w:tcBorders>
          </w:tcPr>
          <w:p w14:paraId="4BF3CCD3" w14:textId="77777777" w:rsidR="00D86CE0" w:rsidRPr="00DA085F" w:rsidRDefault="00D86CE0" w:rsidP="00557204">
            <w:pPr>
              <w:spacing w:before="144"/>
              <w:jc w:val="both"/>
              <w:rPr>
                <w:bCs/>
                <w:spacing w:val="-10"/>
                <w:szCs w:val="24"/>
                <w:lang w:val="en-GB"/>
              </w:rPr>
            </w:pPr>
            <w:r w:rsidRPr="00DA085F">
              <w:rPr>
                <w:bCs/>
                <w:spacing w:val="-10"/>
                <w:szCs w:val="24"/>
                <w:lang w:val="en-GB"/>
              </w:rPr>
              <w:t>Award date</w:t>
            </w:r>
          </w:p>
        </w:tc>
        <w:tc>
          <w:tcPr>
            <w:tcW w:w="5623" w:type="dxa"/>
            <w:gridSpan w:val="3"/>
            <w:tcBorders>
              <w:top w:val="single" w:sz="2" w:space="0" w:color="auto"/>
              <w:left w:val="single" w:sz="2" w:space="0" w:color="auto"/>
              <w:bottom w:val="single" w:sz="2" w:space="0" w:color="auto"/>
              <w:right w:val="single" w:sz="2" w:space="0" w:color="auto"/>
            </w:tcBorders>
          </w:tcPr>
          <w:p w14:paraId="63059E74" w14:textId="77777777" w:rsidR="00D86CE0" w:rsidRPr="00DA085F" w:rsidRDefault="00D86CE0" w:rsidP="00557204">
            <w:pPr>
              <w:spacing w:before="144"/>
              <w:jc w:val="both"/>
              <w:rPr>
                <w:bCs/>
                <w:i/>
                <w:iCs/>
                <w:szCs w:val="24"/>
                <w:lang w:val="en-GB"/>
              </w:rPr>
            </w:pPr>
            <w:r w:rsidRPr="00DA085F">
              <w:rPr>
                <w:bCs/>
                <w:i/>
                <w:iCs/>
                <w:szCs w:val="24"/>
                <w:lang w:val="en-GB"/>
              </w:rPr>
              <w:t>[insert day, month, year,]</w:t>
            </w:r>
          </w:p>
        </w:tc>
      </w:tr>
      <w:tr w:rsidR="00D86CE0" w:rsidRPr="00DA085F" w14:paraId="46F11FA4" w14:textId="77777777">
        <w:trPr>
          <w:cantSplit/>
        </w:trPr>
        <w:tc>
          <w:tcPr>
            <w:tcW w:w="3559" w:type="dxa"/>
            <w:tcBorders>
              <w:top w:val="single" w:sz="2" w:space="0" w:color="auto"/>
              <w:left w:val="single" w:sz="2" w:space="0" w:color="auto"/>
              <w:bottom w:val="single" w:sz="2" w:space="0" w:color="auto"/>
              <w:right w:val="single" w:sz="2" w:space="0" w:color="auto"/>
            </w:tcBorders>
          </w:tcPr>
          <w:p w14:paraId="3E6E2D43" w14:textId="77777777" w:rsidR="00D86CE0" w:rsidRPr="00DA085F" w:rsidRDefault="00D86CE0" w:rsidP="00557204">
            <w:pPr>
              <w:spacing w:before="144"/>
              <w:jc w:val="both"/>
              <w:rPr>
                <w:bCs/>
                <w:spacing w:val="-10"/>
                <w:szCs w:val="24"/>
                <w:lang w:val="en-GB"/>
              </w:rPr>
            </w:pPr>
            <w:r w:rsidRPr="00DA085F">
              <w:rPr>
                <w:bCs/>
                <w:spacing w:val="-10"/>
                <w:szCs w:val="24"/>
                <w:lang w:val="en-GB"/>
              </w:rPr>
              <w:t>Start date</w:t>
            </w:r>
          </w:p>
        </w:tc>
        <w:tc>
          <w:tcPr>
            <w:tcW w:w="5623" w:type="dxa"/>
            <w:gridSpan w:val="3"/>
            <w:tcBorders>
              <w:top w:val="single" w:sz="2" w:space="0" w:color="auto"/>
              <w:left w:val="single" w:sz="2" w:space="0" w:color="auto"/>
              <w:bottom w:val="single" w:sz="2" w:space="0" w:color="auto"/>
              <w:right w:val="single" w:sz="2" w:space="0" w:color="auto"/>
            </w:tcBorders>
          </w:tcPr>
          <w:p w14:paraId="23CB3D08" w14:textId="77777777" w:rsidR="00D86CE0" w:rsidRPr="00DA085F" w:rsidRDefault="00D86CE0" w:rsidP="00557204">
            <w:pPr>
              <w:spacing w:before="144"/>
              <w:jc w:val="both"/>
              <w:rPr>
                <w:bCs/>
                <w:i/>
                <w:iCs/>
                <w:szCs w:val="24"/>
                <w:lang w:val="en-GB"/>
              </w:rPr>
            </w:pPr>
            <w:r w:rsidRPr="00DA085F">
              <w:rPr>
                <w:bCs/>
                <w:i/>
                <w:iCs/>
                <w:szCs w:val="24"/>
                <w:lang w:val="en-GB"/>
              </w:rPr>
              <w:t>[insert day, month, year,]</w:t>
            </w:r>
          </w:p>
        </w:tc>
      </w:tr>
      <w:tr w:rsidR="00D86CE0" w:rsidRPr="00DA085F" w14:paraId="1E5D1484" w14:textId="77777777">
        <w:trPr>
          <w:cantSplit/>
        </w:trPr>
        <w:tc>
          <w:tcPr>
            <w:tcW w:w="3559" w:type="dxa"/>
            <w:tcBorders>
              <w:top w:val="single" w:sz="2" w:space="0" w:color="auto"/>
              <w:left w:val="single" w:sz="2" w:space="0" w:color="auto"/>
              <w:bottom w:val="single" w:sz="2" w:space="0" w:color="auto"/>
              <w:right w:val="single" w:sz="2" w:space="0" w:color="auto"/>
            </w:tcBorders>
          </w:tcPr>
          <w:p w14:paraId="2B57B836" w14:textId="77777777" w:rsidR="00D86CE0" w:rsidRPr="00DA085F" w:rsidRDefault="00D86CE0" w:rsidP="00557204">
            <w:pPr>
              <w:spacing w:before="144"/>
              <w:jc w:val="both"/>
              <w:rPr>
                <w:bCs/>
                <w:spacing w:val="-4"/>
                <w:szCs w:val="24"/>
                <w:lang w:val="en-GB"/>
              </w:rPr>
            </w:pPr>
            <w:r w:rsidRPr="00DA085F">
              <w:rPr>
                <w:bCs/>
                <w:spacing w:val="-4"/>
                <w:szCs w:val="24"/>
                <w:lang w:val="en-GB"/>
              </w:rPr>
              <w:t>Completion date</w:t>
            </w:r>
          </w:p>
        </w:tc>
        <w:tc>
          <w:tcPr>
            <w:tcW w:w="5623" w:type="dxa"/>
            <w:gridSpan w:val="3"/>
            <w:tcBorders>
              <w:top w:val="single" w:sz="2" w:space="0" w:color="auto"/>
              <w:left w:val="single" w:sz="2" w:space="0" w:color="auto"/>
              <w:bottom w:val="single" w:sz="2" w:space="0" w:color="auto"/>
              <w:right w:val="single" w:sz="2" w:space="0" w:color="auto"/>
            </w:tcBorders>
          </w:tcPr>
          <w:p w14:paraId="5F42BD17" w14:textId="77777777" w:rsidR="00D86CE0" w:rsidRPr="00DA085F" w:rsidRDefault="00D86CE0" w:rsidP="00557204">
            <w:pPr>
              <w:spacing w:before="144"/>
              <w:jc w:val="both"/>
              <w:rPr>
                <w:bCs/>
                <w:i/>
                <w:iCs/>
                <w:szCs w:val="24"/>
                <w:lang w:val="en-GB"/>
              </w:rPr>
            </w:pPr>
            <w:r w:rsidRPr="00DA085F">
              <w:rPr>
                <w:bCs/>
                <w:i/>
                <w:iCs/>
                <w:szCs w:val="24"/>
                <w:lang w:val="en-GB"/>
              </w:rPr>
              <w:t>[insert day, month, year,]</w:t>
            </w:r>
          </w:p>
        </w:tc>
      </w:tr>
      <w:tr w:rsidR="00D86CE0" w:rsidRPr="00DA085F" w14:paraId="4BB65CF7" w14:textId="77777777">
        <w:trPr>
          <w:cantSplit/>
        </w:trPr>
        <w:tc>
          <w:tcPr>
            <w:tcW w:w="3559" w:type="dxa"/>
            <w:tcBorders>
              <w:top w:val="single" w:sz="2" w:space="0" w:color="auto"/>
              <w:left w:val="single" w:sz="2" w:space="0" w:color="auto"/>
              <w:bottom w:val="single" w:sz="2" w:space="0" w:color="auto"/>
              <w:right w:val="single" w:sz="2" w:space="0" w:color="auto"/>
            </w:tcBorders>
          </w:tcPr>
          <w:p w14:paraId="73E8DAC6" w14:textId="77777777" w:rsidR="00D86CE0" w:rsidRPr="00DA085F" w:rsidRDefault="00D86CE0" w:rsidP="00557204">
            <w:pPr>
              <w:spacing w:before="144"/>
              <w:jc w:val="both"/>
              <w:rPr>
                <w:bCs/>
                <w:spacing w:val="-4"/>
                <w:szCs w:val="24"/>
                <w:lang w:val="en-GB"/>
              </w:rPr>
            </w:pPr>
            <w:r w:rsidRPr="00DA085F">
              <w:rPr>
                <w:bCs/>
                <w:spacing w:val="-4"/>
                <w:szCs w:val="24"/>
                <w:lang w:val="en-GB"/>
              </w:rPr>
              <w:t>Role in Contract</w:t>
            </w:r>
          </w:p>
          <w:p w14:paraId="471DE16E" w14:textId="77777777" w:rsidR="00D86CE0" w:rsidRPr="00DA085F" w:rsidRDefault="00D86CE0" w:rsidP="00557204">
            <w:pPr>
              <w:spacing w:after="396"/>
              <w:jc w:val="both"/>
              <w:rPr>
                <w:bCs/>
                <w:i/>
                <w:iCs/>
                <w:szCs w:val="24"/>
                <w:lang w:val="en-GB"/>
              </w:rPr>
            </w:pPr>
            <w:r w:rsidRPr="00DA085F">
              <w:rPr>
                <w:bCs/>
                <w:i/>
                <w:iCs/>
                <w:szCs w:val="24"/>
                <w:lang w:val="en-GB"/>
              </w:rPr>
              <w:t>[check the appropriate box]</w:t>
            </w:r>
          </w:p>
        </w:tc>
        <w:tc>
          <w:tcPr>
            <w:tcW w:w="1915" w:type="dxa"/>
            <w:tcBorders>
              <w:top w:val="single" w:sz="2" w:space="0" w:color="auto"/>
              <w:left w:val="single" w:sz="2" w:space="0" w:color="auto"/>
              <w:bottom w:val="single" w:sz="2" w:space="0" w:color="auto"/>
              <w:right w:val="single" w:sz="2" w:space="0" w:color="auto"/>
            </w:tcBorders>
            <w:vAlign w:val="center"/>
          </w:tcPr>
          <w:p w14:paraId="605E0A68" w14:textId="77777777" w:rsidR="00D86CE0" w:rsidRPr="00DA085F" w:rsidRDefault="00D86CE0" w:rsidP="00557204">
            <w:pPr>
              <w:spacing w:before="144"/>
              <w:jc w:val="both"/>
              <w:rPr>
                <w:bCs/>
                <w:spacing w:val="-4"/>
                <w:szCs w:val="24"/>
                <w:lang w:val="en-GB"/>
              </w:rPr>
            </w:pPr>
            <w:r w:rsidRPr="00DA085F">
              <w:rPr>
                <w:bCs/>
                <w:spacing w:val="-4"/>
                <w:szCs w:val="24"/>
                <w:lang w:val="en-GB"/>
              </w:rPr>
              <w:t>Contractor</w:t>
            </w:r>
          </w:p>
          <w:p w14:paraId="12C222A2" w14:textId="77777777" w:rsidR="00D86CE0" w:rsidRPr="00DA085F" w:rsidRDefault="00D86CE0" w:rsidP="00557204">
            <w:pPr>
              <w:spacing w:before="288" w:after="108"/>
              <w:jc w:val="both"/>
              <w:rPr>
                <w:bCs/>
                <w:spacing w:val="-4"/>
                <w:szCs w:val="24"/>
                <w:lang w:val="en-GB"/>
              </w:rPr>
            </w:pPr>
            <w:r w:rsidRPr="00DA085F">
              <w:rPr>
                <w:rFonts w:eastAsia="MS Mincho"/>
                <w:szCs w:val="24"/>
                <w:lang w:val="en-GB"/>
              </w:rPr>
              <w:sym w:font="Wingdings" w:char="F0A8"/>
            </w:r>
          </w:p>
        </w:tc>
        <w:tc>
          <w:tcPr>
            <w:tcW w:w="1925" w:type="dxa"/>
            <w:tcBorders>
              <w:top w:val="single" w:sz="2" w:space="0" w:color="auto"/>
              <w:left w:val="single" w:sz="2" w:space="0" w:color="auto"/>
              <w:bottom w:val="single" w:sz="2" w:space="0" w:color="auto"/>
              <w:right w:val="single" w:sz="2" w:space="0" w:color="auto"/>
            </w:tcBorders>
            <w:vAlign w:val="center"/>
          </w:tcPr>
          <w:p w14:paraId="3CB75514" w14:textId="77777777" w:rsidR="00D86CE0" w:rsidRPr="00DA085F" w:rsidRDefault="00D86CE0" w:rsidP="00557204">
            <w:pPr>
              <w:spacing w:before="144"/>
              <w:jc w:val="both"/>
              <w:rPr>
                <w:bCs/>
                <w:spacing w:val="-4"/>
                <w:szCs w:val="24"/>
                <w:lang w:val="en-GB"/>
              </w:rPr>
            </w:pPr>
            <w:r w:rsidRPr="00DA085F">
              <w:rPr>
                <w:bCs/>
                <w:spacing w:val="-4"/>
                <w:szCs w:val="24"/>
                <w:lang w:val="en-GB"/>
              </w:rPr>
              <w:t>Management Contractor</w:t>
            </w:r>
          </w:p>
          <w:p w14:paraId="6047AAE4" w14:textId="77777777" w:rsidR="00D86CE0" w:rsidRPr="00DA085F" w:rsidRDefault="00D86CE0" w:rsidP="00557204">
            <w:pPr>
              <w:spacing w:after="108"/>
              <w:jc w:val="both"/>
              <w:rPr>
                <w:bCs/>
                <w:spacing w:val="-4"/>
                <w:szCs w:val="24"/>
                <w:lang w:val="en-GB"/>
              </w:rPr>
            </w:pPr>
            <w:r w:rsidRPr="00DA085F">
              <w:rPr>
                <w:rFonts w:eastAsia="MS Mincho"/>
                <w:szCs w:val="24"/>
                <w:lang w:val="en-GB"/>
              </w:rPr>
              <w:sym w:font="Wingdings" w:char="F0A8"/>
            </w:r>
          </w:p>
        </w:tc>
        <w:tc>
          <w:tcPr>
            <w:tcW w:w="1783" w:type="dxa"/>
            <w:tcBorders>
              <w:top w:val="single" w:sz="2" w:space="0" w:color="auto"/>
              <w:left w:val="single" w:sz="2" w:space="0" w:color="auto"/>
              <w:bottom w:val="single" w:sz="2" w:space="0" w:color="auto"/>
              <w:right w:val="single" w:sz="2" w:space="0" w:color="auto"/>
            </w:tcBorders>
            <w:vAlign w:val="center"/>
          </w:tcPr>
          <w:p w14:paraId="3873E9BC" w14:textId="77777777" w:rsidR="00D86CE0" w:rsidRPr="00DA085F" w:rsidRDefault="00D86CE0" w:rsidP="00557204">
            <w:pPr>
              <w:spacing w:before="144"/>
              <w:jc w:val="both"/>
              <w:rPr>
                <w:bCs/>
                <w:spacing w:val="-4"/>
                <w:szCs w:val="24"/>
                <w:lang w:val="en-GB"/>
              </w:rPr>
            </w:pPr>
            <w:r w:rsidRPr="00DA085F">
              <w:rPr>
                <w:bCs/>
                <w:spacing w:val="-4"/>
                <w:szCs w:val="24"/>
                <w:lang w:val="en-GB"/>
              </w:rPr>
              <w:t>Subcontractor</w:t>
            </w:r>
          </w:p>
          <w:p w14:paraId="51DAA345" w14:textId="77777777" w:rsidR="00D86CE0" w:rsidRPr="00DA085F" w:rsidRDefault="00D86CE0" w:rsidP="00557204">
            <w:pPr>
              <w:spacing w:before="288" w:after="108"/>
              <w:jc w:val="both"/>
              <w:rPr>
                <w:bCs/>
                <w:spacing w:val="-4"/>
                <w:szCs w:val="24"/>
                <w:lang w:val="en-GB"/>
              </w:rPr>
            </w:pPr>
            <w:r w:rsidRPr="00DA085F">
              <w:rPr>
                <w:rFonts w:eastAsia="MS Mincho"/>
                <w:szCs w:val="24"/>
                <w:lang w:val="en-GB"/>
              </w:rPr>
              <w:sym w:font="Wingdings" w:char="F0A8"/>
            </w:r>
          </w:p>
        </w:tc>
      </w:tr>
      <w:tr w:rsidR="00D86CE0" w:rsidRPr="00DA085F" w14:paraId="749CC586" w14:textId="77777777">
        <w:trPr>
          <w:cantSplit/>
        </w:trPr>
        <w:tc>
          <w:tcPr>
            <w:tcW w:w="3559" w:type="dxa"/>
            <w:tcBorders>
              <w:top w:val="single" w:sz="2" w:space="0" w:color="auto"/>
              <w:left w:val="single" w:sz="2" w:space="0" w:color="auto"/>
              <w:right w:val="single" w:sz="2" w:space="0" w:color="auto"/>
            </w:tcBorders>
          </w:tcPr>
          <w:p w14:paraId="2E1953D6" w14:textId="77777777" w:rsidR="00D86CE0" w:rsidRPr="00DA085F" w:rsidRDefault="00D86CE0" w:rsidP="00557204">
            <w:pPr>
              <w:spacing w:before="144" w:after="324"/>
              <w:jc w:val="both"/>
              <w:rPr>
                <w:bCs/>
                <w:spacing w:val="-11"/>
                <w:szCs w:val="24"/>
                <w:lang w:val="en-GB"/>
              </w:rPr>
            </w:pPr>
            <w:r w:rsidRPr="00DA085F">
              <w:rPr>
                <w:bCs/>
                <w:spacing w:val="-11"/>
                <w:szCs w:val="24"/>
                <w:lang w:val="en-GB"/>
              </w:rPr>
              <w:t>Total Contract Amount</w:t>
            </w:r>
          </w:p>
        </w:tc>
        <w:tc>
          <w:tcPr>
            <w:tcW w:w="5623" w:type="dxa"/>
            <w:gridSpan w:val="3"/>
            <w:tcBorders>
              <w:top w:val="single" w:sz="2" w:space="0" w:color="auto"/>
              <w:left w:val="single" w:sz="2" w:space="0" w:color="auto"/>
              <w:right w:val="single" w:sz="2" w:space="0" w:color="auto"/>
            </w:tcBorders>
          </w:tcPr>
          <w:p w14:paraId="1CB205FF" w14:textId="77777777" w:rsidR="00D86CE0" w:rsidRPr="00DA085F" w:rsidRDefault="00834889" w:rsidP="00557204">
            <w:pPr>
              <w:jc w:val="both"/>
              <w:rPr>
                <w:bCs/>
                <w:i/>
                <w:iCs/>
                <w:szCs w:val="24"/>
                <w:lang w:val="en-GB"/>
              </w:rPr>
            </w:pPr>
            <w:r w:rsidRPr="00DA085F">
              <w:rPr>
                <w:bCs/>
                <w:spacing w:val="-4"/>
                <w:szCs w:val="24"/>
                <w:lang w:val="en-GB"/>
              </w:rPr>
              <w:t>GHS</w:t>
            </w:r>
            <w:r w:rsidR="00D86CE0" w:rsidRPr="00DA085F">
              <w:rPr>
                <w:bCs/>
                <w:spacing w:val="-4"/>
                <w:szCs w:val="24"/>
                <w:lang w:val="en-GB"/>
              </w:rPr>
              <w:t xml:space="preserve"> </w:t>
            </w:r>
            <w:r w:rsidR="00D86CE0" w:rsidRPr="00DA085F">
              <w:rPr>
                <w:bCs/>
                <w:i/>
                <w:iCs/>
                <w:szCs w:val="24"/>
                <w:lang w:val="en-GB"/>
              </w:rPr>
              <w:t xml:space="preserve">[insert total contract amount in </w:t>
            </w:r>
            <w:r w:rsidR="00051B01" w:rsidRPr="00DA085F">
              <w:rPr>
                <w:bCs/>
                <w:i/>
                <w:iCs/>
                <w:szCs w:val="24"/>
                <w:lang w:val="en-GB"/>
              </w:rPr>
              <w:t>G</w:t>
            </w:r>
            <w:r w:rsidR="00A814ED" w:rsidRPr="00DA085F">
              <w:rPr>
                <w:bCs/>
                <w:i/>
                <w:iCs/>
                <w:szCs w:val="24"/>
                <w:lang w:val="en-GB"/>
              </w:rPr>
              <w:t>H</w:t>
            </w:r>
            <w:r w:rsidR="00051B01" w:rsidRPr="00DA085F">
              <w:rPr>
                <w:bCs/>
                <w:i/>
                <w:iCs/>
                <w:szCs w:val="24"/>
                <w:lang w:val="en-GB"/>
              </w:rPr>
              <w:t>S</w:t>
            </w:r>
            <w:r w:rsidR="00D86CE0" w:rsidRPr="00DA085F">
              <w:rPr>
                <w:bCs/>
                <w:i/>
                <w:iCs/>
                <w:szCs w:val="24"/>
                <w:lang w:val="en-GB"/>
              </w:rPr>
              <w:t>]</w:t>
            </w:r>
          </w:p>
        </w:tc>
      </w:tr>
      <w:tr w:rsidR="00D86CE0" w:rsidRPr="00DA085F" w14:paraId="154D168F" w14:textId="77777777">
        <w:trPr>
          <w:cantSplit/>
        </w:trPr>
        <w:tc>
          <w:tcPr>
            <w:tcW w:w="3559" w:type="dxa"/>
            <w:tcBorders>
              <w:top w:val="single" w:sz="2" w:space="0" w:color="auto"/>
              <w:left w:val="single" w:sz="2" w:space="0" w:color="auto"/>
              <w:right w:val="single" w:sz="2" w:space="0" w:color="auto"/>
            </w:tcBorders>
          </w:tcPr>
          <w:p w14:paraId="3D52A73B" w14:textId="77777777" w:rsidR="00D86CE0" w:rsidRPr="00DA085F" w:rsidRDefault="00D86CE0" w:rsidP="00557204">
            <w:pPr>
              <w:spacing w:before="288"/>
              <w:jc w:val="both"/>
              <w:rPr>
                <w:bCs/>
                <w:szCs w:val="24"/>
                <w:lang w:val="en-GB"/>
              </w:rPr>
            </w:pPr>
            <w:r w:rsidRPr="00DA085F">
              <w:rPr>
                <w:bCs/>
                <w:szCs w:val="24"/>
                <w:lang w:val="en-GB"/>
              </w:rPr>
              <w:t>If partner in a JV/Consortium, or subcontractor, specify participation in total contract amount</w:t>
            </w:r>
          </w:p>
        </w:tc>
        <w:tc>
          <w:tcPr>
            <w:tcW w:w="1915" w:type="dxa"/>
            <w:tcBorders>
              <w:top w:val="single" w:sz="2" w:space="0" w:color="auto"/>
              <w:left w:val="single" w:sz="2" w:space="0" w:color="auto"/>
              <w:right w:val="single" w:sz="2" w:space="0" w:color="auto"/>
            </w:tcBorders>
          </w:tcPr>
          <w:p w14:paraId="26E65E86" w14:textId="77777777" w:rsidR="00D86CE0" w:rsidRPr="00DA085F" w:rsidRDefault="00D86CE0" w:rsidP="00557204">
            <w:pPr>
              <w:jc w:val="both"/>
              <w:rPr>
                <w:bCs/>
                <w:i/>
                <w:iCs/>
                <w:szCs w:val="24"/>
                <w:lang w:val="en-GB"/>
              </w:rPr>
            </w:pPr>
            <w:r w:rsidRPr="00DA085F">
              <w:rPr>
                <w:bCs/>
                <w:i/>
                <w:iCs/>
                <w:szCs w:val="24"/>
                <w:lang w:val="en-GB"/>
              </w:rPr>
              <w:t>[insert a percentage amount]</w:t>
            </w:r>
          </w:p>
        </w:tc>
        <w:tc>
          <w:tcPr>
            <w:tcW w:w="3708" w:type="dxa"/>
            <w:gridSpan w:val="2"/>
            <w:tcBorders>
              <w:top w:val="single" w:sz="2" w:space="0" w:color="auto"/>
              <w:left w:val="single" w:sz="2" w:space="0" w:color="auto"/>
              <w:right w:val="single" w:sz="2" w:space="0" w:color="auto"/>
            </w:tcBorders>
          </w:tcPr>
          <w:p w14:paraId="6EC4F738" w14:textId="77777777" w:rsidR="00D86CE0" w:rsidRPr="00DA085F" w:rsidRDefault="00D86CE0" w:rsidP="00557204">
            <w:pPr>
              <w:jc w:val="both"/>
              <w:rPr>
                <w:bCs/>
                <w:i/>
                <w:iCs/>
                <w:szCs w:val="24"/>
                <w:lang w:val="en-GB"/>
              </w:rPr>
            </w:pPr>
            <w:r w:rsidRPr="00DA085F">
              <w:rPr>
                <w:bCs/>
                <w:i/>
                <w:iCs/>
                <w:szCs w:val="24"/>
                <w:lang w:val="en-GB"/>
              </w:rPr>
              <w:t xml:space="preserve">[insert total contract amount in </w:t>
            </w:r>
            <w:r w:rsidR="00051B01" w:rsidRPr="00DA085F">
              <w:rPr>
                <w:bCs/>
                <w:i/>
                <w:iCs/>
                <w:szCs w:val="24"/>
                <w:lang w:val="en-GB"/>
              </w:rPr>
              <w:t>G</w:t>
            </w:r>
            <w:r w:rsidR="00834889" w:rsidRPr="00DA085F">
              <w:rPr>
                <w:bCs/>
                <w:i/>
                <w:iCs/>
                <w:szCs w:val="24"/>
                <w:lang w:val="en-GB"/>
              </w:rPr>
              <w:t>H</w:t>
            </w:r>
            <w:r w:rsidR="00051B01" w:rsidRPr="00DA085F">
              <w:rPr>
                <w:bCs/>
                <w:i/>
                <w:iCs/>
                <w:szCs w:val="24"/>
                <w:lang w:val="en-GB"/>
              </w:rPr>
              <w:t>S</w:t>
            </w:r>
            <w:r w:rsidRPr="00DA085F">
              <w:rPr>
                <w:bCs/>
                <w:i/>
                <w:iCs/>
                <w:szCs w:val="24"/>
                <w:lang w:val="en-GB"/>
              </w:rPr>
              <w:t xml:space="preserve"> equivalent]</w:t>
            </w:r>
          </w:p>
        </w:tc>
      </w:tr>
      <w:tr w:rsidR="00D86CE0" w:rsidRPr="00DA085F" w14:paraId="74390AE4" w14:textId="77777777">
        <w:trPr>
          <w:cantSplit/>
        </w:trPr>
        <w:tc>
          <w:tcPr>
            <w:tcW w:w="3559" w:type="dxa"/>
            <w:tcBorders>
              <w:top w:val="single" w:sz="2" w:space="0" w:color="auto"/>
              <w:left w:val="single" w:sz="2" w:space="0" w:color="auto"/>
              <w:bottom w:val="single" w:sz="2" w:space="0" w:color="auto"/>
              <w:right w:val="single" w:sz="2" w:space="0" w:color="auto"/>
            </w:tcBorders>
          </w:tcPr>
          <w:p w14:paraId="49671F20" w14:textId="77777777" w:rsidR="00D86CE0" w:rsidRPr="00DA085F" w:rsidRDefault="00956D33" w:rsidP="00557204">
            <w:pPr>
              <w:spacing w:before="144"/>
              <w:jc w:val="both"/>
              <w:rPr>
                <w:bCs/>
                <w:szCs w:val="24"/>
                <w:lang w:val="en-GB"/>
              </w:rPr>
            </w:pPr>
            <w:r w:rsidRPr="00DA085F">
              <w:rPr>
                <w:bCs/>
                <w:szCs w:val="24"/>
                <w:lang w:val="en-GB"/>
              </w:rPr>
              <w:t>Employer</w:t>
            </w:r>
            <w:r w:rsidR="00D86CE0" w:rsidRPr="00DA085F">
              <w:rPr>
                <w:bCs/>
                <w:szCs w:val="24"/>
                <w:lang w:val="en-GB"/>
              </w:rPr>
              <w:t>'s Name</w:t>
            </w:r>
            <w:r w:rsidR="00D86CE0" w:rsidRPr="00DA085F">
              <w:rPr>
                <w:rStyle w:val="FootnoteReference"/>
                <w:bCs/>
                <w:szCs w:val="24"/>
                <w:lang w:val="en-GB"/>
              </w:rPr>
              <w:footnoteReference w:id="2"/>
            </w:r>
            <w:r w:rsidR="00D86CE0" w:rsidRPr="00DA085F">
              <w:rPr>
                <w:bCs/>
                <w:szCs w:val="24"/>
                <w:lang w:val="en-GB"/>
              </w:rPr>
              <w:t>:</w:t>
            </w:r>
          </w:p>
        </w:tc>
        <w:tc>
          <w:tcPr>
            <w:tcW w:w="5623" w:type="dxa"/>
            <w:gridSpan w:val="3"/>
            <w:tcBorders>
              <w:top w:val="single" w:sz="2" w:space="0" w:color="auto"/>
              <w:left w:val="single" w:sz="2" w:space="0" w:color="auto"/>
              <w:bottom w:val="single" w:sz="2" w:space="0" w:color="auto"/>
              <w:right w:val="single" w:sz="2" w:space="0" w:color="auto"/>
            </w:tcBorders>
          </w:tcPr>
          <w:p w14:paraId="1421EACA" w14:textId="77777777" w:rsidR="00D86CE0" w:rsidRPr="00DA085F" w:rsidRDefault="00D86CE0" w:rsidP="00557204">
            <w:pPr>
              <w:spacing w:before="144"/>
              <w:jc w:val="both"/>
              <w:rPr>
                <w:bCs/>
                <w:i/>
                <w:iCs/>
                <w:szCs w:val="24"/>
                <w:lang w:val="en-GB"/>
              </w:rPr>
            </w:pPr>
            <w:r w:rsidRPr="00DA085F">
              <w:rPr>
                <w:bCs/>
                <w:i/>
                <w:iCs/>
                <w:szCs w:val="24"/>
                <w:lang w:val="en-GB"/>
              </w:rPr>
              <w:t>[insert full name]</w:t>
            </w:r>
          </w:p>
        </w:tc>
      </w:tr>
      <w:tr w:rsidR="00D86CE0" w:rsidRPr="00DA085F" w14:paraId="54FA91B9" w14:textId="77777777">
        <w:trPr>
          <w:cantSplit/>
        </w:trPr>
        <w:tc>
          <w:tcPr>
            <w:tcW w:w="3559" w:type="dxa"/>
            <w:tcBorders>
              <w:top w:val="single" w:sz="2" w:space="0" w:color="auto"/>
              <w:left w:val="single" w:sz="2" w:space="0" w:color="auto"/>
              <w:bottom w:val="single" w:sz="2" w:space="0" w:color="auto"/>
              <w:right w:val="single" w:sz="2" w:space="0" w:color="auto"/>
            </w:tcBorders>
          </w:tcPr>
          <w:p w14:paraId="4B63BFEB" w14:textId="77777777" w:rsidR="00D86CE0" w:rsidRPr="00DA085F" w:rsidRDefault="00D86CE0" w:rsidP="00557204">
            <w:pPr>
              <w:jc w:val="both"/>
              <w:rPr>
                <w:bCs/>
                <w:szCs w:val="24"/>
                <w:lang w:val="en-GB"/>
              </w:rPr>
            </w:pPr>
            <w:r w:rsidRPr="00DA085F">
              <w:rPr>
                <w:bCs/>
                <w:szCs w:val="24"/>
                <w:lang w:val="en-GB"/>
              </w:rPr>
              <w:t>Address:</w:t>
            </w:r>
          </w:p>
          <w:p w14:paraId="4CC67436" w14:textId="77777777" w:rsidR="00D86CE0" w:rsidRPr="00DA085F" w:rsidRDefault="00D86CE0" w:rsidP="00557204">
            <w:pPr>
              <w:spacing w:before="252"/>
              <w:jc w:val="both"/>
              <w:rPr>
                <w:bCs/>
                <w:szCs w:val="24"/>
                <w:lang w:val="en-GB"/>
              </w:rPr>
            </w:pPr>
            <w:r w:rsidRPr="00DA085F">
              <w:rPr>
                <w:bCs/>
                <w:szCs w:val="24"/>
                <w:lang w:val="en-GB"/>
              </w:rPr>
              <w:t>Telephone/fax number</w:t>
            </w:r>
          </w:p>
          <w:p w14:paraId="74650D49" w14:textId="77777777" w:rsidR="00D86CE0" w:rsidRPr="00DA085F" w:rsidRDefault="00D86CE0" w:rsidP="00557204">
            <w:pPr>
              <w:spacing w:before="540" w:after="252"/>
              <w:jc w:val="both"/>
              <w:rPr>
                <w:bCs/>
                <w:szCs w:val="24"/>
                <w:lang w:val="en-GB"/>
              </w:rPr>
            </w:pPr>
            <w:r w:rsidRPr="00DA085F">
              <w:rPr>
                <w:bCs/>
                <w:szCs w:val="24"/>
                <w:lang w:val="en-GB"/>
              </w:rPr>
              <w:t>E-mail:</w:t>
            </w:r>
          </w:p>
        </w:tc>
        <w:tc>
          <w:tcPr>
            <w:tcW w:w="5623" w:type="dxa"/>
            <w:gridSpan w:val="3"/>
            <w:tcBorders>
              <w:top w:val="single" w:sz="2" w:space="0" w:color="auto"/>
              <w:left w:val="single" w:sz="2" w:space="0" w:color="auto"/>
              <w:bottom w:val="single" w:sz="2" w:space="0" w:color="auto"/>
              <w:right w:val="single" w:sz="2" w:space="0" w:color="auto"/>
            </w:tcBorders>
          </w:tcPr>
          <w:p w14:paraId="63BBA945" w14:textId="77777777" w:rsidR="00D86CE0" w:rsidRPr="00DA085F" w:rsidRDefault="00D86CE0" w:rsidP="00557204">
            <w:pPr>
              <w:jc w:val="both"/>
              <w:rPr>
                <w:bCs/>
                <w:i/>
                <w:iCs/>
                <w:szCs w:val="24"/>
                <w:lang w:val="en-GB"/>
              </w:rPr>
            </w:pPr>
            <w:r w:rsidRPr="00DA085F">
              <w:rPr>
                <w:bCs/>
                <w:i/>
                <w:iCs/>
                <w:szCs w:val="24"/>
                <w:lang w:val="en-GB"/>
              </w:rPr>
              <w:t>[indicate street/number/town or city/country]</w:t>
            </w:r>
          </w:p>
          <w:p w14:paraId="3159B0BB" w14:textId="77777777" w:rsidR="00D86CE0" w:rsidRPr="00DA085F" w:rsidRDefault="00D86CE0" w:rsidP="00557204">
            <w:pPr>
              <w:spacing w:before="288"/>
              <w:jc w:val="both"/>
              <w:rPr>
                <w:bCs/>
                <w:i/>
                <w:iCs/>
                <w:szCs w:val="24"/>
                <w:lang w:val="en-GB"/>
              </w:rPr>
            </w:pPr>
            <w:r w:rsidRPr="00DA085F">
              <w:rPr>
                <w:bCs/>
                <w:i/>
                <w:iCs/>
                <w:szCs w:val="24"/>
                <w:lang w:val="en-GB"/>
              </w:rPr>
              <w:t>[insert telephone/fax numbers, including country and</w:t>
            </w:r>
          </w:p>
          <w:p w14:paraId="58DDC8A7" w14:textId="77777777" w:rsidR="00D86CE0" w:rsidRPr="00DA085F" w:rsidRDefault="00D86CE0" w:rsidP="00557204">
            <w:pPr>
              <w:jc w:val="both"/>
              <w:rPr>
                <w:bCs/>
                <w:i/>
                <w:iCs/>
                <w:szCs w:val="24"/>
                <w:lang w:val="en-GB"/>
              </w:rPr>
            </w:pPr>
            <w:r w:rsidRPr="00DA085F">
              <w:rPr>
                <w:bCs/>
                <w:i/>
                <w:iCs/>
                <w:szCs w:val="24"/>
                <w:lang w:val="en-GB"/>
              </w:rPr>
              <w:t>city area codes]</w:t>
            </w:r>
          </w:p>
          <w:p w14:paraId="4F679CE3" w14:textId="77777777" w:rsidR="00D86CE0" w:rsidRPr="00DA085F" w:rsidRDefault="00D86CE0" w:rsidP="00557204">
            <w:pPr>
              <w:spacing w:before="288" w:after="252"/>
              <w:jc w:val="both"/>
              <w:rPr>
                <w:bCs/>
                <w:i/>
                <w:iCs/>
                <w:szCs w:val="24"/>
                <w:lang w:val="en-GB"/>
              </w:rPr>
            </w:pPr>
            <w:r w:rsidRPr="00DA085F">
              <w:rPr>
                <w:bCs/>
                <w:i/>
                <w:iCs/>
                <w:szCs w:val="24"/>
                <w:lang w:val="en-GB"/>
              </w:rPr>
              <w:t>[insert e-mail address, if available]</w:t>
            </w:r>
          </w:p>
        </w:tc>
      </w:tr>
      <w:tr w:rsidR="00D86CE0" w:rsidRPr="00DA085F" w14:paraId="27EBE333" w14:textId="77777777">
        <w:trPr>
          <w:cantSplit/>
        </w:trPr>
        <w:tc>
          <w:tcPr>
            <w:tcW w:w="3559" w:type="dxa"/>
            <w:tcBorders>
              <w:top w:val="single" w:sz="2" w:space="0" w:color="auto"/>
              <w:left w:val="single" w:sz="2" w:space="0" w:color="auto"/>
              <w:bottom w:val="single" w:sz="2" w:space="0" w:color="auto"/>
              <w:right w:val="single" w:sz="2" w:space="0" w:color="auto"/>
            </w:tcBorders>
          </w:tcPr>
          <w:p w14:paraId="2BB53735" w14:textId="77777777" w:rsidR="00D86CE0" w:rsidRPr="00DA085F" w:rsidRDefault="00D86CE0" w:rsidP="00557204">
            <w:pPr>
              <w:jc w:val="both"/>
              <w:rPr>
                <w:bCs/>
                <w:szCs w:val="24"/>
                <w:lang w:val="en-GB"/>
              </w:rPr>
            </w:pPr>
            <w:r w:rsidRPr="00DA085F">
              <w:rPr>
                <w:bCs/>
                <w:szCs w:val="24"/>
                <w:lang w:val="en-GB"/>
              </w:rPr>
              <w:lastRenderedPageBreak/>
              <w:t>Description of the similarity in accordance with Sub-Factor 4.2 of Section III:</w:t>
            </w:r>
          </w:p>
        </w:tc>
        <w:tc>
          <w:tcPr>
            <w:tcW w:w="5623" w:type="dxa"/>
            <w:gridSpan w:val="3"/>
            <w:tcBorders>
              <w:top w:val="single" w:sz="2" w:space="0" w:color="auto"/>
              <w:left w:val="single" w:sz="2" w:space="0" w:color="auto"/>
              <w:bottom w:val="single" w:sz="2" w:space="0" w:color="auto"/>
              <w:right w:val="single" w:sz="2" w:space="0" w:color="auto"/>
            </w:tcBorders>
          </w:tcPr>
          <w:p w14:paraId="6213AD4A" w14:textId="77777777" w:rsidR="00D86CE0" w:rsidRPr="00DA085F" w:rsidRDefault="00D86CE0" w:rsidP="00557204">
            <w:pPr>
              <w:jc w:val="both"/>
              <w:rPr>
                <w:bCs/>
                <w:i/>
                <w:iCs/>
                <w:szCs w:val="24"/>
                <w:lang w:val="en-GB"/>
              </w:rPr>
            </w:pPr>
          </w:p>
        </w:tc>
      </w:tr>
      <w:tr w:rsidR="00D86CE0" w:rsidRPr="00DA085F" w14:paraId="4F3B7731" w14:textId="77777777">
        <w:trPr>
          <w:cantSplit/>
        </w:trPr>
        <w:tc>
          <w:tcPr>
            <w:tcW w:w="3559" w:type="dxa"/>
            <w:tcBorders>
              <w:top w:val="single" w:sz="2" w:space="0" w:color="auto"/>
              <w:left w:val="single" w:sz="2" w:space="0" w:color="auto"/>
              <w:bottom w:val="single" w:sz="2" w:space="0" w:color="auto"/>
              <w:right w:val="single" w:sz="2" w:space="0" w:color="auto"/>
            </w:tcBorders>
          </w:tcPr>
          <w:p w14:paraId="1F77E3E9" w14:textId="77777777" w:rsidR="00D86CE0" w:rsidRPr="00DA085F" w:rsidRDefault="00D86CE0" w:rsidP="00557204">
            <w:pPr>
              <w:jc w:val="both"/>
              <w:rPr>
                <w:bCs/>
                <w:szCs w:val="24"/>
                <w:lang w:val="en-GB"/>
              </w:rPr>
            </w:pPr>
            <w:r w:rsidRPr="00DA085F">
              <w:rPr>
                <w:bCs/>
                <w:szCs w:val="24"/>
                <w:lang w:val="en-GB"/>
              </w:rPr>
              <w:t>1. Amount</w:t>
            </w:r>
          </w:p>
        </w:tc>
        <w:tc>
          <w:tcPr>
            <w:tcW w:w="5623" w:type="dxa"/>
            <w:gridSpan w:val="3"/>
            <w:tcBorders>
              <w:top w:val="single" w:sz="2" w:space="0" w:color="auto"/>
              <w:left w:val="single" w:sz="2" w:space="0" w:color="auto"/>
              <w:bottom w:val="single" w:sz="2" w:space="0" w:color="auto"/>
              <w:right w:val="single" w:sz="2" w:space="0" w:color="auto"/>
            </w:tcBorders>
          </w:tcPr>
          <w:p w14:paraId="556F26F4" w14:textId="77777777" w:rsidR="00D86CE0" w:rsidRPr="00DA085F" w:rsidRDefault="00D86CE0" w:rsidP="00557204">
            <w:pPr>
              <w:jc w:val="both"/>
              <w:rPr>
                <w:bCs/>
                <w:i/>
                <w:iCs/>
                <w:szCs w:val="24"/>
                <w:lang w:val="en-GB"/>
              </w:rPr>
            </w:pPr>
            <w:r w:rsidRPr="00DA085F">
              <w:rPr>
                <w:bCs/>
                <w:i/>
                <w:iCs/>
                <w:szCs w:val="24"/>
                <w:lang w:val="en-GB"/>
              </w:rPr>
              <w:t xml:space="preserve">[insert amount in </w:t>
            </w:r>
            <w:r w:rsidR="00072200" w:rsidRPr="00DA085F">
              <w:rPr>
                <w:bCs/>
                <w:i/>
                <w:iCs/>
                <w:szCs w:val="24"/>
                <w:lang w:val="en-GB"/>
              </w:rPr>
              <w:t>G</w:t>
            </w:r>
            <w:r w:rsidR="005342D4" w:rsidRPr="00DA085F">
              <w:rPr>
                <w:bCs/>
                <w:i/>
                <w:iCs/>
                <w:szCs w:val="24"/>
                <w:lang w:val="en-GB"/>
              </w:rPr>
              <w:t>H</w:t>
            </w:r>
            <w:r w:rsidR="00072200" w:rsidRPr="00DA085F">
              <w:rPr>
                <w:bCs/>
                <w:i/>
                <w:iCs/>
                <w:szCs w:val="24"/>
                <w:lang w:val="en-GB"/>
              </w:rPr>
              <w:t>S</w:t>
            </w:r>
            <w:r w:rsidRPr="00DA085F">
              <w:rPr>
                <w:bCs/>
                <w:i/>
                <w:iCs/>
                <w:szCs w:val="24"/>
                <w:lang w:val="en-GB"/>
              </w:rPr>
              <w:t xml:space="preserve"> in words and in</w:t>
            </w:r>
          </w:p>
          <w:p w14:paraId="24363928" w14:textId="77777777" w:rsidR="00D86CE0" w:rsidRPr="00DA085F" w:rsidRDefault="00D86CE0" w:rsidP="00557204">
            <w:pPr>
              <w:jc w:val="both"/>
              <w:rPr>
                <w:bCs/>
                <w:i/>
                <w:iCs/>
                <w:szCs w:val="24"/>
                <w:lang w:val="en-GB"/>
              </w:rPr>
            </w:pPr>
            <w:r w:rsidRPr="00DA085F">
              <w:rPr>
                <w:bCs/>
                <w:i/>
                <w:iCs/>
                <w:szCs w:val="24"/>
                <w:lang w:val="en-GB"/>
              </w:rPr>
              <w:t>Figures]</w:t>
            </w:r>
          </w:p>
        </w:tc>
      </w:tr>
      <w:tr w:rsidR="00D86CE0" w:rsidRPr="00DA085F" w14:paraId="11D97A71" w14:textId="77777777">
        <w:trPr>
          <w:cantSplit/>
        </w:trPr>
        <w:tc>
          <w:tcPr>
            <w:tcW w:w="3559" w:type="dxa"/>
            <w:tcBorders>
              <w:top w:val="single" w:sz="2" w:space="0" w:color="auto"/>
              <w:left w:val="single" w:sz="2" w:space="0" w:color="auto"/>
              <w:bottom w:val="single" w:sz="2" w:space="0" w:color="auto"/>
              <w:right w:val="single" w:sz="2" w:space="0" w:color="auto"/>
            </w:tcBorders>
          </w:tcPr>
          <w:p w14:paraId="37586D77" w14:textId="77777777" w:rsidR="00D86CE0" w:rsidRPr="00DA085F" w:rsidRDefault="00D86CE0" w:rsidP="00557204">
            <w:pPr>
              <w:jc w:val="both"/>
              <w:rPr>
                <w:bCs/>
                <w:szCs w:val="24"/>
                <w:lang w:val="en-GB"/>
              </w:rPr>
            </w:pPr>
            <w:r w:rsidRPr="00DA085F">
              <w:rPr>
                <w:bCs/>
                <w:szCs w:val="24"/>
                <w:lang w:val="en-GB"/>
              </w:rPr>
              <w:t>2. Physical size</w:t>
            </w:r>
          </w:p>
        </w:tc>
        <w:tc>
          <w:tcPr>
            <w:tcW w:w="5623" w:type="dxa"/>
            <w:gridSpan w:val="3"/>
            <w:tcBorders>
              <w:top w:val="single" w:sz="2" w:space="0" w:color="auto"/>
              <w:left w:val="single" w:sz="2" w:space="0" w:color="auto"/>
              <w:bottom w:val="single" w:sz="2" w:space="0" w:color="auto"/>
              <w:right w:val="single" w:sz="2" w:space="0" w:color="auto"/>
            </w:tcBorders>
          </w:tcPr>
          <w:p w14:paraId="566C3FD4" w14:textId="77777777" w:rsidR="00D86CE0" w:rsidRPr="00DA085F" w:rsidRDefault="00D86CE0" w:rsidP="00557204">
            <w:pPr>
              <w:jc w:val="both"/>
              <w:rPr>
                <w:bCs/>
                <w:i/>
                <w:iCs/>
                <w:szCs w:val="24"/>
                <w:lang w:val="en-GB"/>
              </w:rPr>
            </w:pPr>
            <w:r w:rsidRPr="00DA085F">
              <w:rPr>
                <w:bCs/>
                <w:i/>
                <w:iCs/>
                <w:szCs w:val="24"/>
                <w:lang w:val="en-GB"/>
              </w:rPr>
              <w:t>[insert physical size of activities.]</w:t>
            </w:r>
          </w:p>
        </w:tc>
      </w:tr>
      <w:tr w:rsidR="00D86CE0" w:rsidRPr="00DA085F" w14:paraId="21DDD8CE" w14:textId="77777777">
        <w:trPr>
          <w:cantSplit/>
        </w:trPr>
        <w:tc>
          <w:tcPr>
            <w:tcW w:w="3559" w:type="dxa"/>
            <w:tcBorders>
              <w:top w:val="single" w:sz="2" w:space="0" w:color="auto"/>
              <w:left w:val="single" w:sz="2" w:space="0" w:color="auto"/>
              <w:bottom w:val="single" w:sz="2" w:space="0" w:color="auto"/>
              <w:right w:val="single" w:sz="2" w:space="0" w:color="auto"/>
            </w:tcBorders>
          </w:tcPr>
          <w:p w14:paraId="5F3AED08" w14:textId="77777777" w:rsidR="00D86CE0" w:rsidRPr="00DA085F" w:rsidRDefault="00D86CE0" w:rsidP="00557204">
            <w:pPr>
              <w:jc w:val="both"/>
              <w:rPr>
                <w:bCs/>
                <w:szCs w:val="24"/>
                <w:lang w:val="en-GB"/>
              </w:rPr>
            </w:pPr>
            <w:r w:rsidRPr="00DA085F">
              <w:rPr>
                <w:bCs/>
                <w:szCs w:val="24"/>
                <w:lang w:val="en-GB"/>
              </w:rPr>
              <w:t>3. Complexity</w:t>
            </w:r>
          </w:p>
        </w:tc>
        <w:tc>
          <w:tcPr>
            <w:tcW w:w="5623" w:type="dxa"/>
            <w:gridSpan w:val="3"/>
            <w:tcBorders>
              <w:top w:val="single" w:sz="2" w:space="0" w:color="auto"/>
              <w:left w:val="single" w:sz="2" w:space="0" w:color="auto"/>
              <w:bottom w:val="single" w:sz="2" w:space="0" w:color="auto"/>
              <w:right w:val="single" w:sz="2" w:space="0" w:color="auto"/>
            </w:tcBorders>
          </w:tcPr>
          <w:p w14:paraId="72A43DA5" w14:textId="77777777" w:rsidR="00D86CE0" w:rsidRPr="00DA085F" w:rsidRDefault="00D86CE0" w:rsidP="002A5E71">
            <w:pPr>
              <w:jc w:val="both"/>
              <w:rPr>
                <w:bCs/>
                <w:i/>
                <w:iCs/>
                <w:szCs w:val="24"/>
                <w:lang w:val="en-GB"/>
              </w:rPr>
            </w:pPr>
            <w:r w:rsidRPr="00DA085F">
              <w:rPr>
                <w:bCs/>
                <w:i/>
                <w:iCs/>
                <w:szCs w:val="24"/>
                <w:lang w:val="en-GB"/>
              </w:rPr>
              <w:t>[insert description of complexity for example, indicate if works included rehabilitation, construction, or both, type of terrain, cuts on high roadside steep slopes, slope stabilization works, local conditions (if conducted in tropical areas, in developing countries), number of simultaneous work fronts, etc.]</w:t>
            </w:r>
          </w:p>
        </w:tc>
      </w:tr>
      <w:tr w:rsidR="00D86CE0" w:rsidRPr="00DA085F" w14:paraId="7399C13B" w14:textId="77777777">
        <w:trPr>
          <w:cantSplit/>
        </w:trPr>
        <w:tc>
          <w:tcPr>
            <w:tcW w:w="3559" w:type="dxa"/>
            <w:tcBorders>
              <w:top w:val="single" w:sz="2" w:space="0" w:color="auto"/>
              <w:left w:val="single" w:sz="2" w:space="0" w:color="auto"/>
              <w:bottom w:val="single" w:sz="2" w:space="0" w:color="auto"/>
              <w:right w:val="single" w:sz="2" w:space="0" w:color="auto"/>
            </w:tcBorders>
          </w:tcPr>
          <w:p w14:paraId="56D32609" w14:textId="77777777" w:rsidR="00D86CE0" w:rsidRPr="00DA085F" w:rsidRDefault="00D86CE0" w:rsidP="00557204">
            <w:pPr>
              <w:jc w:val="both"/>
              <w:rPr>
                <w:bCs/>
                <w:szCs w:val="24"/>
                <w:lang w:val="en-GB"/>
              </w:rPr>
            </w:pPr>
            <w:r w:rsidRPr="00DA085F">
              <w:rPr>
                <w:bCs/>
                <w:szCs w:val="24"/>
                <w:lang w:val="en-GB"/>
              </w:rPr>
              <w:t>4. Methods/Technology</w:t>
            </w:r>
          </w:p>
        </w:tc>
        <w:tc>
          <w:tcPr>
            <w:tcW w:w="5623" w:type="dxa"/>
            <w:gridSpan w:val="3"/>
            <w:tcBorders>
              <w:top w:val="single" w:sz="2" w:space="0" w:color="auto"/>
              <w:left w:val="single" w:sz="2" w:space="0" w:color="auto"/>
              <w:bottom w:val="single" w:sz="2" w:space="0" w:color="auto"/>
              <w:right w:val="single" w:sz="2" w:space="0" w:color="auto"/>
            </w:tcBorders>
          </w:tcPr>
          <w:p w14:paraId="7D6700E1" w14:textId="77777777" w:rsidR="00D86CE0" w:rsidRPr="00DA085F" w:rsidRDefault="00D86CE0" w:rsidP="00557204">
            <w:pPr>
              <w:jc w:val="both"/>
              <w:rPr>
                <w:bCs/>
                <w:i/>
                <w:iCs/>
                <w:szCs w:val="24"/>
                <w:lang w:val="en-GB"/>
              </w:rPr>
            </w:pPr>
            <w:r w:rsidRPr="00DA085F">
              <w:rPr>
                <w:bCs/>
                <w:i/>
                <w:iCs/>
                <w:szCs w:val="24"/>
                <w:lang w:val="en-GB"/>
              </w:rPr>
              <w:t>[insert specific aspects of the methods/technology involved in the contract]</w:t>
            </w:r>
          </w:p>
        </w:tc>
      </w:tr>
      <w:tr w:rsidR="00D86CE0" w:rsidRPr="00DA085F" w14:paraId="1EC53E4A" w14:textId="77777777">
        <w:trPr>
          <w:cantSplit/>
        </w:trPr>
        <w:tc>
          <w:tcPr>
            <w:tcW w:w="3559" w:type="dxa"/>
            <w:tcBorders>
              <w:top w:val="single" w:sz="2" w:space="0" w:color="auto"/>
              <w:left w:val="single" w:sz="2" w:space="0" w:color="auto"/>
              <w:bottom w:val="single" w:sz="2" w:space="0" w:color="auto"/>
              <w:right w:val="single" w:sz="2" w:space="0" w:color="auto"/>
            </w:tcBorders>
          </w:tcPr>
          <w:p w14:paraId="6C96DA42" w14:textId="77777777" w:rsidR="00D86CE0" w:rsidRPr="00DA085F" w:rsidRDefault="00D86CE0" w:rsidP="00557204">
            <w:pPr>
              <w:jc w:val="both"/>
              <w:rPr>
                <w:bCs/>
                <w:szCs w:val="24"/>
                <w:lang w:val="en-GB"/>
              </w:rPr>
            </w:pPr>
            <w:r w:rsidRPr="00DA085F">
              <w:rPr>
                <w:bCs/>
                <w:szCs w:val="24"/>
                <w:lang w:val="en-GB"/>
              </w:rPr>
              <w:t>5. Other Characteristics</w:t>
            </w:r>
          </w:p>
        </w:tc>
        <w:tc>
          <w:tcPr>
            <w:tcW w:w="5623" w:type="dxa"/>
            <w:gridSpan w:val="3"/>
            <w:tcBorders>
              <w:top w:val="single" w:sz="2" w:space="0" w:color="auto"/>
              <w:left w:val="single" w:sz="2" w:space="0" w:color="auto"/>
              <w:bottom w:val="single" w:sz="2" w:space="0" w:color="auto"/>
              <w:right w:val="single" w:sz="2" w:space="0" w:color="auto"/>
            </w:tcBorders>
          </w:tcPr>
          <w:p w14:paraId="7240107B" w14:textId="77777777" w:rsidR="00D86CE0" w:rsidRPr="00DA085F" w:rsidRDefault="00D86CE0" w:rsidP="00557204">
            <w:pPr>
              <w:jc w:val="both"/>
              <w:rPr>
                <w:bCs/>
                <w:i/>
                <w:iCs/>
                <w:szCs w:val="24"/>
                <w:lang w:val="en-GB"/>
              </w:rPr>
            </w:pPr>
            <w:r w:rsidRPr="00DA085F">
              <w:rPr>
                <w:bCs/>
                <w:i/>
                <w:iCs/>
                <w:szCs w:val="24"/>
                <w:lang w:val="en-GB"/>
              </w:rPr>
              <w:t>[insert other characteristics as described in Section V, Scope of Works]</w:t>
            </w:r>
          </w:p>
        </w:tc>
      </w:tr>
    </w:tbl>
    <w:p w14:paraId="0FF35D40" w14:textId="77777777" w:rsidR="00FE3ADF" w:rsidRPr="00DA085F" w:rsidRDefault="00FE3ADF" w:rsidP="00557204">
      <w:pPr>
        <w:jc w:val="both"/>
        <w:rPr>
          <w:szCs w:val="24"/>
          <w:lang w:val="en-GB"/>
        </w:rPr>
      </w:pPr>
    </w:p>
    <w:p w14:paraId="064D14DA" w14:textId="77777777" w:rsidR="00FE3ADF" w:rsidRPr="00DA085F" w:rsidRDefault="00FE3ADF" w:rsidP="00557204">
      <w:pPr>
        <w:jc w:val="both"/>
        <w:rPr>
          <w:szCs w:val="24"/>
          <w:lang w:val="en-GB"/>
        </w:rPr>
      </w:pPr>
    </w:p>
    <w:p w14:paraId="5625B64D" w14:textId="77777777" w:rsidR="00FE3ADF" w:rsidRPr="00DA085F" w:rsidRDefault="00FE3ADF" w:rsidP="00557204">
      <w:pPr>
        <w:jc w:val="both"/>
        <w:rPr>
          <w:szCs w:val="24"/>
          <w:lang w:val="en-GB"/>
        </w:rPr>
      </w:pPr>
    </w:p>
    <w:p w14:paraId="7FCF9045" w14:textId="77777777" w:rsidR="00FE3ADF" w:rsidRPr="00DA085F" w:rsidRDefault="00FE3ADF" w:rsidP="00557204">
      <w:pPr>
        <w:jc w:val="both"/>
        <w:rPr>
          <w:szCs w:val="24"/>
          <w:lang w:val="en-GB"/>
        </w:rPr>
      </w:pPr>
    </w:p>
    <w:p w14:paraId="58DEA146" w14:textId="77777777" w:rsidR="00FE3ADF" w:rsidRPr="00DA085F" w:rsidRDefault="00FE3ADF" w:rsidP="00557204">
      <w:pPr>
        <w:jc w:val="both"/>
        <w:rPr>
          <w:szCs w:val="24"/>
          <w:lang w:val="en-GB"/>
        </w:rPr>
      </w:pPr>
    </w:p>
    <w:p w14:paraId="6FDDDE28" w14:textId="77777777" w:rsidR="00FE3ADF" w:rsidRPr="00DA085F" w:rsidRDefault="00FE3ADF" w:rsidP="00557204">
      <w:pPr>
        <w:jc w:val="both"/>
        <w:rPr>
          <w:szCs w:val="24"/>
          <w:lang w:val="en-GB"/>
        </w:rPr>
      </w:pPr>
    </w:p>
    <w:p w14:paraId="2DA09BAB" w14:textId="77777777" w:rsidR="00264482" w:rsidRPr="00DA085F" w:rsidRDefault="00264482" w:rsidP="00557204">
      <w:pPr>
        <w:jc w:val="both"/>
        <w:rPr>
          <w:szCs w:val="24"/>
          <w:lang w:val="en-GB"/>
        </w:rPr>
      </w:pPr>
    </w:p>
    <w:p w14:paraId="0580C19F" w14:textId="77777777" w:rsidR="00FE3ADF" w:rsidRPr="00DA085F" w:rsidRDefault="00FE3ADF" w:rsidP="00557204">
      <w:pPr>
        <w:jc w:val="both"/>
        <w:rPr>
          <w:szCs w:val="24"/>
          <w:lang w:val="en-GB"/>
        </w:rPr>
      </w:pPr>
    </w:p>
    <w:p w14:paraId="3790A3B7" w14:textId="77777777" w:rsidR="00FE3ADF" w:rsidRPr="00DA085F" w:rsidRDefault="00FE3ADF" w:rsidP="00557204">
      <w:pPr>
        <w:jc w:val="both"/>
        <w:rPr>
          <w:szCs w:val="24"/>
          <w:lang w:val="en-GB"/>
        </w:rPr>
      </w:pPr>
    </w:p>
    <w:p w14:paraId="42E56ABD" w14:textId="77777777" w:rsidR="00FE3ADF" w:rsidRPr="00DA085F" w:rsidRDefault="00FE3ADF" w:rsidP="00557204">
      <w:pPr>
        <w:pStyle w:val="FootnoteText"/>
        <w:ind w:left="0" w:firstLine="0"/>
        <w:jc w:val="both"/>
        <w:rPr>
          <w:sz w:val="24"/>
          <w:szCs w:val="24"/>
        </w:rPr>
      </w:pPr>
      <w:r w:rsidRPr="00DA085F">
        <w:rPr>
          <w:sz w:val="24"/>
          <w:szCs w:val="24"/>
          <w:vertAlign w:val="superscript"/>
        </w:rPr>
        <w:t>3</w:t>
      </w:r>
      <w:r w:rsidR="00956D33" w:rsidRPr="00DA085F">
        <w:rPr>
          <w:sz w:val="24"/>
          <w:szCs w:val="24"/>
        </w:rPr>
        <w:t>Employer</w:t>
      </w:r>
      <w:r w:rsidRPr="00DA085F">
        <w:rPr>
          <w:sz w:val="24"/>
          <w:szCs w:val="24"/>
        </w:rPr>
        <w:t xml:space="preserve"> reserves the right to check references and contact this person or any other person for reference check. It is in the best interest of the Applicant to seek that the contact person provided in this form responds within a maximum </w:t>
      </w:r>
      <w:r w:rsidR="00350673" w:rsidRPr="00DA085F">
        <w:rPr>
          <w:sz w:val="24"/>
          <w:szCs w:val="24"/>
        </w:rPr>
        <w:t>of 7</w:t>
      </w:r>
      <w:r w:rsidRPr="00DA085F">
        <w:rPr>
          <w:sz w:val="24"/>
          <w:szCs w:val="24"/>
        </w:rPr>
        <w:t xml:space="preserve"> days when contacted by </w:t>
      </w:r>
      <w:r w:rsidR="00956D33" w:rsidRPr="00DA085F">
        <w:rPr>
          <w:sz w:val="24"/>
          <w:szCs w:val="24"/>
        </w:rPr>
        <w:t>Employer</w:t>
      </w:r>
      <w:r w:rsidRPr="00DA085F">
        <w:rPr>
          <w:sz w:val="24"/>
          <w:szCs w:val="24"/>
        </w:rPr>
        <w:t xml:space="preserve">. A </w:t>
      </w:r>
      <w:r w:rsidR="00FC5B1E" w:rsidRPr="00DA085F">
        <w:rPr>
          <w:sz w:val="24"/>
          <w:szCs w:val="24"/>
        </w:rPr>
        <w:t>non-response</w:t>
      </w:r>
      <w:r w:rsidRPr="00DA085F">
        <w:rPr>
          <w:sz w:val="24"/>
          <w:szCs w:val="24"/>
        </w:rPr>
        <w:t xml:space="preserve"> from the reference could be treated as a poor reference.</w:t>
      </w:r>
    </w:p>
    <w:p w14:paraId="763CA488" w14:textId="77777777" w:rsidR="00681801" w:rsidRPr="00DA085F" w:rsidRDefault="00681801" w:rsidP="00557204">
      <w:pPr>
        <w:jc w:val="both"/>
        <w:rPr>
          <w:b/>
          <w:szCs w:val="24"/>
        </w:rPr>
      </w:pPr>
    </w:p>
    <w:p w14:paraId="0F80E760" w14:textId="77777777" w:rsidR="00681801" w:rsidRPr="00DA085F" w:rsidRDefault="008D4939" w:rsidP="002A5E71">
      <w:pPr>
        <w:jc w:val="both"/>
        <w:rPr>
          <w:szCs w:val="24"/>
        </w:rPr>
      </w:pPr>
      <w:r w:rsidRPr="00DA085F">
        <w:rPr>
          <w:szCs w:val="24"/>
        </w:rPr>
        <w:t>*</w:t>
      </w:r>
      <w:r w:rsidR="00681801" w:rsidRPr="00DA085F">
        <w:rPr>
          <w:szCs w:val="24"/>
        </w:rPr>
        <w:t xml:space="preserve">The qualifying information declared above must be that, which is exclusively in the name of legal entity of the </w:t>
      </w:r>
      <w:r w:rsidR="001134CF" w:rsidRPr="00DA085F">
        <w:rPr>
          <w:szCs w:val="24"/>
        </w:rPr>
        <w:t>Tender</w:t>
      </w:r>
      <w:r w:rsidR="00681801" w:rsidRPr="00DA085F">
        <w:rPr>
          <w:szCs w:val="24"/>
        </w:rPr>
        <w:t xml:space="preserve"> alone and should not include any information of the group, parent or sister companies and that must be fully substantiated by attaching ‘Certificates of  Completion / Substantial Completion’</w:t>
      </w:r>
      <w:r w:rsidRPr="00DA085F">
        <w:rPr>
          <w:szCs w:val="24"/>
        </w:rPr>
        <w:t xml:space="preserve">. </w:t>
      </w:r>
      <w:r w:rsidR="00681801" w:rsidRPr="00DA085F">
        <w:rPr>
          <w:szCs w:val="24"/>
        </w:rPr>
        <w:t xml:space="preserve"> </w:t>
      </w:r>
      <w:r w:rsidRPr="00DA085F">
        <w:rPr>
          <w:szCs w:val="24"/>
        </w:rPr>
        <w:t xml:space="preserve"> </w:t>
      </w:r>
    </w:p>
    <w:p w14:paraId="5F390BFD" w14:textId="77777777" w:rsidR="00E879B9" w:rsidRPr="00DA085F" w:rsidRDefault="004A54DC" w:rsidP="00E828C6">
      <w:pPr>
        <w:jc w:val="center"/>
        <w:rPr>
          <w:b/>
          <w:szCs w:val="24"/>
        </w:rPr>
      </w:pPr>
      <w:r w:rsidRPr="00DA085F">
        <w:rPr>
          <w:b/>
          <w:szCs w:val="24"/>
        </w:rPr>
        <w:br w:type="page"/>
      </w:r>
      <w:r w:rsidR="00350673" w:rsidRPr="00DA085F">
        <w:rPr>
          <w:b/>
          <w:szCs w:val="24"/>
        </w:rPr>
        <w:lastRenderedPageBreak/>
        <w:t>Form –</w:t>
      </w:r>
      <w:r w:rsidR="00E879B9" w:rsidRPr="00DA085F">
        <w:rPr>
          <w:b/>
          <w:szCs w:val="24"/>
        </w:rPr>
        <w:t xml:space="preserve"> 4.</w:t>
      </w:r>
      <w:r w:rsidR="00F41B70" w:rsidRPr="00DA085F">
        <w:rPr>
          <w:b/>
          <w:szCs w:val="24"/>
        </w:rPr>
        <w:t>3</w:t>
      </w:r>
    </w:p>
    <w:p w14:paraId="2A8DD901" w14:textId="77777777" w:rsidR="00E879B9" w:rsidRPr="00DA085F" w:rsidRDefault="00E879B9" w:rsidP="00E828C6">
      <w:pPr>
        <w:pStyle w:val="S4-Header2"/>
        <w:rPr>
          <w:sz w:val="24"/>
        </w:rPr>
      </w:pPr>
      <w:r w:rsidRPr="00DA085F">
        <w:rPr>
          <w:sz w:val="24"/>
        </w:rPr>
        <w:t xml:space="preserve">Specific </w:t>
      </w:r>
      <w:r w:rsidR="00F41B70" w:rsidRPr="00DA085F">
        <w:rPr>
          <w:sz w:val="24"/>
        </w:rPr>
        <w:t xml:space="preserve">Construction </w:t>
      </w:r>
      <w:r w:rsidRPr="00DA085F">
        <w:rPr>
          <w:sz w:val="24"/>
        </w:rPr>
        <w:t>Experience in Key Activities</w:t>
      </w:r>
    </w:p>
    <w:p w14:paraId="1ECACB04" w14:textId="77777777" w:rsidR="00E879B9" w:rsidRPr="00DA085F" w:rsidRDefault="001134CF" w:rsidP="00557204">
      <w:pPr>
        <w:tabs>
          <w:tab w:val="right" w:pos="9000"/>
        </w:tabs>
        <w:jc w:val="both"/>
        <w:rPr>
          <w:szCs w:val="24"/>
        </w:rPr>
      </w:pPr>
      <w:r w:rsidRPr="00DA085F">
        <w:rPr>
          <w:szCs w:val="24"/>
        </w:rPr>
        <w:t>Tender</w:t>
      </w:r>
      <w:r w:rsidR="00072200" w:rsidRPr="00DA085F">
        <w:rPr>
          <w:szCs w:val="24"/>
        </w:rPr>
        <w:t>er</w:t>
      </w:r>
      <w:r w:rsidR="00E879B9" w:rsidRPr="00DA085F">
        <w:rPr>
          <w:szCs w:val="24"/>
        </w:rPr>
        <w:t xml:space="preserve">’s Legal Name:  ___________________________     </w:t>
      </w:r>
      <w:r w:rsidR="00E879B9" w:rsidRPr="00DA085F">
        <w:rPr>
          <w:szCs w:val="24"/>
        </w:rPr>
        <w:tab/>
        <w:t>Date:  _____________________</w:t>
      </w:r>
    </w:p>
    <w:p w14:paraId="64DB0F26" w14:textId="77777777" w:rsidR="004F31FB" w:rsidRPr="00DA085F" w:rsidRDefault="004F31FB" w:rsidP="002A5E71">
      <w:pPr>
        <w:tabs>
          <w:tab w:val="right" w:pos="9000"/>
          <w:tab w:val="right" w:pos="9630"/>
        </w:tabs>
        <w:rPr>
          <w:szCs w:val="24"/>
        </w:rPr>
      </w:pPr>
    </w:p>
    <w:p w14:paraId="42E11592" w14:textId="77777777" w:rsidR="00E879B9" w:rsidRPr="00DA085F" w:rsidRDefault="000D738B" w:rsidP="00E828C6">
      <w:pPr>
        <w:tabs>
          <w:tab w:val="right" w:pos="9000"/>
          <w:tab w:val="right" w:pos="9630"/>
        </w:tabs>
        <w:rPr>
          <w:szCs w:val="24"/>
        </w:rPr>
      </w:pPr>
      <w:r w:rsidRPr="00DA085F">
        <w:rPr>
          <w:szCs w:val="24"/>
        </w:rPr>
        <w:t xml:space="preserve">JV/Consortium Member’s </w:t>
      </w:r>
      <w:r w:rsidR="00E879B9" w:rsidRPr="00DA085F">
        <w:rPr>
          <w:spacing w:val="-2"/>
          <w:szCs w:val="24"/>
        </w:rPr>
        <w:t>Legal Name: ________________</w:t>
      </w:r>
      <w:r w:rsidR="009D52B4" w:rsidRPr="00DA085F">
        <w:rPr>
          <w:szCs w:val="24"/>
        </w:rPr>
        <w:t>Tender</w:t>
      </w:r>
      <w:r w:rsidR="00E879B9" w:rsidRPr="00DA085F">
        <w:rPr>
          <w:szCs w:val="24"/>
        </w:rPr>
        <w:t xml:space="preserve"> No.:  _________________</w:t>
      </w:r>
    </w:p>
    <w:p w14:paraId="50056A0A" w14:textId="77777777" w:rsidR="004F31FB" w:rsidRPr="00DA085F" w:rsidRDefault="004F31FB" w:rsidP="00557204">
      <w:pPr>
        <w:tabs>
          <w:tab w:val="right" w:pos="9000"/>
          <w:tab w:val="right" w:pos="9630"/>
        </w:tabs>
        <w:jc w:val="both"/>
        <w:rPr>
          <w:szCs w:val="24"/>
        </w:rPr>
      </w:pPr>
    </w:p>
    <w:p w14:paraId="7AC1DFF7" w14:textId="77777777" w:rsidR="00E879B9" w:rsidRPr="00DA085F" w:rsidRDefault="00E879B9" w:rsidP="00557204">
      <w:pPr>
        <w:tabs>
          <w:tab w:val="right" w:pos="9000"/>
          <w:tab w:val="right" w:pos="9630"/>
        </w:tabs>
        <w:jc w:val="both"/>
        <w:rPr>
          <w:szCs w:val="24"/>
        </w:rPr>
      </w:pPr>
      <w:r w:rsidRPr="00DA085F">
        <w:rPr>
          <w:szCs w:val="24"/>
        </w:rPr>
        <w:t>Subcontractor’s Legal Name: ______________</w:t>
      </w:r>
      <w:r w:rsidRPr="00DA085F">
        <w:rPr>
          <w:szCs w:val="24"/>
        </w:rPr>
        <w:tab/>
        <w:t>Page _______ of _______ pages</w:t>
      </w:r>
    </w:p>
    <w:p w14:paraId="7AB9FADE" w14:textId="77777777" w:rsidR="00E879B9" w:rsidRPr="00DA085F" w:rsidRDefault="00E879B9" w:rsidP="00557204">
      <w:pPr>
        <w:pStyle w:val="Outline"/>
        <w:suppressAutoHyphens/>
        <w:spacing w:before="120"/>
        <w:jc w:val="both"/>
        <w:rPr>
          <w:spacing w:val="-2"/>
          <w:kern w:val="0"/>
          <w:szCs w:val="24"/>
        </w:rPr>
      </w:pPr>
    </w:p>
    <w:tbl>
      <w:tblPr>
        <w:tblW w:w="9596" w:type="dxa"/>
        <w:tblInd w:w="72" w:type="dxa"/>
        <w:tblLayout w:type="fixed"/>
        <w:tblCellMar>
          <w:left w:w="72" w:type="dxa"/>
          <w:right w:w="72" w:type="dxa"/>
        </w:tblCellMar>
        <w:tblLook w:val="0000" w:firstRow="0" w:lastRow="0" w:firstColumn="0" w:lastColumn="0" w:noHBand="0" w:noVBand="0"/>
      </w:tblPr>
      <w:tblGrid>
        <w:gridCol w:w="4212"/>
        <w:gridCol w:w="1368"/>
        <w:gridCol w:w="1080"/>
        <w:gridCol w:w="540"/>
        <w:gridCol w:w="2396"/>
      </w:tblGrid>
      <w:tr w:rsidR="00E879B9" w:rsidRPr="00DA085F" w14:paraId="693B857E" w14:textId="77777777">
        <w:trPr>
          <w:cantSplit/>
          <w:tblHeader/>
        </w:trPr>
        <w:tc>
          <w:tcPr>
            <w:tcW w:w="4212" w:type="dxa"/>
            <w:tcBorders>
              <w:top w:val="single" w:sz="6" w:space="0" w:color="auto"/>
              <w:left w:val="single" w:sz="6" w:space="0" w:color="auto"/>
              <w:bottom w:val="single" w:sz="6" w:space="0" w:color="auto"/>
              <w:right w:val="single" w:sz="6" w:space="0" w:color="auto"/>
            </w:tcBorders>
          </w:tcPr>
          <w:p w14:paraId="4BDA0551" w14:textId="77777777" w:rsidR="00E879B9" w:rsidRPr="00DA085F" w:rsidRDefault="00E879B9" w:rsidP="00557204">
            <w:pPr>
              <w:spacing w:before="60" w:after="60"/>
              <w:jc w:val="both"/>
              <w:rPr>
                <w:spacing w:val="-2"/>
                <w:szCs w:val="24"/>
              </w:rPr>
            </w:pPr>
          </w:p>
        </w:tc>
        <w:tc>
          <w:tcPr>
            <w:tcW w:w="5384" w:type="dxa"/>
            <w:gridSpan w:val="4"/>
            <w:tcBorders>
              <w:top w:val="single" w:sz="6" w:space="0" w:color="auto"/>
              <w:left w:val="single" w:sz="6" w:space="0" w:color="auto"/>
              <w:bottom w:val="single" w:sz="6" w:space="0" w:color="auto"/>
              <w:right w:val="single" w:sz="6" w:space="0" w:color="auto"/>
            </w:tcBorders>
          </w:tcPr>
          <w:p w14:paraId="060AD935" w14:textId="77777777" w:rsidR="00E879B9" w:rsidRPr="00DA085F" w:rsidRDefault="00E879B9" w:rsidP="00557204">
            <w:pPr>
              <w:spacing w:before="60" w:after="60"/>
              <w:jc w:val="both"/>
              <w:rPr>
                <w:spacing w:val="-2"/>
                <w:szCs w:val="24"/>
              </w:rPr>
            </w:pPr>
            <w:r w:rsidRPr="00DA085F">
              <w:rPr>
                <w:spacing w:val="-2"/>
                <w:szCs w:val="24"/>
              </w:rPr>
              <w:t>Information</w:t>
            </w:r>
          </w:p>
        </w:tc>
      </w:tr>
      <w:tr w:rsidR="00E879B9" w:rsidRPr="00DA085F" w14:paraId="7A5EE415" w14:textId="77777777">
        <w:trPr>
          <w:cantSplit/>
        </w:trPr>
        <w:tc>
          <w:tcPr>
            <w:tcW w:w="4212" w:type="dxa"/>
            <w:tcBorders>
              <w:top w:val="single" w:sz="6" w:space="0" w:color="auto"/>
              <w:left w:val="single" w:sz="6" w:space="0" w:color="auto"/>
              <w:bottom w:val="single" w:sz="6" w:space="0" w:color="auto"/>
              <w:right w:val="single" w:sz="6" w:space="0" w:color="auto"/>
            </w:tcBorders>
          </w:tcPr>
          <w:p w14:paraId="2B7D184E"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Contract Identification</w:t>
            </w:r>
          </w:p>
        </w:tc>
        <w:tc>
          <w:tcPr>
            <w:tcW w:w="5384" w:type="dxa"/>
            <w:gridSpan w:val="4"/>
            <w:tcBorders>
              <w:top w:val="single" w:sz="6" w:space="0" w:color="auto"/>
              <w:left w:val="single" w:sz="6" w:space="0" w:color="auto"/>
              <w:bottom w:val="single" w:sz="6" w:space="0" w:color="auto"/>
              <w:right w:val="single" w:sz="6" w:space="0" w:color="auto"/>
            </w:tcBorders>
          </w:tcPr>
          <w:p w14:paraId="791A2087"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_______________________________________</w:t>
            </w:r>
          </w:p>
        </w:tc>
      </w:tr>
      <w:tr w:rsidR="00E879B9" w:rsidRPr="00DA085F" w14:paraId="3D1130F0" w14:textId="77777777">
        <w:trPr>
          <w:cantSplit/>
        </w:trPr>
        <w:tc>
          <w:tcPr>
            <w:tcW w:w="4212" w:type="dxa"/>
            <w:tcBorders>
              <w:top w:val="single" w:sz="6" w:space="0" w:color="auto"/>
              <w:left w:val="single" w:sz="6" w:space="0" w:color="auto"/>
              <w:bottom w:val="single" w:sz="6" w:space="0" w:color="auto"/>
              <w:right w:val="single" w:sz="6" w:space="0" w:color="auto"/>
            </w:tcBorders>
          </w:tcPr>
          <w:p w14:paraId="25610260"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 xml:space="preserve">Award date </w:t>
            </w:r>
          </w:p>
          <w:p w14:paraId="15A4E363"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Completion date</w:t>
            </w:r>
          </w:p>
        </w:tc>
        <w:tc>
          <w:tcPr>
            <w:tcW w:w="5384" w:type="dxa"/>
            <w:gridSpan w:val="4"/>
            <w:tcBorders>
              <w:top w:val="single" w:sz="6" w:space="0" w:color="auto"/>
              <w:left w:val="nil"/>
              <w:bottom w:val="single" w:sz="6" w:space="0" w:color="auto"/>
              <w:right w:val="single" w:sz="6" w:space="0" w:color="auto"/>
            </w:tcBorders>
          </w:tcPr>
          <w:p w14:paraId="71B3FD84"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_______________________________________</w:t>
            </w:r>
          </w:p>
          <w:p w14:paraId="2111A5C5"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_______________________________________</w:t>
            </w:r>
          </w:p>
        </w:tc>
      </w:tr>
      <w:tr w:rsidR="00E879B9" w:rsidRPr="00DA085F" w14:paraId="6BD52187" w14:textId="77777777">
        <w:trPr>
          <w:cantSplit/>
        </w:trPr>
        <w:tc>
          <w:tcPr>
            <w:tcW w:w="4212" w:type="dxa"/>
            <w:tcBorders>
              <w:top w:val="single" w:sz="6" w:space="0" w:color="auto"/>
              <w:left w:val="single" w:sz="6" w:space="0" w:color="auto"/>
              <w:bottom w:val="single" w:sz="6" w:space="0" w:color="auto"/>
              <w:right w:val="single" w:sz="6" w:space="0" w:color="auto"/>
            </w:tcBorders>
          </w:tcPr>
          <w:p w14:paraId="578F2DC5" w14:textId="77777777" w:rsidR="00E879B9" w:rsidRPr="00DA085F" w:rsidRDefault="00E879B9" w:rsidP="00557204">
            <w:pPr>
              <w:spacing w:before="60" w:after="60"/>
              <w:jc w:val="both"/>
              <w:rPr>
                <w:b/>
                <w:spacing w:val="-2"/>
                <w:szCs w:val="24"/>
              </w:rPr>
            </w:pPr>
            <w:r w:rsidRPr="00DA085F">
              <w:rPr>
                <w:b/>
                <w:spacing w:val="-2"/>
                <w:szCs w:val="24"/>
              </w:rPr>
              <w:t>Role in Contract</w:t>
            </w:r>
          </w:p>
        </w:tc>
        <w:tc>
          <w:tcPr>
            <w:tcW w:w="1368" w:type="dxa"/>
            <w:tcBorders>
              <w:top w:val="single" w:sz="6" w:space="0" w:color="auto"/>
              <w:left w:val="nil"/>
              <w:bottom w:val="single" w:sz="6" w:space="0" w:color="auto"/>
              <w:right w:val="single" w:sz="6" w:space="0" w:color="auto"/>
            </w:tcBorders>
          </w:tcPr>
          <w:p w14:paraId="2ADBBC74" w14:textId="77777777" w:rsidR="00E879B9" w:rsidRPr="00DA085F" w:rsidRDefault="00E879B9" w:rsidP="00557204">
            <w:pPr>
              <w:spacing w:before="60" w:after="60"/>
              <w:jc w:val="both"/>
              <w:rPr>
                <w:szCs w:val="24"/>
              </w:rPr>
            </w:pPr>
            <w:r w:rsidRPr="00DA085F">
              <w:rPr>
                <w:szCs w:val="24"/>
              </w:rPr>
              <w:sym w:font="Symbol" w:char="F07F"/>
            </w:r>
            <w:r w:rsidRPr="00DA085F">
              <w:rPr>
                <w:szCs w:val="24"/>
              </w:rPr>
              <w:t xml:space="preserve"> </w:t>
            </w:r>
            <w:r w:rsidRPr="00DA085F">
              <w:rPr>
                <w:szCs w:val="24"/>
              </w:rPr>
              <w:br/>
              <w:t xml:space="preserve">Contractor </w:t>
            </w:r>
          </w:p>
        </w:tc>
        <w:tc>
          <w:tcPr>
            <w:tcW w:w="1620" w:type="dxa"/>
            <w:gridSpan w:val="2"/>
            <w:tcBorders>
              <w:top w:val="single" w:sz="6" w:space="0" w:color="auto"/>
              <w:left w:val="nil"/>
              <w:bottom w:val="single" w:sz="6" w:space="0" w:color="auto"/>
              <w:right w:val="single" w:sz="6" w:space="0" w:color="auto"/>
            </w:tcBorders>
          </w:tcPr>
          <w:p w14:paraId="4AD97878" w14:textId="77777777" w:rsidR="00E879B9" w:rsidRPr="00DA085F" w:rsidRDefault="00E879B9" w:rsidP="00557204">
            <w:pPr>
              <w:spacing w:before="60" w:after="60"/>
              <w:jc w:val="both"/>
              <w:rPr>
                <w:spacing w:val="-2"/>
                <w:szCs w:val="24"/>
              </w:rPr>
            </w:pPr>
            <w:r w:rsidRPr="00DA085F">
              <w:rPr>
                <w:szCs w:val="24"/>
              </w:rPr>
              <w:sym w:font="Symbol" w:char="F07F"/>
            </w:r>
            <w:r w:rsidRPr="00DA085F">
              <w:rPr>
                <w:szCs w:val="24"/>
              </w:rPr>
              <w:t xml:space="preserve"> </w:t>
            </w:r>
            <w:r w:rsidRPr="00DA085F">
              <w:rPr>
                <w:szCs w:val="24"/>
              </w:rPr>
              <w:br/>
              <w:t>Management Contractor</w:t>
            </w:r>
          </w:p>
        </w:tc>
        <w:tc>
          <w:tcPr>
            <w:tcW w:w="2396" w:type="dxa"/>
            <w:tcBorders>
              <w:top w:val="single" w:sz="6" w:space="0" w:color="auto"/>
              <w:left w:val="single" w:sz="6" w:space="0" w:color="auto"/>
              <w:bottom w:val="single" w:sz="6" w:space="0" w:color="auto"/>
              <w:right w:val="single" w:sz="6" w:space="0" w:color="auto"/>
            </w:tcBorders>
          </w:tcPr>
          <w:p w14:paraId="13EF74A1" w14:textId="77777777" w:rsidR="00E879B9" w:rsidRPr="00DA085F" w:rsidRDefault="00E879B9" w:rsidP="00557204">
            <w:pPr>
              <w:spacing w:before="60" w:after="60"/>
              <w:jc w:val="both"/>
              <w:rPr>
                <w:szCs w:val="24"/>
              </w:rPr>
            </w:pPr>
            <w:r w:rsidRPr="00DA085F">
              <w:rPr>
                <w:szCs w:val="24"/>
              </w:rPr>
              <w:sym w:font="Symbol" w:char="F07F"/>
            </w:r>
            <w:r w:rsidRPr="00DA085F">
              <w:rPr>
                <w:szCs w:val="24"/>
              </w:rPr>
              <w:t xml:space="preserve"> Subcontractor</w:t>
            </w:r>
          </w:p>
          <w:p w14:paraId="645A0094" w14:textId="77777777" w:rsidR="00E879B9" w:rsidRPr="00DA085F" w:rsidRDefault="00E879B9" w:rsidP="00557204">
            <w:pPr>
              <w:spacing w:before="60" w:after="60"/>
              <w:jc w:val="both"/>
              <w:rPr>
                <w:spacing w:val="-2"/>
                <w:szCs w:val="24"/>
              </w:rPr>
            </w:pPr>
          </w:p>
        </w:tc>
      </w:tr>
      <w:tr w:rsidR="00915DDA" w:rsidRPr="00DA085F" w14:paraId="5D2CDFC9" w14:textId="77777777">
        <w:trPr>
          <w:cantSplit/>
        </w:trPr>
        <w:tc>
          <w:tcPr>
            <w:tcW w:w="4212" w:type="dxa"/>
            <w:tcBorders>
              <w:top w:val="single" w:sz="6" w:space="0" w:color="auto"/>
              <w:left w:val="single" w:sz="6" w:space="0" w:color="auto"/>
              <w:bottom w:val="single" w:sz="6" w:space="0" w:color="auto"/>
              <w:right w:val="single" w:sz="6" w:space="0" w:color="auto"/>
            </w:tcBorders>
          </w:tcPr>
          <w:p w14:paraId="6A742A3B" w14:textId="77777777" w:rsidR="00915DDA" w:rsidRPr="00DA085F" w:rsidRDefault="00915DDA" w:rsidP="00557204">
            <w:pPr>
              <w:pStyle w:val="BodyText"/>
              <w:spacing w:before="60" w:after="60"/>
              <w:jc w:val="both"/>
              <w:rPr>
                <w:color w:val="auto"/>
                <w:sz w:val="24"/>
                <w:szCs w:val="24"/>
              </w:rPr>
            </w:pPr>
            <w:r w:rsidRPr="00DA085F">
              <w:rPr>
                <w:color w:val="auto"/>
                <w:sz w:val="24"/>
                <w:szCs w:val="24"/>
              </w:rPr>
              <w:t>Total contract amount</w:t>
            </w:r>
          </w:p>
        </w:tc>
        <w:tc>
          <w:tcPr>
            <w:tcW w:w="5384" w:type="dxa"/>
            <w:gridSpan w:val="4"/>
            <w:tcBorders>
              <w:top w:val="single" w:sz="6" w:space="0" w:color="auto"/>
              <w:left w:val="nil"/>
              <w:bottom w:val="single" w:sz="6" w:space="0" w:color="auto"/>
              <w:right w:val="single" w:sz="6" w:space="0" w:color="auto"/>
            </w:tcBorders>
          </w:tcPr>
          <w:p w14:paraId="058512BF" w14:textId="77777777" w:rsidR="00915DDA" w:rsidRPr="00DA085F" w:rsidRDefault="00072200" w:rsidP="00557204">
            <w:pPr>
              <w:pStyle w:val="BodyText"/>
              <w:spacing w:before="60" w:after="60"/>
              <w:jc w:val="both"/>
              <w:rPr>
                <w:color w:val="auto"/>
                <w:sz w:val="24"/>
                <w:szCs w:val="24"/>
              </w:rPr>
            </w:pPr>
            <w:r w:rsidRPr="00DA085F">
              <w:rPr>
                <w:color w:val="auto"/>
                <w:sz w:val="24"/>
                <w:szCs w:val="24"/>
              </w:rPr>
              <w:t>G</w:t>
            </w:r>
            <w:r w:rsidR="00EC1512" w:rsidRPr="00DA085F">
              <w:rPr>
                <w:color w:val="auto"/>
                <w:sz w:val="24"/>
                <w:szCs w:val="24"/>
              </w:rPr>
              <w:t>H</w:t>
            </w:r>
            <w:r w:rsidRPr="00DA085F">
              <w:rPr>
                <w:color w:val="auto"/>
                <w:sz w:val="24"/>
                <w:szCs w:val="24"/>
              </w:rPr>
              <w:t>S</w:t>
            </w:r>
            <w:r w:rsidR="00915DDA" w:rsidRPr="00DA085F">
              <w:rPr>
                <w:color w:val="auto"/>
                <w:sz w:val="24"/>
                <w:szCs w:val="24"/>
              </w:rPr>
              <w:t>_______________________</w:t>
            </w:r>
          </w:p>
        </w:tc>
      </w:tr>
      <w:tr w:rsidR="004B2DEB" w:rsidRPr="00DA085F" w14:paraId="03725985" w14:textId="77777777">
        <w:trPr>
          <w:cantSplit/>
        </w:trPr>
        <w:tc>
          <w:tcPr>
            <w:tcW w:w="4212" w:type="dxa"/>
            <w:tcBorders>
              <w:top w:val="single" w:sz="6" w:space="0" w:color="auto"/>
              <w:left w:val="single" w:sz="6" w:space="0" w:color="auto"/>
              <w:bottom w:val="single" w:sz="6" w:space="0" w:color="auto"/>
              <w:right w:val="single" w:sz="6" w:space="0" w:color="auto"/>
            </w:tcBorders>
          </w:tcPr>
          <w:p w14:paraId="1D91F6EA" w14:textId="77777777" w:rsidR="004B2DEB" w:rsidRPr="00DA085F" w:rsidRDefault="004B2DEB" w:rsidP="00557204">
            <w:pPr>
              <w:pStyle w:val="BodyText"/>
              <w:spacing w:before="60" w:after="60"/>
              <w:jc w:val="both"/>
              <w:rPr>
                <w:color w:val="auto"/>
                <w:sz w:val="24"/>
                <w:szCs w:val="24"/>
              </w:rPr>
            </w:pPr>
            <w:r w:rsidRPr="00DA085F">
              <w:rPr>
                <w:color w:val="auto"/>
                <w:sz w:val="24"/>
                <w:szCs w:val="24"/>
              </w:rPr>
              <w:t>If partner in a JV or subcontractor, specify participation of total contract amount</w:t>
            </w:r>
          </w:p>
        </w:tc>
        <w:tc>
          <w:tcPr>
            <w:tcW w:w="2448" w:type="dxa"/>
            <w:gridSpan w:val="2"/>
            <w:tcBorders>
              <w:top w:val="single" w:sz="6" w:space="0" w:color="auto"/>
              <w:left w:val="nil"/>
              <w:bottom w:val="single" w:sz="6" w:space="0" w:color="auto"/>
              <w:right w:val="single" w:sz="6" w:space="0" w:color="auto"/>
            </w:tcBorders>
          </w:tcPr>
          <w:p w14:paraId="03BA4122" w14:textId="77777777" w:rsidR="004B2DEB" w:rsidRPr="00DA085F" w:rsidRDefault="004B2DEB" w:rsidP="00557204">
            <w:pPr>
              <w:pStyle w:val="BodyText"/>
              <w:spacing w:before="60" w:after="60"/>
              <w:jc w:val="both"/>
              <w:rPr>
                <w:color w:val="auto"/>
                <w:sz w:val="24"/>
                <w:szCs w:val="24"/>
              </w:rPr>
            </w:pPr>
            <w:r w:rsidRPr="00DA085F">
              <w:rPr>
                <w:color w:val="auto"/>
                <w:sz w:val="24"/>
                <w:szCs w:val="24"/>
              </w:rPr>
              <w:t>______________%</w:t>
            </w:r>
          </w:p>
        </w:tc>
        <w:tc>
          <w:tcPr>
            <w:tcW w:w="2936" w:type="dxa"/>
            <w:gridSpan w:val="2"/>
            <w:tcBorders>
              <w:top w:val="single" w:sz="6" w:space="0" w:color="auto"/>
              <w:left w:val="nil"/>
              <w:bottom w:val="single" w:sz="6" w:space="0" w:color="auto"/>
              <w:right w:val="single" w:sz="6" w:space="0" w:color="auto"/>
            </w:tcBorders>
          </w:tcPr>
          <w:p w14:paraId="1B616BD4" w14:textId="77777777" w:rsidR="004B2DEB" w:rsidRPr="00DA085F" w:rsidRDefault="00072200" w:rsidP="00557204">
            <w:pPr>
              <w:pStyle w:val="BodyText"/>
              <w:spacing w:before="60" w:after="60"/>
              <w:jc w:val="both"/>
              <w:rPr>
                <w:color w:val="auto"/>
                <w:sz w:val="24"/>
                <w:szCs w:val="24"/>
              </w:rPr>
            </w:pPr>
            <w:r w:rsidRPr="00DA085F">
              <w:rPr>
                <w:color w:val="auto"/>
                <w:sz w:val="24"/>
                <w:szCs w:val="24"/>
              </w:rPr>
              <w:t>G</w:t>
            </w:r>
            <w:r w:rsidR="00EC1512" w:rsidRPr="00DA085F">
              <w:rPr>
                <w:color w:val="auto"/>
                <w:sz w:val="24"/>
                <w:szCs w:val="24"/>
              </w:rPr>
              <w:t>H</w:t>
            </w:r>
            <w:r w:rsidRPr="00DA085F">
              <w:rPr>
                <w:color w:val="auto"/>
                <w:sz w:val="24"/>
                <w:szCs w:val="24"/>
              </w:rPr>
              <w:t>S</w:t>
            </w:r>
            <w:r w:rsidR="004B2DEB" w:rsidRPr="00DA085F">
              <w:rPr>
                <w:color w:val="auto"/>
                <w:sz w:val="24"/>
                <w:szCs w:val="24"/>
              </w:rPr>
              <w:t xml:space="preserve">_______________ </w:t>
            </w:r>
          </w:p>
        </w:tc>
      </w:tr>
      <w:tr w:rsidR="00E879B9" w:rsidRPr="00DA085F" w14:paraId="19A9D68A" w14:textId="77777777">
        <w:trPr>
          <w:cantSplit/>
        </w:trPr>
        <w:tc>
          <w:tcPr>
            <w:tcW w:w="4212" w:type="dxa"/>
            <w:tcBorders>
              <w:top w:val="single" w:sz="6" w:space="0" w:color="auto"/>
              <w:left w:val="single" w:sz="6" w:space="0" w:color="auto"/>
              <w:bottom w:val="single" w:sz="6" w:space="0" w:color="auto"/>
              <w:right w:val="single" w:sz="6" w:space="0" w:color="auto"/>
            </w:tcBorders>
          </w:tcPr>
          <w:p w14:paraId="54E0EAF4" w14:textId="77777777" w:rsidR="00E879B9" w:rsidRPr="00DA085F" w:rsidRDefault="00956D33" w:rsidP="00557204">
            <w:pPr>
              <w:pStyle w:val="BodyText"/>
              <w:spacing w:before="60" w:after="60"/>
              <w:jc w:val="both"/>
              <w:rPr>
                <w:color w:val="auto"/>
                <w:sz w:val="24"/>
                <w:szCs w:val="24"/>
              </w:rPr>
            </w:pPr>
            <w:r w:rsidRPr="00DA085F">
              <w:rPr>
                <w:color w:val="auto"/>
                <w:sz w:val="24"/>
                <w:szCs w:val="24"/>
              </w:rPr>
              <w:t>Employer</w:t>
            </w:r>
            <w:r w:rsidR="00E879B9" w:rsidRPr="00DA085F">
              <w:rPr>
                <w:color w:val="auto"/>
                <w:sz w:val="24"/>
                <w:szCs w:val="24"/>
              </w:rPr>
              <w:t>’s Name</w:t>
            </w:r>
            <w:r w:rsidR="00352602" w:rsidRPr="00DA085F">
              <w:rPr>
                <w:color w:val="auto"/>
                <w:sz w:val="24"/>
                <w:szCs w:val="24"/>
                <w:vertAlign w:val="superscript"/>
              </w:rPr>
              <w:t>4</w:t>
            </w:r>
            <w:r w:rsidR="00E879B9" w:rsidRPr="00DA085F">
              <w:rPr>
                <w:color w:val="auto"/>
                <w:sz w:val="24"/>
                <w:szCs w:val="24"/>
              </w:rPr>
              <w:t>:</w:t>
            </w:r>
          </w:p>
        </w:tc>
        <w:tc>
          <w:tcPr>
            <w:tcW w:w="5384" w:type="dxa"/>
            <w:gridSpan w:val="4"/>
            <w:tcBorders>
              <w:top w:val="single" w:sz="6" w:space="0" w:color="auto"/>
              <w:left w:val="nil"/>
              <w:bottom w:val="single" w:sz="6" w:space="0" w:color="auto"/>
              <w:right w:val="single" w:sz="6" w:space="0" w:color="auto"/>
            </w:tcBorders>
          </w:tcPr>
          <w:p w14:paraId="53A26FDA" w14:textId="77777777" w:rsidR="00E879B9" w:rsidRPr="00DA085F" w:rsidRDefault="004B2DEB" w:rsidP="00557204">
            <w:pPr>
              <w:pStyle w:val="BodyText"/>
              <w:spacing w:before="60" w:after="60"/>
              <w:jc w:val="both"/>
              <w:rPr>
                <w:color w:val="auto"/>
                <w:sz w:val="24"/>
                <w:szCs w:val="24"/>
              </w:rPr>
            </w:pPr>
            <w:r w:rsidRPr="00DA085F">
              <w:rPr>
                <w:color w:val="auto"/>
                <w:sz w:val="24"/>
                <w:szCs w:val="24"/>
              </w:rPr>
              <w:t xml:space="preserve"> </w:t>
            </w:r>
          </w:p>
        </w:tc>
      </w:tr>
      <w:tr w:rsidR="00E879B9" w:rsidRPr="00DA085F" w14:paraId="3FB55D47" w14:textId="77777777">
        <w:trPr>
          <w:cantSplit/>
        </w:trPr>
        <w:tc>
          <w:tcPr>
            <w:tcW w:w="4212" w:type="dxa"/>
            <w:tcBorders>
              <w:top w:val="single" w:sz="6" w:space="0" w:color="auto"/>
              <w:left w:val="single" w:sz="6" w:space="0" w:color="auto"/>
              <w:bottom w:val="single" w:sz="6" w:space="0" w:color="auto"/>
              <w:right w:val="single" w:sz="6" w:space="0" w:color="auto"/>
            </w:tcBorders>
          </w:tcPr>
          <w:p w14:paraId="23982588"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Address:</w:t>
            </w:r>
          </w:p>
          <w:p w14:paraId="1EE48B21" w14:textId="77777777" w:rsidR="00E879B9" w:rsidRPr="00DA085F" w:rsidRDefault="00E879B9" w:rsidP="00557204">
            <w:pPr>
              <w:pStyle w:val="BodyText"/>
              <w:spacing w:before="60" w:after="60"/>
              <w:jc w:val="both"/>
              <w:rPr>
                <w:color w:val="auto"/>
                <w:sz w:val="24"/>
                <w:szCs w:val="24"/>
              </w:rPr>
            </w:pPr>
          </w:p>
          <w:p w14:paraId="40BA37B9" w14:textId="77777777" w:rsidR="004B2DEB" w:rsidRPr="00DA085F" w:rsidRDefault="004B2DEB" w:rsidP="00557204">
            <w:pPr>
              <w:pStyle w:val="BodyText"/>
              <w:spacing w:before="60" w:after="60"/>
              <w:jc w:val="both"/>
              <w:rPr>
                <w:color w:val="auto"/>
                <w:sz w:val="24"/>
                <w:szCs w:val="24"/>
              </w:rPr>
            </w:pPr>
          </w:p>
          <w:p w14:paraId="42F879AA"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Telephone/fax number:</w:t>
            </w:r>
          </w:p>
          <w:p w14:paraId="51605735"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E-mail:</w:t>
            </w:r>
          </w:p>
        </w:tc>
        <w:tc>
          <w:tcPr>
            <w:tcW w:w="5384" w:type="dxa"/>
            <w:gridSpan w:val="4"/>
            <w:tcBorders>
              <w:top w:val="single" w:sz="6" w:space="0" w:color="auto"/>
              <w:left w:val="nil"/>
              <w:bottom w:val="single" w:sz="6" w:space="0" w:color="auto"/>
              <w:right w:val="single" w:sz="6" w:space="0" w:color="auto"/>
            </w:tcBorders>
          </w:tcPr>
          <w:p w14:paraId="77FE6E08"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w:t>
            </w:r>
          </w:p>
          <w:p w14:paraId="76D02AAE" w14:textId="77777777" w:rsidR="004B2DEB"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w:t>
            </w:r>
          </w:p>
          <w:p w14:paraId="2B024621"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w:t>
            </w:r>
          </w:p>
          <w:p w14:paraId="11492FA4" w14:textId="77777777" w:rsidR="00E879B9" w:rsidRPr="00DA085F" w:rsidRDefault="00E879B9" w:rsidP="00557204">
            <w:pPr>
              <w:pStyle w:val="BodyText"/>
              <w:spacing w:before="60" w:after="60"/>
              <w:jc w:val="both"/>
              <w:rPr>
                <w:color w:val="auto"/>
                <w:sz w:val="24"/>
                <w:szCs w:val="24"/>
              </w:rPr>
            </w:pPr>
            <w:r w:rsidRPr="00DA085F">
              <w:rPr>
                <w:color w:val="auto"/>
                <w:sz w:val="24"/>
                <w:szCs w:val="24"/>
              </w:rPr>
              <w:t>_____________________________________</w:t>
            </w:r>
          </w:p>
        </w:tc>
      </w:tr>
    </w:tbl>
    <w:p w14:paraId="2BC83733" w14:textId="77777777" w:rsidR="00E879B9" w:rsidRPr="00DA085F" w:rsidRDefault="00E879B9" w:rsidP="00557204">
      <w:pPr>
        <w:pStyle w:val="Subtitle2"/>
        <w:jc w:val="both"/>
        <w:rPr>
          <w:sz w:val="24"/>
          <w:szCs w:val="24"/>
        </w:rPr>
      </w:pPr>
    </w:p>
    <w:p w14:paraId="3AFA612A" w14:textId="77777777" w:rsidR="00E879B9" w:rsidRPr="00DA085F" w:rsidRDefault="00E879B9" w:rsidP="00557204">
      <w:pPr>
        <w:pStyle w:val="Subtitle2"/>
        <w:jc w:val="both"/>
        <w:rPr>
          <w:sz w:val="24"/>
          <w:szCs w:val="24"/>
        </w:rPr>
      </w:pPr>
    </w:p>
    <w:p w14:paraId="326E6698" w14:textId="77777777" w:rsidR="00FC5B1E" w:rsidRPr="00DA085F" w:rsidRDefault="00E91395" w:rsidP="00557204">
      <w:pPr>
        <w:tabs>
          <w:tab w:val="left" w:pos="5238"/>
          <w:tab w:val="left" w:pos="5474"/>
          <w:tab w:val="left" w:pos="9468"/>
        </w:tabs>
        <w:spacing w:before="60" w:after="60"/>
        <w:jc w:val="both"/>
        <w:rPr>
          <w:b/>
          <w:szCs w:val="24"/>
          <w:lang w:val="en-GB"/>
        </w:rPr>
      </w:pPr>
      <w:r w:rsidRPr="00DA085F">
        <w:rPr>
          <w:b/>
          <w:szCs w:val="24"/>
          <w:lang w:val="en-GB"/>
        </w:rPr>
        <w:t xml:space="preserve"> </w:t>
      </w:r>
      <w:r w:rsidR="00956D33" w:rsidRPr="00DA085F">
        <w:rPr>
          <w:b/>
          <w:szCs w:val="24"/>
          <w:lang w:val="en-GB"/>
        </w:rPr>
        <w:t>Employer</w:t>
      </w:r>
      <w:r w:rsidR="00FC5B1E" w:rsidRPr="00DA085F">
        <w:rPr>
          <w:b/>
          <w:szCs w:val="24"/>
          <w:lang w:val="en-GB"/>
        </w:rPr>
        <w:t xml:space="preserve"> reserves the right to check references including any work on Donor-funded contracts and as per any Past Performance Database.</w:t>
      </w:r>
    </w:p>
    <w:p w14:paraId="5062A2FE" w14:textId="77777777" w:rsidR="004022EE" w:rsidRPr="00DA085F" w:rsidRDefault="00FC5B1E" w:rsidP="00557204">
      <w:pPr>
        <w:tabs>
          <w:tab w:val="left" w:pos="5238"/>
          <w:tab w:val="left" w:pos="5474"/>
          <w:tab w:val="left" w:pos="9468"/>
        </w:tabs>
        <w:spacing w:before="60" w:after="60"/>
        <w:jc w:val="both"/>
        <w:rPr>
          <w:b/>
          <w:szCs w:val="24"/>
          <w:lang w:val="en-GB"/>
        </w:rPr>
      </w:pPr>
      <w:r w:rsidRPr="00DA085F">
        <w:rPr>
          <w:b/>
          <w:szCs w:val="24"/>
          <w:lang w:val="en-GB"/>
        </w:rPr>
        <w:t xml:space="preserve">The Contractor’s future performance under any contract resulting from these Tender Documents will be subject to Reporting and Considering Past Performance.  </w:t>
      </w:r>
    </w:p>
    <w:p w14:paraId="7313D8F1" w14:textId="77777777" w:rsidR="00352602" w:rsidRPr="00DA085F" w:rsidRDefault="00352602" w:rsidP="00557204">
      <w:pPr>
        <w:jc w:val="both"/>
        <w:rPr>
          <w:szCs w:val="24"/>
        </w:rPr>
      </w:pPr>
    </w:p>
    <w:p w14:paraId="5B767A41" w14:textId="77777777" w:rsidR="00D02FDF" w:rsidRPr="00DA085F" w:rsidRDefault="00D02FDF" w:rsidP="00557204">
      <w:pPr>
        <w:jc w:val="both"/>
        <w:rPr>
          <w:szCs w:val="24"/>
        </w:rPr>
      </w:pPr>
    </w:p>
    <w:p w14:paraId="6B3CEE3F" w14:textId="77777777" w:rsidR="00D02FDF" w:rsidRPr="00DA085F" w:rsidRDefault="00D02FDF" w:rsidP="00557204">
      <w:pPr>
        <w:jc w:val="both"/>
        <w:rPr>
          <w:szCs w:val="24"/>
        </w:rPr>
      </w:pPr>
    </w:p>
    <w:p w14:paraId="1B8CD08A" w14:textId="77777777" w:rsidR="00352602" w:rsidRPr="00DA085F" w:rsidRDefault="00352602" w:rsidP="00557204">
      <w:pPr>
        <w:jc w:val="both"/>
        <w:rPr>
          <w:szCs w:val="24"/>
        </w:rPr>
      </w:pPr>
    </w:p>
    <w:p w14:paraId="0428F5F5" w14:textId="77777777" w:rsidR="00FC5B1E" w:rsidRPr="00DA085F" w:rsidRDefault="00FC5B1E" w:rsidP="00557204">
      <w:pPr>
        <w:jc w:val="both"/>
        <w:rPr>
          <w:b/>
          <w:szCs w:val="24"/>
        </w:rPr>
      </w:pPr>
    </w:p>
    <w:p w14:paraId="327077D8" w14:textId="77777777" w:rsidR="00FC5B1E" w:rsidRPr="00DA085F" w:rsidRDefault="00FC5B1E" w:rsidP="00557204">
      <w:pPr>
        <w:jc w:val="both"/>
        <w:rPr>
          <w:b/>
          <w:szCs w:val="24"/>
        </w:rPr>
      </w:pPr>
    </w:p>
    <w:p w14:paraId="1FB26A05" w14:textId="77777777" w:rsidR="00FC5B1E" w:rsidRPr="00DA085F" w:rsidRDefault="00FC5B1E" w:rsidP="00557204">
      <w:pPr>
        <w:jc w:val="both"/>
        <w:rPr>
          <w:b/>
          <w:szCs w:val="24"/>
        </w:rPr>
      </w:pPr>
    </w:p>
    <w:p w14:paraId="1A99FF69" w14:textId="77777777" w:rsidR="00FC5B1E" w:rsidRPr="00DA085F" w:rsidRDefault="00FC5B1E" w:rsidP="00557204">
      <w:pPr>
        <w:jc w:val="both"/>
        <w:rPr>
          <w:b/>
          <w:szCs w:val="24"/>
        </w:rPr>
      </w:pPr>
    </w:p>
    <w:p w14:paraId="20E81E76" w14:textId="77777777" w:rsidR="00FC5B1E" w:rsidRPr="00DA085F" w:rsidRDefault="00FC5B1E" w:rsidP="00557204">
      <w:pPr>
        <w:jc w:val="both"/>
        <w:rPr>
          <w:b/>
          <w:szCs w:val="24"/>
        </w:rPr>
      </w:pPr>
    </w:p>
    <w:p w14:paraId="03E55B01" w14:textId="77777777" w:rsidR="00915DDA" w:rsidRPr="00DA085F" w:rsidRDefault="00915DDA" w:rsidP="00E828C6">
      <w:pPr>
        <w:jc w:val="center"/>
        <w:rPr>
          <w:b/>
          <w:szCs w:val="24"/>
        </w:rPr>
      </w:pPr>
      <w:r w:rsidRPr="00DA085F">
        <w:rPr>
          <w:b/>
          <w:szCs w:val="24"/>
        </w:rPr>
        <w:t>Form – 4.3</w:t>
      </w:r>
    </w:p>
    <w:p w14:paraId="10E0E971" w14:textId="77777777" w:rsidR="00915DDA" w:rsidRPr="00DA085F" w:rsidRDefault="00915DDA" w:rsidP="00D121FE">
      <w:pPr>
        <w:pStyle w:val="S4-Header2"/>
        <w:rPr>
          <w:sz w:val="24"/>
        </w:rPr>
      </w:pPr>
      <w:r w:rsidRPr="00DA085F">
        <w:rPr>
          <w:sz w:val="24"/>
        </w:rPr>
        <w:t>Specific Construction Experience in Key Activities (Cont.)</w:t>
      </w:r>
    </w:p>
    <w:p w14:paraId="1F6850BF" w14:textId="77777777" w:rsidR="00E879B9" w:rsidRPr="00DA085F" w:rsidRDefault="001134CF" w:rsidP="00557204">
      <w:pPr>
        <w:tabs>
          <w:tab w:val="right" w:pos="9000"/>
        </w:tabs>
        <w:jc w:val="right"/>
        <w:rPr>
          <w:szCs w:val="24"/>
        </w:rPr>
      </w:pPr>
      <w:r w:rsidRPr="00DA085F">
        <w:rPr>
          <w:szCs w:val="24"/>
        </w:rPr>
        <w:lastRenderedPageBreak/>
        <w:t>Tender</w:t>
      </w:r>
      <w:r w:rsidR="00E879B9" w:rsidRPr="00DA085F">
        <w:rPr>
          <w:szCs w:val="24"/>
        </w:rPr>
        <w:t xml:space="preserve">’s Legal Name:  ___________________________     </w:t>
      </w:r>
      <w:r w:rsidR="00E879B9" w:rsidRPr="00DA085F">
        <w:rPr>
          <w:szCs w:val="24"/>
        </w:rPr>
        <w:tab/>
        <w:t>Page _______ of _______ pages</w:t>
      </w:r>
    </w:p>
    <w:p w14:paraId="7FEE67CE" w14:textId="77777777" w:rsidR="004F31FB" w:rsidRPr="00DA085F" w:rsidRDefault="004F31FB" w:rsidP="00557204">
      <w:pPr>
        <w:tabs>
          <w:tab w:val="right" w:pos="9630"/>
        </w:tabs>
        <w:ind w:right="162"/>
        <w:jc w:val="right"/>
        <w:rPr>
          <w:szCs w:val="24"/>
        </w:rPr>
      </w:pPr>
    </w:p>
    <w:p w14:paraId="7811416B" w14:textId="77777777" w:rsidR="00E879B9" w:rsidRPr="00DA085F" w:rsidRDefault="00781174" w:rsidP="00557204">
      <w:pPr>
        <w:tabs>
          <w:tab w:val="right" w:pos="9630"/>
        </w:tabs>
        <w:ind w:right="162"/>
        <w:jc w:val="right"/>
        <w:rPr>
          <w:szCs w:val="24"/>
        </w:rPr>
      </w:pPr>
      <w:r w:rsidRPr="00DA085F">
        <w:rPr>
          <w:szCs w:val="24"/>
        </w:rPr>
        <w:t>JV/Consortium Member’s Legal Name</w:t>
      </w:r>
      <w:r w:rsidR="00E879B9" w:rsidRPr="00DA085F">
        <w:rPr>
          <w:spacing w:val="-2"/>
          <w:szCs w:val="24"/>
        </w:rPr>
        <w:t>:  ___________________________</w:t>
      </w:r>
    </w:p>
    <w:p w14:paraId="4907A22D" w14:textId="77777777" w:rsidR="004F31FB" w:rsidRPr="00DA085F" w:rsidRDefault="004F31FB" w:rsidP="00557204">
      <w:pPr>
        <w:tabs>
          <w:tab w:val="right" w:pos="9630"/>
        </w:tabs>
        <w:ind w:right="162"/>
        <w:jc w:val="right"/>
        <w:rPr>
          <w:spacing w:val="-2"/>
          <w:szCs w:val="24"/>
        </w:rPr>
      </w:pPr>
    </w:p>
    <w:p w14:paraId="44E57F60" w14:textId="77777777" w:rsidR="00E879B9" w:rsidRPr="00DA085F" w:rsidRDefault="00E879B9" w:rsidP="00557204">
      <w:pPr>
        <w:tabs>
          <w:tab w:val="right" w:pos="9630"/>
        </w:tabs>
        <w:ind w:right="162"/>
        <w:jc w:val="right"/>
        <w:rPr>
          <w:szCs w:val="24"/>
        </w:rPr>
      </w:pPr>
      <w:r w:rsidRPr="00DA085F">
        <w:rPr>
          <w:spacing w:val="-2"/>
          <w:szCs w:val="24"/>
        </w:rPr>
        <w:t>Subcontractor’s Legal Name: __________________________</w:t>
      </w:r>
    </w:p>
    <w:p w14:paraId="33545659" w14:textId="77777777" w:rsidR="00E879B9" w:rsidRPr="00DA085F" w:rsidRDefault="00E879B9" w:rsidP="00557204">
      <w:pPr>
        <w:jc w:val="both"/>
        <w:rPr>
          <w:szCs w:val="24"/>
        </w:rPr>
      </w:pPr>
    </w:p>
    <w:p w14:paraId="45817151" w14:textId="77777777" w:rsidR="00E879B9" w:rsidRPr="00DA085F" w:rsidRDefault="00E879B9" w:rsidP="00557204">
      <w:pPr>
        <w:jc w:val="both"/>
        <w:rPr>
          <w:szCs w:val="24"/>
        </w:rPr>
      </w:pPr>
    </w:p>
    <w:tbl>
      <w:tblPr>
        <w:tblW w:w="9090" w:type="dxa"/>
        <w:tblInd w:w="72" w:type="dxa"/>
        <w:tblLayout w:type="fixed"/>
        <w:tblCellMar>
          <w:left w:w="72" w:type="dxa"/>
          <w:right w:w="72" w:type="dxa"/>
        </w:tblCellMar>
        <w:tblLook w:val="0000" w:firstRow="0" w:lastRow="0" w:firstColumn="0" w:lastColumn="0" w:noHBand="0" w:noVBand="0"/>
      </w:tblPr>
      <w:tblGrid>
        <w:gridCol w:w="4212"/>
        <w:gridCol w:w="4878"/>
      </w:tblGrid>
      <w:tr w:rsidR="00E879B9" w:rsidRPr="00DA085F" w14:paraId="388FEAFA" w14:textId="77777777">
        <w:trPr>
          <w:cantSplit/>
          <w:trHeight w:val="699"/>
        </w:trPr>
        <w:tc>
          <w:tcPr>
            <w:tcW w:w="4212" w:type="dxa"/>
            <w:tcBorders>
              <w:top w:val="single" w:sz="4" w:space="0" w:color="auto"/>
              <w:left w:val="single" w:sz="6" w:space="0" w:color="auto"/>
              <w:bottom w:val="single" w:sz="4" w:space="0" w:color="auto"/>
            </w:tcBorders>
          </w:tcPr>
          <w:p w14:paraId="11E51A3A" w14:textId="77777777" w:rsidR="00E879B9" w:rsidRPr="00DA085F" w:rsidRDefault="00E879B9" w:rsidP="00557204">
            <w:pPr>
              <w:keepNext/>
              <w:spacing w:before="40"/>
              <w:jc w:val="both"/>
              <w:rPr>
                <w:spacing w:val="-2"/>
                <w:szCs w:val="24"/>
              </w:rPr>
            </w:pPr>
            <w:r w:rsidRPr="00DA085F">
              <w:rPr>
                <w:szCs w:val="24"/>
              </w:rPr>
              <w:t>Description of the key activities in accordanc</w:t>
            </w:r>
            <w:r w:rsidR="00BB600A" w:rsidRPr="00DA085F">
              <w:rPr>
                <w:szCs w:val="24"/>
              </w:rPr>
              <w:t>e with Sub-Factor 4.3</w:t>
            </w:r>
            <w:r w:rsidRPr="00DA085F">
              <w:rPr>
                <w:szCs w:val="24"/>
              </w:rPr>
              <w:t xml:space="preserve"> of </w:t>
            </w:r>
            <w:r w:rsidR="00BB600A" w:rsidRPr="00DA085F">
              <w:rPr>
                <w:szCs w:val="24"/>
              </w:rPr>
              <w:t>B.</w:t>
            </w:r>
            <w:r w:rsidR="00FC5B1E" w:rsidRPr="00DA085F">
              <w:rPr>
                <w:szCs w:val="24"/>
              </w:rPr>
              <w:t xml:space="preserve"> </w:t>
            </w:r>
            <w:r w:rsidR="00BB600A" w:rsidRPr="00DA085F">
              <w:rPr>
                <w:szCs w:val="24"/>
              </w:rPr>
              <w:t xml:space="preserve">Qualification of </w:t>
            </w:r>
            <w:r w:rsidRPr="00DA085F">
              <w:rPr>
                <w:szCs w:val="24"/>
              </w:rPr>
              <w:t>Section III</w:t>
            </w:r>
            <w:r w:rsidR="00BB600A" w:rsidRPr="00DA085F">
              <w:rPr>
                <w:szCs w:val="24"/>
              </w:rPr>
              <w:t>.</w:t>
            </w:r>
            <w:r w:rsidR="00FC5B1E" w:rsidRPr="00DA085F">
              <w:rPr>
                <w:szCs w:val="24"/>
              </w:rPr>
              <w:t xml:space="preserve"> </w:t>
            </w:r>
            <w:r w:rsidRPr="00DA085F">
              <w:rPr>
                <w:bCs/>
                <w:szCs w:val="24"/>
              </w:rPr>
              <w:t xml:space="preserve">Evaluation </w:t>
            </w:r>
            <w:r w:rsidRPr="00DA085F">
              <w:rPr>
                <w:bCs/>
                <w:iCs/>
                <w:szCs w:val="24"/>
              </w:rPr>
              <w:t>and Qualification</w:t>
            </w:r>
            <w:r w:rsidRPr="00DA085F">
              <w:rPr>
                <w:bCs/>
                <w:szCs w:val="24"/>
              </w:rPr>
              <w:t xml:space="preserve"> Criteria</w:t>
            </w:r>
            <w:r w:rsidR="00BB600A" w:rsidRPr="00DA085F">
              <w:rPr>
                <w:bCs/>
                <w:szCs w:val="24"/>
              </w:rPr>
              <w:t>:</w:t>
            </w:r>
          </w:p>
        </w:tc>
        <w:tc>
          <w:tcPr>
            <w:tcW w:w="4878" w:type="dxa"/>
            <w:tcBorders>
              <w:top w:val="single" w:sz="4" w:space="0" w:color="auto"/>
              <w:left w:val="single" w:sz="4" w:space="0" w:color="auto"/>
              <w:bottom w:val="single" w:sz="4" w:space="0" w:color="auto"/>
              <w:right w:val="single" w:sz="6" w:space="0" w:color="auto"/>
            </w:tcBorders>
          </w:tcPr>
          <w:p w14:paraId="1D2BE8D5" w14:textId="77777777" w:rsidR="00E879B9" w:rsidRPr="00DA085F" w:rsidRDefault="00F8247B" w:rsidP="00557204">
            <w:pPr>
              <w:jc w:val="both"/>
              <w:rPr>
                <w:spacing w:val="-2"/>
                <w:szCs w:val="24"/>
              </w:rPr>
            </w:pPr>
            <w:r w:rsidRPr="00DA085F">
              <w:rPr>
                <w:spacing w:val="-2"/>
                <w:szCs w:val="24"/>
              </w:rPr>
              <w:t>Information</w:t>
            </w:r>
          </w:p>
        </w:tc>
      </w:tr>
      <w:tr w:rsidR="00E879B9" w:rsidRPr="00DA085F" w14:paraId="1D3E1108" w14:textId="77777777">
        <w:trPr>
          <w:cantSplit/>
          <w:trHeight w:val="699"/>
        </w:trPr>
        <w:tc>
          <w:tcPr>
            <w:tcW w:w="4212" w:type="dxa"/>
            <w:tcBorders>
              <w:top w:val="single" w:sz="4" w:space="0" w:color="auto"/>
              <w:left w:val="single" w:sz="6" w:space="0" w:color="auto"/>
              <w:bottom w:val="single" w:sz="4" w:space="0" w:color="auto"/>
            </w:tcBorders>
          </w:tcPr>
          <w:p w14:paraId="04364A1F" w14:textId="77777777" w:rsidR="00E879B9" w:rsidRPr="00DA085F" w:rsidRDefault="00E879B9" w:rsidP="00557204">
            <w:pPr>
              <w:pStyle w:val="List"/>
              <w:ind w:left="576"/>
              <w:jc w:val="both"/>
              <w:rPr>
                <w:szCs w:val="24"/>
              </w:rPr>
            </w:pPr>
          </w:p>
        </w:tc>
        <w:tc>
          <w:tcPr>
            <w:tcW w:w="4878" w:type="dxa"/>
            <w:tcBorders>
              <w:top w:val="single" w:sz="4" w:space="0" w:color="auto"/>
              <w:left w:val="single" w:sz="4" w:space="0" w:color="auto"/>
              <w:bottom w:val="single" w:sz="4" w:space="0" w:color="auto"/>
              <w:right w:val="single" w:sz="6" w:space="0" w:color="auto"/>
            </w:tcBorders>
          </w:tcPr>
          <w:p w14:paraId="31C63DD0" w14:textId="77777777" w:rsidR="00E879B9" w:rsidRPr="00DA085F" w:rsidRDefault="00E879B9" w:rsidP="00557204">
            <w:pPr>
              <w:spacing w:before="120"/>
              <w:jc w:val="both"/>
              <w:rPr>
                <w:spacing w:val="-2"/>
                <w:szCs w:val="24"/>
              </w:rPr>
            </w:pPr>
          </w:p>
        </w:tc>
      </w:tr>
      <w:tr w:rsidR="00E879B9" w:rsidRPr="00DA085F" w14:paraId="02AECC35" w14:textId="77777777">
        <w:trPr>
          <w:cantSplit/>
          <w:trHeight w:val="699"/>
        </w:trPr>
        <w:tc>
          <w:tcPr>
            <w:tcW w:w="4212" w:type="dxa"/>
            <w:tcBorders>
              <w:top w:val="single" w:sz="4" w:space="0" w:color="auto"/>
              <w:left w:val="single" w:sz="6" w:space="0" w:color="auto"/>
              <w:bottom w:val="single" w:sz="4" w:space="0" w:color="auto"/>
            </w:tcBorders>
          </w:tcPr>
          <w:p w14:paraId="712029C8" w14:textId="77777777" w:rsidR="00E879B9" w:rsidRPr="00DA085F" w:rsidRDefault="00E879B9" w:rsidP="00557204">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79EFE19A" w14:textId="77777777" w:rsidR="00E879B9" w:rsidRPr="00DA085F" w:rsidRDefault="00E879B9" w:rsidP="00557204">
            <w:pPr>
              <w:spacing w:before="120"/>
              <w:jc w:val="both"/>
              <w:rPr>
                <w:spacing w:val="-2"/>
                <w:szCs w:val="24"/>
              </w:rPr>
            </w:pPr>
          </w:p>
        </w:tc>
      </w:tr>
      <w:tr w:rsidR="00E879B9" w:rsidRPr="00DA085F" w14:paraId="35E8D4D8" w14:textId="77777777">
        <w:trPr>
          <w:cantSplit/>
          <w:trHeight w:val="699"/>
        </w:trPr>
        <w:tc>
          <w:tcPr>
            <w:tcW w:w="4212" w:type="dxa"/>
            <w:tcBorders>
              <w:top w:val="single" w:sz="4" w:space="0" w:color="auto"/>
              <w:left w:val="single" w:sz="6" w:space="0" w:color="auto"/>
              <w:bottom w:val="single" w:sz="4" w:space="0" w:color="auto"/>
            </w:tcBorders>
          </w:tcPr>
          <w:p w14:paraId="06DCB917" w14:textId="77777777" w:rsidR="00E879B9" w:rsidRPr="00DA085F" w:rsidRDefault="00E879B9" w:rsidP="00557204">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5CB564CC" w14:textId="77777777" w:rsidR="00E879B9" w:rsidRPr="00DA085F" w:rsidRDefault="00E879B9" w:rsidP="00557204">
            <w:pPr>
              <w:spacing w:before="120"/>
              <w:jc w:val="both"/>
              <w:rPr>
                <w:spacing w:val="-2"/>
                <w:szCs w:val="24"/>
              </w:rPr>
            </w:pPr>
          </w:p>
        </w:tc>
      </w:tr>
      <w:tr w:rsidR="00E879B9" w:rsidRPr="00DA085F" w14:paraId="715F4A2E" w14:textId="77777777">
        <w:trPr>
          <w:cantSplit/>
          <w:trHeight w:val="699"/>
        </w:trPr>
        <w:tc>
          <w:tcPr>
            <w:tcW w:w="4212" w:type="dxa"/>
            <w:tcBorders>
              <w:top w:val="single" w:sz="4" w:space="0" w:color="auto"/>
              <w:left w:val="single" w:sz="6" w:space="0" w:color="auto"/>
              <w:bottom w:val="single" w:sz="4" w:space="0" w:color="auto"/>
            </w:tcBorders>
          </w:tcPr>
          <w:p w14:paraId="403A3EDB" w14:textId="77777777" w:rsidR="00E879B9" w:rsidRPr="00DA085F" w:rsidRDefault="00E879B9" w:rsidP="00557204">
            <w:pPr>
              <w:pStyle w:val="List"/>
              <w:ind w:left="576"/>
              <w:jc w:val="both"/>
              <w:rPr>
                <w:i/>
                <w:spacing w:val="-2"/>
                <w:szCs w:val="24"/>
              </w:rPr>
            </w:pPr>
          </w:p>
        </w:tc>
        <w:tc>
          <w:tcPr>
            <w:tcW w:w="4878" w:type="dxa"/>
            <w:tcBorders>
              <w:top w:val="single" w:sz="4" w:space="0" w:color="auto"/>
              <w:left w:val="single" w:sz="4" w:space="0" w:color="auto"/>
              <w:bottom w:val="single" w:sz="4" w:space="0" w:color="auto"/>
              <w:right w:val="single" w:sz="6" w:space="0" w:color="auto"/>
            </w:tcBorders>
          </w:tcPr>
          <w:p w14:paraId="158A2FFA" w14:textId="77777777" w:rsidR="00E879B9" w:rsidRPr="00DA085F" w:rsidRDefault="00E879B9" w:rsidP="00557204">
            <w:pPr>
              <w:spacing w:before="120"/>
              <w:jc w:val="both"/>
              <w:rPr>
                <w:spacing w:val="-2"/>
                <w:szCs w:val="24"/>
              </w:rPr>
            </w:pPr>
          </w:p>
        </w:tc>
      </w:tr>
      <w:tr w:rsidR="00E879B9" w:rsidRPr="00DA085F" w14:paraId="64528128" w14:textId="77777777">
        <w:trPr>
          <w:cantSplit/>
          <w:trHeight w:val="699"/>
        </w:trPr>
        <w:tc>
          <w:tcPr>
            <w:tcW w:w="4212" w:type="dxa"/>
            <w:tcBorders>
              <w:top w:val="single" w:sz="4" w:space="0" w:color="auto"/>
              <w:left w:val="single" w:sz="6" w:space="0" w:color="auto"/>
              <w:bottom w:val="single" w:sz="4" w:space="0" w:color="auto"/>
            </w:tcBorders>
          </w:tcPr>
          <w:p w14:paraId="6FADC809" w14:textId="77777777" w:rsidR="00E879B9" w:rsidRPr="00DA085F" w:rsidRDefault="00E879B9" w:rsidP="00557204">
            <w:pPr>
              <w:pStyle w:val="List"/>
              <w:ind w:left="576"/>
              <w:jc w:val="both"/>
              <w:rPr>
                <w:i/>
                <w:spacing w:val="-2"/>
                <w:szCs w:val="24"/>
              </w:rPr>
            </w:pPr>
          </w:p>
          <w:p w14:paraId="78DFEEBD" w14:textId="77777777" w:rsidR="00E879B9" w:rsidRPr="00DA085F" w:rsidRDefault="00E879B9" w:rsidP="00557204">
            <w:pPr>
              <w:jc w:val="both"/>
              <w:rPr>
                <w:i/>
                <w:szCs w:val="24"/>
              </w:rPr>
            </w:pPr>
          </w:p>
        </w:tc>
        <w:tc>
          <w:tcPr>
            <w:tcW w:w="4878" w:type="dxa"/>
            <w:tcBorders>
              <w:top w:val="single" w:sz="4" w:space="0" w:color="auto"/>
              <w:left w:val="single" w:sz="4" w:space="0" w:color="auto"/>
              <w:bottom w:val="single" w:sz="4" w:space="0" w:color="auto"/>
              <w:right w:val="single" w:sz="6" w:space="0" w:color="auto"/>
            </w:tcBorders>
          </w:tcPr>
          <w:p w14:paraId="41D6B109" w14:textId="77777777" w:rsidR="00E879B9" w:rsidRPr="00DA085F" w:rsidRDefault="00E879B9" w:rsidP="00557204">
            <w:pPr>
              <w:spacing w:before="120"/>
              <w:jc w:val="both"/>
              <w:rPr>
                <w:spacing w:val="-2"/>
                <w:szCs w:val="24"/>
              </w:rPr>
            </w:pPr>
          </w:p>
        </w:tc>
      </w:tr>
    </w:tbl>
    <w:p w14:paraId="4C31C208" w14:textId="77777777" w:rsidR="00E879B9" w:rsidRPr="00DA085F" w:rsidRDefault="00E879B9" w:rsidP="00557204">
      <w:pPr>
        <w:jc w:val="both"/>
        <w:rPr>
          <w:szCs w:val="24"/>
        </w:rPr>
      </w:pPr>
    </w:p>
    <w:p w14:paraId="2BED9954" w14:textId="77777777" w:rsidR="00980A98" w:rsidRPr="00DA085F" w:rsidRDefault="00980A98" w:rsidP="00557204">
      <w:pPr>
        <w:jc w:val="both"/>
        <w:rPr>
          <w:szCs w:val="24"/>
        </w:rPr>
      </w:pPr>
      <w:r w:rsidRPr="00DA085F">
        <w:rPr>
          <w:szCs w:val="24"/>
        </w:rPr>
        <w:t xml:space="preserve">* The qualifying information declared above must be that, which is exclusively in the name of legal entity of the </w:t>
      </w:r>
      <w:r w:rsidR="001134CF" w:rsidRPr="00DA085F">
        <w:rPr>
          <w:szCs w:val="24"/>
        </w:rPr>
        <w:t>Tender</w:t>
      </w:r>
      <w:r w:rsidR="007E7243" w:rsidRPr="00DA085F">
        <w:rPr>
          <w:szCs w:val="24"/>
        </w:rPr>
        <w:t>er</w:t>
      </w:r>
      <w:r w:rsidRPr="00DA085F">
        <w:rPr>
          <w:szCs w:val="24"/>
        </w:rPr>
        <w:t xml:space="preserve"> alone and should not include any information of the group, parent or sister companies and that must be fully substantiated by </w:t>
      </w:r>
      <w:r w:rsidR="0094228B" w:rsidRPr="00DA085F">
        <w:rPr>
          <w:szCs w:val="24"/>
        </w:rPr>
        <w:t>attaching appropriate supporting</w:t>
      </w:r>
      <w:r w:rsidRPr="00DA085F">
        <w:rPr>
          <w:szCs w:val="24"/>
        </w:rPr>
        <w:t xml:space="preserve"> documentation such as copies of certified IPCs etc. </w:t>
      </w:r>
    </w:p>
    <w:p w14:paraId="551FFEFC" w14:textId="77777777" w:rsidR="00CC5C11" w:rsidRPr="00DA085F" w:rsidRDefault="00CC5C11" w:rsidP="002A5E71">
      <w:pPr>
        <w:jc w:val="both"/>
        <w:rPr>
          <w:szCs w:val="24"/>
        </w:rPr>
      </w:pPr>
    </w:p>
    <w:p w14:paraId="4785F0B9" w14:textId="77777777" w:rsidR="00CC5C11" w:rsidRPr="00DA085F" w:rsidRDefault="00CC5C11" w:rsidP="00E828C6">
      <w:pPr>
        <w:jc w:val="both"/>
        <w:rPr>
          <w:szCs w:val="24"/>
        </w:rPr>
      </w:pPr>
      <w:r w:rsidRPr="00DA085F">
        <w:rPr>
          <w:szCs w:val="24"/>
        </w:rPr>
        <w:t xml:space="preserve"> </w:t>
      </w:r>
    </w:p>
    <w:p w14:paraId="7870C79D" w14:textId="77777777" w:rsidR="00CC5C11" w:rsidRPr="00DA085F" w:rsidRDefault="00CC5C11" w:rsidP="00D121FE">
      <w:pPr>
        <w:jc w:val="both"/>
        <w:rPr>
          <w:szCs w:val="24"/>
        </w:rPr>
      </w:pPr>
    </w:p>
    <w:p w14:paraId="19A6CD25" w14:textId="77777777" w:rsidR="00CC5C11" w:rsidRPr="00DA085F" w:rsidRDefault="00CC5C11" w:rsidP="006A6991">
      <w:pPr>
        <w:jc w:val="both"/>
        <w:rPr>
          <w:szCs w:val="24"/>
        </w:rPr>
      </w:pPr>
    </w:p>
    <w:p w14:paraId="2F18C8B4" w14:textId="77777777" w:rsidR="00E91395" w:rsidRPr="00DA085F" w:rsidRDefault="00E91395" w:rsidP="00557204">
      <w:pPr>
        <w:jc w:val="both"/>
        <w:rPr>
          <w:szCs w:val="24"/>
        </w:rPr>
      </w:pPr>
    </w:p>
    <w:p w14:paraId="64D86712" w14:textId="77777777" w:rsidR="00E91395" w:rsidRPr="00DA085F" w:rsidRDefault="00681801" w:rsidP="00557204">
      <w:pPr>
        <w:tabs>
          <w:tab w:val="left" w:pos="5238"/>
          <w:tab w:val="left" w:pos="5474"/>
          <w:tab w:val="left" w:pos="9468"/>
        </w:tabs>
        <w:spacing w:before="60" w:after="60"/>
        <w:jc w:val="both"/>
        <w:rPr>
          <w:b/>
          <w:szCs w:val="24"/>
          <w:lang w:val="en-GB"/>
        </w:rPr>
      </w:pPr>
      <w:r w:rsidRPr="00DA085F">
        <w:rPr>
          <w:b/>
          <w:szCs w:val="24"/>
          <w:lang w:val="en-GB"/>
        </w:rPr>
        <w:t xml:space="preserve"> </w:t>
      </w:r>
    </w:p>
    <w:p w14:paraId="5CF71AE5" w14:textId="77777777" w:rsidR="00AE7D94" w:rsidRPr="00DA085F" w:rsidRDefault="00781174" w:rsidP="002A5E71">
      <w:pPr>
        <w:jc w:val="center"/>
        <w:rPr>
          <w:b/>
          <w:szCs w:val="24"/>
        </w:rPr>
      </w:pPr>
      <w:r w:rsidRPr="00DA085F">
        <w:rPr>
          <w:szCs w:val="24"/>
        </w:rPr>
        <w:br w:type="page"/>
      </w:r>
      <w:r w:rsidR="00AE7D94" w:rsidRPr="00DA085F">
        <w:rPr>
          <w:b/>
          <w:szCs w:val="24"/>
        </w:rPr>
        <w:lastRenderedPageBreak/>
        <w:t>Form - 5</w:t>
      </w:r>
    </w:p>
    <w:p w14:paraId="0ECF989D" w14:textId="77777777" w:rsidR="00AE7D94" w:rsidRPr="00DA085F" w:rsidRDefault="003727A5" w:rsidP="002A5E71">
      <w:pPr>
        <w:jc w:val="center"/>
        <w:rPr>
          <w:b/>
          <w:szCs w:val="24"/>
        </w:rPr>
      </w:pPr>
      <w:r w:rsidRPr="00DA085F">
        <w:rPr>
          <w:b/>
          <w:szCs w:val="24"/>
        </w:rPr>
        <w:t xml:space="preserve">Key </w:t>
      </w:r>
      <w:r w:rsidR="00AE7D94" w:rsidRPr="00DA085F">
        <w:rPr>
          <w:b/>
          <w:szCs w:val="24"/>
        </w:rPr>
        <w:t>Equipment</w:t>
      </w:r>
    </w:p>
    <w:p w14:paraId="4D1E7535" w14:textId="77777777" w:rsidR="00AE7D94" w:rsidRPr="00DA085F" w:rsidRDefault="00AE7D94" w:rsidP="00557204">
      <w:pPr>
        <w:jc w:val="both"/>
        <w:rPr>
          <w:szCs w:val="24"/>
        </w:rPr>
      </w:pPr>
    </w:p>
    <w:p w14:paraId="2483589C" w14:textId="77777777" w:rsidR="00AE7D94" w:rsidRPr="00DA085F" w:rsidRDefault="00AE7D94" w:rsidP="002A5E71">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 xml:space="preserve">The </w:t>
      </w:r>
      <w:r w:rsidR="001134CF" w:rsidRPr="00DA085F">
        <w:rPr>
          <w:rStyle w:val="Table"/>
          <w:rFonts w:ascii="Times New Roman" w:hAnsi="Times New Roman"/>
          <w:spacing w:val="-2"/>
          <w:sz w:val="24"/>
          <w:szCs w:val="24"/>
        </w:rPr>
        <w:t>Tender</w:t>
      </w:r>
      <w:r w:rsidR="007E7243" w:rsidRPr="00DA085F">
        <w:rPr>
          <w:rStyle w:val="Table"/>
          <w:rFonts w:ascii="Times New Roman" w:hAnsi="Times New Roman"/>
          <w:spacing w:val="-2"/>
          <w:sz w:val="24"/>
          <w:szCs w:val="24"/>
        </w:rPr>
        <w:t>er</w:t>
      </w:r>
      <w:r w:rsidRPr="00DA085F">
        <w:rPr>
          <w:rStyle w:val="Table"/>
          <w:rFonts w:ascii="Times New Roman" w:hAnsi="Times New Roman"/>
          <w:spacing w:val="-2"/>
          <w:sz w:val="24"/>
          <w:szCs w:val="24"/>
        </w:rPr>
        <w:t xml:space="preserve"> shall provide adequate information to demonstrate clearly that it has the capability to meet the requirements for the key equipment listed in Section III, Evaluation and Qualification Criteria.  A separate Form shall be prepared for each item of equipment listed, or for alternative equipment proposed by the </w:t>
      </w:r>
      <w:r w:rsidR="001134CF" w:rsidRPr="00DA085F">
        <w:rPr>
          <w:rStyle w:val="Table"/>
          <w:rFonts w:ascii="Times New Roman" w:hAnsi="Times New Roman"/>
          <w:spacing w:val="-2"/>
          <w:sz w:val="24"/>
          <w:szCs w:val="24"/>
        </w:rPr>
        <w:t>Tender</w:t>
      </w:r>
      <w:r w:rsidR="007E7243" w:rsidRPr="00DA085F">
        <w:rPr>
          <w:rStyle w:val="Table"/>
          <w:rFonts w:ascii="Times New Roman" w:hAnsi="Times New Roman"/>
          <w:spacing w:val="-2"/>
          <w:sz w:val="24"/>
          <w:szCs w:val="24"/>
        </w:rPr>
        <w:t>er</w:t>
      </w:r>
      <w:r w:rsidRPr="00DA085F">
        <w:rPr>
          <w:rStyle w:val="Table"/>
          <w:rFonts w:ascii="Times New Roman" w:hAnsi="Times New Roman"/>
          <w:spacing w:val="-2"/>
          <w:sz w:val="24"/>
          <w:szCs w:val="24"/>
        </w:rPr>
        <w:t>.</w:t>
      </w:r>
    </w:p>
    <w:p w14:paraId="5DEB10CB" w14:textId="77777777" w:rsidR="00AE7D94" w:rsidRPr="00DA085F" w:rsidRDefault="00AE7D94" w:rsidP="00557204">
      <w:pPr>
        <w:jc w:val="both"/>
        <w:rPr>
          <w:rStyle w:val="Table"/>
          <w:rFonts w:ascii="Times New Roman" w:hAnsi="Times New Roman"/>
          <w:spacing w:val="-2"/>
          <w:sz w:val="24"/>
          <w:szCs w:val="24"/>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AE7D94" w:rsidRPr="00DA085F" w14:paraId="650F94E9" w14:textId="77777777">
        <w:trPr>
          <w:cantSplit/>
        </w:trPr>
        <w:tc>
          <w:tcPr>
            <w:tcW w:w="9090" w:type="dxa"/>
            <w:gridSpan w:val="3"/>
            <w:tcBorders>
              <w:top w:val="single" w:sz="6" w:space="0" w:color="auto"/>
              <w:left w:val="single" w:sz="6" w:space="0" w:color="auto"/>
              <w:bottom w:val="single" w:sz="6" w:space="0" w:color="auto"/>
              <w:right w:val="single" w:sz="6" w:space="0" w:color="auto"/>
            </w:tcBorders>
          </w:tcPr>
          <w:p w14:paraId="1DF01776"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Item of equipment</w:t>
            </w:r>
          </w:p>
          <w:p w14:paraId="1EC0C9EF"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0AD31FCB" w14:textId="77777777">
        <w:trPr>
          <w:cantSplit/>
        </w:trPr>
        <w:tc>
          <w:tcPr>
            <w:tcW w:w="1440" w:type="dxa"/>
            <w:tcBorders>
              <w:top w:val="single" w:sz="6" w:space="0" w:color="auto"/>
              <w:left w:val="single" w:sz="6" w:space="0" w:color="auto"/>
            </w:tcBorders>
          </w:tcPr>
          <w:p w14:paraId="21D0AC9A"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Equipment information</w:t>
            </w:r>
          </w:p>
        </w:tc>
        <w:tc>
          <w:tcPr>
            <w:tcW w:w="3960" w:type="dxa"/>
            <w:tcBorders>
              <w:top w:val="single" w:sz="6" w:space="0" w:color="auto"/>
              <w:left w:val="single" w:sz="6" w:space="0" w:color="auto"/>
            </w:tcBorders>
          </w:tcPr>
          <w:p w14:paraId="5D7A5062" w14:textId="77777777" w:rsidR="00AE7D94" w:rsidRPr="00DA085F" w:rsidRDefault="00AE7D94" w:rsidP="00557204">
            <w:pPr>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Name of manufacturer</w:t>
            </w:r>
          </w:p>
          <w:p w14:paraId="386AA189" w14:textId="77777777" w:rsidR="00AE7D94" w:rsidRPr="00DA085F" w:rsidRDefault="00AE7D94" w:rsidP="00557204">
            <w:pPr>
              <w:spacing w:after="71"/>
              <w:jc w:val="both"/>
              <w:rPr>
                <w:rStyle w:val="Table"/>
                <w:rFonts w:ascii="Times New Roman" w:hAnsi="Times New Roman"/>
                <w:spacing w:val="-2"/>
                <w:sz w:val="24"/>
                <w:szCs w:val="24"/>
              </w:rPr>
            </w:pPr>
          </w:p>
        </w:tc>
        <w:tc>
          <w:tcPr>
            <w:tcW w:w="3690" w:type="dxa"/>
            <w:tcBorders>
              <w:top w:val="single" w:sz="6" w:space="0" w:color="auto"/>
              <w:left w:val="single" w:sz="6" w:space="0" w:color="auto"/>
              <w:right w:val="single" w:sz="6" w:space="0" w:color="auto"/>
            </w:tcBorders>
          </w:tcPr>
          <w:p w14:paraId="6DC3C7C1" w14:textId="77777777" w:rsidR="00AE7D94" w:rsidRPr="00DA085F" w:rsidRDefault="00AE7D94" w:rsidP="00557204">
            <w:pPr>
              <w:spacing w:after="71"/>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Model and power rating</w:t>
            </w:r>
          </w:p>
        </w:tc>
      </w:tr>
      <w:tr w:rsidR="00AE7D94" w:rsidRPr="00DA085F" w14:paraId="62C66DBD" w14:textId="77777777">
        <w:trPr>
          <w:cantSplit/>
        </w:trPr>
        <w:tc>
          <w:tcPr>
            <w:tcW w:w="1440" w:type="dxa"/>
            <w:tcBorders>
              <w:left w:val="single" w:sz="6" w:space="0" w:color="auto"/>
            </w:tcBorders>
          </w:tcPr>
          <w:p w14:paraId="607758C7" w14:textId="77777777" w:rsidR="00AE7D94" w:rsidRPr="00DA085F" w:rsidRDefault="00AE7D94" w:rsidP="00557204">
            <w:pPr>
              <w:spacing w:after="71"/>
              <w:jc w:val="both"/>
              <w:rPr>
                <w:rStyle w:val="Table"/>
                <w:rFonts w:ascii="Times New Roman" w:hAnsi="Times New Roman"/>
                <w:spacing w:val="-2"/>
                <w:sz w:val="24"/>
                <w:szCs w:val="24"/>
              </w:rPr>
            </w:pPr>
          </w:p>
        </w:tc>
        <w:tc>
          <w:tcPr>
            <w:tcW w:w="3960" w:type="dxa"/>
            <w:tcBorders>
              <w:top w:val="single" w:sz="6" w:space="0" w:color="auto"/>
              <w:left w:val="single" w:sz="6" w:space="0" w:color="auto"/>
            </w:tcBorders>
          </w:tcPr>
          <w:p w14:paraId="5D95C6AC" w14:textId="77777777" w:rsidR="00AE7D94" w:rsidRPr="00DA085F" w:rsidRDefault="00AE7D94" w:rsidP="00557204">
            <w:pPr>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Capacity</w:t>
            </w:r>
          </w:p>
          <w:p w14:paraId="55F3A267" w14:textId="77777777" w:rsidR="00AE7D94" w:rsidRPr="00DA085F" w:rsidRDefault="00AE7D94" w:rsidP="00557204">
            <w:pPr>
              <w:spacing w:after="71"/>
              <w:jc w:val="both"/>
              <w:rPr>
                <w:rStyle w:val="Table"/>
                <w:rFonts w:ascii="Times New Roman" w:hAnsi="Times New Roman"/>
                <w:spacing w:val="-2"/>
                <w:sz w:val="24"/>
                <w:szCs w:val="24"/>
              </w:rPr>
            </w:pPr>
          </w:p>
        </w:tc>
        <w:tc>
          <w:tcPr>
            <w:tcW w:w="3690" w:type="dxa"/>
            <w:tcBorders>
              <w:top w:val="single" w:sz="6" w:space="0" w:color="auto"/>
              <w:left w:val="single" w:sz="6" w:space="0" w:color="auto"/>
              <w:right w:val="single" w:sz="6" w:space="0" w:color="auto"/>
            </w:tcBorders>
          </w:tcPr>
          <w:p w14:paraId="7EAA3529" w14:textId="77777777" w:rsidR="00AE7D94" w:rsidRPr="00DA085F" w:rsidRDefault="00AE7D94" w:rsidP="00557204">
            <w:pPr>
              <w:spacing w:after="71"/>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Year of manufacture</w:t>
            </w:r>
          </w:p>
        </w:tc>
      </w:tr>
      <w:tr w:rsidR="00AE7D94" w:rsidRPr="00DA085F" w14:paraId="6663D805" w14:textId="77777777">
        <w:trPr>
          <w:cantSplit/>
        </w:trPr>
        <w:tc>
          <w:tcPr>
            <w:tcW w:w="1440" w:type="dxa"/>
            <w:tcBorders>
              <w:top w:val="single" w:sz="6" w:space="0" w:color="auto"/>
              <w:left w:val="single" w:sz="6" w:space="0" w:color="auto"/>
            </w:tcBorders>
          </w:tcPr>
          <w:p w14:paraId="716CD1A3"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Current status</w:t>
            </w:r>
          </w:p>
        </w:tc>
        <w:tc>
          <w:tcPr>
            <w:tcW w:w="7650" w:type="dxa"/>
            <w:gridSpan w:val="2"/>
            <w:tcBorders>
              <w:top w:val="single" w:sz="6" w:space="0" w:color="auto"/>
              <w:left w:val="single" w:sz="6" w:space="0" w:color="auto"/>
              <w:right w:val="single" w:sz="6" w:space="0" w:color="auto"/>
            </w:tcBorders>
          </w:tcPr>
          <w:p w14:paraId="76B33C38" w14:textId="77777777" w:rsidR="00AE7D94" w:rsidRPr="00DA085F" w:rsidRDefault="00AE7D94" w:rsidP="00557204">
            <w:pPr>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Current location</w:t>
            </w:r>
          </w:p>
          <w:p w14:paraId="551A20A9"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7F5B25D0" w14:textId="77777777">
        <w:trPr>
          <w:cantSplit/>
        </w:trPr>
        <w:tc>
          <w:tcPr>
            <w:tcW w:w="1440" w:type="dxa"/>
            <w:tcBorders>
              <w:left w:val="single" w:sz="6" w:space="0" w:color="auto"/>
            </w:tcBorders>
          </w:tcPr>
          <w:p w14:paraId="1F6335D9" w14:textId="77777777" w:rsidR="00AE7D94" w:rsidRPr="00DA085F" w:rsidRDefault="00AE7D94" w:rsidP="00557204">
            <w:pPr>
              <w:spacing w:after="71"/>
              <w:jc w:val="both"/>
              <w:rPr>
                <w:rStyle w:val="Table"/>
                <w:rFonts w:ascii="Times New Roman" w:hAnsi="Times New Roman"/>
                <w:spacing w:val="-2"/>
                <w:sz w:val="24"/>
                <w:szCs w:val="24"/>
              </w:rPr>
            </w:pPr>
          </w:p>
        </w:tc>
        <w:tc>
          <w:tcPr>
            <w:tcW w:w="7650" w:type="dxa"/>
            <w:gridSpan w:val="2"/>
            <w:tcBorders>
              <w:top w:val="single" w:sz="6" w:space="0" w:color="auto"/>
              <w:left w:val="single" w:sz="6" w:space="0" w:color="auto"/>
              <w:right w:val="single" w:sz="6" w:space="0" w:color="auto"/>
            </w:tcBorders>
          </w:tcPr>
          <w:p w14:paraId="3C158D3D" w14:textId="77777777" w:rsidR="00AE7D94" w:rsidRPr="00DA085F" w:rsidRDefault="00AE7D94" w:rsidP="00557204">
            <w:pPr>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Details of current commitments</w:t>
            </w:r>
          </w:p>
          <w:p w14:paraId="21D83AF9"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7F46CC40" w14:textId="77777777">
        <w:trPr>
          <w:cantSplit/>
        </w:trPr>
        <w:tc>
          <w:tcPr>
            <w:tcW w:w="1440" w:type="dxa"/>
            <w:tcBorders>
              <w:left w:val="single" w:sz="6" w:space="0" w:color="auto"/>
            </w:tcBorders>
          </w:tcPr>
          <w:p w14:paraId="66C6A814" w14:textId="77777777" w:rsidR="00AE7D94" w:rsidRPr="00DA085F" w:rsidRDefault="00AE7D94" w:rsidP="00557204">
            <w:pPr>
              <w:spacing w:after="71"/>
              <w:jc w:val="both"/>
              <w:rPr>
                <w:rStyle w:val="Table"/>
                <w:rFonts w:ascii="Times New Roman" w:hAnsi="Times New Roman"/>
                <w:spacing w:val="-2"/>
                <w:sz w:val="24"/>
                <w:szCs w:val="24"/>
              </w:rPr>
            </w:pPr>
          </w:p>
        </w:tc>
        <w:tc>
          <w:tcPr>
            <w:tcW w:w="7650" w:type="dxa"/>
            <w:gridSpan w:val="2"/>
            <w:tcBorders>
              <w:left w:val="single" w:sz="6" w:space="0" w:color="auto"/>
              <w:right w:val="single" w:sz="6" w:space="0" w:color="auto"/>
            </w:tcBorders>
          </w:tcPr>
          <w:p w14:paraId="6E2AE958"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3DEF589A" w14:textId="77777777">
        <w:trPr>
          <w:cantSplit/>
        </w:trPr>
        <w:tc>
          <w:tcPr>
            <w:tcW w:w="1440" w:type="dxa"/>
            <w:tcBorders>
              <w:top w:val="single" w:sz="6" w:space="0" w:color="auto"/>
              <w:left w:val="single" w:sz="6" w:space="0" w:color="auto"/>
              <w:bottom w:val="single" w:sz="6" w:space="0" w:color="auto"/>
            </w:tcBorders>
          </w:tcPr>
          <w:p w14:paraId="5A16BA0B" w14:textId="77777777" w:rsidR="00AE7D94" w:rsidRPr="00DA085F" w:rsidRDefault="00AE7D94" w:rsidP="00557204">
            <w:pPr>
              <w:spacing w:after="71"/>
              <w:jc w:val="both"/>
              <w:rPr>
                <w:rStyle w:val="Table"/>
                <w:rFonts w:ascii="Times New Roman" w:hAnsi="Times New Roman"/>
                <w:spacing w:val="-2"/>
                <w:sz w:val="24"/>
                <w:szCs w:val="24"/>
              </w:rPr>
            </w:pPr>
            <w:r w:rsidRPr="00DA085F">
              <w:rPr>
                <w:rStyle w:val="Table"/>
                <w:rFonts w:ascii="Times New Roman" w:hAnsi="Times New Roman"/>
                <w:spacing w:val="-2"/>
                <w:sz w:val="24"/>
                <w:szCs w:val="24"/>
              </w:rPr>
              <w:t>Source</w:t>
            </w:r>
          </w:p>
        </w:tc>
        <w:tc>
          <w:tcPr>
            <w:tcW w:w="7650" w:type="dxa"/>
            <w:gridSpan w:val="2"/>
            <w:tcBorders>
              <w:top w:val="single" w:sz="6" w:space="0" w:color="auto"/>
              <w:left w:val="single" w:sz="6" w:space="0" w:color="auto"/>
              <w:bottom w:val="single" w:sz="6" w:space="0" w:color="auto"/>
              <w:right w:val="single" w:sz="6" w:space="0" w:color="auto"/>
            </w:tcBorders>
          </w:tcPr>
          <w:p w14:paraId="34EC2F82" w14:textId="77777777" w:rsidR="00AE7D94" w:rsidRPr="00DA085F" w:rsidRDefault="00AE7D94" w:rsidP="00557204">
            <w:pPr>
              <w:ind w:left="288" w:hanging="288"/>
              <w:jc w:val="both"/>
              <w:rPr>
                <w:rStyle w:val="Table"/>
                <w:rFonts w:ascii="Times New Roman" w:hAnsi="Times New Roman"/>
                <w:spacing w:val="-2"/>
                <w:sz w:val="24"/>
                <w:szCs w:val="24"/>
              </w:rPr>
            </w:pPr>
            <w:r w:rsidRPr="00DA085F">
              <w:rPr>
                <w:rStyle w:val="Table"/>
                <w:rFonts w:ascii="Times New Roman" w:hAnsi="Times New Roman"/>
                <w:spacing w:val="-2"/>
                <w:sz w:val="24"/>
                <w:szCs w:val="24"/>
              </w:rPr>
              <w:t>Indicate source of the equipment</w:t>
            </w:r>
          </w:p>
          <w:p w14:paraId="63E75D33" w14:textId="77777777" w:rsidR="00AE7D94" w:rsidRPr="00DA085F" w:rsidRDefault="00AE7D94" w:rsidP="00557204">
            <w:pPr>
              <w:pStyle w:val="Header"/>
              <w:tabs>
                <w:tab w:val="clear" w:pos="4320"/>
                <w:tab w:val="left" w:pos="-1440"/>
                <w:tab w:val="left" w:pos="-720"/>
                <w:tab w:val="left" w:pos="288"/>
                <w:tab w:val="left" w:pos="1638"/>
                <w:tab w:val="left" w:pos="2898"/>
                <w:tab w:val="left" w:pos="4338"/>
              </w:tabs>
              <w:spacing w:after="71"/>
              <w:jc w:val="both"/>
              <w:rPr>
                <w:rStyle w:val="Table"/>
                <w:rFonts w:ascii="Times New Roman" w:hAnsi="Times New Roman"/>
                <w:spacing w:val="-2"/>
                <w:sz w:val="24"/>
                <w:szCs w:val="24"/>
              </w:rPr>
            </w:pPr>
            <w:r w:rsidRPr="00DA085F">
              <w:rPr>
                <w:rStyle w:val="Table"/>
                <w:rFonts w:ascii="Times New Roman" w:hAnsi="Times New Roman"/>
                <w:spacing w:val="-2"/>
                <w:sz w:val="24"/>
                <w:szCs w:val="24"/>
              </w:rPr>
              <w:tab/>
            </w:r>
            <w:r w:rsidRPr="00DA085F">
              <w:rPr>
                <w:rStyle w:val="Table"/>
                <w:rFonts w:ascii="Times New Roman" w:hAnsi="Times New Roman"/>
                <w:spacing w:val="-2"/>
                <w:sz w:val="24"/>
                <w:szCs w:val="24"/>
              </w:rPr>
              <w:fldChar w:fldCharType="begin"/>
            </w:r>
            <w:r w:rsidRPr="00DA085F">
              <w:rPr>
                <w:rStyle w:val="Table"/>
                <w:rFonts w:ascii="Times New Roman" w:hAnsi="Times New Roman"/>
                <w:spacing w:val="-2"/>
                <w:sz w:val="24"/>
                <w:szCs w:val="24"/>
              </w:rPr>
              <w:instrText>symbol 111 \f "Wingdings" \s 12</w:instrText>
            </w:r>
            <w:r w:rsidRPr="00DA085F">
              <w:rPr>
                <w:rStyle w:val="Table"/>
                <w:rFonts w:ascii="Times New Roman" w:hAnsi="Times New Roman"/>
                <w:spacing w:val="-2"/>
                <w:sz w:val="24"/>
                <w:szCs w:val="24"/>
              </w:rPr>
              <w:fldChar w:fldCharType="separate"/>
            </w:r>
            <w:r w:rsidRPr="00DA085F">
              <w:rPr>
                <w:rStyle w:val="Table"/>
                <w:rFonts w:ascii="Times New Roman" w:hAnsi="Times New Roman"/>
                <w:spacing w:val="-2"/>
                <w:sz w:val="24"/>
                <w:szCs w:val="24"/>
              </w:rPr>
              <w:t>o</w:t>
            </w:r>
            <w:r w:rsidRPr="00DA085F">
              <w:rPr>
                <w:rStyle w:val="Table"/>
                <w:rFonts w:ascii="Times New Roman" w:hAnsi="Times New Roman"/>
                <w:spacing w:val="-2"/>
                <w:sz w:val="24"/>
                <w:szCs w:val="24"/>
              </w:rPr>
              <w:fldChar w:fldCharType="end"/>
            </w:r>
            <w:r w:rsidRPr="00DA085F">
              <w:rPr>
                <w:rStyle w:val="Table"/>
                <w:rFonts w:ascii="Times New Roman" w:hAnsi="Times New Roman"/>
                <w:spacing w:val="-2"/>
                <w:sz w:val="24"/>
                <w:szCs w:val="24"/>
              </w:rPr>
              <w:t xml:space="preserve"> Owned</w:t>
            </w:r>
            <w:r w:rsidRPr="00DA085F">
              <w:rPr>
                <w:rStyle w:val="Table"/>
                <w:rFonts w:ascii="Times New Roman" w:hAnsi="Times New Roman"/>
                <w:spacing w:val="-2"/>
                <w:sz w:val="24"/>
                <w:szCs w:val="24"/>
              </w:rPr>
              <w:tab/>
            </w:r>
            <w:r w:rsidRPr="00DA085F">
              <w:rPr>
                <w:rStyle w:val="Table"/>
                <w:rFonts w:ascii="Times New Roman" w:hAnsi="Times New Roman"/>
                <w:spacing w:val="-2"/>
                <w:sz w:val="24"/>
                <w:szCs w:val="24"/>
              </w:rPr>
              <w:fldChar w:fldCharType="begin"/>
            </w:r>
            <w:r w:rsidRPr="00DA085F">
              <w:rPr>
                <w:rStyle w:val="Table"/>
                <w:rFonts w:ascii="Times New Roman" w:hAnsi="Times New Roman"/>
                <w:spacing w:val="-2"/>
                <w:sz w:val="24"/>
                <w:szCs w:val="24"/>
              </w:rPr>
              <w:instrText>symbol 111 \f "Wingdings" \s 12</w:instrText>
            </w:r>
            <w:r w:rsidRPr="00DA085F">
              <w:rPr>
                <w:rStyle w:val="Table"/>
                <w:rFonts w:ascii="Times New Roman" w:hAnsi="Times New Roman"/>
                <w:spacing w:val="-2"/>
                <w:sz w:val="24"/>
                <w:szCs w:val="24"/>
              </w:rPr>
              <w:fldChar w:fldCharType="separate"/>
            </w:r>
            <w:r w:rsidRPr="00DA085F">
              <w:rPr>
                <w:rStyle w:val="Table"/>
                <w:rFonts w:ascii="Times New Roman" w:hAnsi="Times New Roman"/>
                <w:spacing w:val="-2"/>
                <w:sz w:val="24"/>
                <w:szCs w:val="24"/>
              </w:rPr>
              <w:t>o</w:t>
            </w:r>
            <w:r w:rsidRPr="00DA085F">
              <w:rPr>
                <w:rStyle w:val="Table"/>
                <w:rFonts w:ascii="Times New Roman" w:hAnsi="Times New Roman"/>
                <w:spacing w:val="-2"/>
                <w:sz w:val="24"/>
                <w:szCs w:val="24"/>
              </w:rPr>
              <w:fldChar w:fldCharType="end"/>
            </w:r>
            <w:r w:rsidRPr="00DA085F">
              <w:rPr>
                <w:rStyle w:val="Table"/>
                <w:rFonts w:ascii="Times New Roman" w:hAnsi="Times New Roman"/>
                <w:spacing w:val="-2"/>
                <w:sz w:val="24"/>
                <w:szCs w:val="24"/>
              </w:rPr>
              <w:t xml:space="preserve"> Rented</w:t>
            </w:r>
            <w:r w:rsidRPr="00DA085F">
              <w:rPr>
                <w:rStyle w:val="Table"/>
                <w:rFonts w:ascii="Times New Roman" w:hAnsi="Times New Roman"/>
                <w:spacing w:val="-2"/>
                <w:sz w:val="24"/>
                <w:szCs w:val="24"/>
              </w:rPr>
              <w:tab/>
            </w:r>
            <w:r w:rsidRPr="00DA085F">
              <w:rPr>
                <w:rStyle w:val="Table"/>
                <w:rFonts w:ascii="Times New Roman" w:hAnsi="Times New Roman"/>
                <w:spacing w:val="-2"/>
                <w:sz w:val="24"/>
                <w:szCs w:val="24"/>
              </w:rPr>
              <w:fldChar w:fldCharType="begin"/>
            </w:r>
            <w:r w:rsidRPr="00DA085F">
              <w:rPr>
                <w:rStyle w:val="Table"/>
                <w:rFonts w:ascii="Times New Roman" w:hAnsi="Times New Roman"/>
                <w:spacing w:val="-2"/>
                <w:sz w:val="24"/>
                <w:szCs w:val="24"/>
              </w:rPr>
              <w:instrText>symbol 111 \f "Wingdings" \s 12</w:instrText>
            </w:r>
            <w:r w:rsidRPr="00DA085F">
              <w:rPr>
                <w:rStyle w:val="Table"/>
                <w:rFonts w:ascii="Times New Roman" w:hAnsi="Times New Roman"/>
                <w:spacing w:val="-2"/>
                <w:sz w:val="24"/>
                <w:szCs w:val="24"/>
              </w:rPr>
              <w:fldChar w:fldCharType="separate"/>
            </w:r>
            <w:r w:rsidRPr="00DA085F">
              <w:rPr>
                <w:rStyle w:val="Table"/>
                <w:rFonts w:ascii="Times New Roman" w:hAnsi="Times New Roman"/>
                <w:spacing w:val="-2"/>
                <w:sz w:val="24"/>
                <w:szCs w:val="24"/>
              </w:rPr>
              <w:t>o</w:t>
            </w:r>
            <w:r w:rsidRPr="00DA085F">
              <w:rPr>
                <w:rStyle w:val="Table"/>
                <w:rFonts w:ascii="Times New Roman" w:hAnsi="Times New Roman"/>
                <w:spacing w:val="-2"/>
                <w:sz w:val="24"/>
                <w:szCs w:val="24"/>
              </w:rPr>
              <w:fldChar w:fldCharType="end"/>
            </w:r>
            <w:r w:rsidRPr="00DA085F">
              <w:rPr>
                <w:rStyle w:val="Table"/>
                <w:rFonts w:ascii="Times New Roman" w:hAnsi="Times New Roman"/>
                <w:spacing w:val="-2"/>
                <w:sz w:val="24"/>
                <w:szCs w:val="24"/>
              </w:rPr>
              <w:t xml:space="preserve"> Leased</w:t>
            </w:r>
            <w:r w:rsidRPr="00DA085F">
              <w:rPr>
                <w:rStyle w:val="Table"/>
                <w:rFonts w:ascii="Times New Roman" w:hAnsi="Times New Roman"/>
                <w:spacing w:val="-2"/>
                <w:sz w:val="24"/>
                <w:szCs w:val="24"/>
              </w:rPr>
              <w:tab/>
            </w:r>
            <w:r w:rsidRPr="00DA085F">
              <w:rPr>
                <w:rStyle w:val="Table"/>
                <w:rFonts w:ascii="Times New Roman" w:hAnsi="Times New Roman"/>
                <w:spacing w:val="-2"/>
                <w:sz w:val="24"/>
                <w:szCs w:val="24"/>
              </w:rPr>
              <w:fldChar w:fldCharType="begin"/>
            </w:r>
            <w:r w:rsidRPr="00DA085F">
              <w:rPr>
                <w:rStyle w:val="Table"/>
                <w:rFonts w:ascii="Times New Roman" w:hAnsi="Times New Roman"/>
                <w:spacing w:val="-2"/>
                <w:sz w:val="24"/>
                <w:szCs w:val="24"/>
              </w:rPr>
              <w:instrText>symbol 111 \f "Wingdings" \s 12</w:instrText>
            </w:r>
            <w:r w:rsidRPr="00DA085F">
              <w:rPr>
                <w:rStyle w:val="Table"/>
                <w:rFonts w:ascii="Times New Roman" w:hAnsi="Times New Roman"/>
                <w:spacing w:val="-2"/>
                <w:sz w:val="24"/>
                <w:szCs w:val="24"/>
              </w:rPr>
              <w:fldChar w:fldCharType="separate"/>
            </w:r>
            <w:r w:rsidRPr="00DA085F">
              <w:rPr>
                <w:rStyle w:val="Table"/>
                <w:rFonts w:ascii="Times New Roman" w:hAnsi="Times New Roman"/>
                <w:spacing w:val="-2"/>
                <w:sz w:val="24"/>
                <w:szCs w:val="24"/>
              </w:rPr>
              <w:t>o</w:t>
            </w:r>
            <w:r w:rsidRPr="00DA085F">
              <w:rPr>
                <w:rStyle w:val="Table"/>
                <w:rFonts w:ascii="Times New Roman" w:hAnsi="Times New Roman"/>
                <w:spacing w:val="-2"/>
                <w:sz w:val="24"/>
                <w:szCs w:val="24"/>
              </w:rPr>
              <w:fldChar w:fldCharType="end"/>
            </w:r>
            <w:r w:rsidRPr="00DA085F">
              <w:rPr>
                <w:rStyle w:val="Table"/>
                <w:rFonts w:ascii="Times New Roman" w:hAnsi="Times New Roman"/>
                <w:spacing w:val="-2"/>
                <w:sz w:val="24"/>
                <w:szCs w:val="24"/>
              </w:rPr>
              <w:t xml:space="preserve"> Specially manufactured</w:t>
            </w:r>
          </w:p>
        </w:tc>
      </w:tr>
    </w:tbl>
    <w:p w14:paraId="2226D514" w14:textId="77777777" w:rsidR="00AE7D94" w:rsidRPr="00DA085F" w:rsidRDefault="00AE7D94" w:rsidP="00557204">
      <w:pPr>
        <w:jc w:val="both"/>
        <w:rPr>
          <w:rStyle w:val="Table"/>
          <w:rFonts w:ascii="Times New Roman" w:hAnsi="Times New Roman"/>
          <w:spacing w:val="-2"/>
          <w:sz w:val="24"/>
          <w:szCs w:val="24"/>
        </w:rPr>
      </w:pPr>
    </w:p>
    <w:p w14:paraId="46C91E88"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 xml:space="preserve">Omit the following information for equipment owned by the </w:t>
      </w:r>
      <w:r w:rsidR="001134CF" w:rsidRPr="00DA085F">
        <w:rPr>
          <w:rStyle w:val="Table"/>
          <w:rFonts w:ascii="Times New Roman" w:hAnsi="Times New Roman"/>
          <w:spacing w:val="-2"/>
          <w:sz w:val="24"/>
          <w:szCs w:val="24"/>
        </w:rPr>
        <w:t>Tender</w:t>
      </w:r>
      <w:r w:rsidRPr="00DA085F">
        <w:rPr>
          <w:rStyle w:val="Table"/>
          <w:rFonts w:ascii="Times New Roman" w:hAnsi="Times New Roman"/>
          <w:spacing w:val="-2"/>
          <w:sz w:val="24"/>
          <w:szCs w:val="24"/>
        </w:rPr>
        <w:t>.</w:t>
      </w:r>
    </w:p>
    <w:p w14:paraId="2CA51F13" w14:textId="77777777" w:rsidR="00AE7D94" w:rsidRPr="00DA085F" w:rsidRDefault="00AE7D94" w:rsidP="00557204">
      <w:pPr>
        <w:pStyle w:val="Header"/>
        <w:jc w:val="both"/>
        <w:rPr>
          <w:rStyle w:val="Table"/>
          <w:rFonts w:ascii="Times New Roman" w:hAnsi="Times New Roman"/>
          <w:spacing w:val="-2"/>
          <w:sz w:val="24"/>
          <w:szCs w:val="24"/>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AE7D94" w:rsidRPr="00DA085F" w14:paraId="32A803F4" w14:textId="77777777">
        <w:trPr>
          <w:cantSplit/>
        </w:trPr>
        <w:tc>
          <w:tcPr>
            <w:tcW w:w="1440" w:type="dxa"/>
            <w:tcBorders>
              <w:top w:val="single" w:sz="6" w:space="0" w:color="auto"/>
              <w:left w:val="single" w:sz="6" w:space="0" w:color="auto"/>
            </w:tcBorders>
          </w:tcPr>
          <w:p w14:paraId="55A5E34F"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Owner</w:t>
            </w:r>
          </w:p>
        </w:tc>
        <w:tc>
          <w:tcPr>
            <w:tcW w:w="7650" w:type="dxa"/>
            <w:gridSpan w:val="2"/>
            <w:tcBorders>
              <w:top w:val="single" w:sz="6" w:space="0" w:color="auto"/>
              <w:left w:val="single" w:sz="6" w:space="0" w:color="auto"/>
              <w:right w:val="single" w:sz="6" w:space="0" w:color="auto"/>
            </w:tcBorders>
          </w:tcPr>
          <w:p w14:paraId="580E2B82"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Name of owner</w:t>
            </w:r>
          </w:p>
        </w:tc>
      </w:tr>
      <w:tr w:rsidR="00AE7D94" w:rsidRPr="00DA085F" w14:paraId="2E7AA1AD" w14:textId="77777777">
        <w:trPr>
          <w:cantSplit/>
        </w:trPr>
        <w:tc>
          <w:tcPr>
            <w:tcW w:w="1440" w:type="dxa"/>
            <w:tcBorders>
              <w:left w:val="single" w:sz="6" w:space="0" w:color="auto"/>
            </w:tcBorders>
          </w:tcPr>
          <w:p w14:paraId="72AC666E" w14:textId="77777777" w:rsidR="00AE7D94" w:rsidRPr="00DA085F" w:rsidRDefault="00AE7D94" w:rsidP="00557204">
            <w:pPr>
              <w:spacing w:after="71"/>
              <w:jc w:val="both"/>
              <w:rPr>
                <w:rStyle w:val="Table"/>
                <w:rFonts w:ascii="Times New Roman" w:hAnsi="Times New Roman"/>
                <w:spacing w:val="-2"/>
                <w:sz w:val="24"/>
                <w:szCs w:val="24"/>
              </w:rPr>
            </w:pPr>
          </w:p>
        </w:tc>
        <w:tc>
          <w:tcPr>
            <w:tcW w:w="7650" w:type="dxa"/>
            <w:gridSpan w:val="2"/>
            <w:tcBorders>
              <w:top w:val="single" w:sz="6" w:space="0" w:color="auto"/>
              <w:left w:val="single" w:sz="6" w:space="0" w:color="auto"/>
              <w:right w:val="single" w:sz="6" w:space="0" w:color="auto"/>
            </w:tcBorders>
          </w:tcPr>
          <w:p w14:paraId="5AE26C0A"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Address of owner</w:t>
            </w:r>
          </w:p>
          <w:p w14:paraId="3B57B2FF"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47247CDE" w14:textId="77777777">
        <w:trPr>
          <w:cantSplit/>
        </w:trPr>
        <w:tc>
          <w:tcPr>
            <w:tcW w:w="1440" w:type="dxa"/>
            <w:tcBorders>
              <w:left w:val="single" w:sz="6" w:space="0" w:color="auto"/>
            </w:tcBorders>
          </w:tcPr>
          <w:p w14:paraId="319936CD" w14:textId="77777777" w:rsidR="00AE7D94" w:rsidRPr="00DA085F" w:rsidRDefault="00AE7D94" w:rsidP="00557204">
            <w:pPr>
              <w:spacing w:after="71"/>
              <w:jc w:val="both"/>
              <w:rPr>
                <w:rStyle w:val="Table"/>
                <w:rFonts w:ascii="Times New Roman" w:hAnsi="Times New Roman"/>
                <w:spacing w:val="-2"/>
                <w:sz w:val="24"/>
                <w:szCs w:val="24"/>
              </w:rPr>
            </w:pPr>
          </w:p>
        </w:tc>
        <w:tc>
          <w:tcPr>
            <w:tcW w:w="7650" w:type="dxa"/>
            <w:gridSpan w:val="2"/>
            <w:tcBorders>
              <w:left w:val="single" w:sz="6" w:space="0" w:color="auto"/>
              <w:right w:val="single" w:sz="6" w:space="0" w:color="auto"/>
            </w:tcBorders>
          </w:tcPr>
          <w:p w14:paraId="5DD81EDA"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434889DE" w14:textId="77777777">
        <w:trPr>
          <w:cantSplit/>
        </w:trPr>
        <w:tc>
          <w:tcPr>
            <w:tcW w:w="1440" w:type="dxa"/>
            <w:tcBorders>
              <w:left w:val="single" w:sz="6" w:space="0" w:color="auto"/>
            </w:tcBorders>
          </w:tcPr>
          <w:p w14:paraId="5DD72B29" w14:textId="77777777" w:rsidR="00AE7D94" w:rsidRPr="00DA085F" w:rsidRDefault="00AE7D94" w:rsidP="00557204">
            <w:pPr>
              <w:spacing w:after="71"/>
              <w:jc w:val="both"/>
              <w:rPr>
                <w:rStyle w:val="Table"/>
                <w:rFonts w:ascii="Times New Roman" w:hAnsi="Times New Roman"/>
                <w:spacing w:val="-2"/>
                <w:sz w:val="24"/>
                <w:szCs w:val="24"/>
              </w:rPr>
            </w:pPr>
          </w:p>
        </w:tc>
        <w:tc>
          <w:tcPr>
            <w:tcW w:w="3960" w:type="dxa"/>
            <w:tcBorders>
              <w:top w:val="single" w:sz="6" w:space="0" w:color="auto"/>
              <w:left w:val="single" w:sz="6" w:space="0" w:color="auto"/>
            </w:tcBorders>
          </w:tcPr>
          <w:p w14:paraId="229FADEC"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Telephone</w:t>
            </w:r>
          </w:p>
        </w:tc>
        <w:tc>
          <w:tcPr>
            <w:tcW w:w="3690" w:type="dxa"/>
            <w:tcBorders>
              <w:top w:val="single" w:sz="6" w:space="0" w:color="auto"/>
              <w:left w:val="single" w:sz="6" w:space="0" w:color="auto"/>
              <w:right w:val="single" w:sz="6" w:space="0" w:color="auto"/>
            </w:tcBorders>
          </w:tcPr>
          <w:p w14:paraId="62DFEB08" w14:textId="77777777" w:rsidR="00AE7D94" w:rsidRPr="00DA085F" w:rsidRDefault="00AE7D94" w:rsidP="00557204">
            <w:pPr>
              <w:spacing w:after="71"/>
              <w:jc w:val="both"/>
              <w:rPr>
                <w:rStyle w:val="Table"/>
                <w:rFonts w:ascii="Times New Roman" w:hAnsi="Times New Roman"/>
                <w:spacing w:val="-2"/>
                <w:sz w:val="24"/>
                <w:szCs w:val="24"/>
              </w:rPr>
            </w:pPr>
            <w:r w:rsidRPr="00DA085F">
              <w:rPr>
                <w:rStyle w:val="Table"/>
                <w:rFonts w:ascii="Times New Roman" w:hAnsi="Times New Roman"/>
                <w:spacing w:val="-2"/>
                <w:sz w:val="24"/>
                <w:szCs w:val="24"/>
              </w:rPr>
              <w:t>Contact name and title</w:t>
            </w:r>
          </w:p>
        </w:tc>
      </w:tr>
      <w:tr w:rsidR="00AE7D94" w:rsidRPr="00DA085F" w14:paraId="59C050F7" w14:textId="77777777">
        <w:trPr>
          <w:cantSplit/>
        </w:trPr>
        <w:tc>
          <w:tcPr>
            <w:tcW w:w="1440" w:type="dxa"/>
            <w:tcBorders>
              <w:left w:val="single" w:sz="6" w:space="0" w:color="auto"/>
            </w:tcBorders>
          </w:tcPr>
          <w:p w14:paraId="50DDDC12" w14:textId="77777777" w:rsidR="00AE7D94" w:rsidRPr="00DA085F" w:rsidRDefault="00AE7D94" w:rsidP="00557204">
            <w:pPr>
              <w:spacing w:after="71"/>
              <w:jc w:val="both"/>
              <w:rPr>
                <w:rStyle w:val="Table"/>
                <w:rFonts w:ascii="Times New Roman" w:hAnsi="Times New Roman"/>
                <w:spacing w:val="-2"/>
                <w:sz w:val="24"/>
                <w:szCs w:val="24"/>
              </w:rPr>
            </w:pPr>
          </w:p>
        </w:tc>
        <w:tc>
          <w:tcPr>
            <w:tcW w:w="3960" w:type="dxa"/>
            <w:tcBorders>
              <w:top w:val="single" w:sz="6" w:space="0" w:color="auto"/>
              <w:left w:val="single" w:sz="6" w:space="0" w:color="auto"/>
            </w:tcBorders>
          </w:tcPr>
          <w:p w14:paraId="6A5070E2"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Fax</w:t>
            </w:r>
          </w:p>
        </w:tc>
        <w:tc>
          <w:tcPr>
            <w:tcW w:w="3690" w:type="dxa"/>
            <w:tcBorders>
              <w:top w:val="single" w:sz="6" w:space="0" w:color="auto"/>
              <w:left w:val="single" w:sz="6" w:space="0" w:color="auto"/>
              <w:right w:val="single" w:sz="6" w:space="0" w:color="auto"/>
            </w:tcBorders>
          </w:tcPr>
          <w:p w14:paraId="2B077FD8" w14:textId="77777777" w:rsidR="00AE7D94" w:rsidRPr="00DA085F" w:rsidRDefault="00AE7D94" w:rsidP="00557204">
            <w:pPr>
              <w:spacing w:after="71"/>
              <w:jc w:val="both"/>
              <w:rPr>
                <w:rStyle w:val="Table"/>
                <w:rFonts w:ascii="Times New Roman" w:hAnsi="Times New Roman"/>
                <w:spacing w:val="-2"/>
                <w:sz w:val="24"/>
                <w:szCs w:val="24"/>
              </w:rPr>
            </w:pPr>
            <w:r w:rsidRPr="00DA085F">
              <w:rPr>
                <w:rStyle w:val="Table"/>
                <w:rFonts w:ascii="Times New Roman" w:hAnsi="Times New Roman"/>
                <w:spacing w:val="-2"/>
                <w:sz w:val="24"/>
                <w:szCs w:val="24"/>
              </w:rPr>
              <w:t>Telex</w:t>
            </w:r>
          </w:p>
        </w:tc>
      </w:tr>
      <w:tr w:rsidR="00AE7D94" w:rsidRPr="00DA085F" w14:paraId="31C78A46" w14:textId="77777777">
        <w:trPr>
          <w:cantSplit/>
        </w:trPr>
        <w:tc>
          <w:tcPr>
            <w:tcW w:w="1440" w:type="dxa"/>
            <w:tcBorders>
              <w:top w:val="single" w:sz="6" w:space="0" w:color="auto"/>
              <w:left w:val="single" w:sz="6" w:space="0" w:color="auto"/>
            </w:tcBorders>
          </w:tcPr>
          <w:p w14:paraId="41EF0938"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Agreements</w:t>
            </w:r>
          </w:p>
        </w:tc>
        <w:tc>
          <w:tcPr>
            <w:tcW w:w="7650" w:type="dxa"/>
            <w:gridSpan w:val="2"/>
            <w:tcBorders>
              <w:top w:val="single" w:sz="6" w:space="0" w:color="auto"/>
              <w:left w:val="single" w:sz="6" w:space="0" w:color="auto"/>
              <w:right w:val="single" w:sz="6" w:space="0" w:color="auto"/>
            </w:tcBorders>
          </w:tcPr>
          <w:p w14:paraId="0A417BFE" w14:textId="77777777" w:rsidR="00AE7D94" w:rsidRPr="00DA085F" w:rsidRDefault="00AE7D94" w:rsidP="00557204">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Details of rental / lease / manufacture agreements specific to the project</w:t>
            </w:r>
          </w:p>
          <w:p w14:paraId="0D3E802A"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6AF1D47F" w14:textId="77777777">
        <w:trPr>
          <w:cantSplit/>
        </w:trPr>
        <w:tc>
          <w:tcPr>
            <w:tcW w:w="1440" w:type="dxa"/>
            <w:tcBorders>
              <w:top w:val="dotted" w:sz="4" w:space="0" w:color="auto"/>
              <w:left w:val="single" w:sz="6" w:space="0" w:color="auto"/>
              <w:bottom w:val="dotted" w:sz="4" w:space="0" w:color="auto"/>
            </w:tcBorders>
          </w:tcPr>
          <w:p w14:paraId="4F10700D" w14:textId="77777777" w:rsidR="00AE7D94" w:rsidRPr="00DA085F" w:rsidRDefault="00AE7D94" w:rsidP="00557204">
            <w:pPr>
              <w:spacing w:after="71"/>
              <w:jc w:val="both"/>
              <w:rPr>
                <w:rStyle w:val="Table"/>
                <w:rFonts w:ascii="Times New Roman" w:hAnsi="Times New Roman"/>
                <w:i/>
                <w:spacing w:val="-2"/>
                <w:sz w:val="24"/>
                <w:szCs w:val="24"/>
              </w:rPr>
            </w:pPr>
          </w:p>
        </w:tc>
        <w:tc>
          <w:tcPr>
            <w:tcW w:w="7650" w:type="dxa"/>
            <w:gridSpan w:val="2"/>
            <w:tcBorders>
              <w:top w:val="dotted" w:sz="4" w:space="0" w:color="auto"/>
              <w:left w:val="single" w:sz="6" w:space="0" w:color="auto"/>
              <w:bottom w:val="dotted" w:sz="4" w:space="0" w:color="auto"/>
              <w:right w:val="single" w:sz="6" w:space="0" w:color="auto"/>
            </w:tcBorders>
          </w:tcPr>
          <w:p w14:paraId="44A78DA5" w14:textId="77777777" w:rsidR="00AE7D94" w:rsidRPr="00DA085F" w:rsidRDefault="00AE7D94" w:rsidP="00557204">
            <w:pPr>
              <w:spacing w:after="71"/>
              <w:jc w:val="both"/>
              <w:rPr>
                <w:rStyle w:val="Table"/>
                <w:rFonts w:ascii="Times New Roman" w:hAnsi="Times New Roman"/>
                <w:spacing w:val="-2"/>
                <w:sz w:val="24"/>
                <w:szCs w:val="24"/>
              </w:rPr>
            </w:pPr>
          </w:p>
        </w:tc>
      </w:tr>
      <w:tr w:rsidR="00AE7D94" w:rsidRPr="00DA085F" w14:paraId="5171A043" w14:textId="77777777">
        <w:trPr>
          <w:cantSplit/>
        </w:trPr>
        <w:tc>
          <w:tcPr>
            <w:tcW w:w="1440" w:type="dxa"/>
            <w:tcBorders>
              <w:left w:val="single" w:sz="6" w:space="0" w:color="auto"/>
              <w:bottom w:val="single" w:sz="6" w:space="0" w:color="auto"/>
            </w:tcBorders>
          </w:tcPr>
          <w:p w14:paraId="5A71F902" w14:textId="77777777" w:rsidR="00AE7D94" w:rsidRPr="00DA085F" w:rsidRDefault="00AE7D94" w:rsidP="00557204">
            <w:pPr>
              <w:spacing w:after="71"/>
              <w:jc w:val="both"/>
              <w:rPr>
                <w:rStyle w:val="Table"/>
                <w:rFonts w:ascii="Times New Roman" w:hAnsi="Times New Roman"/>
                <w:i/>
                <w:spacing w:val="-2"/>
                <w:sz w:val="24"/>
                <w:szCs w:val="24"/>
              </w:rPr>
            </w:pPr>
          </w:p>
        </w:tc>
        <w:tc>
          <w:tcPr>
            <w:tcW w:w="7650" w:type="dxa"/>
            <w:gridSpan w:val="2"/>
            <w:tcBorders>
              <w:left w:val="single" w:sz="6" w:space="0" w:color="auto"/>
              <w:bottom w:val="single" w:sz="6" w:space="0" w:color="auto"/>
              <w:right w:val="single" w:sz="6" w:space="0" w:color="auto"/>
            </w:tcBorders>
          </w:tcPr>
          <w:p w14:paraId="616A98B7" w14:textId="77777777" w:rsidR="00AE7D94" w:rsidRPr="00DA085F" w:rsidRDefault="00AE7D94" w:rsidP="00557204">
            <w:pPr>
              <w:spacing w:after="71"/>
              <w:jc w:val="both"/>
              <w:rPr>
                <w:rStyle w:val="Table"/>
                <w:rFonts w:ascii="Times New Roman" w:hAnsi="Times New Roman"/>
                <w:spacing w:val="-2"/>
                <w:sz w:val="24"/>
                <w:szCs w:val="24"/>
              </w:rPr>
            </w:pPr>
          </w:p>
        </w:tc>
      </w:tr>
    </w:tbl>
    <w:p w14:paraId="0F1E06E1" w14:textId="77777777" w:rsidR="00AE7D94" w:rsidRPr="00DA085F" w:rsidRDefault="00AE7D94" w:rsidP="00557204">
      <w:pPr>
        <w:jc w:val="both"/>
        <w:rPr>
          <w:szCs w:val="24"/>
        </w:rPr>
      </w:pPr>
    </w:p>
    <w:p w14:paraId="0DFAA5BB" w14:textId="77777777" w:rsidR="00417EC5" w:rsidRPr="00DA085F" w:rsidRDefault="00643169" w:rsidP="00557204">
      <w:pPr>
        <w:jc w:val="both"/>
        <w:rPr>
          <w:b/>
          <w:szCs w:val="24"/>
          <w:lang w:val="en-GB"/>
        </w:rPr>
      </w:pPr>
      <w:r w:rsidRPr="00DA085F">
        <w:rPr>
          <w:b/>
          <w:szCs w:val="24"/>
          <w:lang w:val="en-GB"/>
        </w:rPr>
        <w:t xml:space="preserve">Note:  </w:t>
      </w:r>
      <w:r w:rsidR="00956D33" w:rsidRPr="00DA085F">
        <w:rPr>
          <w:b/>
          <w:szCs w:val="24"/>
          <w:lang w:val="en-GB"/>
        </w:rPr>
        <w:t>Employer</w:t>
      </w:r>
      <w:r w:rsidR="00417EC5" w:rsidRPr="00DA085F">
        <w:rPr>
          <w:b/>
          <w:szCs w:val="24"/>
          <w:lang w:val="en-GB"/>
        </w:rPr>
        <w:t xml:space="preserve"> reserves the right to verify the information provided on equipment.</w:t>
      </w:r>
    </w:p>
    <w:p w14:paraId="63B4AF0E" w14:textId="77777777" w:rsidR="00AE7D94" w:rsidRPr="00DA085F" w:rsidRDefault="00AE7D94" w:rsidP="00557204">
      <w:pPr>
        <w:jc w:val="both"/>
        <w:rPr>
          <w:b/>
          <w:szCs w:val="24"/>
        </w:rPr>
      </w:pPr>
    </w:p>
    <w:p w14:paraId="25AC87CD" w14:textId="77777777" w:rsidR="00B63991" w:rsidRPr="00DA085F" w:rsidRDefault="00AE7D94" w:rsidP="002A5E71">
      <w:pPr>
        <w:pStyle w:val="SectionVHeading2"/>
        <w:spacing w:before="0" w:after="0"/>
        <w:rPr>
          <w:bCs/>
          <w:sz w:val="24"/>
          <w:szCs w:val="24"/>
          <w:lang w:val="en-US"/>
        </w:rPr>
      </w:pPr>
      <w:r w:rsidRPr="00DA085F">
        <w:rPr>
          <w:b w:val="0"/>
          <w:sz w:val="24"/>
          <w:szCs w:val="24"/>
        </w:rPr>
        <w:br w:type="page"/>
      </w:r>
      <w:r w:rsidR="00B63991" w:rsidRPr="00DA085F">
        <w:rPr>
          <w:bCs/>
          <w:sz w:val="24"/>
          <w:szCs w:val="24"/>
          <w:lang w:val="en-US"/>
        </w:rPr>
        <w:lastRenderedPageBreak/>
        <w:t xml:space="preserve">Form </w:t>
      </w:r>
      <w:r w:rsidR="003333A5" w:rsidRPr="00DA085F">
        <w:rPr>
          <w:bCs/>
          <w:sz w:val="24"/>
          <w:szCs w:val="24"/>
          <w:lang w:val="en-US"/>
        </w:rPr>
        <w:t>–</w:t>
      </w:r>
      <w:r w:rsidR="00B63991" w:rsidRPr="00DA085F">
        <w:rPr>
          <w:bCs/>
          <w:sz w:val="24"/>
          <w:szCs w:val="24"/>
          <w:lang w:val="en-US"/>
        </w:rPr>
        <w:t xml:space="preserve"> 6</w:t>
      </w:r>
      <w:r w:rsidR="003333A5" w:rsidRPr="00DA085F">
        <w:rPr>
          <w:bCs/>
          <w:sz w:val="24"/>
          <w:szCs w:val="24"/>
          <w:lang w:val="en-US"/>
        </w:rPr>
        <w:t>.1</w:t>
      </w:r>
    </w:p>
    <w:p w14:paraId="66E28389" w14:textId="77777777" w:rsidR="003333A5" w:rsidRPr="00DA085F" w:rsidRDefault="001134CF" w:rsidP="002A5E71">
      <w:pPr>
        <w:pStyle w:val="SectionVHeading2"/>
        <w:spacing w:before="0" w:after="0"/>
        <w:rPr>
          <w:bCs/>
          <w:sz w:val="24"/>
          <w:szCs w:val="24"/>
          <w:lang w:val="en-US"/>
        </w:rPr>
      </w:pPr>
      <w:r w:rsidRPr="00DA085F">
        <w:rPr>
          <w:bCs/>
          <w:sz w:val="24"/>
          <w:szCs w:val="24"/>
          <w:lang w:val="en-US"/>
        </w:rPr>
        <w:t>Tender</w:t>
      </w:r>
      <w:r w:rsidR="007E7243" w:rsidRPr="00DA085F">
        <w:rPr>
          <w:bCs/>
          <w:sz w:val="24"/>
          <w:szCs w:val="24"/>
          <w:lang w:val="en-US"/>
        </w:rPr>
        <w:t>er</w:t>
      </w:r>
      <w:r w:rsidR="003333A5" w:rsidRPr="00DA085F">
        <w:rPr>
          <w:bCs/>
          <w:sz w:val="24"/>
          <w:szCs w:val="24"/>
          <w:lang w:val="en-US"/>
        </w:rPr>
        <w:t>’s Proposed Key Personnel</w:t>
      </w:r>
    </w:p>
    <w:p w14:paraId="1ADD043A" w14:textId="77777777" w:rsidR="00D02FDF" w:rsidRPr="00DA085F" w:rsidRDefault="00D02FDF" w:rsidP="00557204">
      <w:pPr>
        <w:pStyle w:val="SectionVHeading2"/>
        <w:spacing w:before="0" w:after="0"/>
        <w:jc w:val="both"/>
        <w:rPr>
          <w:bCs/>
          <w:sz w:val="24"/>
          <w:szCs w:val="24"/>
          <w:lang w:val="en-US"/>
        </w:rPr>
      </w:pPr>
    </w:p>
    <w:p w14:paraId="2BF7D64D" w14:textId="77777777" w:rsidR="008B2836" w:rsidRPr="00DA085F" w:rsidRDefault="004866B8" w:rsidP="002A5E71">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w:t>
      </w:r>
      <w:r w:rsidR="008B2836" w:rsidRPr="00DA085F">
        <w:rPr>
          <w:rStyle w:val="Table"/>
          <w:rFonts w:ascii="Times New Roman" w:hAnsi="Times New Roman"/>
          <w:spacing w:val="-2"/>
          <w:sz w:val="24"/>
          <w:szCs w:val="24"/>
        </w:rPr>
        <w:t xml:space="preserve">The </w:t>
      </w:r>
      <w:r w:rsidR="001134CF" w:rsidRPr="00DA085F">
        <w:rPr>
          <w:rStyle w:val="Table"/>
          <w:rFonts w:ascii="Times New Roman" w:hAnsi="Times New Roman"/>
          <w:spacing w:val="-2"/>
          <w:sz w:val="24"/>
          <w:szCs w:val="24"/>
        </w:rPr>
        <w:t>Tender</w:t>
      </w:r>
      <w:r w:rsidR="007E7243" w:rsidRPr="00DA085F">
        <w:rPr>
          <w:rStyle w:val="Table"/>
          <w:rFonts w:ascii="Times New Roman" w:hAnsi="Times New Roman"/>
          <w:spacing w:val="-2"/>
          <w:sz w:val="24"/>
          <w:szCs w:val="24"/>
        </w:rPr>
        <w:t>er</w:t>
      </w:r>
      <w:r w:rsidR="008B2836" w:rsidRPr="00DA085F">
        <w:rPr>
          <w:rStyle w:val="Table"/>
          <w:rFonts w:ascii="Times New Roman" w:hAnsi="Times New Roman"/>
          <w:spacing w:val="-2"/>
          <w:sz w:val="24"/>
          <w:szCs w:val="24"/>
        </w:rPr>
        <w:t xml:space="preserve"> shall provide adequate information to demonstrate clearly that it has the capability to provide the required key personnel listed in Sub-Factor 6 of B.</w:t>
      </w:r>
      <w:r w:rsidR="008C4F9E" w:rsidRPr="00DA085F">
        <w:rPr>
          <w:rStyle w:val="Table"/>
          <w:rFonts w:ascii="Times New Roman" w:hAnsi="Times New Roman"/>
          <w:spacing w:val="-2"/>
          <w:sz w:val="24"/>
          <w:szCs w:val="24"/>
        </w:rPr>
        <w:t xml:space="preserve"> </w:t>
      </w:r>
      <w:r w:rsidR="008B2836" w:rsidRPr="00DA085F">
        <w:rPr>
          <w:rStyle w:val="Table"/>
          <w:rFonts w:ascii="Times New Roman" w:hAnsi="Times New Roman"/>
          <w:spacing w:val="-2"/>
          <w:sz w:val="24"/>
          <w:szCs w:val="24"/>
        </w:rPr>
        <w:t xml:space="preserve">Qualification of Section III. </w:t>
      </w:r>
    </w:p>
    <w:p w14:paraId="5DE50869" w14:textId="77777777" w:rsidR="008B2836" w:rsidRPr="00DA085F" w:rsidRDefault="008B2836" w:rsidP="00E828C6">
      <w:pPr>
        <w:jc w:val="both"/>
        <w:rPr>
          <w:rStyle w:val="Table"/>
          <w:rFonts w:ascii="Times New Roman" w:hAnsi="Times New Roman"/>
          <w:spacing w:val="-2"/>
          <w:sz w:val="24"/>
          <w:szCs w:val="24"/>
        </w:rPr>
      </w:pPr>
      <w:r w:rsidRPr="00DA085F">
        <w:rPr>
          <w:rStyle w:val="Table"/>
          <w:rFonts w:ascii="Times New Roman" w:hAnsi="Times New Roman"/>
          <w:spacing w:val="-2"/>
          <w:sz w:val="24"/>
          <w:szCs w:val="24"/>
        </w:rPr>
        <w:t xml:space="preserve">Evaluation and Qualification Criteria by providing the information as per Form – 6.1 and providing the biographical data describing the qualifications and experience of </w:t>
      </w:r>
      <w:r w:rsidR="008C4F9E" w:rsidRPr="00DA085F">
        <w:rPr>
          <w:rStyle w:val="Table"/>
          <w:rFonts w:ascii="Times New Roman" w:hAnsi="Times New Roman"/>
          <w:spacing w:val="-2"/>
          <w:sz w:val="24"/>
          <w:szCs w:val="24"/>
        </w:rPr>
        <w:t>each</w:t>
      </w:r>
      <w:r w:rsidRPr="00DA085F">
        <w:rPr>
          <w:rStyle w:val="Table"/>
          <w:rFonts w:ascii="Times New Roman" w:hAnsi="Times New Roman"/>
          <w:spacing w:val="-2"/>
          <w:sz w:val="24"/>
          <w:szCs w:val="24"/>
        </w:rPr>
        <w:t xml:space="preserve"> proposed key personnel in the following Form – 6.2.</w:t>
      </w:r>
      <w:r w:rsidR="004866B8" w:rsidRPr="00DA085F">
        <w:rPr>
          <w:rStyle w:val="Table"/>
          <w:rFonts w:ascii="Times New Roman" w:hAnsi="Times New Roman"/>
          <w:spacing w:val="-2"/>
          <w:sz w:val="24"/>
          <w:szCs w:val="24"/>
        </w:rPr>
        <w:t>]</w:t>
      </w:r>
      <w:r w:rsidRPr="00DA085F">
        <w:rPr>
          <w:rStyle w:val="Table"/>
          <w:rFonts w:ascii="Times New Roman" w:hAnsi="Times New Roman"/>
          <w:spacing w:val="-2"/>
          <w:sz w:val="24"/>
          <w:szCs w:val="24"/>
        </w:rPr>
        <w:t xml:space="preserve">  </w:t>
      </w:r>
    </w:p>
    <w:p w14:paraId="36808614" w14:textId="77777777" w:rsidR="008B2836" w:rsidRPr="00DA085F" w:rsidRDefault="008B2836" w:rsidP="00557204">
      <w:pPr>
        <w:pStyle w:val="SectionVHeading2"/>
        <w:spacing w:before="0" w:after="0"/>
        <w:jc w:val="both"/>
        <w:rPr>
          <w:bCs/>
          <w:sz w:val="24"/>
          <w:szCs w:val="24"/>
          <w:lang w:val="en-US"/>
        </w:rPr>
      </w:pPr>
    </w:p>
    <w:p w14:paraId="7BA47040" w14:textId="77777777" w:rsidR="003333A5" w:rsidRPr="00DA085F" w:rsidRDefault="003333A5" w:rsidP="00557204">
      <w:pPr>
        <w:pStyle w:val="SectionVHeading2"/>
        <w:spacing w:before="0" w:after="0"/>
        <w:jc w:val="both"/>
        <w:rPr>
          <w:bCs/>
          <w:sz w:val="24"/>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0"/>
        <w:gridCol w:w="2190"/>
        <w:gridCol w:w="2160"/>
        <w:gridCol w:w="1620"/>
        <w:gridCol w:w="2448"/>
      </w:tblGrid>
      <w:tr w:rsidR="003333A5" w:rsidRPr="00DA085F" w14:paraId="05FAAC5A" w14:textId="77777777">
        <w:tc>
          <w:tcPr>
            <w:tcW w:w="690" w:type="dxa"/>
            <w:vAlign w:val="center"/>
          </w:tcPr>
          <w:p w14:paraId="6E732FEC" w14:textId="77777777" w:rsidR="003333A5" w:rsidRPr="00DA085F" w:rsidRDefault="003333A5" w:rsidP="002A5E71">
            <w:pPr>
              <w:jc w:val="center"/>
              <w:rPr>
                <w:b/>
                <w:bCs/>
                <w:iCs/>
                <w:szCs w:val="24"/>
              </w:rPr>
            </w:pPr>
            <w:r w:rsidRPr="00DA085F">
              <w:rPr>
                <w:b/>
                <w:bCs/>
                <w:iCs/>
                <w:szCs w:val="24"/>
              </w:rPr>
              <w:t>No.</w:t>
            </w:r>
          </w:p>
        </w:tc>
        <w:tc>
          <w:tcPr>
            <w:tcW w:w="2190" w:type="dxa"/>
            <w:vAlign w:val="center"/>
          </w:tcPr>
          <w:p w14:paraId="5402677F" w14:textId="77777777" w:rsidR="003333A5" w:rsidRPr="00DA085F" w:rsidRDefault="003333A5" w:rsidP="00E828C6">
            <w:pPr>
              <w:jc w:val="center"/>
              <w:rPr>
                <w:b/>
                <w:bCs/>
                <w:iCs/>
                <w:szCs w:val="24"/>
              </w:rPr>
            </w:pPr>
            <w:r w:rsidRPr="00DA085F">
              <w:rPr>
                <w:b/>
                <w:bCs/>
                <w:iCs/>
                <w:szCs w:val="24"/>
              </w:rPr>
              <w:t>Position</w:t>
            </w:r>
          </w:p>
        </w:tc>
        <w:tc>
          <w:tcPr>
            <w:tcW w:w="2160" w:type="dxa"/>
            <w:vAlign w:val="center"/>
          </w:tcPr>
          <w:p w14:paraId="7B49493A" w14:textId="77777777" w:rsidR="003333A5" w:rsidRPr="00DA085F" w:rsidRDefault="003333A5" w:rsidP="00D121FE">
            <w:pPr>
              <w:jc w:val="center"/>
              <w:rPr>
                <w:b/>
                <w:bCs/>
                <w:iCs/>
                <w:szCs w:val="24"/>
              </w:rPr>
            </w:pPr>
            <w:r w:rsidRPr="00DA085F">
              <w:rPr>
                <w:b/>
                <w:bCs/>
                <w:iCs/>
                <w:szCs w:val="24"/>
              </w:rPr>
              <w:t>Name</w:t>
            </w:r>
          </w:p>
        </w:tc>
        <w:tc>
          <w:tcPr>
            <w:tcW w:w="1620" w:type="dxa"/>
            <w:vAlign w:val="center"/>
          </w:tcPr>
          <w:p w14:paraId="458B2AF5" w14:textId="77777777" w:rsidR="003333A5" w:rsidRPr="00DA085F" w:rsidRDefault="003333A5" w:rsidP="006A6991">
            <w:pPr>
              <w:jc w:val="center"/>
              <w:rPr>
                <w:b/>
                <w:bCs/>
                <w:iCs/>
                <w:szCs w:val="24"/>
              </w:rPr>
            </w:pPr>
            <w:r w:rsidRPr="00DA085F">
              <w:rPr>
                <w:b/>
                <w:bCs/>
                <w:iCs/>
                <w:szCs w:val="24"/>
              </w:rPr>
              <w:t>Years of</w:t>
            </w:r>
          </w:p>
          <w:p w14:paraId="06FBE0A2" w14:textId="77777777" w:rsidR="003333A5" w:rsidRPr="00DA085F" w:rsidRDefault="003333A5" w:rsidP="00014B80">
            <w:pPr>
              <w:jc w:val="center"/>
              <w:rPr>
                <w:b/>
                <w:bCs/>
                <w:iCs/>
                <w:szCs w:val="24"/>
              </w:rPr>
            </w:pPr>
            <w:r w:rsidRPr="00DA085F">
              <w:rPr>
                <w:b/>
                <w:bCs/>
                <w:iCs/>
                <w:szCs w:val="24"/>
              </w:rPr>
              <w:t>Experience (general)</w:t>
            </w:r>
          </w:p>
        </w:tc>
        <w:tc>
          <w:tcPr>
            <w:tcW w:w="2448" w:type="dxa"/>
            <w:vAlign w:val="center"/>
          </w:tcPr>
          <w:p w14:paraId="07E56259" w14:textId="77777777" w:rsidR="003333A5" w:rsidRPr="00DA085F" w:rsidRDefault="003333A5" w:rsidP="00165881">
            <w:pPr>
              <w:jc w:val="center"/>
              <w:rPr>
                <w:b/>
                <w:bCs/>
                <w:iCs/>
                <w:szCs w:val="24"/>
              </w:rPr>
            </w:pPr>
            <w:r w:rsidRPr="00DA085F">
              <w:rPr>
                <w:b/>
                <w:bCs/>
                <w:iCs/>
                <w:szCs w:val="24"/>
              </w:rPr>
              <w:t>Years of experience in proposed position</w:t>
            </w:r>
          </w:p>
        </w:tc>
      </w:tr>
      <w:tr w:rsidR="003333A5" w:rsidRPr="00DA085F" w14:paraId="35C36309" w14:textId="77777777">
        <w:tc>
          <w:tcPr>
            <w:tcW w:w="690" w:type="dxa"/>
          </w:tcPr>
          <w:p w14:paraId="7CB2BF20" w14:textId="77777777" w:rsidR="003333A5" w:rsidRPr="00DA085F" w:rsidRDefault="003333A5" w:rsidP="002A5E71">
            <w:pPr>
              <w:pStyle w:val="Header"/>
              <w:jc w:val="center"/>
              <w:rPr>
                <w:iCs/>
                <w:szCs w:val="24"/>
              </w:rPr>
            </w:pPr>
            <w:r w:rsidRPr="00DA085F">
              <w:rPr>
                <w:iCs/>
                <w:szCs w:val="24"/>
              </w:rPr>
              <w:t>1</w:t>
            </w:r>
          </w:p>
        </w:tc>
        <w:tc>
          <w:tcPr>
            <w:tcW w:w="2190" w:type="dxa"/>
          </w:tcPr>
          <w:p w14:paraId="705B24EF" w14:textId="77777777" w:rsidR="003333A5" w:rsidRPr="00DA085F" w:rsidRDefault="003333A5" w:rsidP="00557204">
            <w:pPr>
              <w:jc w:val="both"/>
              <w:rPr>
                <w:iCs/>
                <w:szCs w:val="24"/>
              </w:rPr>
            </w:pPr>
          </w:p>
        </w:tc>
        <w:tc>
          <w:tcPr>
            <w:tcW w:w="2160" w:type="dxa"/>
          </w:tcPr>
          <w:p w14:paraId="73A4DDD5" w14:textId="77777777" w:rsidR="003333A5" w:rsidRPr="00DA085F" w:rsidRDefault="003333A5" w:rsidP="00557204">
            <w:pPr>
              <w:jc w:val="both"/>
              <w:rPr>
                <w:iCs/>
                <w:szCs w:val="24"/>
              </w:rPr>
            </w:pPr>
          </w:p>
        </w:tc>
        <w:tc>
          <w:tcPr>
            <w:tcW w:w="1620" w:type="dxa"/>
          </w:tcPr>
          <w:p w14:paraId="16DF1BB5" w14:textId="77777777" w:rsidR="003333A5" w:rsidRPr="00DA085F" w:rsidRDefault="003333A5" w:rsidP="00557204">
            <w:pPr>
              <w:jc w:val="both"/>
              <w:rPr>
                <w:iCs/>
                <w:szCs w:val="24"/>
              </w:rPr>
            </w:pPr>
          </w:p>
        </w:tc>
        <w:tc>
          <w:tcPr>
            <w:tcW w:w="2448" w:type="dxa"/>
          </w:tcPr>
          <w:p w14:paraId="0836B4D1" w14:textId="77777777" w:rsidR="003333A5" w:rsidRPr="00DA085F" w:rsidRDefault="003333A5" w:rsidP="00557204">
            <w:pPr>
              <w:jc w:val="both"/>
              <w:rPr>
                <w:iCs/>
                <w:szCs w:val="24"/>
              </w:rPr>
            </w:pPr>
          </w:p>
        </w:tc>
      </w:tr>
      <w:tr w:rsidR="003333A5" w:rsidRPr="00DA085F" w14:paraId="2A2B3640" w14:textId="77777777">
        <w:tc>
          <w:tcPr>
            <w:tcW w:w="690" w:type="dxa"/>
          </w:tcPr>
          <w:p w14:paraId="23BB1116" w14:textId="77777777" w:rsidR="003333A5" w:rsidRPr="00DA085F" w:rsidRDefault="003333A5" w:rsidP="002A5E71">
            <w:pPr>
              <w:jc w:val="center"/>
              <w:rPr>
                <w:iCs/>
                <w:szCs w:val="24"/>
              </w:rPr>
            </w:pPr>
            <w:r w:rsidRPr="00DA085F">
              <w:rPr>
                <w:iCs/>
                <w:szCs w:val="24"/>
              </w:rPr>
              <w:t>2</w:t>
            </w:r>
          </w:p>
        </w:tc>
        <w:tc>
          <w:tcPr>
            <w:tcW w:w="2190" w:type="dxa"/>
          </w:tcPr>
          <w:p w14:paraId="5A8B310A" w14:textId="77777777" w:rsidR="003333A5" w:rsidRPr="00DA085F" w:rsidRDefault="003333A5" w:rsidP="00557204">
            <w:pPr>
              <w:jc w:val="both"/>
              <w:rPr>
                <w:iCs/>
                <w:szCs w:val="24"/>
              </w:rPr>
            </w:pPr>
          </w:p>
        </w:tc>
        <w:tc>
          <w:tcPr>
            <w:tcW w:w="2160" w:type="dxa"/>
          </w:tcPr>
          <w:p w14:paraId="28E52161" w14:textId="77777777" w:rsidR="003333A5" w:rsidRPr="00DA085F" w:rsidRDefault="003333A5" w:rsidP="00557204">
            <w:pPr>
              <w:jc w:val="both"/>
              <w:rPr>
                <w:iCs/>
                <w:szCs w:val="24"/>
              </w:rPr>
            </w:pPr>
          </w:p>
        </w:tc>
        <w:tc>
          <w:tcPr>
            <w:tcW w:w="1620" w:type="dxa"/>
          </w:tcPr>
          <w:p w14:paraId="793E4A6B" w14:textId="77777777" w:rsidR="003333A5" w:rsidRPr="00DA085F" w:rsidRDefault="003333A5" w:rsidP="00557204">
            <w:pPr>
              <w:jc w:val="both"/>
              <w:rPr>
                <w:iCs/>
                <w:szCs w:val="24"/>
                <w:u w:val="single"/>
              </w:rPr>
            </w:pPr>
          </w:p>
        </w:tc>
        <w:tc>
          <w:tcPr>
            <w:tcW w:w="2448" w:type="dxa"/>
          </w:tcPr>
          <w:p w14:paraId="65B9F650" w14:textId="77777777" w:rsidR="003333A5" w:rsidRPr="00DA085F" w:rsidRDefault="003333A5" w:rsidP="00557204">
            <w:pPr>
              <w:jc w:val="both"/>
              <w:rPr>
                <w:iCs/>
                <w:szCs w:val="24"/>
              </w:rPr>
            </w:pPr>
          </w:p>
        </w:tc>
      </w:tr>
      <w:tr w:rsidR="003333A5" w:rsidRPr="00DA085F" w14:paraId="1C7F6596" w14:textId="77777777">
        <w:tc>
          <w:tcPr>
            <w:tcW w:w="690" w:type="dxa"/>
          </w:tcPr>
          <w:p w14:paraId="56CD1143" w14:textId="77777777" w:rsidR="003333A5" w:rsidRPr="00DA085F" w:rsidRDefault="003333A5" w:rsidP="002A5E71">
            <w:pPr>
              <w:jc w:val="center"/>
              <w:rPr>
                <w:iCs/>
                <w:szCs w:val="24"/>
              </w:rPr>
            </w:pPr>
            <w:r w:rsidRPr="00DA085F">
              <w:rPr>
                <w:iCs/>
                <w:szCs w:val="24"/>
              </w:rPr>
              <w:t>3</w:t>
            </w:r>
          </w:p>
        </w:tc>
        <w:tc>
          <w:tcPr>
            <w:tcW w:w="2190" w:type="dxa"/>
          </w:tcPr>
          <w:p w14:paraId="141C1348" w14:textId="77777777" w:rsidR="003333A5" w:rsidRPr="00DA085F" w:rsidRDefault="003333A5" w:rsidP="00557204">
            <w:pPr>
              <w:jc w:val="both"/>
              <w:rPr>
                <w:iCs/>
                <w:szCs w:val="24"/>
              </w:rPr>
            </w:pPr>
          </w:p>
        </w:tc>
        <w:tc>
          <w:tcPr>
            <w:tcW w:w="2160" w:type="dxa"/>
          </w:tcPr>
          <w:p w14:paraId="141C5FC4" w14:textId="77777777" w:rsidR="003333A5" w:rsidRPr="00DA085F" w:rsidRDefault="003333A5" w:rsidP="00557204">
            <w:pPr>
              <w:jc w:val="both"/>
              <w:rPr>
                <w:iCs/>
                <w:szCs w:val="24"/>
              </w:rPr>
            </w:pPr>
          </w:p>
        </w:tc>
        <w:tc>
          <w:tcPr>
            <w:tcW w:w="1620" w:type="dxa"/>
          </w:tcPr>
          <w:p w14:paraId="1F9294EF" w14:textId="77777777" w:rsidR="003333A5" w:rsidRPr="00DA085F" w:rsidRDefault="003333A5" w:rsidP="00557204">
            <w:pPr>
              <w:jc w:val="both"/>
              <w:rPr>
                <w:iCs/>
                <w:szCs w:val="24"/>
                <w:u w:val="single"/>
              </w:rPr>
            </w:pPr>
          </w:p>
        </w:tc>
        <w:tc>
          <w:tcPr>
            <w:tcW w:w="2448" w:type="dxa"/>
          </w:tcPr>
          <w:p w14:paraId="5568472D" w14:textId="77777777" w:rsidR="003333A5" w:rsidRPr="00DA085F" w:rsidRDefault="003333A5" w:rsidP="00557204">
            <w:pPr>
              <w:jc w:val="both"/>
              <w:rPr>
                <w:iCs/>
                <w:szCs w:val="24"/>
                <w:u w:val="single"/>
              </w:rPr>
            </w:pPr>
          </w:p>
        </w:tc>
      </w:tr>
      <w:tr w:rsidR="003333A5" w:rsidRPr="00DA085F" w14:paraId="1F62BCE1" w14:textId="77777777">
        <w:tc>
          <w:tcPr>
            <w:tcW w:w="690" w:type="dxa"/>
          </w:tcPr>
          <w:p w14:paraId="5E68F5F8" w14:textId="77777777" w:rsidR="003333A5" w:rsidRPr="00DA085F" w:rsidRDefault="003333A5" w:rsidP="002A5E71">
            <w:pPr>
              <w:jc w:val="center"/>
              <w:rPr>
                <w:iCs/>
                <w:szCs w:val="24"/>
              </w:rPr>
            </w:pPr>
            <w:r w:rsidRPr="00DA085F">
              <w:rPr>
                <w:iCs/>
                <w:szCs w:val="24"/>
              </w:rPr>
              <w:t>4</w:t>
            </w:r>
          </w:p>
        </w:tc>
        <w:tc>
          <w:tcPr>
            <w:tcW w:w="2190" w:type="dxa"/>
          </w:tcPr>
          <w:p w14:paraId="7BB11A0F" w14:textId="77777777" w:rsidR="003333A5" w:rsidRPr="00DA085F" w:rsidRDefault="003333A5" w:rsidP="00557204">
            <w:pPr>
              <w:jc w:val="both"/>
              <w:rPr>
                <w:iCs/>
                <w:szCs w:val="24"/>
              </w:rPr>
            </w:pPr>
          </w:p>
        </w:tc>
        <w:tc>
          <w:tcPr>
            <w:tcW w:w="2160" w:type="dxa"/>
          </w:tcPr>
          <w:p w14:paraId="5441B206" w14:textId="77777777" w:rsidR="003333A5" w:rsidRPr="00DA085F" w:rsidRDefault="003333A5" w:rsidP="00557204">
            <w:pPr>
              <w:jc w:val="both"/>
              <w:rPr>
                <w:iCs/>
                <w:szCs w:val="24"/>
              </w:rPr>
            </w:pPr>
          </w:p>
        </w:tc>
        <w:tc>
          <w:tcPr>
            <w:tcW w:w="1620" w:type="dxa"/>
          </w:tcPr>
          <w:p w14:paraId="775784B1" w14:textId="77777777" w:rsidR="003333A5" w:rsidRPr="00DA085F" w:rsidRDefault="003333A5" w:rsidP="00557204">
            <w:pPr>
              <w:jc w:val="both"/>
              <w:rPr>
                <w:iCs/>
                <w:szCs w:val="24"/>
                <w:u w:val="single"/>
              </w:rPr>
            </w:pPr>
          </w:p>
        </w:tc>
        <w:tc>
          <w:tcPr>
            <w:tcW w:w="2448" w:type="dxa"/>
          </w:tcPr>
          <w:p w14:paraId="738A6572" w14:textId="77777777" w:rsidR="003333A5" w:rsidRPr="00DA085F" w:rsidRDefault="003333A5" w:rsidP="00557204">
            <w:pPr>
              <w:jc w:val="both"/>
              <w:rPr>
                <w:iCs/>
                <w:szCs w:val="24"/>
              </w:rPr>
            </w:pPr>
          </w:p>
        </w:tc>
      </w:tr>
      <w:tr w:rsidR="003333A5" w:rsidRPr="00DA085F" w14:paraId="5DCB7C80" w14:textId="77777777">
        <w:tc>
          <w:tcPr>
            <w:tcW w:w="690" w:type="dxa"/>
          </w:tcPr>
          <w:p w14:paraId="29F4BDF6" w14:textId="77777777" w:rsidR="003333A5" w:rsidRPr="00DA085F" w:rsidRDefault="003333A5" w:rsidP="002A5E71">
            <w:pPr>
              <w:jc w:val="center"/>
              <w:rPr>
                <w:iCs/>
                <w:szCs w:val="24"/>
              </w:rPr>
            </w:pPr>
            <w:r w:rsidRPr="00DA085F">
              <w:rPr>
                <w:iCs/>
                <w:szCs w:val="24"/>
              </w:rPr>
              <w:t>5</w:t>
            </w:r>
          </w:p>
        </w:tc>
        <w:tc>
          <w:tcPr>
            <w:tcW w:w="2190" w:type="dxa"/>
          </w:tcPr>
          <w:p w14:paraId="2D283F04" w14:textId="77777777" w:rsidR="003333A5" w:rsidRPr="00DA085F" w:rsidRDefault="003333A5" w:rsidP="00557204">
            <w:pPr>
              <w:jc w:val="both"/>
              <w:rPr>
                <w:iCs/>
                <w:szCs w:val="24"/>
              </w:rPr>
            </w:pPr>
          </w:p>
        </w:tc>
        <w:tc>
          <w:tcPr>
            <w:tcW w:w="2160" w:type="dxa"/>
          </w:tcPr>
          <w:p w14:paraId="7C063C37" w14:textId="77777777" w:rsidR="003333A5" w:rsidRPr="00DA085F" w:rsidRDefault="003333A5" w:rsidP="00557204">
            <w:pPr>
              <w:jc w:val="both"/>
              <w:rPr>
                <w:iCs/>
                <w:szCs w:val="24"/>
              </w:rPr>
            </w:pPr>
          </w:p>
        </w:tc>
        <w:tc>
          <w:tcPr>
            <w:tcW w:w="1620" w:type="dxa"/>
          </w:tcPr>
          <w:p w14:paraId="1640F9ED" w14:textId="77777777" w:rsidR="003333A5" w:rsidRPr="00DA085F" w:rsidRDefault="003333A5" w:rsidP="00557204">
            <w:pPr>
              <w:jc w:val="both"/>
              <w:rPr>
                <w:iCs/>
                <w:szCs w:val="24"/>
                <w:u w:val="single"/>
              </w:rPr>
            </w:pPr>
          </w:p>
        </w:tc>
        <w:tc>
          <w:tcPr>
            <w:tcW w:w="2448" w:type="dxa"/>
          </w:tcPr>
          <w:p w14:paraId="55C0BACF" w14:textId="77777777" w:rsidR="003333A5" w:rsidRPr="00DA085F" w:rsidRDefault="003333A5" w:rsidP="00557204">
            <w:pPr>
              <w:jc w:val="both"/>
              <w:rPr>
                <w:iCs/>
                <w:szCs w:val="24"/>
              </w:rPr>
            </w:pPr>
          </w:p>
        </w:tc>
      </w:tr>
      <w:tr w:rsidR="003333A5" w:rsidRPr="00DA085F" w14:paraId="622209DA" w14:textId="77777777">
        <w:tc>
          <w:tcPr>
            <w:tcW w:w="690" w:type="dxa"/>
          </w:tcPr>
          <w:p w14:paraId="62742A84" w14:textId="77777777" w:rsidR="003333A5" w:rsidRPr="00DA085F" w:rsidRDefault="00B566BC" w:rsidP="002A5E71">
            <w:pPr>
              <w:jc w:val="center"/>
              <w:rPr>
                <w:iCs/>
                <w:szCs w:val="24"/>
              </w:rPr>
            </w:pPr>
            <w:r w:rsidRPr="00DA085F">
              <w:rPr>
                <w:iCs/>
                <w:szCs w:val="24"/>
              </w:rPr>
              <w:t>6</w:t>
            </w:r>
          </w:p>
        </w:tc>
        <w:tc>
          <w:tcPr>
            <w:tcW w:w="2190" w:type="dxa"/>
          </w:tcPr>
          <w:p w14:paraId="1D8FF900" w14:textId="77777777" w:rsidR="003333A5" w:rsidRPr="00DA085F" w:rsidRDefault="003333A5" w:rsidP="00557204">
            <w:pPr>
              <w:jc w:val="both"/>
              <w:rPr>
                <w:iCs/>
                <w:szCs w:val="24"/>
              </w:rPr>
            </w:pPr>
          </w:p>
        </w:tc>
        <w:tc>
          <w:tcPr>
            <w:tcW w:w="2160" w:type="dxa"/>
          </w:tcPr>
          <w:p w14:paraId="37502FD2" w14:textId="77777777" w:rsidR="003333A5" w:rsidRPr="00DA085F" w:rsidRDefault="003333A5" w:rsidP="00557204">
            <w:pPr>
              <w:jc w:val="both"/>
              <w:rPr>
                <w:iCs/>
                <w:szCs w:val="24"/>
              </w:rPr>
            </w:pPr>
          </w:p>
        </w:tc>
        <w:tc>
          <w:tcPr>
            <w:tcW w:w="1620" w:type="dxa"/>
          </w:tcPr>
          <w:p w14:paraId="1A475552" w14:textId="77777777" w:rsidR="003333A5" w:rsidRPr="00DA085F" w:rsidRDefault="003333A5" w:rsidP="00557204">
            <w:pPr>
              <w:jc w:val="both"/>
              <w:rPr>
                <w:iCs/>
                <w:szCs w:val="24"/>
                <w:u w:val="single"/>
              </w:rPr>
            </w:pPr>
          </w:p>
        </w:tc>
        <w:tc>
          <w:tcPr>
            <w:tcW w:w="2448" w:type="dxa"/>
          </w:tcPr>
          <w:p w14:paraId="3DA0EFF3" w14:textId="77777777" w:rsidR="003333A5" w:rsidRPr="00DA085F" w:rsidRDefault="003333A5" w:rsidP="00557204">
            <w:pPr>
              <w:jc w:val="both"/>
              <w:rPr>
                <w:iCs/>
                <w:szCs w:val="24"/>
              </w:rPr>
            </w:pPr>
          </w:p>
        </w:tc>
      </w:tr>
      <w:tr w:rsidR="00196EF0" w:rsidRPr="00DA085F" w14:paraId="452CCED6" w14:textId="77777777">
        <w:tc>
          <w:tcPr>
            <w:tcW w:w="690" w:type="dxa"/>
          </w:tcPr>
          <w:p w14:paraId="4EE0E276" w14:textId="77777777" w:rsidR="00196EF0" w:rsidRPr="00DA085F" w:rsidRDefault="00196EF0" w:rsidP="002A5E71">
            <w:pPr>
              <w:jc w:val="center"/>
              <w:rPr>
                <w:iCs/>
                <w:szCs w:val="24"/>
              </w:rPr>
            </w:pPr>
            <w:r w:rsidRPr="00DA085F">
              <w:rPr>
                <w:iCs/>
                <w:szCs w:val="24"/>
              </w:rPr>
              <w:t>7</w:t>
            </w:r>
          </w:p>
        </w:tc>
        <w:tc>
          <w:tcPr>
            <w:tcW w:w="2190" w:type="dxa"/>
          </w:tcPr>
          <w:p w14:paraId="245CA2C8" w14:textId="77777777" w:rsidR="00196EF0" w:rsidRPr="00DA085F" w:rsidRDefault="00196EF0" w:rsidP="00557204">
            <w:pPr>
              <w:jc w:val="both"/>
              <w:rPr>
                <w:iCs/>
                <w:szCs w:val="24"/>
              </w:rPr>
            </w:pPr>
          </w:p>
        </w:tc>
        <w:tc>
          <w:tcPr>
            <w:tcW w:w="2160" w:type="dxa"/>
          </w:tcPr>
          <w:p w14:paraId="10DDAB4D" w14:textId="77777777" w:rsidR="00196EF0" w:rsidRPr="00DA085F" w:rsidRDefault="00196EF0" w:rsidP="00557204">
            <w:pPr>
              <w:jc w:val="both"/>
              <w:rPr>
                <w:iCs/>
                <w:szCs w:val="24"/>
              </w:rPr>
            </w:pPr>
          </w:p>
        </w:tc>
        <w:tc>
          <w:tcPr>
            <w:tcW w:w="1620" w:type="dxa"/>
          </w:tcPr>
          <w:p w14:paraId="230157E1" w14:textId="77777777" w:rsidR="00196EF0" w:rsidRPr="00DA085F" w:rsidRDefault="00196EF0" w:rsidP="00557204">
            <w:pPr>
              <w:jc w:val="both"/>
              <w:rPr>
                <w:iCs/>
                <w:szCs w:val="24"/>
                <w:u w:val="single"/>
              </w:rPr>
            </w:pPr>
          </w:p>
        </w:tc>
        <w:tc>
          <w:tcPr>
            <w:tcW w:w="2448" w:type="dxa"/>
          </w:tcPr>
          <w:p w14:paraId="05952158" w14:textId="77777777" w:rsidR="00196EF0" w:rsidRPr="00DA085F" w:rsidRDefault="00196EF0" w:rsidP="00557204">
            <w:pPr>
              <w:jc w:val="both"/>
              <w:rPr>
                <w:iCs/>
                <w:szCs w:val="24"/>
              </w:rPr>
            </w:pPr>
          </w:p>
        </w:tc>
      </w:tr>
      <w:tr w:rsidR="00196EF0" w:rsidRPr="00DA085F" w14:paraId="5ABF2F14" w14:textId="77777777">
        <w:tc>
          <w:tcPr>
            <w:tcW w:w="690" w:type="dxa"/>
          </w:tcPr>
          <w:p w14:paraId="6307C57A" w14:textId="77777777" w:rsidR="00196EF0" w:rsidRPr="00DA085F" w:rsidRDefault="00196EF0" w:rsidP="002A5E71">
            <w:pPr>
              <w:jc w:val="center"/>
              <w:rPr>
                <w:iCs/>
                <w:szCs w:val="24"/>
              </w:rPr>
            </w:pPr>
            <w:r w:rsidRPr="00DA085F">
              <w:rPr>
                <w:iCs/>
                <w:szCs w:val="24"/>
              </w:rPr>
              <w:t>8</w:t>
            </w:r>
          </w:p>
        </w:tc>
        <w:tc>
          <w:tcPr>
            <w:tcW w:w="2190" w:type="dxa"/>
          </w:tcPr>
          <w:p w14:paraId="3C2FBC14" w14:textId="77777777" w:rsidR="00196EF0" w:rsidRPr="00DA085F" w:rsidRDefault="00196EF0" w:rsidP="00557204">
            <w:pPr>
              <w:jc w:val="both"/>
              <w:rPr>
                <w:iCs/>
                <w:szCs w:val="24"/>
              </w:rPr>
            </w:pPr>
          </w:p>
        </w:tc>
        <w:tc>
          <w:tcPr>
            <w:tcW w:w="2160" w:type="dxa"/>
          </w:tcPr>
          <w:p w14:paraId="0E4F0E2E" w14:textId="77777777" w:rsidR="00196EF0" w:rsidRPr="00DA085F" w:rsidRDefault="00196EF0" w:rsidP="00557204">
            <w:pPr>
              <w:jc w:val="both"/>
              <w:rPr>
                <w:iCs/>
                <w:szCs w:val="24"/>
              </w:rPr>
            </w:pPr>
          </w:p>
        </w:tc>
        <w:tc>
          <w:tcPr>
            <w:tcW w:w="1620" w:type="dxa"/>
          </w:tcPr>
          <w:p w14:paraId="09DFB60F" w14:textId="77777777" w:rsidR="00196EF0" w:rsidRPr="00DA085F" w:rsidRDefault="00196EF0" w:rsidP="00557204">
            <w:pPr>
              <w:jc w:val="both"/>
              <w:rPr>
                <w:iCs/>
                <w:szCs w:val="24"/>
                <w:u w:val="single"/>
              </w:rPr>
            </w:pPr>
          </w:p>
        </w:tc>
        <w:tc>
          <w:tcPr>
            <w:tcW w:w="2448" w:type="dxa"/>
          </w:tcPr>
          <w:p w14:paraId="66580B87" w14:textId="77777777" w:rsidR="00196EF0" w:rsidRPr="00DA085F" w:rsidRDefault="00196EF0" w:rsidP="00557204">
            <w:pPr>
              <w:jc w:val="both"/>
              <w:rPr>
                <w:iCs/>
                <w:szCs w:val="24"/>
              </w:rPr>
            </w:pPr>
          </w:p>
        </w:tc>
      </w:tr>
    </w:tbl>
    <w:p w14:paraId="737E07D3" w14:textId="77777777" w:rsidR="003333A5" w:rsidRPr="00DA085F" w:rsidRDefault="003333A5" w:rsidP="00557204">
      <w:pPr>
        <w:pStyle w:val="SectionVHeading2"/>
        <w:spacing w:before="0" w:after="0"/>
        <w:jc w:val="both"/>
        <w:rPr>
          <w:bCs/>
          <w:sz w:val="24"/>
          <w:szCs w:val="24"/>
          <w:lang w:val="en-US"/>
        </w:rPr>
      </w:pPr>
    </w:p>
    <w:p w14:paraId="44FF29A1" w14:textId="77777777" w:rsidR="003333A5" w:rsidRPr="00DA085F" w:rsidRDefault="003333A5" w:rsidP="00557204">
      <w:pPr>
        <w:pStyle w:val="SectionVHeading2"/>
        <w:spacing w:before="0" w:after="0"/>
        <w:jc w:val="both"/>
        <w:rPr>
          <w:bCs/>
          <w:sz w:val="24"/>
          <w:szCs w:val="24"/>
          <w:lang w:val="en-US"/>
        </w:rPr>
      </w:pPr>
    </w:p>
    <w:p w14:paraId="0BECE89F" w14:textId="77777777" w:rsidR="003333A5" w:rsidRPr="00DA085F" w:rsidRDefault="003333A5" w:rsidP="00557204">
      <w:pPr>
        <w:pStyle w:val="SectionVHeading2"/>
        <w:spacing w:before="0" w:after="0"/>
        <w:jc w:val="both"/>
        <w:rPr>
          <w:bCs/>
          <w:sz w:val="24"/>
          <w:szCs w:val="24"/>
          <w:lang w:val="en-US"/>
        </w:rPr>
      </w:pPr>
    </w:p>
    <w:p w14:paraId="1AA4DB27" w14:textId="77777777" w:rsidR="003333A5" w:rsidRPr="00DA085F" w:rsidRDefault="003333A5" w:rsidP="00557204">
      <w:pPr>
        <w:pStyle w:val="SectionVHeading2"/>
        <w:spacing w:before="0" w:after="0"/>
        <w:jc w:val="both"/>
        <w:rPr>
          <w:bCs/>
          <w:sz w:val="24"/>
          <w:szCs w:val="24"/>
          <w:lang w:val="en-US"/>
        </w:rPr>
      </w:pPr>
    </w:p>
    <w:p w14:paraId="41783445" w14:textId="77777777" w:rsidR="003333A5" w:rsidRPr="00DA085F" w:rsidRDefault="003333A5" w:rsidP="00557204">
      <w:pPr>
        <w:pStyle w:val="SectionVHeading2"/>
        <w:spacing w:before="0" w:after="0"/>
        <w:jc w:val="both"/>
        <w:rPr>
          <w:bCs/>
          <w:sz w:val="24"/>
          <w:szCs w:val="24"/>
          <w:lang w:val="en-US"/>
        </w:rPr>
      </w:pPr>
    </w:p>
    <w:p w14:paraId="3B7A1162" w14:textId="77777777" w:rsidR="003333A5" w:rsidRPr="00DA085F" w:rsidRDefault="003333A5" w:rsidP="00557204">
      <w:pPr>
        <w:pStyle w:val="SectionVHeading2"/>
        <w:spacing w:before="0" w:after="0"/>
        <w:jc w:val="both"/>
        <w:rPr>
          <w:bCs/>
          <w:sz w:val="24"/>
          <w:szCs w:val="24"/>
          <w:lang w:val="en-US"/>
        </w:rPr>
      </w:pPr>
    </w:p>
    <w:p w14:paraId="54F9C008" w14:textId="77777777" w:rsidR="003333A5" w:rsidRPr="00DA085F" w:rsidRDefault="003333A5" w:rsidP="00557204">
      <w:pPr>
        <w:pStyle w:val="SectionVHeading2"/>
        <w:spacing w:before="0" w:after="0"/>
        <w:jc w:val="both"/>
        <w:rPr>
          <w:bCs/>
          <w:sz w:val="24"/>
          <w:szCs w:val="24"/>
          <w:lang w:val="en-US"/>
        </w:rPr>
      </w:pPr>
    </w:p>
    <w:p w14:paraId="0C48CE2C" w14:textId="77777777" w:rsidR="003333A5" w:rsidRPr="00DA085F" w:rsidRDefault="003333A5" w:rsidP="00557204">
      <w:pPr>
        <w:pStyle w:val="SectionVHeading2"/>
        <w:spacing w:before="0" w:after="0"/>
        <w:jc w:val="both"/>
        <w:rPr>
          <w:bCs/>
          <w:sz w:val="24"/>
          <w:szCs w:val="24"/>
          <w:lang w:val="en-US"/>
        </w:rPr>
      </w:pPr>
    </w:p>
    <w:p w14:paraId="601A2A9A" w14:textId="77777777" w:rsidR="003333A5" w:rsidRPr="00DA085F" w:rsidRDefault="003333A5" w:rsidP="00557204">
      <w:pPr>
        <w:pStyle w:val="SectionVHeading2"/>
        <w:spacing w:before="0" w:after="0"/>
        <w:jc w:val="both"/>
        <w:rPr>
          <w:bCs/>
          <w:sz w:val="24"/>
          <w:szCs w:val="24"/>
          <w:lang w:val="en-US"/>
        </w:rPr>
      </w:pPr>
    </w:p>
    <w:p w14:paraId="66E12DC2" w14:textId="77777777" w:rsidR="003333A5" w:rsidRPr="00DA085F" w:rsidRDefault="003333A5" w:rsidP="00557204">
      <w:pPr>
        <w:pStyle w:val="SectionVHeading2"/>
        <w:spacing w:before="0" w:after="0"/>
        <w:jc w:val="both"/>
        <w:rPr>
          <w:bCs/>
          <w:sz w:val="24"/>
          <w:szCs w:val="24"/>
          <w:lang w:val="en-US"/>
        </w:rPr>
      </w:pPr>
    </w:p>
    <w:p w14:paraId="67A5672E" w14:textId="77777777" w:rsidR="003333A5" w:rsidRPr="00DA085F" w:rsidRDefault="003333A5" w:rsidP="00557204">
      <w:pPr>
        <w:pStyle w:val="SectionVHeading2"/>
        <w:spacing w:before="0" w:after="0"/>
        <w:jc w:val="both"/>
        <w:rPr>
          <w:bCs/>
          <w:sz w:val="24"/>
          <w:szCs w:val="24"/>
          <w:lang w:val="en-US"/>
        </w:rPr>
      </w:pPr>
    </w:p>
    <w:p w14:paraId="4F744BA4" w14:textId="77777777" w:rsidR="003333A5" w:rsidRPr="00DA085F" w:rsidRDefault="003333A5" w:rsidP="00557204">
      <w:pPr>
        <w:pStyle w:val="SectionVHeading2"/>
        <w:spacing w:before="0" w:after="0"/>
        <w:jc w:val="both"/>
        <w:rPr>
          <w:bCs/>
          <w:sz w:val="24"/>
          <w:szCs w:val="24"/>
          <w:lang w:val="en-US"/>
        </w:rPr>
      </w:pPr>
    </w:p>
    <w:p w14:paraId="3B86BD0D" w14:textId="77777777" w:rsidR="003333A5" w:rsidRPr="00DA085F" w:rsidRDefault="003333A5" w:rsidP="00557204">
      <w:pPr>
        <w:pStyle w:val="SectionVHeading2"/>
        <w:spacing w:before="0" w:after="0"/>
        <w:jc w:val="both"/>
        <w:rPr>
          <w:bCs/>
          <w:sz w:val="24"/>
          <w:szCs w:val="24"/>
          <w:lang w:val="en-US"/>
        </w:rPr>
      </w:pPr>
    </w:p>
    <w:p w14:paraId="3B0F79D5" w14:textId="77777777" w:rsidR="003333A5" w:rsidRPr="00DA085F" w:rsidRDefault="003333A5" w:rsidP="00557204">
      <w:pPr>
        <w:pStyle w:val="SectionVHeading2"/>
        <w:spacing w:before="0" w:after="0"/>
        <w:jc w:val="both"/>
        <w:rPr>
          <w:bCs/>
          <w:sz w:val="24"/>
          <w:szCs w:val="24"/>
          <w:lang w:val="en-US"/>
        </w:rPr>
      </w:pPr>
    </w:p>
    <w:p w14:paraId="5BC1BF9D" w14:textId="77777777" w:rsidR="003333A5" w:rsidRPr="00DA085F" w:rsidRDefault="003333A5" w:rsidP="00557204">
      <w:pPr>
        <w:pStyle w:val="SectionVHeading2"/>
        <w:spacing w:before="0" w:after="0"/>
        <w:jc w:val="both"/>
        <w:rPr>
          <w:bCs/>
          <w:sz w:val="24"/>
          <w:szCs w:val="24"/>
          <w:lang w:val="en-US"/>
        </w:rPr>
      </w:pPr>
    </w:p>
    <w:p w14:paraId="32E0BEB5" w14:textId="77777777" w:rsidR="003333A5" w:rsidRPr="00DA085F" w:rsidRDefault="003333A5" w:rsidP="00557204">
      <w:pPr>
        <w:pStyle w:val="SectionVHeading2"/>
        <w:spacing w:before="0" w:after="0"/>
        <w:jc w:val="both"/>
        <w:rPr>
          <w:bCs/>
          <w:sz w:val="24"/>
          <w:szCs w:val="24"/>
          <w:lang w:val="en-US"/>
        </w:rPr>
      </w:pPr>
    </w:p>
    <w:p w14:paraId="7300E2F8" w14:textId="77777777" w:rsidR="003333A5" w:rsidRPr="00DA085F" w:rsidRDefault="003333A5" w:rsidP="00557204">
      <w:pPr>
        <w:pStyle w:val="SectionVHeading2"/>
        <w:spacing w:before="0" w:after="0"/>
        <w:jc w:val="both"/>
        <w:rPr>
          <w:bCs/>
          <w:sz w:val="24"/>
          <w:szCs w:val="24"/>
          <w:lang w:val="en-US"/>
        </w:rPr>
      </w:pPr>
    </w:p>
    <w:p w14:paraId="04102D4C" w14:textId="77777777" w:rsidR="003333A5" w:rsidRPr="00DA085F" w:rsidRDefault="003333A5" w:rsidP="00557204">
      <w:pPr>
        <w:pStyle w:val="SectionVHeading2"/>
        <w:spacing w:before="0" w:after="0"/>
        <w:jc w:val="both"/>
        <w:rPr>
          <w:bCs/>
          <w:sz w:val="24"/>
          <w:szCs w:val="24"/>
          <w:lang w:val="en-US"/>
        </w:rPr>
      </w:pPr>
    </w:p>
    <w:p w14:paraId="7BA670FB" w14:textId="77777777" w:rsidR="003333A5" w:rsidRPr="00DA085F" w:rsidRDefault="003333A5" w:rsidP="00557204">
      <w:pPr>
        <w:pStyle w:val="SectionVHeading2"/>
        <w:spacing w:before="0" w:after="0"/>
        <w:jc w:val="both"/>
        <w:rPr>
          <w:bCs/>
          <w:sz w:val="24"/>
          <w:szCs w:val="24"/>
          <w:lang w:val="en-US"/>
        </w:rPr>
      </w:pPr>
    </w:p>
    <w:p w14:paraId="3B494C1D" w14:textId="77777777" w:rsidR="003333A5" w:rsidRPr="00DA085F" w:rsidRDefault="003333A5" w:rsidP="00557204">
      <w:pPr>
        <w:pStyle w:val="SectionVHeading2"/>
        <w:spacing w:before="0" w:after="0"/>
        <w:jc w:val="both"/>
        <w:rPr>
          <w:bCs/>
          <w:sz w:val="24"/>
          <w:szCs w:val="24"/>
          <w:lang w:val="en-US"/>
        </w:rPr>
      </w:pPr>
    </w:p>
    <w:p w14:paraId="05F9C2D7" w14:textId="77777777" w:rsidR="003333A5" w:rsidRPr="00DA085F" w:rsidRDefault="003333A5" w:rsidP="00557204">
      <w:pPr>
        <w:pStyle w:val="SectionVHeading2"/>
        <w:spacing w:before="0" w:after="0"/>
        <w:jc w:val="both"/>
        <w:rPr>
          <w:bCs/>
          <w:sz w:val="24"/>
          <w:szCs w:val="24"/>
          <w:lang w:val="en-US"/>
        </w:rPr>
      </w:pPr>
    </w:p>
    <w:p w14:paraId="59B45E76" w14:textId="77777777" w:rsidR="003333A5" w:rsidRPr="00DA085F" w:rsidRDefault="004A54DC" w:rsidP="002A5E71">
      <w:pPr>
        <w:pStyle w:val="SectionVHeading2"/>
        <w:spacing w:before="0" w:after="0"/>
        <w:rPr>
          <w:bCs/>
          <w:sz w:val="24"/>
          <w:szCs w:val="24"/>
          <w:lang w:val="en-US"/>
        </w:rPr>
      </w:pPr>
      <w:r w:rsidRPr="00DA085F">
        <w:rPr>
          <w:bCs/>
          <w:sz w:val="24"/>
          <w:szCs w:val="24"/>
          <w:lang w:val="en-US"/>
        </w:rPr>
        <w:br w:type="page"/>
      </w:r>
      <w:r w:rsidR="003333A5" w:rsidRPr="00DA085F">
        <w:rPr>
          <w:bCs/>
          <w:sz w:val="24"/>
          <w:szCs w:val="24"/>
          <w:lang w:val="en-US"/>
        </w:rPr>
        <w:lastRenderedPageBreak/>
        <w:t>Form – 6.2</w:t>
      </w:r>
    </w:p>
    <w:p w14:paraId="7798C315" w14:textId="77777777" w:rsidR="00AE7D94" w:rsidRPr="00DA085F" w:rsidRDefault="00B63991" w:rsidP="002A5E71">
      <w:pPr>
        <w:pStyle w:val="SectionVHeading2"/>
        <w:spacing w:before="0" w:after="0"/>
        <w:rPr>
          <w:sz w:val="24"/>
          <w:szCs w:val="24"/>
          <w:lang w:val="en-US"/>
        </w:rPr>
      </w:pPr>
      <w:r w:rsidRPr="00DA085F">
        <w:rPr>
          <w:bCs/>
          <w:sz w:val="24"/>
          <w:szCs w:val="24"/>
          <w:lang w:val="en-US"/>
        </w:rPr>
        <w:t xml:space="preserve">Qualification and Experience </w:t>
      </w:r>
      <w:r w:rsidR="00AE7D94" w:rsidRPr="00DA085F">
        <w:rPr>
          <w:sz w:val="24"/>
          <w:szCs w:val="24"/>
          <w:lang w:val="en-US"/>
        </w:rPr>
        <w:t>of Key Personnel</w:t>
      </w:r>
    </w:p>
    <w:p w14:paraId="3A810440" w14:textId="77777777" w:rsidR="00AE7D94" w:rsidRPr="00DA085F" w:rsidRDefault="00AE7D94" w:rsidP="00557204">
      <w:pPr>
        <w:jc w:val="both"/>
        <w:rPr>
          <w:rStyle w:val="Table"/>
          <w:spacing w:val="-2"/>
          <w:szCs w:val="24"/>
        </w:rPr>
      </w:pPr>
    </w:p>
    <w:tbl>
      <w:tblPr>
        <w:tblW w:w="0" w:type="auto"/>
        <w:tblInd w:w="72" w:type="dxa"/>
        <w:tblLayout w:type="fixed"/>
        <w:tblCellMar>
          <w:left w:w="72" w:type="dxa"/>
          <w:right w:w="72" w:type="dxa"/>
        </w:tblCellMar>
        <w:tblLook w:val="0000" w:firstRow="0" w:lastRow="0" w:firstColumn="0" w:lastColumn="0" w:noHBand="0" w:noVBand="0"/>
      </w:tblPr>
      <w:tblGrid>
        <w:gridCol w:w="9090"/>
      </w:tblGrid>
      <w:tr w:rsidR="00AE7D94" w:rsidRPr="00DA085F" w14:paraId="70EA4449" w14:textId="77777777">
        <w:trPr>
          <w:cantSplit/>
        </w:trPr>
        <w:tc>
          <w:tcPr>
            <w:tcW w:w="9090" w:type="dxa"/>
            <w:tcBorders>
              <w:top w:val="single" w:sz="6" w:space="0" w:color="auto"/>
              <w:left w:val="single" w:sz="6" w:space="0" w:color="auto"/>
              <w:bottom w:val="single" w:sz="6" w:space="0" w:color="auto"/>
              <w:right w:val="single" w:sz="6" w:space="0" w:color="auto"/>
            </w:tcBorders>
          </w:tcPr>
          <w:p w14:paraId="028CDC40"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 xml:space="preserve">Name of </w:t>
            </w:r>
            <w:r w:rsidR="001134CF" w:rsidRPr="00DA085F">
              <w:rPr>
                <w:rStyle w:val="Table"/>
                <w:rFonts w:ascii="Times New Roman" w:hAnsi="Times New Roman"/>
                <w:bCs/>
                <w:iCs/>
                <w:spacing w:val="-2"/>
                <w:sz w:val="24"/>
                <w:szCs w:val="24"/>
              </w:rPr>
              <w:t>Tender</w:t>
            </w:r>
            <w:r w:rsidR="007E7243" w:rsidRPr="00DA085F">
              <w:rPr>
                <w:rStyle w:val="Table"/>
                <w:rFonts w:ascii="Times New Roman" w:hAnsi="Times New Roman"/>
                <w:bCs/>
                <w:iCs/>
                <w:spacing w:val="-2"/>
                <w:sz w:val="24"/>
                <w:szCs w:val="24"/>
              </w:rPr>
              <w:t>er</w:t>
            </w:r>
            <w:r w:rsidR="00E64B57" w:rsidRPr="00DA085F">
              <w:rPr>
                <w:rStyle w:val="Table"/>
                <w:rFonts w:ascii="Times New Roman" w:hAnsi="Times New Roman"/>
                <w:bCs/>
                <w:iCs/>
                <w:spacing w:val="-2"/>
                <w:sz w:val="24"/>
                <w:szCs w:val="24"/>
              </w:rPr>
              <w:t>:</w:t>
            </w:r>
          </w:p>
        </w:tc>
      </w:tr>
    </w:tbl>
    <w:p w14:paraId="664A97D6" w14:textId="77777777" w:rsidR="00AE7D94" w:rsidRPr="00DA085F" w:rsidRDefault="00AE7D94" w:rsidP="00557204">
      <w:pPr>
        <w:jc w:val="both"/>
        <w:rPr>
          <w:rStyle w:val="Table"/>
          <w:rFonts w:ascii="Times New Roman" w:hAnsi="Times New Roman"/>
          <w:bCs/>
          <w:iCs/>
          <w:spacing w:val="-2"/>
          <w:sz w:val="24"/>
          <w:szCs w:val="24"/>
        </w:rPr>
      </w:pPr>
    </w:p>
    <w:tbl>
      <w:tblPr>
        <w:tblW w:w="9090" w:type="dxa"/>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AE7D94" w:rsidRPr="00DA085F" w14:paraId="1DF914C6" w14:textId="77777777">
        <w:trPr>
          <w:cantSplit/>
          <w:trHeight w:val="642"/>
        </w:trPr>
        <w:tc>
          <w:tcPr>
            <w:tcW w:w="9090" w:type="dxa"/>
            <w:gridSpan w:val="3"/>
            <w:tcBorders>
              <w:top w:val="single" w:sz="6" w:space="0" w:color="auto"/>
              <w:left w:val="single" w:sz="6" w:space="0" w:color="auto"/>
              <w:right w:val="single" w:sz="6" w:space="0" w:color="auto"/>
            </w:tcBorders>
          </w:tcPr>
          <w:p w14:paraId="56AFCC20"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Position</w:t>
            </w:r>
            <w:r w:rsidR="0094516A" w:rsidRPr="00DA085F">
              <w:rPr>
                <w:rStyle w:val="Table"/>
                <w:rFonts w:ascii="Times New Roman" w:hAnsi="Times New Roman"/>
                <w:bCs/>
                <w:iCs/>
                <w:spacing w:val="-2"/>
                <w:sz w:val="24"/>
                <w:szCs w:val="24"/>
              </w:rPr>
              <w:t>:</w:t>
            </w:r>
          </w:p>
          <w:p w14:paraId="3136CA3B" w14:textId="77777777" w:rsidR="00AE7D94" w:rsidRPr="00DA085F" w:rsidRDefault="00AE7D94" w:rsidP="00557204">
            <w:pPr>
              <w:tabs>
                <w:tab w:val="left" w:pos="1638"/>
                <w:tab w:val="left" w:pos="1998"/>
              </w:tabs>
              <w:spacing w:after="71"/>
              <w:ind w:left="378" w:hanging="378"/>
              <w:jc w:val="both"/>
              <w:rPr>
                <w:rStyle w:val="Table"/>
                <w:rFonts w:ascii="Times New Roman" w:hAnsi="Times New Roman"/>
                <w:bCs/>
                <w:iCs/>
                <w:spacing w:val="-2"/>
                <w:sz w:val="24"/>
                <w:szCs w:val="24"/>
              </w:rPr>
            </w:pPr>
          </w:p>
        </w:tc>
      </w:tr>
      <w:tr w:rsidR="00AE7D94" w:rsidRPr="00DA085F" w14:paraId="7CF1D8D3" w14:textId="77777777">
        <w:trPr>
          <w:cantSplit/>
        </w:trPr>
        <w:tc>
          <w:tcPr>
            <w:tcW w:w="1440" w:type="dxa"/>
            <w:tcBorders>
              <w:top w:val="single" w:sz="6" w:space="0" w:color="auto"/>
              <w:left w:val="single" w:sz="6" w:space="0" w:color="auto"/>
            </w:tcBorders>
          </w:tcPr>
          <w:p w14:paraId="779EB383"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Personnel information</w:t>
            </w:r>
          </w:p>
        </w:tc>
        <w:tc>
          <w:tcPr>
            <w:tcW w:w="3960" w:type="dxa"/>
            <w:tcBorders>
              <w:top w:val="single" w:sz="6" w:space="0" w:color="auto"/>
              <w:left w:val="single" w:sz="6" w:space="0" w:color="auto"/>
            </w:tcBorders>
          </w:tcPr>
          <w:p w14:paraId="1E59A2A7"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 xml:space="preserve">Name </w:t>
            </w:r>
          </w:p>
          <w:p w14:paraId="6FC19018" w14:textId="77777777" w:rsidR="00AE7D94" w:rsidRPr="00DA085F" w:rsidRDefault="00AE7D94" w:rsidP="00557204">
            <w:pPr>
              <w:spacing w:after="71"/>
              <w:jc w:val="both"/>
              <w:rPr>
                <w:rStyle w:val="Table"/>
                <w:rFonts w:ascii="Times New Roman" w:hAnsi="Times New Roman"/>
                <w:bCs/>
                <w:iCs/>
                <w:spacing w:val="-2"/>
                <w:sz w:val="24"/>
                <w:szCs w:val="24"/>
              </w:rPr>
            </w:pPr>
          </w:p>
        </w:tc>
        <w:tc>
          <w:tcPr>
            <w:tcW w:w="3690" w:type="dxa"/>
            <w:tcBorders>
              <w:top w:val="single" w:sz="6" w:space="0" w:color="auto"/>
              <w:left w:val="single" w:sz="6" w:space="0" w:color="auto"/>
              <w:right w:val="single" w:sz="6" w:space="0" w:color="auto"/>
            </w:tcBorders>
          </w:tcPr>
          <w:p w14:paraId="6FC1E818"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Date of birth</w:t>
            </w:r>
          </w:p>
        </w:tc>
      </w:tr>
      <w:tr w:rsidR="00AE7D94" w:rsidRPr="00DA085F" w14:paraId="4C83C19C" w14:textId="77777777">
        <w:trPr>
          <w:cantSplit/>
          <w:trHeight w:val="723"/>
        </w:trPr>
        <w:tc>
          <w:tcPr>
            <w:tcW w:w="1440" w:type="dxa"/>
            <w:tcBorders>
              <w:left w:val="single" w:sz="6" w:space="0" w:color="auto"/>
            </w:tcBorders>
          </w:tcPr>
          <w:p w14:paraId="65181D72" w14:textId="77777777" w:rsidR="00AE7D94" w:rsidRPr="00DA085F" w:rsidRDefault="00AE7D94" w:rsidP="00557204">
            <w:pPr>
              <w:spacing w:after="71"/>
              <w:jc w:val="both"/>
              <w:rPr>
                <w:rStyle w:val="Table"/>
                <w:rFonts w:ascii="Times New Roman" w:hAnsi="Times New Roman"/>
                <w:bCs/>
                <w:iCs/>
                <w:spacing w:val="-2"/>
                <w:sz w:val="24"/>
                <w:szCs w:val="24"/>
              </w:rPr>
            </w:pPr>
          </w:p>
        </w:tc>
        <w:tc>
          <w:tcPr>
            <w:tcW w:w="7650" w:type="dxa"/>
            <w:gridSpan w:val="2"/>
            <w:tcBorders>
              <w:top w:val="single" w:sz="6" w:space="0" w:color="auto"/>
              <w:left w:val="single" w:sz="6" w:space="0" w:color="auto"/>
              <w:right w:val="single" w:sz="6" w:space="0" w:color="auto"/>
            </w:tcBorders>
          </w:tcPr>
          <w:p w14:paraId="692E95EC"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Professional qualifications</w:t>
            </w:r>
          </w:p>
          <w:p w14:paraId="3B3A7413" w14:textId="77777777" w:rsidR="00AE7D94" w:rsidRPr="00DA085F" w:rsidRDefault="00AE7D94" w:rsidP="00557204">
            <w:pPr>
              <w:spacing w:before="60" w:after="120"/>
              <w:jc w:val="both"/>
              <w:rPr>
                <w:rStyle w:val="Table"/>
                <w:rFonts w:ascii="Times New Roman" w:hAnsi="Times New Roman"/>
                <w:bCs/>
                <w:iCs/>
                <w:spacing w:val="-2"/>
                <w:sz w:val="24"/>
                <w:szCs w:val="24"/>
              </w:rPr>
            </w:pPr>
          </w:p>
        </w:tc>
      </w:tr>
      <w:tr w:rsidR="00AE7D94" w:rsidRPr="00DA085F" w14:paraId="5CF2B3A1" w14:textId="77777777">
        <w:trPr>
          <w:cantSplit/>
        </w:trPr>
        <w:tc>
          <w:tcPr>
            <w:tcW w:w="1440" w:type="dxa"/>
            <w:tcBorders>
              <w:top w:val="single" w:sz="6" w:space="0" w:color="auto"/>
              <w:left w:val="single" w:sz="6" w:space="0" w:color="auto"/>
            </w:tcBorders>
          </w:tcPr>
          <w:p w14:paraId="75A76D2A"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Present employment</w:t>
            </w:r>
          </w:p>
        </w:tc>
        <w:tc>
          <w:tcPr>
            <w:tcW w:w="7650" w:type="dxa"/>
            <w:gridSpan w:val="2"/>
            <w:tcBorders>
              <w:top w:val="single" w:sz="6" w:space="0" w:color="auto"/>
              <w:left w:val="single" w:sz="6" w:space="0" w:color="auto"/>
              <w:right w:val="single" w:sz="6" w:space="0" w:color="auto"/>
            </w:tcBorders>
          </w:tcPr>
          <w:p w14:paraId="3313C8E3"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 xml:space="preserve">Name of </w:t>
            </w:r>
            <w:r w:rsidR="00956D33" w:rsidRPr="00DA085F">
              <w:rPr>
                <w:rStyle w:val="Table"/>
                <w:rFonts w:ascii="Times New Roman" w:hAnsi="Times New Roman"/>
                <w:bCs/>
                <w:iCs/>
                <w:spacing w:val="-2"/>
                <w:sz w:val="24"/>
                <w:szCs w:val="24"/>
              </w:rPr>
              <w:t>Employer</w:t>
            </w:r>
          </w:p>
          <w:p w14:paraId="190E8435" w14:textId="77777777" w:rsidR="00AE7D94" w:rsidRPr="00DA085F" w:rsidRDefault="00AE7D94" w:rsidP="00557204">
            <w:pPr>
              <w:spacing w:after="71"/>
              <w:jc w:val="both"/>
              <w:rPr>
                <w:rStyle w:val="Table"/>
                <w:rFonts w:ascii="Times New Roman" w:hAnsi="Times New Roman"/>
                <w:bCs/>
                <w:iCs/>
                <w:spacing w:val="-2"/>
                <w:sz w:val="24"/>
                <w:szCs w:val="24"/>
              </w:rPr>
            </w:pPr>
          </w:p>
        </w:tc>
      </w:tr>
      <w:tr w:rsidR="00AE7D94" w:rsidRPr="00DA085F" w14:paraId="664441D5" w14:textId="77777777">
        <w:trPr>
          <w:cantSplit/>
          <w:trHeight w:val="768"/>
        </w:trPr>
        <w:tc>
          <w:tcPr>
            <w:tcW w:w="1440" w:type="dxa"/>
            <w:tcBorders>
              <w:left w:val="single" w:sz="6" w:space="0" w:color="auto"/>
            </w:tcBorders>
          </w:tcPr>
          <w:p w14:paraId="65E2012D" w14:textId="77777777" w:rsidR="00AE7D94" w:rsidRPr="00DA085F" w:rsidRDefault="00AE7D94" w:rsidP="00557204">
            <w:pPr>
              <w:spacing w:after="71"/>
              <w:jc w:val="both"/>
              <w:rPr>
                <w:rStyle w:val="Table"/>
                <w:rFonts w:ascii="Times New Roman" w:hAnsi="Times New Roman"/>
                <w:bCs/>
                <w:iCs/>
                <w:spacing w:val="-2"/>
                <w:sz w:val="24"/>
                <w:szCs w:val="24"/>
              </w:rPr>
            </w:pPr>
          </w:p>
        </w:tc>
        <w:tc>
          <w:tcPr>
            <w:tcW w:w="7650" w:type="dxa"/>
            <w:gridSpan w:val="2"/>
            <w:tcBorders>
              <w:top w:val="single" w:sz="6" w:space="0" w:color="auto"/>
              <w:left w:val="single" w:sz="6" w:space="0" w:color="auto"/>
              <w:right w:val="single" w:sz="6" w:space="0" w:color="auto"/>
            </w:tcBorders>
          </w:tcPr>
          <w:p w14:paraId="2A540573"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 xml:space="preserve">Address of </w:t>
            </w:r>
            <w:r w:rsidR="00956D33" w:rsidRPr="00DA085F">
              <w:rPr>
                <w:rStyle w:val="Table"/>
                <w:rFonts w:ascii="Times New Roman" w:hAnsi="Times New Roman"/>
                <w:bCs/>
                <w:iCs/>
                <w:spacing w:val="-2"/>
                <w:sz w:val="24"/>
                <w:szCs w:val="24"/>
              </w:rPr>
              <w:t>Employer</w:t>
            </w:r>
          </w:p>
          <w:p w14:paraId="7461C80B" w14:textId="77777777" w:rsidR="00AE7D94" w:rsidRPr="00DA085F" w:rsidRDefault="00AE7D94" w:rsidP="00557204">
            <w:pPr>
              <w:spacing w:before="60" w:after="120"/>
              <w:jc w:val="both"/>
              <w:rPr>
                <w:rStyle w:val="Table"/>
                <w:rFonts w:ascii="Times New Roman" w:hAnsi="Times New Roman"/>
                <w:bCs/>
                <w:iCs/>
                <w:spacing w:val="-2"/>
                <w:sz w:val="24"/>
                <w:szCs w:val="24"/>
              </w:rPr>
            </w:pPr>
          </w:p>
        </w:tc>
      </w:tr>
      <w:tr w:rsidR="00AE7D94" w:rsidRPr="00DA085F" w14:paraId="23C6AEA9" w14:textId="77777777">
        <w:trPr>
          <w:cantSplit/>
          <w:trHeight w:val="660"/>
        </w:trPr>
        <w:tc>
          <w:tcPr>
            <w:tcW w:w="1440" w:type="dxa"/>
            <w:tcBorders>
              <w:left w:val="single" w:sz="6" w:space="0" w:color="auto"/>
            </w:tcBorders>
          </w:tcPr>
          <w:p w14:paraId="639E8189" w14:textId="77777777" w:rsidR="00AE7D94" w:rsidRPr="00DA085F" w:rsidRDefault="00AE7D94" w:rsidP="00557204">
            <w:pPr>
              <w:spacing w:after="71"/>
              <w:jc w:val="both"/>
              <w:rPr>
                <w:rStyle w:val="Table"/>
                <w:rFonts w:ascii="Times New Roman" w:hAnsi="Times New Roman"/>
                <w:bCs/>
                <w:iCs/>
                <w:spacing w:val="-2"/>
                <w:sz w:val="24"/>
                <w:szCs w:val="24"/>
              </w:rPr>
            </w:pPr>
          </w:p>
        </w:tc>
        <w:tc>
          <w:tcPr>
            <w:tcW w:w="3960" w:type="dxa"/>
            <w:tcBorders>
              <w:top w:val="single" w:sz="6" w:space="0" w:color="auto"/>
              <w:left w:val="single" w:sz="6" w:space="0" w:color="auto"/>
            </w:tcBorders>
          </w:tcPr>
          <w:p w14:paraId="52DC59F5"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Telephone</w:t>
            </w:r>
          </w:p>
          <w:p w14:paraId="6A73E923" w14:textId="77777777" w:rsidR="00AE7D94" w:rsidRPr="00DA085F" w:rsidRDefault="00AE7D94" w:rsidP="00557204">
            <w:pPr>
              <w:spacing w:before="60" w:after="120"/>
              <w:jc w:val="both"/>
              <w:rPr>
                <w:rStyle w:val="Table"/>
                <w:rFonts w:ascii="Times New Roman" w:hAnsi="Times New Roman"/>
                <w:bCs/>
                <w:iCs/>
                <w:spacing w:val="-2"/>
                <w:sz w:val="24"/>
                <w:szCs w:val="24"/>
              </w:rPr>
            </w:pPr>
          </w:p>
        </w:tc>
        <w:tc>
          <w:tcPr>
            <w:tcW w:w="3690" w:type="dxa"/>
            <w:tcBorders>
              <w:top w:val="single" w:sz="6" w:space="0" w:color="auto"/>
              <w:left w:val="single" w:sz="6" w:space="0" w:color="auto"/>
              <w:right w:val="single" w:sz="6" w:space="0" w:color="auto"/>
            </w:tcBorders>
          </w:tcPr>
          <w:p w14:paraId="7BC3DB72"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Contact (manager / personnel officer)</w:t>
            </w:r>
          </w:p>
        </w:tc>
      </w:tr>
      <w:tr w:rsidR="00AE7D94" w:rsidRPr="00DA085F" w14:paraId="4AB2401C" w14:textId="77777777">
        <w:trPr>
          <w:cantSplit/>
        </w:trPr>
        <w:tc>
          <w:tcPr>
            <w:tcW w:w="1440" w:type="dxa"/>
            <w:tcBorders>
              <w:left w:val="single" w:sz="6" w:space="0" w:color="auto"/>
            </w:tcBorders>
          </w:tcPr>
          <w:p w14:paraId="182741D1" w14:textId="77777777" w:rsidR="00AE7D94" w:rsidRPr="00DA085F" w:rsidRDefault="00AE7D94" w:rsidP="00557204">
            <w:pPr>
              <w:spacing w:after="71"/>
              <w:jc w:val="both"/>
              <w:rPr>
                <w:rStyle w:val="Table"/>
                <w:rFonts w:ascii="Times New Roman" w:hAnsi="Times New Roman"/>
                <w:bCs/>
                <w:iCs/>
                <w:spacing w:val="-2"/>
                <w:sz w:val="24"/>
                <w:szCs w:val="24"/>
              </w:rPr>
            </w:pPr>
          </w:p>
        </w:tc>
        <w:tc>
          <w:tcPr>
            <w:tcW w:w="3960" w:type="dxa"/>
            <w:tcBorders>
              <w:top w:val="single" w:sz="6" w:space="0" w:color="auto"/>
              <w:left w:val="single" w:sz="6" w:space="0" w:color="auto"/>
            </w:tcBorders>
          </w:tcPr>
          <w:p w14:paraId="3514C026"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Fax</w:t>
            </w:r>
          </w:p>
          <w:p w14:paraId="781C47BF" w14:textId="77777777" w:rsidR="00AE7D94" w:rsidRPr="00DA085F" w:rsidRDefault="00AE7D94" w:rsidP="00557204">
            <w:pPr>
              <w:spacing w:before="60" w:after="120"/>
              <w:jc w:val="both"/>
              <w:rPr>
                <w:rStyle w:val="Table"/>
                <w:rFonts w:ascii="Times New Roman" w:hAnsi="Times New Roman"/>
                <w:bCs/>
                <w:iCs/>
                <w:spacing w:val="-2"/>
                <w:sz w:val="24"/>
                <w:szCs w:val="24"/>
              </w:rPr>
            </w:pPr>
          </w:p>
        </w:tc>
        <w:tc>
          <w:tcPr>
            <w:tcW w:w="3690" w:type="dxa"/>
            <w:tcBorders>
              <w:top w:val="single" w:sz="6" w:space="0" w:color="auto"/>
              <w:left w:val="single" w:sz="6" w:space="0" w:color="auto"/>
              <w:right w:val="single" w:sz="6" w:space="0" w:color="auto"/>
            </w:tcBorders>
          </w:tcPr>
          <w:p w14:paraId="6FF95156"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E-mail</w:t>
            </w:r>
          </w:p>
        </w:tc>
      </w:tr>
      <w:tr w:rsidR="00AE7D94" w:rsidRPr="00DA085F" w14:paraId="768EE42D" w14:textId="77777777">
        <w:trPr>
          <w:cantSplit/>
          <w:trHeight w:val="687"/>
        </w:trPr>
        <w:tc>
          <w:tcPr>
            <w:tcW w:w="1440" w:type="dxa"/>
            <w:tcBorders>
              <w:left w:val="single" w:sz="6" w:space="0" w:color="auto"/>
              <w:bottom w:val="single" w:sz="6" w:space="0" w:color="auto"/>
            </w:tcBorders>
          </w:tcPr>
          <w:p w14:paraId="3352535B" w14:textId="77777777" w:rsidR="00AE7D94" w:rsidRPr="00DA085F" w:rsidRDefault="00AE7D94" w:rsidP="00557204">
            <w:pPr>
              <w:spacing w:after="71"/>
              <w:jc w:val="both"/>
              <w:rPr>
                <w:rStyle w:val="Table"/>
                <w:rFonts w:ascii="Times New Roman" w:hAnsi="Times New Roman"/>
                <w:bCs/>
                <w:iCs/>
                <w:spacing w:val="-2"/>
                <w:sz w:val="24"/>
                <w:szCs w:val="24"/>
              </w:rPr>
            </w:pPr>
          </w:p>
        </w:tc>
        <w:tc>
          <w:tcPr>
            <w:tcW w:w="3960" w:type="dxa"/>
            <w:tcBorders>
              <w:top w:val="single" w:sz="6" w:space="0" w:color="auto"/>
              <w:left w:val="single" w:sz="6" w:space="0" w:color="auto"/>
              <w:bottom w:val="single" w:sz="6" w:space="0" w:color="auto"/>
            </w:tcBorders>
          </w:tcPr>
          <w:p w14:paraId="78549416"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Job title</w:t>
            </w:r>
          </w:p>
          <w:p w14:paraId="5FC1FB83" w14:textId="77777777" w:rsidR="00AE7D94" w:rsidRPr="00DA085F" w:rsidRDefault="00AE7D94" w:rsidP="00557204">
            <w:pPr>
              <w:spacing w:before="60" w:after="120"/>
              <w:jc w:val="both"/>
              <w:rPr>
                <w:rStyle w:val="Table"/>
                <w:rFonts w:ascii="Times New Roman" w:hAnsi="Times New Roman"/>
                <w:bCs/>
                <w:iCs/>
                <w:spacing w:val="-2"/>
                <w:sz w:val="24"/>
                <w:szCs w:val="24"/>
              </w:rPr>
            </w:pPr>
          </w:p>
        </w:tc>
        <w:tc>
          <w:tcPr>
            <w:tcW w:w="3690" w:type="dxa"/>
            <w:tcBorders>
              <w:top w:val="single" w:sz="6" w:space="0" w:color="auto"/>
              <w:left w:val="single" w:sz="6" w:space="0" w:color="auto"/>
              <w:bottom w:val="single" w:sz="6" w:space="0" w:color="auto"/>
              <w:right w:val="single" w:sz="6" w:space="0" w:color="auto"/>
            </w:tcBorders>
          </w:tcPr>
          <w:p w14:paraId="2FDAC39B" w14:textId="77777777" w:rsidR="00AE7D94" w:rsidRPr="00DA085F" w:rsidRDefault="00AE7D94" w:rsidP="00557204">
            <w:pPr>
              <w:spacing w:before="60" w:after="120"/>
              <w:jc w:val="both"/>
              <w:rPr>
                <w:rStyle w:val="Table"/>
                <w:rFonts w:ascii="Times New Roman" w:hAnsi="Times New Roman"/>
                <w:bCs/>
                <w:iCs/>
                <w:spacing w:val="-2"/>
                <w:sz w:val="24"/>
                <w:szCs w:val="24"/>
              </w:rPr>
            </w:pPr>
            <w:r w:rsidRPr="00DA085F">
              <w:rPr>
                <w:rStyle w:val="Table"/>
                <w:rFonts w:ascii="Times New Roman" w:hAnsi="Times New Roman"/>
                <w:bCs/>
                <w:iCs/>
                <w:spacing w:val="-2"/>
                <w:sz w:val="24"/>
                <w:szCs w:val="24"/>
              </w:rPr>
              <w:t xml:space="preserve">Years with present </w:t>
            </w:r>
            <w:r w:rsidR="00956D33" w:rsidRPr="00DA085F">
              <w:rPr>
                <w:rStyle w:val="Table"/>
                <w:rFonts w:ascii="Times New Roman" w:hAnsi="Times New Roman"/>
                <w:bCs/>
                <w:iCs/>
                <w:spacing w:val="-2"/>
                <w:sz w:val="24"/>
                <w:szCs w:val="24"/>
              </w:rPr>
              <w:t>Employer</w:t>
            </w:r>
          </w:p>
        </w:tc>
      </w:tr>
    </w:tbl>
    <w:p w14:paraId="62D48E81" w14:textId="77777777" w:rsidR="00AE7D94" w:rsidRPr="00DA085F" w:rsidRDefault="00AE7D94" w:rsidP="00557204">
      <w:pPr>
        <w:jc w:val="both"/>
        <w:rPr>
          <w:rStyle w:val="Table"/>
          <w:rFonts w:ascii="Times New Roman" w:hAnsi="Times New Roman"/>
          <w:i/>
          <w:spacing w:val="-2"/>
          <w:sz w:val="24"/>
          <w:szCs w:val="24"/>
        </w:rPr>
      </w:pPr>
    </w:p>
    <w:p w14:paraId="0F6BC3F5" w14:textId="77777777" w:rsidR="00AE7D94" w:rsidRPr="00DA085F" w:rsidRDefault="00AE7D94" w:rsidP="00557204">
      <w:pPr>
        <w:jc w:val="both"/>
        <w:rPr>
          <w:rStyle w:val="Table"/>
          <w:rFonts w:ascii="Times New Roman" w:hAnsi="Times New Roman"/>
          <w:i/>
          <w:spacing w:val="-2"/>
          <w:sz w:val="24"/>
          <w:szCs w:val="24"/>
        </w:rPr>
      </w:pPr>
      <w:r w:rsidRPr="00DA085F">
        <w:rPr>
          <w:rStyle w:val="Table"/>
          <w:rFonts w:ascii="Times New Roman" w:hAnsi="Times New Roman"/>
          <w:iCs/>
          <w:spacing w:val="-2"/>
          <w:sz w:val="24"/>
          <w:szCs w:val="24"/>
        </w:rPr>
        <w:t xml:space="preserve">Summarize professional experience over the last </w:t>
      </w:r>
      <w:r w:rsidR="00F64EDC" w:rsidRPr="00DA085F">
        <w:rPr>
          <w:rStyle w:val="Table"/>
          <w:rFonts w:ascii="Times New Roman" w:hAnsi="Times New Roman"/>
          <w:b/>
          <w:iCs/>
          <w:spacing w:val="-2"/>
          <w:sz w:val="24"/>
          <w:szCs w:val="24"/>
        </w:rPr>
        <w:t xml:space="preserve">XXX </w:t>
      </w:r>
      <w:r w:rsidR="0002350A" w:rsidRPr="00DA085F">
        <w:rPr>
          <w:rStyle w:val="Table"/>
          <w:rFonts w:ascii="Times New Roman" w:hAnsi="Times New Roman"/>
          <w:i/>
          <w:spacing w:val="-2"/>
          <w:sz w:val="24"/>
          <w:szCs w:val="24"/>
        </w:rPr>
        <w:t>[Insert number of years]</w:t>
      </w:r>
      <w:r w:rsidR="0002350A" w:rsidRPr="00DA085F">
        <w:rPr>
          <w:rStyle w:val="Table"/>
          <w:rFonts w:ascii="Times New Roman" w:hAnsi="Times New Roman"/>
          <w:iCs/>
          <w:spacing w:val="-2"/>
          <w:sz w:val="24"/>
          <w:szCs w:val="24"/>
        </w:rPr>
        <w:t xml:space="preserve"> </w:t>
      </w:r>
      <w:r w:rsidRPr="00DA085F">
        <w:rPr>
          <w:rStyle w:val="Table"/>
          <w:rFonts w:ascii="Times New Roman" w:hAnsi="Times New Roman"/>
          <w:iCs/>
          <w:spacing w:val="-2"/>
          <w:sz w:val="24"/>
          <w:szCs w:val="24"/>
        </w:rPr>
        <w:t>years, in reverse chronological order.  Indicate particular technical and managerial experience relevant to the project.</w:t>
      </w:r>
    </w:p>
    <w:tbl>
      <w:tblPr>
        <w:tblW w:w="0" w:type="auto"/>
        <w:tblInd w:w="72" w:type="dxa"/>
        <w:tblLayout w:type="fixed"/>
        <w:tblCellMar>
          <w:left w:w="72" w:type="dxa"/>
          <w:right w:w="72" w:type="dxa"/>
        </w:tblCellMar>
        <w:tblLook w:val="0000" w:firstRow="0" w:lastRow="0" w:firstColumn="0" w:lastColumn="0" w:noHBand="0" w:noVBand="0"/>
      </w:tblPr>
      <w:tblGrid>
        <w:gridCol w:w="1080"/>
        <w:gridCol w:w="1080"/>
        <w:gridCol w:w="6930"/>
      </w:tblGrid>
      <w:tr w:rsidR="00AE7D94" w:rsidRPr="00DA085F" w14:paraId="21ABE7F7" w14:textId="77777777">
        <w:trPr>
          <w:cantSplit/>
          <w:tblHeader/>
        </w:trPr>
        <w:tc>
          <w:tcPr>
            <w:tcW w:w="1080" w:type="dxa"/>
            <w:tcBorders>
              <w:top w:val="single" w:sz="6" w:space="0" w:color="auto"/>
              <w:left w:val="single" w:sz="6" w:space="0" w:color="auto"/>
            </w:tcBorders>
          </w:tcPr>
          <w:p w14:paraId="3449405B" w14:textId="77777777" w:rsidR="00AE7D94" w:rsidRPr="00DA085F" w:rsidRDefault="00AE7D94" w:rsidP="00557204">
            <w:pPr>
              <w:spacing w:before="60" w:after="60"/>
              <w:jc w:val="both"/>
              <w:rPr>
                <w:rStyle w:val="Table"/>
                <w:rFonts w:ascii="Times New Roman" w:hAnsi="Times New Roman"/>
                <w:b/>
                <w:bCs/>
                <w:iCs/>
                <w:spacing w:val="-2"/>
                <w:sz w:val="24"/>
                <w:szCs w:val="24"/>
              </w:rPr>
            </w:pPr>
            <w:r w:rsidRPr="00DA085F">
              <w:rPr>
                <w:rStyle w:val="Table"/>
                <w:rFonts w:ascii="Times New Roman" w:hAnsi="Times New Roman"/>
                <w:b/>
                <w:bCs/>
                <w:iCs/>
                <w:spacing w:val="-2"/>
                <w:sz w:val="24"/>
                <w:szCs w:val="24"/>
              </w:rPr>
              <w:t>From</w:t>
            </w:r>
          </w:p>
        </w:tc>
        <w:tc>
          <w:tcPr>
            <w:tcW w:w="1080" w:type="dxa"/>
            <w:tcBorders>
              <w:top w:val="single" w:sz="6" w:space="0" w:color="auto"/>
              <w:left w:val="single" w:sz="6" w:space="0" w:color="auto"/>
            </w:tcBorders>
          </w:tcPr>
          <w:p w14:paraId="7936BF4B" w14:textId="77777777" w:rsidR="00AE7D94" w:rsidRPr="00DA085F" w:rsidRDefault="00AE7D94" w:rsidP="00557204">
            <w:pPr>
              <w:spacing w:before="60" w:after="60"/>
              <w:jc w:val="both"/>
              <w:rPr>
                <w:rStyle w:val="Table"/>
                <w:rFonts w:ascii="Times New Roman" w:hAnsi="Times New Roman"/>
                <w:b/>
                <w:bCs/>
                <w:iCs/>
                <w:spacing w:val="-2"/>
                <w:sz w:val="24"/>
                <w:szCs w:val="24"/>
              </w:rPr>
            </w:pPr>
            <w:r w:rsidRPr="00DA085F">
              <w:rPr>
                <w:rStyle w:val="Table"/>
                <w:rFonts w:ascii="Times New Roman" w:hAnsi="Times New Roman"/>
                <w:b/>
                <w:bCs/>
                <w:iCs/>
                <w:spacing w:val="-2"/>
                <w:sz w:val="24"/>
                <w:szCs w:val="24"/>
              </w:rPr>
              <w:t>To</w:t>
            </w:r>
          </w:p>
        </w:tc>
        <w:tc>
          <w:tcPr>
            <w:tcW w:w="6930" w:type="dxa"/>
            <w:tcBorders>
              <w:top w:val="single" w:sz="6" w:space="0" w:color="auto"/>
              <w:left w:val="single" w:sz="6" w:space="0" w:color="auto"/>
              <w:right w:val="single" w:sz="6" w:space="0" w:color="auto"/>
            </w:tcBorders>
          </w:tcPr>
          <w:p w14:paraId="44559117" w14:textId="77777777" w:rsidR="00AE7D94" w:rsidRPr="00DA085F" w:rsidRDefault="00AE7D94" w:rsidP="00557204">
            <w:pPr>
              <w:spacing w:before="60" w:after="60"/>
              <w:rPr>
                <w:rStyle w:val="Table"/>
                <w:rFonts w:ascii="Times New Roman" w:hAnsi="Times New Roman"/>
                <w:b/>
                <w:bCs/>
                <w:iCs/>
                <w:spacing w:val="-2"/>
                <w:sz w:val="24"/>
                <w:szCs w:val="24"/>
              </w:rPr>
            </w:pPr>
            <w:r w:rsidRPr="00DA085F">
              <w:rPr>
                <w:rStyle w:val="Table"/>
                <w:rFonts w:ascii="Times New Roman" w:hAnsi="Times New Roman"/>
                <w:b/>
                <w:bCs/>
                <w:iCs/>
                <w:spacing w:val="-2"/>
                <w:sz w:val="24"/>
                <w:szCs w:val="24"/>
              </w:rPr>
              <w:t xml:space="preserve">Company / Project / Position / Relevant technical and management </w:t>
            </w:r>
            <w:r w:rsidR="00F64EDC" w:rsidRPr="00DA085F">
              <w:rPr>
                <w:rStyle w:val="Table"/>
                <w:rFonts w:ascii="Times New Roman" w:hAnsi="Times New Roman"/>
                <w:b/>
                <w:bCs/>
                <w:iCs/>
                <w:spacing w:val="-2"/>
                <w:sz w:val="24"/>
                <w:szCs w:val="24"/>
              </w:rPr>
              <w:t xml:space="preserve">     </w:t>
            </w:r>
            <w:r w:rsidRPr="00DA085F">
              <w:rPr>
                <w:rStyle w:val="Table"/>
                <w:rFonts w:ascii="Times New Roman" w:hAnsi="Times New Roman"/>
                <w:b/>
                <w:bCs/>
                <w:iCs/>
                <w:spacing w:val="-2"/>
                <w:sz w:val="24"/>
                <w:szCs w:val="24"/>
              </w:rPr>
              <w:t>experience</w:t>
            </w:r>
          </w:p>
        </w:tc>
      </w:tr>
      <w:tr w:rsidR="00AE7D94" w:rsidRPr="00DA085F" w14:paraId="49BC5FA6" w14:textId="77777777">
        <w:trPr>
          <w:cantSplit/>
        </w:trPr>
        <w:tc>
          <w:tcPr>
            <w:tcW w:w="1080" w:type="dxa"/>
            <w:tcBorders>
              <w:top w:val="single" w:sz="6" w:space="0" w:color="auto"/>
              <w:left w:val="single" w:sz="6" w:space="0" w:color="auto"/>
            </w:tcBorders>
          </w:tcPr>
          <w:p w14:paraId="5AEEA294" w14:textId="77777777" w:rsidR="00AE7D94" w:rsidRPr="00DA085F" w:rsidRDefault="00AE7D94" w:rsidP="00557204">
            <w:pPr>
              <w:spacing w:after="71"/>
              <w:jc w:val="both"/>
              <w:rPr>
                <w:rStyle w:val="Table"/>
                <w:rFonts w:ascii="Times New Roman" w:hAnsi="Times New Roman"/>
                <w:i/>
                <w:spacing w:val="-2"/>
                <w:sz w:val="24"/>
                <w:szCs w:val="24"/>
              </w:rPr>
            </w:pPr>
          </w:p>
        </w:tc>
        <w:tc>
          <w:tcPr>
            <w:tcW w:w="1080" w:type="dxa"/>
            <w:tcBorders>
              <w:top w:val="single" w:sz="6" w:space="0" w:color="auto"/>
              <w:left w:val="single" w:sz="6" w:space="0" w:color="auto"/>
            </w:tcBorders>
          </w:tcPr>
          <w:p w14:paraId="0FDFFC48" w14:textId="77777777" w:rsidR="00AE7D94" w:rsidRPr="00DA085F" w:rsidRDefault="00AE7D94" w:rsidP="00557204">
            <w:pPr>
              <w:spacing w:after="71"/>
              <w:jc w:val="both"/>
              <w:rPr>
                <w:rStyle w:val="Table"/>
                <w:rFonts w:ascii="Times New Roman" w:hAnsi="Times New Roman"/>
                <w:i/>
                <w:spacing w:val="-2"/>
                <w:sz w:val="24"/>
                <w:szCs w:val="24"/>
              </w:rPr>
            </w:pPr>
          </w:p>
        </w:tc>
        <w:tc>
          <w:tcPr>
            <w:tcW w:w="6930" w:type="dxa"/>
            <w:tcBorders>
              <w:top w:val="single" w:sz="6" w:space="0" w:color="auto"/>
              <w:left w:val="single" w:sz="6" w:space="0" w:color="auto"/>
              <w:right w:val="single" w:sz="6" w:space="0" w:color="auto"/>
            </w:tcBorders>
          </w:tcPr>
          <w:p w14:paraId="1EDE1AF1" w14:textId="77777777" w:rsidR="00AE7D94" w:rsidRPr="00DA085F" w:rsidRDefault="00AE7D94" w:rsidP="00557204">
            <w:pPr>
              <w:spacing w:after="71"/>
              <w:jc w:val="both"/>
              <w:rPr>
                <w:rStyle w:val="Table"/>
                <w:rFonts w:ascii="Times New Roman" w:hAnsi="Times New Roman"/>
                <w:i/>
                <w:spacing w:val="-2"/>
                <w:sz w:val="24"/>
                <w:szCs w:val="24"/>
              </w:rPr>
            </w:pPr>
          </w:p>
        </w:tc>
      </w:tr>
      <w:tr w:rsidR="00AE7D94" w:rsidRPr="00DA085F" w14:paraId="02603760" w14:textId="77777777">
        <w:trPr>
          <w:cantSplit/>
        </w:trPr>
        <w:tc>
          <w:tcPr>
            <w:tcW w:w="1080" w:type="dxa"/>
            <w:tcBorders>
              <w:top w:val="dotted" w:sz="4" w:space="0" w:color="auto"/>
              <w:left w:val="single" w:sz="6" w:space="0" w:color="auto"/>
            </w:tcBorders>
          </w:tcPr>
          <w:p w14:paraId="5AAE43D0" w14:textId="77777777" w:rsidR="00AE7D94" w:rsidRPr="00DA085F" w:rsidRDefault="00AE7D94" w:rsidP="00557204">
            <w:pPr>
              <w:spacing w:after="71"/>
              <w:jc w:val="both"/>
              <w:rPr>
                <w:rStyle w:val="Table"/>
                <w:rFonts w:ascii="Times New Roman" w:hAnsi="Times New Roman"/>
                <w:i/>
                <w:spacing w:val="-2"/>
                <w:sz w:val="24"/>
                <w:szCs w:val="24"/>
              </w:rPr>
            </w:pPr>
          </w:p>
        </w:tc>
        <w:tc>
          <w:tcPr>
            <w:tcW w:w="1080" w:type="dxa"/>
            <w:tcBorders>
              <w:top w:val="dotted" w:sz="4" w:space="0" w:color="auto"/>
              <w:left w:val="single" w:sz="6" w:space="0" w:color="auto"/>
            </w:tcBorders>
          </w:tcPr>
          <w:p w14:paraId="6A6C5A9A" w14:textId="77777777" w:rsidR="00AE7D94" w:rsidRPr="00DA085F" w:rsidRDefault="00AE7D94" w:rsidP="00557204">
            <w:pPr>
              <w:spacing w:after="71"/>
              <w:jc w:val="both"/>
              <w:rPr>
                <w:rStyle w:val="Table"/>
                <w:rFonts w:ascii="Times New Roman" w:hAnsi="Times New Roman"/>
                <w:i/>
                <w:spacing w:val="-2"/>
                <w:sz w:val="24"/>
                <w:szCs w:val="24"/>
              </w:rPr>
            </w:pPr>
          </w:p>
        </w:tc>
        <w:tc>
          <w:tcPr>
            <w:tcW w:w="6930" w:type="dxa"/>
            <w:tcBorders>
              <w:top w:val="dotted" w:sz="4" w:space="0" w:color="auto"/>
              <w:left w:val="single" w:sz="6" w:space="0" w:color="auto"/>
              <w:right w:val="single" w:sz="6" w:space="0" w:color="auto"/>
            </w:tcBorders>
          </w:tcPr>
          <w:p w14:paraId="59DCB031" w14:textId="77777777" w:rsidR="00AE7D94" w:rsidRPr="00DA085F" w:rsidRDefault="00AE7D94" w:rsidP="00557204">
            <w:pPr>
              <w:spacing w:after="71"/>
              <w:jc w:val="both"/>
              <w:rPr>
                <w:rStyle w:val="Table"/>
                <w:rFonts w:ascii="Times New Roman" w:hAnsi="Times New Roman"/>
                <w:i/>
                <w:spacing w:val="-2"/>
                <w:sz w:val="24"/>
                <w:szCs w:val="24"/>
              </w:rPr>
            </w:pPr>
          </w:p>
        </w:tc>
      </w:tr>
      <w:tr w:rsidR="00AE7D94" w:rsidRPr="00DA085F" w14:paraId="2A7F32E5" w14:textId="77777777">
        <w:trPr>
          <w:cantSplit/>
        </w:trPr>
        <w:tc>
          <w:tcPr>
            <w:tcW w:w="1080" w:type="dxa"/>
            <w:tcBorders>
              <w:top w:val="dotted" w:sz="4" w:space="0" w:color="auto"/>
              <w:left w:val="single" w:sz="6" w:space="0" w:color="auto"/>
              <w:bottom w:val="dotted" w:sz="4" w:space="0" w:color="auto"/>
            </w:tcBorders>
          </w:tcPr>
          <w:p w14:paraId="4038FCBF" w14:textId="77777777" w:rsidR="00AE7D94" w:rsidRPr="00DA085F" w:rsidRDefault="00AE7D94" w:rsidP="00557204">
            <w:pPr>
              <w:spacing w:after="71"/>
              <w:jc w:val="both"/>
              <w:rPr>
                <w:rStyle w:val="Table"/>
                <w:rFonts w:ascii="Times New Roman" w:hAnsi="Times New Roman"/>
                <w:i/>
                <w:spacing w:val="-2"/>
                <w:sz w:val="24"/>
                <w:szCs w:val="24"/>
              </w:rPr>
            </w:pPr>
          </w:p>
        </w:tc>
        <w:tc>
          <w:tcPr>
            <w:tcW w:w="1080" w:type="dxa"/>
            <w:tcBorders>
              <w:top w:val="dotted" w:sz="4" w:space="0" w:color="auto"/>
              <w:left w:val="single" w:sz="6" w:space="0" w:color="auto"/>
              <w:bottom w:val="dotted" w:sz="4" w:space="0" w:color="auto"/>
            </w:tcBorders>
          </w:tcPr>
          <w:p w14:paraId="6544FEEF" w14:textId="77777777" w:rsidR="00AE7D94" w:rsidRPr="00DA085F" w:rsidRDefault="00AE7D94" w:rsidP="00557204">
            <w:pPr>
              <w:spacing w:after="71"/>
              <w:jc w:val="both"/>
              <w:rPr>
                <w:rStyle w:val="Table"/>
                <w:rFonts w:ascii="Times New Roman" w:hAnsi="Times New Roman"/>
                <w:i/>
                <w:spacing w:val="-2"/>
                <w:sz w:val="24"/>
                <w:szCs w:val="24"/>
              </w:rPr>
            </w:pPr>
          </w:p>
        </w:tc>
        <w:tc>
          <w:tcPr>
            <w:tcW w:w="6930" w:type="dxa"/>
            <w:tcBorders>
              <w:top w:val="dotted" w:sz="4" w:space="0" w:color="auto"/>
              <w:left w:val="single" w:sz="6" w:space="0" w:color="auto"/>
              <w:bottom w:val="dotted" w:sz="4" w:space="0" w:color="auto"/>
              <w:right w:val="single" w:sz="6" w:space="0" w:color="auto"/>
            </w:tcBorders>
          </w:tcPr>
          <w:p w14:paraId="22F4F59C" w14:textId="77777777" w:rsidR="00AE7D94" w:rsidRPr="00DA085F" w:rsidRDefault="00AE7D94" w:rsidP="00557204">
            <w:pPr>
              <w:spacing w:after="71"/>
              <w:jc w:val="both"/>
              <w:rPr>
                <w:rStyle w:val="Table"/>
                <w:rFonts w:ascii="Times New Roman" w:hAnsi="Times New Roman"/>
                <w:i/>
                <w:spacing w:val="-2"/>
                <w:sz w:val="24"/>
                <w:szCs w:val="24"/>
              </w:rPr>
            </w:pPr>
          </w:p>
        </w:tc>
      </w:tr>
      <w:tr w:rsidR="00AE7D94" w:rsidRPr="00DA085F" w14:paraId="02C4DA37" w14:textId="77777777">
        <w:trPr>
          <w:cantSplit/>
        </w:trPr>
        <w:tc>
          <w:tcPr>
            <w:tcW w:w="1080" w:type="dxa"/>
            <w:tcBorders>
              <w:left w:val="single" w:sz="6" w:space="0" w:color="auto"/>
              <w:bottom w:val="dotted" w:sz="4" w:space="0" w:color="auto"/>
            </w:tcBorders>
          </w:tcPr>
          <w:p w14:paraId="6CD05122" w14:textId="77777777" w:rsidR="00AE7D94" w:rsidRPr="00DA085F" w:rsidRDefault="00AE7D94" w:rsidP="00557204">
            <w:pPr>
              <w:spacing w:after="71"/>
              <w:jc w:val="both"/>
              <w:rPr>
                <w:rStyle w:val="Table"/>
                <w:rFonts w:ascii="Times New Roman" w:hAnsi="Times New Roman"/>
                <w:i/>
                <w:spacing w:val="-2"/>
                <w:sz w:val="24"/>
                <w:szCs w:val="24"/>
                <w:u w:val="single"/>
              </w:rPr>
            </w:pPr>
          </w:p>
        </w:tc>
        <w:tc>
          <w:tcPr>
            <w:tcW w:w="1080" w:type="dxa"/>
            <w:tcBorders>
              <w:left w:val="single" w:sz="6" w:space="0" w:color="auto"/>
              <w:bottom w:val="dotted" w:sz="4" w:space="0" w:color="auto"/>
            </w:tcBorders>
          </w:tcPr>
          <w:p w14:paraId="0EC56C4E" w14:textId="77777777" w:rsidR="00AE7D94" w:rsidRPr="00DA085F" w:rsidRDefault="00AE7D94" w:rsidP="00557204">
            <w:pPr>
              <w:spacing w:after="71"/>
              <w:jc w:val="both"/>
              <w:rPr>
                <w:rStyle w:val="Table"/>
                <w:rFonts w:ascii="Times New Roman" w:hAnsi="Times New Roman"/>
                <w:i/>
                <w:spacing w:val="-2"/>
                <w:sz w:val="24"/>
                <w:szCs w:val="24"/>
              </w:rPr>
            </w:pPr>
          </w:p>
        </w:tc>
        <w:tc>
          <w:tcPr>
            <w:tcW w:w="6930" w:type="dxa"/>
            <w:tcBorders>
              <w:left w:val="single" w:sz="6" w:space="0" w:color="auto"/>
              <w:bottom w:val="dotted" w:sz="4" w:space="0" w:color="auto"/>
              <w:right w:val="single" w:sz="6" w:space="0" w:color="auto"/>
            </w:tcBorders>
          </w:tcPr>
          <w:p w14:paraId="46D8B5D7" w14:textId="77777777" w:rsidR="00AE7D94" w:rsidRPr="00DA085F" w:rsidRDefault="00AE7D94" w:rsidP="00557204">
            <w:pPr>
              <w:spacing w:after="71"/>
              <w:jc w:val="both"/>
              <w:rPr>
                <w:rStyle w:val="Table"/>
                <w:rFonts w:ascii="Times New Roman" w:hAnsi="Times New Roman"/>
                <w:i/>
                <w:spacing w:val="-2"/>
                <w:sz w:val="24"/>
                <w:szCs w:val="24"/>
              </w:rPr>
            </w:pPr>
          </w:p>
        </w:tc>
      </w:tr>
      <w:tr w:rsidR="00AE7D94" w:rsidRPr="00DA085F" w14:paraId="2187F75C" w14:textId="77777777">
        <w:trPr>
          <w:cantSplit/>
        </w:trPr>
        <w:tc>
          <w:tcPr>
            <w:tcW w:w="1080" w:type="dxa"/>
            <w:tcBorders>
              <w:top w:val="dotted" w:sz="4" w:space="0" w:color="auto"/>
              <w:left w:val="single" w:sz="6" w:space="0" w:color="auto"/>
              <w:bottom w:val="single" w:sz="6" w:space="0" w:color="auto"/>
            </w:tcBorders>
          </w:tcPr>
          <w:p w14:paraId="54F4330A" w14:textId="77777777" w:rsidR="00AE7D94" w:rsidRPr="00DA085F" w:rsidRDefault="00AE7D94" w:rsidP="00557204">
            <w:pPr>
              <w:spacing w:after="71"/>
              <w:jc w:val="both"/>
              <w:rPr>
                <w:rStyle w:val="Table"/>
                <w:rFonts w:ascii="Times New Roman" w:hAnsi="Times New Roman"/>
                <w:i/>
                <w:spacing w:val="-2"/>
                <w:sz w:val="24"/>
                <w:szCs w:val="24"/>
              </w:rPr>
            </w:pPr>
          </w:p>
        </w:tc>
        <w:tc>
          <w:tcPr>
            <w:tcW w:w="1080" w:type="dxa"/>
            <w:tcBorders>
              <w:top w:val="dotted" w:sz="4" w:space="0" w:color="auto"/>
              <w:left w:val="single" w:sz="6" w:space="0" w:color="auto"/>
              <w:bottom w:val="single" w:sz="6" w:space="0" w:color="auto"/>
            </w:tcBorders>
          </w:tcPr>
          <w:p w14:paraId="3756F647" w14:textId="77777777" w:rsidR="00AE7D94" w:rsidRPr="00DA085F" w:rsidRDefault="00AE7D94" w:rsidP="00557204">
            <w:pPr>
              <w:spacing w:after="71"/>
              <w:jc w:val="both"/>
              <w:rPr>
                <w:rStyle w:val="Table"/>
                <w:rFonts w:ascii="Times New Roman" w:hAnsi="Times New Roman"/>
                <w:i/>
                <w:spacing w:val="-2"/>
                <w:sz w:val="24"/>
                <w:szCs w:val="24"/>
              </w:rPr>
            </w:pPr>
          </w:p>
        </w:tc>
        <w:tc>
          <w:tcPr>
            <w:tcW w:w="6930" w:type="dxa"/>
            <w:tcBorders>
              <w:top w:val="dotted" w:sz="4" w:space="0" w:color="auto"/>
              <w:left w:val="single" w:sz="6" w:space="0" w:color="auto"/>
              <w:bottom w:val="single" w:sz="6" w:space="0" w:color="auto"/>
              <w:right w:val="single" w:sz="6" w:space="0" w:color="auto"/>
            </w:tcBorders>
          </w:tcPr>
          <w:p w14:paraId="1E32E500" w14:textId="77777777" w:rsidR="00AE7D94" w:rsidRPr="00DA085F" w:rsidRDefault="00AE7D94" w:rsidP="00557204">
            <w:pPr>
              <w:spacing w:after="71"/>
              <w:jc w:val="both"/>
              <w:rPr>
                <w:rStyle w:val="Table"/>
                <w:rFonts w:ascii="Times New Roman" w:hAnsi="Times New Roman"/>
                <w:i/>
                <w:spacing w:val="-2"/>
                <w:sz w:val="24"/>
                <w:szCs w:val="24"/>
              </w:rPr>
            </w:pPr>
          </w:p>
        </w:tc>
      </w:tr>
    </w:tbl>
    <w:p w14:paraId="78294D66" w14:textId="77777777" w:rsidR="00762D96" w:rsidRPr="00DA085F" w:rsidRDefault="007E7243" w:rsidP="00557204">
      <w:pPr>
        <w:tabs>
          <w:tab w:val="left" w:pos="5238"/>
          <w:tab w:val="left" w:pos="5474"/>
          <w:tab w:val="left" w:pos="9468"/>
        </w:tabs>
        <w:spacing w:before="60" w:after="60"/>
        <w:jc w:val="both"/>
        <w:rPr>
          <w:b/>
          <w:szCs w:val="24"/>
          <w:lang w:val="en-GB"/>
        </w:rPr>
      </w:pPr>
      <w:r w:rsidRPr="00DA085F">
        <w:rPr>
          <w:b/>
          <w:szCs w:val="24"/>
          <w:lang w:val="en-GB"/>
        </w:rPr>
        <w:t xml:space="preserve">Employer </w:t>
      </w:r>
      <w:r w:rsidR="00762D96" w:rsidRPr="00DA085F">
        <w:rPr>
          <w:b/>
          <w:szCs w:val="24"/>
          <w:lang w:val="en-GB"/>
        </w:rPr>
        <w:t xml:space="preserve">reserves the right to check references.  </w:t>
      </w:r>
    </w:p>
    <w:p w14:paraId="638B3F1C" w14:textId="77777777" w:rsidR="00762D96" w:rsidRPr="00DA085F" w:rsidRDefault="00762D96" w:rsidP="00557204">
      <w:pPr>
        <w:tabs>
          <w:tab w:val="left" w:pos="5238"/>
          <w:tab w:val="left" w:pos="5474"/>
          <w:tab w:val="left" w:pos="9468"/>
        </w:tabs>
        <w:jc w:val="both"/>
        <w:rPr>
          <w:i/>
          <w:szCs w:val="24"/>
        </w:rPr>
      </w:pPr>
      <w:r w:rsidRPr="00DA085F">
        <w:rPr>
          <w:i/>
          <w:szCs w:val="24"/>
        </w:rPr>
        <w:t xml:space="preserve">[All CVs of Key Personnel must be signed and dated by them during the </w:t>
      </w:r>
      <w:r w:rsidR="001134CF" w:rsidRPr="00DA085F">
        <w:rPr>
          <w:i/>
          <w:szCs w:val="24"/>
        </w:rPr>
        <w:t>T</w:t>
      </w:r>
      <w:r w:rsidR="00FC5B1E" w:rsidRPr="00DA085F">
        <w:rPr>
          <w:i/>
          <w:szCs w:val="24"/>
        </w:rPr>
        <w:t xml:space="preserve">ender </w:t>
      </w:r>
      <w:r w:rsidRPr="00DA085F">
        <w:rPr>
          <w:i/>
          <w:szCs w:val="24"/>
        </w:rPr>
        <w:t>preparation period.]</w:t>
      </w:r>
    </w:p>
    <w:p w14:paraId="7000F527" w14:textId="77777777" w:rsidR="00E879B9" w:rsidRPr="00DA085F" w:rsidRDefault="00E879B9" w:rsidP="00557204">
      <w:pPr>
        <w:tabs>
          <w:tab w:val="right" w:pos="9000"/>
        </w:tabs>
        <w:jc w:val="both"/>
        <w:rPr>
          <w:szCs w:val="24"/>
          <w:lang w:val="en-GB"/>
        </w:rPr>
      </w:pPr>
    </w:p>
    <w:p w14:paraId="6FC9CD28" w14:textId="77777777" w:rsidR="004A54DC" w:rsidRPr="00DA085F" w:rsidRDefault="004A54DC" w:rsidP="00557204">
      <w:pPr>
        <w:tabs>
          <w:tab w:val="right" w:pos="9000"/>
        </w:tabs>
        <w:jc w:val="both"/>
        <w:rPr>
          <w:szCs w:val="24"/>
          <w:lang w:val="en-GB"/>
        </w:rPr>
        <w:sectPr w:rsidR="004A54DC" w:rsidRPr="00DA085F" w:rsidSect="00AA0220">
          <w:pgSz w:w="11909" w:h="16834" w:code="9"/>
          <w:pgMar w:top="1134" w:right="1134" w:bottom="1134" w:left="1134" w:header="720" w:footer="720" w:gutter="0"/>
          <w:cols w:space="720"/>
          <w:docGrid w:linePitch="360"/>
        </w:sectPr>
      </w:pPr>
    </w:p>
    <w:p w14:paraId="2BD05844" w14:textId="77777777" w:rsidR="004022EE" w:rsidRPr="00DA085F" w:rsidRDefault="004022EE" w:rsidP="00557204">
      <w:pPr>
        <w:tabs>
          <w:tab w:val="right" w:pos="9000"/>
        </w:tabs>
        <w:jc w:val="both"/>
        <w:rPr>
          <w:szCs w:val="24"/>
          <w:lang w:val="en-GB"/>
        </w:rPr>
      </w:pPr>
    </w:p>
    <w:p w14:paraId="72D6EF5C" w14:textId="77777777" w:rsidR="004022EE" w:rsidRPr="00DA085F" w:rsidRDefault="004022EE" w:rsidP="00557204">
      <w:pPr>
        <w:tabs>
          <w:tab w:val="right" w:pos="9000"/>
        </w:tabs>
        <w:jc w:val="both"/>
        <w:rPr>
          <w:szCs w:val="24"/>
          <w:lang w:val="en-GB"/>
        </w:rPr>
      </w:pPr>
    </w:p>
    <w:p w14:paraId="3AA98147" w14:textId="77777777" w:rsidR="004022EE" w:rsidRPr="00DA085F" w:rsidRDefault="004022EE" w:rsidP="00557204">
      <w:pPr>
        <w:tabs>
          <w:tab w:val="right" w:pos="9000"/>
        </w:tabs>
        <w:jc w:val="both"/>
        <w:rPr>
          <w:szCs w:val="24"/>
          <w:lang w:val="en-GB"/>
        </w:rPr>
      </w:pPr>
    </w:p>
    <w:p w14:paraId="13D14701" w14:textId="77777777" w:rsidR="004022EE" w:rsidRPr="00DA085F" w:rsidRDefault="004022EE" w:rsidP="00557204">
      <w:pPr>
        <w:tabs>
          <w:tab w:val="right" w:pos="9000"/>
        </w:tabs>
        <w:jc w:val="both"/>
        <w:rPr>
          <w:szCs w:val="24"/>
          <w:lang w:val="en-GB"/>
        </w:rPr>
      </w:pPr>
    </w:p>
    <w:p w14:paraId="5E9DAC68" w14:textId="77777777" w:rsidR="004022EE" w:rsidRPr="00DA085F" w:rsidRDefault="004022EE" w:rsidP="00557204">
      <w:pPr>
        <w:tabs>
          <w:tab w:val="right" w:pos="9000"/>
        </w:tabs>
        <w:jc w:val="both"/>
        <w:rPr>
          <w:szCs w:val="24"/>
          <w:lang w:val="en-GB"/>
        </w:rPr>
      </w:pPr>
    </w:p>
    <w:p w14:paraId="61EBF0B7" w14:textId="77777777" w:rsidR="004022EE" w:rsidRPr="00DA085F" w:rsidRDefault="004022EE" w:rsidP="00557204">
      <w:pPr>
        <w:tabs>
          <w:tab w:val="right" w:pos="9000"/>
        </w:tabs>
        <w:jc w:val="both"/>
        <w:rPr>
          <w:b/>
          <w:szCs w:val="24"/>
        </w:rPr>
      </w:pPr>
    </w:p>
    <w:p w14:paraId="337E7BA4" w14:textId="77777777" w:rsidR="00E879B9" w:rsidRPr="00DA085F" w:rsidRDefault="00E879B9" w:rsidP="00557204">
      <w:pPr>
        <w:tabs>
          <w:tab w:val="right" w:pos="9000"/>
        </w:tabs>
        <w:jc w:val="both"/>
        <w:rPr>
          <w:b/>
          <w:szCs w:val="24"/>
        </w:rPr>
      </w:pPr>
    </w:p>
    <w:p w14:paraId="165A1048" w14:textId="77777777" w:rsidR="000E28D2" w:rsidRPr="00DA085F" w:rsidRDefault="000E28D2" w:rsidP="00557204">
      <w:pPr>
        <w:tabs>
          <w:tab w:val="right" w:pos="9000"/>
        </w:tabs>
        <w:jc w:val="both"/>
        <w:rPr>
          <w:b/>
          <w:szCs w:val="24"/>
        </w:rPr>
      </w:pPr>
    </w:p>
    <w:p w14:paraId="182F5B7F" w14:textId="77777777" w:rsidR="00E879B9" w:rsidRPr="00DA085F" w:rsidRDefault="00E879B9" w:rsidP="00557204">
      <w:pPr>
        <w:tabs>
          <w:tab w:val="right" w:pos="9000"/>
        </w:tabs>
        <w:jc w:val="both"/>
        <w:rPr>
          <w:b/>
          <w:szCs w:val="24"/>
        </w:rPr>
      </w:pPr>
    </w:p>
    <w:p w14:paraId="6BD5D999" w14:textId="77777777" w:rsidR="005D50EA" w:rsidRPr="00DA085F" w:rsidRDefault="005D50EA" w:rsidP="00557204">
      <w:pPr>
        <w:tabs>
          <w:tab w:val="right" w:pos="9000"/>
        </w:tabs>
        <w:jc w:val="both"/>
        <w:rPr>
          <w:b/>
          <w:szCs w:val="24"/>
        </w:rPr>
      </w:pPr>
    </w:p>
    <w:p w14:paraId="0609A0D8" w14:textId="77777777" w:rsidR="0094228B" w:rsidRPr="00DA085F" w:rsidRDefault="0094228B" w:rsidP="00557204">
      <w:pPr>
        <w:tabs>
          <w:tab w:val="right" w:pos="9000"/>
        </w:tabs>
        <w:jc w:val="both"/>
        <w:rPr>
          <w:b/>
          <w:szCs w:val="24"/>
        </w:rPr>
      </w:pPr>
    </w:p>
    <w:p w14:paraId="3A6C4547" w14:textId="77777777" w:rsidR="0094228B" w:rsidRPr="00DA085F" w:rsidRDefault="0094228B" w:rsidP="00557204">
      <w:pPr>
        <w:tabs>
          <w:tab w:val="right" w:pos="9000"/>
        </w:tabs>
        <w:jc w:val="both"/>
        <w:rPr>
          <w:b/>
          <w:szCs w:val="24"/>
        </w:rPr>
      </w:pPr>
    </w:p>
    <w:p w14:paraId="66AA8138" w14:textId="77777777" w:rsidR="00F64EDC" w:rsidRPr="00DA085F" w:rsidRDefault="00F64EDC" w:rsidP="00557204">
      <w:pPr>
        <w:tabs>
          <w:tab w:val="right" w:pos="9000"/>
        </w:tabs>
        <w:jc w:val="both"/>
        <w:rPr>
          <w:b/>
          <w:szCs w:val="24"/>
        </w:rPr>
      </w:pPr>
    </w:p>
    <w:p w14:paraId="362C25AC" w14:textId="77777777" w:rsidR="00F64EDC" w:rsidRPr="00DA085F" w:rsidRDefault="00F64EDC" w:rsidP="00557204">
      <w:pPr>
        <w:tabs>
          <w:tab w:val="right" w:pos="9000"/>
        </w:tabs>
        <w:jc w:val="both"/>
        <w:rPr>
          <w:b/>
          <w:szCs w:val="24"/>
        </w:rPr>
      </w:pPr>
    </w:p>
    <w:p w14:paraId="56AE19A4" w14:textId="77777777" w:rsidR="00F64EDC" w:rsidRPr="00DA085F" w:rsidRDefault="00F64EDC" w:rsidP="00557204">
      <w:pPr>
        <w:tabs>
          <w:tab w:val="right" w:pos="9000"/>
        </w:tabs>
        <w:jc w:val="both"/>
        <w:rPr>
          <w:b/>
          <w:szCs w:val="24"/>
        </w:rPr>
      </w:pPr>
    </w:p>
    <w:p w14:paraId="701A8077" w14:textId="77777777" w:rsidR="00F64EDC" w:rsidRPr="00DA085F" w:rsidRDefault="00F64EDC" w:rsidP="00557204">
      <w:pPr>
        <w:tabs>
          <w:tab w:val="right" w:pos="9000"/>
        </w:tabs>
        <w:jc w:val="both"/>
        <w:rPr>
          <w:b/>
          <w:szCs w:val="24"/>
        </w:rPr>
      </w:pPr>
    </w:p>
    <w:p w14:paraId="43BF57E8" w14:textId="77777777" w:rsidR="00F64EDC" w:rsidRPr="00DA085F" w:rsidRDefault="00F64EDC" w:rsidP="00557204">
      <w:pPr>
        <w:tabs>
          <w:tab w:val="right" w:pos="9000"/>
        </w:tabs>
        <w:jc w:val="both"/>
        <w:rPr>
          <w:b/>
          <w:szCs w:val="24"/>
        </w:rPr>
      </w:pPr>
    </w:p>
    <w:p w14:paraId="1E9C30BB" w14:textId="77777777" w:rsidR="00F64EDC" w:rsidRPr="00DA085F" w:rsidRDefault="00F64EDC" w:rsidP="00557204">
      <w:pPr>
        <w:tabs>
          <w:tab w:val="right" w:pos="9000"/>
        </w:tabs>
        <w:jc w:val="both"/>
        <w:rPr>
          <w:b/>
          <w:szCs w:val="24"/>
        </w:rPr>
      </w:pPr>
    </w:p>
    <w:p w14:paraId="69063A6A" w14:textId="77777777" w:rsidR="00F64EDC" w:rsidRPr="00DA085F" w:rsidRDefault="00F64EDC" w:rsidP="00557204">
      <w:pPr>
        <w:tabs>
          <w:tab w:val="right" w:pos="9000"/>
        </w:tabs>
        <w:jc w:val="both"/>
        <w:rPr>
          <w:b/>
          <w:szCs w:val="24"/>
        </w:rPr>
      </w:pPr>
    </w:p>
    <w:p w14:paraId="2EFBF576" w14:textId="77777777" w:rsidR="00F64EDC" w:rsidRPr="00DA085F" w:rsidRDefault="00F64EDC" w:rsidP="00557204">
      <w:pPr>
        <w:tabs>
          <w:tab w:val="right" w:pos="9000"/>
        </w:tabs>
        <w:jc w:val="both"/>
        <w:rPr>
          <w:b/>
          <w:szCs w:val="24"/>
        </w:rPr>
      </w:pPr>
    </w:p>
    <w:p w14:paraId="13047A80" w14:textId="77777777" w:rsidR="00E879B9" w:rsidRPr="00DA085F" w:rsidRDefault="000D738B" w:rsidP="002A5E71">
      <w:pPr>
        <w:tabs>
          <w:tab w:val="left" w:pos="720"/>
          <w:tab w:val="right" w:pos="9000"/>
        </w:tabs>
        <w:jc w:val="center"/>
        <w:rPr>
          <w:b/>
          <w:szCs w:val="24"/>
        </w:rPr>
      </w:pPr>
      <w:r w:rsidRPr="00DA085F">
        <w:rPr>
          <w:b/>
          <w:szCs w:val="24"/>
        </w:rPr>
        <w:t>3</w:t>
      </w:r>
      <w:r w:rsidR="00E879B9" w:rsidRPr="00DA085F">
        <w:rPr>
          <w:b/>
          <w:szCs w:val="24"/>
        </w:rPr>
        <w:t>.</w:t>
      </w:r>
      <w:r w:rsidR="004A54DC" w:rsidRPr="00DA085F">
        <w:rPr>
          <w:b/>
          <w:szCs w:val="24"/>
        </w:rPr>
        <w:tab/>
      </w:r>
      <w:r w:rsidR="00E879B9" w:rsidRPr="00DA085F">
        <w:rPr>
          <w:b/>
          <w:szCs w:val="24"/>
        </w:rPr>
        <w:t xml:space="preserve">Technical </w:t>
      </w:r>
      <w:r w:rsidR="00026FBC" w:rsidRPr="00DA085F">
        <w:rPr>
          <w:b/>
          <w:szCs w:val="24"/>
        </w:rPr>
        <w:t>Offer</w:t>
      </w:r>
    </w:p>
    <w:p w14:paraId="2DDC30AE" w14:textId="77777777" w:rsidR="00E879B9" w:rsidRPr="00DA085F" w:rsidRDefault="00E879B9" w:rsidP="00557204">
      <w:pPr>
        <w:tabs>
          <w:tab w:val="right" w:pos="9000"/>
        </w:tabs>
        <w:jc w:val="both"/>
        <w:rPr>
          <w:b/>
          <w:szCs w:val="24"/>
        </w:rPr>
      </w:pPr>
    </w:p>
    <w:p w14:paraId="7344552E" w14:textId="77777777" w:rsidR="00E879B9" w:rsidRPr="00DA085F" w:rsidRDefault="00E879B9" w:rsidP="00557204">
      <w:pPr>
        <w:tabs>
          <w:tab w:val="right" w:pos="9000"/>
        </w:tabs>
        <w:jc w:val="both"/>
        <w:rPr>
          <w:b/>
          <w:szCs w:val="24"/>
        </w:rPr>
      </w:pPr>
    </w:p>
    <w:p w14:paraId="1F84BAFA" w14:textId="77777777" w:rsidR="00E879B9" w:rsidRPr="00DA085F" w:rsidRDefault="00E879B9" w:rsidP="00557204">
      <w:pPr>
        <w:tabs>
          <w:tab w:val="right" w:pos="9000"/>
        </w:tabs>
        <w:jc w:val="both"/>
        <w:rPr>
          <w:b/>
          <w:szCs w:val="24"/>
        </w:rPr>
      </w:pPr>
    </w:p>
    <w:p w14:paraId="4205C6A3" w14:textId="77777777" w:rsidR="00E879B9" w:rsidRPr="00DA085F" w:rsidRDefault="00E879B9" w:rsidP="00557204">
      <w:pPr>
        <w:tabs>
          <w:tab w:val="right" w:pos="9000"/>
        </w:tabs>
        <w:jc w:val="both"/>
        <w:rPr>
          <w:b/>
          <w:szCs w:val="24"/>
        </w:rPr>
      </w:pPr>
    </w:p>
    <w:p w14:paraId="72A22F6E" w14:textId="77777777" w:rsidR="00E879B9" w:rsidRPr="00DA085F" w:rsidRDefault="00E879B9" w:rsidP="00557204">
      <w:pPr>
        <w:tabs>
          <w:tab w:val="right" w:pos="9000"/>
        </w:tabs>
        <w:jc w:val="both"/>
        <w:rPr>
          <w:b/>
          <w:szCs w:val="24"/>
        </w:rPr>
      </w:pPr>
    </w:p>
    <w:p w14:paraId="53029575" w14:textId="77777777" w:rsidR="00E879B9" w:rsidRPr="00DA085F" w:rsidRDefault="00E879B9" w:rsidP="00557204">
      <w:pPr>
        <w:tabs>
          <w:tab w:val="right" w:pos="9000"/>
        </w:tabs>
        <w:jc w:val="both"/>
        <w:rPr>
          <w:b/>
          <w:szCs w:val="24"/>
        </w:rPr>
      </w:pPr>
    </w:p>
    <w:p w14:paraId="252C8525" w14:textId="77777777" w:rsidR="00E879B9" w:rsidRPr="00DA085F" w:rsidRDefault="00E879B9" w:rsidP="00557204">
      <w:pPr>
        <w:tabs>
          <w:tab w:val="right" w:pos="9000"/>
        </w:tabs>
        <w:jc w:val="both"/>
        <w:rPr>
          <w:b/>
          <w:szCs w:val="24"/>
        </w:rPr>
      </w:pPr>
    </w:p>
    <w:p w14:paraId="37FC958A" w14:textId="77777777" w:rsidR="00E879B9" w:rsidRPr="00DA085F" w:rsidRDefault="00E879B9" w:rsidP="00557204">
      <w:pPr>
        <w:tabs>
          <w:tab w:val="right" w:pos="9000"/>
        </w:tabs>
        <w:jc w:val="both"/>
        <w:rPr>
          <w:b/>
          <w:szCs w:val="24"/>
        </w:rPr>
      </w:pPr>
    </w:p>
    <w:p w14:paraId="70019257" w14:textId="77777777" w:rsidR="00E879B9" w:rsidRPr="00DA085F" w:rsidRDefault="00E879B9" w:rsidP="00557204">
      <w:pPr>
        <w:tabs>
          <w:tab w:val="right" w:pos="9000"/>
        </w:tabs>
        <w:jc w:val="both"/>
        <w:rPr>
          <w:b/>
          <w:szCs w:val="24"/>
        </w:rPr>
      </w:pPr>
    </w:p>
    <w:p w14:paraId="07581130" w14:textId="77777777" w:rsidR="00E879B9" w:rsidRPr="00DA085F" w:rsidRDefault="00E879B9" w:rsidP="00557204">
      <w:pPr>
        <w:tabs>
          <w:tab w:val="right" w:pos="9000"/>
        </w:tabs>
        <w:jc w:val="both"/>
        <w:rPr>
          <w:b/>
          <w:szCs w:val="24"/>
        </w:rPr>
      </w:pPr>
    </w:p>
    <w:p w14:paraId="58982265" w14:textId="77777777" w:rsidR="00B4607F" w:rsidRPr="00DA085F" w:rsidRDefault="0095639B" w:rsidP="002A5E71">
      <w:pPr>
        <w:tabs>
          <w:tab w:val="left" w:pos="720"/>
          <w:tab w:val="right" w:pos="9000"/>
        </w:tabs>
        <w:jc w:val="center"/>
        <w:rPr>
          <w:b/>
          <w:szCs w:val="24"/>
        </w:rPr>
      </w:pPr>
      <w:r w:rsidRPr="00DA085F">
        <w:rPr>
          <w:b/>
          <w:szCs w:val="24"/>
        </w:rPr>
        <w:br w:type="page"/>
      </w:r>
      <w:bookmarkStart w:id="222" w:name="_Toc138144062"/>
      <w:bookmarkStart w:id="223" w:name="_Toc197160040"/>
      <w:bookmarkEnd w:id="217"/>
      <w:r w:rsidR="00B4607F" w:rsidRPr="00DA085F">
        <w:rPr>
          <w:b/>
          <w:szCs w:val="24"/>
        </w:rPr>
        <w:lastRenderedPageBreak/>
        <w:t>3.</w:t>
      </w:r>
      <w:r w:rsidR="004A54DC" w:rsidRPr="00DA085F">
        <w:rPr>
          <w:b/>
          <w:szCs w:val="24"/>
        </w:rPr>
        <w:tab/>
      </w:r>
      <w:r w:rsidR="00B4607F" w:rsidRPr="00DA085F">
        <w:rPr>
          <w:b/>
          <w:szCs w:val="24"/>
        </w:rPr>
        <w:t xml:space="preserve">Technical </w:t>
      </w:r>
      <w:r w:rsidR="008840D1" w:rsidRPr="00DA085F">
        <w:rPr>
          <w:b/>
          <w:szCs w:val="24"/>
        </w:rPr>
        <w:t>Offer</w:t>
      </w:r>
    </w:p>
    <w:p w14:paraId="5F6C733A" w14:textId="77777777" w:rsidR="00B4607F" w:rsidRPr="00DA085F" w:rsidRDefault="00B4607F" w:rsidP="00E828C6">
      <w:pPr>
        <w:pStyle w:val="Text"/>
        <w:rPr>
          <w:b/>
        </w:rPr>
      </w:pPr>
      <w:r w:rsidRPr="00DA085F">
        <w:rPr>
          <w:b/>
        </w:rPr>
        <w:t xml:space="preserve">[The information to be </w:t>
      </w:r>
      <w:r w:rsidR="00A31FBA">
        <w:rPr>
          <w:b/>
        </w:rPr>
        <w:t xml:space="preserve">provide </w:t>
      </w:r>
      <w:r w:rsidRPr="00DA085F">
        <w:rPr>
          <w:b/>
        </w:rPr>
        <w:t xml:space="preserve">by </w:t>
      </w:r>
      <w:r w:rsidR="001134CF" w:rsidRPr="00DA085F">
        <w:rPr>
          <w:b/>
        </w:rPr>
        <w:t>Tender</w:t>
      </w:r>
      <w:r w:rsidR="00792977" w:rsidRPr="00DA085F">
        <w:rPr>
          <w:b/>
        </w:rPr>
        <w:t>er</w:t>
      </w:r>
      <w:r w:rsidRPr="00DA085F">
        <w:rPr>
          <w:b/>
        </w:rPr>
        <w:t xml:space="preserve"> in the</w:t>
      </w:r>
      <w:r w:rsidR="00A31FBA">
        <w:rPr>
          <w:b/>
        </w:rPr>
        <w:t xml:space="preserve"> Technical Offer</w:t>
      </w:r>
      <w:r w:rsidRPr="00DA085F">
        <w:rPr>
          <w:b/>
        </w:rPr>
        <w:t xml:space="preserve"> shall be used for purposes of establishing responsiveness in accordance with </w:t>
      </w:r>
      <w:r w:rsidR="005D42FD" w:rsidRPr="00DA085F">
        <w:rPr>
          <w:b/>
        </w:rPr>
        <w:t>ITT</w:t>
      </w:r>
      <w:r w:rsidRPr="00DA085F">
        <w:rPr>
          <w:b/>
        </w:rPr>
        <w:t xml:space="preserve"> Clause </w:t>
      </w:r>
      <w:r w:rsidR="00EC1512" w:rsidRPr="00DA085F">
        <w:rPr>
          <w:b/>
        </w:rPr>
        <w:t>27</w:t>
      </w:r>
      <w:r w:rsidRPr="00DA085F">
        <w:rPr>
          <w:b/>
        </w:rPr>
        <w:t xml:space="preserve">. </w:t>
      </w:r>
      <w:r w:rsidR="008C4F9E" w:rsidRPr="00DA085F">
        <w:rPr>
          <w:b/>
        </w:rPr>
        <w:t xml:space="preserve">This </w:t>
      </w:r>
      <w:r w:rsidRPr="00DA085F">
        <w:rPr>
          <w:b/>
        </w:rPr>
        <w:t xml:space="preserve">information shall not be incorporated in the Contract.  Attach additional pages as necessary.]  </w:t>
      </w:r>
    </w:p>
    <w:tbl>
      <w:tblPr>
        <w:tblW w:w="0" w:type="auto"/>
        <w:tblLayout w:type="fixed"/>
        <w:tblLook w:val="0000" w:firstRow="0" w:lastRow="0" w:firstColumn="0" w:lastColumn="0" w:noHBand="0" w:noVBand="0"/>
      </w:tblPr>
      <w:tblGrid>
        <w:gridCol w:w="2160"/>
        <w:gridCol w:w="7128"/>
      </w:tblGrid>
      <w:tr w:rsidR="00B4607F" w:rsidRPr="00DA085F" w14:paraId="6460E418" w14:textId="77777777">
        <w:tc>
          <w:tcPr>
            <w:tcW w:w="2160" w:type="dxa"/>
            <w:tcBorders>
              <w:top w:val="nil"/>
              <w:left w:val="nil"/>
              <w:bottom w:val="nil"/>
              <w:right w:val="nil"/>
            </w:tcBorders>
          </w:tcPr>
          <w:p w14:paraId="5E8D5F8B" w14:textId="77777777" w:rsidR="00B4607F" w:rsidRPr="00DA085F" w:rsidRDefault="00B4607F" w:rsidP="00D60CDA">
            <w:pPr>
              <w:pStyle w:val="itbleft"/>
              <w:numPr>
                <w:ilvl w:val="0"/>
                <w:numId w:val="12"/>
              </w:numPr>
              <w:spacing w:before="40" w:after="0"/>
              <w:jc w:val="both"/>
            </w:pPr>
            <w:bookmarkStart w:id="224" w:name="_Toc381462619"/>
            <w:bookmarkStart w:id="225" w:name="_Toc384735658"/>
            <w:r w:rsidRPr="00DA085F">
              <w:t>Environmental, Health and Safety Requirements</w:t>
            </w:r>
            <w:bookmarkEnd w:id="224"/>
            <w:bookmarkEnd w:id="225"/>
          </w:p>
        </w:tc>
        <w:tc>
          <w:tcPr>
            <w:tcW w:w="7128" w:type="dxa"/>
            <w:tcBorders>
              <w:top w:val="nil"/>
              <w:left w:val="nil"/>
              <w:bottom w:val="nil"/>
              <w:right w:val="nil"/>
            </w:tcBorders>
          </w:tcPr>
          <w:p w14:paraId="709751C7" w14:textId="77777777" w:rsidR="00B4607F" w:rsidRPr="00DA085F" w:rsidRDefault="003E56C2" w:rsidP="002A5E71">
            <w:pPr>
              <w:pStyle w:val="itbright"/>
              <w:tabs>
                <w:tab w:val="clear" w:pos="576"/>
                <w:tab w:val="left" w:pos="0"/>
              </w:tabs>
              <w:spacing w:before="40" w:after="0"/>
            </w:pPr>
            <w:r w:rsidRPr="00DA085F">
              <w:t xml:space="preserve"> </w:t>
            </w:r>
            <w:r w:rsidR="00A83250" w:rsidRPr="00DA085F">
              <w:t>1.1 The</w:t>
            </w:r>
            <w:r w:rsidR="00B4607F" w:rsidRPr="00DA085F">
              <w:t xml:space="preserve"> Contractor will be required to carry out the Works in accordance with the site-specific Environmental Management Plan (“EMP”), to be prepared by it following Contract award, and approved by the Project Manager. </w:t>
            </w:r>
            <w:r w:rsidR="001134CF" w:rsidRPr="00DA085F">
              <w:t>Tender</w:t>
            </w:r>
            <w:r w:rsidR="00546E6A" w:rsidRPr="00DA085F">
              <w:t>ers</w:t>
            </w:r>
            <w:r w:rsidR="00B4607F" w:rsidRPr="00DA085F">
              <w:t xml:space="preserve"> shall demonstrate that they possess a high level of Environmental and Social (“E&amp;S”) management expertise and can successfully manage the E&amp;S risks associated with the implementation of the Works, as follows: </w:t>
            </w:r>
          </w:p>
          <w:p w14:paraId="782929EA" w14:textId="77777777" w:rsidR="00B4607F" w:rsidRPr="00DA085F" w:rsidRDefault="00B4607F" w:rsidP="00D60CDA">
            <w:pPr>
              <w:pStyle w:val="SimpleLista"/>
              <w:numPr>
                <w:ilvl w:val="0"/>
                <w:numId w:val="13"/>
              </w:numPr>
              <w:spacing w:before="40" w:after="0"/>
              <w:jc w:val="both"/>
              <w:rPr>
                <w:szCs w:val="24"/>
              </w:rPr>
            </w:pPr>
            <w:r w:rsidRPr="00DA085F">
              <w:rPr>
                <w:szCs w:val="24"/>
              </w:rPr>
              <w:t xml:space="preserve">Provide examples of site-specific E&amp;S management plans developed by the </w:t>
            </w:r>
            <w:r w:rsidR="001134CF" w:rsidRPr="00DA085F">
              <w:rPr>
                <w:szCs w:val="24"/>
              </w:rPr>
              <w:t>Tender</w:t>
            </w:r>
            <w:r w:rsidR="009F07B6" w:rsidRPr="00DA085F">
              <w:rPr>
                <w:szCs w:val="24"/>
              </w:rPr>
              <w:t>er</w:t>
            </w:r>
            <w:r w:rsidRPr="00DA085F">
              <w:rPr>
                <w:szCs w:val="24"/>
              </w:rPr>
              <w:t xml:space="preserve"> for similar work over the last 5 years; </w:t>
            </w:r>
          </w:p>
          <w:p w14:paraId="5E39E221" w14:textId="77777777" w:rsidR="00B4607F" w:rsidRPr="00DA085F" w:rsidRDefault="00B4607F" w:rsidP="00D60CDA">
            <w:pPr>
              <w:pStyle w:val="SimpleLista"/>
              <w:numPr>
                <w:ilvl w:val="0"/>
                <w:numId w:val="13"/>
              </w:numPr>
              <w:spacing w:before="40" w:after="0"/>
              <w:jc w:val="both"/>
              <w:rPr>
                <w:szCs w:val="24"/>
              </w:rPr>
            </w:pPr>
            <w:r w:rsidRPr="00DA085F">
              <w:rPr>
                <w:szCs w:val="24"/>
              </w:rPr>
              <w:t xml:space="preserve">Demonstrate a successful record implementing effective E&amp;S mitigation measures on similar projects over the last 5 years; </w:t>
            </w:r>
          </w:p>
          <w:p w14:paraId="6DA4EA05" w14:textId="77777777" w:rsidR="00B4607F" w:rsidRPr="00DA085F" w:rsidRDefault="00B4607F" w:rsidP="00D60CDA">
            <w:pPr>
              <w:pStyle w:val="SimpleLista"/>
              <w:numPr>
                <w:ilvl w:val="0"/>
                <w:numId w:val="13"/>
              </w:numPr>
              <w:spacing w:before="40" w:after="0"/>
              <w:jc w:val="both"/>
              <w:rPr>
                <w:szCs w:val="24"/>
              </w:rPr>
            </w:pPr>
            <w:r w:rsidRPr="00DA085F">
              <w:rPr>
                <w:szCs w:val="24"/>
              </w:rPr>
              <w:t xml:space="preserve">Describe proposed E&amp;S staffing, roles and responsibilities, and management structure; </w:t>
            </w:r>
          </w:p>
          <w:p w14:paraId="6AB2C071" w14:textId="77777777" w:rsidR="00B4607F" w:rsidRPr="00DA085F" w:rsidRDefault="00B4607F" w:rsidP="00D60CDA">
            <w:pPr>
              <w:pStyle w:val="SimpleLista"/>
              <w:numPr>
                <w:ilvl w:val="0"/>
                <w:numId w:val="13"/>
              </w:numPr>
              <w:spacing w:before="40" w:after="0"/>
              <w:jc w:val="both"/>
              <w:rPr>
                <w:szCs w:val="24"/>
              </w:rPr>
            </w:pPr>
            <w:r w:rsidRPr="00DA085F">
              <w:rPr>
                <w:szCs w:val="24"/>
              </w:rPr>
              <w:t xml:space="preserve">Describe the proposed approach to managing E&amp;S impacts during implementation of the Works, including a description of the mitigation measures that will be used and international E&amp;S standards that may be applicable; provide enough detail to demonstrate an understanding of the critical E&amp;S issues related to the Works; and </w:t>
            </w:r>
          </w:p>
          <w:p w14:paraId="668DAE34" w14:textId="77777777" w:rsidR="00B4607F" w:rsidRPr="00DA085F" w:rsidRDefault="00B4607F" w:rsidP="00D60CDA">
            <w:pPr>
              <w:pStyle w:val="SimpleLista"/>
              <w:numPr>
                <w:ilvl w:val="0"/>
                <w:numId w:val="13"/>
              </w:numPr>
              <w:spacing w:before="40" w:after="0"/>
              <w:jc w:val="both"/>
              <w:rPr>
                <w:szCs w:val="24"/>
              </w:rPr>
            </w:pPr>
            <w:r w:rsidRPr="00DA085F">
              <w:rPr>
                <w:szCs w:val="24"/>
              </w:rPr>
              <w:t xml:space="preserve">Provide 2 references regarding the </w:t>
            </w:r>
            <w:r w:rsidR="001134CF" w:rsidRPr="00DA085F">
              <w:rPr>
                <w:szCs w:val="24"/>
              </w:rPr>
              <w:t>Tender</w:t>
            </w:r>
            <w:r w:rsidR="009F07B6" w:rsidRPr="00DA085F">
              <w:rPr>
                <w:szCs w:val="24"/>
              </w:rPr>
              <w:t>er</w:t>
            </w:r>
            <w:r w:rsidRPr="00DA085F">
              <w:rPr>
                <w:szCs w:val="24"/>
              </w:rPr>
              <w:t xml:space="preserve">’s development of site-specific EMPs and successful implementation of E&amp;S mitigation measures. </w:t>
            </w:r>
          </w:p>
        </w:tc>
      </w:tr>
      <w:tr w:rsidR="00B4607F" w:rsidRPr="00DA085F" w14:paraId="5CE150D5" w14:textId="77777777">
        <w:tc>
          <w:tcPr>
            <w:tcW w:w="2160" w:type="dxa"/>
            <w:tcBorders>
              <w:top w:val="nil"/>
              <w:left w:val="nil"/>
              <w:bottom w:val="nil"/>
              <w:right w:val="nil"/>
            </w:tcBorders>
          </w:tcPr>
          <w:p w14:paraId="741B5970" w14:textId="77777777" w:rsidR="00B4607F" w:rsidRPr="00DA085F" w:rsidRDefault="00B4607F" w:rsidP="00557204">
            <w:pPr>
              <w:tabs>
                <w:tab w:val="left" w:pos="360"/>
              </w:tabs>
              <w:spacing w:before="40"/>
              <w:ind w:left="360" w:hanging="360"/>
              <w:jc w:val="both"/>
              <w:rPr>
                <w:b/>
                <w:szCs w:val="24"/>
              </w:rPr>
            </w:pPr>
          </w:p>
        </w:tc>
        <w:tc>
          <w:tcPr>
            <w:tcW w:w="7128" w:type="dxa"/>
            <w:tcBorders>
              <w:top w:val="nil"/>
              <w:left w:val="nil"/>
              <w:bottom w:val="nil"/>
              <w:right w:val="nil"/>
            </w:tcBorders>
          </w:tcPr>
          <w:p w14:paraId="58430D08" w14:textId="77777777" w:rsidR="00B4607F" w:rsidRPr="00DA085F" w:rsidRDefault="00A83250" w:rsidP="002A5E71">
            <w:pPr>
              <w:pStyle w:val="itbright"/>
              <w:spacing w:before="40" w:after="0"/>
            </w:pPr>
            <w:r w:rsidRPr="00DA085F">
              <w:t>1.2 The</w:t>
            </w:r>
            <w:r w:rsidR="00B4607F" w:rsidRPr="00DA085F">
              <w:t xml:space="preserve"> Contractor will be required to carry out the Works in accordance with the site-specific Health and Safety Plan to be developed by it following Contract award, and approved by the Project Manager.  </w:t>
            </w:r>
            <w:r w:rsidR="001134CF" w:rsidRPr="00DA085F">
              <w:t>Tender</w:t>
            </w:r>
            <w:r w:rsidR="000857FC" w:rsidRPr="00DA085F">
              <w:t>ers</w:t>
            </w:r>
            <w:r w:rsidR="00B4607F" w:rsidRPr="00DA085F">
              <w:t xml:space="preserve"> shall demonstrate that they possess a high level of Health and Safety (“H&amp;S”) management expertise and can successfully manage the H&amp;S risks related to the implementation of the Works.  To demonstrate, they shall provide the following:</w:t>
            </w:r>
          </w:p>
          <w:p w14:paraId="1F57C29A" w14:textId="77777777" w:rsidR="00B4607F" w:rsidRPr="00DA085F" w:rsidRDefault="00B4607F" w:rsidP="00D60CDA">
            <w:pPr>
              <w:pStyle w:val="SimpleLista"/>
              <w:numPr>
                <w:ilvl w:val="0"/>
                <w:numId w:val="14"/>
              </w:numPr>
              <w:spacing w:before="40" w:after="0"/>
              <w:jc w:val="both"/>
              <w:rPr>
                <w:szCs w:val="24"/>
              </w:rPr>
            </w:pPr>
            <w:r w:rsidRPr="00DA085F">
              <w:rPr>
                <w:szCs w:val="24"/>
              </w:rPr>
              <w:t>Provide examples of H&amp;S management plans developed</w:t>
            </w:r>
            <w:r w:rsidR="006D5ED7" w:rsidRPr="00DA085F">
              <w:rPr>
                <w:szCs w:val="24"/>
              </w:rPr>
              <w:t xml:space="preserve"> </w:t>
            </w:r>
            <w:r w:rsidRPr="00DA085F">
              <w:rPr>
                <w:szCs w:val="24"/>
              </w:rPr>
              <w:t xml:space="preserve">by the </w:t>
            </w:r>
            <w:r w:rsidR="001134CF" w:rsidRPr="00DA085F">
              <w:rPr>
                <w:szCs w:val="24"/>
              </w:rPr>
              <w:t>Tender</w:t>
            </w:r>
            <w:r w:rsidR="000857FC" w:rsidRPr="00DA085F">
              <w:rPr>
                <w:szCs w:val="24"/>
              </w:rPr>
              <w:t>er</w:t>
            </w:r>
            <w:r w:rsidRPr="00DA085F">
              <w:rPr>
                <w:szCs w:val="24"/>
              </w:rPr>
              <w:t xml:space="preserve"> for similar work over the last 5 years; </w:t>
            </w:r>
          </w:p>
          <w:p w14:paraId="04D1477F" w14:textId="77777777" w:rsidR="00B4607F" w:rsidRPr="00DA085F" w:rsidRDefault="00B4607F" w:rsidP="00D60CDA">
            <w:pPr>
              <w:pStyle w:val="SimpleLista"/>
              <w:numPr>
                <w:ilvl w:val="0"/>
                <w:numId w:val="14"/>
              </w:numPr>
              <w:spacing w:before="40" w:after="0"/>
              <w:jc w:val="both"/>
              <w:rPr>
                <w:szCs w:val="24"/>
              </w:rPr>
            </w:pPr>
            <w:r w:rsidRPr="00DA085F">
              <w:rPr>
                <w:szCs w:val="24"/>
              </w:rPr>
              <w:t xml:space="preserve">Demonstrate a successful record implementing effective H&amp;S mitigation measures on similar projects over the last 5 years; </w:t>
            </w:r>
          </w:p>
          <w:p w14:paraId="6BB0736E" w14:textId="77777777" w:rsidR="00B4607F" w:rsidRPr="00DA085F" w:rsidRDefault="00B4607F" w:rsidP="00D60CDA">
            <w:pPr>
              <w:pStyle w:val="SimpleLista"/>
              <w:numPr>
                <w:ilvl w:val="0"/>
                <w:numId w:val="14"/>
              </w:numPr>
              <w:spacing w:before="40" w:after="0"/>
              <w:jc w:val="both"/>
              <w:rPr>
                <w:szCs w:val="24"/>
              </w:rPr>
            </w:pPr>
            <w:r w:rsidRPr="00DA085F">
              <w:rPr>
                <w:szCs w:val="24"/>
              </w:rPr>
              <w:t xml:space="preserve">Describe proposed H&amp;S staffing, roles and responsibilities, and management structure; </w:t>
            </w:r>
          </w:p>
          <w:p w14:paraId="6B4927D0" w14:textId="77777777" w:rsidR="00B4607F" w:rsidRPr="00DA085F" w:rsidRDefault="00B4607F" w:rsidP="00D60CDA">
            <w:pPr>
              <w:pStyle w:val="SimpleLista"/>
              <w:numPr>
                <w:ilvl w:val="0"/>
                <w:numId w:val="14"/>
              </w:numPr>
              <w:spacing w:before="40" w:after="0"/>
              <w:jc w:val="both"/>
              <w:rPr>
                <w:szCs w:val="24"/>
              </w:rPr>
            </w:pPr>
            <w:r w:rsidRPr="00DA085F">
              <w:rPr>
                <w:szCs w:val="24"/>
              </w:rPr>
              <w:t xml:space="preserve">Describe the proposed approach to managing H&amp;S impacts during implementation of the Works, including a summary of mitigation measures that will be used and international H&amp;S standards that may be applicable; provide enough detail to demonstrate an understanding of the critical H&amp;S issues related to the Works; and </w:t>
            </w:r>
          </w:p>
          <w:p w14:paraId="70894322" w14:textId="77777777" w:rsidR="00B4607F" w:rsidRPr="00DA085F" w:rsidRDefault="00B4607F" w:rsidP="00D60CDA">
            <w:pPr>
              <w:pStyle w:val="SimpleLista"/>
              <w:numPr>
                <w:ilvl w:val="0"/>
                <w:numId w:val="14"/>
              </w:numPr>
              <w:spacing w:before="40" w:after="0"/>
              <w:jc w:val="both"/>
              <w:rPr>
                <w:szCs w:val="24"/>
              </w:rPr>
            </w:pPr>
            <w:r w:rsidRPr="00DA085F">
              <w:rPr>
                <w:szCs w:val="24"/>
              </w:rPr>
              <w:lastRenderedPageBreak/>
              <w:t xml:space="preserve">Provide 2 references regarding the </w:t>
            </w:r>
            <w:r w:rsidR="001134CF" w:rsidRPr="00DA085F">
              <w:rPr>
                <w:szCs w:val="24"/>
              </w:rPr>
              <w:t>Tender</w:t>
            </w:r>
            <w:r w:rsidR="000857FC" w:rsidRPr="00DA085F">
              <w:rPr>
                <w:szCs w:val="24"/>
              </w:rPr>
              <w:t>er</w:t>
            </w:r>
            <w:r w:rsidRPr="00DA085F">
              <w:rPr>
                <w:szCs w:val="24"/>
              </w:rPr>
              <w:t xml:space="preserve">’s development of H&amp;S plans and successful implementation of H&amp;S mitigation measures. </w:t>
            </w:r>
          </w:p>
        </w:tc>
      </w:tr>
    </w:tbl>
    <w:p w14:paraId="4AE6E15B" w14:textId="77777777" w:rsidR="00B4607F" w:rsidRPr="00DA085F" w:rsidRDefault="00B4607F" w:rsidP="00557204">
      <w:pPr>
        <w:jc w:val="both"/>
        <w:rPr>
          <w:szCs w:val="24"/>
        </w:rPr>
      </w:pPr>
    </w:p>
    <w:tbl>
      <w:tblPr>
        <w:tblW w:w="0" w:type="auto"/>
        <w:tblLayout w:type="fixed"/>
        <w:tblLook w:val="0000" w:firstRow="0" w:lastRow="0" w:firstColumn="0" w:lastColumn="0" w:noHBand="0" w:noVBand="0"/>
      </w:tblPr>
      <w:tblGrid>
        <w:gridCol w:w="2160"/>
        <w:gridCol w:w="7128"/>
      </w:tblGrid>
      <w:tr w:rsidR="00B4607F" w:rsidRPr="00DA085F" w14:paraId="16B5E68B" w14:textId="77777777">
        <w:trPr>
          <w:trHeight w:val="513"/>
        </w:trPr>
        <w:tc>
          <w:tcPr>
            <w:tcW w:w="2160" w:type="dxa"/>
            <w:tcBorders>
              <w:top w:val="nil"/>
              <w:left w:val="nil"/>
              <w:bottom w:val="nil"/>
              <w:right w:val="nil"/>
            </w:tcBorders>
          </w:tcPr>
          <w:p w14:paraId="16604211" w14:textId="77777777" w:rsidR="00B4607F" w:rsidRPr="00DA085F" w:rsidRDefault="008C4F9E" w:rsidP="00557204">
            <w:pPr>
              <w:pStyle w:val="itbleft"/>
              <w:jc w:val="both"/>
            </w:pPr>
            <w:bookmarkStart w:id="226" w:name="_Toc381462620"/>
            <w:bookmarkStart w:id="227" w:name="_Toc384735659"/>
            <w:r w:rsidRPr="00DA085F">
              <w:t xml:space="preserve">2. </w:t>
            </w:r>
            <w:r w:rsidR="00B4607F" w:rsidRPr="00DA085F">
              <w:t>Program</w:t>
            </w:r>
            <w:bookmarkEnd w:id="226"/>
            <w:bookmarkEnd w:id="227"/>
          </w:p>
        </w:tc>
        <w:tc>
          <w:tcPr>
            <w:tcW w:w="7128" w:type="dxa"/>
            <w:tcBorders>
              <w:top w:val="nil"/>
              <w:left w:val="nil"/>
              <w:bottom w:val="nil"/>
              <w:right w:val="nil"/>
            </w:tcBorders>
          </w:tcPr>
          <w:p w14:paraId="05D35022" w14:textId="77777777" w:rsidR="00B4607F" w:rsidRPr="00DA085F" w:rsidRDefault="004A54DC" w:rsidP="002A5E71">
            <w:pPr>
              <w:pStyle w:val="itbright"/>
              <w:tabs>
                <w:tab w:val="clear" w:pos="576"/>
                <w:tab w:val="left" w:pos="0"/>
              </w:tabs>
              <w:ind w:left="720" w:hanging="720"/>
            </w:pPr>
            <w:r w:rsidRPr="00DA085F">
              <w:t xml:space="preserve">2.1 </w:t>
            </w:r>
            <w:r w:rsidRPr="00DA085F">
              <w:tab/>
            </w:r>
            <w:r w:rsidR="00B4607F" w:rsidRPr="00DA085F">
              <w:t>Proposed work program</w:t>
            </w:r>
            <w:r w:rsidR="006737A6" w:rsidRPr="00DA085F">
              <w:t>me</w:t>
            </w:r>
            <w:r w:rsidR="00B4607F" w:rsidRPr="00DA085F">
              <w:t xml:space="preserve"> (work method and schedule).  Descriptions, drawings, and charts, as necessary, to comply with the requirements of the </w:t>
            </w:r>
            <w:r w:rsidR="009D52B4" w:rsidRPr="00DA085F">
              <w:t>Tender</w:t>
            </w:r>
            <w:r w:rsidR="00B4607F" w:rsidRPr="00DA085F">
              <w:t xml:space="preserve"> Documents.</w:t>
            </w:r>
          </w:p>
        </w:tc>
      </w:tr>
    </w:tbl>
    <w:p w14:paraId="5B5A3331" w14:textId="77777777" w:rsidR="004A54DC" w:rsidRPr="00DA085F" w:rsidRDefault="002D7871" w:rsidP="00557204">
      <w:pPr>
        <w:jc w:val="both"/>
        <w:rPr>
          <w:szCs w:val="24"/>
        </w:rPr>
      </w:pPr>
      <w:r w:rsidRPr="00DA085F">
        <w:rPr>
          <w:szCs w:val="24"/>
        </w:rPr>
        <w:t xml:space="preserve">                                    </w:t>
      </w:r>
    </w:p>
    <w:p w14:paraId="2E6AD0B1" w14:textId="77777777" w:rsidR="002D7871" w:rsidRPr="00DA085F" w:rsidRDefault="002D7871" w:rsidP="00557204">
      <w:pPr>
        <w:tabs>
          <w:tab w:val="left" w:pos="2880"/>
        </w:tabs>
        <w:ind w:left="2880" w:hanging="720"/>
        <w:jc w:val="both"/>
        <w:rPr>
          <w:szCs w:val="24"/>
        </w:rPr>
      </w:pPr>
      <w:r w:rsidRPr="00DA085F">
        <w:rPr>
          <w:szCs w:val="24"/>
        </w:rPr>
        <w:t>2.2</w:t>
      </w:r>
      <w:r w:rsidR="004A54DC" w:rsidRPr="00DA085F">
        <w:rPr>
          <w:szCs w:val="24"/>
        </w:rPr>
        <w:tab/>
      </w:r>
      <w:r w:rsidRPr="00DA085F">
        <w:rPr>
          <w:szCs w:val="24"/>
        </w:rPr>
        <w:t xml:space="preserve">Cash flow projection indicating quarterly projected expenditure </w:t>
      </w:r>
    </w:p>
    <w:p w14:paraId="52D4F3BC" w14:textId="77777777" w:rsidR="00B4607F" w:rsidRPr="00DA085F" w:rsidRDefault="004A54DC" w:rsidP="00557204">
      <w:pPr>
        <w:tabs>
          <w:tab w:val="left" w:pos="2880"/>
        </w:tabs>
        <w:ind w:left="2880" w:hanging="720"/>
        <w:jc w:val="both"/>
        <w:rPr>
          <w:szCs w:val="24"/>
        </w:rPr>
      </w:pPr>
      <w:r w:rsidRPr="00DA085F">
        <w:rPr>
          <w:szCs w:val="24"/>
        </w:rPr>
        <w:tab/>
      </w:r>
      <w:r w:rsidR="006737A6" w:rsidRPr="00DA085F">
        <w:rPr>
          <w:szCs w:val="24"/>
        </w:rPr>
        <w:t>Throughout</w:t>
      </w:r>
      <w:r w:rsidR="002D7871" w:rsidRPr="00DA085F">
        <w:rPr>
          <w:szCs w:val="24"/>
        </w:rPr>
        <w:t xml:space="preserve"> the duration of the Contract (taking into consideration advance payment and retention)</w:t>
      </w:r>
      <w:r w:rsidR="008C4F9E" w:rsidRPr="00DA085F">
        <w:rPr>
          <w:szCs w:val="24"/>
        </w:rPr>
        <w:t>.</w:t>
      </w:r>
    </w:p>
    <w:tbl>
      <w:tblPr>
        <w:tblW w:w="0" w:type="auto"/>
        <w:tblLayout w:type="fixed"/>
        <w:tblLook w:val="0000" w:firstRow="0" w:lastRow="0" w:firstColumn="0" w:lastColumn="0" w:noHBand="0" w:noVBand="0"/>
      </w:tblPr>
      <w:tblGrid>
        <w:gridCol w:w="2160"/>
        <w:gridCol w:w="7128"/>
      </w:tblGrid>
      <w:tr w:rsidR="00B4607F" w:rsidRPr="00DA085F" w14:paraId="0BED160A" w14:textId="77777777">
        <w:trPr>
          <w:trHeight w:val="513"/>
        </w:trPr>
        <w:tc>
          <w:tcPr>
            <w:tcW w:w="2160" w:type="dxa"/>
            <w:tcBorders>
              <w:top w:val="nil"/>
              <w:left w:val="nil"/>
              <w:bottom w:val="nil"/>
              <w:right w:val="nil"/>
            </w:tcBorders>
          </w:tcPr>
          <w:p w14:paraId="4E97608B" w14:textId="77777777" w:rsidR="00B4607F" w:rsidRPr="00DA085F" w:rsidRDefault="008C4F9E" w:rsidP="00557204">
            <w:pPr>
              <w:pStyle w:val="itbleft"/>
              <w:jc w:val="both"/>
            </w:pPr>
            <w:bookmarkStart w:id="228" w:name="_Toc381462621"/>
            <w:bookmarkStart w:id="229" w:name="_Toc384735660"/>
            <w:r w:rsidRPr="00DA085F">
              <w:t xml:space="preserve">3. </w:t>
            </w:r>
            <w:r w:rsidR="00B4607F" w:rsidRPr="00DA085F">
              <w:t>Resources</w:t>
            </w:r>
            <w:bookmarkEnd w:id="228"/>
            <w:bookmarkEnd w:id="229"/>
          </w:p>
        </w:tc>
        <w:tc>
          <w:tcPr>
            <w:tcW w:w="7128" w:type="dxa"/>
            <w:tcBorders>
              <w:top w:val="nil"/>
              <w:left w:val="nil"/>
              <w:bottom w:val="nil"/>
              <w:right w:val="nil"/>
            </w:tcBorders>
          </w:tcPr>
          <w:p w14:paraId="205F87E5" w14:textId="77777777" w:rsidR="00B4607F" w:rsidRPr="00DA085F" w:rsidRDefault="003E56C2" w:rsidP="002A5E71">
            <w:pPr>
              <w:pStyle w:val="itbright"/>
              <w:tabs>
                <w:tab w:val="clear" w:pos="576"/>
                <w:tab w:val="left" w:pos="720"/>
              </w:tabs>
              <w:ind w:left="720" w:hanging="720"/>
            </w:pPr>
            <w:r w:rsidRPr="00DA085F">
              <w:t>3.1</w:t>
            </w:r>
            <w:r w:rsidR="004A54DC" w:rsidRPr="00DA085F">
              <w:tab/>
            </w:r>
            <w:r w:rsidR="00B4607F" w:rsidRPr="00DA085F">
              <w:t xml:space="preserve">Equipment.  Same as </w:t>
            </w:r>
            <w:r w:rsidR="000E28D2" w:rsidRPr="00DA085F">
              <w:t xml:space="preserve">per </w:t>
            </w:r>
            <w:r w:rsidR="00B4607F" w:rsidRPr="00DA085F">
              <w:t>Qualification Information Form</w:t>
            </w:r>
            <w:r w:rsidR="000E28D2" w:rsidRPr="00DA085F">
              <w:t>-5</w:t>
            </w:r>
            <w:r w:rsidR="00B4607F" w:rsidRPr="00DA085F">
              <w:t>.</w:t>
            </w:r>
          </w:p>
        </w:tc>
      </w:tr>
      <w:tr w:rsidR="00B4607F" w:rsidRPr="00DA085F" w14:paraId="4C53C32D" w14:textId="77777777">
        <w:trPr>
          <w:trHeight w:val="513"/>
        </w:trPr>
        <w:tc>
          <w:tcPr>
            <w:tcW w:w="2160" w:type="dxa"/>
            <w:tcBorders>
              <w:top w:val="nil"/>
              <w:left w:val="nil"/>
              <w:bottom w:val="nil"/>
              <w:right w:val="nil"/>
            </w:tcBorders>
          </w:tcPr>
          <w:p w14:paraId="217339CD" w14:textId="77777777" w:rsidR="00B4607F" w:rsidRPr="00DA085F" w:rsidRDefault="00B4607F" w:rsidP="00557204">
            <w:pPr>
              <w:tabs>
                <w:tab w:val="left" w:pos="360"/>
              </w:tabs>
              <w:ind w:left="360" w:hanging="360"/>
              <w:jc w:val="both"/>
              <w:rPr>
                <w:b/>
                <w:szCs w:val="24"/>
              </w:rPr>
            </w:pPr>
          </w:p>
        </w:tc>
        <w:tc>
          <w:tcPr>
            <w:tcW w:w="7128" w:type="dxa"/>
            <w:tcBorders>
              <w:top w:val="nil"/>
              <w:left w:val="nil"/>
              <w:bottom w:val="nil"/>
              <w:right w:val="nil"/>
            </w:tcBorders>
          </w:tcPr>
          <w:p w14:paraId="5C7D41D7" w14:textId="77777777" w:rsidR="00B4607F" w:rsidRPr="00DA085F" w:rsidRDefault="003E56C2" w:rsidP="002A5E71">
            <w:pPr>
              <w:pStyle w:val="itbright"/>
              <w:tabs>
                <w:tab w:val="clear" w:pos="576"/>
                <w:tab w:val="left" w:pos="720"/>
              </w:tabs>
              <w:ind w:left="720" w:hanging="720"/>
            </w:pPr>
            <w:r w:rsidRPr="00DA085F">
              <w:t>3.2</w:t>
            </w:r>
            <w:r w:rsidR="004A54DC" w:rsidRPr="00DA085F">
              <w:tab/>
            </w:r>
            <w:r w:rsidR="00B4607F" w:rsidRPr="00DA085F">
              <w:t xml:space="preserve">Key Personnel.  Same as </w:t>
            </w:r>
            <w:r w:rsidR="000E28D2" w:rsidRPr="00DA085F">
              <w:t xml:space="preserve">per </w:t>
            </w:r>
            <w:r w:rsidR="00B4607F" w:rsidRPr="00DA085F">
              <w:t>Qualification Information Form</w:t>
            </w:r>
            <w:r w:rsidR="000E28D2" w:rsidRPr="00DA085F">
              <w:t>s-6.1 &amp; 6.2</w:t>
            </w:r>
            <w:r w:rsidR="00B4607F" w:rsidRPr="00DA085F">
              <w:t>.</w:t>
            </w:r>
          </w:p>
        </w:tc>
      </w:tr>
      <w:tr w:rsidR="00B4607F" w:rsidRPr="00DA085F" w14:paraId="386F4D13" w14:textId="77777777">
        <w:trPr>
          <w:trHeight w:val="513"/>
        </w:trPr>
        <w:tc>
          <w:tcPr>
            <w:tcW w:w="2160" w:type="dxa"/>
            <w:tcBorders>
              <w:top w:val="nil"/>
              <w:left w:val="nil"/>
              <w:bottom w:val="nil"/>
              <w:right w:val="nil"/>
            </w:tcBorders>
          </w:tcPr>
          <w:p w14:paraId="447368AB" w14:textId="77777777" w:rsidR="00B4607F" w:rsidRPr="00DA085F" w:rsidRDefault="00B4607F" w:rsidP="00557204">
            <w:pPr>
              <w:tabs>
                <w:tab w:val="left" w:pos="360"/>
              </w:tabs>
              <w:ind w:left="360" w:hanging="360"/>
              <w:jc w:val="both"/>
              <w:rPr>
                <w:b/>
                <w:szCs w:val="24"/>
              </w:rPr>
            </w:pPr>
          </w:p>
        </w:tc>
        <w:tc>
          <w:tcPr>
            <w:tcW w:w="7128" w:type="dxa"/>
            <w:tcBorders>
              <w:top w:val="nil"/>
              <w:left w:val="nil"/>
              <w:bottom w:val="nil"/>
              <w:right w:val="nil"/>
            </w:tcBorders>
          </w:tcPr>
          <w:p w14:paraId="1A83415D" w14:textId="77777777" w:rsidR="00B4607F" w:rsidRPr="00DA085F" w:rsidRDefault="004A54DC" w:rsidP="002A5E71">
            <w:pPr>
              <w:pStyle w:val="itbright"/>
              <w:tabs>
                <w:tab w:val="clear" w:pos="576"/>
                <w:tab w:val="left" w:pos="720"/>
              </w:tabs>
              <w:ind w:left="720" w:hanging="720"/>
            </w:pPr>
            <w:r w:rsidRPr="00DA085F">
              <w:t>3.4</w:t>
            </w:r>
            <w:r w:rsidRPr="00DA085F">
              <w:tab/>
            </w:r>
            <w:r w:rsidR="00B4607F" w:rsidRPr="00DA085F">
              <w:t>Subcontractors.  Provide information on proposed sub-contracts and firms involved.  Refer to GCC Clause 7 of the form of Contract in Section V.</w:t>
            </w:r>
          </w:p>
        </w:tc>
      </w:tr>
    </w:tbl>
    <w:p w14:paraId="20ECA5E6" w14:textId="77777777" w:rsidR="00B4607F" w:rsidRPr="00DA085F" w:rsidRDefault="00B4607F" w:rsidP="00557204">
      <w:pPr>
        <w:jc w:val="both"/>
        <w:rPr>
          <w:szCs w:val="24"/>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160"/>
        <w:gridCol w:w="1440"/>
        <w:gridCol w:w="2520"/>
        <w:gridCol w:w="3048"/>
      </w:tblGrid>
      <w:tr w:rsidR="00B4607F" w:rsidRPr="00DA085F" w14:paraId="4FDDA1C1" w14:textId="77777777">
        <w:tc>
          <w:tcPr>
            <w:tcW w:w="2160" w:type="dxa"/>
            <w:tcBorders>
              <w:top w:val="single" w:sz="6" w:space="0" w:color="auto"/>
              <w:left w:val="single" w:sz="6" w:space="0" w:color="auto"/>
              <w:bottom w:val="single" w:sz="6" w:space="0" w:color="auto"/>
              <w:right w:val="dotted" w:sz="6" w:space="0" w:color="auto"/>
            </w:tcBorders>
          </w:tcPr>
          <w:p w14:paraId="31A533C9" w14:textId="77777777" w:rsidR="00B4607F" w:rsidRPr="00DA085F" w:rsidRDefault="00B4607F" w:rsidP="002A5E71">
            <w:pPr>
              <w:jc w:val="center"/>
              <w:rPr>
                <w:szCs w:val="24"/>
              </w:rPr>
            </w:pPr>
            <w:r w:rsidRPr="00DA085F">
              <w:rPr>
                <w:szCs w:val="24"/>
              </w:rPr>
              <w:t>Sections of the Works</w:t>
            </w:r>
          </w:p>
        </w:tc>
        <w:tc>
          <w:tcPr>
            <w:tcW w:w="1440" w:type="dxa"/>
            <w:tcBorders>
              <w:top w:val="single" w:sz="6" w:space="0" w:color="auto"/>
              <w:left w:val="dotted" w:sz="6" w:space="0" w:color="auto"/>
              <w:bottom w:val="single" w:sz="6" w:space="0" w:color="auto"/>
              <w:right w:val="dotted" w:sz="6" w:space="0" w:color="auto"/>
            </w:tcBorders>
          </w:tcPr>
          <w:p w14:paraId="29C06795" w14:textId="77777777" w:rsidR="00B4607F" w:rsidRPr="00DA085F" w:rsidRDefault="00B4607F" w:rsidP="00E828C6">
            <w:pPr>
              <w:jc w:val="center"/>
              <w:rPr>
                <w:szCs w:val="24"/>
              </w:rPr>
            </w:pPr>
            <w:r w:rsidRPr="00DA085F">
              <w:rPr>
                <w:szCs w:val="24"/>
              </w:rPr>
              <w:t>Value of sub-contract</w:t>
            </w:r>
          </w:p>
        </w:tc>
        <w:tc>
          <w:tcPr>
            <w:tcW w:w="2520" w:type="dxa"/>
            <w:tcBorders>
              <w:top w:val="single" w:sz="6" w:space="0" w:color="auto"/>
              <w:left w:val="dotted" w:sz="6" w:space="0" w:color="auto"/>
              <w:bottom w:val="single" w:sz="6" w:space="0" w:color="auto"/>
              <w:right w:val="dotted" w:sz="6" w:space="0" w:color="auto"/>
            </w:tcBorders>
          </w:tcPr>
          <w:p w14:paraId="5552967F" w14:textId="77777777" w:rsidR="00B4607F" w:rsidRPr="00DA085F" w:rsidRDefault="00B4607F" w:rsidP="00D121FE">
            <w:pPr>
              <w:jc w:val="center"/>
              <w:rPr>
                <w:szCs w:val="24"/>
              </w:rPr>
            </w:pPr>
            <w:r w:rsidRPr="00DA085F">
              <w:rPr>
                <w:szCs w:val="24"/>
              </w:rPr>
              <w:t>Subcontractor</w:t>
            </w:r>
          </w:p>
          <w:p w14:paraId="5C645808" w14:textId="77777777" w:rsidR="00B4607F" w:rsidRPr="00DA085F" w:rsidRDefault="00B4607F" w:rsidP="006A6991">
            <w:pPr>
              <w:jc w:val="center"/>
              <w:rPr>
                <w:szCs w:val="24"/>
              </w:rPr>
            </w:pPr>
            <w:r w:rsidRPr="00DA085F">
              <w:rPr>
                <w:szCs w:val="24"/>
              </w:rPr>
              <w:t>(name and address)</w:t>
            </w:r>
          </w:p>
        </w:tc>
        <w:tc>
          <w:tcPr>
            <w:tcW w:w="3048" w:type="dxa"/>
            <w:tcBorders>
              <w:top w:val="single" w:sz="6" w:space="0" w:color="auto"/>
              <w:left w:val="dotted" w:sz="6" w:space="0" w:color="auto"/>
              <w:bottom w:val="single" w:sz="6" w:space="0" w:color="auto"/>
              <w:right w:val="single" w:sz="6" w:space="0" w:color="auto"/>
            </w:tcBorders>
          </w:tcPr>
          <w:p w14:paraId="10921934" w14:textId="77777777" w:rsidR="00B4607F" w:rsidRPr="00DA085F" w:rsidRDefault="00B4607F" w:rsidP="00014B80">
            <w:pPr>
              <w:jc w:val="center"/>
              <w:rPr>
                <w:szCs w:val="24"/>
              </w:rPr>
            </w:pPr>
            <w:r w:rsidRPr="00DA085F">
              <w:rPr>
                <w:szCs w:val="24"/>
              </w:rPr>
              <w:t>Experience in similar work</w:t>
            </w:r>
          </w:p>
        </w:tc>
      </w:tr>
      <w:tr w:rsidR="00B4607F" w:rsidRPr="00DA085F" w14:paraId="5058F75A" w14:textId="77777777">
        <w:tc>
          <w:tcPr>
            <w:tcW w:w="2160" w:type="dxa"/>
            <w:tcBorders>
              <w:top w:val="nil"/>
              <w:left w:val="single" w:sz="6" w:space="0" w:color="auto"/>
              <w:bottom w:val="single" w:sz="6" w:space="0" w:color="auto"/>
              <w:right w:val="dotted" w:sz="6" w:space="0" w:color="auto"/>
            </w:tcBorders>
          </w:tcPr>
          <w:p w14:paraId="049335FE" w14:textId="77777777" w:rsidR="00B4607F" w:rsidRPr="00DA085F" w:rsidRDefault="00B4607F" w:rsidP="00557204">
            <w:pPr>
              <w:jc w:val="both"/>
              <w:rPr>
                <w:szCs w:val="24"/>
              </w:rPr>
            </w:pPr>
            <w:r w:rsidRPr="00DA085F">
              <w:rPr>
                <w:szCs w:val="24"/>
              </w:rPr>
              <w:t>(a)</w:t>
            </w:r>
          </w:p>
          <w:p w14:paraId="1E8B12B0" w14:textId="77777777" w:rsidR="00B4607F" w:rsidRPr="00DA085F" w:rsidRDefault="00B4607F" w:rsidP="00557204">
            <w:pPr>
              <w:jc w:val="both"/>
              <w:rPr>
                <w:szCs w:val="24"/>
              </w:rPr>
            </w:pPr>
          </w:p>
          <w:p w14:paraId="5858B35E" w14:textId="77777777" w:rsidR="00B4607F" w:rsidRPr="00DA085F" w:rsidRDefault="00B4607F" w:rsidP="00557204">
            <w:pPr>
              <w:jc w:val="both"/>
              <w:rPr>
                <w:szCs w:val="24"/>
              </w:rPr>
            </w:pPr>
            <w:r w:rsidRPr="00DA085F">
              <w:rPr>
                <w:szCs w:val="24"/>
              </w:rPr>
              <w:t>(b)</w:t>
            </w:r>
          </w:p>
        </w:tc>
        <w:tc>
          <w:tcPr>
            <w:tcW w:w="1440" w:type="dxa"/>
            <w:tcBorders>
              <w:top w:val="nil"/>
              <w:left w:val="dotted" w:sz="6" w:space="0" w:color="auto"/>
              <w:bottom w:val="single" w:sz="6" w:space="0" w:color="auto"/>
              <w:right w:val="dotted" w:sz="6" w:space="0" w:color="auto"/>
            </w:tcBorders>
          </w:tcPr>
          <w:p w14:paraId="5DE5F749" w14:textId="77777777" w:rsidR="00B4607F" w:rsidRPr="00DA085F" w:rsidRDefault="00B4607F" w:rsidP="00557204">
            <w:pPr>
              <w:jc w:val="both"/>
              <w:rPr>
                <w:szCs w:val="24"/>
              </w:rPr>
            </w:pPr>
          </w:p>
        </w:tc>
        <w:tc>
          <w:tcPr>
            <w:tcW w:w="2520" w:type="dxa"/>
            <w:tcBorders>
              <w:top w:val="nil"/>
              <w:left w:val="dotted" w:sz="6" w:space="0" w:color="auto"/>
              <w:bottom w:val="single" w:sz="6" w:space="0" w:color="auto"/>
              <w:right w:val="dotted" w:sz="6" w:space="0" w:color="auto"/>
            </w:tcBorders>
          </w:tcPr>
          <w:p w14:paraId="5A4C9910" w14:textId="77777777" w:rsidR="00B4607F" w:rsidRPr="00DA085F" w:rsidRDefault="00B4607F" w:rsidP="00557204">
            <w:pPr>
              <w:jc w:val="both"/>
              <w:rPr>
                <w:szCs w:val="24"/>
              </w:rPr>
            </w:pPr>
          </w:p>
        </w:tc>
        <w:tc>
          <w:tcPr>
            <w:tcW w:w="3048" w:type="dxa"/>
            <w:tcBorders>
              <w:top w:val="nil"/>
              <w:left w:val="dotted" w:sz="6" w:space="0" w:color="auto"/>
              <w:bottom w:val="single" w:sz="6" w:space="0" w:color="auto"/>
              <w:right w:val="single" w:sz="6" w:space="0" w:color="auto"/>
            </w:tcBorders>
          </w:tcPr>
          <w:p w14:paraId="4798EA15" w14:textId="77777777" w:rsidR="00B4607F" w:rsidRPr="00DA085F" w:rsidRDefault="00B4607F" w:rsidP="00557204">
            <w:pPr>
              <w:jc w:val="both"/>
              <w:rPr>
                <w:szCs w:val="24"/>
              </w:rPr>
            </w:pPr>
          </w:p>
        </w:tc>
      </w:tr>
    </w:tbl>
    <w:p w14:paraId="00161BBB" w14:textId="77777777" w:rsidR="00B4607F" w:rsidRPr="00DA085F" w:rsidRDefault="00B4607F" w:rsidP="00557204">
      <w:pPr>
        <w:jc w:val="both"/>
        <w:rPr>
          <w:szCs w:val="24"/>
        </w:rPr>
      </w:pPr>
    </w:p>
    <w:p w14:paraId="6B3274DA" w14:textId="77777777" w:rsidR="00B4607F" w:rsidRPr="00DA085F" w:rsidRDefault="00B4607F" w:rsidP="00557204">
      <w:pPr>
        <w:jc w:val="both"/>
        <w:rPr>
          <w:szCs w:val="24"/>
        </w:rPr>
      </w:pPr>
    </w:p>
    <w:tbl>
      <w:tblPr>
        <w:tblW w:w="0" w:type="auto"/>
        <w:tblLayout w:type="fixed"/>
        <w:tblLook w:val="0000" w:firstRow="0" w:lastRow="0" w:firstColumn="0" w:lastColumn="0" w:noHBand="0" w:noVBand="0"/>
      </w:tblPr>
      <w:tblGrid>
        <w:gridCol w:w="2160"/>
        <w:gridCol w:w="7128"/>
      </w:tblGrid>
      <w:tr w:rsidR="00B4607F" w:rsidRPr="00DA085F" w14:paraId="6887310F" w14:textId="77777777">
        <w:trPr>
          <w:trHeight w:val="513"/>
        </w:trPr>
        <w:tc>
          <w:tcPr>
            <w:tcW w:w="2160" w:type="dxa"/>
            <w:tcBorders>
              <w:top w:val="nil"/>
              <w:left w:val="nil"/>
              <w:bottom w:val="nil"/>
              <w:right w:val="nil"/>
            </w:tcBorders>
          </w:tcPr>
          <w:p w14:paraId="09B9B793" w14:textId="77777777" w:rsidR="00B4607F" w:rsidRPr="00DA085F" w:rsidRDefault="008C4F9E" w:rsidP="002A5E71">
            <w:pPr>
              <w:pStyle w:val="itbleft"/>
            </w:pPr>
            <w:bookmarkStart w:id="230" w:name="_Toc381462622"/>
            <w:bookmarkStart w:id="231" w:name="_Toc384735661"/>
            <w:r w:rsidRPr="00DA085F">
              <w:t xml:space="preserve">4. </w:t>
            </w:r>
            <w:r w:rsidR="00B4607F" w:rsidRPr="00DA085F">
              <w:t>Country of Origin</w:t>
            </w:r>
            <w:bookmarkEnd w:id="230"/>
            <w:bookmarkEnd w:id="231"/>
          </w:p>
        </w:tc>
        <w:tc>
          <w:tcPr>
            <w:tcW w:w="7128" w:type="dxa"/>
            <w:tcBorders>
              <w:top w:val="nil"/>
              <w:left w:val="nil"/>
              <w:bottom w:val="nil"/>
              <w:right w:val="nil"/>
            </w:tcBorders>
          </w:tcPr>
          <w:p w14:paraId="34C44491" w14:textId="77777777" w:rsidR="00B4607F" w:rsidRPr="00DA085F" w:rsidRDefault="00EE6646" w:rsidP="00E828C6">
            <w:pPr>
              <w:pStyle w:val="itbright"/>
              <w:tabs>
                <w:tab w:val="clear" w:pos="576"/>
                <w:tab w:val="left" w:pos="720"/>
              </w:tabs>
              <w:ind w:left="720" w:hanging="720"/>
            </w:pPr>
            <w:r w:rsidRPr="00DA085F">
              <w:t>4.1</w:t>
            </w:r>
            <w:r w:rsidR="004A54DC" w:rsidRPr="00DA085F">
              <w:tab/>
            </w:r>
            <w:r w:rsidR="00B4607F" w:rsidRPr="00DA085F">
              <w:t>The country(ies) of origin of major items of plant, materials, goods and services proposed to be provided is(are) as follows:</w:t>
            </w:r>
          </w:p>
        </w:tc>
      </w:tr>
    </w:tbl>
    <w:p w14:paraId="25720A1B" w14:textId="77777777" w:rsidR="00B4607F" w:rsidRPr="00DA085F" w:rsidRDefault="00B4607F" w:rsidP="00557204">
      <w:pPr>
        <w:jc w:val="both"/>
        <w:rPr>
          <w:szCs w:val="24"/>
        </w:rPr>
      </w:pPr>
    </w:p>
    <w:p w14:paraId="22FA78BD" w14:textId="77777777" w:rsidR="00D41A3E" w:rsidRPr="00DA085F" w:rsidRDefault="00D41A3E" w:rsidP="00557204">
      <w:pPr>
        <w:jc w:val="both"/>
        <w:rPr>
          <w:b/>
          <w:szCs w:val="24"/>
        </w:rPr>
      </w:pPr>
    </w:p>
    <w:p w14:paraId="7DF6B6B5" w14:textId="77777777" w:rsidR="004A54DC" w:rsidRPr="00DA085F" w:rsidRDefault="004A54DC" w:rsidP="00557204">
      <w:pPr>
        <w:jc w:val="both"/>
        <w:rPr>
          <w:b/>
          <w:szCs w:val="24"/>
        </w:rPr>
      </w:pPr>
    </w:p>
    <w:p w14:paraId="7CCC4BF7" w14:textId="77777777" w:rsidR="00B4607F" w:rsidRPr="00DA085F" w:rsidRDefault="00B4607F" w:rsidP="002A5E71">
      <w:pPr>
        <w:ind w:left="4320" w:hanging="4320"/>
        <w:jc w:val="center"/>
        <w:rPr>
          <w:b/>
          <w:szCs w:val="24"/>
        </w:rPr>
      </w:pPr>
      <w:r w:rsidRPr="00DA085F">
        <w:rPr>
          <w:b/>
          <w:szCs w:val="24"/>
        </w:rPr>
        <w:t>Table of Plant and Materials</w:t>
      </w:r>
    </w:p>
    <w:p w14:paraId="448B397E" w14:textId="77777777" w:rsidR="00B4607F" w:rsidRPr="00DA085F" w:rsidRDefault="00B4607F" w:rsidP="00557204">
      <w:pPr>
        <w:ind w:left="4320" w:hanging="4320"/>
        <w:jc w:val="both"/>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3600"/>
      </w:tblGrid>
      <w:tr w:rsidR="00B4607F" w:rsidRPr="00DA085F" w:rsidDel="004B6DE2" w14:paraId="26E4329D" w14:textId="77777777">
        <w:trPr>
          <w:jc w:val="center"/>
        </w:trPr>
        <w:tc>
          <w:tcPr>
            <w:tcW w:w="4320" w:type="dxa"/>
          </w:tcPr>
          <w:p w14:paraId="2C296CDE" w14:textId="77777777" w:rsidR="00B4607F" w:rsidRPr="00DA085F" w:rsidDel="004B6DE2" w:rsidRDefault="00B4607F" w:rsidP="002A5E71">
            <w:pPr>
              <w:jc w:val="center"/>
              <w:rPr>
                <w:szCs w:val="24"/>
              </w:rPr>
            </w:pPr>
            <w:r w:rsidRPr="00DA085F">
              <w:rPr>
                <w:szCs w:val="24"/>
              </w:rPr>
              <w:t>Item</w:t>
            </w:r>
          </w:p>
        </w:tc>
        <w:tc>
          <w:tcPr>
            <w:tcW w:w="3600" w:type="dxa"/>
          </w:tcPr>
          <w:p w14:paraId="4C424F2C" w14:textId="77777777" w:rsidR="00B4607F" w:rsidRPr="00DA085F" w:rsidDel="004B6DE2" w:rsidRDefault="00B4607F" w:rsidP="00E828C6">
            <w:pPr>
              <w:jc w:val="center"/>
              <w:rPr>
                <w:szCs w:val="24"/>
              </w:rPr>
            </w:pPr>
            <w:r w:rsidRPr="00DA085F">
              <w:rPr>
                <w:szCs w:val="24"/>
              </w:rPr>
              <w:t>Country of Origin</w:t>
            </w:r>
          </w:p>
        </w:tc>
      </w:tr>
      <w:tr w:rsidR="00B4607F" w:rsidRPr="00DA085F" w:rsidDel="004B6DE2" w14:paraId="72297107" w14:textId="77777777">
        <w:trPr>
          <w:jc w:val="center"/>
        </w:trPr>
        <w:tc>
          <w:tcPr>
            <w:tcW w:w="4320" w:type="dxa"/>
          </w:tcPr>
          <w:p w14:paraId="1B766C88" w14:textId="77777777" w:rsidR="00B4607F" w:rsidRPr="00DA085F" w:rsidRDefault="00B4607F" w:rsidP="00557204">
            <w:pPr>
              <w:jc w:val="both"/>
              <w:rPr>
                <w:szCs w:val="24"/>
              </w:rPr>
            </w:pPr>
            <w:r w:rsidRPr="00DA085F">
              <w:rPr>
                <w:szCs w:val="24"/>
              </w:rPr>
              <w:t xml:space="preserve">Plant (list all  major items) </w:t>
            </w:r>
          </w:p>
        </w:tc>
        <w:tc>
          <w:tcPr>
            <w:tcW w:w="3600" w:type="dxa"/>
          </w:tcPr>
          <w:p w14:paraId="292E596D" w14:textId="77777777" w:rsidR="00B4607F" w:rsidRPr="00DA085F" w:rsidDel="004B6DE2" w:rsidRDefault="00B4607F" w:rsidP="00557204">
            <w:pPr>
              <w:jc w:val="both"/>
              <w:rPr>
                <w:szCs w:val="24"/>
              </w:rPr>
            </w:pPr>
          </w:p>
        </w:tc>
      </w:tr>
      <w:tr w:rsidR="00B4607F" w:rsidRPr="00DA085F" w:rsidDel="004B6DE2" w14:paraId="12920D25" w14:textId="77777777">
        <w:trPr>
          <w:jc w:val="center"/>
        </w:trPr>
        <w:tc>
          <w:tcPr>
            <w:tcW w:w="4320" w:type="dxa"/>
          </w:tcPr>
          <w:p w14:paraId="3AE20FDB" w14:textId="77777777" w:rsidR="00B4607F" w:rsidRPr="00DA085F" w:rsidRDefault="00B4607F" w:rsidP="00557204">
            <w:pPr>
              <w:jc w:val="both"/>
              <w:rPr>
                <w:szCs w:val="24"/>
              </w:rPr>
            </w:pPr>
            <w:r w:rsidRPr="00DA085F">
              <w:rPr>
                <w:szCs w:val="24"/>
              </w:rPr>
              <w:t>Material (list all  major items)</w:t>
            </w:r>
          </w:p>
        </w:tc>
        <w:tc>
          <w:tcPr>
            <w:tcW w:w="3600" w:type="dxa"/>
          </w:tcPr>
          <w:p w14:paraId="0D871735" w14:textId="77777777" w:rsidR="00B4607F" w:rsidRPr="00DA085F" w:rsidDel="004B6DE2" w:rsidRDefault="00B4607F" w:rsidP="00557204">
            <w:pPr>
              <w:jc w:val="both"/>
              <w:rPr>
                <w:szCs w:val="24"/>
              </w:rPr>
            </w:pPr>
          </w:p>
        </w:tc>
      </w:tr>
      <w:tr w:rsidR="00B4607F" w:rsidRPr="00DA085F" w:rsidDel="004B6DE2" w14:paraId="1C4E668D" w14:textId="77777777">
        <w:trPr>
          <w:jc w:val="center"/>
        </w:trPr>
        <w:tc>
          <w:tcPr>
            <w:tcW w:w="4320" w:type="dxa"/>
          </w:tcPr>
          <w:p w14:paraId="080F0376" w14:textId="77777777" w:rsidR="00B4607F" w:rsidRPr="00DA085F" w:rsidDel="00B95462" w:rsidRDefault="00B4607F" w:rsidP="00557204">
            <w:pPr>
              <w:jc w:val="both"/>
              <w:rPr>
                <w:szCs w:val="24"/>
              </w:rPr>
            </w:pPr>
            <w:r w:rsidRPr="00DA085F">
              <w:rPr>
                <w:szCs w:val="24"/>
              </w:rPr>
              <w:t>Equipment (list all  major items)</w:t>
            </w:r>
          </w:p>
        </w:tc>
        <w:tc>
          <w:tcPr>
            <w:tcW w:w="3600" w:type="dxa"/>
          </w:tcPr>
          <w:p w14:paraId="43047020" w14:textId="77777777" w:rsidR="00B4607F" w:rsidRPr="00DA085F" w:rsidDel="004B6DE2" w:rsidRDefault="00B4607F" w:rsidP="00557204">
            <w:pPr>
              <w:jc w:val="both"/>
              <w:rPr>
                <w:szCs w:val="24"/>
              </w:rPr>
            </w:pPr>
          </w:p>
        </w:tc>
      </w:tr>
      <w:tr w:rsidR="00B4607F" w:rsidRPr="00DA085F" w:rsidDel="004B6DE2" w14:paraId="0B864D29" w14:textId="77777777">
        <w:trPr>
          <w:jc w:val="center"/>
        </w:trPr>
        <w:tc>
          <w:tcPr>
            <w:tcW w:w="4320" w:type="dxa"/>
          </w:tcPr>
          <w:p w14:paraId="06C0EA6B" w14:textId="77777777" w:rsidR="00B4607F" w:rsidRPr="00DA085F" w:rsidDel="004B6DE2" w:rsidRDefault="00B4607F" w:rsidP="00557204">
            <w:pPr>
              <w:jc w:val="both"/>
              <w:rPr>
                <w:szCs w:val="24"/>
              </w:rPr>
            </w:pPr>
            <w:r w:rsidRPr="00DA085F">
              <w:rPr>
                <w:szCs w:val="24"/>
              </w:rPr>
              <w:t xml:space="preserve">Goods (list all  major items) </w:t>
            </w:r>
          </w:p>
        </w:tc>
        <w:tc>
          <w:tcPr>
            <w:tcW w:w="3600" w:type="dxa"/>
          </w:tcPr>
          <w:p w14:paraId="31EDD161" w14:textId="77777777" w:rsidR="00B4607F" w:rsidRPr="00DA085F" w:rsidDel="004B6DE2" w:rsidRDefault="00B4607F" w:rsidP="00557204">
            <w:pPr>
              <w:jc w:val="both"/>
              <w:rPr>
                <w:szCs w:val="24"/>
              </w:rPr>
            </w:pPr>
          </w:p>
        </w:tc>
      </w:tr>
      <w:tr w:rsidR="00B4607F" w:rsidRPr="00DA085F" w:rsidDel="004B6DE2" w14:paraId="6E383415" w14:textId="77777777">
        <w:trPr>
          <w:jc w:val="center"/>
        </w:trPr>
        <w:tc>
          <w:tcPr>
            <w:tcW w:w="4320" w:type="dxa"/>
          </w:tcPr>
          <w:p w14:paraId="3A4AC5FB" w14:textId="77777777" w:rsidR="00B4607F" w:rsidRPr="00DA085F" w:rsidDel="004B6DE2" w:rsidRDefault="00B4607F" w:rsidP="00557204">
            <w:pPr>
              <w:jc w:val="both"/>
              <w:rPr>
                <w:szCs w:val="24"/>
              </w:rPr>
            </w:pPr>
            <w:r w:rsidRPr="00DA085F">
              <w:rPr>
                <w:szCs w:val="24"/>
              </w:rPr>
              <w:t>Services (list all  major items)</w:t>
            </w:r>
          </w:p>
        </w:tc>
        <w:tc>
          <w:tcPr>
            <w:tcW w:w="3600" w:type="dxa"/>
          </w:tcPr>
          <w:p w14:paraId="619A0ED7" w14:textId="77777777" w:rsidR="00B4607F" w:rsidRPr="00DA085F" w:rsidDel="004B6DE2" w:rsidRDefault="00B4607F" w:rsidP="00557204">
            <w:pPr>
              <w:jc w:val="both"/>
              <w:rPr>
                <w:szCs w:val="24"/>
              </w:rPr>
            </w:pPr>
          </w:p>
        </w:tc>
      </w:tr>
    </w:tbl>
    <w:p w14:paraId="7D32EBA2" w14:textId="77777777" w:rsidR="00B4607F" w:rsidRPr="00DA085F" w:rsidRDefault="00B4607F" w:rsidP="00557204">
      <w:pPr>
        <w:jc w:val="both"/>
        <w:rPr>
          <w:szCs w:val="24"/>
        </w:rPr>
      </w:pPr>
    </w:p>
    <w:p w14:paraId="2586962C" w14:textId="77777777" w:rsidR="00B4607F" w:rsidRPr="00DA085F" w:rsidRDefault="00B4607F" w:rsidP="00557204">
      <w:pPr>
        <w:jc w:val="both"/>
        <w:rPr>
          <w:szCs w:val="24"/>
        </w:rPr>
      </w:pPr>
    </w:p>
    <w:p w14:paraId="373BD440" w14:textId="77777777" w:rsidR="006E2DAE" w:rsidRPr="00DA085F" w:rsidRDefault="00FE7554" w:rsidP="002A5E71">
      <w:pPr>
        <w:pStyle w:val="S4-Header2"/>
        <w:rPr>
          <w:sz w:val="24"/>
        </w:rPr>
      </w:pPr>
      <w:bookmarkStart w:id="232" w:name="_Toc65979622"/>
      <w:bookmarkStart w:id="233" w:name="_Toc87070114"/>
      <w:bookmarkStart w:id="234" w:name="_Toc202854909"/>
      <w:bookmarkStart w:id="235" w:name="_Toc202862681"/>
      <w:bookmarkEnd w:id="212"/>
      <w:bookmarkEnd w:id="213"/>
      <w:bookmarkEnd w:id="214"/>
      <w:bookmarkEnd w:id="215"/>
      <w:bookmarkEnd w:id="222"/>
      <w:bookmarkEnd w:id="223"/>
      <w:r w:rsidRPr="00DA085F">
        <w:rPr>
          <w:sz w:val="24"/>
        </w:rPr>
        <w:br w:type="page"/>
      </w:r>
      <w:r w:rsidR="006E2DAE" w:rsidRPr="00DA085F">
        <w:rPr>
          <w:sz w:val="24"/>
        </w:rPr>
        <w:lastRenderedPageBreak/>
        <w:t>4.</w:t>
      </w:r>
      <w:r w:rsidR="004A54DC" w:rsidRPr="00DA085F">
        <w:rPr>
          <w:sz w:val="24"/>
        </w:rPr>
        <w:tab/>
      </w:r>
      <w:r w:rsidR="006E2DAE" w:rsidRPr="00DA085F">
        <w:rPr>
          <w:sz w:val="24"/>
        </w:rPr>
        <w:t>Letter of Acceptance</w:t>
      </w:r>
      <w:bookmarkEnd w:id="232"/>
      <w:bookmarkEnd w:id="233"/>
      <w:bookmarkEnd w:id="234"/>
      <w:bookmarkEnd w:id="235"/>
    </w:p>
    <w:p w14:paraId="0D4A72EB" w14:textId="77777777" w:rsidR="006E2DAE" w:rsidRPr="00DA085F" w:rsidRDefault="00537AB9" w:rsidP="002A5E71">
      <w:pPr>
        <w:pStyle w:val="Text"/>
        <w:jc w:val="center"/>
        <w:rPr>
          <w:b/>
        </w:rPr>
      </w:pPr>
      <w:r w:rsidRPr="00DA085F">
        <w:rPr>
          <w:b/>
        </w:rPr>
        <w:t>[L</w:t>
      </w:r>
      <w:r w:rsidR="006E2DAE" w:rsidRPr="00DA085F">
        <w:rPr>
          <w:b/>
        </w:rPr>
        <w:t xml:space="preserve">etterhead of the </w:t>
      </w:r>
      <w:r w:rsidR="00956D33" w:rsidRPr="00DA085F">
        <w:rPr>
          <w:b/>
        </w:rPr>
        <w:t>Employer</w:t>
      </w:r>
      <w:r w:rsidR="006E2DAE" w:rsidRPr="00DA085F">
        <w:rPr>
          <w:b/>
        </w:rPr>
        <w:t>]</w:t>
      </w:r>
    </w:p>
    <w:p w14:paraId="7C2768C6" w14:textId="77777777" w:rsidR="006E2DAE" w:rsidRPr="00DA085F" w:rsidRDefault="006E2DAE" w:rsidP="00E828C6">
      <w:pPr>
        <w:pStyle w:val="Text"/>
        <w:rPr>
          <w:b/>
        </w:rPr>
      </w:pPr>
      <w:r w:rsidRPr="00DA085F">
        <w:rPr>
          <w:b/>
        </w:rPr>
        <w:t xml:space="preserve">[The Letter of Acceptance shall be the basis for formation of the Contract as described in </w:t>
      </w:r>
      <w:r w:rsidR="005D42FD" w:rsidRPr="00DA085F">
        <w:rPr>
          <w:b/>
        </w:rPr>
        <w:t>ITT</w:t>
      </w:r>
      <w:r w:rsidRPr="00DA085F">
        <w:rPr>
          <w:b/>
        </w:rPr>
        <w:t xml:space="preserve"> Clauses </w:t>
      </w:r>
      <w:r w:rsidR="00EC1512" w:rsidRPr="00DA085F">
        <w:rPr>
          <w:b/>
        </w:rPr>
        <w:t>34</w:t>
      </w:r>
      <w:r w:rsidR="004B42F4" w:rsidRPr="00DA085F">
        <w:rPr>
          <w:b/>
        </w:rPr>
        <w:t xml:space="preserve"> </w:t>
      </w:r>
      <w:r w:rsidRPr="00DA085F">
        <w:rPr>
          <w:b/>
        </w:rPr>
        <w:t xml:space="preserve">and </w:t>
      </w:r>
      <w:r w:rsidR="00EC1512" w:rsidRPr="00DA085F">
        <w:rPr>
          <w:b/>
        </w:rPr>
        <w:t>35</w:t>
      </w:r>
      <w:r w:rsidRPr="00DA085F">
        <w:rPr>
          <w:b/>
        </w:rPr>
        <w:t xml:space="preserve">.  This Standard Form of Letter of Acceptance shall be filled in and sent to the successful </w:t>
      </w:r>
      <w:r w:rsidR="001134CF" w:rsidRPr="00DA085F">
        <w:rPr>
          <w:b/>
        </w:rPr>
        <w:t>Tender</w:t>
      </w:r>
      <w:r w:rsidR="00FC5B1E" w:rsidRPr="00DA085F">
        <w:rPr>
          <w:b/>
        </w:rPr>
        <w:t>er</w:t>
      </w:r>
      <w:r w:rsidRPr="00DA085F">
        <w:rPr>
          <w:b/>
        </w:rPr>
        <w:t xml:space="preserve"> only after evaluation of </w:t>
      </w:r>
      <w:r w:rsidR="001134CF" w:rsidRPr="00DA085F">
        <w:rPr>
          <w:b/>
        </w:rPr>
        <w:t>T</w:t>
      </w:r>
      <w:r w:rsidR="00FC5B1E" w:rsidRPr="00DA085F">
        <w:rPr>
          <w:b/>
        </w:rPr>
        <w:t>ender</w:t>
      </w:r>
      <w:r w:rsidRPr="00DA085F">
        <w:rPr>
          <w:b/>
        </w:rPr>
        <w:t>s has been completed, subject to any review required.]</w:t>
      </w:r>
    </w:p>
    <w:p w14:paraId="0EEB781B" w14:textId="77777777" w:rsidR="006E2DAE" w:rsidRPr="00DA085F" w:rsidRDefault="006E2DAE" w:rsidP="00D121FE">
      <w:pPr>
        <w:jc w:val="right"/>
        <w:rPr>
          <w:b/>
          <w:i/>
          <w:szCs w:val="24"/>
        </w:rPr>
      </w:pPr>
      <w:r w:rsidRPr="00DA085F">
        <w:rPr>
          <w:b/>
          <w:i/>
          <w:szCs w:val="24"/>
        </w:rPr>
        <w:t>[insert date]</w:t>
      </w:r>
    </w:p>
    <w:p w14:paraId="7A6B672A" w14:textId="77777777" w:rsidR="006E2DAE" w:rsidRPr="00DA085F" w:rsidRDefault="006E2DAE" w:rsidP="00557204">
      <w:pPr>
        <w:jc w:val="both"/>
        <w:rPr>
          <w:szCs w:val="24"/>
        </w:rPr>
      </w:pPr>
    </w:p>
    <w:p w14:paraId="0561C1C7" w14:textId="77777777" w:rsidR="006E2DAE" w:rsidRPr="00DA085F" w:rsidRDefault="006E2DAE" w:rsidP="002A5E71">
      <w:pPr>
        <w:pStyle w:val="Text"/>
        <w:rPr>
          <w:b/>
          <w:i/>
        </w:rPr>
      </w:pPr>
      <w:r w:rsidRPr="00DA085F">
        <w:t>Identification No</w:t>
      </w:r>
      <w:r w:rsidR="00093588" w:rsidRPr="00DA085F">
        <w:t xml:space="preserve">: </w:t>
      </w:r>
      <w:r w:rsidRPr="00DA085F">
        <w:t xml:space="preserve"> and</w:t>
      </w:r>
      <w:r w:rsidRPr="00DA085F">
        <w:rPr>
          <w:b/>
        </w:rPr>
        <w:t xml:space="preserve">: </w:t>
      </w:r>
      <w:r w:rsidRPr="00DA085F">
        <w:rPr>
          <w:b/>
          <w:i/>
        </w:rPr>
        <w:t>[insert identification number</w:t>
      </w:r>
      <w:r w:rsidR="003E56C2" w:rsidRPr="00DA085F">
        <w:rPr>
          <w:b/>
          <w:i/>
        </w:rPr>
        <w:t>]</w:t>
      </w:r>
      <w:r w:rsidRPr="00DA085F">
        <w:rPr>
          <w:b/>
          <w:i/>
        </w:rPr>
        <w:t xml:space="preserve"> </w:t>
      </w:r>
      <w:r w:rsidR="003E56C2" w:rsidRPr="00DA085F">
        <w:rPr>
          <w:b/>
          <w:i/>
        </w:rPr>
        <w:t xml:space="preserve"> </w:t>
      </w:r>
    </w:p>
    <w:p w14:paraId="1253AB04" w14:textId="77777777" w:rsidR="003E56C2" w:rsidRPr="00DA085F" w:rsidRDefault="00093588" w:rsidP="00557204">
      <w:pPr>
        <w:jc w:val="both"/>
        <w:rPr>
          <w:b/>
          <w:bCs/>
          <w:szCs w:val="24"/>
        </w:rPr>
      </w:pPr>
      <w:r w:rsidRPr="00DA085F">
        <w:rPr>
          <w:szCs w:val="24"/>
        </w:rPr>
        <w:t xml:space="preserve">Title of </w:t>
      </w:r>
      <w:r w:rsidR="00AA4AF8" w:rsidRPr="00DA085F">
        <w:rPr>
          <w:szCs w:val="24"/>
        </w:rPr>
        <w:t>Contract</w:t>
      </w:r>
      <w:r w:rsidR="00AA4AF8" w:rsidRPr="00DA085F">
        <w:rPr>
          <w:b/>
          <w:bCs/>
          <w:szCs w:val="24"/>
        </w:rPr>
        <w:t>:</w:t>
      </w:r>
    </w:p>
    <w:p w14:paraId="2ED46304" w14:textId="77777777" w:rsidR="006E2DAE" w:rsidRPr="00DA085F" w:rsidRDefault="006E2DAE" w:rsidP="002A5E71">
      <w:pPr>
        <w:pStyle w:val="Text"/>
        <w:rPr>
          <w:i/>
        </w:rPr>
      </w:pPr>
      <w:r w:rsidRPr="00DA085F">
        <w:fldChar w:fldCharType="begin"/>
      </w:r>
      <w:r w:rsidRPr="00DA085F">
        <w:instrText>ADVANCE \D 4.80</w:instrText>
      </w:r>
      <w:r w:rsidRPr="00DA085F">
        <w:fldChar w:fldCharType="end"/>
      </w:r>
      <w:r w:rsidRPr="00DA085F">
        <w:t>To</w:t>
      </w:r>
      <w:r w:rsidRPr="00DA085F">
        <w:rPr>
          <w:i/>
        </w:rPr>
        <w:t xml:space="preserve">: </w:t>
      </w:r>
      <w:r w:rsidRPr="00DA085F">
        <w:rPr>
          <w:b/>
          <w:i/>
        </w:rPr>
        <w:t xml:space="preserve"> </w:t>
      </w:r>
      <w:r w:rsidRPr="00DA085F">
        <w:rPr>
          <w:b/>
          <w:i/>
        </w:rPr>
        <w:fldChar w:fldCharType="begin"/>
      </w:r>
      <w:r w:rsidRPr="00DA085F">
        <w:rPr>
          <w:b/>
          <w:i/>
        </w:rPr>
        <w:instrText>ADVANCE \D 1.90</w:instrText>
      </w:r>
      <w:r w:rsidRPr="00DA085F">
        <w:rPr>
          <w:b/>
          <w:i/>
        </w:rPr>
        <w:fldChar w:fldCharType="end"/>
      </w:r>
      <w:r w:rsidRPr="00DA085F">
        <w:rPr>
          <w:b/>
          <w:i/>
        </w:rPr>
        <w:t>[insert name and address of the Contractor]</w:t>
      </w:r>
    </w:p>
    <w:p w14:paraId="24E74A86" w14:textId="77777777" w:rsidR="006E2DAE" w:rsidRPr="00DA085F" w:rsidRDefault="006E2DAE" w:rsidP="00E828C6">
      <w:pPr>
        <w:pStyle w:val="Text"/>
        <w:rPr>
          <w:i/>
        </w:rPr>
      </w:pPr>
      <w:r w:rsidRPr="00DA085F">
        <w:t xml:space="preserve">This is to notify you that your </w:t>
      </w:r>
      <w:r w:rsidR="001134CF" w:rsidRPr="00DA085F">
        <w:t>T</w:t>
      </w:r>
      <w:r w:rsidR="00FC5B1E" w:rsidRPr="00DA085F">
        <w:t>ender</w:t>
      </w:r>
      <w:r w:rsidRPr="00DA085F">
        <w:t xml:space="preserve"> dated [insert date] for execution of the [insert name of the Contract and identification number, as given in the </w:t>
      </w:r>
      <w:r w:rsidR="009D52B4" w:rsidRPr="00DA085F">
        <w:t>Tender</w:t>
      </w:r>
      <w:r w:rsidRPr="00DA085F">
        <w:t xml:space="preserve"> Documents] for the Contract Price of the equivalent</w:t>
      </w:r>
      <w:r w:rsidRPr="00DA085F">
        <w:rPr>
          <w:rStyle w:val="FootnoteReference"/>
        </w:rPr>
        <w:footnoteReference w:id="3"/>
      </w:r>
      <w:r w:rsidRPr="00DA085F">
        <w:t xml:space="preserve"> of [insert amount in numbers and words] [insert name of currency], as corrected and modified</w:t>
      </w:r>
      <w:r w:rsidRPr="00DA085F">
        <w:rPr>
          <w:rStyle w:val="FootnoteReference"/>
        </w:rPr>
        <w:footnoteReference w:id="4"/>
      </w:r>
      <w:r w:rsidRPr="00DA085F">
        <w:t xml:space="preserve"> in accordance with the Instructions to </w:t>
      </w:r>
      <w:r w:rsidR="001134CF" w:rsidRPr="00DA085F">
        <w:t>Tender</w:t>
      </w:r>
      <w:r w:rsidR="006737A6" w:rsidRPr="00DA085F">
        <w:t>ers</w:t>
      </w:r>
      <w:r w:rsidRPr="00DA085F">
        <w:t xml:space="preserve"> is hereby accepted by the </w:t>
      </w:r>
      <w:r w:rsidR="00956D33" w:rsidRPr="00DA085F">
        <w:t>Employer</w:t>
      </w:r>
      <w:r w:rsidRPr="00DA085F">
        <w:t>.</w:t>
      </w:r>
      <w:r w:rsidR="00EE6646" w:rsidRPr="00DA085F">
        <w:t xml:space="preserve">  </w:t>
      </w:r>
      <w:r w:rsidRPr="00DA085F">
        <w:rPr>
          <w:b/>
          <w:i/>
        </w:rPr>
        <w:t>[insert one of the following (a) or (b) options]</w:t>
      </w:r>
      <w:r w:rsidRPr="00DA085F">
        <w:rPr>
          <w:rStyle w:val="FootnoteReference"/>
          <w:i/>
        </w:rPr>
        <w:footnoteReference w:id="5"/>
      </w:r>
    </w:p>
    <w:p w14:paraId="5822C7C0" w14:textId="77777777" w:rsidR="003E7B26" w:rsidRPr="00DA085F" w:rsidRDefault="006E2DAE" w:rsidP="00D60CDA">
      <w:pPr>
        <w:pStyle w:val="SimpleLista"/>
        <w:numPr>
          <w:ilvl w:val="0"/>
          <w:numId w:val="15"/>
        </w:numPr>
        <w:jc w:val="both"/>
        <w:rPr>
          <w:szCs w:val="24"/>
        </w:rPr>
      </w:pPr>
      <w:r w:rsidRPr="00DA085F">
        <w:rPr>
          <w:szCs w:val="24"/>
        </w:rPr>
        <w:t xml:space="preserve">We accept that [insert name proposed by </w:t>
      </w:r>
      <w:r w:rsidR="001134CF" w:rsidRPr="00DA085F">
        <w:rPr>
          <w:szCs w:val="24"/>
        </w:rPr>
        <w:t>Tender</w:t>
      </w:r>
      <w:r w:rsidR="006A1E67" w:rsidRPr="00DA085F">
        <w:rPr>
          <w:szCs w:val="24"/>
        </w:rPr>
        <w:t>er</w:t>
      </w:r>
      <w:r w:rsidRPr="00DA085F">
        <w:rPr>
          <w:szCs w:val="24"/>
        </w:rPr>
        <w:t>] be appointed as the Adjudicator.</w:t>
      </w:r>
      <w:r w:rsidRPr="00DA085F">
        <w:rPr>
          <w:rStyle w:val="FootnoteReference"/>
          <w:szCs w:val="24"/>
        </w:rPr>
        <w:footnoteReference w:id="6"/>
      </w:r>
      <w:r w:rsidRPr="00DA085F">
        <w:rPr>
          <w:szCs w:val="24"/>
        </w:rPr>
        <w:t xml:space="preserve"> </w:t>
      </w:r>
    </w:p>
    <w:p w14:paraId="4955FF1E" w14:textId="77777777" w:rsidR="006E2DAE" w:rsidRPr="00DA085F" w:rsidRDefault="006E2DAE" w:rsidP="00D60CDA">
      <w:pPr>
        <w:pStyle w:val="SimpleLista"/>
        <w:numPr>
          <w:ilvl w:val="0"/>
          <w:numId w:val="15"/>
        </w:numPr>
        <w:jc w:val="both"/>
        <w:rPr>
          <w:szCs w:val="24"/>
        </w:rPr>
      </w:pPr>
      <w:r w:rsidRPr="00DA085F">
        <w:rPr>
          <w:szCs w:val="24"/>
        </w:rPr>
        <w:t xml:space="preserve">We do not accept that [insert name proposed by </w:t>
      </w:r>
      <w:r w:rsidR="001134CF" w:rsidRPr="00DA085F">
        <w:rPr>
          <w:szCs w:val="24"/>
        </w:rPr>
        <w:t>Tender</w:t>
      </w:r>
      <w:r w:rsidR="006A1E67" w:rsidRPr="00DA085F">
        <w:rPr>
          <w:szCs w:val="24"/>
        </w:rPr>
        <w:t>er</w:t>
      </w:r>
      <w:r w:rsidRPr="00DA085F">
        <w:rPr>
          <w:szCs w:val="24"/>
        </w:rPr>
        <w:t xml:space="preserve">] be appointed as Adjudicator, and by sending a copy of this Letter of Acceptance to [insert name of the Appointing Authority], we are hereby requesting [insert name], the Appointing Authority, to appoint the Adjudicator in accordance with </w:t>
      </w:r>
      <w:r w:rsidR="005D42FD" w:rsidRPr="00DA085F">
        <w:rPr>
          <w:szCs w:val="24"/>
        </w:rPr>
        <w:t>ITT</w:t>
      </w:r>
      <w:r w:rsidRPr="00DA085F">
        <w:rPr>
          <w:szCs w:val="24"/>
        </w:rPr>
        <w:t xml:space="preserve"> Clause </w:t>
      </w:r>
      <w:r w:rsidR="00EC1512" w:rsidRPr="00DA085F">
        <w:rPr>
          <w:szCs w:val="24"/>
        </w:rPr>
        <w:t>37</w:t>
      </w:r>
      <w:r w:rsidRPr="00DA085F">
        <w:rPr>
          <w:szCs w:val="24"/>
        </w:rPr>
        <w:t>.1.</w:t>
      </w:r>
      <w:r w:rsidRPr="00DA085F">
        <w:rPr>
          <w:rStyle w:val="FootnoteReference"/>
          <w:szCs w:val="24"/>
        </w:rPr>
        <w:footnoteReference w:id="7"/>
      </w:r>
    </w:p>
    <w:p w14:paraId="03291119" w14:textId="77777777" w:rsidR="006E2DAE" w:rsidRPr="00DA085F" w:rsidRDefault="006E2DAE" w:rsidP="002A5E71">
      <w:pPr>
        <w:pStyle w:val="Text"/>
      </w:pPr>
      <w:r w:rsidRPr="00DA085F">
        <w:t>You are hereby instructed to (a</w:t>
      </w:r>
      <w:r w:rsidR="00CB5F57" w:rsidRPr="00DA085F">
        <w:t>)proceed</w:t>
      </w:r>
      <w:r w:rsidRPr="00DA085F">
        <w:t xml:space="preserve"> with the execution of the said Works in accordance with the Contract (b) sign and return the attached Agreement, and (c) forward the performance security pursuant to GCC Sub-Clause </w:t>
      </w:r>
      <w:r w:rsidR="00F64EDC" w:rsidRPr="00DA085F">
        <w:t>4.2</w:t>
      </w:r>
      <w:r w:rsidRPr="00DA085F">
        <w:t xml:space="preserve"> within </w:t>
      </w:r>
      <w:r w:rsidR="006A1E67" w:rsidRPr="00DA085F">
        <w:t xml:space="preserve">28 </w:t>
      </w:r>
      <w:r w:rsidRPr="00DA085F">
        <w:t xml:space="preserve">days after receipt of this Letter of Acceptance. </w:t>
      </w:r>
    </w:p>
    <w:p w14:paraId="59818E79" w14:textId="77777777" w:rsidR="003E7B26" w:rsidRPr="00DA085F" w:rsidRDefault="003E7B26" w:rsidP="00E828C6">
      <w:pPr>
        <w:rPr>
          <w:szCs w:val="24"/>
        </w:rPr>
      </w:pPr>
      <w:r w:rsidRPr="00DA085F">
        <w:rPr>
          <w:szCs w:val="24"/>
        </w:rPr>
        <w:t xml:space="preserve">Authorized Signature: </w:t>
      </w:r>
      <w:r w:rsidRPr="00DA085F">
        <w:rPr>
          <w:szCs w:val="24"/>
        </w:rPr>
        <w:br/>
      </w:r>
    </w:p>
    <w:p w14:paraId="5A43A01C" w14:textId="77777777" w:rsidR="006E2DAE" w:rsidRPr="00DA085F" w:rsidRDefault="003E7B26" w:rsidP="00D121FE">
      <w:pPr>
        <w:rPr>
          <w:szCs w:val="24"/>
        </w:rPr>
      </w:pPr>
      <w:r w:rsidRPr="00DA085F">
        <w:rPr>
          <w:szCs w:val="24"/>
        </w:rPr>
        <w:t xml:space="preserve">Name and Title of Signatory: </w:t>
      </w:r>
      <w:r w:rsidRPr="00DA085F">
        <w:rPr>
          <w:szCs w:val="24"/>
        </w:rPr>
        <w:br/>
      </w:r>
      <w:r w:rsidR="006E2DAE" w:rsidRPr="00DA085F">
        <w:rPr>
          <w:b/>
          <w:i/>
          <w:szCs w:val="24"/>
        </w:rPr>
        <w:t>[ins</w:t>
      </w:r>
      <w:r w:rsidR="004D1A69" w:rsidRPr="00DA085F">
        <w:rPr>
          <w:b/>
          <w:i/>
          <w:szCs w:val="24"/>
        </w:rPr>
        <w:t xml:space="preserve">ert proper name of the </w:t>
      </w:r>
      <w:r w:rsidR="00956D33" w:rsidRPr="00DA085F">
        <w:rPr>
          <w:b/>
          <w:i/>
          <w:szCs w:val="24"/>
        </w:rPr>
        <w:t>Employer</w:t>
      </w:r>
      <w:r w:rsidR="000763BE" w:rsidRPr="00DA085F">
        <w:rPr>
          <w:b/>
          <w:i/>
          <w:szCs w:val="24"/>
        </w:rPr>
        <w:t>]</w:t>
      </w:r>
      <w:r w:rsidRPr="00DA085F">
        <w:rPr>
          <w:i/>
          <w:szCs w:val="24"/>
        </w:rPr>
        <w:br/>
      </w:r>
      <w:r w:rsidR="006E2DAE" w:rsidRPr="00DA085F">
        <w:rPr>
          <w:szCs w:val="24"/>
        </w:rPr>
        <w:t>Attachment:  Agreement</w:t>
      </w:r>
    </w:p>
    <w:p w14:paraId="6F622F15" w14:textId="77777777" w:rsidR="006E2DAE" w:rsidRPr="00DA085F" w:rsidRDefault="006E2DAE" w:rsidP="00557204">
      <w:pPr>
        <w:jc w:val="both"/>
        <w:rPr>
          <w:szCs w:val="24"/>
        </w:rPr>
        <w:sectPr w:rsidR="006E2DAE" w:rsidRPr="00DA085F" w:rsidSect="00AA0220">
          <w:headerReference w:type="even" r:id="rId64"/>
          <w:headerReference w:type="default" r:id="rId65"/>
          <w:footerReference w:type="default" r:id="rId66"/>
          <w:headerReference w:type="first" r:id="rId67"/>
          <w:pgSz w:w="11909" w:h="16834" w:code="9"/>
          <w:pgMar w:top="1134" w:right="1134" w:bottom="1134" w:left="1134" w:header="720" w:footer="720" w:gutter="0"/>
          <w:cols w:space="720"/>
          <w:docGrid w:linePitch="360"/>
        </w:sectPr>
      </w:pPr>
    </w:p>
    <w:p w14:paraId="24B51B76" w14:textId="77777777" w:rsidR="002930B1" w:rsidRPr="00DA085F" w:rsidRDefault="002930B1" w:rsidP="00557204">
      <w:pPr>
        <w:pStyle w:val="Headingone"/>
        <w:jc w:val="both"/>
        <w:rPr>
          <w:sz w:val="24"/>
          <w:szCs w:val="24"/>
        </w:rPr>
      </w:pPr>
      <w:bookmarkStart w:id="236" w:name="_Toc202854910"/>
      <w:bookmarkStart w:id="237" w:name="_Toc202862525"/>
      <w:bookmarkStart w:id="238" w:name="_Toc202862682"/>
    </w:p>
    <w:p w14:paraId="52EB47D2" w14:textId="77777777" w:rsidR="002930B1" w:rsidRPr="00DA085F" w:rsidRDefault="002930B1" w:rsidP="00557204">
      <w:pPr>
        <w:pStyle w:val="Headingone"/>
        <w:jc w:val="both"/>
        <w:rPr>
          <w:sz w:val="24"/>
          <w:szCs w:val="24"/>
        </w:rPr>
      </w:pPr>
    </w:p>
    <w:p w14:paraId="272F27D8" w14:textId="77777777" w:rsidR="002930B1" w:rsidRPr="00DA085F" w:rsidRDefault="002930B1" w:rsidP="00557204">
      <w:pPr>
        <w:pStyle w:val="Headingone"/>
        <w:jc w:val="both"/>
        <w:rPr>
          <w:sz w:val="24"/>
          <w:szCs w:val="24"/>
        </w:rPr>
      </w:pPr>
    </w:p>
    <w:p w14:paraId="57185A2A" w14:textId="77777777" w:rsidR="002930B1" w:rsidRPr="00DA085F" w:rsidRDefault="002930B1" w:rsidP="00557204">
      <w:pPr>
        <w:pStyle w:val="Headingone"/>
        <w:jc w:val="both"/>
        <w:rPr>
          <w:sz w:val="24"/>
          <w:szCs w:val="24"/>
        </w:rPr>
      </w:pPr>
    </w:p>
    <w:p w14:paraId="5C47EF26" w14:textId="77777777" w:rsidR="002930B1" w:rsidRPr="00DA085F" w:rsidRDefault="002930B1" w:rsidP="00557204">
      <w:pPr>
        <w:pStyle w:val="Headingone"/>
        <w:jc w:val="both"/>
        <w:rPr>
          <w:sz w:val="24"/>
          <w:szCs w:val="24"/>
        </w:rPr>
      </w:pPr>
    </w:p>
    <w:p w14:paraId="4EAE623D" w14:textId="77777777" w:rsidR="002930B1" w:rsidRPr="00DA085F" w:rsidRDefault="002930B1" w:rsidP="00557204">
      <w:pPr>
        <w:pStyle w:val="Headingone"/>
        <w:jc w:val="both"/>
        <w:rPr>
          <w:sz w:val="24"/>
          <w:szCs w:val="24"/>
        </w:rPr>
      </w:pPr>
    </w:p>
    <w:p w14:paraId="12FBAB69" w14:textId="77777777" w:rsidR="00EE6646" w:rsidRPr="00DA085F" w:rsidRDefault="00EE6646" w:rsidP="00557204">
      <w:pPr>
        <w:pStyle w:val="Headingone"/>
        <w:jc w:val="both"/>
        <w:rPr>
          <w:sz w:val="24"/>
          <w:szCs w:val="24"/>
        </w:rPr>
      </w:pPr>
    </w:p>
    <w:p w14:paraId="5BEB882D" w14:textId="77777777" w:rsidR="00EE6646" w:rsidRPr="00DA085F" w:rsidRDefault="00EE6646" w:rsidP="00557204">
      <w:pPr>
        <w:pStyle w:val="Headingone"/>
        <w:jc w:val="both"/>
        <w:rPr>
          <w:sz w:val="24"/>
          <w:szCs w:val="24"/>
        </w:rPr>
      </w:pPr>
    </w:p>
    <w:p w14:paraId="75D4068D" w14:textId="77777777" w:rsidR="00EE6646" w:rsidRPr="00DA085F" w:rsidRDefault="00EE6646" w:rsidP="00557204">
      <w:pPr>
        <w:pStyle w:val="Headingone"/>
        <w:jc w:val="both"/>
        <w:rPr>
          <w:sz w:val="24"/>
          <w:szCs w:val="24"/>
        </w:rPr>
      </w:pPr>
    </w:p>
    <w:p w14:paraId="620C581D" w14:textId="77777777" w:rsidR="00EE6646" w:rsidRPr="00DA085F" w:rsidRDefault="00347363" w:rsidP="002A5E71">
      <w:pPr>
        <w:pStyle w:val="Headingone"/>
        <w:rPr>
          <w:sz w:val="24"/>
          <w:szCs w:val="24"/>
        </w:rPr>
      </w:pPr>
      <w:bookmarkStart w:id="239" w:name="_Toc381462623"/>
      <w:bookmarkStart w:id="240" w:name="_Toc384735662"/>
      <w:r w:rsidRPr="00DA085F">
        <w:rPr>
          <w:sz w:val="24"/>
          <w:szCs w:val="24"/>
        </w:rPr>
        <w:t>PART II</w:t>
      </w:r>
      <w:bookmarkEnd w:id="239"/>
      <w:bookmarkEnd w:id="240"/>
    </w:p>
    <w:p w14:paraId="0E9D4B59" w14:textId="77777777" w:rsidR="002930B1" w:rsidRPr="00DA085F" w:rsidRDefault="002930B1" w:rsidP="00557204">
      <w:pPr>
        <w:pStyle w:val="Headingone"/>
        <w:jc w:val="both"/>
        <w:rPr>
          <w:sz w:val="24"/>
          <w:szCs w:val="24"/>
        </w:rPr>
      </w:pPr>
    </w:p>
    <w:p w14:paraId="43603DA5" w14:textId="77777777" w:rsidR="002930B1" w:rsidRPr="00DA085F" w:rsidRDefault="002930B1" w:rsidP="00557204">
      <w:pPr>
        <w:pStyle w:val="Headingone"/>
        <w:jc w:val="both"/>
        <w:rPr>
          <w:sz w:val="24"/>
          <w:szCs w:val="24"/>
        </w:rPr>
      </w:pPr>
    </w:p>
    <w:p w14:paraId="5E29B224" w14:textId="77777777" w:rsidR="002930B1" w:rsidRPr="00DA085F" w:rsidRDefault="002930B1" w:rsidP="00557204">
      <w:pPr>
        <w:pStyle w:val="Headingone"/>
        <w:jc w:val="both"/>
        <w:rPr>
          <w:sz w:val="24"/>
          <w:szCs w:val="24"/>
        </w:rPr>
      </w:pPr>
    </w:p>
    <w:p w14:paraId="00A3E8B2" w14:textId="77777777" w:rsidR="002930B1" w:rsidRPr="00DA085F" w:rsidRDefault="002930B1" w:rsidP="002A5E71">
      <w:pPr>
        <w:pStyle w:val="Headingone"/>
        <w:rPr>
          <w:sz w:val="24"/>
          <w:szCs w:val="24"/>
        </w:rPr>
      </w:pPr>
      <w:bookmarkStart w:id="241" w:name="_Toc381462624"/>
      <w:bookmarkStart w:id="242" w:name="_Toc384735663"/>
      <w:r w:rsidRPr="00DA085F">
        <w:rPr>
          <w:sz w:val="24"/>
          <w:szCs w:val="24"/>
        </w:rPr>
        <w:t>Section V.  Agreement and General Conditions of Contract</w:t>
      </w:r>
      <w:bookmarkEnd w:id="241"/>
      <w:bookmarkEnd w:id="242"/>
    </w:p>
    <w:p w14:paraId="2B22B16F" w14:textId="77777777" w:rsidR="002930B1" w:rsidRPr="00DA085F" w:rsidRDefault="002930B1" w:rsidP="00557204">
      <w:pPr>
        <w:pStyle w:val="SmallHeading"/>
        <w:jc w:val="both"/>
        <w:rPr>
          <w:sz w:val="24"/>
          <w:szCs w:val="24"/>
        </w:rPr>
      </w:pPr>
      <w:r w:rsidRPr="00DA085F">
        <w:rPr>
          <w:sz w:val="24"/>
          <w:szCs w:val="24"/>
        </w:rPr>
        <w:t xml:space="preserve">  </w:t>
      </w:r>
    </w:p>
    <w:p w14:paraId="6CFDAEB6" w14:textId="77777777" w:rsidR="002930B1" w:rsidRPr="00DA085F" w:rsidRDefault="002930B1" w:rsidP="00557204">
      <w:pPr>
        <w:pStyle w:val="Headingone"/>
        <w:jc w:val="both"/>
        <w:rPr>
          <w:sz w:val="24"/>
          <w:szCs w:val="24"/>
        </w:rPr>
      </w:pPr>
    </w:p>
    <w:p w14:paraId="5B247B15" w14:textId="77777777" w:rsidR="002930B1" w:rsidRPr="00DA085F" w:rsidRDefault="002930B1" w:rsidP="00557204">
      <w:pPr>
        <w:pStyle w:val="Headingone"/>
        <w:jc w:val="both"/>
        <w:rPr>
          <w:sz w:val="24"/>
          <w:szCs w:val="24"/>
        </w:rPr>
      </w:pPr>
    </w:p>
    <w:p w14:paraId="2192B98F" w14:textId="77777777" w:rsidR="002930B1" w:rsidRPr="00DA085F" w:rsidRDefault="002930B1" w:rsidP="00557204">
      <w:pPr>
        <w:pStyle w:val="Headingone"/>
        <w:jc w:val="both"/>
        <w:rPr>
          <w:sz w:val="24"/>
          <w:szCs w:val="24"/>
        </w:rPr>
      </w:pPr>
    </w:p>
    <w:p w14:paraId="14E57021" w14:textId="77777777" w:rsidR="00AA4DAE" w:rsidRPr="00DA085F" w:rsidRDefault="00A5749E" w:rsidP="00557204">
      <w:pPr>
        <w:spacing w:before="120" w:after="120"/>
        <w:jc w:val="both"/>
        <w:rPr>
          <w:b/>
          <w:szCs w:val="24"/>
        </w:rPr>
      </w:pPr>
      <w:r w:rsidRPr="00DA085F">
        <w:rPr>
          <w:szCs w:val="24"/>
        </w:rPr>
        <w:br w:type="page"/>
      </w:r>
      <w:r w:rsidR="00AA4DAE" w:rsidRPr="00DA085F">
        <w:rPr>
          <w:b/>
          <w:szCs w:val="24"/>
        </w:rPr>
        <w:lastRenderedPageBreak/>
        <w:t>Agreement</w:t>
      </w:r>
    </w:p>
    <w:p w14:paraId="410B58E9" w14:textId="77777777" w:rsidR="00AA4DAE" w:rsidRPr="00DA085F" w:rsidRDefault="00AA4DAE" w:rsidP="00557204">
      <w:pPr>
        <w:spacing w:before="120" w:after="120"/>
        <w:jc w:val="both"/>
        <w:rPr>
          <w:szCs w:val="24"/>
        </w:rPr>
      </w:pPr>
      <w:r w:rsidRPr="00DA085F">
        <w:rPr>
          <w:szCs w:val="24"/>
        </w:rPr>
        <w:t xml:space="preserve">This CONTRACT AGREEMENT (this “Contract”) is made as of the </w:t>
      </w:r>
      <w:r w:rsidRPr="00DA085F">
        <w:rPr>
          <w:b/>
          <w:szCs w:val="24"/>
        </w:rPr>
        <w:t>[day]</w:t>
      </w:r>
      <w:r w:rsidRPr="00DA085F">
        <w:rPr>
          <w:szCs w:val="24"/>
        </w:rPr>
        <w:t xml:space="preserve"> of </w:t>
      </w:r>
      <w:r w:rsidRPr="00DA085F">
        <w:rPr>
          <w:b/>
          <w:szCs w:val="24"/>
        </w:rPr>
        <w:t>[month]</w:t>
      </w:r>
      <w:r w:rsidRPr="00DA085F">
        <w:rPr>
          <w:szCs w:val="24"/>
        </w:rPr>
        <w:t xml:space="preserve">, </w:t>
      </w:r>
      <w:r w:rsidRPr="00DA085F">
        <w:rPr>
          <w:b/>
          <w:szCs w:val="24"/>
        </w:rPr>
        <w:t>[year]</w:t>
      </w:r>
      <w:r w:rsidRPr="00DA085F">
        <w:rPr>
          <w:szCs w:val="24"/>
        </w:rPr>
        <w:t>, between [</w:t>
      </w:r>
      <w:r w:rsidRPr="00DA085F">
        <w:rPr>
          <w:b/>
          <w:szCs w:val="24"/>
        </w:rPr>
        <w:t>full legal name of the Employer</w:t>
      </w:r>
      <w:r w:rsidRPr="00DA085F">
        <w:rPr>
          <w:szCs w:val="24"/>
        </w:rPr>
        <w:t xml:space="preserve">] (the “Employer”), on the one part, and </w:t>
      </w:r>
      <w:r w:rsidRPr="00DA085F">
        <w:rPr>
          <w:b/>
          <w:szCs w:val="24"/>
        </w:rPr>
        <w:t xml:space="preserve">[full legal name of the Contractor] </w:t>
      </w:r>
      <w:r w:rsidRPr="00DA085F">
        <w:rPr>
          <w:szCs w:val="24"/>
        </w:rPr>
        <w:t>(the “Contractor”), of the other part:</w:t>
      </w:r>
    </w:p>
    <w:p w14:paraId="6B5EC1F3" w14:textId="77777777" w:rsidR="00AA4DAE" w:rsidRPr="00DA085F" w:rsidRDefault="00AA4DAE" w:rsidP="00557204">
      <w:pPr>
        <w:spacing w:before="120" w:after="120"/>
        <w:jc w:val="both"/>
        <w:rPr>
          <w:b/>
          <w:szCs w:val="24"/>
        </w:rPr>
      </w:pPr>
      <w:r w:rsidRPr="00DA085F">
        <w:rPr>
          <w:b/>
          <w:szCs w:val="24"/>
        </w:rPr>
        <w:t>RECITALS</w:t>
      </w:r>
    </w:p>
    <w:p w14:paraId="2D438948" w14:textId="77777777" w:rsidR="00AA4DAE" w:rsidRPr="00DA085F" w:rsidRDefault="00AA4DAE" w:rsidP="00557204">
      <w:pPr>
        <w:spacing w:before="120" w:after="120"/>
        <w:jc w:val="both"/>
        <w:rPr>
          <w:szCs w:val="24"/>
        </w:rPr>
      </w:pPr>
      <w:r w:rsidRPr="00DA085F">
        <w:rPr>
          <w:szCs w:val="24"/>
        </w:rPr>
        <w:t>WHEREAS</w:t>
      </w:r>
    </w:p>
    <w:p w14:paraId="12F64854" w14:textId="77777777" w:rsidR="00AA4DAE" w:rsidRPr="00DA085F" w:rsidRDefault="00AA4DAE" w:rsidP="00D60CDA">
      <w:pPr>
        <w:numPr>
          <w:ilvl w:val="0"/>
          <w:numId w:val="16"/>
        </w:numPr>
        <w:spacing w:before="120" w:after="120"/>
        <w:jc w:val="both"/>
        <w:rPr>
          <w:szCs w:val="24"/>
          <w:lang w:val="en-GB"/>
        </w:rPr>
      </w:pPr>
      <w:r w:rsidRPr="00DA085F">
        <w:rPr>
          <w:szCs w:val="24"/>
          <w:lang w:val="en-GB"/>
        </w:rPr>
        <w:t xml:space="preserve">the Employer desires that the Works known as </w:t>
      </w:r>
      <w:r w:rsidRPr="00DA085F">
        <w:rPr>
          <w:b/>
          <w:szCs w:val="24"/>
          <w:lang w:val="en-GB"/>
        </w:rPr>
        <w:t xml:space="preserve">[insert Contract Title and Details] </w:t>
      </w:r>
      <w:r w:rsidRPr="00DA085F">
        <w:rPr>
          <w:szCs w:val="24"/>
          <w:lang w:val="en-GB"/>
        </w:rPr>
        <w:t>should be executed by the Contractor, and has accepted a Tender by the Contractor for the execution and completion of these Works and the remedying of any defects therein,</w:t>
      </w:r>
    </w:p>
    <w:p w14:paraId="0D4188B3" w14:textId="77777777" w:rsidR="00AA4DAE" w:rsidRPr="00DA085F" w:rsidRDefault="00AA4DAE" w:rsidP="00557204">
      <w:pPr>
        <w:spacing w:before="120" w:after="120"/>
        <w:jc w:val="both"/>
        <w:rPr>
          <w:szCs w:val="24"/>
        </w:rPr>
      </w:pPr>
    </w:p>
    <w:p w14:paraId="2625E7C3" w14:textId="77777777" w:rsidR="00AA4DAE" w:rsidRPr="00DA085F" w:rsidRDefault="00AA4DAE" w:rsidP="00557204">
      <w:pPr>
        <w:spacing w:before="120" w:after="120"/>
        <w:jc w:val="both"/>
        <w:rPr>
          <w:szCs w:val="24"/>
        </w:rPr>
      </w:pPr>
      <w:r w:rsidRPr="00DA085F">
        <w:rPr>
          <w:szCs w:val="24"/>
        </w:rPr>
        <w:t>NOW, THEREFORE, the parties to this Contract agree as follows:</w:t>
      </w:r>
    </w:p>
    <w:p w14:paraId="1738E82D" w14:textId="77777777" w:rsidR="00AA4DAE" w:rsidRPr="00DA085F" w:rsidRDefault="00AA4DAE" w:rsidP="00D60CDA">
      <w:pPr>
        <w:numPr>
          <w:ilvl w:val="6"/>
          <w:numId w:val="12"/>
        </w:numPr>
        <w:tabs>
          <w:tab w:val="clear" w:pos="2520"/>
        </w:tabs>
        <w:spacing w:before="120" w:after="120"/>
        <w:ind w:left="567" w:hanging="567"/>
        <w:jc w:val="both"/>
        <w:rPr>
          <w:szCs w:val="24"/>
        </w:rPr>
      </w:pPr>
      <w:r w:rsidRPr="00DA085F">
        <w:rPr>
          <w:szCs w:val="24"/>
        </w:rPr>
        <w:t>In this Agreement words and expressions shall have the same meanings as are respectively assigned to them in the Contract documents referred to.</w:t>
      </w:r>
    </w:p>
    <w:p w14:paraId="7D2FD2FF" w14:textId="77777777" w:rsidR="00AA4DAE" w:rsidRPr="00DA085F" w:rsidRDefault="00AA4DAE" w:rsidP="00D60CDA">
      <w:pPr>
        <w:numPr>
          <w:ilvl w:val="6"/>
          <w:numId w:val="12"/>
        </w:numPr>
        <w:tabs>
          <w:tab w:val="clear" w:pos="2520"/>
        </w:tabs>
        <w:spacing w:before="120" w:after="120"/>
        <w:ind w:left="567" w:hanging="567"/>
        <w:jc w:val="both"/>
        <w:rPr>
          <w:szCs w:val="24"/>
        </w:rPr>
      </w:pPr>
      <w:r w:rsidRPr="00DA085F">
        <w:rPr>
          <w:szCs w:val="24"/>
        </w:rPr>
        <w:t>The following documents shall be deemed to form and be read and construed as part of this Agreement. This Agreement shall prevail over all other Contract documents.</w:t>
      </w:r>
    </w:p>
    <w:p w14:paraId="2EBE79DF" w14:textId="77777777" w:rsidR="00AA4DAE" w:rsidRPr="00DA085F" w:rsidRDefault="00AA4DAE" w:rsidP="00D60CDA">
      <w:pPr>
        <w:numPr>
          <w:ilvl w:val="0"/>
          <w:numId w:val="61"/>
        </w:numPr>
        <w:spacing w:before="120" w:after="120"/>
        <w:ind w:left="1134"/>
        <w:jc w:val="both"/>
        <w:rPr>
          <w:szCs w:val="24"/>
        </w:rPr>
      </w:pPr>
      <w:r w:rsidRPr="00DA085F">
        <w:rPr>
          <w:szCs w:val="24"/>
        </w:rPr>
        <w:t>the Letter of Acceptance;</w:t>
      </w:r>
    </w:p>
    <w:p w14:paraId="5C5635CE" w14:textId="77777777" w:rsidR="00AA4DAE" w:rsidRPr="00DA085F" w:rsidRDefault="00AA4DAE" w:rsidP="00D60CDA">
      <w:pPr>
        <w:numPr>
          <w:ilvl w:val="0"/>
          <w:numId w:val="61"/>
        </w:numPr>
        <w:spacing w:before="120" w:after="120"/>
        <w:ind w:left="1134"/>
        <w:jc w:val="both"/>
        <w:rPr>
          <w:szCs w:val="24"/>
        </w:rPr>
      </w:pPr>
      <w:r w:rsidRPr="00DA085F">
        <w:rPr>
          <w:szCs w:val="24"/>
        </w:rPr>
        <w:t>the Letter of Tender;</w:t>
      </w:r>
    </w:p>
    <w:p w14:paraId="725AF8D9" w14:textId="77777777" w:rsidR="00AA4DAE" w:rsidRPr="00DA085F" w:rsidRDefault="00AA4DAE" w:rsidP="00D60CDA">
      <w:pPr>
        <w:numPr>
          <w:ilvl w:val="0"/>
          <w:numId w:val="61"/>
        </w:numPr>
        <w:spacing w:before="120" w:after="120"/>
        <w:ind w:left="1134"/>
        <w:jc w:val="both"/>
        <w:rPr>
          <w:szCs w:val="24"/>
        </w:rPr>
      </w:pPr>
      <w:r w:rsidRPr="00DA085F">
        <w:rPr>
          <w:szCs w:val="24"/>
        </w:rPr>
        <w:t>the addenda Nos_______________ (if any);</w:t>
      </w:r>
    </w:p>
    <w:p w14:paraId="270994F2" w14:textId="77777777" w:rsidR="00AA4DAE" w:rsidRPr="00DA085F" w:rsidRDefault="00AA4DAE" w:rsidP="00D60CDA">
      <w:pPr>
        <w:numPr>
          <w:ilvl w:val="0"/>
          <w:numId w:val="61"/>
        </w:numPr>
        <w:spacing w:before="120" w:after="120"/>
        <w:ind w:left="1134"/>
        <w:jc w:val="both"/>
        <w:rPr>
          <w:szCs w:val="24"/>
        </w:rPr>
      </w:pPr>
      <w:r w:rsidRPr="00DA085F">
        <w:rPr>
          <w:szCs w:val="24"/>
        </w:rPr>
        <w:t xml:space="preserve">the </w:t>
      </w:r>
      <w:r w:rsidR="00A31FBA">
        <w:rPr>
          <w:szCs w:val="24"/>
        </w:rPr>
        <w:t xml:space="preserve"> Special </w:t>
      </w:r>
      <w:r w:rsidRPr="00DA085F">
        <w:rPr>
          <w:szCs w:val="24"/>
        </w:rPr>
        <w:t>Conditions;</w:t>
      </w:r>
    </w:p>
    <w:p w14:paraId="35A3C1FC" w14:textId="77777777" w:rsidR="00AA4DAE" w:rsidRPr="00DA085F" w:rsidRDefault="00AA4DAE" w:rsidP="00D60CDA">
      <w:pPr>
        <w:numPr>
          <w:ilvl w:val="0"/>
          <w:numId w:val="61"/>
        </w:numPr>
        <w:spacing w:before="120" w:after="120"/>
        <w:ind w:left="1134"/>
        <w:jc w:val="both"/>
        <w:rPr>
          <w:szCs w:val="24"/>
        </w:rPr>
      </w:pPr>
      <w:r w:rsidRPr="00DA085F">
        <w:rPr>
          <w:szCs w:val="24"/>
        </w:rPr>
        <w:t>the General Conditions;</w:t>
      </w:r>
    </w:p>
    <w:p w14:paraId="6655B19E" w14:textId="77777777" w:rsidR="00AA4DAE" w:rsidRPr="00DA085F" w:rsidRDefault="00AA4DAE" w:rsidP="00D60CDA">
      <w:pPr>
        <w:numPr>
          <w:ilvl w:val="0"/>
          <w:numId w:val="61"/>
        </w:numPr>
        <w:spacing w:before="120" w:after="120"/>
        <w:ind w:left="1134"/>
        <w:jc w:val="both"/>
        <w:rPr>
          <w:szCs w:val="24"/>
        </w:rPr>
      </w:pPr>
      <w:r w:rsidRPr="00DA085F">
        <w:rPr>
          <w:szCs w:val="24"/>
        </w:rPr>
        <w:t>the Specification;</w:t>
      </w:r>
    </w:p>
    <w:p w14:paraId="008BE8C6" w14:textId="77777777" w:rsidR="00AA4DAE" w:rsidRPr="00DA085F" w:rsidRDefault="00AA4DAE" w:rsidP="00D60CDA">
      <w:pPr>
        <w:numPr>
          <w:ilvl w:val="0"/>
          <w:numId w:val="61"/>
        </w:numPr>
        <w:spacing w:before="120" w:after="120"/>
        <w:ind w:left="1134"/>
        <w:jc w:val="both"/>
        <w:rPr>
          <w:szCs w:val="24"/>
        </w:rPr>
      </w:pPr>
      <w:r w:rsidRPr="00DA085F">
        <w:rPr>
          <w:szCs w:val="24"/>
        </w:rPr>
        <w:t>the Drawings;</w:t>
      </w:r>
    </w:p>
    <w:p w14:paraId="126D9666" w14:textId="77777777" w:rsidR="00AA4DAE" w:rsidRPr="00DA085F" w:rsidRDefault="00AA4DAE" w:rsidP="00D60CDA">
      <w:pPr>
        <w:numPr>
          <w:ilvl w:val="0"/>
          <w:numId w:val="61"/>
        </w:numPr>
        <w:spacing w:before="120" w:after="120"/>
        <w:ind w:left="1134"/>
        <w:jc w:val="both"/>
        <w:rPr>
          <w:szCs w:val="24"/>
        </w:rPr>
      </w:pPr>
      <w:r w:rsidRPr="00DA085F">
        <w:rPr>
          <w:szCs w:val="24"/>
        </w:rPr>
        <w:t>the Bills of Quantit</w:t>
      </w:r>
      <w:r w:rsidR="00301A35" w:rsidRPr="00DA085F">
        <w:rPr>
          <w:szCs w:val="24"/>
        </w:rPr>
        <w:t>ies</w:t>
      </w:r>
      <w:r w:rsidRPr="00DA085F">
        <w:rPr>
          <w:szCs w:val="24"/>
        </w:rPr>
        <w:t xml:space="preserve">; and </w:t>
      </w:r>
    </w:p>
    <w:p w14:paraId="112F8FD0" w14:textId="77777777" w:rsidR="00AA4DAE" w:rsidRPr="00DA085F" w:rsidRDefault="00AA4DAE" w:rsidP="00D60CDA">
      <w:pPr>
        <w:numPr>
          <w:ilvl w:val="0"/>
          <w:numId w:val="61"/>
        </w:numPr>
        <w:spacing w:before="120" w:after="120"/>
        <w:ind w:left="1134"/>
        <w:jc w:val="both"/>
        <w:rPr>
          <w:szCs w:val="24"/>
        </w:rPr>
      </w:pPr>
      <w:r w:rsidRPr="00DA085F">
        <w:rPr>
          <w:szCs w:val="24"/>
        </w:rPr>
        <w:t>any other documents</w:t>
      </w:r>
    </w:p>
    <w:p w14:paraId="68ACEBD9" w14:textId="77777777" w:rsidR="00AA4DAE" w:rsidRPr="00DA085F" w:rsidRDefault="00AA4DAE" w:rsidP="00D60CDA">
      <w:pPr>
        <w:numPr>
          <w:ilvl w:val="6"/>
          <w:numId w:val="12"/>
        </w:numPr>
        <w:tabs>
          <w:tab w:val="clear" w:pos="2520"/>
        </w:tabs>
        <w:spacing w:before="120" w:after="120"/>
        <w:ind w:left="567" w:hanging="567"/>
        <w:jc w:val="both"/>
        <w:rPr>
          <w:szCs w:val="24"/>
        </w:rPr>
      </w:pPr>
      <w:r w:rsidRPr="00DA085F">
        <w:rPr>
          <w:szCs w:val="24"/>
        </w:rPr>
        <w:t>In consideration of the payments to be made by the Employer to the Contractor as set forth in this Contract, the Contractor hereby covenants with the Employer to provide the Works (as defined in this Contract) and to remedy defects therein in conformity in all respects with the provisions of this Contract.</w:t>
      </w:r>
    </w:p>
    <w:p w14:paraId="4CE0DEC0" w14:textId="77777777" w:rsidR="00AA4DAE" w:rsidRPr="00DA085F" w:rsidRDefault="00AA4DAE" w:rsidP="00D60CDA">
      <w:pPr>
        <w:numPr>
          <w:ilvl w:val="6"/>
          <w:numId w:val="12"/>
        </w:numPr>
        <w:tabs>
          <w:tab w:val="clear" w:pos="2520"/>
        </w:tabs>
        <w:spacing w:before="120" w:after="120"/>
        <w:ind w:left="567" w:hanging="567"/>
        <w:jc w:val="both"/>
        <w:rPr>
          <w:szCs w:val="24"/>
        </w:rPr>
      </w:pPr>
      <w:r w:rsidRPr="00DA085F">
        <w:rPr>
          <w:szCs w:val="24"/>
        </w:rPr>
        <w:t>Subject to the terms of this Contract, the Employer hereby covenants to pay the Contractor in consideration of the provision of the Works, the Contract</w:t>
      </w:r>
      <w:r w:rsidRPr="00DA085F">
        <w:rPr>
          <w:b/>
          <w:szCs w:val="24"/>
        </w:rPr>
        <w:t xml:space="preserve"> </w:t>
      </w:r>
      <w:r w:rsidRPr="00DA085F">
        <w:rPr>
          <w:szCs w:val="24"/>
        </w:rPr>
        <w:t>Price (as defined in this Contract) or such other sum as may become payable under the provisions of this Contract at the times and in the manner prescribed by this Contract.</w:t>
      </w:r>
    </w:p>
    <w:p w14:paraId="69CE5818" w14:textId="77777777" w:rsidR="00AA4DAE" w:rsidRPr="00DA085F" w:rsidRDefault="00AA4DAE" w:rsidP="00557204">
      <w:pPr>
        <w:spacing w:before="120" w:after="120"/>
        <w:jc w:val="both"/>
        <w:rPr>
          <w:szCs w:val="24"/>
        </w:rPr>
      </w:pPr>
      <w:r w:rsidRPr="00DA085F">
        <w:rPr>
          <w:szCs w:val="24"/>
        </w:rPr>
        <w:t>IN WITNESS whereof the parties hereto have caused this Contract to be executed in accordance with the laws of Ghana</w:t>
      </w:r>
      <w:r w:rsidRPr="00DA085F">
        <w:rPr>
          <w:b/>
          <w:szCs w:val="24"/>
        </w:rPr>
        <w:t xml:space="preserve"> </w:t>
      </w:r>
      <w:r w:rsidRPr="00DA085F">
        <w:rPr>
          <w:szCs w:val="24"/>
        </w:rPr>
        <w:t>as of the day, month and year first indicated above.</w:t>
      </w:r>
    </w:p>
    <w:p w14:paraId="2C168396" w14:textId="77777777" w:rsidR="00AA4DAE" w:rsidRPr="00DA085F" w:rsidRDefault="00AA4DAE" w:rsidP="00AA4DAE">
      <w:pPr>
        <w:jc w:val="both"/>
        <w:rPr>
          <w:szCs w:val="24"/>
        </w:rPr>
      </w:pPr>
    </w:p>
    <w:tbl>
      <w:tblPr>
        <w:tblW w:w="0" w:type="auto"/>
        <w:tblLook w:val="01E0" w:firstRow="1" w:lastRow="1" w:firstColumn="1" w:lastColumn="1" w:noHBand="0" w:noVBand="0"/>
      </w:tblPr>
      <w:tblGrid>
        <w:gridCol w:w="4621"/>
        <w:gridCol w:w="4622"/>
      </w:tblGrid>
      <w:tr w:rsidR="00AA4DAE" w:rsidRPr="00DA085F" w14:paraId="0B4AAC32" w14:textId="77777777" w:rsidTr="002841DA">
        <w:tc>
          <w:tcPr>
            <w:tcW w:w="4621" w:type="dxa"/>
          </w:tcPr>
          <w:p w14:paraId="76C2D66C" w14:textId="77777777" w:rsidR="00AA4DAE" w:rsidRPr="00DA085F" w:rsidRDefault="00AA4DAE" w:rsidP="00AA4DAE">
            <w:pPr>
              <w:jc w:val="both"/>
              <w:rPr>
                <w:szCs w:val="24"/>
              </w:rPr>
            </w:pPr>
            <w:r w:rsidRPr="00DA085F">
              <w:rPr>
                <w:szCs w:val="24"/>
              </w:rPr>
              <w:t xml:space="preserve">For </w:t>
            </w:r>
            <w:r w:rsidRPr="00DA085F">
              <w:rPr>
                <w:b/>
                <w:szCs w:val="24"/>
              </w:rPr>
              <w:t>[full legal name of the Employer]</w:t>
            </w:r>
            <w:r w:rsidRPr="00DA085F">
              <w:rPr>
                <w:szCs w:val="24"/>
              </w:rPr>
              <w:t>:</w:t>
            </w:r>
          </w:p>
        </w:tc>
        <w:tc>
          <w:tcPr>
            <w:tcW w:w="4622" w:type="dxa"/>
          </w:tcPr>
          <w:p w14:paraId="2BA8F1A2" w14:textId="77777777" w:rsidR="00AA4DAE" w:rsidRPr="00DA085F" w:rsidRDefault="00AA4DAE" w:rsidP="00AA4DAE">
            <w:pPr>
              <w:jc w:val="both"/>
              <w:rPr>
                <w:szCs w:val="24"/>
              </w:rPr>
            </w:pPr>
            <w:r w:rsidRPr="00DA085F">
              <w:rPr>
                <w:szCs w:val="24"/>
              </w:rPr>
              <w:t xml:space="preserve">For </w:t>
            </w:r>
            <w:r w:rsidRPr="00DA085F">
              <w:rPr>
                <w:b/>
                <w:szCs w:val="24"/>
              </w:rPr>
              <w:t>[full legal name of the Contractor]</w:t>
            </w:r>
            <w:r w:rsidRPr="00DA085F">
              <w:rPr>
                <w:szCs w:val="24"/>
              </w:rPr>
              <w:t>:</w:t>
            </w:r>
          </w:p>
        </w:tc>
      </w:tr>
      <w:tr w:rsidR="00AA4DAE" w:rsidRPr="00DA085F" w14:paraId="063D7FD3" w14:textId="77777777" w:rsidTr="002841DA">
        <w:tc>
          <w:tcPr>
            <w:tcW w:w="4621" w:type="dxa"/>
          </w:tcPr>
          <w:p w14:paraId="4ABCB38F" w14:textId="77777777" w:rsidR="00AA4DAE" w:rsidRPr="00DA085F" w:rsidRDefault="00AA4DAE" w:rsidP="00AA4DAE">
            <w:pPr>
              <w:jc w:val="both"/>
              <w:rPr>
                <w:szCs w:val="24"/>
              </w:rPr>
            </w:pPr>
            <w:r w:rsidRPr="00DA085F">
              <w:rPr>
                <w:szCs w:val="24"/>
              </w:rPr>
              <w:t>Signature</w:t>
            </w:r>
          </w:p>
          <w:p w14:paraId="44415409" w14:textId="77777777" w:rsidR="00AA4DAE" w:rsidRPr="00DA085F" w:rsidRDefault="00AA4DAE" w:rsidP="00AA4DAE">
            <w:pPr>
              <w:jc w:val="both"/>
              <w:rPr>
                <w:szCs w:val="24"/>
              </w:rPr>
            </w:pPr>
          </w:p>
        </w:tc>
        <w:tc>
          <w:tcPr>
            <w:tcW w:w="4622" w:type="dxa"/>
          </w:tcPr>
          <w:p w14:paraId="1941A401" w14:textId="77777777" w:rsidR="00AA4DAE" w:rsidRPr="00DA085F" w:rsidRDefault="00AA4DAE" w:rsidP="00AA4DAE">
            <w:pPr>
              <w:jc w:val="both"/>
              <w:rPr>
                <w:szCs w:val="24"/>
              </w:rPr>
            </w:pPr>
            <w:r w:rsidRPr="00DA085F">
              <w:rPr>
                <w:szCs w:val="24"/>
              </w:rPr>
              <w:t>Signature</w:t>
            </w:r>
          </w:p>
        </w:tc>
      </w:tr>
      <w:tr w:rsidR="00AA4DAE" w:rsidRPr="00DA085F" w14:paraId="74D6732B" w14:textId="77777777" w:rsidTr="002841DA">
        <w:tc>
          <w:tcPr>
            <w:tcW w:w="4621" w:type="dxa"/>
          </w:tcPr>
          <w:p w14:paraId="005D83BE" w14:textId="77777777" w:rsidR="00AA4DAE" w:rsidRPr="00DA085F" w:rsidRDefault="00AA4DAE" w:rsidP="00AA4DAE">
            <w:pPr>
              <w:jc w:val="both"/>
              <w:rPr>
                <w:szCs w:val="24"/>
              </w:rPr>
            </w:pPr>
            <w:r w:rsidRPr="00DA085F">
              <w:rPr>
                <w:szCs w:val="24"/>
              </w:rPr>
              <w:t>Name</w:t>
            </w:r>
          </w:p>
          <w:p w14:paraId="1E93CB72" w14:textId="77777777" w:rsidR="00AA4DAE" w:rsidRPr="00DA085F" w:rsidRDefault="00AA4DAE" w:rsidP="00AA4DAE">
            <w:pPr>
              <w:jc w:val="both"/>
              <w:rPr>
                <w:szCs w:val="24"/>
              </w:rPr>
            </w:pPr>
          </w:p>
        </w:tc>
        <w:tc>
          <w:tcPr>
            <w:tcW w:w="4622" w:type="dxa"/>
          </w:tcPr>
          <w:p w14:paraId="26F08977" w14:textId="77777777" w:rsidR="00AA4DAE" w:rsidRPr="00DA085F" w:rsidRDefault="00AA4DAE" w:rsidP="00AA4DAE">
            <w:pPr>
              <w:jc w:val="both"/>
              <w:rPr>
                <w:szCs w:val="24"/>
              </w:rPr>
            </w:pPr>
            <w:r w:rsidRPr="00DA085F">
              <w:rPr>
                <w:szCs w:val="24"/>
              </w:rPr>
              <w:t>Name</w:t>
            </w:r>
          </w:p>
        </w:tc>
      </w:tr>
      <w:tr w:rsidR="00AA4DAE" w:rsidRPr="00DA085F" w14:paraId="16937ECB" w14:textId="77777777" w:rsidTr="002841DA">
        <w:tc>
          <w:tcPr>
            <w:tcW w:w="4621" w:type="dxa"/>
          </w:tcPr>
          <w:p w14:paraId="620D29C3" w14:textId="77777777" w:rsidR="00AA4DAE" w:rsidRPr="00DA085F" w:rsidRDefault="00AA4DAE" w:rsidP="00AA4DAE">
            <w:pPr>
              <w:jc w:val="both"/>
              <w:rPr>
                <w:szCs w:val="24"/>
              </w:rPr>
            </w:pPr>
            <w:r w:rsidRPr="00DA085F">
              <w:rPr>
                <w:szCs w:val="24"/>
              </w:rPr>
              <w:t>Witnessed By:</w:t>
            </w:r>
          </w:p>
          <w:p w14:paraId="2E080252" w14:textId="77777777" w:rsidR="00AA4DAE" w:rsidRPr="00DA085F" w:rsidRDefault="00AA4DAE" w:rsidP="00AA4DAE">
            <w:pPr>
              <w:jc w:val="both"/>
              <w:rPr>
                <w:szCs w:val="24"/>
              </w:rPr>
            </w:pPr>
          </w:p>
          <w:p w14:paraId="044DCD86" w14:textId="77777777" w:rsidR="00AA4DAE" w:rsidRPr="00DA085F" w:rsidRDefault="00AA4DAE" w:rsidP="00AA4DAE">
            <w:pPr>
              <w:jc w:val="both"/>
              <w:rPr>
                <w:szCs w:val="24"/>
              </w:rPr>
            </w:pPr>
          </w:p>
        </w:tc>
        <w:tc>
          <w:tcPr>
            <w:tcW w:w="4622" w:type="dxa"/>
          </w:tcPr>
          <w:p w14:paraId="37D236F7" w14:textId="77777777" w:rsidR="00AA4DAE" w:rsidRPr="00DA085F" w:rsidRDefault="00AA4DAE" w:rsidP="00AA4DAE">
            <w:pPr>
              <w:jc w:val="both"/>
              <w:rPr>
                <w:szCs w:val="24"/>
              </w:rPr>
            </w:pPr>
            <w:r w:rsidRPr="00DA085F">
              <w:rPr>
                <w:szCs w:val="24"/>
              </w:rPr>
              <w:t>Witnessed By:</w:t>
            </w:r>
          </w:p>
        </w:tc>
      </w:tr>
    </w:tbl>
    <w:p w14:paraId="3373FC27" w14:textId="77777777" w:rsidR="00A5749E" w:rsidRPr="00DA085F" w:rsidRDefault="00AA4DAE" w:rsidP="00557204">
      <w:pPr>
        <w:jc w:val="both"/>
        <w:rPr>
          <w:b/>
          <w:szCs w:val="24"/>
        </w:rPr>
      </w:pPr>
      <w:r w:rsidRPr="00DA085F">
        <w:rPr>
          <w:szCs w:val="24"/>
        </w:rPr>
        <w:br w:type="page"/>
      </w:r>
      <w:r w:rsidR="00A5749E" w:rsidRPr="00DA085F">
        <w:rPr>
          <w:b/>
          <w:szCs w:val="24"/>
        </w:rPr>
        <w:lastRenderedPageBreak/>
        <w:t>Conditions of Contract</w:t>
      </w:r>
    </w:p>
    <w:p w14:paraId="039D25CF" w14:textId="77777777" w:rsidR="00A5749E" w:rsidRPr="00DA085F" w:rsidRDefault="00A5749E" w:rsidP="00557204">
      <w:pPr>
        <w:jc w:val="both"/>
        <w:rPr>
          <w:szCs w:val="24"/>
        </w:rPr>
      </w:pPr>
      <w:r w:rsidRPr="00DA085F">
        <w:rPr>
          <w:szCs w:val="24"/>
        </w:rPr>
        <w:t xml:space="preserve">For CONSTRUCTION </w:t>
      </w:r>
    </w:p>
    <w:p w14:paraId="3EC02E2C" w14:textId="77777777" w:rsidR="00A5749E" w:rsidRPr="00DA085F" w:rsidRDefault="00A5749E" w:rsidP="00557204">
      <w:pPr>
        <w:jc w:val="both"/>
        <w:rPr>
          <w:szCs w:val="24"/>
        </w:rPr>
      </w:pPr>
    </w:p>
    <w:p w14:paraId="6DB81BC2" w14:textId="77777777" w:rsidR="00A5749E" w:rsidRPr="00DA085F" w:rsidRDefault="00A5749E" w:rsidP="00557204">
      <w:pPr>
        <w:jc w:val="both"/>
        <w:rPr>
          <w:szCs w:val="24"/>
        </w:rPr>
      </w:pPr>
      <w:r w:rsidRPr="00DA085F">
        <w:rPr>
          <w:szCs w:val="24"/>
        </w:rPr>
        <w:t>FOR BUILDING AND ENGINEERING WORKS</w:t>
      </w:r>
    </w:p>
    <w:p w14:paraId="4B0DD025" w14:textId="77777777" w:rsidR="00A5749E" w:rsidRPr="00DA085F" w:rsidRDefault="006D5B49" w:rsidP="00557204">
      <w:pPr>
        <w:jc w:val="both"/>
        <w:rPr>
          <w:szCs w:val="24"/>
        </w:rPr>
      </w:pPr>
      <w:r w:rsidRPr="00DA085F">
        <w:rPr>
          <w:szCs w:val="24"/>
        </w:rPr>
        <w:t>DESIGNED BY THE EMPLOYER</w:t>
      </w:r>
    </w:p>
    <w:p w14:paraId="6BF70038" w14:textId="77777777" w:rsidR="00A5749E" w:rsidRPr="00DA085F" w:rsidRDefault="00A5749E" w:rsidP="00557204">
      <w:pPr>
        <w:jc w:val="both"/>
        <w:rPr>
          <w:szCs w:val="24"/>
        </w:rPr>
      </w:pPr>
    </w:p>
    <w:p w14:paraId="7DD049F1" w14:textId="77777777" w:rsidR="00A5749E" w:rsidRPr="00DA085F" w:rsidRDefault="00A5749E" w:rsidP="00557204">
      <w:pPr>
        <w:jc w:val="both"/>
        <w:rPr>
          <w:szCs w:val="24"/>
        </w:rPr>
      </w:pPr>
    </w:p>
    <w:p w14:paraId="3AB1AE71" w14:textId="77777777" w:rsidR="00A5749E" w:rsidRPr="00DA085F" w:rsidRDefault="00A5749E" w:rsidP="00557204">
      <w:pPr>
        <w:jc w:val="both"/>
        <w:rPr>
          <w:szCs w:val="24"/>
        </w:rPr>
      </w:pPr>
      <w:r w:rsidRPr="00DA085F">
        <w:rPr>
          <w:szCs w:val="24"/>
        </w:rPr>
        <w:t xml:space="preserve">General Conditions </w:t>
      </w:r>
    </w:p>
    <w:p w14:paraId="4D7E03AF" w14:textId="77777777" w:rsidR="00A5749E" w:rsidRPr="00DA085F" w:rsidRDefault="00A5749E" w:rsidP="00557204">
      <w:pPr>
        <w:jc w:val="both"/>
        <w:rPr>
          <w:szCs w:val="24"/>
        </w:rPr>
      </w:pPr>
    </w:p>
    <w:p w14:paraId="76603A38" w14:textId="77777777" w:rsidR="00A5749E" w:rsidRPr="00DA085F" w:rsidRDefault="00A5749E" w:rsidP="00557204">
      <w:pPr>
        <w:jc w:val="both"/>
        <w:rPr>
          <w:szCs w:val="24"/>
        </w:rPr>
      </w:pPr>
    </w:p>
    <w:p w14:paraId="64A67AE4" w14:textId="77777777" w:rsidR="00A5749E" w:rsidRPr="00DA085F" w:rsidRDefault="00A5749E" w:rsidP="00557204">
      <w:pPr>
        <w:jc w:val="both"/>
        <w:rPr>
          <w:szCs w:val="24"/>
        </w:rPr>
      </w:pPr>
    </w:p>
    <w:p w14:paraId="61C5631A" w14:textId="77777777" w:rsidR="00A5749E" w:rsidRPr="00DA085F" w:rsidRDefault="00A5749E" w:rsidP="00557204">
      <w:pPr>
        <w:jc w:val="both"/>
        <w:rPr>
          <w:szCs w:val="24"/>
        </w:rPr>
      </w:pPr>
      <w:r w:rsidRPr="00DA085F">
        <w:rPr>
          <w:szCs w:val="24"/>
        </w:rPr>
        <w:t>FEDERATION INTERNATIONALE DES INGENIEURS-CONSEILS</w:t>
      </w:r>
    </w:p>
    <w:p w14:paraId="6C77DA53" w14:textId="77777777" w:rsidR="00A5749E" w:rsidRPr="00DA085F" w:rsidRDefault="00A5749E" w:rsidP="00557204">
      <w:pPr>
        <w:jc w:val="both"/>
        <w:rPr>
          <w:szCs w:val="24"/>
        </w:rPr>
      </w:pPr>
      <w:r w:rsidRPr="00DA085F">
        <w:rPr>
          <w:szCs w:val="24"/>
        </w:rPr>
        <w:t>INTERNATIONAL FEDERATION OF CONSULTING ENGINEERS</w:t>
      </w:r>
    </w:p>
    <w:p w14:paraId="4CFF81FC" w14:textId="77777777" w:rsidR="00A5749E" w:rsidRPr="00DA085F" w:rsidRDefault="00A5749E" w:rsidP="00557204">
      <w:pPr>
        <w:jc w:val="both"/>
        <w:rPr>
          <w:szCs w:val="24"/>
        </w:rPr>
      </w:pPr>
      <w:r w:rsidRPr="00DA085F">
        <w:rPr>
          <w:szCs w:val="24"/>
        </w:rPr>
        <w:t>INTERNATIONALE VEREINIGUNG BERATENDER INGENIEURE</w:t>
      </w:r>
    </w:p>
    <w:p w14:paraId="012A86AE" w14:textId="77777777" w:rsidR="00A5749E" w:rsidRPr="00DA085F" w:rsidRDefault="00A5749E" w:rsidP="00557204">
      <w:pPr>
        <w:jc w:val="both"/>
        <w:rPr>
          <w:szCs w:val="24"/>
        </w:rPr>
      </w:pPr>
      <w:r w:rsidRPr="00DA085F">
        <w:rPr>
          <w:szCs w:val="24"/>
        </w:rPr>
        <w:t xml:space="preserve">FEDERACION INTERNACIONAL DE INGENIEROS CONSOLTORES </w:t>
      </w:r>
    </w:p>
    <w:p w14:paraId="577D646D" w14:textId="77777777" w:rsidR="00A5749E" w:rsidRPr="00DA085F" w:rsidRDefault="00A5749E" w:rsidP="00557204">
      <w:pPr>
        <w:jc w:val="both"/>
        <w:rPr>
          <w:szCs w:val="24"/>
        </w:rPr>
      </w:pPr>
    </w:p>
    <w:p w14:paraId="008291AE" w14:textId="77777777" w:rsidR="00A5749E" w:rsidRPr="00DA085F" w:rsidRDefault="00A5749E" w:rsidP="00557204">
      <w:pPr>
        <w:jc w:val="both"/>
        <w:rPr>
          <w:b/>
          <w:bCs/>
          <w:szCs w:val="24"/>
        </w:rPr>
      </w:pPr>
      <w:r w:rsidRPr="00DA085F">
        <w:rPr>
          <w:b/>
          <w:bCs/>
          <w:szCs w:val="24"/>
        </w:rPr>
        <w:t xml:space="preserve">General Conditions </w:t>
      </w:r>
    </w:p>
    <w:p w14:paraId="2C1B6441" w14:textId="77777777" w:rsidR="00A5749E" w:rsidRPr="00DA085F" w:rsidRDefault="00A5749E" w:rsidP="00557204">
      <w:pPr>
        <w:jc w:val="both"/>
        <w:rPr>
          <w:szCs w:val="24"/>
        </w:rPr>
      </w:pPr>
    </w:p>
    <w:p w14:paraId="31E1D341" w14:textId="77777777" w:rsidR="00A5749E" w:rsidRPr="00DA085F" w:rsidRDefault="00A5749E" w:rsidP="00557204">
      <w:pPr>
        <w:jc w:val="both"/>
        <w:rPr>
          <w:szCs w:val="24"/>
        </w:rPr>
      </w:pPr>
      <w:r w:rsidRPr="00DA085F">
        <w:rPr>
          <w:szCs w:val="24"/>
        </w:rPr>
        <w:t xml:space="preserve">CONTENTS </w:t>
      </w:r>
    </w:p>
    <w:p w14:paraId="3F722816" w14:textId="77777777" w:rsidR="00A5749E" w:rsidRPr="00DA085F" w:rsidRDefault="00A5749E" w:rsidP="00557204">
      <w:pPr>
        <w:jc w:val="both"/>
        <w:rPr>
          <w:szCs w:val="24"/>
        </w:rPr>
      </w:pPr>
    </w:p>
    <w:p w14:paraId="1978B06B" w14:textId="77777777" w:rsidR="00A5749E" w:rsidRPr="00DA085F" w:rsidRDefault="00A5749E" w:rsidP="00557204">
      <w:pPr>
        <w:jc w:val="both"/>
        <w:rPr>
          <w:szCs w:val="24"/>
        </w:rPr>
      </w:pPr>
    </w:p>
    <w:p w14:paraId="4614C1A0" w14:textId="77777777" w:rsidR="00A5749E" w:rsidRPr="00DA085F" w:rsidRDefault="00A5749E" w:rsidP="002A5E71">
      <w:pPr>
        <w:rPr>
          <w:b/>
          <w:bCs/>
          <w:szCs w:val="24"/>
        </w:rPr>
      </w:pPr>
      <w:r w:rsidRPr="00DA085F">
        <w:rPr>
          <w:b/>
          <w:bCs/>
          <w:szCs w:val="24"/>
        </w:rPr>
        <w:t>1.</w:t>
      </w:r>
      <w:r w:rsidRPr="00DA085F">
        <w:rPr>
          <w:b/>
          <w:bCs/>
          <w:szCs w:val="24"/>
        </w:rPr>
        <w:tab/>
        <w:t>GENERAL PROVISIONS</w:t>
      </w:r>
    </w:p>
    <w:p w14:paraId="2554FF47" w14:textId="77777777" w:rsidR="00A5749E" w:rsidRPr="00DA085F" w:rsidRDefault="00A5749E" w:rsidP="00557204">
      <w:pPr>
        <w:jc w:val="both"/>
        <w:rPr>
          <w:szCs w:val="24"/>
        </w:rPr>
      </w:pPr>
      <w:r w:rsidRPr="00DA085F">
        <w:rPr>
          <w:szCs w:val="24"/>
        </w:rPr>
        <w:tab/>
      </w:r>
    </w:p>
    <w:p w14:paraId="48D20CB3" w14:textId="77777777" w:rsidR="00A5749E" w:rsidRPr="00DA085F" w:rsidRDefault="00A5749E" w:rsidP="00557204">
      <w:pPr>
        <w:jc w:val="both"/>
        <w:rPr>
          <w:szCs w:val="24"/>
        </w:rPr>
      </w:pPr>
      <w:r w:rsidRPr="00DA085F">
        <w:rPr>
          <w:szCs w:val="24"/>
        </w:rPr>
        <w:t>1.1</w:t>
      </w:r>
      <w:r w:rsidRPr="00DA085F">
        <w:rPr>
          <w:szCs w:val="24"/>
        </w:rPr>
        <w:tab/>
        <w:t xml:space="preserve">Definitions </w:t>
      </w:r>
    </w:p>
    <w:p w14:paraId="3D3E1AED" w14:textId="77777777" w:rsidR="00A5749E" w:rsidRPr="00DA085F" w:rsidRDefault="00A5749E" w:rsidP="00557204">
      <w:pPr>
        <w:jc w:val="both"/>
        <w:rPr>
          <w:szCs w:val="24"/>
        </w:rPr>
      </w:pPr>
      <w:r w:rsidRPr="00DA085F">
        <w:rPr>
          <w:szCs w:val="24"/>
        </w:rPr>
        <w:t>1.2</w:t>
      </w:r>
      <w:r w:rsidRPr="00DA085F">
        <w:rPr>
          <w:szCs w:val="24"/>
        </w:rPr>
        <w:tab/>
        <w:t xml:space="preserve">Interpretation </w:t>
      </w:r>
    </w:p>
    <w:p w14:paraId="129BBF28" w14:textId="77777777" w:rsidR="00A5749E" w:rsidRPr="00DA085F" w:rsidRDefault="00A5749E" w:rsidP="00557204">
      <w:pPr>
        <w:jc w:val="both"/>
        <w:rPr>
          <w:szCs w:val="24"/>
        </w:rPr>
      </w:pPr>
      <w:r w:rsidRPr="00DA085F">
        <w:rPr>
          <w:szCs w:val="24"/>
        </w:rPr>
        <w:t>1.3</w:t>
      </w:r>
      <w:r w:rsidRPr="00DA085F">
        <w:rPr>
          <w:szCs w:val="24"/>
        </w:rPr>
        <w:tab/>
        <w:t xml:space="preserve">Communications </w:t>
      </w:r>
    </w:p>
    <w:p w14:paraId="7C0118D3" w14:textId="77777777" w:rsidR="00A5749E" w:rsidRPr="00DA085F" w:rsidRDefault="00A5749E" w:rsidP="00557204">
      <w:pPr>
        <w:jc w:val="both"/>
        <w:rPr>
          <w:szCs w:val="24"/>
        </w:rPr>
      </w:pPr>
      <w:r w:rsidRPr="00DA085F">
        <w:rPr>
          <w:szCs w:val="24"/>
        </w:rPr>
        <w:t>1.4</w:t>
      </w:r>
      <w:r w:rsidRPr="00DA085F">
        <w:rPr>
          <w:szCs w:val="24"/>
        </w:rPr>
        <w:tab/>
        <w:t>Law and Language</w:t>
      </w:r>
    </w:p>
    <w:p w14:paraId="512258CD" w14:textId="77777777" w:rsidR="00A5749E" w:rsidRPr="00DA085F" w:rsidRDefault="00A5749E" w:rsidP="00557204">
      <w:pPr>
        <w:jc w:val="both"/>
        <w:rPr>
          <w:szCs w:val="24"/>
        </w:rPr>
      </w:pPr>
      <w:r w:rsidRPr="00DA085F">
        <w:rPr>
          <w:szCs w:val="24"/>
        </w:rPr>
        <w:t>1.5</w:t>
      </w:r>
      <w:r w:rsidRPr="00DA085F">
        <w:rPr>
          <w:szCs w:val="24"/>
        </w:rPr>
        <w:tab/>
        <w:t xml:space="preserve">Priority of Documents </w:t>
      </w:r>
    </w:p>
    <w:p w14:paraId="2DB59DF2" w14:textId="77777777" w:rsidR="00A5749E" w:rsidRPr="00DA085F" w:rsidRDefault="00A5749E" w:rsidP="00557204">
      <w:pPr>
        <w:jc w:val="both"/>
        <w:rPr>
          <w:szCs w:val="24"/>
        </w:rPr>
      </w:pPr>
      <w:r w:rsidRPr="00DA085F">
        <w:rPr>
          <w:szCs w:val="24"/>
        </w:rPr>
        <w:t>1.6</w:t>
      </w:r>
      <w:r w:rsidRPr="00DA085F">
        <w:rPr>
          <w:szCs w:val="24"/>
        </w:rPr>
        <w:tab/>
        <w:t xml:space="preserve">Contract Agreement </w:t>
      </w:r>
    </w:p>
    <w:p w14:paraId="2B790EDA" w14:textId="77777777" w:rsidR="00A5749E" w:rsidRPr="00DA085F" w:rsidRDefault="00A5749E" w:rsidP="00557204">
      <w:pPr>
        <w:jc w:val="both"/>
        <w:rPr>
          <w:szCs w:val="24"/>
        </w:rPr>
      </w:pPr>
      <w:r w:rsidRPr="00DA085F">
        <w:rPr>
          <w:szCs w:val="24"/>
        </w:rPr>
        <w:t>1.7</w:t>
      </w:r>
      <w:r w:rsidRPr="00DA085F">
        <w:rPr>
          <w:szCs w:val="24"/>
        </w:rPr>
        <w:tab/>
        <w:t xml:space="preserve">Assignment </w:t>
      </w:r>
    </w:p>
    <w:p w14:paraId="5E3B950A" w14:textId="77777777" w:rsidR="00A5749E" w:rsidRPr="00DA085F" w:rsidRDefault="00A5749E" w:rsidP="00557204">
      <w:pPr>
        <w:jc w:val="both"/>
        <w:rPr>
          <w:szCs w:val="24"/>
        </w:rPr>
      </w:pPr>
      <w:r w:rsidRPr="00DA085F">
        <w:rPr>
          <w:szCs w:val="24"/>
        </w:rPr>
        <w:t>1.8</w:t>
      </w:r>
      <w:r w:rsidRPr="00DA085F">
        <w:rPr>
          <w:szCs w:val="24"/>
        </w:rPr>
        <w:tab/>
        <w:t xml:space="preserve">Care and Supply of Documents </w:t>
      </w:r>
    </w:p>
    <w:p w14:paraId="2ED1844A" w14:textId="77777777" w:rsidR="00A5749E" w:rsidRPr="00DA085F" w:rsidRDefault="00A5749E" w:rsidP="00557204">
      <w:pPr>
        <w:jc w:val="both"/>
        <w:rPr>
          <w:szCs w:val="24"/>
        </w:rPr>
      </w:pPr>
      <w:r w:rsidRPr="00DA085F">
        <w:rPr>
          <w:szCs w:val="24"/>
        </w:rPr>
        <w:t>1.9</w:t>
      </w:r>
      <w:r w:rsidRPr="00DA085F">
        <w:rPr>
          <w:szCs w:val="24"/>
        </w:rPr>
        <w:tab/>
        <w:t xml:space="preserve">Delayed Drawings or Instructions </w:t>
      </w:r>
    </w:p>
    <w:p w14:paraId="36CCD4B0" w14:textId="77777777" w:rsidR="00A5749E" w:rsidRPr="00DA085F" w:rsidRDefault="00A5749E" w:rsidP="00557204">
      <w:pPr>
        <w:jc w:val="both"/>
        <w:rPr>
          <w:szCs w:val="24"/>
        </w:rPr>
      </w:pPr>
      <w:r w:rsidRPr="00DA085F">
        <w:rPr>
          <w:szCs w:val="24"/>
        </w:rPr>
        <w:t>1.10</w:t>
      </w:r>
      <w:r w:rsidRPr="00DA085F">
        <w:rPr>
          <w:szCs w:val="24"/>
        </w:rPr>
        <w:tab/>
        <w:t xml:space="preserve">Employer’s Use of Contractor’s Documents </w:t>
      </w:r>
    </w:p>
    <w:p w14:paraId="6B083A8D" w14:textId="77777777" w:rsidR="00A5749E" w:rsidRPr="00DA085F" w:rsidRDefault="00A5749E" w:rsidP="00557204">
      <w:pPr>
        <w:jc w:val="both"/>
        <w:rPr>
          <w:szCs w:val="24"/>
        </w:rPr>
      </w:pPr>
      <w:r w:rsidRPr="00DA085F">
        <w:rPr>
          <w:szCs w:val="24"/>
        </w:rPr>
        <w:t>1.11</w:t>
      </w:r>
      <w:r w:rsidRPr="00DA085F">
        <w:rPr>
          <w:szCs w:val="24"/>
        </w:rPr>
        <w:tab/>
        <w:t xml:space="preserve">Contractors Use of Employer’s Documents </w:t>
      </w:r>
    </w:p>
    <w:p w14:paraId="35BB3287" w14:textId="77777777" w:rsidR="00A5749E" w:rsidRPr="00DA085F" w:rsidRDefault="00A5749E" w:rsidP="00557204">
      <w:pPr>
        <w:jc w:val="both"/>
        <w:rPr>
          <w:szCs w:val="24"/>
        </w:rPr>
      </w:pPr>
      <w:r w:rsidRPr="00DA085F">
        <w:rPr>
          <w:szCs w:val="24"/>
        </w:rPr>
        <w:t>1.12</w:t>
      </w:r>
      <w:r w:rsidRPr="00DA085F">
        <w:rPr>
          <w:szCs w:val="24"/>
        </w:rPr>
        <w:tab/>
        <w:t xml:space="preserve">Confidential Details </w:t>
      </w:r>
    </w:p>
    <w:p w14:paraId="698E2FE5" w14:textId="77777777" w:rsidR="00A5749E" w:rsidRPr="00DA085F" w:rsidRDefault="00A5749E" w:rsidP="00557204">
      <w:pPr>
        <w:jc w:val="both"/>
        <w:rPr>
          <w:szCs w:val="24"/>
        </w:rPr>
      </w:pPr>
      <w:r w:rsidRPr="00DA085F">
        <w:rPr>
          <w:szCs w:val="24"/>
        </w:rPr>
        <w:t>1.13</w:t>
      </w:r>
      <w:r w:rsidRPr="00DA085F">
        <w:rPr>
          <w:szCs w:val="24"/>
        </w:rPr>
        <w:tab/>
        <w:t>Compliance with Laws</w:t>
      </w:r>
    </w:p>
    <w:p w14:paraId="0ED04FA4" w14:textId="77777777" w:rsidR="00A5749E" w:rsidRPr="00DA085F" w:rsidRDefault="00A5749E" w:rsidP="00557204">
      <w:pPr>
        <w:jc w:val="both"/>
        <w:rPr>
          <w:szCs w:val="24"/>
        </w:rPr>
      </w:pPr>
      <w:r w:rsidRPr="00DA085F">
        <w:rPr>
          <w:szCs w:val="24"/>
        </w:rPr>
        <w:t>1.14</w:t>
      </w:r>
      <w:r w:rsidRPr="00DA085F">
        <w:rPr>
          <w:szCs w:val="24"/>
        </w:rPr>
        <w:tab/>
        <w:t>Joint and Several Liability</w:t>
      </w:r>
    </w:p>
    <w:p w14:paraId="688C0C2F" w14:textId="77777777" w:rsidR="00A5749E" w:rsidRPr="00DA085F" w:rsidRDefault="00A5749E" w:rsidP="00557204">
      <w:pPr>
        <w:jc w:val="both"/>
        <w:rPr>
          <w:szCs w:val="24"/>
        </w:rPr>
      </w:pPr>
    </w:p>
    <w:p w14:paraId="5FBC5D76" w14:textId="77777777" w:rsidR="00A5749E" w:rsidRPr="00DA085F" w:rsidRDefault="00A5749E" w:rsidP="00557204">
      <w:pPr>
        <w:jc w:val="both"/>
        <w:rPr>
          <w:b/>
          <w:bCs/>
          <w:szCs w:val="24"/>
        </w:rPr>
      </w:pPr>
      <w:r w:rsidRPr="00DA085F">
        <w:rPr>
          <w:b/>
          <w:bCs/>
          <w:szCs w:val="24"/>
        </w:rPr>
        <w:t>2.</w:t>
      </w:r>
      <w:r w:rsidRPr="00DA085F">
        <w:rPr>
          <w:b/>
          <w:bCs/>
          <w:szCs w:val="24"/>
        </w:rPr>
        <w:tab/>
        <w:t>THE EMPLOYER</w:t>
      </w:r>
    </w:p>
    <w:p w14:paraId="585A5168" w14:textId="77777777" w:rsidR="00A5749E" w:rsidRPr="00DA085F" w:rsidRDefault="00A5749E" w:rsidP="00557204">
      <w:pPr>
        <w:jc w:val="both"/>
        <w:rPr>
          <w:szCs w:val="24"/>
        </w:rPr>
      </w:pPr>
    </w:p>
    <w:p w14:paraId="1BF1DEF2" w14:textId="77777777" w:rsidR="00A5749E" w:rsidRPr="00DA085F" w:rsidRDefault="00A5749E" w:rsidP="00557204">
      <w:pPr>
        <w:jc w:val="both"/>
        <w:rPr>
          <w:szCs w:val="24"/>
        </w:rPr>
      </w:pPr>
      <w:r w:rsidRPr="00DA085F">
        <w:rPr>
          <w:szCs w:val="24"/>
        </w:rPr>
        <w:t>2.1</w:t>
      </w:r>
      <w:r w:rsidRPr="00DA085F">
        <w:rPr>
          <w:szCs w:val="24"/>
        </w:rPr>
        <w:tab/>
        <w:t>Right of Access to the Site</w:t>
      </w:r>
    </w:p>
    <w:p w14:paraId="2902AD6D" w14:textId="7BBE9243" w:rsidR="00A5749E" w:rsidRPr="00DA085F" w:rsidRDefault="00A5749E" w:rsidP="00557204">
      <w:pPr>
        <w:jc w:val="both"/>
        <w:rPr>
          <w:szCs w:val="24"/>
        </w:rPr>
      </w:pPr>
      <w:r w:rsidRPr="00DA085F">
        <w:rPr>
          <w:szCs w:val="24"/>
        </w:rPr>
        <w:t>2.2</w:t>
      </w:r>
      <w:r w:rsidRPr="00DA085F">
        <w:rPr>
          <w:szCs w:val="24"/>
        </w:rPr>
        <w:tab/>
        <w:t xml:space="preserve">Permits, </w:t>
      </w:r>
      <w:r w:rsidR="00C417E6" w:rsidRPr="00DA085F">
        <w:rPr>
          <w:szCs w:val="24"/>
        </w:rPr>
        <w:t>Licenses</w:t>
      </w:r>
      <w:r w:rsidRPr="00DA085F">
        <w:rPr>
          <w:szCs w:val="24"/>
        </w:rPr>
        <w:t xml:space="preserve"> or Approvals </w:t>
      </w:r>
    </w:p>
    <w:p w14:paraId="66C3FB52" w14:textId="77777777" w:rsidR="00A5749E" w:rsidRPr="00DA085F" w:rsidRDefault="00A5749E" w:rsidP="00557204">
      <w:pPr>
        <w:jc w:val="both"/>
        <w:rPr>
          <w:szCs w:val="24"/>
        </w:rPr>
      </w:pPr>
      <w:r w:rsidRPr="00DA085F">
        <w:rPr>
          <w:szCs w:val="24"/>
        </w:rPr>
        <w:t>2.3</w:t>
      </w:r>
      <w:r w:rsidRPr="00DA085F">
        <w:rPr>
          <w:szCs w:val="24"/>
        </w:rPr>
        <w:tab/>
        <w:t>Employer’s Personnel</w:t>
      </w:r>
    </w:p>
    <w:p w14:paraId="078D78FF" w14:textId="77777777" w:rsidR="00A5749E" w:rsidRPr="00DA085F" w:rsidRDefault="00A5749E" w:rsidP="00557204">
      <w:pPr>
        <w:jc w:val="both"/>
        <w:rPr>
          <w:szCs w:val="24"/>
        </w:rPr>
      </w:pPr>
      <w:r w:rsidRPr="00DA085F">
        <w:rPr>
          <w:szCs w:val="24"/>
        </w:rPr>
        <w:t>2.4</w:t>
      </w:r>
      <w:r w:rsidRPr="00DA085F">
        <w:rPr>
          <w:szCs w:val="24"/>
        </w:rPr>
        <w:tab/>
        <w:t xml:space="preserve">Employer’s Financial Arrangements </w:t>
      </w:r>
    </w:p>
    <w:p w14:paraId="596779F2" w14:textId="77777777" w:rsidR="00A5749E" w:rsidRPr="00DA085F" w:rsidRDefault="00A5749E" w:rsidP="00557204">
      <w:pPr>
        <w:jc w:val="both"/>
        <w:rPr>
          <w:szCs w:val="24"/>
        </w:rPr>
      </w:pPr>
      <w:r w:rsidRPr="00DA085F">
        <w:rPr>
          <w:szCs w:val="24"/>
        </w:rPr>
        <w:t>2.5</w:t>
      </w:r>
      <w:r w:rsidRPr="00DA085F">
        <w:rPr>
          <w:szCs w:val="24"/>
        </w:rPr>
        <w:tab/>
        <w:t xml:space="preserve">Employer’s Claims </w:t>
      </w:r>
    </w:p>
    <w:p w14:paraId="71BE124D" w14:textId="77777777" w:rsidR="00A5749E" w:rsidRPr="00DA085F" w:rsidRDefault="00A5749E" w:rsidP="00557204">
      <w:pPr>
        <w:jc w:val="both"/>
        <w:rPr>
          <w:szCs w:val="24"/>
        </w:rPr>
      </w:pPr>
    </w:p>
    <w:p w14:paraId="23D10890" w14:textId="77777777" w:rsidR="00A5749E" w:rsidRPr="00DA085F" w:rsidRDefault="00A5749E" w:rsidP="00557204">
      <w:pPr>
        <w:jc w:val="both"/>
        <w:rPr>
          <w:szCs w:val="24"/>
        </w:rPr>
      </w:pPr>
      <w:r w:rsidRPr="00DA085F">
        <w:rPr>
          <w:b/>
          <w:bCs/>
          <w:szCs w:val="24"/>
        </w:rPr>
        <w:t>3.</w:t>
      </w:r>
      <w:r w:rsidRPr="00DA085F">
        <w:rPr>
          <w:b/>
          <w:bCs/>
          <w:szCs w:val="24"/>
        </w:rPr>
        <w:tab/>
        <w:t>THE ENGINEER</w:t>
      </w:r>
    </w:p>
    <w:p w14:paraId="25424811" w14:textId="77777777" w:rsidR="00A5749E" w:rsidRPr="00DA085F" w:rsidRDefault="00A5749E" w:rsidP="00557204">
      <w:pPr>
        <w:jc w:val="both"/>
        <w:rPr>
          <w:szCs w:val="24"/>
        </w:rPr>
      </w:pPr>
      <w:r w:rsidRPr="00DA085F">
        <w:rPr>
          <w:szCs w:val="24"/>
        </w:rPr>
        <w:t>3.1</w:t>
      </w:r>
      <w:r w:rsidRPr="00DA085F">
        <w:rPr>
          <w:szCs w:val="24"/>
        </w:rPr>
        <w:tab/>
        <w:t xml:space="preserve">Engineer’s Duties and Authority </w:t>
      </w:r>
    </w:p>
    <w:p w14:paraId="7AD38026" w14:textId="77777777" w:rsidR="00A5749E" w:rsidRPr="00DA085F" w:rsidRDefault="00A5749E" w:rsidP="00557204">
      <w:pPr>
        <w:jc w:val="both"/>
        <w:rPr>
          <w:szCs w:val="24"/>
        </w:rPr>
      </w:pPr>
      <w:r w:rsidRPr="00DA085F">
        <w:rPr>
          <w:szCs w:val="24"/>
        </w:rPr>
        <w:t>3.2</w:t>
      </w:r>
      <w:r w:rsidRPr="00DA085F">
        <w:rPr>
          <w:szCs w:val="24"/>
        </w:rPr>
        <w:tab/>
        <w:t xml:space="preserve">Delegation by the Engineer </w:t>
      </w:r>
    </w:p>
    <w:p w14:paraId="1EE8390D" w14:textId="77777777" w:rsidR="00A5749E" w:rsidRPr="00DA085F" w:rsidRDefault="00A5749E" w:rsidP="00557204">
      <w:pPr>
        <w:jc w:val="both"/>
        <w:rPr>
          <w:szCs w:val="24"/>
        </w:rPr>
      </w:pPr>
      <w:r w:rsidRPr="00DA085F">
        <w:rPr>
          <w:szCs w:val="24"/>
        </w:rPr>
        <w:t>3.3</w:t>
      </w:r>
      <w:r w:rsidRPr="00DA085F">
        <w:rPr>
          <w:szCs w:val="24"/>
        </w:rPr>
        <w:tab/>
        <w:t xml:space="preserve">Instructions of the Engineer </w:t>
      </w:r>
    </w:p>
    <w:p w14:paraId="4DE17C51" w14:textId="77777777" w:rsidR="00A5749E" w:rsidRPr="00DA085F" w:rsidRDefault="00A5749E" w:rsidP="00557204">
      <w:pPr>
        <w:jc w:val="both"/>
        <w:rPr>
          <w:szCs w:val="24"/>
        </w:rPr>
      </w:pPr>
      <w:r w:rsidRPr="00DA085F">
        <w:rPr>
          <w:szCs w:val="24"/>
        </w:rPr>
        <w:t>3.4</w:t>
      </w:r>
      <w:r w:rsidRPr="00DA085F">
        <w:rPr>
          <w:szCs w:val="24"/>
        </w:rPr>
        <w:tab/>
        <w:t>Replacement of the Engineer</w:t>
      </w:r>
    </w:p>
    <w:p w14:paraId="5E6B0C09" w14:textId="77777777" w:rsidR="00A5749E" w:rsidRPr="00DA085F" w:rsidRDefault="00A5749E" w:rsidP="00557204">
      <w:pPr>
        <w:jc w:val="both"/>
        <w:rPr>
          <w:szCs w:val="24"/>
        </w:rPr>
      </w:pPr>
      <w:r w:rsidRPr="00DA085F">
        <w:rPr>
          <w:szCs w:val="24"/>
        </w:rPr>
        <w:t>3.5</w:t>
      </w:r>
      <w:r w:rsidRPr="00DA085F">
        <w:rPr>
          <w:szCs w:val="24"/>
        </w:rPr>
        <w:tab/>
        <w:t xml:space="preserve">Determinations </w:t>
      </w:r>
      <w:r w:rsidRPr="00DA085F">
        <w:rPr>
          <w:szCs w:val="24"/>
        </w:rPr>
        <w:tab/>
      </w:r>
    </w:p>
    <w:p w14:paraId="4BB9A297" w14:textId="77777777" w:rsidR="00A5749E" w:rsidRPr="00DA085F" w:rsidRDefault="00A5749E" w:rsidP="00557204">
      <w:pPr>
        <w:jc w:val="both"/>
        <w:rPr>
          <w:szCs w:val="24"/>
        </w:rPr>
      </w:pPr>
    </w:p>
    <w:p w14:paraId="2B9F5538" w14:textId="77777777" w:rsidR="00A5749E" w:rsidRPr="00DA085F" w:rsidRDefault="00A5749E" w:rsidP="00557204">
      <w:pPr>
        <w:jc w:val="both"/>
        <w:rPr>
          <w:b/>
          <w:bCs/>
          <w:szCs w:val="24"/>
        </w:rPr>
      </w:pPr>
      <w:r w:rsidRPr="00DA085F">
        <w:rPr>
          <w:b/>
          <w:bCs/>
          <w:szCs w:val="24"/>
        </w:rPr>
        <w:t>4.</w:t>
      </w:r>
      <w:r w:rsidRPr="00DA085F">
        <w:rPr>
          <w:b/>
          <w:bCs/>
          <w:szCs w:val="24"/>
        </w:rPr>
        <w:tab/>
        <w:t>THE CONTRACTOR</w:t>
      </w:r>
    </w:p>
    <w:p w14:paraId="1A95216F" w14:textId="77777777" w:rsidR="00A5749E" w:rsidRPr="00DA085F" w:rsidRDefault="00A5749E" w:rsidP="00557204">
      <w:pPr>
        <w:jc w:val="both"/>
        <w:rPr>
          <w:szCs w:val="24"/>
        </w:rPr>
      </w:pPr>
    </w:p>
    <w:p w14:paraId="66305BDD" w14:textId="77777777" w:rsidR="00A5749E" w:rsidRPr="00DA085F" w:rsidRDefault="00A5749E" w:rsidP="00557204">
      <w:pPr>
        <w:jc w:val="both"/>
        <w:rPr>
          <w:szCs w:val="24"/>
        </w:rPr>
      </w:pPr>
      <w:r w:rsidRPr="00DA085F">
        <w:rPr>
          <w:szCs w:val="24"/>
        </w:rPr>
        <w:t>4.1</w:t>
      </w:r>
      <w:r w:rsidRPr="00DA085F">
        <w:rPr>
          <w:szCs w:val="24"/>
        </w:rPr>
        <w:tab/>
        <w:t xml:space="preserve">Contractors General Obligations </w:t>
      </w:r>
    </w:p>
    <w:p w14:paraId="6841247E" w14:textId="77777777" w:rsidR="00A5749E" w:rsidRPr="00DA085F" w:rsidRDefault="00A5749E" w:rsidP="00557204">
      <w:pPr>
        <w:jc w:val="both"/>
        <w:rPr>
          <w:szCs w:val="24"/>
        </w:rPr>
      </w:pPr>
      <w:r w:rsidRPr="00DA085F">
        <w:rPr>
          <w:szCs w:val="24"/>
        </w:rPr>
        <w:t>4.2</w:t>
      </w:r>
      <w:r w:rsidRPr="00DA085F">
        <w:rPr>
          <w:szCs w:val="24"/>
        </w:rPr>
        <w:tab/>
        <w:t xml:space="preserve">Performance Security </w:t>
      </w:r>
    </w:p>
    <w:p w14:paraId="2621F59A" w14:textId="77777777" w:rsidR="00A5749E" w:rsidRPr="00DA085F" w:rsidRDefault="00A5749E" w:rsidP="00557204">
      <w:pPr>
        <w:jc w:val="both"/>
        <w:rPr>
          <w:szCs w:val="24"/>
        </w:rPr>
      </w:pPr>
      <w:r w:rsidRPr="00DA085F">
        <w:rPr>
          <w:szCs w:val="24"/>
        </w:rPr>
        <w:t>4.3</w:t>
      </w:r>
      <w:r w:rsidRPr="00DA085F">
        <w:rPr>
          <w:szCs w:val="24"/>
        </w:rPr>
        <w:tab/>
        <w:t>Contractor’s Representative</w:t>
      </w:r>
    </w:p>
    <w:p w14:paraId="7FD7EA23" w14:textId="77777777" w:rsidR="00A5749E" w:rsidRPr="00DA085F" w:rsidRDefault="00A5749E" w:rsidP="00557204">
      <w:pPr>
        <w:jc w:val="both"/>
        <w:rPr>
          <w:szCs w:val="24"/>
        </w:rPr>
      </w:pPr>
      <w:r w:rsidRPr="00DA085F">
        <w:rPr>
          <w:szCs w:val="24"/>
        </w:rPr>
        <w:t>4.4</w:t>
      </w:r>
      <w:r w:rsidRPr="00DA085F">
        <w:rPr>
          <w:szCs w:val="24"/>
        </w:rPr>
        <w:tab/>
        <w:t xml:space="preserve">Subcontractors </w:t>
      </w:r>
    </w:p>
    <w:p w14:paraId="193E2EB6" w14:textId="77777777" w:rsidR="00A5749E" w:rsidRPr="00DA085F" w:rsidRDefault="00A5749E" w:rsidP="00557204">
      <w:pPr>
        <w:jc w:val="both"/>
        <w:rPr>
          <w:szCs w:val="24"/>
        </w:rPr>
      </w:pPr>
      <w:r w:rsidRPr="00DA085F">
        <w:rPr>
          <w:szCs w:val="24"/>
        </w:rPr>
        <w:t>4.5</w:t>
      </w:r>
      <w:r w:rsidRPr="00DA085F">
        <w:rPr>
          <w:szCs w:val="24"/>
        </w:rPr>
        <w:tab/>
        <w:t>Assignment of Benefit of Subcontract</w:t>
      </w:r>
    </w:p>
    <w:p w14:paraId="0192C879" w14:textId="77777777" w:rsidR="00A5749E" w:rsidRPr="00DA085F" w:rsidRDefault="00A5749E" w:rsidP="00557204">
      <w:pPr>
        <w:jc w:val="both"/>
        <w:rPr>
          <w:szCs w:val="24"/>
        </w:rPr>
      </w:pPr>
      <w:r w:rsidRPr="00DA085F">
        <w:rPr>
          <w:szCs w:val="24"/>
        </w:rPr>
        <w:t>4.6</w:t>
      </w:r>
      <w:r w:rsidRPr="00DA085F">
        <w:rPr>
          <w:szCs w:val="24"/>
        </w:rPr>
        <w:tab/>
        <w:t xml:space="preserve">Co-operation </w:t>
      </w:r>
    </w:p>
    <w:p w14:paraId="772180F4" w14:textId="77777777" w:rsidR="00A5749E" w:rsidRPr="00DA085F" w:rsidRDefault="00A5749E" w:rsidP="00557204">
      <w:pPr>
        <w:jc w:val="both"/>
        <w:rPr>
          <w:szCs w:val="24"/>
        </w:rPr>
      </w:pPr>
      <w:r w:rsidRPr="00DA085F">
        <w:rPr>
          <w:szCs w:val="24"/>
        </w:rPr>
        <w:t>4.7</w:t>
      </w:r>
      <w:r w:rsidRPr="00DA085F">
        <w:rPr>
          <w:szCs w:val="24"/>
        </w:rPr>
        <w:tab/>
        <w:t>Setting Out</w:t>
      </w:r>
    </w:p>
    <w:p w14:paraId="5B5CF6EB" w14:textId="77777777" w:rsidR="00A5749E" w:rsidRPr="00DA085F" w:rsidRDefault="00A5749E" w:rsidP="00557204">
      <w:pPr>
        <w:jc w:val="both"/>
        <w:rPr>
          <w:szCs w:val="24"/>
        </w:rPr>
      </w:pPr>
      <w:r w:rsidRPr="00DA085F">
        <w:rPr>
          <w:szCs w:val="24"/>
        </w:rPr>
        <w:t>4.8</w:t>
      </w:r>
      <w:r w:rsidRPr="00DA085F">
        <w:rPr>
          <w:szCs w:val="24"/>
        </w:rPr>
        <w:tab/>
        <w:t xml:space="preserve">Safety Procedures </w:t>
      </w:r>
    </w:p>
    <w:p w14:paraId="1879785B" w14:textId="77777777" w:rsidR="00A5749E" w:rsidRPr="00DA085F" w:rsidRDefault="00A5749E" w:rsidP="00557204">
      <w:pPr>
        <w:jc w:val="both"/>
        <w:rPr>
          <w:szCs w:val="24"/>
        </w:rPr>
      </w:pPr>
      <w:r w:rsidRPr="00DA085F">
        <w:rPr>
          <w:szCs w:val="24"/>
        </w:rPr>
        <w:t>4.9</w:t>
      </w:r>
      <w:r w:rsidRPr="00DA085F">
        <w:rPr>
          <w:szCs w:val="24"/>
        </w:rPr>
        <w:tab/>
        <w:t>Quality Assurance</w:t>
      </w:r>
    </w:p>
    <w:p w14:paraId="070AEC84" w14:textId="77777777" w:rsidR="00A5749E" w:rsidRPr="00DA085F" w:rsidRDefault="00A5749E" w:rsidP="00557204">
      <w:pPr>
        <w:jc w:val="both"/>
        <w:rPr>
          <w:szCs w:val="24"/>
        </w:rPr>
      </w:pPr>
      <w:r w:rsidRPr="00DA085F">
        <w:rPr>
          <w:szCs w:val="24"/>
        </w:rPr>
        <w:t>4.10</w:t>
      </w:r>
      <w:r w:rsidRPr="00DA085F">
        <w:rPr>
          <w:szCs w:val="24"/>
        </w:rPr>
        <w:tab/>
        <w:t>Site Data</w:t>
      </w:r>
    </w:p>
    <w:p w14:paraId="492032EF" w14:textId="77777777" w:rsidR="00A5749E" w:rsidRPr="00DA085F" w:rsidRDefault="00A5749E" w:rsidP="00557204">
      <w:pPr>
        <w:jc w:val="both"/>
        <w:rPr>
          <w:szCs w:val="24"/>
        </w:rPr>
      </w:pPr>
      <w:r w:rsidRPr="00DA085F">
        <w:rPr>
          <w:szCs w:val="24"/>
        </w:rPr>
        <w:t>4.11</w:t>
      </w:r>
      <w:r w:rsidRPr="00DA085F">
        <w:rPr>
          <w:szCs w:val="24"/>
        </w:rPr>
        <w:tab/>
        <w:t xml:space="preserve">Sufficiency of the Accepted Contract Amount </w:t>
      </w:r>
    </w:p>
    <w:p w14:paraId="734ED064" w14:textId="77777777" w:rsidR="00A5749E" w:rsidRPr="00DA085F" w:rsidRDefault="00A5749E" w:rsidP="00557204">
      <w:pPr>
        <w:jc w:val="both"/>
        <w:rPr>
          <w:szCs w:val="24"/>
        </w:rPr>
      </w:pPr>
      <w:r w:rsidRPr="00DA085F">
        <w:rPr>
          <w:szCs w:val="24"/>
        </w:rPr>
        <w:t>4.12</w:t>
      </w:r>
      <w:r w:rsidRPr="00DA085F">
        <w:rPr>
          <w:szCs w:val="24"/>
        </w:rPr>
        <w:tab/>
        <w:t xml:space="preserve">Unforeseeable Physical Conditions </w:t>
      </w:r>
    </w:p>
    <w:p w14:paraId="319D76CD" w14:textId="77777777" w:rsidR="00A5749E" w:rsidRPr="00DA085F" w:rsidRDefault="00A5749E" w:rsidP="00557204">
      <w:pPr>
        <w:jc w:val="both"/>
        <w:rPr>
          <w:szCs w:val="24"/>
        </w:rPr>
      </w:pPr>
      <w:r w:rsidRPr="00DA085F">
        <w:rPr>
          <w:szCs w:val="24"/>
        </w:rPr>
        <w:t>4.13</w:t>
      </w:r>
      <w:r w:rsidRPr="00DA085F">
        <w:rPr>
          <w:szCs w:val="24"/>
        </w:rPr>
        <w:tab/>
        <w:t xml:space="preserve">Rights of Way and Facilities </w:t>
      </w:r>
    </w:p>
    <w:p w14:paraId="00E374A9" w14:textId="77777777" w:rsidR="00A5749E" w:rsidRPr="00DA085F" w:rsidRDefault="00A5749E" w:rsidP="00557204">
      <w:pPr>
        <w:jc w:val="both"/>
        <w:rPr>
          <w:szCs w:val="24"/>
        </w:rPr>
      </w:pPr>
      <w:r w:rsidRPr="00DA085F">
        <w:rPr>
          <w:szCs w:val="24"/>
        </w:rPr>
        <w:t>4.14</w:t>
      </w:r>
      <w:r w:rsidRPr="00DA085F">
        <w:rPr>
          <w:szCs w:val="24"/>
        </w:rPr>
        <w:tab/>
        <w:t>Avoidance of Interference</w:t>
      </w:r>
    </w:p>
    <w:p w14:paraId="30FF373C" w14:textId="77777777" w:rsidR="00A5749E" w:rsidRPr="00DA085F" w:rsidRDefault="00A5749E" w:rsidP="00557204">
      <w:pPr>
        <w:jc w:val="both"/>
        <w:rPr>
          <w:szCs w:val="24"/>
        </w:rPr>
      </w:pPr>
      <w:r w:rsidRPr="00DA085F">
        <w:rPr>
          <w:szCs w:val="24"/>
        </w:rPr>
        <w:t>4.15</w:t>
      </w:r>
      <w:r w:rsidRPr="00DA085F">
        <w:rPr>
          <w:szCs w:val="24"/>
        </w:rPr>
        <w:tab/>
        <w:t>Access Route</w:t>
      </w:r>
    </w:p>
    <w:p w14:paraId="49F6C958" w14:textId="77777777" w:rsidR="00A5749E" w:rsidRPr="00DA085F" w:rsidRDefault="00A5749E" w:rsidP="00557204">
      <w:pPr>
        <w:jc w:val="both"/>
        <w:rPr>
          <w:szCs w:val="24"/>
        </w:rPr>
      </w:pPr>
      <w:r w:rsidRPr="00DA085F">
        <w:rPr>
          <w:szCs w:val="24"/>
        </w:rPr>
        <w:t>4.16</w:t>
      </w:r>
      <w:r w:rsidRPr="00DA085F">
        <w:rPr>
          <w:szCs w:val="24"/>
        </w:rPr>
        <w:tab/>
        <w:t xml:space="preserve">Transport of Goods </w:t>
      </w:r>
    </w:p>
    <w:p w14:paraId="1B97246D" w14:textId="77777777" w:rsidR="00A5749E" w:rsidRPr="00DA085F" w:rsidRDefault="00A5749E" w:rsidP="00557204">
      <w:pPr>
        <w:jc w:val="both"/>
        <w:rPr>
          <w:szCs w:val="24"/>
        </w:rPr>
      </w:pPr>
      <w:r w:rsidRPr="00DA085F">
        <w:rPr>
          <w:szCs w:val="24"/>
        </w:rPr>
        <w:t>4.17</w:t>
      </w:r>
      <w:r w:rsidRPr="00DA085F">
        <w:rPr>
          <w:szCs w:val="24"/>
        </w:rPr>
        <w:tab/>
        <w:t xml:space="preserve">Contractor’s Equipment </w:t>
      </w:r>
    </w:p>
    <w:p w14:paraId="105D379A" w14:textId="77777777" w:rsidR="00A5749E" w:rsidRPr="00DA085F" w:rsidRDefault="00A5749E" w:rsidP="00557204">
      <w:pPr>
        <w:jc w:val="both"/>
        <w:rPr>
          <w:szCs w:val="24"/>
        </w:rPr>
      </w:pPr>
      <w:r w:rsidRPr="00DA085F">
        <w:rPr>
          <w:szCs w:val="24"/>
        </w:rPr>
        <w:t>4.18</w:t>
      </w:r>
      <w:r w:rsidRPr="00DA085F">
        <w:rPr>
          <w:szCs w:val="24"/>
        </w:rPr>
        <w:tab/>
        <w:t xml:space="preserve">Protection of the Environment </w:t>
      </w:r>
    </w:p>
    <w:p w14:paraId="632AC5CA" w14:textId="77777777" w:rsidR="00A5749E" w:rsidRPr="00DA085F" w:rsidRDefault="00A5749E" w:rsidP="00557204">
      <w:pPr>
        <w:jc w:val="both"/>
        <w:rPr>
          <w:szCs w:val="24"/>
        </w:rPr>
      </w:pPr>
      <w:r w:rsidRPr="00DA085F">
        <w:rPr>
          <w:szCs w:val="24"/>
        </w:rPr>
        <w:t>4.19</w:t>
      </w:r>
      <w:r w:rsidRPr="00DA085F">
        <w:rPr>
          <w:szCs w:val="24"/>
        </w:rPr>
        <w:tab/>
        <w:t>Electricity, Water and Gas</w:t>
      </w:r>
    </w:p>
    <w:p w14:paraId="7AF2D515" w14:textId="77777777" w:rsidR="00A5749E" w:rsidRPr="00DA085F" w:rsidRDefault="00A5749E" w:rsidP="00557204">
      <w:pPr>
        <w:jc w:val="both"/>
        <w:rPr>
          <w:szCs w:val="24"/>
        </w:rPr>
      </w:pPr>
      <w:r w:rsidRPr="00DA085F">
        <w:rPr>
          <w:szCs w:val="24"/>
        </w:rPr>
        <w:t>4.0</w:t>
      </w:r>
      <w:r w:rsidRPr="00DA085F">
        <w:rPr>
          <w:szCs w:val="24"/>
        </w:rPr>
        <w:tab/>
        <w:t xml:space="preserve">Employer’s Equipment an Free-Issue Material </w:t>
      </w:r>
    </w:p>
    <w:p w14:paraId="50E58CC0" w14:textId="77777777" w:rsidR="00A5749E" w:rsidRPr="00DA085F" w:rsidRDefault="00A5749E" w:rsidP="00557204">
      <w:pPr>
        <w:jc w:val="both"/>
        <w:rPr>
          <w:szCs w:val="24"/>
        </w:rPr>
      </w:pPr>
      <w:r w:rsidRPr="00DA085F">
        <w:rPr>
          <w:szCs w:val="24"/>
        </w:rPr>
        <w:t>4.21</w:t>
      </w:r>
      <w:r w:rsidRPr="00DA085F">
        <w:rPr>
          <w:szCs w:val="24"/>
        </w:rPr>
        <w:tab/>
        <w:t xml:space="preserve">Progress Reports </w:t>
      </w:r>
    </w:p>
    <w:p w14:paraId="115580D6" w14:textId="77777777" w:rsidR="00A5749E" w:rsidRPr="00DA085F" w:rsidRDefault="00A5749E" w:rsidP="00557204">
      <w:pPr>
        <w:jc w:val="both"/>
        <w:rPr>
          <w:szCs w:val="24"/>
        </w:rPr>
      </w:pPr>
      <w:r w:rsidRPr="00DA085F">
        <w:rPr>
          <w:szCs w:val="24"/>
        </w:rPr>
        <w:t>4.22</w:t>
      </w:r>
      <w:r w:rsidRPr="00DA085F">
        <w:rPr>
          <w:szCs w:val="24"/>
        </w:rPr>
        <w:tab/>
        <w:t xml:space="preserve">Security of the Site </w:t>
      </w:r>
    </w:p>
    <w:p w14:paraId="183C587A" w14:textId="77777777" w:rsidR="00A5749E" w:rsidRPr="00DA085F" w:rsidRDefault="00A5749E" w:rsidP="00557204">
      <w:pPr>
        <w:jc w:val="both"/>
        <w:rPr>
          <w:szCs w:val="24"/>
        </w:rPr>
      </w:pPr>
      <w:r w:rsidRPr="00DA085F">
        <w:rPr>
          <w:szCs w:val="24"/>
        </w:rPr>
        <w:t>4.23</w:t>
      </w:r>
      <w:r w:rsidRPr="00DA085F">
        <w:rPr>
          <w:szCs w:val="24"/>
        </w:rPr>
        <w:tab/>
        <w:t xml:space="preserve">Contractor’s Operations on Site </w:t>
      </w:r>
    </w:p>
    <w:p w14:paraId="5E1B05C7" w14:textId="77777777" w:rsidR="00A5749E" w:rsidRPr="00DA085F" w:rsidRDefault="00A5749E" w:rsidP="00557204">
      <w:pPr>
        <w:jc w:val="both"/>
        <w:rPr>
          <w:szCs w:val="24"/>
        </w:rPr>
      </w:pPr>
      <w:r w:rsidRPr="00DA085F">
        <w:rPr>
          <w:szCs w:val="24"/>
        </w:rPr>
        <w:t>4.24</w:t>
      </w:r>
      <w:r w:rsidRPr="00DA085F">
        <w:rPr>
          <w:szCs w:val="24"/>
        </w:rPr>
        <w:tab/>
        <w:t>Fossils</w:t>
      </w:r>
    </w:p>
    <w:p w14:paraId="4DB98BBE" w14:textId="77777777" w:rsidR="00A5749E" w:rsidRPr="00DA085F" w:rsidRDefault="00A5749E" w:rsidP="00557204">
      <w:pPr>
        <w:jc w:val="both"/>
        <w:rPr>
          <w:szCs w:val="24"/>
        </w:rPr>
      </w:pPr>
    </w:p>
    <w:p w14:paraId="6232D9CE" w14:textId="77777777" w:rsidR="00A5749E" w:rsidRPr="00DA085F" w:rsidRDefault="00A5749E" w:rsidP="00557204">
      <w:pPr>
        <w:jc w:val="both"/>
        <w:rPr>
          <w:b/>
          <w:bCs/>
          <w:szCs w:val="24"/>
        </w:rPr>
      </w:pPr>
      <w:r w:rsidRPr="00DA085F">
        <w:rPr>
          <w:b/>
          <w:bCs/>
          <w:szCs w:val="24"/>
        </w:rPr>
        <w:t>5.</w:t>
      </w:r>
      <w:r w:rsidRPr="00DA085F">
        <w:rPr>
          <w:b/>
          <w:bCs/>
          <w:szCs w:val="24"/>
        </w:rPr>
        <w:tab/>
        <w:t>NOMINATED SUBCONTRACTORS</w:t>
      </w:r>
    </w:p>
    <w:p w14:paraId="53DA8F3F" w14:textId="77777777" w:rsidR="00A5749E" w:rsidRPr="00DA085F" w:rsidRDefault="00A5749E" w:rsidP="00557204">
      <w:pPr>
        <w:jc w:val="both"/>
        <w:rPr>
          <w:szCs w:val="24"/>
        </w:rPr>
      </w:pPr>
    </w:p>
    <w:p w14:paraId="02B654CF" w14:textId="77777777" w:rsidR="00A5749E" w:rsidRPr="00DA085F" w:rsidRDefault="00A5749E" w:rsidP="00557204">
      <w:pPr>
        <w:jc w:val="both"/>
        <w:rPr>
          <w:szCs w:val="24"/>
        </w:rPr>
      </w:pPr>
      <w:r w:rsidRPr="00DA085F">
        <w:rPr>
          <w:szCs w:val="24"/>
        </w:rPr>
        <w:t>5.1</w:t>
      </w:r>
      <w:r w:rsidRPr="00DA085F">
        <w:rPr>
          <w:szCs w:val="24"/>
        </w:rPr>
        <w:tab/>
        <w:t>Definition of “nominated Subcontractor”</w:t>
      </w:r>
    </w:p>
    <w:p w14:paraId="27E03269" w14:textId="77777777" w:rsidR="00A5749E" w:rsidRPr="00DA085F" w:rsidRDefault="00A5749E" w:rsidP="00557204">
      <w:pPr>
        <w:jc w:val="both"/>
        <w:rPr>
          <w:szCs w:val="24"/>
        </w:rPr>
      </w:pPr>
      <w:r w:rsidRPr="00DA085F">
        <w:rPr>
          <w:szCs w:val="24"/>
        </w:rPr>
        <w:t>5.2</w:t>
      </w:r>
      <w:r w:rsidRPr="00DA085F">
        <w:rPr>
          <w:szCs w:val="24"/>
        </w:rPr>
        <w:tab/>
        <w:t xml:space="preserve">Objection to Nomination </w:t>
      </w:r>
    </w:p>
    <w:p w14:paraId="5EFABC3D" w14:textId="77777777" w:rsidR="00A5749E" w:rsidRPr="00DA085F" w:rsidRDefault="00A5749E" w:rsidP="00557204">
      <w:pPr>
        <w:jc w:val="both"/>
        <w:rPr>
          <w:szCs w:val="24"/>
        </w:rPr>
      </w:pPr>
      <w:r w:rsidRPr="00DA085F">
        <w:rPr>
          <w:szCs w:val="24"/>
        </w:rPr>
        <w:t>5.3</w:t>
      </w:r>
      <w:r w:rsidRPr="00DA085F">
        <w:rPr>
          <w:szCs w:val="24"/>
        </w:rPr>
        <w:tab/>
        <w:t xml:space="preserve">Payments to nominated Subcontractors </w:t>
      </w:r>
    </w:p>
    <w:p w14:paraId="541455B0" w14:textId="77777777" w:rsidR="00A5749E" w:rsidRPr="00DA085F" w:rsidRDefault="00A5749E" w:rsidP="00557204">
      <w:pPr>
        <w:jc w:val="both"/>
        <w:rPr>
          <w:szCs w:val="24"/>
        </w:rPr>
      </w:pPr>
      <w:r w:rsidRPr="00DA085F">
        <w:rPr>
          <w:szCs w:val="24"/>
        </w:rPr>
        <w:t>5.4</w:t>
      </w:r>
      <w:r w:rsidRPr="00DA085F">
        <w:rPr>
          <w:szCs w:val="24"/>
        </w:rPr>
        <w:tab/>
        <w:t xml:space="preserve">Evidence of Payments </w:t>
      </w:r>
    </w:p>
    <w:p w14:paraId="2B281F80" w14:textId="77777777" w:rsidR="00A5749E" w:rsidRPr="00DA085F" w:rsidRDefault="00A5749E" w:rsidP="00557204">
      <w:pPr>
        <w:jc w:val="both"/>
        <w:rPr>
          <w:szCs w:val="24"/>
        </w:rPr>
      </w:pPr>
    </w:p>
    <w:p w14:paraId="3D4D2DD1" w14:textId="77777777" w:rsidR="00A5749E" w:rsidRPr="00DA085F" w:rsidRDefault="00A5749E" w:rsidP="00557204">
      <w:pPr>
        <w:jc w:val="both"/>
        <w:rPr>
          <w:b/>
          <w:bCs/>
          <w:szCs w:val="24"/>
        </w:rPr>
      </w:pPr>
      <w:r w:rsidRPr="00DA085F">
        <w:rPr>
          <w:b/>
          <w:bCs/>
          <w:szCs w:val="24"/>
        </w:rPr>
        <w:t>6.</w:t>
      </w:r>
      <w:r w:rsidRPr="00DA085F">
        <w:rPr>
          <w:b/>
          <w:bCs/>
          <w:szCs w:val="24"/>
        </w:rPr>
        <w:tab/>
        <w:t>STAFF AND LABOUR</w:t>
      </w:r>
    </w:p>
    <w:p w14:paraId="54E38D3B" w14:textId="77777777" w:rsidR="00A5749E" w:rsidRPr="00DA085F" w:rsidRDefault="00A5749E" w:rsidP="00557204">
      <w:pPr>
        <w:jc w:val="both"/>
        <w:rPr>
          <w:szCs w:val="24"/>
        </w:rPr>
      </w:pPr>
    </w:p>
    <w:p w14:paraId="38ADF643" w14:textId="77777777" w:rsidR="00A5749E" w:rsidRPr="00DA085F" w:rsidRDefault="00A5749E" w:rsidP="00557204">
      <w:pPr>
        <w:jc w:val="both"/>
        <w:rPr>
          <w:szCs w:val="24"/>
        </w:rPr>
      </w:pPr>
      <w:r w:rsidRPr="00DA085F">
        <w:rPr>
          <w:szCs w:val="24"/>
        </w:rPr>
        <w:t>6.1</w:t>
      </w:r>
      <w:r w:rsidRPr="00DA085F">
        <w:rPr>
          <w:szCs w:val="24"/>
        </w:rPr>
        <w:tab/>
        <w:t xml:space="preserve">Engagement of Staff and Labour </w:t>
      </w:r>
    </w:p>
    <w:p w14:paraId="04CD3C6A" w14:textId="77777777" w:rsidR="00A5749E" w:rsidRPr="00DA085F" w:rsidRDefault="00A5749E" w:rsidP="00557204">
      <w:pPr>
        <w:jc w:val="both"/>
        <w:rPr>
          <w:szCs w:val="24"/>
        </w:rPr>
      </w:pPr>
      <w:r w:rsidRPr="00DA085F">
        <w:rPr>
          <w:szCs w:val="24"/>
        </w:rPr>
        <w:t>6.2</w:t>
      </w:r>
      <w:r w:rsidRPr="00DA085F">
        <w:rPr>
          <w:szCs w:val="24"/>
        </w:rPr>
        <w:tab/>
        <w:t xml:space="preserve">Rates of Wages and Conditions of Labour </w:t>
      </w:r>
    </w:p>
    <w:p w14:paraId="50935A57" w14:textId="77777777" w:rsidR="00A5749E" w:rsidRPr="00DA085F" w:rsidRDefault="00A5749E" w:rsidP="00557204">
      <w:pPr>
        <w:jc w:val="both"/>
        <w:rPr>
          <w:szCs w:val="24"/>
        </w:rPr>
      </w:pPr>
      <w:r w:rsidRPr="00DA085F">
        <w:rPr>
          <w:szCs w:val="24"/>
        </w:rPr>
        <w:t>6.3</w:t>
      </w:r>
      <w:r w:rsidRPr="00DA085F">
        <w:rPr>
          <w:szCs w:val="24"/>
        </w:rPr>
        <w:tab/>
        <w:t>Persons in the Service of Employer</w:t>
      </w:r>
    </w:p>
    <w:p w14:paraId="3FFD9F69" w14:textId="77777777" w:rsidR="00A5749E" w:rsidRPr="00DA085F" w:rsidRDefault="00A5749E" w:rsidP="00557204">
      <w:pPr>
        <w:jc w:val="both"/>
        <w:rPr>
          <w:szCs w:val="24"/>
        </w:rPr>
      </w:pPr>
      <w:r w:rsidRPr="00DA085F">
        <w:rPr>
          <w:szCs w:val="24"/>
        </w:rPr>
        <w:t>6.4</w:t>
      </w:r>
      <w:r w:rsidRPr="00DA085F">
        <w:rPr>
          <w:szCs w:val="24"/>
        </w:rPr>
        <w:tab/>
        <w:t>Labour Laws</w:t>
      </w:r>
    </w:p>
    <w:p w14:paraId="7FD956E2" w14:textId="77777777" w:rsidR="00A5749E" w:rsidRPr="00DA085F" w:rsidRDefault="00A5749E" w:rsidP="00557204">
      <w:pPr>
        <w:jc w:val="both"/>
        <w:rPr>
          <w:szCs w:val="24"/>
        </w:rPr>
      </w:pPr>
      <w:r w:rsidRPr="00DA085F">
        <w:rPr>
          <w:szCs w:val="24"/>
        </w:rPr>
        <w:t>6.5</w:t>
      </w:r>
      <w:r w:rsidRPr="00DA085F">
        <w:rPr>
          <w:szCs w:val="24"/>
        </w:rPr>
        <w:tab/>
        <w:t xml:space="preserve">Working Hours </w:t>
      </w:r>
    </w:p>
    <w:p w14:paraId="4FE710D7" w14:textId="77777777" w:rsidR="00A5749E" w:rsidRPr="00DA085F" w:rsidRDefault="00A5749E" w:rsidP="00557204">
      <w:pPr>
        <w:jc w:val="both"/>
        <w:rPr>
          <w:szCs w:val="24"/>
        </w:rPr>
      </w:pPr>
      <w:r w:rsidRPr="00DA085F">
        <w:rPr>
          <w:szCs w:val="24"/>
        </w:rPr>
        <w:t>6.6</w:t>
      </w:r>
      <w:r w:rsidRPr="00DA085F">
        <w:rPr>
          <w:szCs w:val="24"/>
        </w:rPr>
        <w:tab/>
        <w:t xml:space="preserve">Facilities for Staff and Labour </w:t>
      </w:r>
    </w:p>
    <w:p w14:paraId="6E7DE1CB" w14:textId="77777777" w:rsidR="00A5749E" w:rsidRPr="00DA085F" w:rsidRDefault="00A5749E" w:rsidP="00557204">
      <w:pPr>
        <w:jc w:val="both"/>
        <w:rPr>
          <w:szCs w:val="24"/>
        </w:rPr>
      </w:pPr>
      <w:r w:rsidRPr="00DA085F">
        <w:rPr>
          <w:szCs w:val="24"/>
        </w:rPr>
        <w:t>6.7</w:t>
      </w:r>
      <w:r w:rsidRPr="00DA085F">
        <w:rPr>
          <w:szCs w:val="24"/>
        </w:rPr>
        <w:tab/>
        <w:t xml:space="preserve">Health and Safety </w:t>
      </w:r>
    </w:p>
    <w:p w14:paraId="6E4C12D8" w14:textId="77777777" w:rsidR="00A5749E" w:rsidRPr="00DA085F" w:rsidRDefault="00A5749E" w:rsidP="00557204">
      <w:pPr>
        <w:jc w:val="both"/>
        <w:rPr>
          <w:szCs w:val="24"/>
        </w:rPr>
      </w:pPr>
      <w:r w:rsidRPr="00DA085F">
        <w:rPr>
          <w:szCs w:val="24"/>
        </w:rPr>
        <w:t>6.8</w:t>
      </w:r>
      <w:r w:rsidRPr="00DA085F">
        <w:rPr>
          <w:szCs w:val="24"/>
        </w:rPr>
        <w:tab/>
        <w:t xml:space="preserve">Contractor’s Superintendence </w:t>
      </w:r>
    </w:p>
    <w:p w14:paraId="777BCA19" w14:textId="77777777" w:rsidR="00A5749E" w:rsidRPr="00DA085F" w:rsidRDefault="00A5749E" w:rsidP="00557204">
      <w:pPr>
        <w:jc w:val="both"/>
        <w:rPr>
          <w:szCs w:val="24"/>
        </w:rPr>
      </w:pPr>
      <w:r w:rsidRPr="00DA085F">
        <w:rPr>
          <w:szCs w:val="24"/>
        </w:rPr>
        <w:t>6.9</w:t>
      </w:r>
      <w:r w:rsidRPr="00DA085F">
        <w:rPr>
          <w:szCs w:val="24"/>
        </w:rPr>
        <w:tab/>
        <w:t>Contractor’s Personnel</w:t>
      </w:r>
    </w:p>
    <w:p w14:paraId="630514FF" w14:textId="77777777" w:rsidR="00A5749E" w:rsidRPr="00DA085F" w:rsidRDefault="00A5749E" w:rsidP="00557204">
      <w:pPr>
        <w:jc w:val="both"/>
        <w:rPr>
          <w:szCs w:val="24"/>
        </w:rPr>
      </w:pPr>
      <w:r w:rsidRPr="00DA085F">
        <w:rPr>
          <w:szCs w:val="24"/>
        </w:rPr>
        <w:t>6.10</w:t>
      </w:r>
      <w:r w:rsidRPr="00DA085F">
        <w:rPr>
          <w:szCs w:val="24"/>
        </w:rPr>
        <w:tab/>
        <w:t xml:space="preserve">Records of Contractor’s Personnel and Equipment </w:t>
      </w:r>
    </w:p>
    <w:p w14:paraId="5503547A" w14:textId="77777777" w:rsidR="00A5749E" w:rsidRPr="00DA085F" w:rsidRDefault="00A5749E" w:rsidP="00557204">
      <w:pPr>
        <w:jc w:val="both"/>
        <w:rPr>
          <w:szCs w:val="24"/>
        </w:rPr>
      </w:pPr>
      <w:r w:rsidRPr="00DA085F">
        <w:rPr>
          <w:szCs w:val="24"/>
        </w:rPr>
        <w:t>6.11</w:t>
      </w:r>
      <w:r w:rsidRPr="00DA085F">
        <w:rPr>
          <w:szCs w:val="24"/>
        </w:rPr>
        <w:tab/>
        <w:t>Disorderly Conduct</w:t>
      </w:r>
    </w:p>
    <w:p w14:paraId="7BCC9DFD" w14:textId="77777777" w:rsidR="00A5749E" w:rsidRPr="00DA085F" w:rsidRDefault="00A5749E" w:rsidP="00557204">
      <w:pPr>
        <w:jc w:val="both"/>
        <w:rPr>
          <w:szCs w:val="24"/>
        </w:rPr>
      </w:pPr>
    </w:p>
    <w:p w14:paraId="73D5F2A9" w14:textId="77777777" w:rsidR="00A5749E" w:rsidRPr="00DA085F" w:rsidRDefault="00A5749E" w:rsidP="00557204">
      <w:pPr>
        <w:jc w:val="both"/>
        <w:rPr>
          <w:b/>
          <w:bCs/>
          <w:szCs w:val="24"/>
        </w:rPr>
      </w:pPr>
      <w:r w:rsidRPr="00DA085F">
        <w:rPr>
          <w:b/>
          <w:bCs/>
          <w:szCs w:val="24"/>
        </w:rPr>
        <w:t>7.</w:t>
      </w:r>
      <w:r w:rsidRPr="00DA085F">
        <w:rPr>
          <w:b/>
          <w:bCs/>
          <w:szCs w:val="24"/>
        </w:rPr>
        <w:tab/>
        <w:t>PLANT, MATERIALS AND WORKMANSHIP</w:t>
      </w:r>
    </w:p>
    <w:p w14:paraId="71CB320E" w14:textId="77777777" w:rsidR="00A5749E" w:rsidRPr="00DA085F" w:rsidRDefault="00A5749E" w:rsidP="00557204">
      <w:pPr>
        <w:jc w:val="both"/>
        <w:rPr>
          <w:szCs w:val="24"/>
        </w:rPr>
      </w:pPr>
    </w:p>
    <w:p w14:paraId="1B4C3C3F" w14:textId="77777777" w:rsidR="00A5749E" w:rsidRPr="00DA085F" w:rsidRDefault="00A5749E" w:rsidP="00557204">
      <w:pPr>
        <w:jc w:val="both"/>
        <w:rPr>
          <w:szCs w:val="24"/>
        </w:rPr>
      </w:pPr>
      <w:r w:rsidRPr="00DA085F">
        <w:rPr>
          <w:szCs w:val="24"/>
        </w:rPr>
        <w:t>7.1</w:t>
      </w:r>
      <w:r w:rsidRPr="00DA085F">
        <w:rPr>
          <w:szCs w:val="24"/>
        </w:rPr>
        <w:tab/>
        <w:t xml:space="preserve">Manner of Execution </w:t>
      </w:r>
    </w:p>
    <w:p w14:paraId="56B00BC9" w14:textId="77777777" w:rsidR="00A5749E" w:rsidRPr="00DA085F" w:rsidRDefault="00A5749E" w:rsidP="00557204">
      <w:pPr>
        <w:jc w:val="both"/>
        <w:rPr>
          <w:szCs w:val="24"/>
        </w:rPr>
      </w:pPr>
      <w:r w:rsidRPr="00DA085F">
        <w:rPr>
          <w:szCs w:val="24"/>
        </w:rPr>
        <w:lastRenderedPageBreak/>
        <w:t>7.2</w:t>
      </w:r>
      <w:r w:rsidRPr="00DA085F">
        <w:rPr>
          <w:szCs w:val="24"/>
        </w:rPr>
        <w:tab/>
        <w:t xml:space="preserve">Samples </w:t>
      </w:r>
    </w:p>
    <w:p w14:paraId="3AC10220" w14:textId="77777777" w:rsidR="00A5749E" w:rsidRPr="00DA085F" w:rsidRDefault="00A5749E" w:rsidP="00557204">
      <w:pPr>
        <w:jc w:val="both"/>
        <w:rPr>
          <w:szCs w:val="24"/>
        </w:rPr>
      </w:pPr>
      <w:r w:rsidRPr="00DA085F">
        <w:rPr>
          <w:szCs w:val="24"/>
        </w:rPr>
        <w:t>7.3</w:t>
      </w:r>
      <w:r w:rsidRPr="00DA085F">
        <w:rPr>
          <w:szCs w:val="24"/>
        </w:rPr>
        <w:tab/>
        <w:t xml:space="preserve">Inspection </w:t>
      </w:r>
    </w:p>
    <w:p w14:paraId="197B52E1" w14:textId="77777777" w:rsidR="00A5749E" w:rsidRPr="00DA085F" w:rsidRDefault="00A5749E" w:rsidP="00557204">
      <w:pPr>
        <w:jc w:val="both"/>
        <w:rPr>
          <w:szCs w:val="24"/>
        </w:rPr>
      </w:pPr>
      <w:r w:rsidRPr="00DA085F">
        <w:rPr>
          <w:szCs w:val="24"/>
        </w:rPr>
        <w:t>7.4</w:t>
      </w:r>
      <w:r w:rsidRPr="00DA085F">
        <w:rPr>
          <w:szCs w:val="24"/>
        </w:rPr>
        <w:tab/>
        <w:t xml:space="preserve">Testing </w:t>
      </w:r>
    </w:p>
    <w:p w14:paraId="2B273FA1" w14:textId="77777777" w:rsidR="00A5749E" w:rsidRPr="00DA085F" w:rsidRDefault="00A5749E" w:rsidP="00557204">
      <w:pPr>
        <w:jc w:val="both"/>
        <w:rPr>
          <w:szCs w:val="24"/>
        </w:rPr>
      </w:pPr>
      <w:r w:rsidRPr="00DA085F">
        <w:rPr>
          <w:szCs w:val="24"/>
        </w:rPr>
        <w:t>7.5</w:t>
      </w:r>
      <w:r w:rsidRPr="00DA085F">
        <w:rPr>
          <w:szCs w:val="24"/>
        </w:rPr>
        <w:tab/>
        <w:t xml:space="preserve">Rejection </w:t>
      </w:r>
    </w:p>
    <w:p w14:paraId="1BC0DEAE" w14:textId="77777777" w:rsidR="00A5749E" w:rsidRPr="00DA085F" w:rsidRDefault="00A5749E" w:rsidP="00557204">
      <w:pPr>
        <w:jc w:val="both"/>
        <w:rPr>
          <w:szCs w:val="24"/>
        </w:rPr>
      </w:pPr>
      <w:r w:rsidRPr="00DA085F">
        <w:rPr>
          <w:szCs w:val="24"/>
        </w:rPr>
        <w:t>7.6</w:t>
      </w:r>
      <w:r w:rsidRPr="00DA085F">
        <w:rPr>
          <w:szCs w:val="24"/>
        </w:rPr>
        <w:tab/>
        <w:t xml:space="preserve">Remedial Work </w:t>
      </w:r>
    </w:p>
    <w:p w14:paraId="512B6EDC" w14:textId="77777777" w:rsidR="00A5749E" w:rsidRPr="00DA085F" w:rsidRDefault="00A5749E" w:rsidP="00557204">
      <w:pPr>
        <w:jc w:val="both"/>
        <w:rPr>
          <w:szCs w:val="24"/>
        </w:rPr>
      </w:pPr>
      <w:r w:rsidRPr="00DA085F">
        <w:rPr>
          <w:szCs w:val="24"/>
        </w:rPr>
        <w:t>7.7</w:t>
      </w:r>
      <w:r w:rsidRPr="00DA085F">
        <w:rPr>
          <w:szCs w:val="24"/>
        </w:rPr>
        <w:tab/>
        <w:t xml:space="preserve">Ownership of Plant and Materials </w:t>
      </w:r>
    </w:p>
    <w:p w14:paraId="0A48C9DD" w14:textId="77777777" w:rsidR="00A5749E" w:rsidRPr="00DA085F" w:rsidRDefault="00A5749E" w:rsidP="00557204">
      <w:pPr>
        <w:jc w:val="both"/>
        <w:rPr>
          <w:szCs w:val="24"/>
        </w:rPr>
      </w:pPr>
      <w:r w:rsidRPr="00DA085F">
        <w:rPr>
          <w:szCs w:val="24"/>
        </w:rPr>
        <w:t>7.8</w:t>
      </w:r>
      <w:r w:rsidRPr="00DA085F">
        <w:rPr>
          <w:szCs w:val="24"/>
        </w:rPr>
        <w:tab/>
        <w:t xml:space="preserve">Royalties </w:t>
      </w:r>
    </w:p>
    <w:p w14:paraId="2574D1E4" w14:textId="77777777" w:rsidR="00A5749E" w:rsidRPr="00DA085F" w:rsidRDefault="00A5749E" w:rsidP="00557204">
      <w:pPr>
        <w:jc w:val="both"/>
        <w:rPr>
          <w:szCs w:val="24"/>
        </w:rPr>
      </w:pPr>
    </w:p>
    <w:p w14:paraId="0DA4F0EC" w14:textId="77777777" w:rsidR="00A5749E" w:rsidRPr="00DA085F" w:rsidRDefault="00A5749E" w:rsidP="00557204">
      <w:pPr>
        <w:jc w:val="both"/>
        <w:rPr>
          <w:szCs w:val="24"/>
        </w:rPr>
      </w:pPr>
    </w:p>
    <w:p w14:paraId="0BBB4017" w14:textId="77777777" w:rsidR="00A5749E" w:rsidRPr="00DA085F" w:rsidRDefault="00A5749E" w:rsidP="00557204">
      <w:pPr>
        <w:widowControl w:val="0"/>
        <w:overflowPunct/>
        <w:autoSpaceDN/>
        <w:adjustRightInd/>
        <w:ind w:left="720"/>
        <w:contextualSpacing/>
        <w:jc w:val="both"/>
        <w:textAlignment w:val="auto"/>
        <w:rPr>
          <w:szCs w:val="24"/>
          <w:lang w:val="en-GB" w:eastAsia="ar-SA"/>
        </w:rPr>
      </w:pPr>
    </w:p>
    <w:p w14:paraId="2996683B" w14:textId="77777777" w:rsidR="00A5749E" w:rsidRPr="00DA085F" w:rsidRDefault="00A5749E" w:rsidP="00557204">
      <w:pPr>
        <w:jc w:val="both"/>
        <w:rPr>
          <w:b/>
          <w:bCs/>
          <w:szCs w:val="24"/>
        </w:rPr>
      </w:pPr>
      <w:r w:rsidRPr="00DA085F">
        <w:rPr>
          <w:b/>
          <w:bCs/>
          <w:szCs w:val="24"/>
        </w:rPr>
        <w:t>8.</w:t>
      </w:r>
      <w:r w:rsidRPr="00DA085F">
        <w:rPr>
          <w:b/>
          <w:bCs/>
          <w:szCs w:val="24"/>
        </w:rPr>
        <w:tab/>
        <w:t>COMMENCEMENT, DELAYS AND SUSPENSION</w:t>
      </w:r>
    </w:p>
    <w:p w14:paraId="0A2969EA" w14:textId="77777777" w:rsidR="00A5749E" w:rsidRPr="00DA085F" w:rsidRDefault="00A5749E" w:rsidP="00557204">
      <w:pPr>
        <w:jc w:val="both"/>
        <w:rPr>
          <w:szCs w:val="24"/>
        </w:rPr>
      </w:pPr>
    </w:p>
    <w:p w14:paraId="71D0FE9C" w14:textId="77777777" w:rsidR="00A5749E" w:rsidRPr="00DA085F" w:rsidRDefault="00A5749E" w:rsidP="00557204">
      <w:pPr>
        <w:jc w:val="both"/>
        <w:rPr>
          <w:szCs w:val="24"/>
        </w:rPr>
      </w:pPr>
      <w:r w:rsidRPr="00DA085F">
        <w:rPr>
          <w:szCs w:val="24"/>
        </w:rPr>
        <w:t>8.1</w:t>
      </w:r>
      <w:r w:rsidRPr="00DA085F">
        <w:rPr>
          <w:szCs w:val="24"/>
        </w:rPr>
        <w:tab/>
        <w:t xml:space="preserve">Commencement of Works </w:t>
      </w:r>
    </w:p>
    <w:p w14:paraId="79C4A73F" w14:textId="77777777" w:rsidR="00A5749E" w:rsidRPr="00DA085F" w:rsidRDefault="00A5749E" w:rsidP="00557204">
      <w:pPr>
        <w:jc w:val="both"/>
        <w:rPr>
          <w:szCs w:val="24"/>
        </w:rPr>
      </w:pPr>
      <w:r w:rsidRPr="00DA085F">
        <w:rPr>
          <w:szCs w:val="24"/>
        </w:rPr>
        <w:t>8.2</w:t>
      </w:r>
      <w:r w:rsidRPr="00DA085F">
        <w:rPr>
          <w:szCs w:val="24"/>
        </w:rPr>
        <w:tab/>
        <w:t xml:space="preserve">Time for Completion </w:t>
      </w:r>
    </w:p>
    <w:p w14:paraId="08511067" w14:textId="77777777" w:rsidR="00A5749E" w:rsidRPr="00DA085F" w:rsidRDefault="00A5749E" w:rsidP="00557204">
      <w:pPr>
        <w:jc w:val="both"/>
        <w:rPr>
          <w:szCs w:val="24"/>
        </w:rPr>
      </w:pPr>
      <w:r w:rsidRPr="00DA085F">
        <w:rPr>
          <w:szCs w:val="24"/>
        </w:rPr>
        <w:t>8.3</w:t>
      </w:r>
      <w:r w:rsidRPr="00DA085F">
        <w:rPr>
          <w:szCs w:val="24"/>
        </w:rPr>
        <w:tab/>
        <w:t xml:space="preserve">Programme </w:t>
      </w:r>
    </w:p>
    <w:p w14:paraId="28EF0447" w14:textId="77777777" w:rsidR="00A5749E" w:rsidRPr="00DA085F" w:rsidRDefault="00A5749E" w:rsidP="00557204">
      <w:pPr>
        <w:jc w:val="both"/>
        <w:rPr>
          <w:szCs w:val="24"/>
        </w:rPr>
      </w:pPr>
      <w:r w:rsidRPr="00DA085F">
        <w:rPr>
          <w:szCs w:val="24"/>
        </w:rPr>
        <w:t>8.4</w:t>
      </w:r>
      <w:r w:rsidRPr="00DA085F">
        <w:rPr>
          <w:szCs w:val="24"/>
        </w:rPr>
        <w:tab/>
        <w:t xml:space="preserve">Extension of Time for Completion </w:t>
      </w:r>
    </w:p>
    <w:p w14:paraId="7483EEDB" w14:textId="77777777" w:rsidR="00A5749E" w:rsidRPr="00DA085F" w:rsidRDefault="00A5749E" w:rsidP="00557204">
      <w:pPr>
        <w:jc w:val="both"/>
        <w:rPr>
          <w:szCs w:val="24"/>
        </w:rPr>
      </w:pPr>
      <w:r w:rsidRPr="00DA085F">
        <w:rPr>
          <w:szCs w:val="24"/>
        </w:rPr>
        <w:t>8.5</w:t>
      </w:r>
      <w:r w:rsidRPr="00DA085F">
        <w:rPr>
          <w:szCs w:val="24"/>
        </w:rPr>
        <w:tab/>
        <w:t xml:space="preserve">Delays Caused by Authorities </w:t>
      </w:r>
    </w:p>
    <w:p w14:paraId="046F4A50" w14:textId="77777777" w:rsidR="00A5749E" w:rsidRPr="00DA085F" w:rsidRDefault="00A5749E" w:rsidP="00557204">
      <w:pPr>
        <w:jc w:val="both"/>
        <w:rPr>
          <w:szCs w:val="24"/>
        </w:rPr>
      </w:pPr>
      <w:r w:rsidRPr="00DA085F">
        <w:rPr>
          <w:szCs w:val="24"/>
        </w:rPr>
        <w:t>8.6</w:t>
      </w:r>
      <w:r w:rsidRPr="00DA085F">
        <w:rPr>
          <w:szCs w:val="24"/>
        </w:rPr>
        <w:tab/>
        <w:t xml:space="preserve">Rate of Progress </w:t>
      </w:r>
    </w:p>
    <w:p w14:paraId="3C829131" w14:textId="77777777" w:rsidR="00A5749E" w:rsidRPr="00DA085F" w:rsidRDefault="00A5749E" w:rsidP="00557204">
      <w:pPr>
        <w:jc w:val="both"/>
        <w:rPr>
          <w:szCs w:val="24"/>
        </w:rPr>
      </w:pPr>
      <w:r w:rsidRPr="00DA085F">
        <w:rPr>
          <w:szCs w:val="24"/>
        </w:rPr>
        <w:t>8.7</w:t>
      </w:r>
      <w:r w:rsidRPr="00DA085F">
        <w:rPr>
          <w:szCs w:val="24"/>
        </w:rPr>
        <w:tab/>
        <w:t xml:space="preserve">Delay Damages </w:t>
      </w:r>
    </w:p>
    <w:p w14:paraId="7808CC21" w14:textId="77777777" w:rsidR="00A5749E" w:rsidRPr="00DA085F" w:rsidRDefault="00A5749E" w:rsidP="00557204">
      <w:pPr>
        <w:jc w:val="both"/>
        <w:rPr>
          <w:szCs w:val="24"/>
        </w:rPr>
      </w:pPr>
      <w:r w:rsidRPr="00DA085F">
        <w:rPr>
          <w:szCs w:val="24"/>
        </w:rPr>
        <w:t>8.8</w:t>
      </w:r>
      <w:r w:rsidRPr="00DA085F">
        <w:rPr>
          <w:szCs w:val="24"/>
        </w:rPr>
        <w:tab/>
        <w:t xml:space="preserve">Suspension of Work </w:t>
      </w:r>
    </w:p>
    <w:p w14:paraId="048C0B33" w14:textId="77777777" w:rsidR="00A5749E" w:rsidRPr="00DA085F" w:rsidRDefault="00A5749E" w:rsidP="00557204">
      <w:pPr>
        <w:jc w:val="both"/>
        <w:rPr>
          <w:szCs w:val="24"/>
        </w:rPr>
      </w:pPr>
      <w:r w:rsidRPr="00DA085F">
        <w:rPr>
          <w:szCs w:val="24"/>
        </w:rPr>
        <w:t>8.9</w:t>
      </w:r>
      <w:r w:rsidRPr="00DA085F">
        <w:rPr>
          <w:szCs w:val="24"/>
        </w:rPr>
        <w:tab/>
        <w:t xml:space="preserve">Consequences of Suspension </w:t>
      </w:r>
    </w:p>
    <w:p w14:paraId="0B9644B9" w14:textId="77777777" w:rsidR="00A5749E" w:rsidRPr="00DA085F" w:rsidRDefault="00A5749E" w:rsidP="00557204">
      <w:pPr>
        <w:jc w:val="both"/>
        <w:rPr>
          <w:szCs w:val="24"/>
        </w:rPr>
      </w:pPr>
      <w:r w:rsidRPr="00DA085F">
        <w:rPr>
          <w:szCs w:val="24"/>
        </w:rPr>
        <w:t>8.10</w:t>
      </w:r>
      <w:r w:rsidRPr="00DA085F">
        <w:rPr>
          <w:szCs w:val="24"/>
        </w:rPr>
        <w:tab/>
        <w:t xml:space="preserve">Payment for Plant and Materials in Event of Suspension </w:t>
      </w:r>
    </w:p>
    <w:p w14:paraId="1ED73298" w14:textId="77777777" w:rsidR="00A5749E" w:rsidRPr="00DA085F" w:rsidRDefault="00A5749E" w:rsidP="00557204">
      <w:pPr>
        <w:jc w:val="both"/>
        <w:rPr>
          <w:szCs w:val="24"/>
        </w:rPr>
      </w:pPr>
      <w:r w:rsidRPr="00DA085F">
        <w:rPr>
          <w:szCs w:val="24"/>
        </w:rPr>
        <w:t>8.11</w:t>
      </w:r>
      <w:r w:rsidRPr="00DA085F">
        <w:rPr>
          <w:szCs w:val="24"/>
        </w:rPr>
        <w:tab/>
        <w:t xml:space="preserve">Prolonged Suspension </w:t>
      </w:r>
    </w:p>
    <w:p w14:paraId="40BCAC56" w14:textId="77777777" w:rsidR="00A5749E" w:rsidRPr="00DA085F" w:rsidRDefault="00A5749E" w:rsidP="00557204">
      <w:pPr>
        <w:jc w:val="both"/>
        <w:rPr>
          <w:szCs w:val="24"/>
        </w:rPr>
      </w:pPr>
      <w:r w:rsidRPr="00DA085F">
        <w:rPr>
          <w:szCs w:val="24"/>
        </w:rPr>
        <w:t>8.12</w:t>
      </w:r>
      <w:r w:rsidRPr="00DA085F">
        <w:rPr>
          <w:szCs w:val="24"/>
        </w:rPr>
        <w:tab/>
        <w:t>Resumption of Work</w:t>
      </w:r>
    </w:p>
    <w:p w14:paraId="212C4526" w14:textId="77777777" w:rsidR="00A5749E" w:rsidRPr="00DA085F" w:rsidRDefault="00A5749E" w:rsidP="00557204">
      <w:pPr>
        <w:jc w:val="both"/>
        <w:rPr>
          <w:szCs w:val="24"/>
        </w:rPr>
      </w:pPr>
    </w:p>
    <w:p w14:paraId="3A65777B" w14:textId="77777777" w:rsidR="00A5749E" w:rsidRPr="00DA085F" w:rsidRDefault="00A5749E" w:rsidP="00557204">
      <w:pPr>
        <w:jc w:val="both"/>
        <w:rPr>
          <w:b/>
          <w:bCs/>
          <w:szCs w:val="24"/>
        </w:rPr>
      </w:pPr>
      <w:r w:rsidRPr="00DA085F">
        <w:rPr>
          <w:b/>
          <w:bCs/>
          <w:szCs w:val="24"/>
        </w:rPr>
        <w:t>9.</w:t>
      </w:r>
      <w:r w:rsidRPr="00DA085F">
        <w:rPr>
          <w:b/>
          <w:bCs/>
          <w:szCs w:val="24"/>
        </w:rPr>
        <w:tab/>
        <w:t>TESTS ON COMPLETION</w:t>
      </w:r>
    </w:p>
    <w:p w14:paraId="61A577C2" w14:textId="77777777" w:rsidR="00A5749E" w:rsidRPr="00DA085F" w:rsidRDefault="00A5749E" w:rsidP="00557204">
      <w:pPr>
        <w:jc w:val="both"/>
        <w:rPr>
          <w:szCs w:val="24"/>
        </w:rPr>
      </w:pPr>
    </w:p>
    <w:p w14:paraId="23F031A8" w14:textId="77777777" w:rsidR="00A5749E" w:rsidRPr="00DA085F" w:rsidRDefault="00A5749E" w:rsidP="00557204">
      <w:pPr>
        <w:jc w:val="both"/>
        <w:rPr>
          <w:szCs w:val="24"/>
        </w:rPr>
      </w:pPr>
      <w:r w:rsidRPr="00DA085F">
        <w:rPr>
          <w:szCs w:val="24"/>
        </w:rPr>
        <w:t>9.1</w:t>
      </w:r>
      <w:r w:rsidRPr="00DA085F">
        <w:rPr>
          <w:szCs w:val="24"/>
        </w:rPr>
        <w:tab/>
        <w:t>Contractor’s Obligations</w:t>
      </w:r>
    </w:p>
    <w:p w14:paraId="50ADCE40" w14:textId="77777777" w:rsidR="00A5749E" w:rsidRPr="00DA085F" w:rsidRDefault="00A5749E" w:rsidP="00557204">
      <w:pPr>
        <w:jc w:val="both"/>
        <w:rPr>
          <w:szCs w:val="24"/>
        </w:rPr>
      </w:pPr>
      <w:r w:rsidRPr="00DA085F">
        <w:rPr>
          <w:szCs w:val="24"/>
        </w:rPr>
        <w:t>9.2</w:t>
      </w:r>
      <w:r w:rsidRPr="00DA085F">
        <w:rPr>
          <w:szCs w:val="24"/>
        </w:rPr>
        <w:tab/>
        <w:t>Delayed Test</w:t>
      </w:r>
    </w:p>
    <w:p w14:paraId="36CE4D62" w14:textId="77777777" w:rsidR="00A5749E" w:rsidRPr="00DA085F" w:rsidRDefault="00A5749E" w:rsidP="00557204">
      <w:pPr>
        <w:jc w:val="both"/>
        <w:rPr>
          <w:szCs w:val="24"/>
        </w:rPr>
      </w:pPr>
      <w:r w:rsidRPr="00DA085F">
        <w:rPr>
          <w:szCs w:val="24"/>
        </w:rPr>
        <w:t>9.3</w:t>
      </w:r>
      <w:r w:rsidRPr="00DA085F">
        <w:rPr>
          <w:szCs w:val="24"/>
        </w:rPr>
        <w:tab/>
        <w:t xml:space="preserve">Retesting </w:t>
      </w:r>
    </w:p>
    <w:p w14:paraId="237B842A" w14:textId="77777777" w:rsidR="00A5749E" w:rsidRPr="00DA085F" w:rsidRDefault="00A5749E" w:rsidP="00557204">
      <w:pPr>
        <w:jc w:val="both"/>
        <w:rPr>
          <w:szCs w:val="24"/>
        </w:rPr>
      </w:pPr>
      <w:r w:rsidRPr="00DA085F">
        <w:rPr>
          <w:szCs w:val="24"/>
        </w:rPr>
        <w:t>9.4</w:t>
      </w:r>
      <w:r w:rsidRPr="00DA085F">
        <w:rPr>
          <w:szCs w:val="24"/>
        </w:rPr>
        <w:tab/>
        <w:t xml:space="preserve">Failure to Pass Tests on Completion </w:t>
      </w:r>
    </w:p>
    <w:p w14:paraId="548A17BF" w14:textId="77777777" w:rsidR="00A5749E" w:rsidRPr="00DA085F" w:rsidRDefault="00A74F4A" w:rsidP="00557204">
      <w:pPr>
        <w:jc w:val="both"/>
        <w:rPr>
          <w:szCs w:val="24"/>
        </w:rPr>
      </w:pPr>
      <w:r w:rsidRPr="00DA085F">
        <w:rPr>
          <w:szCs w:val="24"/>
        </w:rPr>
        <w:br w:type="page"/>
      </w:r>
    </w:p>
    <w:p w14:paraId="50BDE815" w14:textId="77777777" w:rsidR="00A5749E" w:rsidRPr="00DA085F" w:rsidRDefault="00A5749E" w:rsidP="00557204">
      <w:pPr>
        <w:jc w:val="both"/>
        <w:rPr>
          <w:b/>
          <w:bCs/>
          <w:szCs w:val="24"/>
        </w:rPr>
      </w:pPr>
      <w:r w:rsidRPr="00DA085F">
        <w:rPr>
          <w:b/>
          <w:bCs/>
          <w:szCs w:val="24"/>
        </w:rPr>
        <w:lastRenderedPageBreak/>
        <w:t>10.</w:t>
      </w:r>
      <w:r w:rsidRPr="00DA085F">
        <w:rPr>
          <w:b/>
          <w:bCs/>
          <w:szCs w:val="24"/>
        </w:rPr>
        <w:tab/>
        <w:t>EMPLOYER’S TAKING OVER</w:t>
      </w:r>
    </w:p>
    <w:p w14:paraId="207D4479" w14:textId="77777777" w:rsidR="00A5749E" w:rsidRPr="00DA085F" w:rsidRDefault="00A5749E" w:rsidP="00557204">
      <w:pPr>
        <w:jc w:val="both"/>
        <w:rPr>
          <w:szCs w:val="24"/>
        </w:rPr>
      </w:pPr>
    </w:p>
    <w:p w14:paraId="00B89D71" w14:textId="77777777" w:rsidR="00A5749E" w:rsidRPr="00DA085F" w:rsidRDefault="00A5749E" w:rsidP="00557204">
      <w:pPr>
        <w:jc w:val="both"/>
        <w:rPr>
          <w:szCs w:val="24"/>
        </w:rPr>
      </w:pPr>
      <w:r w:rsidRPr="00DA085F">
        <w:rPr>
          <w:szCs w:val="24"/>
        </w:rPr>
        <w:t>10.1</w:t>
      </w:r>
      <w:r w:rsidRPr="00DA085F">
        <w:rPr>
          <w:szCs w:val="24"/>
        </w:rPr>
        <w:tab/>
        <w:t xml:space="preserve">Taking Over of the Works and Sections </w:t>
      </w:r>
    </w:p>
    <w:p w14:paraId="457CB677" w14:textId="77777777" w:rsidR="00A5749E" w:rsidRPr="00DA085F" w:rsidRDefault="00A5749E" w:rsidP="00557204">
      <w:pPr>
        <w:jc w:val="both"/>
        <w:rPr>
          <w:szCs w:val="24"/>
        </w:rPr>
      </w:pPr>
      <w:r w:rsidRPr="00DA085F">
        <w:rPr>
          <w:szCs w:val="24"/>
        </w:rPr>
        <w:t>10.2</w:t>
      </w:r>
      <w:r w:rsidRPr="00DA085F">
        <w:rPr>
          <w:szCs w:val="24"/>
        </w:rPr>
        <w:tab/>
        <w:t xml:space="preserve">Taking Over of Parts of the Works </w:t>
      </w:r>
    </w:p>
    <w:p w14:paraId="5C70D8D5" w14:textId="77777777" w:rsidR="00A5749E" w:rsidRPr="00DA085F" w:rsidRDefault="00A5749E" w:rsidP="00557204">
      <w:pPr>
        <w:jc w:val="both"/>
        <w:rPr>
          <w:szCs w:val="24"/>
        </w:rPr>
      </w:pPr>
      <w:r w:rsidRPr="00DA085F">
        <w:rPr>
          <w:szCs w:val="24"/>
        </w:rPr>
        <w:t>10.3</w:t>
      </w:r>
      <w:r w:rsidRPr="00DA085F">
        <w:rPr>
          <w:szCs w:val="24"/>
        </w:rPr>
        <w:tab/>
        <w:t xml:space="preserve">Interference with Tests on Completion </w:t>
      </w:r>
    </w:p>
    <w:p w14:paraId="703B545E" w14:textId="77777777" w:rsidR="00A5749E" w:rsidRPr="00DA085F" w:rsidRDefault="00A5749E" w:rsidP="00557204">
      <w:pPr>
        <w:jc w:val="both"/>
        <w:rPr>
          <w:szCs w:val="24"/>
        </w:rPr>
      </w:pPr>
      <w:r w:rsidRPr="00DA085F">
        <w:rPr>
          <w:szCs w:val="24"/>
        </w:rPr>
        <w:t>10.4</w:t>
      </w:r>
      <w:r w:rsidRPr="00DA085F">
        <w:rPr>
          <w:szCs w:val="24"/>
        </w:rPr>
        <w:tab/>
        <w:t xml:space="preserve">Surfaces Requiring Reinstatement </w:t>
      </w:r>
      <w:r w:rsidRPr="00DA085F">
        <w:rPr>
          <w:szCs w:val="24"/>
        </w:rPr>
        <w:tab/>
      </w:r>
    </w:p>
    <w:p w14:paraId="2F20970E" w14:textId="77777777" w:rsidR="00A5749E" w:rsidRPr="00DA085F" w:rsidRDefault="00A5749E" w:rsidP="00557204">
      <w:pPr>
        <w:jc w:val="both"/>
        <w:rPr>
          <w:szCs w:val="24"/>
        </w:rPr>
      </w:pPr>
    </w:p>
    <w:p w14:paraId="104FC623" w14:textId="77777777" w:rsidR="00A5749E" w:rsidRPr="00DA085F" w:rsidRDefault="00A5749E" w:rsidP="00557204">
      <w:pPr>
        <w:jc w:val="both"/>
        <w:rPr>
          <w:b/>
          <w:bCs/>
          <w:szCs w:val="24"/>
        </w:rPr>
      </w:pPr>
      <w:r w:rsidRPr="00DA085F">
        <w:rPr>
          <w:b/>
          <w:bCs/>
          <w:szCs w:val="24"/>
        </w:rPr>
        <w:t>11.</w:t>
      </w:r>
      <w:r w:rsidRPr="00DA085F">
        <w:rPr>
          <w:b/>
          <w:bCs/>
          <w:szCs w:val="24"/>
        </w:rPr>
        <w:tab/>
        <w:t>DEFECTS LIABILITY</w:t>
      </w:r>
    </w:p>
    <w:p w14:paraId="5F70DC38" w14:textId="77777777" w:rsidR="00A5749E" w:rsidRPr="00DA085F" w:rsidRDefault="00A5749E" w:rsidP="00557204">
      <w:pPr>
        <w:jc w:val="both"/>
        <w:rPr>
          <w:szCs w:val="24"/>
        </w:rPr>
      </w:pPr>
    </w:p>
    <w:p w14:paraId="07BD3055" w14:textId="77777777" w:rsidR="00A5749E" w:rsidRPr="00DA085F" w:rsidRDefault="00A5749E" w:rsidP="00557204">
      <w:pPr>
        <w:jc w:val="both"/>
        <w:rPr>
          <w:szCs w:val="24"/>
        </w:rPr>
      </w:pPr>
      <w:r w:rsidRPr="00DA085F">
        <w:rPr>
          <w:szCs w:val="24"/>
        </w:rPr>
        <w:t>11.1</w:t>
      </w:r>
      <w:r w:rsidRPr="00DA085F">
        <w:rPr>
          <w:szCs w:val="24"/>
        </w:rPr>
        <w:tab/>
        <w:t xml:space="preserve">Completion of Outstanding Work and Remedying Defects </w:t>
      </w:r>
    </w:p>
    <w:p w14:paraId="7FF3D423" w14:textId="77777777" w:rsidR="00A5749E" w:rsidRPr="00DA085F" w:rsidRDefault="00A5749E" w:rsidP="00557204">
      <w:pPr>
        <w:jc w:val="both"/>
        <w:rPr>
          <w:szCs w:val="24"/>
        </w:rPr>
      </w:pPr>
      <w:r w:rsidRPr="00DA085F">
        <w:rPr>
          <w:szCs w:val="24"/>
        </w:rPr>
        <w:t>11.2</w:t>
      </w:r>
      <w:r w:rsidRPr="00DA085F">
        <w:rPr>
          <w:szCs w:val="24"/>
        </w:rPr>
        <w:tab/>
        <w:t>Cost of Remedying Defects</w:t>
      </w:r>
    </w:p>
    <w:p w14:paraId="481E49CF" w14:textId="77777777" w:rsidR="00A5749E" w:rsidRPr="00DA085F" w:rsidRDefault="00A5749E" w:rsidP="00557204">
      <w:pPr>
        <w:jc w:val="both"/>
        <w:rPr>
          <w:szCs w:val="24"/>
        </w:rPr>
      </w:pPr>
      <w:r w:rsidRPr="00DA085F">
        <w:rPr>
          <w:szCs w:val="24"/>
        </w:rPr>
        <w:t>11.3</w:t>
      </w:r>
      <w:r w:rsidRPr="00DA085F">
        <w:rPr>
          <w:szCs w:val="24"/>
        </w:rPr>
        <w:tab/>
        <w:t xml:space="preserve">Extension of Defects Notifications Period </w:t>
      </w:r>
    </w:p>
    <w:p w14:paraId="4D027738" w14:textId="77777777" w:rsidR="00A5749E" w:rsidRPr="00DA085F" w:rsidRDefault="00A5749E" w:rsidP="00557204">
      <w:pPr>
        <w:jc w:val="both"/>
        <w:rPr>
          <w:szCs w:val="24"/>
        </w:rPr>
      </w:pPr>
      <w:r w:rsidRPr="00DA085F">
        <w:rPr>
          <w:szCs w:val="24"/>
        </w:rPr>
        <w:t>11.4</w:t>
      </w:r>
      <w:r w:rsidRPr="00DA085F">
        <w:rPr>
          <w:szCs w:val="24"/>
        </w:rPr>
        <w:tab/>
        <w:t xml:space="preserve">Failure to Remedy Defects </w:t>
      </w:r>
    </w:p>
    <w:p w14:paraId="72A48432" w14:textId="77777777" w:rsidR="00A5749E" w:rsidRPr="00DA085F" w:rsidRDefault="00A5749E" w:rsidP="00557204">
      <w:pPr>
        <w:jc w:val="both"/>
        <w:rPr>
          <w:szCs w:val="24"/>
        </w:rPr>
      </w:pPr>
      <w:r w:rsidRPr="00DA085F">
        <w:rPr>
          <w:szCs w:val="24"/>
        </w:rPr>
        <w:t>11.5</w:t>
      </w:r>
      <w:r w:rsidRPr="00DA085F">
        <w:rPr>
          <w:szCs w:val="24"/>
        </w:rPr>
        <w:tab/>
        <w:t>Removal of Defective Work</w:t>
      </w:r>
    </w:p>
    <w:p w14:paraId="2C705EBD" w14:textId="77777777" w:rsidR="00A5749E" w:rsidRPr="00DA085F" w:rsidRDefault="00A5749E" w:rsidP="00557204">
      <w:pPr>
        <w:jc w:val="both"/>
        <w:rPr>
          <w:szCs w:val="24"/>
        </w:rPr>
      </w:pPr>
      <w:r w:rsidRPr="00DA085F">
        <w:rPr>
          <w:szCs w:val="24"/>
        </w:rPr>
        <w:t>11.6</w:t>
      </w:r>
      <w:r w:rsidRPr="00DA085F">
        <w:rPr>
          <w:szCs w:val="24"/>
        </w:rPr>
        <w:tab/>
        <w:t>Further Tests</w:t>
      </w:r>
    </w:p>
    <w:p w14:paraId="6DEF33C7" w14:textId="77777777" w:rsidR="00A5749E" w:rsidRPr="00DA085F" w:rsidRDefault="00A5749E" w:rsidP="00557204">
      <w:pPr>
        <w:jc w:val="both"/>
        <w:rPr>
          <w:szCs w:val="24"/>
        </w:rPr>
      </w:pPr>
      <w:r w:rsidRPr="00DA085F">
        <w:rPr>
          <w:szCs w:val="24"/>
        </w:rPr>
        <w:t>11.7</w:t>
      </w:r>
      <w:r w:rsidRPr="00DA085F">
        <w:rPr>
          <w:szCs w:val="24"/>
        </w:rPr>
        <w:tab/>
        <w:t>Right Access</w:t>
      </w:r>
    </w:p>
    <w:p w14:paraId="0CA23F33" w14:textId="77777777" w:rsidR="00A5749E" w:rsidRPr="00DA085F" w:rsidRDefault="00A5749E" w:rsidP="00557204">
      <w:pPr>
        <w:jc w:val="both"/>
        <w:rPr>
          <w:szCs w:val="24"/>
        </w:rPr>
      </w:pPr>
      <w:r w:rsidRPr="00DA085F">
        <w:rPr>
          <w:szCs w:val="24"/>
        </w:rPr>
        <w:t>11.8</w:t>
      </w:r>
      <w:r w:rsidRPr="00DA085F">
        <w:rPr>
          <w:szCs w:val="24"/>
        </w:rPr>
        <w:tab/>
        <w:t>Contractor to Search</w:t>
      </w:r>
    </w:p>
    <w:p w14:paraId="475F3C34" w14:textId="77777777" w:rsidR="00A5749E" w:rsidRPr="00DA085F" w:rsidRDefault="00A5749E" w:rsidP="00557204">
      <w:pPr>
        <w:jc w:val="both"/>
        <w:rPr>
          <w:szCs w:val="24"/>
        </w:rPr>
      </w:pPr>
      <w:r w:rsidRPr="00DA085F">
        <w:rPr>
          <w:szCs w:val="24"/>
        </w:rPr>
        <w:t>11.9</w:t>
      </w:r>
      <w:r w:rsidRPr="00DA085F">
        <w:rPr>
          <w:szCs w:val="24"/>
        </w:rPr>
        <w:tab/>
        <w:t>Performance Certificate</w:t>
      </w:r>
    </w:p>
    <w:p w14:paraId="2B9564F8" w14:textId="77777777" w:rsidR="00A5749E" w:rsidRPr="00DA085F" w:rsidRDefault="00A5749E" w:rsidP="00557204">
      <w:pPr>
        <w:jc w:val="both"/>
        <w:rPr>
          <w:szCs w:val="24"/>
        </w:rPr>
      </w:pPr>
      <w:r w:rsidRPr="00DA085F">
        <w:rPr>
          <w:szCs w:val="24"/>
        </w:rPr>
        <w:t>11.10</w:t>
      </w:r>
      <w:r w:rsidRPr="00DA085F">
        <w:rPr>
          <w:szCs w:val="24"/>
        </w:rPr>
        <w:tab/>
        <w:t xml:space="preserve">Unfulfilled Obligations </w:t>
      </w:r>
    </w:p>
    <w:p w14:paraId="1D4F3BE9" w14:textId="77777777" w:rsidR="00A5749E" w:rsidRPr="00DA085F" w:rsidRDefault="00A5749E" w:rsidP="00557204">
      <w:pPr>
        <w:jc w:val="both"/>
        <w:rPr>
          <w:szCs w:val="24"/>
        </w:rPr>
      </w:pPr>
      <w:r w:rsidRPr="00DA085F">
        <w:rPr>
          <w:szCs w:val="24"/>
        </w:rPr>
        <w:t>11.11</w:t>
      </w:r>
      <w:r w:rsidRPr="00DA085F">
        <w:rPr>
          <w:szCs w:val="24"/>
        </w:rPr>
        <w:tab/>
        <w:t>Clearance of Site</w:t>
      </w:r>
    </w:p>
    <w:p w14:paraId="03BA2DDE" w14:textId="77777777" w:rsidR="00A5749E" w:rsidRPr="00DA085F" w:rsidRDefault="00A5749E" w:rsidP="00557204">
      <w:pPr>
        <w:jc w:val="both"/>
        <w:rPr>
          <w:szCs w:val="24"/>
        </w:rPr>
      </w:pPr>
    </w:p>
    <w:p w14:paraId="187E576C" w14:textId="77777777" w:rsidR="00A5749E" w:rsidRPr="00DA085F" w:rsidRDefault="00A5749E" w:rsidP="00557204">
      <w:pPr>
        <w:jc w:val="both"/>
        <w:rPr>
          <w:b/>
          <w:bCs/>
          <w:szCs w:val="24"/>
        </w:rPr>
      </w:pPr>
      <w:r w:rsidRPr="00DA085F">
        <w:rPr>
          <w:b/>
          <w:bCs/>
          <w:szCs w:val="24"/>
        </w:rPr>
        <w:t>12.</w:t>
      </w:r>
      <w:r w:rsidRPr="00DA085F">
        <w:rPr>
          <w:b/>
          <w:bCs/>
          <w:szCs w:val="24"/>
        </w:rPr>
        <w:tab/>
        <w:t>MEASURMENT AND EVALUAITON</w:t>
      </w:r>
    </w:p>
    <w:p w14:paraId="41EC7F6F" w14:textId="77777777" w:rsidR="00A5749E" w:rsidRPr="00DA085F" w:rsidRDefault="00A5749E" w:rsidP="00557204">
      <w:pPr>
        <w:jc w:val="both"/>
        <w:rPr>
          <w:szCs w:val="24"/>
        </w:rPr>
      </w:pPr>
    </w:p>
    <w:p w14:paraId="28E19DD1" w14:textId="77777777" w:rsidR="00A5749E" w:rsidRPr="00DA085F" w:rsidRDefault="00A5749E" w:rsidP="00557204">
      <w:pPr>
        <w:jc w:val="both"/>
        <w:rPr>
          <w:szCs w:val="24"/>
        </w:rPr>
      </w:pPr>
      <w:r w:rsidRPr="00DA085F">
        <w:rPr>
          <w:szCs w:val="24"/>
        </w:rPr>
        <w:t>12.1</w:t>
      </w:r>
      <w:r w:rsidRPr="00DA085F">
        <w:rPr>
          <w:szCs w:val="24"/>
        </w:rPr>
        <w:tab/>
        <w:t xml:space="preserve">Works to be Measured </w:t>
      </w:r>
    </w:p>
    <w:p w14:paraId="72702241" w14:textId="77777777" w:rsidR="00A5749E" w:rsidRPr="00DA085F" w:rsidRDefault="00A5749E" w:rsidP="00557204">
      <w:pPr>
        <w:jc w:val="both"/>
        <w:rPr>
          <w:szCs w:val="24"/>
        </w:rPr>
      </w:pPr>
      <w:r w:rsidRPr="00DA085F">
        <w:rPr>
          <w:szCs w:val="24"/>
        </w:rPr>
        <w:t>12.2</w:t>
      </w:r>
      <w:r w:rsidRPr="00DA085F">
        <w:rPr>
          <w:szCs w:val="24"/>
        </w:rPr>
        <w:tab/>
        <w:t xml:space="preserve">Method of Measurement </w:t>
      </w:r>
    </w:p>
    <w:p w14:paraId="52DF14D1" w14:textId="77777777" w:rsidR="00A5749E" w:rsidRPr="00DA085F" w:rsidRDefault="00A5749E" w:rsidP="00557204">
      <w:pPr>
        <w:jc w:val="both"/>
        <w:rPr>
          <w:szCs w:val="24"/>
        </w:rPr>
      </w:pPr>
      <w:r w:rsidRPr="00DA085F">
        <w:rPr>
          <w:szCs w:val="24"/>
        </w:rPr>
        <w:t>12.3</w:t>
      </w:r>
      <w:r w:rsidRPr="00DA085F">
        <w:rPr>
          <w:szCs w:val="24"/>
        </w:rPr>
        <w:tab/>
        <w:t xml:space="preserve">Evaluation </w:t>
      </w:r>
    </w:p>
    <w:p w14:paraId="532E83D8" w14:textId="77777777" w:rsidR="00A5749E" w:rsidRPr="00DA085F" w:rsidRDefault="00A5749E" w:rsidP="00557204">
      <w:pPr>
        <w:jc w:val="both"/>
        <w:rPr>
          <w:szCs w:val="24"/>
        </w:rPr>
      </w:pPr>
      <w:r w:rsidRPr="00DA085F">
        <w:rPr>
          <w:szCs w:val="24"/>
        </w:rPr>
        <w:t>12.4</w:t>
      </w:r>
      <w:r w:rsidRPr="00DA085F">
        <w:rPr>
          <w:szCs w:val="24"/>
        </w:rPr>
        <w:tab/>
        <w:t>Omissions</w:t>
      </w:r>
    </w:p>
    <w:p w14:paraId="3A84E137" w14:textId="77777777" w:rsidR="00A5749E" w:rsidRPr="00DA085F" w:rsidRDefault="00A5749E" w:rsidP="00557204">
      <w:pPr>
        <w:jc w:val="both"/>
        <w:rPr>
          <w:b/>
          <w:bCs/>
          <w:szCs w:val="24"/>
        </w:rPr>
      </w:pPr>
    </w:p>
    <w:p w14:paraId="16C0DC77" w14:textId="77777777" w:rsidR="00A5749E" w:rsidRPr="00DA085F" w:rsidRDefault="00A5749E" w:rsidP="00557204">
      <w:pPr>
        <w:jc w:val="both"/>
        <w:rPr>
          <w:b/>
          <w:bCs/>
          <w:szCs w:val="24"/>
        </w:rPr>
      </w:pPr>
      <w:r w:rsidRPr="00DA085F">
        <w:rPr>
          <w:b/>
          <w:bCs/>
          <w:szCs w:val="24"/>
        </w:rPr>
        <w:t>13.</w:t>
      </w:r>
      <w:r w:rsidRPr="00DA085F">
        <w:rPr>
          <w:b/>
          <w:bCs/>
          <w:szCs w:val="24"/>
        </w:rPr>
        <w:tab/>
        <w:t>VARIATIONS AND ADJUSTMENTS</w:t>
      </w:r>
    </w:p>
    <w:p w14:paraId="7FD680C4" w14:textId="77777777" w:rsidR="00A5749E" w:rsidRPr="00DA085F" w:rsidRDefault="00A5749E" w:rsidP="00557204">
      <w:pPr>
        <w:jc w:val="both"/>
        <w:rPr>
          <w:szCs w:val="24"/>
        </w:rPr>
      </w:pPr>
    </w:p>
    <w:p w14:paraId="6316E09A" w14:textId="77777777" w:rsidR="00A5749E" w:rsidRPr="00DA085F" w:rsidRDefault="00A5749E" w:rsidP="00557204">
      <w:pPr>
        <w:jc w:val="both"/>
        <w:rPr>
          <w:szCs w:val="24"/>
        </w:rPr>
      </w:pPr>
      <w:r w:rsidRPr="00DA085F">
        <w:rPr>
          <w:szCs w:val="24"/>
        </w:rPr>
        <w:t>13.1</w:t>
      </w:r>
      <w:r w:rsidRPr="00DA085F">
        <w:rPr>
          <w:szCs w:val="24"/>
        </w:rPr>
        <w:tab/>
        <w:t xml:space="preserve">Right to Vary </w:t>
      </w:r>
    </w:p>
    <w:p w14:paraId="7FB36875" w14:textId="77777777" w:rsidR="00A5749E" w:rsidRPr="00DA085F" w:rsidRDefault="00A5749E" w:rsidP="00557204">
      <w:pPr>
        <w:jc w:val="both"/>
        <w:rPr>
          <w:szCs w:val="24"/>
        </w:rPr>
      </w:pPr>
      <w:r w:rsidRPr="00DA085F">
        <w:rPr>
          <w:szCs w:val="24"/>
        </w:rPr>
        <w:t>13.2</w:t>
      </w:r>
      <w:r w:rsidRPr="00DA085F">
        <w:rPr>
          <w:szCs w:val="24"/>
        </w:rPr>
        <w:tab/>
        <w:t xml:space="preserve">Value Engineering </w:t>
      </w:r>
    </w:p>
    <w:p w14:paraId="20BB3BA7" w14:textId="77777777" w:rsidR="00A5749E" w:rsidRPr="00DA085F" w:rsidRDefault="00A5749E" w:rsidP="00557204">
      <w:pPr>
        <w:jc w:val="both"/>
        <w:rPr>
          <w:szCs w:val="24"/>
        </w:rPr>
      </w:pPr>
      <w:r w:rsidRPr="00DA085F">
        <w:rPr>
          <w:szCs w:val="24"/>
        </w:rPr>
        <w:t>13.3</w:t>
      </w:r>
      <w:r w:rsidRPr="00DA085F">
        <w:rPr>
          <w:szCs w:val="24"/>
        </w:rPr>
        <w:tab/>
        <w:t xml:space="preserve">Variation Procedure </w:t>
      </w:r>
    </w:p>
    <w:p w14:paraId="49EC45C4" w14:textId="77777777" w:rsidR="00A5749E" w:rsidRPr="00DA085F" w:rsidRDefault="00A5749E" w:rsidP="00557204">
      <w:pPr>
        <w:jc w:val="both"/>
        <w:rPr>
          <w:szCs w:val="24"/>
        </w:rPr>
      </w:pPr>
      <w:r w:rsidRPr="00DA085F">
        <w:rPr>
          <w:szCs w:val="24"/>
        </w:rPr>
        <w:t>13.4</w:t>
      </w:r>
      <w:r w:rsidRPr="00DA085F">
        <w:rPr>
          <w:szCs w:val="24"/>
        </w:rPr>
        <w:tab/>
        <w:t xml:space="preserve">Payment in Applicable Currencies </w:t>
      </w:r>
    </w:p>
    <w:p w14:paraId="083D50B7" w14:textId="77777777" w:rsidR="00A5749E" w:rsidRPr="00DA085F" w:rsidRDefault="00A5749E" w:rsidP="00557204">
      <w:pPr>
        <w:jc w:val="both"/>
        <w:rPr>
          <w:szCs w:val="24"/>
        </w:rPr>
      </w:pPr>
      <w:r w:rsidRPr="00DA085F">
        <w:rPr>
          <w:szCs w:val="24"/>
        </w:rPr>
        <w:t>13.5</w:t>
      </w:r>
      <w:r w:rsidRPr="00DA085F">
        <w:rPr>
          <w:szCs w:val="24"/>
        </w:rPr>
        <w:tab/>
        <w:t xml:space="preserve">Provisional Sums </w:t>
      </w:r>
    </w:p>
    <w:p w14:paraId="334E2E29" w14:textId="77777777" w:rsidR="00A5749E" w:rsidRPr="00DA085F" w:rsidRDefault="00A5749E" w:rsidP="00557204">
      <w:pPr>
        <w:jc w:val="both"/>
        <w:rPr>
          <w:szCs w:val="24"/>
        </w:rPr>
      </w:pPr>
      <w:r w:rsidRPr="00DA085F">
        <w:rPr>
          <w:szCs w:val="24"/>
        </w:rPr>
        <w:t>13.6</w:t>
      </w:r>
      <w:r w:rsidRPr="00DA085F">
        <w:rPr>
          <w:szCs w:val="24"/>
        </w:rPr>
        <w:tab/>
        <w:t xml:space="preserve">Daywork </w:t>
      </w:r>
    </w:p>
    <w:p w14:paraId="594D9EC7" w14:textId="77777777" w:rsidR="00A5749E" w:rsidRPr="00DA085F" w:rsidRDefault="00A5749E" w:rsidP="00557204">
      <w:pPr>
        <w:jc w:val="both"/>
        <w:rPr>
          <w:szCs w:val="24"/>
        </w:rPr>
      </w:pPr>
      <w:r w:rsidRPr="00DA085F">
        <w:rPr>
          <w:szCs w:val="24"/>
        </w:rPr>
        <w:t>13.7</w:t>
      </w:r>
      <w:r w:rsidRPr="00DA085F">
        <w:rPr>
          <w:szCs w:val="24"/>
        </w:rPr>
        <w:tab/>
        <w:t xml:space="preserve">Adjustments for Changes in Legislation </w:t>
      </w:r>
    </w:p>
    <w:p w14:paraId="11D127DD" w14:textId="77777777" w:rsidR="00A5749E" w:rsidRPr="00DA085F" w:rsidRDefault="00A5749E" w:rsidP="00557204">
      <w:pPr>
        <w:jc w:val="both"/>
        <w:rPr>
          <w:szCs w:val="24"/>
        </w:rPr>
      </w:pPr>
      <w:r w:rsidRPr="00DA085F">
        <w:rPr>
          <w:szCs w:val="24"/>
        </w:rPr>
        <w:t>13.8</w:t>
      </w:r>
      <w:r w:rsidRPr="00DA085F">
        <w:rPr>
          <w:szCs w:val="24"/>
        </w:rPr>
        <w:tab/>
        <w:t xml:space="preserve">Adjustments for Changes in Cost </w:t>
      </w:r>
    </w:p>
    <w:p w14:paraId="1FF30E85" w14:textId="77777777" w:rsidR="00A5749E" w:rsidRPr="00DA085F" w:rsidRDefault="00A5749E" w:rsidP="00557204">
      <w:pPr>
        <w:jc w:val="both"/>
        <w:rPr>
          <w:szCs w:val="24"/>
        </w:rPr>
      </w:pPr>
    </w:p>
    <w:p w14:paraId="4A80D7DC" w14:textId="77777777" w:rsidR="00A5749E" w:rsidRPr="00DA085F" w:rsidRDefault="00A5749E" w:rsidP="00557204">
      <w:pPr>
        <w:jc w:val="both"/>
        <w:rPr>
          <w:b/>
          <w:bCs/>
          <w:szCs w:val="24"/>
        </w:rPr>
      </w:pPr>
      <w:r w:rsidRPr="00DA085F">
        <w:rPr>
          <w:b/>
          <w:bCs/>
          <w:szCs w:val="24"/>
        </w:rPr>
        <w:t>14.</w:t>
      </w:r>
      <w:r w:rsidRPr="00DA085F">
        <w:rPr>
          <w:b/>
          <w:bCs/>
          <w:szCs w:val="24"/>
        </w:rPr>
        <w:tab/>
        <w:t>CONTRACT PRICE AND PAYMENT</w:t>
      </w:r>
    </w:p>
    <w:p w14:paraId="4BE60111" w14:textId="77777777" w:rsidR="00A5749E" w:rsidRPr="00DA085F" w:rsidRDefault="00A5749E" w:rsidP="00557204">
      <w:pPr>
        <w:jc w:val="both"/>
        <w:rPr>
          <w:b/>
          <w:bCs/>
          <w:szCs w:val="24"/>
        </w:rPr>
      </w:pPr>
    </w:p>
    <w:p w14:paraId="51C3C377" w14:textId="77777777" w:rsidR="00A5749E" w:rsidRPr="00DA085F" w:rsidRDefault="00A5749E" w:rsidP="00557204">
      <w:pPr>
        <w:jc w:val="both"/>
        <w:rPr>
          <w:szCs w:val="24"/>
        </w:rPr>
      </w:pPr>
      <w:r w:rsidRPr="00DA085F">
        <w:rPr>
          <w:szCs w:val="24"/>
        </w:rPr>
        <w:t>14.1</w:t>
      </w:r>
      <w:r w:rsidRPr="00DA085F">
        <w:rPr>
          <w:szCs w:val="24"/>
        </w:rPr>
        <w:tab/>
        <w:t xml:space="preserve">The Contract Price </w:t>
      </w:r>
    </w:p>
    <w:p w14:paraId="5E2E8159" w14:textId="77777777" w:rsidR="00A5749E" w:rsidRPr="00DA085F" w:rsidRDefault="00A5749E" w:rsidP="00557204">
      <w:pPr>
        <w:jc w:val="both"/>
        <w:rPr>
          <w:szCs w:val="24"/>
        </w:rPr>
      </w:pPr>
      <w:r w:rsidRPr="00DA085F">
        <w:rPr>
          <w:szCs w:val="24"/>
        </w:rPr>
        <w:t>14.2</w:t>
      </w:r>
      <w:r w:rsidRPr="00DA085F">
        <w:rPr>
          <w:szCs w:val="24"/>
        </w:rPr>
        <w:tab/>
        <w:t xml:space="preserve">Advance Payment </w:t>
      </w:r>
    </w:p>
    <w:p w14:paraId="39251A5C" w14:textId="77777777" w:rsidR="00A5749E" w:rsidRPr="00DA085F" w:rsidRDefault="00A5749E" w:rsidP="00557204">
      <w:pPr>
        <w:jc w:val="both"/>
        <w:rPr>
          <w:szCs w:val="24"/>
        </w:rPr>
      </w:pPr>
      <w:r w:rsidRPr="00DA085F">
        <w:rPr>
          <w:szCs w:val="24"/>
        </w:rPr>
        <w:t>14.3</w:t>
      </w:r>
      <w:r w:rsidRPr="00DA085F">
        <w:rPr>
          <w:szCs w:val="24"/>
        </w:rPr>
        <w:tab/>
        <w:t>Application for Interim Payment Certificate</w:t>
      </w:r>
    </w:p>
    <w:p w14:paraId="5F710BE5" w14:textId="77777777" w:rsidR="00A5749E" w:rsidRPr="00DA085F" w:rsidRDefault="00A5749E" w:rsidP="00557204">
      <w:pPr>
        <w:jc w:val="both"/>
        <w:rPr>
          <w:szCs w:val="24"/>
        </w:rPr>
      </w:pPr>
      <w:r w:rsidRPr="00DA085F">
        <w:rPr>
          <w:szCs w:val="24"/>
        </w:rPr>
        <w:t>14.4</w:t>
      </w:r>
      <w:r w:rsidRPr="00DA085F">
        <w:rPr>
          <w:szCs w:val="24"/>
        </w:rPr>
        <w:tab/>
        <w:t xml:space="preserve">Schedule of Payments </w:t>
      </w:r>
    </w:p>
    <w:p w14:paraId="0EE22D2E" w14:textId="77777777" w:rsidR="00A5749E" w:rsidRPr="00DA085F" w:rsidRDefault="00A5749E" w:rsidP="00557204">
      <w:pPr>
        <w:jc w:val="both"/>
        <w:rPr>
          <w:szCs w:val="24"/>
        </w:rPr>
      </w:pPr>
      <w:r w:rsidRPr="00DA085F">
        <w:rPr>
          <w:szCs w:val="24"/>
        </w:rPr>
        <w:t>14.5</w:t>
      </w:r>
      <w:r w:rsidRPr="00DA085F">
        <w:rPr>
          <w:szCs w:val="24"/>
        </w:rPr>
        <w:tab/>
        <w:t xml:space="preserve">Plant and Materials intended for the Works </w:t>
      </w:r>
    </w:p>
    <w:p w14:paraId="15EC0126" w14:textId="77777777" w:rsidR="00A5749E" w:rsidRPr="00DA085F" w:rsidRDefault="00A5749E" w:rsidP="00557204">
      <w:pPr>
        <w:jc w:val="both"/>
        <w:rPr>
          <w:szCs w:val="24"/>
        </w:rPr>
      </w:pPr>
      <w:r w:rsidRPr="00DA085F">
        <w:rPr>
          <w:szCs w:val="24"/>
        </w:rPr>
        <w:t>14.6</w:t>
      </w:r>
      <w:r w:rsidRPr="00DA085F">
        <w:rPr>
          <w:szCs w:val="24"/>
        </w:rPr>
        <w:tab/>
        <w:t xml:space="preserve">Issue of Interim Payment Certificate </w:t>
      </w:r>
    </w:p>
    <w:p w14:paraId="19F4D491" w14:textId="77777777" w:rsidR="00A5749E" w:rsidRPr="00DA085F" w:rsidRDefault="00A5749E" w:rsidP="00557204">
      <w:pPr>
        <w:jc w:val="both"/>
        <w:rPr>
          <w:szCs w:val="24"/>
        </w:rPr>
      </w:pPr>
      <w:r w:rsidRPr="00DA085F">
        <w:rPr>
          <w:szCs w:val="24"/>
        </w:rPr>
        <w:t>14.7</w:t>
      </w:r>
      <w:r w:rsidRPr="00DA085F">
        <w:rPr>
          <w:szCs w:val="24"/>
        </w:rPr>
        <w:tab/>
        <w:t xml:space="preserve">Payment </w:t>
      </w:r>
    </w:p>
    <w:p w14:paraId="608B7645" w14:textId="77777777" w:rsidR="00A5749E" w:rsidRPr="00DA085F" w:rsidRDefault="00A5749E" w:rsidP="00557204">
      <w:pPr>
        <w:jc w:val="both"/>
        <w:rPr>
          <w:szCs w:val="24"/>
        </w:rPr>
      </w:pPr>
      <w:r w:rsidRPr="00DA085F">
        <w:rPr>
          <w:szCs w:val="24"/>
        </w:rPr>
        <w:t>14.8</w:t>
      </w:r>
      <w:r w:rsidRPr="00DA085F">
        <w:rPr>
          <w:szCs w:val="24"/>
        </w:rPr>
        <w:tab/>
        <w:t xml:space="preserve">Delayed Payment </w:t>
      </w:r>
    </w:p>
    <w:p w14:paraId="61452CBA" w14:textId="77777777" w:rsidR="00A5749E" w:rsidRPr="00DA085F" w:rsidRDefault="00A5749E" w:rsidP="00557204">
      <w:pPr>
        <w:jc w:val="both"/>
        <w:rPr>
          <w:szCs w:val="24"/>
        </w:rPr>
      </w:pPr>
      <w:r w:rsidRPr="00DA085F">
        <w:rPr>
          <w:szCs w:val="24"/>
        </w:rPr>
        <w:t>14.9</w:t>
      </w:r>
      <w:r w:rsidRPr="00DA085F">
        <w:rPr>
          <w:szCs w:val="24"/>
        </w:rPr>
        <w:tab/>
        <w:t xml:space="preserve">Payment of Retention Money </w:t>
      </w:r>
    </w:p>
    <w:p w14:paraId="35D1B87B" w14:textId="77777777" w:rsidR="00A5749E" w:rsidRPr="00DA085F" w:rsidRDefault="00A5749E" w:rsidP="00557204">
      <w:pPr>
        <w:jc w:val="both"/>
        <w:rPr>
          <w:szCs w:val="24"/>
        </w:rPr>
      </w:pPr>
      <w:r w:rsidRPr="00DA085F">
        <w:rPr>
          <w:szCs w:val="24"/>
        </w:rPr>
        <w:t>14.10</w:t>
      </w:r>
      <w:r w:rsidRPr="00DA085F">
        <w:rPr>
          <w:szCs w:val="24"/>
        </w:rPr>
        <w:tab/>
        <w:t xml:space="preserve">Statement at Completion </w:t>
      </w:r>
    </w:p>
    <w:p w14:paraId="499F2984" w14:textId="77777777" w:rsidR="00A5749E" w:rsidRPr="00DA085F" w:rsidRDefault="00A5749E" w:rsidP="00557204">
      <w:pPr>
        <w:jc w:val="both"/>
        <w:rPr>
          <w:szCs w:val="24"/>
        </w:rPr>
      </w:pPr>
      <w:r w:rsidRPr="00DA085F">
        <w:rPr>
          <w:szCs w:val="24"/>
        </w:rPr>
        <w:t>14.11</w:t>
      </w:r>
      <w:r w:rsidRPr="00DA085F">
        <w:rPr>
          <w:szCs w:val="24"/>
        </w:rPr>
        <w:tab/>
        <w:t xml:space="preserve">Application for Final Payment Certificate </w:t>
      </w:r>
    </w:p>
    <w:p w14:paraId="7A0876D4" w14:textId="77777777" w:rsidR="00A5749E" w:rsidRPr="00DA085F" w:rsidRDefault="00A5749E" w:rsidP="00557204">
      <w:pPr>
        <w:jc w:val="both"/>
        <w:rPr>
          <w:szCs w:val="24"/>
        </w:rPr>
      </w:pPr>
      <w:r w:rsidRPr="00DA085F">
        <w:rPr>
          <w:szCs w:val="24"/>
        </w:rPr>
        <w:lastRenderedPageBreak/>
        <w:t>14.12</w:t>
      </w:r>
      <w:r w:rsidRPr="00DA085F">
        <w:rPr>
          <w:szCs w:val="24"/>
        </w:rPr>
        <w:tab/>
        <w:t>Discharge</w:t>
      </w:r>
    </w:p>
    <w:p w14:paraId="31C3A6F7" w14:textId="77777777" w:rsidR="00A5749E" w:rsidRPr="00DA085F" w:rsidRDefault="00A5749E" w:rsidP="00557204">
      <w:pPr>
        <w:jc w:val="both"/>
        <w:rPr>
          <w:szCs w:val="24"/>
        </w:rPr>
      </w:pPr>
      <w:r w:rsidRPr="00DA085F">
        <w:rPr>
          <w:szCs w:val="24"/>
        </w:rPr>
        <w:t>14.13</w:t>
      </w:r>
      <w:r w:rsidRPr="00DA085F">
        <w:rPr>
          <w:szCs w:val="24"/>
        </w:rPr>
        <w:tab/>
        <w:t>Issue of Final Payment Certificate</w:t>
      </w:r>
    </w:p>
    <w:p w14:paraId="39E926A0" w14:textId="77777777" w:rsidR="00A5749E" w:rsidRPr="00DA085F" w:rsidRDefault="00A5749E" w:rsidP="00557204">
      <w:pPr>
        <w:jc w:val="both"/>
        <w:rPr>
          <w:szCs w:val="24"/>
        </w:rPr>
      </w:pPr>
      <w:r w:rsidRPr="00DA085F">
        <w:rPr>
          <w:szCs w:val="24"/>
        </w:rPr>
        <w:t>14.14</w:t>
      </w:r>
      <w:r w:rsidRPr="00DA085F">
        <w:rPr>
          <w:szCs w:val="24"/>
        </w:rPr>
        <w:tab/>
        <w:t>Cessation of Employer’s Liability</w:t>
      </w:r>
    </w:p>
    <w:p w14:paraId="407B9A3F" w14:textId="77777777" w:rsidR="00A5749E" w:rsidRPr="00DA085F" w:rsidRDefault="00A5749E" w:rsidP="00557204">
      <w:pPr>
        <w:jc w:val="both"/>
        <w:rPr>
          <w:szCs w:val="24"/>
        </w:rPr>
      </w:pPr>
      <w:r w:rsidRPr="00DA085F">
        <w:rPr>
          <w:szCs w:val="24"/>
        </w:rPr>
        <w:t>14.15</w:t>
      </w:r>
      <w:r w:rsidRPr="00DA085F">
        <w:rPr>
          <w:szCs w:val="24"/>
        </w:rPr>
        <w:tab/>
        <w:t xml:space="preserve">Currencies of Payment  </w:t>
      </w:r>
    </w:p>
    <w:p w14:paraId="60D93FB9" w14:textId="77777777" w:rsidR="00A5749E" w:rsidRPr="00DA085F" w:rsidRDefault="00A5749E" w:rsidP="00557204">
      <w:pPr>
        <w:jc w:val="both"/>
        <w:rPr>
          <w:szCs w:val="24"/>
        </w:rPr>
      </w:pPr>
    </w:p>
    <w:p w14:paraId="096E7813" w14:textId="77777777" w:rsidR="00A5749E" w:rsidRPr="00DA085F" w:rsidRDefault="00A5749E" w:rsidP="00557204">
      <w:pPr>
        <w:jc w:val="both"/>
        <w:rPr>
          <w:b/>
          <w:bCs/>
          <w:szCs w:val="24"/>
        </w:rPr>
      </w:pPr>
      <w:r w:rsidRPr="00DA085F">
        <w:rPr>
          <w:b/>
          <w:bCs/>
          <w:szCs w:val="24"/>
        </w:rPr>
        <w:t>15.</w:t>
      </w:r>
      <w:r w:rsidRPr="00DA085F">
        <w:rPr>
          <w:b/>
          <w:bCs/>
          <w:szCs w:val="24"/>
        </w:rPr>
        <w:tab/>
        <w:t>TERMINATION BY EMPLOYER</w:t>
      </w:r>
    </w:p>
    <w:p w14:paraId="6E011889" w14:textId="77777777" w:rsidR="00A5749E" w:rsidRPr="00DA085F" w:rsidRDefault="00A5749E" w:rsidP="00557204">
      <w:pPr>
        <w:jc w:val="both"/>
        <w:rPr>
          <w:szCs w:val="24"/>
        </w:rPr>
      </w:pPr>
    </w:p>
    <w:p w14:paraId="3B174358" w14:textId="77777777" w:rsidR="00A5749E" w:rsidRPr="00DA085F" w:rsidRDefault="00A5749E" w:rsidP="00557204">
      <w:pPr>
        <w:jc w:val="both"/>
        <w:rPr>
          <w:szCs w:val="24"/>
        </w:rPr>
      </w:pPr>
      <w:r w:rsidRPr="00DA085F">
        <w:rPr>
          <w:szCs w:val="24"/>
        </w:rPr>
        <w:t>15.1</w:t>
      </w:r>
      <w:r w:rsidRPr="00DA085F">
        <w:rPr>
          <w:szCs w:val="24"/>
        </w:rPr>
        <w:tab/>
        <w:t>Notice to Correct</w:t>
      </w:r>
    </w:p>
    <w:p w14:paraId="067F5F50" w14:textId="77777777" w:rsidR="00A5749E" w:rsidRPr="00DA085F" w:rsidRDefault="00A5749E" w:rsidP="00557204">
      <w:pPr>
        <w:jc w:val="both"/>
        <w:rPr>
          <w:szCs w:val="24"/>
        </w:rPr>
      </w:pPr>
      <w:r w:rsidRPr="00DA085F">
        <w:rPr>
          <w:szCs w:val="24"/>
        </w:rPr>
        <w:t>15.2</w:t>
      </w:r>
      <w:r w:rsidRPr="00DA085F">
        <w:rPr>
          <w:szCs w:val="24"/>
        </w:rPr>
        <w:tab/>
        <w:t>Termination by Employer</w:t>
      </w:r>
    </w:p>
    <w:p w14:paraId="5F783975" w14:textId="77777777" w:rsidR="00A5749E" w:rsidRPr="00DA085F" w:rsidRDefault="00A5749E" w:rsidP="00557204">
      <w:pPr>
        <w:jc w:val="both"/>
        <w:rPr>
          <w:szCs w:val="24"/>
        </w:rPr>
      </w:pPr>
      <w:r w:rsidRPr="00DA085F">
        <w:rPr>
          <w:szCs w:val="24"/>
        </w:rPr>
        <w:t>15.3</w:t>
      </w:r>
      <w:r w:rsidRPr="00DA085F">
        <w:rPr>
          <w:szCs w:val="24"/>
        </w:rPr>
        <w:tab/>
        <w:t xml:space="preserve">Valuation at Date of Termination </w:t>
      </w:r>
    </w:p>
    <w:p w14:paraId="22411C97" w14:textId="77777777" w:rsidR="00A5749E" w:rsidRPr="00DA085F" w:rsidRDefault="00A5749E" w:rsidP="00557204">
      <w:pPr>
        <w:jc w:val="both"/>
        <w:rPr>
          <w:szCs w:val="24"/>
        </w:rPr>
      </w:pPr>
      <w:r w:rsidRPr="00DA085F">
        <w:rPr>
          <w:szCs w:val="24"/>
        </w:rPr>
        <w:t>15.4</w:t>
      </w:r>
      <w:r w:rsidRPr="00DA085F">
        <w:rPr>
          <w:szCs w:val="24"/>
        </w:rPr>
        <w:tab/>
        <w:t xml:space="preserve">Payment after Termination </w:t>
      </w:r>
    </w:p>
    <w:p w14:paraId="36F29397" w14:textId="77777777" w:rsidR="00A5749E" w:rsidRPr="00DA085F" w:rsidRDefault="00A5749E" w:rsidP="00557204">
      <w:pPr>
        <w:jc w:val="both"/>
        <w:rPr>
          <w:szCs w:val="24"/>
        </w:rPr>
      </w:pPr>
      <w:r w:rsidRPr="00DA085F">
        <w:rPr>
          <w:szCs w:val="24"/>
        </w:rPr>
        <w:t>15.5</w:t>
      </w:r>
      <w:r w:rsidRPr="00DA085F">
        <w:rPr>
          <w:szCs w:val="24"/>
        </w:rPr>
        <w:tab/>
        <w:t>Employer’s Entitlement to Termination</w:t>
      </w:r>
    </w:p>
    <w:p w14:paraId="1314CD51" w14:textId="77777777" w:rsidR="00A5749E" w:rsidRPr="00DA085F" w:rsidRDefault="00A5749E" w:rsidP="00557204">
      <w:pPr>
        <w:jc w:val="both"/>
        <w:rPr>
          <w:szCs w:val="24"/>
        </w:rPr>
      </w:pPr>
    </w:p>
    <w:p w14:paraId="20155E84" w14:textId="77777777" w:rsidR="00A5749E" w:rsidRPr="00DA085F" w:rsidRDefault="00A5749E" w:rsidP="00557204">
      <w:pPr>
        <w:jc w:val="both"/>
        <w:rPr>
          <w:b/>
          <w:bCs/>
          <w:szCs w:val="24"/>
        </w:rPr>
      </w:pPr>
      <w:r w:rsidRPr="00DA085F">
        <w:rPr>
          <w:b/>
          <w:bCs/>
          <w:szCs w:val="24"/>
        </w:rPr>
        <w:t>16.</w:t>
      </w:r>
      <w:r w:rsidRPr="00DA085F">
        <w:rPr>
          <w:b/>
          <w:bCs/>
          <w:szCs w:val="24"/>
        </w:rPr>
        <w:tab/>
        <w:t>SUSPENSION AND TERMINATION BY CONTRACTOR</w:t>
      </w:r>
    </w:p>
    <w:p w14:paraId="6ED7A95E" w14:textId="77777777" w:rsidR="00A5749E" w:rsidRPr="00DA085F" w:rsidRDefault="00A5749E" w:rsidP="00557204">
      <w:pPr>
        <w:jc w:val="both"/>
        <w:rPr>
          <w:szCs w:val="24"/>
        </w:rPr>
      </w:pPr>
    </w:p>
    <w:p w14:paraId="62897CEC" w14:textId="77777777" w:rsidR="00A5749E" w:rsidRPr="00DA085F" w:rsidRDefault="00A5749E" w:rsidP="00557204">
      <w:pPr>
        <w:jc w:val="both"/>
        <w:rPr>
          <w:szCs w:val="24"/>
        </w:rPr>
      </w:pPr>
      <w:r w:rsidRPr="00DA085F">
        <w:rPr>
          <w:szCs w:val="24"/>
        </w:rPr>
        <w:t>16.1</w:t>
      </w:r>
      <w:r w:rsidRPr="00DA085F">
        <w:rPr>
          <w:szCs w:val="24"/>
        </w:rPr>
        <w:tab/>
        <w:t xml:space="preserve">Contractor’s Entitlement to Suspend Work </w:t>
      </w:r>
    </w:p>
    <w:p w14:paraId="4F8A5AA7" w14:textId="77777777" w:rsidR="00A5749E" w:rsidRPr="00DA085F" w:rsidRDefault="00A5749E" w:rsidP="00557204">
      <w:pPr>
        <w:jc w:val="both"/>
        <w:rPr>
          <w:szCs w:val="24"/>
        </w:rPr>
      </w:pPr>
      <w:r w:rsidRPr="00DA085F">
        <w:rPr>
          <w:szCs w:val="24"/>
        </w:rPr>
        <w:t>16.2</w:t>
      </w:r>
      <w:r w:rsidRPr="00DA085F">
        <w:rPr>
          <w:szCs w:val="24"/>
        </w:rPr>
        <w:tab/>
        <w:t xml:space="preserve">Termination by Contractor </w:t>
      </w:r>
    </w:p>
    <w:p w14:paraId="09C4883F" w14:textId="77777777" w:rsidR="00A5749E" w:rsidRPr="00DA085F" w:rsidRDefault="00A5749E" w:rsidP="00557204">
      <w:pPr>
        <w:jc w:val="both"/>
        <w:rPr>
          <w:szCs w:val="24"/>
        </w:rPr>
      </w:pPr>
      <w:r w:rsidRPr="00DA085F">
        <w:rPr>
          <w:szCs w:val="24"/>
        </w:rPr>
        <w:t>16.3</w:t>
      </w:r>
      <w:r w:rsidRPr="00DA085F">
        <w:rPr>
          <w:szCs w:val="24"/>
        </w:rPr>
        <w:tab/>
        <w:t>Cessation of Work and Removal of Contractor’s Equipment</w:t>
      </w:r>
    </w:p>
    <w:p w14:paraId="53AB889D" w14:textId="77777777" w:rsidR="00A5749E" w:rsidRPr="00DA085F" w:rsidRDefault="00A5749E" w:rsidP="00557204">
      <w:pPr>
        <w:jc w:val="both"/>
        <w:rPr>
          <w:szCs w:val="24"/>
        </w:rPr>
      </w:pPr>
      <w:r w:rsidRPr="00DA085F">
        <w:rPr>
          <w:szCs w:val="24"/>
        </w:rPr>
        <w:t>16.4</w:t>
      </w:r>
      <w:r w:rsidRPr="00DA085F">
        <w:rPr>
          <w:szCs w:val="24"/>
        </w:rPr>
        <w:tab/>
        <w:t xml:space="preserve">Payment on Termination </w:t>
      </w:r>
    </w:p>
    <w:p w14:paraId="76A4E3EC" w14:textId="77777777" w:rsidR="00A5749E" w:rsidRPr="00DA085F" w:rsidRDefault="00A5749E" w:rsidP="00557204">
      <w:pPr>
        <w:jc w:val="both"/>
        <w:rPr>
          <w:szCs w:val="24"/>
        </w:rPr>
      </w:pPr>
    </w:p>
    <w:p w14:paraId="2EC8BC5D" w14:textId="77777777" w:rsidR="00A5749E" w:rsidRPr="00DA085F" w:rsidRDefault="00A5749E" w:rsidP="00557204">
      <w:pPr>
        <w:jc w:val="both"/>
        <w:rPr>
          <w:szCs w:val="24"/>
        </w:rPr>
      </w:pPr>
      <w:r w:rsidRPr="00DA085F">
        <w:rPr>
          <w:b/>
          <w:bCs/>
          <w:szCs w:val="24"/>
        </w:rPr>
        <w:t>17.</w:t>
      </w:r>
      <w:r w:rsidRPr="00DA085F">
        <w:rPr>
          <w:b/>
          <w:bCs/>
          <w:szCs w:val="24"/>
        </w:rPr>
        <w:tab/>
        <w:t>RISK A</w:t>
      </w:r>
      <w:r w:rsidR="00416925" w:rsidRPr="00DA085F">
        <w:rPr>
          <w:b/>
          <w:bCs/>
          <w:szCs w:val="24"/>
        </w:rPr>
        <w:t>ND RESPONSIBILITY</w:t>
      </w:r>
      <w:r w:rsidR="00416925" w:rsidRPr="00DA085F">
        <w:rPr>
          <w:szCs w:val="24"/>
        </w:rPr>
        <w:t xml:space="preserve"> </w:t>
      </w:r>
    </w:p>
    <w:p w14:paraId="65EEF75A" w14:textId="77777777" w:rsidR="00A5749E" w:rsidRPr="00DA085F" w:rsidRDefault="00A5749E" w:rsidP="00557204">
      <w:pPr>
        <w:jc w:val="both"/>
        <w:rPr>
          <w:szCs w:val="24"/>
        </w:rPr>
      </w:pPr>
      <w:r w:rsidRPr="00DA085F">
        <w:rPr>
          <w:szCs w:val="24"/>
        </w:rPr>
        <w:t>17.1</w:t>
      </w:r>
      <w:r w:rsidRPr="00DA085F">
        <w:rPr>
          <w:szCs w:val="24"/>
        </w:rPr>
        <w:tab/>
        <w:t xml:space="preserve">Indemnities </w:t>
      </w:r>
    </w:p>
    <w:p w14:paraId="1B94210C" w14:textId="77777777" w:rsidR="00A5749E" w:rsidRPr="00DA085F" w:rsidRDefault="00A5749E" w:rsidP="00557204">
      <w:pPr>
        <w:jc w:val="both"/>
        <w:rPr>
          <w:szCs w:val="24"/>
        </w:rPr>
      </w:pPr>
      <w:r w:rsidRPr="00DA085F">
        <w:rPr>
          <w:szCs w:val="24"/>
        </w:rPr>
        <w:t>17.2</w:t>
      </w:r>
      <w:r w:rsidRPr="00DA085F">
        <w:rPr>
          <w:szCs w:val="24"/>
        </w:rPr>
        <w:tab/>
        <w:t>Contractor’s Care of the Work</w:t>
      </w:r>
    </w:p>
    <w:p w14:paraId="1CC48BAC" w14:textId="77777777" w:rsidR="00A5749E" w:rsidRPr="00DA085F" w:rsidRDefault="00A5749E" w:rsidP="00557204">
      <w:pPr>
        <w:jc w:val="both"/>
        <w:rPr>
          <w:szCs w:val="24"/>
        </w:rPr>
      </w:pPr>
      <w:r w:rsidRPr="00DA085F">
        <w:rPr>
          <w:szCs w:val="24"/>
        </w:rPr>
        <w:t>17.3</w:t>
      </w:r>
      <w:r w:rsidRPr="00DA085F">
        <w:rPr>
          <w:szCs w:val="24"/>
        </w:rPr>
        <w:tab/>
        <w:t>Employer’s Risks</w:t>
      </w:r>
    </w:p>
    <w:p w14:paraId="3B2F15CF" w14:textId="77777777" w:rsidR="00A5749E" w:rsidRPr="00DA085F" w:rsidRDefault="00A5749E" w:rsidP="00557204">
      <w:pPr>
        <w:jc w:val="both"/>
        <w:rPr>
          <w:szCs w:val="24"/>
        </w:rPr>
      </w:pPr>
      <w:r w:rsidRPr="00DA085F">
        <w:rPr>
          <w:szCs w:val="24"/>
        </w:rPr>
        <w:t>17.4</w:t>
      </w:r>
      <w:r w:rsidRPr="00DA085F">
        <w:rPr>
          <w:szCs w:val="24"/>
        </w:rPr>
        <w:tab/>
        <w:t>CONSEQUENCES OF Employer’s Risks</w:t>
      </w:r>
    </w:p>
    <w:p w14:paraId="18647540" w14:textId="77777777" w:rsidR="00A5749E" w:rsidRPr="00DA085F" w:rsidRDefault="00A5749E" w:rsidP="00557204">
      <w:pPr>
        <w:jc w:val="both"/>
        <w:rPr>
          <w:szCs w:val="24"/>
        </w:rPr>
      </w:pPr>
      <w:r w:rsidRPr="00DA085F">
        <w:rPr>
          <w:szCs w:val="24"/>
        </w:rPr>
        <w:t>17.5</w:t>
      </w:r>
      <w:r w:rsidRPr="00DA085F">
        <w:rPr>
          <w:szCs w:val="24"/>
        </w:rPr>
        <w:tab/>
        <w:t xml:space="preserve">Intellectual and Industrial Property Rights </w:t>
      </w:r>
    </w:p>
    <w:p w14:paraId="60F2E3ED" w14:textId="77777777" w:rsidR="00A5749E" w:rsidRPr="00DA085F" w:rsidRDefault="00A5749E" w:rsidP="00557204">
      <w:pPr>
        <w:jc w:val="both"/>
        <w:rPr>
          <w:szCs w:val="24"/>
        </w:rPr>
      </w:pPr>
      <w:r w:rsidRPr="00DA085F">
        <w:rPr>
          <w:szCs w:val="24"/>
        </w:rPr>
        <w:t>17.6</w:t>
      </w:r>
      <w:r w:rsidRPr="00DA085F">
        <w:rPr>
          <w:szCs w:val="24"/>
        </w:rPr>
        <w:tab/>
        <w:t xml:space="preserve">Limitation of Liability  </w:t>
      </w:r>
    </w:p>
    <w:p w14:paraId="611EE678" w14:textId="77777777" w:rsidR="00A5749E" w:rsidRPr="00DA085F" w:rsidRDefault="00A5749E" w:rsidP="00557204">
      <w:pPr>
        <w:jc w:val="both"/>
        <w:rPr>
          <w:szCs w:val="24"/>
        </w:rPr>
      </w:pPr>
    </w:p>
    <w:p w14:paraId="797C6E98" w14:textId="77777777" w:rsidR="00A5749E" w:rsidRPr="00DA085F" w:rsidRDefault="00A5749E" w:rsidP="00557204">
      <w:pPr>
        <w:jc w:val="both"/>
        <w:rPr>
          <w:b/>
          <w:bCs/>
          <w:szCs w:val="24"/>
        </w:rPr>
      </w:pPr>
      <w:r w:rsidRPr="00DA085F">
        <w:rPr>
          <w:b/>
          <w:bCs/>
          <w:szCs w:val="24"/>
        </w:rPr>
        <w:t>18.       INSURANCE</w:t>
      </w:r>
    </w:p>
    <w:p w14:paraId="35ABB7BA" w14:textId="77777777" w:rsidR="00A5749E" w:rsidRPr="00DA085F" w:rsidRDefault="00A5749E" w:rsidP="00557204">
      <w:pPr>
        <w:jc w:val="both"/>
        <w:rPr>
          <w:szCs w:val="24"/>
        </w:rPr>
      </w:pPr>
    </w:p>
    <w:p w14:paraId="17B433D0" w14:textId="77777777" w:rsidR="00A5749E" w:rsidRPr="00DA085F" w:rsidRDefault="00A5749E" w:rsidP="00557204">
      <w:pPr>
        <w:jc w:val="both"/>
        <w:rPr>
          <w:szCs w:val="24"/>
        </w:rPr>
      </w:pPr>
      <w:r w:rsidRPr="00DA085F">
        <w:rPr>
          <w:szCs w:val="24"/>
        </w:rPr>
        <w:t>18.1</w:t>
      </w:r>
      <w:r w:rsidRPr="00DA085F">
        <w:rPr>
          <w:szCs w:val="24"/>
        </w:rPr>
        <w:tab/>
        <w:t xml:space="preserve">General Requirements for Insurance </w:t>
      </w:r>
    </w:p>
    <w:p w14:paraId="773472D9" w14:textId="77777777" w:rsidR="00A5749E" w:rsidRPr="00DA085F" w:rsidRDefault="00A5749E" w:rsidP="00557204">
      <w:pPr>
        <w:jc w:val="both"/>
        <w:rPr>
          <w:szCs w:val="24"/>
        </w:rPr>
      </w:pPr>
      <w:r w:rsidRPr="00DA085F">
        <w:rPr>
          <w:szCs w:val="24"/>
        </w:rPr>
        <w:t>18.2</w:t>
      </w:r>
      <w:r w:rsidRPr="00DA085F">
        <w:rPr>
          <w:szCs w:val="24"/>
        </w:rPr>
        <w:tab/>
        <w:t>Insurance for Works and Contractor’s Equipment</w:t>
      </w:r>
    </w:p>
    <w:p w14:paraId="3226E931" w14:textId="77777777" w:rsidR="00A5749E" w:rsidRPr="00DA085F" w:rsidRDefault="00A5749E" w:rsidP="00557204">
      <w:pPr>
        <w:jc w:val="both"/>
        <w:rPr>
          <w:szCs w:val="24"/>
        </w:rPr>
      </w:pPr>
      <w:r w:rsidRPr="00DA085F">
        <w:rPr>
          <w:szCs w:val="24"/>
        </w:rPr>
        <w:t>18.3</w:t>
      </w:r>
      <w:r w:rsidRPr="00DA085F">
        <w:rPr>
          <w:szCs w:val="24"/>
        </w:rPr>
        <w:tab/>
        <w:t xml:space="preserve">Insurance against injury to Persons and Damage to Property </w:t>
      </w:r>
    </w:p>
    <w:p w14:paraId="19CCC81B" w14:textId="77777777" w:rsidR="00A5749E" w:rsidRPr="00DA085F" w:rsidRDefault="00A5749E" w:rsidP="00557204">
      <w:pPr>
        <w:jc w:val="both"/>
        <w:rPr>
          <w:szCs w:val="24"/>
        </w:rPr>
      </w:pPr>
      <w:r w:rsidRPr="00DA085F">
        <w:rPr>
          <w:szCs w:val="24"/>
        </w:rPr>
        <w:t>18.4</w:t>
      </w:r>
      <w:r w:rsidRPr="00DA085F">
        <w:rPr>
          <w:szCs w:val="24"/>
        </w:rPr>
        <w:tab/>
        <w:t>Insurance for Contractor’s Personnel</w:t>
      </w:r>
    </w:p>
    <w:p w14:paraId="60257C56" w14:textId="77777777" w:rsidR="00A5749E" w:rsidRPr="00DA085F" w:rsidRDefault="00A5749E" w:rsidP="00557204">
      <w:pPr>
        <w:jc w:val="both"/>
        <w:rPr>
          <w:szCs w:val="24"/>
        </w:rPr>
      </w:pPr>
    </w:p>
    <w:p w14:paraId="191FE8DA" w14:textId="77777777" w:rsidR="00A5749E" w:rsidRPr="00DA085F" w:rsidRDefault="00A5749E" w:rsidP="00557204">
      <w:pPr>
        <w:jc w:val="both"/>
        <w:rPr>
          <w:b/>
          <w:bCs/>
          <w:szCs w:val="24"/>
        </w:rPr>
      </w:pPr>
      <w:r w:rsidRPr="00DA085F">
        <w:rPr>
          <w:b/>
          <w:bCs/>
          <w:szCs w:val="24"/>
        </w:rPr>
        <w:t>19.</w:t>
      </w:r>
      <w:r w:rsidRPr="00DA085F">
        <w:rPr>
          <w:b/>
          <w:bCs/>
          <w:szCs w:val="24"/>
        </w:rPr>
        <w:tab/>
        <w:t>FORCE MAJEURE</w:t>
      </w:r>
    </w:p>
    <w:p w14:paraId="7834C577" w14:textId="77777777" w:rsidR="00A5749E" w:rsidRPr="00DA085F" w:rsidRDefault="00A5749E" w:rsidP="00557204">
      <w:pPr>
        <w:jc w:val="both"/>
        <w:rPr>
          <w:szCs w:val="24"/>
        </w:rPr>
      </w:pPr>
    </w:p>
    <w:p w14:paraId="1B885101" w14:textId="77777777" w:rsidR="00A5749E" w:rsidRPr="00DA085F" w:rsidRDefault="00A5749E" w:rsidP="00557204">
      <w:pPr>
        <w:jc w:val="both"/>
        <w:rPr>
          <w:szCs w:val="24"/>
        </w:rPr>
      </w:pPr>
      <w:r w:rsidRPr="00DA085F">
        <w:rPr>
          <w:szCs w:val="24"/>
        </w:rPr>
        <w:t>19.1</w:t>
      </w:r>
      <w:r w:rsidRPr="00DA085F">
        <w:rPr>
          <w:szCs w:val="24"/>
        </w:rPr>
        <w:tab/>
        <w:t xml:space="preserve">Definition of Force Majeure </w:t>
      </w:r>
    </w:p>
    <w:p w14:paraId="5798670F" w14:textId="77777777" w:rsidR="00A5749E" w:rsidRPr="00DA085F" w:rsidRDefault="00A5749E" w:rsidP="00557204">
      <w:pPr>
        <w:jc w:val="both"/>
        <w:rPr>
          <w:szCs w:val="24"/>
        </w:rPr>
      </w:pPr>
      <w:r w:rsidRPr="00DA085F">
        <w:rPr>
          <w:szCs w:val="24"/>
        </w:rPr>
        <w:t>19.2</w:t>
      </w:r>
      <w:r w:rsidRPr="00DA085F">
        <w:rPr>
          <w:szCs w:val="24"/>
        </w:rPr>
        <w:tab/>
        <w:t xml:space="preserve">Notice of Force Majeure </w:t>
      </w:r>
    </w:p>
    <w:p w14:paraId="0CB6802C" w14:textId="77777777" w:rsidR="00A5749E" w:rsidRPr="00DA085F" w:rsidRDefault="00A5749E" w:rsidP="00557204">
      <w:pPr>
        <w:jc w:val="both"/>
        <w:rPr>
          <w:szCs w:val="24"/>
        </w:rPr>
      </w:pPr>
      <w:r w:rsidRPr="00DA085F">
        <w:rPr>
          <w:szCs w:val="24"/>
        </w:rPr>
        <w:t>19.3</w:t>
      </w:r>
      <w:r w:rsidRPr="00DA085F">
        <w:rPr>
          <w:szCs w:val="24"/>
        </w:rPr>
        <w:tab/>
        <w:t xml:space="preserve">Duty to Minimize Delay </w:t>
      </w:r>
    </w:p>
    <w:p w14:paraId="505FC3AB" w14:textId="77777777" w:rsidR="00A5749E" w:rsidRPr="00DA085F" w:rsidRDefault="00A5749E" w:rsidP="00557204">
      <w:pPr>
        <w:jc w:val="both"/>
        <w:rPr>
          <w:szCs w:val="24"/>
        </w:rPr>
      </w:pPr>
      <w:r w:rsidRPr="00DA085F">
        <w:rPr>
          <w:szCs w:val="24"/>
        </w:rPr>
        <w:t>19.4</w:t>
      </w:r>
      <w:r w:rsidRPr="00DA085F">
        <w:rPr>
          <w:szCs w:val="24"/>
        </w:rPr>
        <w:tab/>
        <w:t xml:space="preserve">Consequences of Force Majeure </w:t>
      </w:r>
    </w:p>
    <w:p w14:paraId="04E24CFE" w14:textId="77777777" w:rsidR="00A5749E" w:rsidRPr="00DA085F" w:rsidRDefault="00A5749E" w:rsidP="00557204">
      <w:pPr>
        <w:jc w:val="both"/>
        <w:rPr>
          <w:szCs w:val="24"/>
        </w:rPr>
      </w:pPr>
      <w:r w:rsidRPr="00DA085F">
        <w:rPr>
          <w:szCs w:val="24"/>
        </w:rPr>
        <w:t>19.5</w:t>
      </w:r>
      <w:r w:rsidRPr="00DA085F">
        <w:rPr>
          <w:szCs w:val="24"/>
        </w:rPr>
        <w:tab/>
        <w:t>Force Majeure Affecting Subcontractor</w:t>
      </w:r>
    </w:p>
    <w:p w14:paraId="78B065E4" w14:textId="77777777" w:rsidR="00A5749E" w:rsidRPr="00DA085F" w:rsidRDefault="00A5749E" w:rsidP="00557204">
      <w:pPr>
        <w:jc w:val="both"/>
        <w:rPr>
          <w:szCs w:val="24"/>
        </w:rPr>
      </w:pPr>
      <w:r w:rsidRPr="00DA085F">
        <w:rPr>
          <w:szCs w:val="24"/>
        </w:rPr>
        <w:t>19.6</w:t>
      </w:r>
      <w:r w:rsidRPr="00DA085F">
        <w:rPr>
          <w:szCs w:val="24"/>
        </w:rPr>
        <w:tab/>
        <w:t xml:space="preserve">Optional Termination, Payment and Release </w:t>
      </w:r>
    </w:p>
    <w:p w14:paraId="2241CFD2" w14:textId="77777777" w:rsidR="00A5749E" w:rsidRPr="00DA085F" w:rsidRDefault="00A5749E" w:rsidP="00557204">
      <w:pPr>
        <w:jc w:val="both"/>
        <w:rPr>
          <w:szCs w:val="24"/>
        </w:rPr>
      </w:pPr>
      <w:r w:rsidRPr="00DA085F">
        <w:rPr>
          <w:szCs w:val="24"/>
        </w:rPr>
        <w:t>19.7</w:t>
      </w:r>
      <w:r w:rsidRPr="00DA085F">
        <w:rPr>
          <w:szCs w:val="24"/>
        </w:rPr>
        <w:tab/>
        <w:t>Release from Performance under the Law</w:t>
      </w:r>
    </w:p>
    <w:p w14:paraId="51CE65A8" w14:textId="77777777" w:rsidR="00A5749E" w:rsidRPr="00DA085F" w:rsidRDefault="00A5749E" w:rsidP="00557204">
      <w:pPr>
        <w:jc w:val="both"/>
        <w:rPr>
          <w:szCs w:val="24"/>
        </w:rPr>
      </w:pPr>
    </w:p>
    <w:p w14:paraId="761ECAF9" w14:textId="77777777" w:rsidR="00A5749E" w:rsidRPr="00DA085F" w:rsidRDefault="00A5749E" w:rsidP="00557204">
      <w:pPr>
        <w:jc w:val="both"/>
        <w:rPr>
          <w:b/>
          <w:bCs/>
          <w:szCs w:val="24"/>
        </w:rPr>
      </w:pPr>
      <w:r w:rsidRPr="00DA085F">
        <w:rPr>
          <w:b/>
          <w:bCs/>
          <w:szCs w:val="24"/>
        </w:rPr>
        <w:t>20.</w:t>
      </w:r>
      <w:r w:rsidRPr="00DA085F">
        <w:rPr>
          <w:b/>
          <w:bCs/>
          <w:szCs w:val="24"/>
        </w:rPr>
        <w:tab/>
        <w:t>CLAIMS, DISPUTES AND ARBITRATION</w:t>
      </w:r>
    </w:p>
    <w:p w14:paraId="165DB6B5" w14:textId="77777777" w:rsidR="00A5749E" w:rsidRPr="00DA085F" w:rsidRDefault="00A5749E" w:rsidP="00557204">
      <w:pPr>
        <w:jc w:val="both"/>
        <w:rPr>
          <w:szCs w:val="24"/>
        </w:rPr>
      </w:pPr>
    </w:p>
    <w:p w14:paraId="24370829" w14:textId="77777777" w:rsidR="00A5749E" w:rsidRPr="00DA085F" w:rsidRDefault="00A5749E" w:rsidP="00557204">
      <w:pPr>
        <w:jc w:val="both"/>
        <w:rPr>
          <w:szCs w:val="24"/>
        </w:rPr>
      </w:pPr>
      <w:r w:rsidRPr="00DA085F">
        <w:rPr>
          <w:szCs w:val="24"/>
        </w:rPr>
        <w:t>20.1</w:t>
      </w:r>
      <w:r w:rsidRPr="00DA085F">
        <w:rPr>
          <w:szCs w:val="24"/>
        </w:rPr>
        <w:tab/>
        <w:t>Contractor’s Claims</w:t>
      </w:r>
    </w:p>
    <w:p w14:paraId="6E40CE87" w14:textId="77777777" w:rsidR="00A5749E" w:rsidRPr="00DA085F" w:rsidRDefault="00A5749E" w:rsidP="00557204">
      <w:pPr>
        <w:jc w:val="both"/>
        <w:rPr>
          <w:szCs w:val="24"/>
        </w:rPr>
      </w:pPr>
      <w:r w:rsidRPr="00DA085F">
        <w:rPr>
          <w:szCs w:val="24"/>
        </w:rPr>
        <w:t>20.2</w:t>
      </w:r>
      <w:r w:rsidRPr="00DA085F">
        <w:rPr>
          <w:szCs w:val="24"/>
        </w:rPr>
        <w:tab/>
        <w:t>Appointment of the Dispute Adjudication Board</w:t>
      </w:r>
    </w:p>
    <w:p w14:paraId="474015BE" w14:textId="77777777" w:rsidR="00A5749E" w:rsidRPr="00DA085F" w:rsidRDefault="00A5749E" w:rsidP="00557204">
      <w:pPr>
        <w:jc w:val="both"/>
        <w:rPr>
          <w:szCs w:val="24"/>
        </w:rPr>
      </w:pPr>
      <w:r w:rsidRPr="00DA085F">
        <w:rPr>
          <w:szCs w:val="24"/>
        </w:rPr>
        <w:t>20.3</w:t>
      </w:r>
      <w:r w:rsidRPr="00DA085F">
        <w:rPr>
          <w:szCs w:val="24"/>
        </w:rPr>
        <w:tab/>
        <w:t>Failure to Agree Dispute Adjudication Board</w:t>
      </w:r>
    </w:p>
    <w:p w14:paraId="008EE7E1" w14:textId="77777777" w:rsidR="00A5749E" w:rsidRPr="00DA085F" w:rsidRDefault="00A5749E" w:rsidP="00557204">
      <w:pPr>
        <w:jc w:val="both"/>
        <w:rPr>
          <w:szCs w:val="24"/>
        </w:rPr>
      </w:pPr>
      <w:r w:rsidRPr="00DA085F">
        <w:rPr>
          <w:szCs w:val="24"/>
        </w:rPr>
        <w:t>20.4</w:t>
      </w:r>
      <w:r w:rsidRPr="00DA085F">
        <w:rPr>
          <w:szCs w:val="24"/>
        </w:rPr>
        <w:tab/>
        <w:t xml:space="preserve">Obtaining Dispute Adjudication Board’s Decision </w:t>
      </w:r>
    </w:p>
    <w:p w14:paraId="05624BA7" w14:textId="77777777" w:rsidR="00A5749E" w:rsidRPr="00DA085F" w:rsidRDefault="00A5749E" w:rsidP="00557204">
      <w:pPr>
        <w:jc w:val="both"/>
        <w:rPr>
          <w:szCs w:val="24"/>
        </w:rPr>
      </w:pPr>
      <w:r w:rsidRPr="00DA085F">
        <w:rPr>
          <w:szCs w:val="24"/>
        </w:rPr>
        <w:t>20.5</w:t>
      </w:r>
      <w:r w:rsidRPr="00DA085F">
        <w:rPr>
          <w:szCs w:val="24"/>
        </w:rPr>
        <w:tab/>
        <w:t xml:space="preserve">Amicable Settlement </w:t>
      </w:r>
    </w:p>
    <w:p w14:paraId="26FCFFE4" w14:textId="77777777" w:rsidR="00A5749E" w:rsidRPr="00DA085F" w:rsidRDefault="00A5749E" w:rsidP="00557204">
      <w:pPr>
        <w:jc w:val="both"/>
        <w:rPr>
          <w:szCs w:val="24"/>
        </w:rPr>
      </w:pPr>
      <w:r w:rsidRPr="00DA085F">
        <w:rPr>
          <w:szCs w:val="24"/>
        </w:rPr>
        <w:lastRenderedPageBreak/>
        <w:t>20.6</w:t>
      </w:r>
      <w:r w:rsidRPr="00DA085F">
        <w:rPr>
          <w:szCs w:val="24"/>
        </w:rPr>
        <w:tab/>
        <w:t xml:space="preserve">Arbitration </w:t>
      </w:r>
    </w:p>
    <w:p w14:paraId="52F191F9" w14:textId="77777777" w:rsidR="00A5749E" w:rsidRPr="00DA085F" w:rsidRDefault="00A5749E" w:rsidP="00557204">
      <w:pPr>
        <w:jc w:val="both"/>
        <w:rPr>
          <w:szCs w:val="24"/>
        </w:rPr>
      </w:pPr>
      <w:r w:rsidRPr="00DA085F">
        <w:rPr>
          <w:szCs w:val="24"/>
        </w:rPr>
        <w:t>20.7</w:t>
      </w:r>
      <w:r w:rsidRPr="00DA085F">
        <w:rPr>
          <w:szCs w:val="24"/>
        </w:rPr>
        <w:tab/>
        <w:t xml:space="preserve">Failure to Comply with Dispute Adjudication Board’s Decision </w:t>
      </w:r>
    </w:p>
    <w:p w14:paraId="1879F23C" w14:textId="77777777" w:rsidR="00A5749E" w:rsidRPr="00DA085F" w:rsidRDefault="00A5749E" w:rsidP="00557204">
      <w:pPr>
        <w:jc w:val="both"/>
        <w:rPr>
          <w:szCs w:val="24"/>
        </w:rPr>
      </w:pPr>
      <w:r w:rsidRPr="00DA085F">
        <w:rPr>
          <w:szCs w:val="24"/>
        </w:rPr>
        <w:t>20.8</w:t>
      </w:r>
      <w:r w:rsidRPr="00DA085F">
        <w:rPr>
          <w:szCs w:val="24"/>
        </w:rPr>
        <w:tab/>
        <w:t xml:space="preserve">Expiry of Dispute Adjudication Board’s Appointment </w:t>
      </w:r>
    </w:p>
    <w:p w14:paraId="194EB1D4" w14:textId="77777777" w:rsidR="00A5749E" w:rsidRPr="00DA085F" w:rsidRDefault="00A5749E" w:rsidP="00557204">
      <w:pPr>
        <w:jc w:val="both"/>
        <w:rPr>
          <w:szCs w:val="24"/>
        </w:rPr>
      </w:pPr>
    </w:p>
    <w:p w14:paraId="7B08D72C" w14:textId="77777777" w:rsidR="00A5749E" w:rsidRPr="00DA085F" w:rsidRDefault="00A5749E" w:rsidP="00557204">
      <w:pPr>
        <w:jc w:val="both"/>
        <w:rPr>
          <w:szCs w:val="24"/>
        </w:rPr>
      </w:pPr>
    </w:p>
    <w:p w14:paraId="1D33A5ED" w14:textId="77777777" w:rsidR="00A5749E" w:rsidRPr="00DA085F" w:rsidRDefault="00A5749E" w:rsidP="00557204">
      <w:pPr>
        <w:jc w:val="both"/>
        <w:rPr>
          <w:b/>
          <w:bCs/>
          <w:szCs w:val="24"/>
        </w:rPr>
      </w:pPr>
      <w:r w:rsidRPr="00DA085F">
        <w:rPr>
          <w:b/>
          <w:bCs/>
          <w:szCs w:val="24"/>
        </w:rPr>
        <w:t xml:space="preserve">APPENDIX </w:t>
      </w:r>
    </w:p>
    <w:p w14:paraId="61714100" w14:textId="77777777" w:rsidR="00A5749E" w:rsidRPr="00DA085F" w:rsidRDefault="00A5749E" w:rsidP="00557204">
      <w:pPr>
        <w:jc w:val="both"/>
        <w:rPr>
          <w:b/>
          <w:bCs/>
          <w:szCs w:val="24"/>
        </w:rPr>
      </w:pPr>
    </w:p>
    <w:p w14:paraId="50D776EA" w14:textId="77777777" w:rsidR="00A5749E" w:rsidRPr="00DA085F" w:rsidRDefault="00A5749E" w:rsidP="00557204">
      <w:pPr>
        <w:jc w:val="both"/>
        <w:rPr>
          <w:b/>
          <w:bCs/>
          <w:szCs w:val="24"/>
        </w:rPr>
      </w:pPr>
    </w:p>
    <w:p w14:paraId="74F9C7A5" w14:textId="77777777" w:rsidR="00A5749E" w:rsidRPr="00DA085F" w:rsidRDefault="00A5749E" w:rsidP="00557204">
      <w:pPr>
        <w:jc w:val="both"/>
        <w:rPr>
          <w:b/>
          <w:bCs/>
          <w:szCs w:val="24"/>
        </w:rPr>
      </w:pPr>
      <w:r w:rsidRPr="00DA085F">
        <w:rPr>
          <w:szCs w:val="24"/>
        </w:rPr>
        <w:t xml:space="preserve">GENERAL CONDITIONS OF DISPUTE ADJUDICATION AGREEMENT </w:t>
      </w:r>
    </w:p>
    <w:p w14:paraId="2D6D0093" w14:textId="77777777" w:rsidR="00A5749E" w:rsidRPr="00DA085F" w:rsidRDefault="00A5749E" w:rsidP="00557204">
      <w:pPr>
        <w:jc w:val="both"/>
        <w:rPr>
          <w:szCs w:val="24"/>
        </w:rPr>
      </w:pPr>
    </w:p>
    <w:p w14:paraId="49BBD600" w14:textId="77777777" w:rsidR="00A5749E" w:rsidRPr="00DA085F" w:rsidRDefault="00A5749E" w:rsidP="00557204">
      <w:pPr>
        <w:jc w:val="both"/>
        <w:rPr>
          <w:szCs w:val="24"/>
        </w:rPr>
      </w:pPr>
    </w:p>
    <w:p w14:paraId="460DAC98" w14:textId="77777777" w:rsidR="00A5749E" w:rsidRPr="00DA085F" w:rsidRDefault="00A5749E" w:rsidP="00557204">
      <w:pPr>
        <w:jc w:val="both"/>
        <w:rPr>
          <w:b/>
          <w:bCs/>
          <w:szCs w:val="24"/>
        </w:rPr>
      </w:pPr>
      <w:r w:rsidRPr="00DA085F">
        <w:rPr>
          <w:b/>
          <w:bCs/>
          <w:szCs w:val="24"/>
        </w:rPr>
        <w:t>INDEX OF SUB-CLAUSES</w:t>
      </w:r>
    </w:p>
    <w:p w14:paraId="15A320F5" w14:textId="77777777" w:rsidR="00A5749E" w:rsidRPr="00DA085F" w:rsidRDefault="00A5749E" w:rsidP="00557204">
      <w:pPr>
        <w:jc w:val="both"/>
        <w:rPr>
          <w:szCs w:val="24"/>
        </w:rPr>
      </w:pPr>
    </w:p>
    <w:p w14:paraId="2E341366" w14:textId="77777777" w:rsidR="00A5749E" w:rsidRPr="00DA085F" w:rsidRDefault="00A5749E" w:rsidP="00557204">
      <w:pPr>
        <w:jc w:val="both"/>
        <w:rPr>
          <w:b/>
          <w:bCs/>
          <w:szCs w:val="24"/>
        </w:rPr>
      </w:pPr>
      <w:r w:rsidRPr="00DA085F">
        <w:rPr>
          <w:b/>
          <w:bCs/>
          <w:szCs w:val="24"/>
        </w:rPr>
        <w:t>Definitions listed alphabetically</w:t>
      </w:r>
    </w:p>
    <w:p w14:paraId="1ED8F2F8" w14:textId="77777777" w:rsidR="00A5749E" w:rsidRPr="00DA085F" w:rsidRDefault="00A5749E" w:rsidP="00557204">
      <w:pPr>
        <w:jc w:val="both"/>
        <w:rPr>
          <w:szCs w:val="24"/>
        </w:rPr>
      </w:pPr>
    </w:p>
    <w:p w14:paraId="03EDCF71" w14:textId="77777777" w:rsidR="00A5749E" w:rsidRPr="00DA085F" w:rsidRDefault="00A5749E" w:rsidP="00557204">
      <w:pPr>
        <w:spacing w:line="480" w:lineRule="auto"/>
        <w:jc w:val="both"/>
        <w:rPr>
          <w:szCs w:val="24"/>
        </w:rPr>
      </w:pPr>
      <w:r w:rsidRPr="00DA085F">
        <w:rPr>
          <w:szCs w:val="24"/>
        </w:rPr>
        <w:t>1.1.4.1</w:t>
      </w:r>
      <w:r w:rsidRPr="00DA085F">
        <w:rPr>
          <w:szCs w:val="24"/>
        </w:rPr>
        <w:tab/>
      </w:r>
      <w:r w:rsidRPr="00DA085F">
        <w:rPr>
          <w:szCs w:val="24"/>
        </w:rPr>
        <w:tab/>
        <w:t>Accepted Contract Amount</w:t>
      </w:r>
      <w:r w:rsidRPr="00DA085F">
        <w:rPr>
          <w:szCs w:val="24"/>
        </w:rPr>
        <w:tab/>
      </w:r>
      <w:r w:rsidRPr="00DA085F">
        <w:rPr>
          <w:szCs w:val="24"/>
        </w:rPr>
        <w:tab/>
        <w:t>1.1.4.7</w:t>
      </w:r>
      <w:r w:rsidRPr="00DA085F">
        <w:rPr>
          <w:szCs w:val="24"/>
        </w:rPr>
        <w:tab/>
      </w:r>
      <w:r w:rsidRPr="00DA085F">
        <w:rPr>
          <w:szCs w:val="24"/>
        </w:rPr>
        <w:tab/>
        <w:t xml:space="preserve">Interim Payment Certificate </w:t>
      </w:r>
    </w:p>
    <w:p w14:paraId="553BD021" w14:textId="77777777" w:rsidR="00A5749E" w:rsidRPr="00DA085F" w:rsidRDefault="00A5749E" w:rsidP="00557204">
      <w:pPr>
        <w:spacing w:line="480" w:lineRule="auto"/>
        <w:jc w:val="both"/>
        <w:rPr>
          <w:szCs w:val="24"/>
        </w:rPr>
      </w:pPr>
      <w:r w:rsidRPr="00DA085F">
        <w:rPr>
          <w:szCs w:val="24"/>
        </w:rPr>
        <w:t>1.1.1.9</w:t>
      </w:r>
      <w:r w:rsidRPr="00DA085F">
        <w:rPr>
          <w:szCs w:val="24"/>
        </w:rPr>
        <w:tab/>
      </w:r>
      <w:r w:rsidRPr="00DA085F">
        <w:rPr>
          <w:szCs w:val="24"/>
        </w:rPr>
        <w:tab/>
        <w:t xml:space="preserve">Appendix to Tender </w:t>
      </w:r>
      <w:r w:rsidRPr="00DA085F">
        <w:rPr>
          <w:szCs w:val="24"/>
        </w:rPr>
        <w:tab/>
      </w:r>
      <w:r w:rsidRPr="00DA085F">
        <w:rPr>
          <w:szCs w:val="24"/>
        </w:rPr>
        <w:tab/>
      </w:r>
      <w:r w:rsidRPr="00DA085F">
        <w:rPr>
          <w:szCs w:val="24"/>
        </w:rPr>
        <w:tab/>
        <w:t>1.1.6.5</w:t>
      </w:r>
      <w:r w:rsidRPr="00DA085F">
        <w:rPr>
          <w:szCs w:val="24"/>
        </w:rPr>
        <w:tab/>
      </w:r>
      <w:r w:rsidRPr="00DA085F">
        <w:rPr>
          <w:szCs w:val="24"/>
        </w:rPr>
        <w:tab/>
        <w:t>Laws</w:t>
      </w:r>
    </w:p>
    <w:p w14:paraId="72AC7706" w14:textId="77777777" w:rsidR="00A5749E" w:rsidRPr="00DA085F" w:rsidRDefault="00A5749E" w:rsidP="00557204">
      <w:pPr>
        <w:spacing w:line="480" w:lineRule="auto"/>
        <w:jc w:val="both"/>
        <w:rPr>
          <w:szCs w:val="24"/>
        </w:rPr>
      </w:pPr>
      <w:r w:rsidRPr="00DA085F">
        <w:rPr>
          <w:szCs w:val="24"/>
        </w:rPr>
        <w:t>1.1.3.1</w:t>
      </w:r>
      <w:r w:rsidRPr="00DA085F">
        <w:rPr>
          <w:szCs w:val="24"/>
        </w:rPr>
        <w:tab/>
      </w:r>
      <w:r w:rsidRPr="00DA085F">
        <w:rPr>
          <w:szCs w:val="24"/>
        </w:rPr>
        <w:tab/>
        <w:t>Base Date</w:t>
      </w:r>
      <w:r w:rsidRPr="00DA085F">
        <w:rPr>
          <w:szCs w:val="24"/>
        </w:rPr>
        <w:tab/>
        <w:t xml:space="preserve"> </w:t>
      </w:r>
      <w:r w:rsidRPr="00DA085F">
        <w:rPr>
          <w:szCs w:val="24"/>
        </w:rPr>
        <w:tab/>
      </w:r>
      <w:r w:rsidRPr="00DA085F">
        <w:rPr>
          <w:szCs w:val="24"/>
        </w:rPr>
        <w:tab/>
      </w:r>
      <w:r w:rsidRPr="00DA085F">
        <w:rPr>
          <w:szCs w:val="24"/>
        </w:rPr>
        <w:tab/>
        <w:t>1.1.1.3</w:t>
      </w:r>
      <w:r w:rsidRPr="00DA085F">
        <w:rPr>
          <w:szCs w:val="24"/>
        </w:rPr>
        <w:tab/>
      </w:r>
      <w:r w:rsidRPr="00DA085F">
        <w:rPr>
          <w:szCs w:val="24"/>
        </w:rPr>
        <w:tab/>
        <w:t>Letter of Acceptance</w:t>
      </w:r>
    </w:p>
    <w:p w14:paraId="5D5F16BE" w14:textId="77777777" w:rsidR="00A5749E" w:rsidRPr="00DA085F" w:rsidRDefault="00BB0E3D" w:rsidP="00557204">
      <w:pPr>
        <w:spacing w:line="480" w:lineRule="auto"/>
        <w:jc w:val="both"/>
        <w:rPr>
          <w:szCs w:val="24"/>
        </w:rPr>
      </w:pPr>
      <w:r w:rsidRPr="00DA085F">
        <w:rPr>
          <w:szCs w:val="24"/>
        </w:rPr>
        <w:t>1.1.1.10</w:t>
      </w:r>
      <w:r w:rsidRPr="00DA085F">
        <w:rPr>
          <w:szCs w:val="24"/>
        </w:rPr>
        <w:tab/>
      </w:r>
      <w:r w:rsidR="00A5749E" w:rsidRPr="00DA085F">
        <w:rPr>
          <w:szCs w:val="24"/>
        </w:rPr>
        <w:t xml:space="preserve">Bill of Quantities </w:t>
      </w:r>
      <w:r w:rsidR="00A5749E" w:rsidRPr="00DA085F">
        <w:rPr>
          <w:szCs w:val="24"/>
        </w:rPr>
        <w:tab/>
      </w:r>
      <w:r w:rsidR="00A5749E" w:rsidRPr="00DA085F">
        <w:rPr>
          <w:szCs w:val="24"/>
        </w:rPr>
        <w:tab/>
      </w:r>
      <w:r w:rsidR="00A5749E" w:rsidRPr="00DA085F">
        <w:rPr>
          <w:szCs w:val="24"/>
        </w:rPr>
        <w:tab/>
        <w:t>1.1.1.4</w:t>
      </w:r>
      <w:r w:rsidR="00A5749E" w:rsidRPr="00DA085F">
        <w:rPr>
          <w:szCs w:val="24"/>
        </w:rPr>
        <w:tab/>
      </w:r>
      <w:r w:rsidR="00A5749E" w:rsidRPr="00DA085F">
        <w:rPr>
          <w:szCs w:val="24"/>
        </w:rPr>
        <w:tab/>
        <w:t>Letter to Tender</w:t>
      </w:r>
    </w:p>
    <w:p w14:paraId="23F850B7" w14:textId="77777777" w:rsidR="00A5749E" w:rsidRPr="00DA085F" w:rsidRDefault="00A5749E" w:rsidP="00557204">
      <w:pPr>
        <w:spacing w:line="480" w:lineRule="auto"/>
        <w:jc w:val="both"/>
        <w:rPr>
          <w:szCs w:val="24"/>
        </w:rPr>
      </w:pPr>
      <w:r w:rsidRPr="00DA085F">
        <w:rPr>
          <w:szCs w:val="24"/>
        </w:rPr>
        <w:t>1.1.3.2</w:t>
      </w:r>
      <w:r w:rsidRPr="00DA085F">
        <w:rPr>
          <w:szCs w:val="24"/>
        </w:rPr>
        <w:tab/>
      </w:r>
      <w:r w:rsidRPr="00DA085F">
        <w:rPr>
          <w:szCs w:val="24"/>
        </w:rPr>
        <w:tab/>
        <w:t xml:space="preserve">Commencement Date </w:t>
      </w:r>
      <w:r w:rsidRPr="00DA085F">
        <w:rPr>
          <w:szCs w:val="24"/>
        </w:rPr>
        <w:tab/>
      </w:r>
      <w:r w:rsidRPr="00DA085F">
        <w:rPr>
          <w:szCs w:val="24"/>
        </w:rPr>
        <w:tab/>
      </w:r>
      <w:r w:rsidRPr="00DA085F">
        <w:rPr>
          <w:szCs w:val="24"/>
        </w:rPr>
        <w:tab/>
        <w:t>1.1.4.8</w:t>
      </w:r>
      <w:r w:rsidRPr="00DA085F">
        <w:rPr>
          <w:szCs w:val="24"/>
        </w:rPr>
        <w:tab/>
      </w:r>
      <w:r w:rsidRPr="00DA085F">
        <w:rPr>
          <w:szCs w:val="24"/>
        </w:rPr>
        <w:tab/>
        <w:t>Local Currency</w:t>
      </w:r>
    </w:p>
    <w:p w14:paraId="083D4038" w14:textId="77777777" w:rsidR="00A5749E" w:rsidRPr="00DA085F" w:rsidRDefault="00A5749E" w:rsidP="00557204">
      <w:pPr>
        <w:spacing w:line="480" w:lineRule="auto"/>
        <w:jc w:val="both"/>
        <w:rPr>
          <w:szCs w:val="24"/>
        </w:rPr>
      </w:pPr>
      <w:r w:rsidRPr="00DA085F">
        <w:rPr>
          <w:szCs w:val="24"/>
        </w:rPr>
        <w:t>1.1.1.1</w:t>
      </w:r>
      <w:r w:rsidRPr="00DA085F">
        <w:rPr>
          <w:szCs w:val="24"/>
        </w:rPr>
        <w:tab/>
      </w:r>
      <w:r w:rsidRPr="00DA085F">
        <w:rPr>
          <w:szCs w:val="24"/>
        </w:rPr>
        <w:tab/>
        <w:t xml:space="preserve">Contract </w:t>
      </w:r>
      <w:r w:rsidRPr="00DA085F">
        <w:rPr>
          <w:szCs w:val="24"/>
        </w:rPr>
        <w:tab/>
      </w:r>
      <w:r w:rsidRPr="00DA085F">
        <w:rPr>
          <w:szCs w:val="24"/>
        </w:rPr>
        <w:tab/>
      </w:r>
      <w:r w:rsidRPr="00DA085F">
        <w:rPr>
          <w:szCs w:val="24"/>
        </w:rPr>
        <w:tab/>
      </w:r>
      <w:r w:rsidRPr="00DA085F">
        <w:rPr>
          <w:szCs w:val="24"/>
        </w:rPr>
        <w:tab/>
        <w:t>1.1.5.3</w:t>
      </w:r>
      <w:r w:rsidRPr="00DA085F">
        <w:rPr>
          <w:szCs w:val="24"/>
        </w:rPr>
        <w:tab/>
      </w:r>
      <w:r w:rsidRPr="00DA085F">
        <w:rPr>
          <w:szCs w:val="24"/>
        </w:rPr>
        <w:tab/>
        <w:t xml:space="preserve">Materials  </w:t>
      </w:r>
    </w:p>
    <w:p w14:paraId="30D55F9D" w14:textId="77777777" w:rsidR="00A5749E" w:rsidRPr="00DA085F" w:rsidRDefault="00A5749E" w:rsidP="00557204">
      <w:pPr>
        <w:spacing w:line="480" w:lineRule="auto"/>
        <w:jc w:val="both"/>
        <w:rPr>
          <w:szCs w:val="24"/>
        </w:rPr>
      </w:pPr>
      <w:r w:rsidRPr="00DA085F">
        <w:rPr>
          <w:szCs w:val="24"/>
        </w:rPr>
        <w:t>1.1.1.2</w:t>
      </w:r>
      <w:r w:rsidRPr="00DA085F">
        <w:rPr>
          <w:szCs w:val="24"/>
        </w:rPr>
        <w:tab/>
      </w:r>
      <w:r w:rsidRPr="00DA085F">
        <w:rPr>
          <w:szCs w:val="24"/>
        </w:rPr>
        <w:tab/>
        <w:t>Contract Agreement</w:t>
      </w:r>
      <w:r w:rsidRPr="00DA085F">
        <w:rPr>
          <w:szCs w:val="24"/>
        </w:rPr>
        <w:tab/>
        <w:t xml:space="preserve"> </w:t>
      </w:r>
      <w:r w:rsidRPr="00DA085F">
        <w:rPr>
          <w:szCs w:val="24"/>
        </w:rPr>
        <w:tab/>
      </w:r>
      <w:r w:rsidRPr="00DA085F">
        <w:rPr>
          <w:szCs w:val="24"/>
        </w:rPr>
        <w:tab/>
        <w:t>1.1.2.1</w:t>
      </w:r>
      <w:r w:rsidRPr="00DA085F">
        <w:rPr>
          <w:szCs w:val="24"/>
        </w:rPr>
        <w:tab/>
      </w:r>
      <w:r w:rsidRPr="00DA085F">
        <w:rPr>
          <w:szCs w:val="24"/>
        </w:rPr>
        <w:tab/>
        <w:t>Party</w:t>
      </w:r>
    </w:p>
    <w:p w14:paraId="04C1D784" w14:textId="77777777" w:rsidR="00A5749E" w:rsidRPr="00DA085F" w:rsidRDefault="00A5749E" w:rsidP="00557204">
      <w:pPr>
        <w:spacing w:line="480" w:lineRule="auto"/>
        <w:jc w:val="both"/>
        <w:rPr>
          <w:szCs w:val="24"/>
        </w:rPr>
      </w:pPr>
      <w:r w:rsidRPr="00DA085F">
        <w:rPr>
          <w:szCs w:val="24"/>
        </w:rPr>
        <w:t>1.1.4.2</w:t>
      </w:r>
      <w:r w:rsidRPr="00DA085F">
        <w:rPr>
          <w:szCs w:val="24"/>
        </w:rPr>
        <w:tab/>
      </w:r>
      <w:r w:rsidRPr="00DA085F">
        <w:rPr>
          <w:szCs w:val="24"/>
        </w:rPr>
        <w:tab/>
        <w:t>Contract Price</w:t>
      </w:r>
      <w:r w:rsidRPr="00DA085F">
        <w:rPr>
          <w:szCs w:val="24"/>
        </w:rPr>
        <w:tab/>
      </w:r>
      <w:r w:rsidRPr="00DA085F">
        <w:rPr>
          <w:szCs w:val="24"/>
        </w:rPr>
        <w:tab/>
      </w:r>
      <w:r w:rsidRPr="00DA085F">
        <w:rPr>
          <w:szCs w:val="24"/>
        </w:rPr>
        <w:tab/>
      </w:r>
      <w:r w:rsidRPr="00DA085F">
        <w:rPr>
          <w:szCs w:val="24"/>
        </w:rPr>
        <w:tab/>
        <w:t>1.1.4.9</w:t>
      </w:r>
      <w:r w:rsidRPr="00DA085F">
        <w:rPr>
          <w:szCs w:val="24"/>
        </w:rPr>
        <w:tab/>
      </w:r>
      <w:r w:rsidRPr="00DA085F">
        <w:rPr>
          <w:szCs w:val="24"/>
        </w:rPr>
        <w:tab/>
        <w:t>Payment Certificate</w:t>
      </w:r>
    </w:p>
    <w:p w14:paraId="1B758F63" w14:textId="77777777" w:rsidR="00A5749E" w:rsidRPr="00DA085F" w:rsidRDefault="00A5749E" w:rsidP="00557204">
      <w:pPr>
        <w:spacing w:line="480" w:lineRule="auto"/>
        <w:jc w:val="both"/>
        <w:rPr>
          <w:szCs w:val="24"/>
        </w:rPr>
      </w:pPr>
      <w:r w:rsidRPr="00DA085F">
        <w:rPr>
          <w:szCs w:val="24"/>
        </w:rPr>
        <w:t>1.1.2.3</w:t>
      </w:r>
      <w:r w:rsidRPr="00DA085F">
        <w:rPr>
          <w:szCs w:val="24"/>
        </w:rPr>
        <w:tab/>
      </w:r>
      <w:r w:rsidRPr="00DA085F">
        <w:rPr>
          <w:szCs w:val="24"/>
        </w:rPr>
        <w:tab/>
        <w:t xml:space="preserve">Contractor </w:t>
      </w:r>
      <w:r w:rsidRPr="00DA085F">
        <w:rPr>
          <w:szCs w:val="24"/>
        </w:rPr>
        <w:tab/>
      </w:r>
      <w:r w:rsidRPr="00DA085F">
        <w:rPr>
          <w:szCs w:val="24"/>
        </w:rPr>
        <w:tab/>
      </w:r>
      <w:r w:rsidRPr="00DA085F">
        <w:rPr>
          <w:szCs w:val="24"/>
        </w:rPr>
        <w:tab/>
      </w:r>
      <w:r w:rsidRPr="00DA085F">
        <w:rPr>
          <w:szCs w:val="24"/>
        </w:rPr>
        <w:tab/>
        <w:t>1.1.3.8</w:t>
      </w:r>
      <w:r w:rsidRPr="00DA085F">
        <w:rPr>
          <w:szCs w:val="24"/>
        </w:rPr>
        <w:tab/>
      </w:r>
      <w:r w:rsidRPr="00DA085F">
        <w:rPr>
          <w:szCs w:val="24"/>
        </w:rPr>
        <w:tab/>
        <w:t xml:space="preserve">Performance Certificate </w:t>
      </w:r>
    </w:p>
    <w:p w14:paraId="080A97CB" w14:textId="77777777" w:rsidR="00A5749E" w:rsidRPr="00DA085F" w:rsidRDefault="00A5749E" w:rsidP="00557204">
      <w:pPr>
        <w:spacing w:line="480" w:lineRule="auto"/>
        <w:jc w:val="both"/>
        <w:rPr>
          <w:szCs w:val="24"/>
        </w:rPr>
      </w:pPr>
      <w:r w:rsidRPr="00DA085F">
        <w:rPr>
          <w:szCs w:val="24"/>
        </w:rPr>
        <w:t>1.1</w:t>
      </w:r>
      <w:r w:rsidR="00BB0E3D" w:rsidRPr="00DA085F">
        <w:rPr>
          <w:szCs w:val="24"/>
        </w:rPr>
        <w:t>.6.1</w:t>
      </w:r>
      <w:r w:rsidR="00BB0E3D" w:rsidRPr="00DA085F">
        <w:rPr>
          <w:szCs w:val="24"/>
        </w:rPr>
        <w:tab/>
      </w:r>
      <w:r w:rsidR="00BB0E3D" w:rsidRPr="00DA085F">
        <w:rPr>
          <w:szCs w:val="24"/>
        </w:rPr>
        <w:tab/>
        <w:t xml:space="preserve">Contractor’s Documents </w:t>
      </w:r>
      <w:r w:rsidR="00BB0E3D" w:rsidRPr="00DA085F">
        <w:rPr>
          <w:szCs w:val="24"/>
        </w:rPr>
        <w:tab/>
      </w:r>
      <w:r w:rsidR="00BB0E3D" w:rsidRPr="00DA085F">
        <w:rPr>
          <w:szCs w:val="24"/>
        </w:rPr>
        <w:tab/>
      </w:r>
      <w:r w:rsidRPr="00DA085F">
        <w:rPr>
          <w:szCs w:val="24"/>
        </w:rPr>
        <w:t>1.1.6.6</w:t>
      </w:r>
      <w:r w:rsidRPr="00DA085F">
        <w:rPr>
          <w:szCs w:val="24"/>
        </w:rPr>
        <w:tab/>
      </w:r>
      <w:r w:rsidRPr="00DA085F">
        <w:rPr>
          <w:szCs w:val="24"/>
        </w:rPr>
        <w:tab/>
        <w:t>Performance Security</w:t>
      </w:r>
    </w:p>
    <w:p w14:paraId="196DFD85" w14:textId="77777777" w:rsidR="00A5749E" w:rsidRPr="00DA085F" w:rsidRDefault="00A5749E" w:rsidP="00557204">
      <w:pPr>
        <w:spacing w:line="480" w:lineRule="auto"/>
        <w:jc w:val="both"/>
        <w:rPr>
          <w:szCs w:val="24"/>
        </w:rPr>
      </w:pPr>
      <w:r w:rsidRPr="00DA085F">
        <w:rPr>
          <w:szCs w:val="24"/>
        </w:rPr>
        <w:t>1.1.5.1</w:t>
      </w:r>
      <w:r w:rsidRPr="00DA085F">
        <w:rPr>
          <w:szCs w:val="24"/>
        </w:rPr>
        <w:tab/>
      </w:r>
      <w:r w:rsidRPr="00DA085F">
        <w:rPr>
          <w:szCs w:val="24"/>
        </w:rPr>
        <w:tab/>
        <w:t xml:space="preserve">Contractor’s Equipment </w:t>
      </w:r>
      <w:r w:rsidR="00BB0E3D" w:rsidRPr="00DA085F">
        <w:rPr>
          <w:szCs w:val="24"/>
        </w:rPr>
        <w:tab/>
      </w:r>
      <w:r w:rsidR="00BB0E3D" w:rsidRPr="00DA085F">
        <w:rPr>
          <w:szCs w:val="24"/>
        </w:rPr>
        <w:tab/>
      </w:r>
      <w:r w:rsidRPr="00DA085F">
        <w:rPr>
          <w:szCs w:val="24"/>
        </w:rPr>
        <w:t>1.1.5.4</w:t>
      </w:r>
      <w:r w:rsidRPr="00DA085F">
        <w:rPr>
          <w:szCs w:val="24"/>
        </w:rPr>
        <w:tab/>
      </w:r>
      <w:r w:rsidRPr="00DA085F">
        <w:rPr>
          <w:szCs w:val="24"/>
        </w:rPr>
        <w:tab/>
        <w:t xml:space="preserve">Permanent Works  </w:t>
      </w:r>
    </w:p>
    <w:p w14:paraId="2BA3A8B1" w14:textId="77777777" w:rsidR="00A5749E" w:rsidRPr="00DA085F" w:rsidRDefault="00A5749E" w:rsidP="00557204">
      <w:pPr>
        <w:spacing w:line="480" w:lineRule="auto"/>
        <w:jc w:val="both"/>
        <w:rPr>
          <w:szCs w:val="24"/>
        </w:rPr>
      </w:pPr>
      <w:r w:rsidRPr="00DA085F">
        <w:rPr>
          <w:szCs w:val="24"/>
        </w:rPr>
        <w:t>1.1</w:t>
      </w:r>
      <w:r w:rsidR="00BB0E3D" w:rsidRPr="00DA085F">
        <w:rPr>
          <w:szCs w:val="24"/>
        </w:rPr>
        <w:t>.2.7</w:t>
      </w:r>
      <w:r w:rsidR="00BB0E3D" w:rsidRPr="00DA085F">
        <w:rPr>
          <w:szCs w:val="24"/>
        </w:rPr>
        <w:tab/>
      </w:r>
      <w:r w:rsidR="00BB0E3D" w:rsidRPr="00DA085F">
        <w:rPr>
          <w:szCs w:val="24"/>
        </w:rPr>
        <w:tab/>
        <w:t xml:space="preserve">Contractor’s Personnel </w:t>
      </w:r>
      <w:r w:rsidR="00BB0E3D" w:rsidRPr="00DA085F">
        <w:rPr>
          <w:szCs w:val="24"/>
        </w:rPr>
        <w:tab/>
      </w:r>
      <w:r w:rsidR="00BB0E3D" w:rsidRPr="00DA085F">
        <w:rPr>
          <w:szCs w:val="24"/>
        </w:rPr>
        <w:tab/>
      </w:r>
      <w:r w:rsidRPr="00DA085F">
        <w:rPr>
          <w:szCs w:val="24"/>
        </w:rPr>
        <w:t>1.1.5.5</w:t>
      </w:r>
      <w:r w:rsidRPr="00DA085F">
        <w:rPr>
          <w:szCs w:val="24"/>
        </w:rPr>
        <w:tab/>
      </w:r>
      <w:r w:rsidRPr="00DA085F">
        <w:rPr>
          <w:szCs w:val="24"/>
        </w:rPr>
        <w:tab/>
        <w:t xml:space="preserve">Plant </w:t>
      </w:r>
    </w:p>
    <w:p w14:paraId="408B4BD1" w14:textId="77777777" w:rsidR="00A5749E" w:rsidRPr="00DA085F" w:rsidRDefault="00A5749E" w:rsidP="00557204">
      <w:pPr>
        <w:spacing w:line="480" w:lineRule="auto"/>
        <w:jc w:val="both"/>
        <w:rPr>
          <w:szCs w:val="24"/>
        </w:rPr>
      </w:pPr>
      <w:r w:rsidRPr="00DA085F">
        <w:rPr>
          <w:szCs w:val="24"/>
        </w:rPr>
        <w:t>1.1.2.5</w:t>
      </w:r>
      <w:r w:rsidRPr="00DA085F">
        <w:rPr>
          <w:szCs w:val="24"/>
        </w:rPr>
        <w:tab/>
      </w:r>
      <w:r w:rsidRPr="00DA085F">
        <w:rPr>
          <w:szCs w:val="24"/>
        </w:rPr>
        <w:tab/>
        <w:t>Contra</w:t>
      </w:r>
      <w:r w:rsidR="00BB0E3D" w:rsidRPr="00DA085F">
        <w:rPr>
          <w:szCs w:val="24"/>
        </w:rPr>
        <w:t>ctors Representative</w:t>
      </w:r>
      <w:r w:rsidR="00BB0E3D" w:rsidRPr="00DA085F">
        <w:rPr>
          <w:szCs w:val="24"/>
        </w:rPr>
        <w:tab/>
      </w:r>
      <w:r w:rsidR="00BB0E3D" w:rsidRPr="00DA085F">
        <w:rPr>
          <w:szCs w:val="24"/>
        </w:rPr>
        <w:tab/>
        <w:t>1.1.4.10</w:t>
      </w:r>
      <w:r w:rsidR="00BB0E3D" w:rsidRPr="00DA085F">
        <w:rPr>
          <w:szCs w:val="24"/>
        </w:rPr>
        <w:tab/>
      </w:r>
      <w:r w:rsidRPr="00DA085F">
        <w:rPr>
          <w:szCs w:val="24"/>
        </w:rPr>
        <w:t>Provisional Sum</w:t>
      </w:r>
    </w:p>
    <w:p w14:paraId="3AE86FA3" w14:textId="77777777" w:rsidR="00A5749E" w:rsidRPr="00DA085F" w:rsidRDefault="00BB0E3D" w:rsidP="00557204">
      <w:pPr>
        <w:spacing w:line="480" w:lineRule="auto"/>
        <w:jc w:val="both"/>
        <w:rPr>
          <w:szCs w:val="24"/>
        </w:rPr>
      </w:pPr>
      <w:r w:rsidRPr="00DA085F">
        <w:rPr>
          <w:szCs w:val="24"/>
        </w:rPr>
        <w:t>1.1.4.3</w:t>
      </w:r>
      <w:r w:rsidRPr="00DA085F">
        <w:rPr>
          <w:szCs w:val="24"/>
        </w:rPr>
        <w:tab/>
      </w:r>
      <w:r w:rsidRPr="00DA085F">
        <w:rPr>
          <w:szCs w:val="24"/>
        </w:rPr>
        <w:tab/>
        <w:t xml:space="preserve">Cost </w:t>
      </w:r>
      <w:r w:rsidRPr="00DA085F">
        <w:rPr>
          <w:szCs w:val="24"/>
        </w:rPr>
        <w:tab/>
      </w:r>
      <w:r w:rsidRPr="00DA085F">
        <w:rPr>
          <w:szCs w:val="24"/>
        </w:rPr>
        <w:tab/>
      </w:r>
      <w:r w:rsidRPr="00DA085F">
        <w:rPr>
          <w:szCs w:val="24"/>
        </w:rPr>
        <w:tab/>
      </w:r>
      <w:r w:rsidRPr="00DA085F">
        <w:rPr>
          <w:szCs w:val="24"/>
        </w:rPr>
        <w:tab/>
      </w:r>
      <w:r w:rsidRPr="00DA085F">
        <w:rPr>
          <w:szCs w:val="24"/>
        </w:rPr>
        <w:tab/>
        <w:t>1.1.4.11</w:t>
      </w:r>
      <w:r w:rsidRPr="00DA085F">
        <w:rPr>
          <w:szCs w:val="24"/>
        </w:rPr>
        <w:tab/>
      </w:r>
      <w:r w:rsidR="00A5749E" w:rsidRPr="00DA085F">
        <w:rPr>
          <w:szCs w:val="24"/>
        </w:rPr>
        <w:t xml:space="preserve">Retention Money </w:t>
      </w:r>
    </w:p>
    <w:p w14:paraId="020F8A79" w14:textId="77777777" w:rsidR="00A5749E" w:rsidRPr="00DA085F" w:rsidRDefault="00BB0E3D" w:rsidP="00557204">
      <w:pPr>
        <w:spacing w:line="480" w:lineRule="auto"/>
        <w:jc w:val="both"/>
        <w:rPr>
          <w:szCs w:val="24"/>
        </w:rPr>
      </w:pPr>
      <w:r w:rsidRPr="00DA085F">
        <w:rPr>
          <w:szCs w:val="24"/>
        </w:rPr>
        <w:t>1.1.6.2</w:t>
      </w:r>
      <w:r w:rsidRPr="00DA085F">
        <w:rPr>
          <w:szCs w:val="24"/>
        </w:rPr>
        <w:tab/>
      </w:r>
      <w:r w:rsidRPr="00DA085F">
        <w:rPr>
          <w:szCs w:val="24"/>
        </w:rPr>
        <w:tab/>
        <w:t>Country</w:t>
      </w:r>
      <w:r w:rsidRPr="00DA085F">
        <w:rPr>
          <w:szCs w:val="24"/>
        </w:rPr>
        <w:tab/>
        <w:t xml:space="preserve"> </w:t>
      </w:r>
      <w:r w:rsidRPr="00DA085F">
        <w:rPr>
          <w:szCs w:val="24"/>
        </w:rPr>
        <w:tab/>
      </w:r>
      <w:r w:rsidRPr="00DA085F">
        <w:rPr>
          <w:szCs w:val="24"/>
        </w:rPr>
        <w:tab/>
      </w:r>
      <w:r w:rsidRPr="00DA085F">
        <w:rPr>
          <w:szCs w:val="24"/>
        </w:rPr>
        <w:tab/>
      </w:r>
      <w:r w:rsidR="00A5749E" w:rsidRPr="00DA085F">
        <w:rPr>
          <w:szCs w:val="24"/>
        </w:rPr>
        <w:t>1.1.1.7</w:t>
      </w:r>
      <w:r w:rsidR="00A5749E" w:rsidRPr="00DA085F">
        <w:rPr>
          <w:szCs w:val="24"/>
        </w:rPr>
        <w:tab/>
      </w:r>
      <w:r w:rsidR="00A5749E" w:rsidRPr="00DA085F">
        <w:rPr>
          <w:szCs w:val="24"/>
        </w:rPr>
        <w:tab/>
        <w:t xml:space="preserve">Schedule </w:t>
      </w:r>
    </w:p>
    <w:p w14:paraId="293FF7A9" w14:textId="77777777" w:rsidR="00A5749E" w:rsidRPr="00DA085F" w:rsidRDefault="00A5749E" w:rsidP="00557204">
      <w:pPr>
        <w:spacing w:line="480" w:lineRule="auto"/>
        <w:jc w:val="both"/>
        <w:rPr>
          <w:szCs w:val="24"/>
        </w:rPr>
      </w:pPr>
      <w:r w:rsidRPr="00DA085F">
        <w:rPr>
          <w:szCs w:val="24"/>
        </w:rPr>
        <w:t>1.1.2.9</w:t>
      </w:r>
      <w:r w:rsidRPr="00DA085F">
        <w:rPr>
          <w:szCs w:val="24"/>
        </w:rPr>
        <w:tab/>
      </w:r>
      <w:r w:rsidRPr="00DA085F">
        <w:rPr>
          <w:szCs w:val="24"/>
        </w:rPr>
        <w:tab/>
        <w:t>DAB</w:t>
      </w:r>
      <w:r w:rsidRPr="00DA085F">
        <w:rPr>
          <w:szCs w:val="24"/>
        </w:rPr>
        <w:tab/>
        <w:t xml:space="preserve"> </w:t>
      </w:r>
      <w:r w:rsidRPr="00DA085F">
        <w:rPr>
          <w:szCs w:val="24"/>
        </w:rPr>
        <w:tab/>
      </w:r>
      <w:r w:rsidRPr="00DA085F">
        <w:rPr>
          <w:szCs w:val="24"/>
        </w:rPr>
        <w:tab/>
      </w:r>
      <w:r w:rsidRPr="00DA085F">
        <w:rPr>
          <w:szCs w:val="24"/>
        </w:rPr>
        <w:tab/>
      </w:r>
      <w:r w:rsidRPr="00DA085F">
        <w:rPr>
          <w:szCs w:val="24"/>
        </w:rPr>
        <w:tab/>
        <w:t>1.1.5.6</w:t>
      </w:r>
      <w:r w:rsidRPr="00DA085F">
        <w:rPr>
          <w:szCs w:val="24"/>
        </w:rPr>
        <w:tab/>
      </w:r>
      <w:r w:rsidRPr="00DA085F">
        <w:rPr>
          <w:szCs w:val="24"/>
        </w:rPr>
        <w:tab/>
        <w:t xml:space="preserve">Section  </w:t>
      </w:r>
    </w:p>
    <w:p w14:paraId="160CCE9D" w14:textId="77777777" w:rsidR="00A5749E" w:rsidRPr="00DA085F" w:rsidRDefault="00A5749E" w:rsidP="00557204">
      <w:pPr>
        <w:spacing w:line="480" w:lineRule="auto"/>
        <w:jc w:val="both"/>
        <w:rPr>
          <w:szCs w:val="24"/>
        </w:rPr>
      </w:pPr>
      <w:r w:rsidRPr="00DA085F">
        <w:rPr>
          <w:szCs w:val="24"/>
        </w:rPr>
        <w:t>1.1.3.9</w:t>
      </w:r>
      <w:r w:rsidRPr="00DA085F">
        <w:rPr>
          <w:szCs w:val="24"/>
        </w:rPr>
        <w:tab/>
      </w:r>
      <w:r w:rsidRPr="00DA085F">
        <w:rPr>
          <w:szCs w:val="24"/>
        </w:rPr>
        <w:tab/>
        <w:t>day</w:t>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t>1.1.6.7</w:t>
      </w:r>
      <w:r w:rsidRPr="00DA085F">
        <w:rPr>
          <w:szCs w:val="24"/>
        </w:rPr>
        <w:tab/>
      </w:r>
      <w:r w:rsidRPr="00DA085F">
        <w:rPr>
          <w:szCs w:val="24"/>
        </w:rPr>
        <w:tab/>
        <w:t>Site</w:t>
      </w:r>
    </w:p>
    <w:p w14:paraId="045F1AB5" w14:textId="77777777" w:rsidR="00A5749E" w:rsidRPr="00DA085F" w:rsidRDefault="00BB0E3D" w:rsidP="00557204">
      <w:pPr>
        <w:spacing w:line="480" w:lineRule="auto"/>
        <w:jc w:val="both"/>
        <w:rPr>
          <w:szCs w:val="24"/>
        </w:rPr>
      </w:pPr>
      <w:r w:rsidRPr="00DA085F">
        <w:rPr>
          <w:szCs w:val="24"/>
        </w:rPr>
        <w:t>1.1.1.10</w:t>
      </w:r>
      <w:r w:rsidRPr="00DA085F">
        <w:rPr>
          <w:szCs w:val="24"/>
        </w:rPr>
        <w:tab/>
      </w:r>
      <w:r w:rsidR="00A5749E" w:rsidRPr="00DA085F">
        <w:rPr>
          <w:szCs w:val="24"/>
        </w:rPr>
        <w:t>Daywork Schedule</w:t>
      </w:r>
      <w:r w:rsidR="00A5749E" w:rsidRPr="00DA085F">
        <w:rPr>
          <w:szCs w:val="24"/>
        </w:rPr>
        <w:tab/>
      </w:r>
      <w:r w:rsidR="00A5749E" w:rsidRPr="00DA085F">
        <w:rPr>
          <w:szCs w:val="24"/>
        </w:rPr>
        <w:tab/>
      </w:r>
      <w:r w:rsidR="00A5749E" w:rsidRPr="00DA085F">
        <w:rPr>
          <w:szCs w:val="24"/>
        </w:rPr>
        <w:tab/>
        <w:t>1.1.1.5</w:t>
      </w:r>
      <w:r w:rsidR="00A5749E" w:rsidRPr="00DA085F">
        <w:rPr>
          <w:szCs w:val="24"/>
        </w:rPr>
        <w:tab/>
      </w:r>
      <w:r w:rsidR="00A5749E" w:rsidRPr="00DA085F">
        <w:rPr>
          <w:szCs w:val="24"/>
        </w:rPr>
        <w:tab/>
        <w:t xml:space="preserve">Specification </w:t>
      </w:r>
    </w:p>
    <w:p w14:paraId="4F9031AC" w14:textId="77777777" w:rsidR="00A5749E" w:rsidRPr="00DA085F" w:rsidRDefault="00A5749E" w:rsidP="00557204">
      <w:pPr>
        <w:spacing w:line="360" w:lineRule="auto"/>
        <w:jc w:val="both"/>
        <w:rPr>
          <w:szCs w:val="24"/>
        </w:rPr>
      </w:pPr>
      <w:r w:rsidRPr="00DA085F">
        <w:rPr>
          <w:szCs w:val="24"/>
        </w:rPr>
        <w:t>1.1.3.7</w:t>
      </w:r>
      <w:r w:rsidRPr="00DA085F">
        <w:rPr>
          <w:szCs w:val="24"/>
        </w:rPr>
        <w:tab/>
      </w:r>
      <w:r w:rsidRPr="00DA085F">
        <w:rPr>
          <w:szCs w:val="24"/>
        </w:rPr>
        <w:tab/>
        <w:t>Defects</w:t>
      </w:r>
      <w:r w:rsidR="00BB0E3D" w:rsidRPr="00DA085F">
        <w:rPr>
          <w:szCs w:val="24"/>
        </w:rPr>
        <w:t xml:space="preserve"> Notification Period</w:t>
      </w:r>
      <w:r w:rsidR="00BB0E3D" w:rsidRPr="00DA085F">
        <w:rPr>
          <w:szCs w:val="24"/>
        </w:rPr>
        <w:tab/>
      </w:r>
      <w:r w:rsidR="00BB0E3D" w:rsidRPr="00DA085F">
        <w:rPr>
          <w:szCs w:val="24"/>
        </w:rPr>
        <w:tab/>
        <w:t>1.1.4.12</w:t>
      </w:r>
      <w:r w:rsidR="00BB0E3D" w:rsidRPr="00DA085F">
        <w:rPr>
          <w:szCs w:val="24"/>
        </w:rPr>
        <w:tab/>
      </w:r>
      <w:r w:rsidRPr="00DA085F">
        <w:rPr>
          <w:szCs w:val="24"/>
        </w:rPr>
        <w:t xml:space="preserve">Statement </w:t>
      </w:r>
    </w:p>
    <w:p w14:paraId="69CE7BDB" w14:textId="77777777" w:rsidR="00A5749E" w:rsidRPr="00DA085F" w:rsidRDefault="00A5749E" w:rsidP="00557204">
      <w:pPr>
        <w:spacing w:line="360" w:lineRule="auto"/>
        <w:jc w:val="both"/>
        <w:rPr>
          <w:szCs w:val="24"/>
        </w:rPr>
      </w:pPr>
      <w:r w:rsidRPr="00DA085F">
        <w:rPr>
          <w:szCs w:val="24"/>
        </w:rPr>
        <w:lastRenderedPageBreak/>
        <w:t>1.1.1.6</w:t>
      </w:r>
      <w:r w:rsidRPr="00DA085F">
        <w:rPr>
          <w:szCs w:val="24"/>
        </w:rPr>
        <w:tab/>
      </w:r>
      <w:r w:rsidRPr="00DA085F">
        <w:rPr>
          <w:szCs w:val="24"/>
        </w:rPr>
        <w:tab/>
        <w:t xml:space="preserve">Drawings </w:t>
      </w:r>
      <w:r w:rsidRPr="00DA085F">
        <w:rPr>
          <w:szCs w:val="24"/>
        </w:rPr>
        <w:tab/>
      </w:r>
      <w:r w:rsidRPr="00DA085F">
        <w:rPr>
          <w:szCs w:val="24"/>
        </w:rPr>
        <w:tab/>
      </w:r>
      <w:r w:rsidRPr="00DA085F">
        <w:rPr>
          <w:szCs w:val="24"/>
        </w:rPr>
        <w:tab/>
      </w:r>
      <w:r w:rsidRPr="00DA085F">
        <w:rPr>
          <w:szCs w:val="24"/>
        </w:rPr>
        <w:tab/>
        <w:t>1.1.2.8</w:t>
      </w:r>
      <w:r w:rsidRPr="00DA085F">
        <w:rPr>
          <w:szCs w:val="24"/>
        </w:rPr>
        <w:tab/>
      </w:r>
      <w:r w:rsidRPr="00DA085F">
        <w:rPr>
          <w:szCs w:val="24"/>
        </w:rPr>
        <w:tab/>
        <w:t>Subcontractor</w:t>
      </w:r>
    </w:p>
    <w:p w14:paraId="317281BC" w14:textId="77777777" w:rsidR="00A5749E" w:rsidRPr="00DA085F" w:rsidRDefault="00A5749E" w:rsidP="00557204">
      <w:pPr>
        <w:spacing w:line="360" w:lineRule="auto"/>
        <w:jc w:val="both"/>
        <w:rPr>
          <w:szCs w:val="24"/>
        </w:rPr>
      </w:pPr>
      <w:r w:rsidRPr="00DA085F">
        <w:rPr>
          <w:szCs w:val="24"/>
        </w:rPr>
        <w:t>1.1.2.2</w:t>
      </w:r>
      <w:r w:rsidRPr="00DA085F">
        <w:rPr>
          <w:szCs w:val="24"/>
        </w:rPr>
        <w:tab/>
      </w:r>
      <w:r w:rsidRPr="00DA085F">
        <w:rPr>
          <w:szCs w:val="24"/>
        </w:rPr>
        <w:tab/>
        <w:t xml:space="preserve">Employer </w:t>
      </w:r>
      <w:r w:rsidRPr="00DA085F">
        <w:rPr>
          <w:szCs w:val="24"/>
        </w:rPr>
        <w:tab/>
      </w:r>
      <w:r w:rsidRPr="00DA085F">
        <w:rPr>
          <w:szCs w:val="24"/>
        </w:rPr>
        <w:tab/>
      </w:r>
      <w:r w:rsidRPr="00DA085F">
        <w:rPr>
          <w:szCs w:val="24"/>
        </w:rPr>
        <w:tab/>
      </w:r>
      <w:r w:rsidRPr="00DA085F">
        <w:rPr>
          <w:szCs w:val="24"/>
        </w:rPr>
        <w:tab/>
        <w:t>1.1.3.5</w:t>
      </w:r>
      <w:r w:rsidRPr="00DA085F">
        <w:rPr>
          <w:szCs w:val="24"/>
        </w:rPr>
        <w:tab/>
      </w:r>
      <w:r w:rsidRPr="00DA085F">
        <w:rPr>
          <w:szCs w:val="24"/>
        </w:rPr>
        <w:tab/>
        <w:t>Taking-Over Certificate</w:t>
      </w:r>
    </w:p>
    <w:p w14:paraId="10E7E8D5" w14:textId="77777777" w:rsidR="00A5749E" w:rsidRPr="00DA085F" w:rsidRDefault="00A5749E" w:rsidP="00557204">
      <w:pPr>
        <w:spacing w:line="360" w:lineRule="auto"/>
        <w:jc w:val="both"/>
        <w:rPr>
          <w:szCs w:val="24"/>
        </w:rPr>
      </w:pPr>
      <w:r w:rsidRPr="00DA085F">
        <w:rPr>
          <w:szCs w:val="24"/>
        </w:rPr>
        <w:t>1</w:t>
      </w:r>
      <w:r w:rsidR="00BB0E3D" w:rsidRPr="00DA085F">
        <w:rPr>
          <w:szCs w:val="24"/>
        </w:rPr>
        <w:t>.1.6.3</w:t>
      </w:r>
      <w:r w:rsidR="00BB0E3D" w:rsidRPr="00DA085F">
        <w:rPr>
          <w:szCs w:val="24"/>
        </w:rPr>
        <w:tab/>
      </w:r>
      <w:r w:rsidR="00BB0E3D" w:rsidRPr="00DA085F">
        <w:rPr>
          <w:szCs w:val="24"/>
        </w:rPr>
        <w:tab/>
        <w:t xml:space="preserve">Employer’s Equipment </w:t>
      </w:r>
      <w:r w:rsidR="00BB0E3D" w:rsidRPr="00DA085F">
        <w:rPr>
          <w:szCs w:val="24"/>
        </w:rPr>
        <w:tab/>
      </w:r>
      <w:r w:rsidR="00BB0E3D" w:rsidRPr="00DA085F">
        <w:rPr>
          <w:szCs w:val="24"/>
        </w:rPr>
        <w:tab/>
      </w:r>
      <w:r w:rsidRPr="00DA085F">
        <w:rPr>
          <w:szCs w:val="24"/>
        </w:rPr>
        <w:t>1.1.5.7</w:t>
      </w:r>
      <w:r w:rsidRPr="00DA085F">
        <w:rPr>
          <w:szCs w:val="24"/>
        </w:rPr>
        <w:tab/>
      </w:r>
      <w:r w:rsidRPr="00DA085F">
        <w:rPr>
          <w:szCs w:val="24"/>
        </w:rPr>
        <w:tab/>
        <w:t>Temporary Works</w:t>
      </w:r>
    </w:p>
    <w:p w14:paraId="2BDBFD8F" w14:textId="77777777" w:rsidR="00A5749E" w:rsidRPr="00DA085F" w:rsidRDefault="00A5749E" w:rsidP="00557204">
      <w:pPr>
        <w:spacing w:line="360" w:lineRule="auto"/>
        <w:jc w:val="both"/>
        <w:rPr>
          <w:szCs w:val="24"/>
        </w:rPr>
      </w:pPr>
      <w:r w:rsidRPr="00DA085F">
        <w:rPr>
          <w:szCs w:val="24"/>
        </w:rPr>
        <w:t>1.1.2.6</w:t>
      </w:r>
      <w:r w:rsidRPr="00DA085F">
        <w:rPr>
          <w:szCs w:val="24"/>
        </w:rPr>
        <w:tab/>
      </w:r>
      <w:r w:rsidRPr="00DA085F">
        <w:rPr>
          <w:szCs w:val="24"/>
        </w:rPr>
        <w:tab/>
        <w:t>Employer’s Personnel</w:t>
      </w:r>
      <w:r w:rsidRPr="00DA085F">
        <w:rPr>
          <w:szCs w:val="24"/>
        </w:rPr>
        <w:tab/>
      </w:r>
      <w:r w:rsidRPr="00DA085F">
        <w:rPr>
          <w:szCs w:val="24"/>
        </w:rPr>
        <w:tab/>
      </w:r>
      <w:r w:rsidRPr="00DA085F">
        <w:rPr>
          <w:szCs w:val="24"/>
        </w:rPr>
        <w:tab/>
        <w:t>1.1.1.8</w:t>
      </w:r>
      <w:r w:rsidRPr="00DA085F">
        <w:rPr>
          <w:szCs w:val="24"/>
        </w:rPr>
        <w:tab/>
      </w:r>
      <w:r w:rsidRPr="00DA085F">
        <w:rPr>
          <w:szCs w:val="24"/>
        </w:rPr>
        <w:tab/>
        <w:t xml:space="preserve">Tender </w:t>
      </w:r>
    </w:p>
    <w:p w14:paraId="319B2A0C" w14:textId="77777777" w:rsidR="00A5749E" w:rsidRPr="00DA085F" w:rsidRDefault="00A5749E" w:rsidP="00557204">
      <w:pPr>
        <w:spacing w:line="360" w:lineRule="auto"/>
        <w:jc w:val="both"/>
        <w:rPr>
          <w:szCs w:val="24"/>
        </w:rPr>
      </w:pPr>
      <w:r w:rsidRPr="00DA085F">
        <w:rPr>
          <w:szCs w:val="24"/>
        </w:rPr>
        <w:t>1.1.2.4</w:t>
      </w:r>
      <w:r w:rsidRPr="00DA085F">
        <w:rPr>
          <w:szCs w:val="24"/>
        </w:rPr>
        <w:tab/>
      </w:r>
      <w:r w:rsidRPr="00DA085F">
        <w:rPr>
          <w:szCs w:val="24"/>
        </w:rPr>
        <w:tab/>
        <w:t>Engineer</w:t>
      </w:r>
      <w:r w:rsidRPr="00DA085F">
        <w:rPr>
          <w:szCs w:val="24"/>
        </w:rPr>
        <w:tab/>
      </w:r>
      <w:r w:rsidRPr="00DA085F">
        <w:rPr>
          <w:szCs w:val="24"/>
        </w:rPr>
        <w:tab/>
      </w:r>
      <w:r w:rsidRPr="00DA085F">
        <w:rPr>
          <w:szCs w:val="24"/>
        </w:rPr>
        <w:tab/>
      </w:r>
      <w:r w:rsidRPr="00DA085F">
        <w:rPr>
          <w:szCs w:val="24"/>
        </w:rPr>
        <w:tab/>
        <w:t>1.1.3.6</w:t>
      </w:r>
      <w:r w:rsidRPr="00DA085F">
        <w:rPr>
          <w:szCs w:val="24"/>
        </w:rPr>
        <w:tab/>
      </w:r>
      <w:r w:rsidRPr="00DA085F">
        <w:rPr>
          <w:szCs w:val="24"/>
        </w:rPr>
        <w:tab/>
        <w:t xml:space="preserve">Tests after Completion </w:t>
      </w:r>
    </w:p>
    <w:p w14:paraId="28A8D2B2" w14:textId="77777777" w:rsidR="00A5749E" w:rsidRPr="00DA085F" w:rsidRDefault="00BB0E3D" w:rsidP="00557204">
      <w:pPr>
        <w:spacing w:line="360" w:lineRule="auto"/>
        <w:jc w:val="both"/>
        <w:rPr>
          <w:szCs w:val="24"/>
        </w:rPr>
      </w:pPr>
      <w:r w:rsidRPr="00DA085F">
        <w:rPr>
          <w:szCs w:val="24"/>
        </w:rPr>
        <w:t>1.1.2.10</w:t>
      </w:r>
      <w:r w:rsidRPr="00DA085F">
        <w:rPr>
          <w:szCs w:val="24"/>
        </w:rPr>
        <w:tab/>
        <w:t>FIDIC</w:t>
      </w:r>
      <w:r w:rsidRPr="00DA085F">
        <w:rPr>
          <w:szCs w:val="24"/>
        </w:rPr>
        <w:tab/>
      </w:r>
      <w:r w:rsidRPr="00DA085F">
        <w:rPr>
          <w:szCs w:val="24"/>
        </w:rPr>
        <w:tab/>
      </w:r>
      <w:r w:rsidRPr="00DA085F">
        <w:rPr>
          <w:szCs w:val="24"/>
        </w:rPr>
        <w:tab/>
      </w:r>
      <w:r w:rsidRPr="00DA085F">
        <w:rPr>
          <w:szCs w:val="24"/>
        </w:rPr>
        <w:tab/>
      </w:r>
      <w:r w:rsidRPr="00DA085F">
        <w:rPr>
          <w:szCs w:val="24"/>
        </w:rPr>
        <w:tab/>
      </w:r>
      <w:r w:rsidR="00A5749E" w:rsidRPr="00DA085F">
        <w:rPr>
          <w:szCs w:val="24"/>
        </w:rPr>
        <w:t>1.1.3.4</w:t>
      </w:r>
      <w:r w:rsidR="00A5749E" w:rsidRPr="00DA085F">
        <w:rPr>
          <w:szCs w:val="24"/>
        </w:rPr>
        <w:tab/>
      </w:r>
      <w:r w:rsidR="00A5749E" w:rsidRPr="00DA085F">
        <w:rPr>
          <w:szCs w:val="24"/>
        </w:rPr>
        <w:tab/>
        <w:t xml:space="preserve">Tests on Completion  </w:t>
      </w:r>
    </w:p>
    <w:p w14:paraId="6FA7C350" w14:textId="77777777" w:rsidR="00A5749E" w:rsidRPr="00DA085F" w:rsidRDefault="00A5749E" w:rsidP="00557204">
      <w:pPr>
        <w:spacing w:line="360" w:lineRule="auto"/>
        <w:jc w:val="both"/>
        <w:rPr>
          <w:szCs w:val="24"/>
        </w:rPr>
      </w:pPr>
      <w:r w:rsidRPr="00DA085F">
        <w:rPr>
          <w:szCs w:val="24"/>
        </w:rPr>
        <w:t>1.1.4.4</w:t>
      </w:r>
      <w:r w:rsidRPr="00DA085F">
        <w:rPr>
          <w:szCs w:val="24"/>
        </w:rPr>
        <w:tab/>
      </w:r>
      <w:r w:rsidRPr="00DA085F">
        <w:rPr>
          <w:szCs w:val="24"/>
        </w:rPr>
        <w:tab/>
        <w:t xml:space="preserve">Final Payment Certificate </w:t>
      </w:r>
      <w:r w:rsidRPr="00DA085F">
        <w:rPr>
          <w:szCs w:val="24"/>
        </w:rPr>
        <w:tab/>
      </w:r>
      <w:r w:rsidRPr="00DA085F">
        <w:rPr>
          <w:szCs w:val="24"/>
        </w:rPr>
        <w:tab/>
        <w:t>1.1.3.3</w:t>
      </w:r>
      <w:r w:rsidRPr="00DA085F">
        <w:rPr>
          <w:szCs w:val="24"/>
        </w:rPr>
        <w:tab/>
      </w:r>
      <w:r w:rsidRPr="00DA085F">
        <w:rPr>
          <w:szCs w:val="24"/>
        </w:rPr>
        <w:tab/>
        <w:t xml:space="preserve">Time for Completion </w:t>
      </w:r>
    </w:p>
    <w:p w14:paraId="11FCCD4D" w14:textId="77777777" w:rsidR="00A5749E" w:rsidRPr="00DA085F" w:rsidRDefault="00A5749E" w:rsidP="00557204">
      <w:pPr>
        <w:spacing w:line="360" w:lineRule="auto"/>
        <w:jc w:val="both"/>
        <w:rPr>
          <w:szCs w:val="24"/>
        </w:rPr>
      </w:pPr>
      <w:r w:rsidRPr="00DA085F">
        <w:rPr>
          <w:szCs w:val="24"/>
        </w:rPr>
        <w:t>1.1.4.5</w:t>
      </w:r>
      <w:r w:rsidRPr="00DA085F">
        <w:rPr>
          <w:szCs w:val="24"/>
        </w:rPr>
        <w:tab/>
      </w:r>
      <w:r w:rsidRPr="00DA085F">
        <w:rPr>
          <w:szCs w:val="24"/>
        </w:rPr>
        <w:tab/>
        <w:t xml:space="preserve">Final Statement </w:t>
      </w:r>
      <w:r w:rsidRPr="00DA085F">
        <w:rPr>
          <w:szCs w:val="24"/>
        </w:rPr>
        <w:tab/>
      </w:r>
      <w:r w:rsidRPr="00DA085F">
        <w:rPr>
          <w:szCs w:val="24"/>
        </w:rPr>
        <w:tab/>
      </w:r>
      <w:r w:rsidRPr="00DA085F">
        <w:rPr>
          <w:szCs w:val="24"/>
        </w:rPr>
        <w:tab/>
        <w:t>1.1.6.8</w:t>
      </w:r>
      <w:r w:rsidRPr="00DA085F">
        <w:rPr>
          <w:szCs w:val="24"/>
        </w:rPr>
        <w:tab/>
      </w:r>
      <w:r w:rsidRPr="00DA085F">
        <w:rPr>
          <w:szCs w:val="24"/>
        </w:rPr>
        <w:tab/>
        <w:t xml:space="preserve">Unforeseeable </w:t>
      </w:r>
    </w:p>
    <w:p w14:paraId="2A5CB267" w14:textId="77777777" w:rsidR="00A5749E" w:rsidRPr="00DA085F" w:rsidRDefault="00A5749E" w:rsidP="00557204">
      <w:pPr>
        <w:spacing w:line="360" w:lineRule="auto"/>
        <w:jc w:val="both"/>
        <w:rPr>
          <w:szCs w:val="24"/>
        </w:rPr>
      </w:pPr>
      <w:r w:rsidRPr="00DA085F">
        <w:rPr>
          <w:szCs w:val="24"/>
        </w:rPr>
        <w:t>1.1.6.4</w:t>
      </w:r>
      <w:r w:rsidRPr="00DA085F">
        <w:rPr>
          <w:szCs w:val="24"/>
        </w:rPr>
        <w:tab/>
      </w:r>
      <w:r w:rsidRPr="00DA085F">
        <w:rPr>
          <w:szCs w:val="24"/>
        </w:rPr>
        <w:tab/>
        <w:t xml:space="preserve">Force Majeure </w:t>
      </w:r>
      <w:r w:rsidRPr="00DA085F">
        <w:rPr>
          <w:szCs w:val="24"/>
        </w:rPr>
        <w:tab/>
      </w:r>
      <w:r w:rsidRPr="00DA085F">
        <w:rPr>
          <w:szCs w:val="24"/>
        </w:rPr>
        <w:tab/>
      </w:r>
      <w:r w:rsidRPr="00DA085F">
        <w:rPr>
          <w:szCs w:val="24"/>
        </w:rPr>
        <w:tab/>
        <w:t>1.1.6.9</w:t>
      </w:r>
      <w:r w:rsidRPr="00DA085F">
        <w:rPr>
          <w:szCs w:val="24"/>
        </w:rPr>
        <w:tab/>
      </w:r>
      <w:r w:rsidRPr="00DA085F">
        <w:rPr>
          <w:szCs w:val="24"/>
        </w:rPr>
        <w:tab/>
        <w:t xml:space="preserve">Variation </w:t>
      </w:r>
    </w:p>
    <w:p w14:paraId="4134F26F" w14:textId="77777777" w:rsidR="00A5749E" w:rsidRPr="00DA085F" w:rsidRDefault="00A5749E" w:rsidP="00557204">
      <w:pPr>
        <w:spacing w:line="360" w:lineRule="auto"/>
        <w:jc w:val="both"/>
        <w:rPr>
          <w:szCs w:val="24"/>
        </w:rPr>
      </w:pPr>
      <w:r w:rsidRPr="00DA085F">
        <w:rPr>
          <w:szCs w:val="24"/>
        </w:rPr>
        <w:t>1.1.4.6</w:t>
      </w:r>
      <w:r w:rsidRPr="00DA085F">
        <w:rPr>
          <w:szCs w:val="24"/>
        </w:rPr>
        <w:tab/>
      </w:r>
      <w:r w:rsidRPr="00DA085F">
        <w:rPr>
          <w:szCs w:val="24"/>
        </w:rPr>
        <w:tab/>
        <w:t xml:space="preserve">Foreign Currency </w:t>
      </w:r>
      <w:r w:rsidRPr="00DA085F">
        <w:rPr>
          <w:szCs w:val="24"/>
        </w:rPr>
        <w:tab/>
      </w:r>
      <w:r w:rsidRPr="00DA085F">
        <w:rPr>
          <w:szCs w:val="24"/>
        </w:rPr>
        <w:tab/>
      </w:r>
      <w:r w:rsidR="00BB0E3D" w:rsidRPr="00DA085F">
        <w:rPr>
          <w:szCs w:val="24"/>
        </w:rPr>
        <w:tab/>
      </w:r>
      <w:r w:rsidRPr="00DA085F">
        <w:rPr>
          <w:szCs w:val="24"/>
        </w:rPr>
        <w:t>1.1.5.8</w:t>
      </w:r>
      <w:r w:rsidRPr="00DA085F">
        <w:rPr>
          <w:szCs w:val="24"/>
        </w:rPr>
        <w:tab/>
      </w:r>
      <w:r w:rsidRPr="00DA085F">
        <w:rPr>
          <w:szCs w:val="24"/>
        </w:rPr>
        <w:tab/>
        <w:t xml:space="preserve">Works  </w:t>
      </w:r>
    </w:p>
    <w:p w14:paraId="27455E13" w14:textId="77777777" w:rsidR="00A5749E" w:rsidRPr="00DA085F" w:rsidRDefault="00A5749E" w:rsidP="00557204">
      <w:pPr>
        <w:jc w:val="both"/>
        <w:rPr>
          <w:szCs w:val="24"/>
        </w:rPr>
      </w:pPr>
      <w:r w:rsidRPr="00DA085F">
        <w:rPr>
          <w:szCs w:val="24"/>
        </w:rPr>
        <w:t>1.1.5.2</w:t>
      </w:r>
      <w:r w:rsidRPr="00DA085F">
        <w:rPr>
          <w:szCs w:val="24"/>
        </w:rPr>
        <w:tab/>
      </w:r>
      <w:r w:rsidRPr="00DA085F">
        <w:rPr>
          <w:szCs w:val="24"/>
        </w:rPr>
        <w:tab/>
        <w:t xml:space="preserve">Goods </w:t>
      </w:r>
      <w:r w:rsidRPr="00DA085F">
        <w:rPr>
          <w:szCs w:val="24"/>
        </w:rPr>
        <w:tab/>
      </w:r>
      <w:r w:rsidRPr="00DA085F">
        <w:rPr>
          <w:szCs w:val="24"/>
        </w:rPr>
        <w:tab/>
        <w:t xml:space="preserve"> </w:t>
      </w:r>
      <w:r w:rsidRPr="00DA085F">
        <w:rPr>
          <w:szCs w:val="24"/>
        </w:rPr>
        <w:tab/>
      </w:r>
      <w:r w:rsidRPr="00DA085F">
        <w:rPr>
          <w:szCs w:val="24"/>
        </w:rPr>
        <w:tab/>
      </w:r>
      <w:r w:rsidR="00BB0E3D" w:rsidRPr="00DA085F">
        <w:rPr>
          <w:szCs w:val="24"/>
        </w:rPr>
        <w:tab/>
      </w:r>
      <w:r w:rsidRPr="00DA085F">
        <w:rPr>
          <w:szCs w:val="24"/>
        </w:rPr>
        <w:t>1.1.3.9</w:t>
      </w:r>
      <w:r w:rsidRPr="00DA085F">
        <w:rPr>
          <w:szCs w:val="24"/>
        </w:rPr>
        <w:tab/>
      </w:r>
      <w:r w:rsidRPr="00DA085F">
        <w:rPr>
          <w:szCs w:val="24"/>
        </w:rPr>
        <w:tab/>
        <w:t>year</w:t>
      </w:r>
    </w:p>
    <w:p w14:paraId="2B36B8E6" w14:textId="77777777" w:rsidR="00A5749E" w:rsidRPr="00DA085F" w:rsidRDefault="00A5749E" w:rsidP="00557204">
      <w:pPr>
        <w:jc w:val="both"/>
        <w:rPr>
          <w:szCs w:val="24"/>
        </w:rPr>
      </w:pPr>
    </w:p>
    <w:p w14:paraId="6D6019A8" w14:textId="77777777" w:rsidR="00A5749E" w:rsidRPr="00DA085F" w:rsidRDefault="00A5749E" w:rsidP="00557204">
      <w:pPr>
        <w:jc w:val="both"/>
        <w:rPr>
          <w:b/>
          <w:bCs/>
          <w:szCs w:val="24"/>
        </w:rPr>
      </w:pPr>
    </w:p>
    <w:p w14:paraId="1AC53486" w14:textId="77777777" w:rsidR="00A5749E" w:rsidRPr="00DA085F" w:rsidRDefault="00A5749E" w:rsidP="00557204">
      <w:pPr>
        <w:jc w:val="center"/>
        <w:rPr>
          <w:b/>
          <w:bCs/>
          <w:szCs w:val="24"/>
        </w:rPr>
      </w:pPr>
      <w:r w:rsidRPr="00DA085F">
        <w:rPr>
          <w:b/>
          <w:bCs/>
          <w:szCs w:val="24"/>
        </w:rPr>
        <w:br w:type="page"/>
      </w:r>
      <w:r w:rsidRPr="00DA085F">
        <w:rPr>
          <w:b/>
          <w:bCs/>
          <w:szCs w:val="24"/>
        </w:rPr>
        <w:lastRenderedPageBreak/>
        <w:t>General Conditions</w:t>
      </w:r>
    </w:p>
    <w:p w14:paraId="1A7CC123" w14:textId="77777777" w:rsidR="00A5749E" w:rsidRPr="00DA085F" w:rsidRDefault="00A5749E" w:rsidP="00D60CDA">
      <w:pPr>
        <w:numPr>
          <w:ilvl w:val="6"/>
          <w:numId w:val="83"/>
        </w:numPr>
        <w:tabs>
          <w:tab w:val="clear" w:pos="2520"/>
        </w:tabs>
        <w:ind w:left="426" w:hanging="426"/>
        <w:jc w:val="both"/>
        <w:rPr>
          <w:b/>
          <w:bCs/>
          <w:szCs w:val="24"/>
        </w:rPr>
      </w:pPr>
      <w:r w:rsidRPr="00DA085F">
        <w:rPr>
          <w:b/>
          <w:bCs/>
          <w:szCs w:val="24"/>
        </w:rPr>
        <w:t>General Provisions</w:t>
      </w:r>
    </w:p>
    <w:p w14:paraId="3F0A27FE" w14:textId="77777777" w:rsidR="00A5749E" w:rsidRPr="00DA085F" w:rsidRDefault="00A5749E" w:rsidP="00557204">
      <w:pPr>
        <w:jc w:val="both"/>
        <w:rPr>
          <w:b/>
          <w:szCs w:val="24"/>
        </w:rPr>
      </w:pPr>
    </w:p>
    <w:tbl>
      <w:tblPr>
        <w:tblW w:w="0" w:type="auto"/>
        <w:tblLook w:val="04A0" w:firstRow="1" w:lastRow="0" w:firstColumn="1" w:lastColumn="0" w:noHBand="0" w:noVBand="1"/>
      </w:tblPr>
      <w:tblGrid>
        <w:gridCol w:w="1908"/>
        <w:gridCol w:w="7663"/>
      </w:tblGrid>
      <w:tr w:rsidR="00A5749E" w:rsidRPr="00DA085F" w14:paraId="7D5A8366" w14:textId="77777777" w:rsidTr="00A5749E">
        <w:tc>
          <w:tcPr>
            <w:tcW w:w="1908" w:type="dxa"/>
          </w:tcPr>
          <w:p w14:paraId="03AD11AB" w14:textId="77777777" w:rsidR="00A5749E" w:rsidRPr="00DA085F" w:rsidRDefault="00A5749E" w:rsidP="00557204">
            <w:pPr>
              <w:jc w:val="both"/>
              <w:rPr>
                <w:b/>
                <w:szCs w:val="24"/>
              </w:rPr>
            </w:pPr>
            <w:r w:rsidRPr="00DA085F">
              <w:rPr>
                <w:b/>
                <w:szCs w:val="24"/>
              </w:rPr>
              <w:t>1.1</w:t>
            </w:r>
            <w:r w:rsidRPr="00DA085F">
              <w:rPr>
                <w:b/>
                <w:szCs w:val="24"/>
              </w:rPr>
              <w:tab/>
            </w:r>
          </w:p>
          <w:p w14:paraId="218B9128" w14:textId="77777777" w:rsidR="00A5749E" w:rsidRPr="00DA085F" w:rsidRDefault="00A5749E" w:rsidP="00557204">
            <w:pPr>
              <w:jc w:val="both"/>
              <w:rPr>
                <w:b/>
                <w:szCs w:val="24"/>
              </w:rPr>
            </w:pPr>
            <w:r w:rsidRPr="00DA085F">
              <w:rPr>
                <w:b/>
                <w:bCs/>
                <w:szCs w:val="24"/>
              </w:rPr>
              <w:t>Definitions</w:t>
            </w:r>
          </w:p>
        </w:tc>
        <w:tc>
          <w:tcPr>
            <w:tcW w:w="7663" w:type="dxa"/>
          </w:tcPr>
          <w:p w14:paraId="024C82AD" w14:textId="77777777" w:rsidR="00D52564" w:rsidRPr="00DA085F" w:rsidRDefault="00D52564" w:rsidP="00D52564">
            <w:pPr>
              <w:jc w:val="both"/>
              <w:rPr>
                <w:szCs w:val="24"/>
              </w:rPr>
            </w:pPr>
            <w:r w:rsidRPr="00DA085F">
              <w:rPr>
                <w:szCs w:val="24"/>
              </w:rPr>
              <w:t xml:space="preserve">In the Conditions of Contract (“these Conditions”), </w:t>
            </w:r>
            <w:r w:rsidR="00A5749E" w:rsidRPr="00DA085F">
              <w:rPr>
                <w:szCs w:val="24"/>
              </w:rPr>
              <w:t>which</w:t>
            </w:r>
            <w:r w:rsidRPr="00DA085F">
              <w:rPr>
                <w:szCs w:val="24"/>
              </w:rPr>
              <w:t xml:space="preserve"> </w:t>
            </w:r>
            <w:r w:rsidR="00A5749E" w:rsidRPr="00DA085F">
              <w:rPr>
                <w:szCs w:val="24"/>
              </w:rPr>
              <w:t xml:space="preserve">include </w:t>
            </w:r>
            <w:r w:rsidRPr="00DA085F">
              <w:rPr>
                <w:szCs w:val="24"/>
              </w:rPr>
              <w:t>Particular Conditions and these General Conditions, the following words and expressions shall have the meanings stated.  Words indicating persons or parties include corporations and other legal entitles, except where the context requires otherwise.</w:t>
            </w:r>
          </w:p>
          <w:p w14:paraId="4C3DE3D7" w14:textId="77777777" w:rsidR="00A5749E" w:rsidRPr="00DA085F" w:rsidRDefault="00A5749E" w:rsidP="00557204">
            <w:pPr>
              <w:jc w:val="both"/>
              <w:rPr>
                <w:b/>
                <w:szCs w:val="24"/>
              </w:rPr>
            </w:pPr>
          </w:p>
        </w:tc>
      </w:tr>
      <w:tr w:rsidR="00A5749E" w:rsidRPr="00DA085F" w14:paraId="75D9B473" w14:textId="77777777" w:rsidTr="00A5749E">
        <w:tc>
          <w:tcPr>
            <w:tcW w:w="1908" w:type="dxa"/>
          </w:tcPr>
          <w:p w14:paraId="146FDE29" w14:textId="77777777" w:rsidR="00A5749E" w:rsidRPr="00DA085F" w:rsidRDefault="00A5749E" w:rsidP="00557204">
            <w:pPr>
              <w:jc w:val="both"/>
              <w:rPr>
                <w:b/>
                <w:szCs w:val="24"/>
              </w:rPr>
            </w:pPr>
            <w:r w:rsidRPr="00DA085F">
              <w:rPr>
                <w:b/>
                <w:szCs w:val="24"/>
              </w:rPr>
              <w:t>1.1.1</w:t>
            </w:r>
            <w:r w:rsidRPr="00DA085F">
              <w:rPr>
                <w:b/>
                <w:szCs w:val="24"/>
              </w:rPr>
              <w:tab/>
            </w:r>
          </w:p>
          <w:p w14:paraId="22AA9959" w14:textId="77777777" w:rsidR="00A5749E" w:rsidRPr="00DA085F" w:rsidRDefault="00A5749E" w:rsidP="00557204">
            <w:pPr>
              <w:jc w:val="both"/>
              <w:rPr>
                <w:b/>
                <w:szCs w:val="24"/>
              </w:rPr>
            </w:pPr>
            <w:r w:rsidRPr="00DA085F">
              <w:rPr>
                <w:b/>
                <w:bCs/>
                <w:szCs w:val="24"/>
              </w:rPr>
              <w:t>The Contract</w:t>
            </w:r>
          </w:p>
        </w:tc>
        <w:tc>
          <w:tcPr>
            <w:tcW w:w="7663" w:type="dxa"/>
          </w:tcPr>
          <w:p w14:paraId="05C9A5A1" w14:textId="77777777" w:rsidR="00A5749E" w:rsidRPr="00DA085F" w:rsidRDefault="00BB0E3D" w:rsidP="00557204">
            <w:pPr>
              <w:tabs>
                <w:tab w:val="left" w:pos="792"/>
              </w:tabs>
              <w:ind w:left="792" w:hanging="720"/>
              <w:jc w:val="both"/>
              <w:rPr>
                <w:szCs w:val="24"/>
              </w:rPr>
            </w:pPr>
            <w:r w:rsidRPr="00DA085F">
              <w:rPr>
                <w:szCs w:val="24"/>
              </w:rPr>
              <w:t>1.1.</w:t>
            </w:r>
            <w:r w:rsidR="00A5749E" w:rsidRPr="00DA085F">
              <w:rPr>
                <w:szCs w:val="24"/>
              </w:rPr>
              <w:t xml:space="preserve">1.1 </w:t>
            </w:r>
            <w:r w:rsidR="00A5749E" w:rsidRPr="00DA085F">
              <w:rPr>
                <w:b/>
                <w:bCs/>
                <w:szCs w:val="24"/>
              </w:rPr>
              <w:t>“Contract”</w:t>
            </w:r>
            <w:r w:rsidR="00A5749E" w:rsidRPr="00DA085F">
              <w:rPr>
                <w:szCs w:val="24"/>
              </w:rPr>
              <w:t xml:space="preserve"> means the Contract Agreement, the Letter of Acceptance,  the   Letter  of  Tender,  these  Conditions,  the  Specification,  the Drawings, the Schedules, and  the  further documents (if any) which are listed in the Contract Agreement or in the Letter of Acceptance.</w:t>
            </w:r>
          </w:p>
          <w:p w14:paraId="23E3D11B" w14:textId="77777777" w:rsidR="00A5749E" w:rsidRPr="00DA085F" w:rsidRDefault="00A5749E" w:rsidP="00557204">
            <w:pPr>
              <w:jc w:val="both"/>
              <w:rPr>
                <w:b/>
                <w:szCs w:val="24"/>
              </w:rPr>
            </w:pPr>
          </w:p>
        </w:tc>
      </w:tr>
      <w:tr w:rsidR="00A5749E" w:rsidRPr="00DA085F" w14:paraId="31BD7268" w14:textId="77777777" w:rsidTr="00A5749E">
        <w:tc>
          <w:tcPr>
            <w:tcW w:w="1908" w:type="dxa"/>
          </w:tcPr>
          <w:p w14:paraId="3BEC9018" w14:textId="77777777" w:rsidR="00A5749E" w:rsidRPr="00DA085F" w:rsidRDefault="00A5749E" w:rsidP="00557204">
            <w:pPr>
              <w:ind w:left="720" w:hanging="720"/>
              <w:jc w:val="both"/>
              <w:rPr>
                <w:b/>
                <w:szCs w:val="24"/>
              </w:rPr>
            </w:pPr>
          </w:p>
        </w:tc>
        <w:tc>
          <w:tcPr>
            <w:tcW w:w="7663" w:type="dxa"/>
          </w:tcPr>
          <w:p w14:paraId="7D60CD58" w14:textId="77777777" w:rsidR="00A5749E" w:rsidRPr="00DA085F" w:rsidRDefault="00A5749E" w:rsidP="00557204">
            <w:pPr>
              <w:tabs>
                <w:tab w:val="left" w:pos="792"/>
              </w:tabs>
              <w:ind w:left="792" w:hanging="720"/>
              <w:jc w:val="both"/>
              <w:rPr>
                <w:szCs w:val="24"/>
              </w:rPr>
            </w:pPr>
            <w:r w:rsidRPr="00DA085F">
              <w:rPr>
                <w:szCs w:val="24"/>
              </w:rPr>
              <w:t>1.1.1.2</w:t>
            </w:r>
            <w:r w:rsidRPr="00DA085F">
              <w:rPr>
                <w:szCs w:val="24"/>
              </w:rPr>
              <w:tab/>
              <w:t xml:space="preserve"> “Contract Agreement” means the contract agreement (if any) referred to in Sub-Clause 1.6 [Contract Agreement].</w:t>
            </w:r>
          </w:p>
          <w:p w14:paraId="05B2A701" w14:textId="77777777" w:rsidR="00A5749E" w:rsidRPr="00DA085F" w:rsidRDefault="00A5749E" w:rsidP="00557204">
            <w:pPr>
              <w:tabs>
                <w:tab w:val="left" w:pos="1962"/>
              </w:tabs>
              <w:ind w:left="1962" w:hanging="1890"/>
              <w:jc w:val="both"/>
              <w:rPr>
                <w:szCs w:val="24"/>
              </w:rPr>
            </w:pPr>
          </w:p>
        </w:tc>
      </w:tr>
      <w:tr w:rsidR="00A5749E" w:rsidRPr="00DA085F" w14:paraId="4C514E74" w14:textId="77777777" w:rsidTr="00A5749E">
        <w:tc>
          <w:tcPr>
            <w:tcW w:w="1908" w:type="dxa"/>
          </w:tcPr>
          <w:p w14:paraId="4BDADD97" w14:textId="77777777" w:rsidR="00A5749E" w:rsidRPr="00DA085F" w:rsidRDefault="00A5749E" w:rsidP="00557204">
            <w:pPr>
              <w:jc w:val="both"/>
              <w:rPr>
                <w:b/>
                <w:szCs w:val="24"/>
              </w:rPr>
            </w:pPr>
          </w:p>
        </w:tc>
        <w:tc>
          <w:tcPr>
            <w:tcW w:w="7663" w:type="dxa"/>
          </w:tcPr>
          <w:p w14:paraId="2673D395" w14:textId="77777777" w:rsidR="00A5749E" w:rsidRPr="00DA085F" w:rsidRDefault="00A5749E" w:rsidP="00557204">
            <w:pPr>
              <w:tabs>
                <w:tab w:val="left" w:pos="792"/>
              </w:tabs>
              <w:ind w:left="792" w:hanging="720"/>
              <w:jc w:val="both"/>
              <w:rPr>
                <w:szCs w:val="24"/>
              </w:rPr>
            </w:pPr>
            <w:r w:rsidRPr="00DA085F">
              <w:rPr>
                <w:szCs w:val="24"/>
              </w:rPr>
              <w:t>1.1.1.3</w:t>
            </w:r>
            <w:r w:rsidRPr="00DA085F">
              <w:rPr>
                <w:szCs w:val="24"/>
              </w:rPr>
              <w:tab/>
            </w:r>
            <w:r w:rsidRPr="00DA085F">
              <w:rPr>
                <w:b/>
                <w:bCs/>
                <w:szCs w:val="24"/>
              </w:rPr>
              <w:t>“Letter of Acceptance”</w:t>
            </w:r>
            <w:r w:rsidRPr="00DA085F">
              <w:rPr>
                <w:szCs w:val="24"/>
              </w:rPr>
              <w:t xml:space="preserve"> means the letter of formal acceptance, signed by the Employer, of the Letter of Tender, including any annexed memoranda comprising agreements between and signed by both Parties.  If there is no such letter of acceptance, the expression “Letter of Acceptance” means the Contract Agreement and the date of issuing or receiving the Letter of Acceptance means the date of signing the Contract Agreement. </w:t>
            </w:r>
          </w:p>
          <w:p w14:paraId="4488B9EB" w14:textId="77777777" w:rsidR="00A5749E" w:rsidRPr="00DA085F" w:rsidRDefault="00A5749E" w:rsidP="00557204">
            <w:pPr>
              <w:tabs>
                <w:tab w:val="left" w:pos="1962"/>
              </w:tabs>
              <w:ind w:left="1962" w:hanging="1890"/>
              <w:jc w:val="both"/>
              <w:rPr>
                <w:szCs w:val="24"/>
              </w:rPr>
            </w:pPr>
          </w:p>
        </w:tc>
      </w:tr>
      <w:tr w:rsidR="00A5749E" w:rsidRPr="00DA085F" w14:paraId="6CCAE55F" w14:textId="77777777" w:rsidTr="00A5749E">
        <w:tc>
          <w:tcPr>
            <w:tcW w:w="1908" w:type="dxa"/>
          </w:tcPr>
          <w:p w14:paraId="663B8910" w14:textId="77777777" w:rsidR="00A5749E" w:rsidRPr="00DA085F" w:rsidRDefault="00A5749E" w:rsidP="00557204">
            <w:pPr>
              <w:jc w:val="both"/>
              <w:rPr>
                <w:b/>
                <w:szCs w:val="24"/>
              </w:rPr>
            </w:pPr>
          </w:p>
        </w:tc>
        <w:tc>
          <w:tcPr>
            <w:tcW w:w="7663" w:type="dxa"/>
          </w:tcPr>
          <w:p w14:paraId="15060B40" w14:textId="77777777" w:rsidR="00A5749E" w:rsidRPr="00DA085F" w:rsidRDefault="00A5749E" w:rsidP="00557204">
            <w:pPr>
              <w:tabs>
                <w:tab w:val="left" w:pos="792"/>
              </w:tabs>
              <w:ind w:left="792" w:hanging="720"/>
              <w:jc w:val="both"/>
              <w:rPr>
                <w:szCs w:val="24"/>
              </w:rPr>
            </w:pPr>
            <w:r w:rsidRPr="00DA085F">
              <w:rPr>
                <w:szCs w:val="24"/>
              </w:rPr>
              <w:t>1.1.1.4</w:t>
            </w:r>
            <w:r w:rsidRPr="00DA085F">
              <w:rPr>
                <w:szCs w:val="24"/>
              </w:rPr>
              <w:tab/>
            </w:r>
            <w:r w:rsidRPr="00DA085F">
              <w:rPr>
                <w:b/>
                <w:bCs/>
                <w:szCs w:val="24"/>
              </w:rPr>
              <w:t>“Letter of Tender”</w:t>
            </w:r>
            <w:r w:rsidRPr="00DA085F">
              <w:rPr>
                <w:szCs w:val="24"/>
              </w:rPr>
              <w:t xml:space="preserve"> means the document entitled letter of tender, which was completed by the Contract includes the signed offer to the Employer for the Works.</w:t>
            </w:r>
          </w:p>
          <w:p w14:paraId="23EA40F6" w14:textId="77777777" w:rsidR="00A5749E" w:rsidRPr="00DA085F" w:rsidRDefault="00A5749E" w:rsidP="00557204">
            <w:pPr>
              <w:ind w:hanging="18"/>
              <w:jc w:val="both"/>
              <w:rPr>
                <w:szCs w:val="24"/>
              </w:rPr>
            </w:pPr>
          </w:p>
        </w:tc>
      </w:tr>
      <w:tr w:rsidR="00A5749E" w:rsidRPr="00DA085F" w14:paraId="6B163A25" w14:textId="77777777" w:rsidTr="00A5749E">
        <w:tc>
          <w:tcPr>
            <w:tcW w:w="1908" w:type="dxa"/>
          </w:tcPr>
          <w:p w14:paraId="3ECE5CB5" w14:textId="77777777" w:rsidR="00A5749E" w:rsidRPr="00DA085F" w:rsidRDefault="00A5749E" w:rsidP="00557204">
            <w:pPr>
              <w:jc w:val="both"/>
              <w:rPr>
                <w:b/>
                <w:szCs w:val="24"/>
              </w:rPr>
            </w:pPr>
          </w:p>
        </w:tc>
        <w:tc>
          <w:tcPr>
            <w:tcW w:w="7663" w:type="dxa"/>
          </w:tcPr>
          <w:p w14:paraId="0DC75483" w14:textId="77777777" w:rsidR="00A5749E" w:rsidRPr="00DA085F" w:rsidRDefault="00A5749E" w:rsidP="00557204">
            <w:pPr>
              <w:tabs>
                <w:tab w:val="left" w:pos="792"/>
              </w:tabs>
              <w:ind w:left="792" w:hanging="720"/>
              <w:jc w:val="both"/>
              <w:rPr>
                <w:szCs w:val="24"/>
              </w:rPr>
            </w:pPr>
            <w:r w:rsidRPr="00DA085F">
              <w:rPr>
                <w:szCs w:val="24"/>
              </w:rPr>
              <w:t>1.1.1.5</w:t>
            </w:r>
            <w:r w:rsidRPr="00DA085F">
              <w:rPr>
                <w:szCs w:val="24"/>
              </w:rPr>
              <w:tab/>
            </w:r>
            <w:r w:rsidRPr="00DA085F">
              <w:rPr>
                <w:b/>
                <w:bCs/>
                <w:szCs w:val="24"/>
              </w:rPr>
              <w:t>“Specification”</w:t>
            </w:r>
            <w:r w:rsidRPr="00DA085F">
              <w:rPr>
                <w:szCs w:val="24"/>
              </w:rPr>
              <w:t xml:space="preserve"> means the document entitled specialization, as included in the Contract, and any additions and modifications to the specification in accordance with the Contract.  Such document specifies the Works.</w:t>
            </w:r>
          </w:p>
          <w:p w14:paraId="3301E761" w14:textId="77777777" w:rsidR="00A5749E" w:rsidRPr="00DA085F" w:rsidRDefault="00A5749E" w:rsidP="00557204">
            <w:pPr>
              <w:jc w:val="both"/>
              <w:rPr>
                <w:szCs w:val="24"/>
              </w:rPr>
            </w:pPr>
          </w:p>
        </w:tc>
      </w:tr>
      <w:tr w:rsidR="00A5749E" w:rsidRPr="00DA085F" w14:paraId="505450DF" w14:textId="77777777" w:rsidTr="00A5749E">
        <w:tc>
          <w:tcPr>
            <w:tcW w:w="1908" w:type="dxa"/>
          </w:tcPr>
          <w:p w14:paraId="4EC18956" w14:textId="77777777" w:rsidR="00A5749E" w:rsidRPr="00DA085F" w:rsidRDefault="00A5749E" w:rsidP="00557204">
            <w:pPr>
              <w:jc w:val="both"/>
              <w:rPr>
                <w:b/>
                <w:szCs w:val="24"/>
              </w:rPr>
            </w:pPr>
          </w:p>
        </w:tc>
        <w:tc>
          <w:tcPr>
            <w:tcW w:w="7663" w:type="dxa"/>
          </w:tcPr>
          <w:p w14:paraId="71BE97A8" w14:textId="77777777" w:rsidR="00A5749E" w:rsidRPr="00DA085F" w:rsidRDefault="00A5749E" w:rsidP="00557204">
            <w:pPr>
              <w:tabs>
                <w:tab w:val="left" w:pos="792"/>
              </w:tabs>
              <w:ind w:left="792" w:hanging="720"/>
              <w:jc w:val="both"/>
              <w:rPr>
                <w:szCs w:val="24"/>
              </w:rPr>
            </w:pPr>
            <w:r w:rsidRPr="00DA085F">
              <w:rPr>
                <w:szCs w:val="24"/>
              </w:rPr>
              <w:t>1.1.1.6</w:t>
            </w:r>
            <w:r w:rsidRPr="00DA085F">
              <w:rPr>
                <w:szCs w:val="24"/>
              </w:rPr>
              <w:tab/>
              <w:t>“Drawings” means the drawings of the Works, as included in the Contract, and any additional and modified drawings issued by (or on behalf of) the Employer in accordance with the Contract.</w:t>
            </w:r>
          </w:p>
          <w:p w14:paraId="37CD0C0E" w14:textId="77777777" w:rsidR="00A5749E" w:rsidRPr="00DA085F" w:rsidRDefault="00A5749E" w:rsidP="00557204">
            <w:pPr>
              <w:tabs>
                <w:tab w:val="left" w:pos="1962"/>
              </w:tabs>
              <w:ind w:left="1962" w:hanging="1890"/>
              <w:jc w:val="both"/>
              <w:rPr>
                <w:szCs w:val="24"/>
              </w:rPr>
            </w:pPr>
          </w:p>
        </w:tc>
      </w:tr>
      <w:tr w:rsidR="00A5749E" w:rsidRPr="00DA085F" w14:paraId="595FF8C7" w14:textId="77777777" w:rsidTr="00A5749E">
        <w:tc>
          <w:tcPr>
            <w:tcW w:w="1908" w:type="dxa"/>
          </w:tcPr>
          <w:p w14:paraId="4DAF6868" w14:textId="77777777" w:rsidR="00A5749E" w:rsidRPr="00DA085F" w:rsidRDefault="00A5749E" w:rsidP="00557204">
            <w:pPr>
              <w:jc w:val="both"/>
              <w:rPr>
                <w:b/>
                <w:szCs w:val="24"/>
              </w:rPr>
            </w:pPr>
          </w:p>
        </w:tc>
        <w:tc>
          <w:tcPr>
            <w:tcW w:w="7663" w:type="dxa"/>
          </w:tcPr>
          <w:p w14:paraId="5D453F1D" w14:textId="77777777" w:rsidR="00A5749E" w:rsidRPr="00DA085F" w:rsidRDefault="00A5749E" w:rsidP="00557204">
            <w:pPr>
              <w:tabs>
                <w:tab w:val="left" w:pos="792"/>
              </w:tabs>
              <w:ind w:left="792" w:hanging="720"/>
              <w:jc w:val="both"/>
              <w:rPr>
                <w:szCs w:val="24"/>
              </w:rPr>
            </w:pPr>
            <w:r w:rsidRPr="00DA085F">
              <w:rPr>
                <w:szCs w:val="24"/>
              </w:rPr>
              <w:t>1.1.1.7</w:t>
            </w:r>
            <w:r w:rsidRPr="00DA085F">
              <w:rPr>
                <w:szCs w:val="24"/>
              </w:rPr>
              <w:tab/>
              <w:t>“Schedules” means the document(s) entitled schedules, completed by the Contractor and submitted with the Letter of Tender, as included in the Contract.  Such document may include the Bill of Quantities, data, lists, and schedules of rates and/r prices.</w:t>
            </w:r>
          </w:p>
          <w:p w14:paraId="44931380" w14:textId="77777777" w:rsidR="00A5749E" w:rsidRPr="00DA085F" w:rsidRDefault="00A5749E" w:rsidP="00557204">
            <w:pPr>
              <w:tabs>
                <w:tab w:val="left" w:pos="792"/>
              </w:tabs>
              <w:ind w:left="792" w:hanging="720"/>
              <w:jc w:val="both"/>
              <w:rPr>
                <w:szCs w:val="24"/>
              </w:rPr>
            </w:pPr>
          </w:p>
        </w:tc>
      </w:tr>
      <w:tr w:rsidR="00A5749E" w:rsidRPr="00DA085F" w14:paraId="327CB638" w14:textId="77777777" w:rsidTr="00A5749E">
        <w:tc>
          <w:tcPr>
            <w:tcW w:w="1908" w:type="dxa"/>
          </w:tcPr>
          <w:p w14:paraId="51D7DDFB" w14:textId="77777777" w:rsidR="00A5749E" w:rsidRPr="00DA085F" w:rsidRDefault="00A5749E" w:rsidP="00557204">
            <w:pPr>
              <w:jc w:val="both"/>
              <w:rPr>
                <w:b/>
                <w:szCs w:val="24"/>
              </w:rPr>
            </w:pPr>
          </w:p>
        </w:tc>
        <w:tc>
          <w:tcPr>
            <w:tcW w:w="7663" w:type="dxa"/>
          </w:tcPr>
          <w:p w14:paraId="616BD167" w14:textId="77777777" w:rsidR="00A5749E" w:rsidRPr="00DA085F" w:rsidRDefault="00A5749E" w:rsidP="00557204">
            <w:pPr>
              <w:tabs>
                <w:tab w:val="left" w:pos="792"/>
              </w:tabs>
              <w:ind w:left="792" w:hanging="720"/>
              <w:jc w:val="both"/>
              <w:rPr>
                <w:szCs w:val="24"/>
              </w:rPr>
            </w:pPr>
            <w:r w:rsidRPr="00DA085F">
              <w:rPr>
                <w:szCs w:val="24"/>
              </w:rPr>
              <w:t>1.1.1.8</w:t>
            </w:r>
            <w:r w:rsidRPr="00DA085F">
              <w:rPr>
                <w:szCs w:val="24"/>
              </w:rPr>
              <w:tab/>
            </w:r>
            <w:r w:rsidRPr="00DA085F">
              <w:rPr>
                <w:b/>
                <w:bCs/>
                <w:szCs w:val="24"/>
              </w:rPr>
              <w:t>“Tender”</w:t>
            </w:r>
            <w:r w:rsidRPr="00DA085F">
              <w:rPr>
                <w:szCs w:val="24"/>
              </w:rPr>
              <w:t xml:space="preserve"> means the Letter of Tender and all other documents which the Contractor submitted with the Letter of Tender, as included in the Contract</w:t>
            </w:r>
          </w:p>
          <w:p w14:paraId="004D59DA" w14:textId="77777777" w:rsidR="00A5749E" w:rsidRPr="00DA085F" w:rsidRDefault="00A5749E" w:rsidP="00557204">
            <w:pPr>
              <w:jc w:val="both"/>
              <w:rPr>
                <w:szCs w:val="24"/>
              </w:rPr>
            </w:pPr>
          </w:p>
        </w:tc>
      </w:tr>
      <w:tr w:rsidR="00A5749E" w:rsidRPr="00DA085F" w14:paraId="061C178C" w14:textId="77777777" w:rsidTr="00A5749E">
        <w:tc>
          <w:tcPr>
            <w:tcW w:w="1908" w:type="dxa"/>
          </w:tcPr>
          <w:p w14:paraId="75675AC2" w14:textId="77777777" w:rsidR="00A5749E" w:rsidRPr="00DA085F" w:rsidRDefault="00A5749E" w:rsidP="00557204">
            <w:pPr>
              <w:tabs>
                <w:tab w:val="left" w:pos="1962"/>
              </w:tabs>
              <w:ind w:left="1962" w:hanging="1890"/>
              <w:jc w:val="both"/>
              <w:rPr>
                <w:szCs w:val="24"/>
              </w:rPr>
            </w:pPr>
          </w:p>
        </w:tc>
        <w:tc>
          <w:tcPr>
            <w:tcW w:w="7663" w:type="dxa"/>
          </w:tcPr>
          <w:p w14:paraId="1911B998" w14:textId="77777777" w:rsidR="00A5749E" w:rsidRPr="00DA085F" w:rsidRDefault="00A5749E" w:rsidP="00557204">
            <w:pPr>
              <w:tabs>
                <w:tab w:val="left" w:pos="792"/>
              </w:tabs>
              <w:ind w:left="792" w:hanging="720"/>
              <w:jc w:val="both"/>
              <w:rPr>
                <w:szCs w:val="24"/>
              </w:rPr>
            </w:pPr>
            <w:r w:rsidRPr="00DA085F">
              <w:rPr>
                <w:szCs w:val="24"/>
              </w:rPr>
              <w:t>1.1.1.9 “Appendix to Tender” means the completed pages entitled appendix to tender which are appended to and form part of the Letter of Tender.</w:t>
            </w:r>
          </w:p>
          <w:p w14:paraId="5809AC19" w14:textId="77777777" w:rsidR="00A5749E" w:rsidRPr="00DA085F" w:rsidRDefault="00A5749E" w:rsidP="00557204">
            <w:pPr>
              <w:tabs>
                <w:tab w:val="left" w:pos="1962"/>
              </w:tabs>
              <w:ind w:left="1962" w:hanging="1890"/>
              <w:jc w:val="both"/>
              <w:rPr>
                <w:szCs w:val="24"/>
              </w:rPr>
            </w:pPr>
          </w:p>
        </w:tc>
      </w:tr>
      <w:tr w:rsidR="00A5749E" w:rsidRPr="00DA085F" w14:paraId="0529C94A" w14:textId="77777777" w:rsidTr="00A5749E">
        <w:tc>
          <w:tcPr>
            <w:tcW w:w="1908" w:type="dxa"/>
          </w:tcPr>
          <w:p w14:paraId="7EC00EE0" w14:textId="77777777" w:rsidR="00A5749E" w:rsidRPr="00DA085F" w:rsidRDefault="00A5749E" w:rsidP="00557204">
            <w:pPr>
              <w:jc w:val="both"/>
              <w:rPr>
                <w:b/>
                <w:szCs w:val="24"/>
              </w:rPr>
            </w:pPr>
          </w:p>
        </w:tc>
        <w:tc>
          <w:tcPr>
            <w:tcW w:w="7663" w:type="dxa"/>
          </w:tcPr>
          <w:p w14:paraId="2907B058" w14:textId="77777777" w:rsidR="00A5749E" w:rsidRPr="00DA085F" w:rsidRDefault="00A5749E" w:rsidP="00557204">
            <w:pPr>
              <w:tabs>
                <w:tab w:val="left" w:pos="792"/>
              </w:tabs>
              <w:ind w:left="792" w:hanging="720"/>
              <w:jc w:val="both"/>
              <w:rPr>
                <w:szCs w:val="24"/>
              </w:rPr>
            </w:pPr>
            <w:r w:rsidRPr="00DA085F">
              <w:rPr>
                <w:szCs w:val="24"/>
              </w:rPr>
              <w:t>1.1.1.10</w:t>
            </w:r>
            <w:r w:rsidRPr="00DA085F">
              <w:rPr>
                <w:b/>
                <w:bCs/>
                <w:szCs w:val="24"/>
              </w:rPr>
              <w:t>“Bill of Quantities”</w:t>
            </w:r>
            <w:r w:rsidRPr="00DA085F">
              <w:rPr>
                <w:szCs w:val="24"/>
              </w:rPr>
              <w:t xml:space="preserve"> and “Daywork Schedule” means the documents so named (if any) which are comprised in the Schedules.</w:t>
            </w:r>
          </w:p>
          <w:p w14:paraId="2704FB4F" w14:textId="77777777" w:rsidR="00A5749E" w:rsidRPr="00DA085F" w:rsidRDefault="00A5749E" w:rsidP="00557204">
            <w:pPr>
              <w:jc w:val="both"/>
              <w:rPr>
                <w:szCs w:val="24"/>
              </w:rPr>
            </w:pPr>
          </w:p>
        </w:tc>
      </w:tr>
      <w:tr w:rsidR="00A5749E" w:rsidRPr="00DA085F" w14:paraId="6071A08C" w14:textId="77777777" w:rsidTr="00A5749E">
        <w:tc>
          <w:tcPr>
            <w:tcW w:w="1908" w:type="dxa"/>
          </w:tcPr>
          <w:p w14:paraId="2F1BC937" w14:textId="77777777" w:rsidR="00A5749E" w:rsidRPr="00DA085F" w:rsidRDefault="00A5749E" w:rsidP="00557204">
            <w:pPr>
              <w:jc w:val="both"/>
              <w:rPr>
                <w:b/>
                <w:szCs w:val="24"/>
              </w:rPr>
            </w:pPr>
            <w:r w:rsidRPr="00DA085F">
              <w:rPr>
                <w:b/>
                <w:szCs w:val="24"/>
              </w:rPr>
              <w:lastRenderedPageBreak/>
              <w:t>1.1.2</w:t>
            </w:r>
            <w:r w:rsidRPr="00DA085F">
              <w:rPr>
                <w:b/>
                <w:szCs w:val="24"/>
              </w:rPr>
              <w:tab/>
            </w:r>
          </w:p>
          <w:p w14:paraId="580318B3" w14:textId="77777777" w:rsidR="00BB0E3D" w:rsidRPr="00DA085F" w:rsidRDefault="00A5749E" w:rsidP="00557204">
            <w:pPr>
              <w:jc w:val="both"/>
              <w:rPr>
                <w:b/>
                <w:bCs/>
                <w:szCs w:val="24"/>
              </w:rPr>
            </w:pPr>
            <w:r w:rsidRPr="00DA085F">
              <w:rPr>
                <w:b/>
                <w:bCs/>
                <w:szCs w:val="24"/>
              </w:rPr>
              <w:t>Parties and</w:t>
            </w:r>
          </w:p>
          <w:p w14:paraId="09D75D14" w14:textId="77777777" w:rsidR="00A5749E" w:rsidRPr="00DA085F" w:rsidRDefault="00A5749E" w:rsidP="00557204">
            <w:pPr>
              <w:jc w:val="both"/>
              <w:rPr>
                <w:b/>
                <w:szCs w:val="24"/>
              </w:rPr>
            </w:pPr>
            <w:r w:rsidRPr="00DA085F">
              <w:rPr>
                <w:b/>
                <w:bCs/>
                <w:szCs w:val="24"/>
              </w:rPr>
              <w:t>Persons</w:t>
            </w:r>
          </w:p>
        </w:tc>
        <w:tc>
          <w:tcPr>
            <w:tcW w:w="7663" w:type="dxa"/>
          </w:tcPr>
          <w:p w14:paraId="261A77C6" w14:textId="77777777" w:rsidR="00A5749E" w:rsidRPr="00DA085F" w:rsidRDefault="00A5749E" w:rsidP="00557204">
            <w:pPr>
              <w:tabs>
                <w:tab w:val="left" w:pos="792"/>
              </w:tabs>
              <w:ind w:left="792" w:hanging="720"/>
              <w:jc w:val="both"/>
              <w:rPr>
                <w:szCs w:val="24"/>
              </w:rPr>
            </w:pPr>
            <w:r w:rsidRPr="00DA085F">
              <w:rPr>
                <w:szCs w:val="24"/>
              </w:rPr>
              <w:t xml:space="preserve">1.1.2.1 </w:t>
            </w:r>
            <w:r w:rsidRPr="00DA085F">
              <w:rPr>
                <w:b/>
                <w:bCs/>
                <w:szCs w:val="24"/>
              </w:rPr>
              <w:t>“Party”</w:t>
            </w:r>
            <w:r w:rsidR="00BB0E3D" w:rsidRPr="00DA085F">
              <w:rPr>
                <w:szCs w:val="24"/>
              </w:rPr>
              <w:t xml:space="preserve"> means the Employer or</w:t>
            </w:r>
            <w:r w:rsidRPr="00DA085F">
              <w:rPr>
                <w:szCs w:val="24"/>
              </w:rPr>
              <w:t xml:space="preserve"> </w:t>
            </w:r>
            <w:r w:rsidR="00BB0E3D" w:rsidRPr="00DA085F">
              <w:rPr>
                <w:szCs w:val="24"/>
              </w:rPr>
              <w:t xml:space="preserve">the Contractor, as the </w:t>
            </w:r>
            <w:r w:rsidRPr="00DA085F">
              <w:rPr>
                <w:szCs w:val="24"/>
              </w:rPr>
              <w:t>context requires.</w:t>
            </w:r>
          </w:p>
        </w:tc>
      </w:tr>
      <w:tr w:rsidR="00A5749E" w:rsidRPr="00DA085F" w14:paraId="72B848C9" w14:textId="77777777" w:rsidTr="00A5749E">
        <w:tc>
          <w:tcPr>
            <w:tcW w:w="1908" w:type="dxa"/>
          </w:tcPr>
          <w:p w14:paraId="02290EDA" w14:textId="77777777" w:rsidR="00A5749E" w:rsidRPr="00DA085F" w:rsidRDefault="00A5749E" w:rsidP="00557204">
            <w:pPr>
              <w:jc w:val="both"/>
              <w:rPr>
                <w:b/>
                <w:szCs w:val="24"/>
              </w:rPr>
            </w:pPr>
          </w:p>
        </w:tc>
        <w:tc>
          <w:tcPr>
            <w:tcW w:w="7663" w:type="dxa"/>
          </w:tcPr>
          <w:p w14:paraId="7C2B7B90" w14:textId="77777777" w:rsidR="00A5749E" w:rsidRPr="00DA085F" w:rsidRDefault="00A5749E" w:rsidP="00557204">
            <w:pPr>
              <w:tabs>
                <w:tab w:val="left" w:pos="792"/>
              </w:tabs>
              <w:ind w:left="792" w:hanging="720"/>
              <w:jc w:val="both"/>
              <w:rPr>
                <w:szCs w:val="24"/>
              </w:rPr>
            </w:pPr>
            <w:r w:rsidRPr="00DA085F">
              <w:rPr>
                <w:szCs w:val="24"/>
              </w:rPr>
              <w:t>1.1.2.2</w:t>
            </w:r>
            <w:r w:rsidRPr="00DA085F">
              <w:rPr>
                <w:szCs w:val="24"/>
              </w:rPr>
              <w:tab/>
            </w:r>
            <w:r w:rsidRPr="00DA085F">
              <w:rPr>
                <w:b/>
                <w:bCs/>
                <w:szCs w:val="24"/>
              </w:rPr>
              <w:t>“Employer”</w:t>
            </w:r>
            <w:r w:rsidRPr="00DA085F">
              <w:rPr>
                <w:szCs w:val="24"/>
              </w:rPr>
              <w:t xml:space="preserve"> means the person named as employer in the Appendix to Tender and the legal successors in title to this person.</w:t>
            </w:r>
          </w:p>
          <w:p w14:paraId="2B303043" w14:textId="77777777" w:rsidR="00A5749E" w:rsidRPr="00DA085F" w:rsidRDefault="00A5749E" w:rsidP="00557204">
            <w:pPr>
              <w:jc w:val="both"/>
              <w:rPr>
                <w:szCs w:val="24"/>
              </w:rPr>
            </w:pPr>
          </w:p>
        </w:tc>
      </w:tr>
      <w:tr w:rsidR="00A5749E" w:rsidRPr="00DA085F" w14:paraId="6FEFAA2A" w14:textId="77777777" w:rsidTr="00A5749E">
        <w:tc>
          <w:tcPr>
            <w:tcW w:w="1908" w:type="dxa"/>
          </w:tcPr>
          <w:p w14:paraId="22CD4E0B" w14:textId="77777777" w:rsidR="00A5749E" w:rsidRPr="00DA085F" w:rsidRDefault="00A5749E" w:rsidP="00557204">
            <w:pPr>
              <w:jc w:val="both"/>
              <w:rPr>
                <w:b/>
                <w:szCs w:val="24"/>
              </w:rPr>
            </w:pPr>
          </w:p>
        </w:tc>
        <w:tc>
          <w:tcPr>
            <w:tcW w:w="7663" w:type="dxa"/>
          </w:tcPr>
          <w:p w14:paraId="3937BB9C" w14:textId="77777777" w:rsidR="00A5749E" w:rsidRPr="00DA085F" w:rsidRDefault="00A5749E" w:rsidP="00557204">
            <w:pPr>
              <w:tabs>
                <w:tab w:val="left" w:pos="792"/>
              </w:tabs>
              <w:ind w:left="792" w:hanging="720"/>
              <w:jc w:val="both"/>
              <w:rPr>
                <w:szCs w:val="24"/>
              </w:rPr>
            </w:pPr>
            <w:r w:rsidRPr="00DA085F">
              <w:rPr>
                <w:szCs w:val="24"/>
              </w:rPr>
              <w:t>1.1.2.3</w:t>
            </w:r>
            <w:r w:rsidRPr="00DA085F">
              <w:rPr>
                <w:b/>
                <w:bCs/>
                <w:szCs w:val="24"/>
              </w:rPr>
              <w:t>“Contractor”</w:t>
            </w:r>
            <w:r w:rsidRPr="00DA085F">
              <w:rPr>
                <w:szCs w:val="24"/>
              </w:rPr>
              <w:t xml:space="preserve"> means the person(s) named as contractor in the Letter of Tender accepted by the Employer and the legal successors in title to this person(s).</w:t>
            </w:r>
          </w:p>
          <w:p w14:paraId="2A2531AE" w14:textId="77777777" w:rsidR="00A5749E" w:rsidRPr="00DA085F" w:rsidRDefault="00A5749E" w:rsidP="00557204">
            <w:pPr>
              <w:jc w:val="both"/>
              <w:rPr>
                <w:szCs w:val="24"/>
              </w:rPr>
            </w:pPr>
          </w:p>
        </w:tc>
      </w:tr>
      <w:tr w:rsidR="00A5749E" w:rsidRPr="00DA085F" w14:paraId="79D41415" w14:textId="77777777" w:rsidTr="00A5749E">
        <w:tc>
          <w:tcPr>
            <w:tcW w:w="1908" w:type="dxa"/>
          </w:tcPr>
          <w:p w14:paraId="585FF1CF" w14:textId="77777777" w:rsidR="00A5749E" w:rsidRPr="00DA085F" w:rsidRDefault="00A5749E" w:rsidP="00557204">
            <w:pPr>
              <w:jc w:val="both"/>
              <w:rPr>
                <w:b/>
                <w:szCs w:val="24"/>
              </w:rPr>
            </w:pPr>
          </w:p>
        </w:tc>
        <w:tc>
          <w:tcPr>
            <w:tcW w:w="7663" w:type="dxa"/>
          </w:tcPr>
          <w:p w14:paraId="73CC8942" w14:textId="77777777" w:rsidR="00A5749E" w:rsidRPr="00DA085F" w:rsidRDefault="00A5749E" w:rsidP="00557204">
            <w:pPr>
              <w:tabs>
                <w:tab w:val="left" w:pos="792"/>
              </w:tabs>
              <w:ind w:left="792" w:hanging="720"/>
              <w:jc w:val="both"/>
              <w:rPr>
                <w:szCs w:val="24"/>
              </w:rPr>
            </w:pPr>
            <w:r w:rsidRPr="00DA085F">
              <w:rPr>
                <w:szCs w:val="24"/>
              </w:rPr>
              <w:t>1.1.2.4“Engineer” means the person appointed by the Employer to act as the Engineer for the purposes of the Contract and named in the Appendix to Tender, or other person appointed from time to time by the Employer and notified to the Contractor under Sub-Clause 3.4 [Replacement of the Engineer].</w:t>
            </w:r>
          </w:p>
          <w:p w14:paraId="08BA9ADF" w14:textId="77777777" w:rsidR="00A5749E" w:rsidRPr="00DA085F" w:rsidRDefault="00A5749E" w:rsidP="00557204">
            <w:pPr>
              <w:tabs>
                <w:tab w:val="left" w:pos="792"/>
              </w:tabs>
              <w:ind w:left="792" w:hanging="720"/>
              <w:jc w:val="both"/>
              <w:rPr>
                <w:szCs w:val="24"/>
              </w:rPr>
            </w:pPr>
          </w:p>
        </w:tc>
      </w:tr>
      <w:tr w:rsidR="00A5749E" w:rsidRPr="00DA085F" w14:paraId="2D607176" w14:textId="77777777" w:rsidTr="00A5749E">
        <w:tc>
          <w:tcPr>
            <w:tcW w:w="1908" w:type="dxa"/>
          </w:tcPr>
          <w:p w14:paraId="581356E0" w14:textId="77777777" w:rsidR="00A5749E" w:rsidRPr="00DA085F" w:rsidRDefault="00A5749E" w:rsidP="00557204">
            <w:pPr>
              <w:jc w:val="both"/>
              <w:rPr>
                <w:b/>
                <w:szCs w:val="24"/>
              </w:rPr>
            </w:pPr>
          </w:p>
        </w:tc>
        <w:tc>
          <w:tcPr>
            <w:tcW w:w="7663" w:type="dxa"/>
          </w:tcPr>
          <w:p w14:paraId="78F8A2C4" w14:textId="77777777" w:rsidR="00A5749E" w:rsidRPr="00DA085F" w:rsidRDefault="00A5749E" w:rsidP="00557204">
            <w:pPr>
              <w:tabs>
                <w:tab w:val="left" w:pos="792"/>
              </w:tabs>
              <w:ind w:left="792" w:hanging="720"/>
              <w:jc w:val="both"/>
              <w:rPr>
                <w:szCs w:val="24"/>
              </w:rPr>
            </w:pPr>
            <w:r w:rsidRPr="00DA085F">
              <w:rPr>
                <w:szCs w:val="24"/>
              </w:rPr>
              <w:t>1.1.2.5</w:t>
            </w:r>
            <w:r w:rsidRPr="00DA085F">
              <w:rPr>
                <w:szCs w:val="24"/>
              </w:rPr>
              <w:tab/>
              <w:t>“Contractor’s Representative” means the person named by the Contractor in the Contract or appointed from time to time by the Contractor under Sub-Clause 4.3 [Contractor’s Representative], who acts on behalf of the Contractor.</w:t>
            </w:r>
          </w:p>
          <w:p w14:paraId="75893FC5" w14:textId="77777777" w:rsidR="00A5749E" w:rsidRPr="00DA085F" w:rsidRDefault="00A5749E" w:rsidP="00557204">
            <w:pPr>
              <w:tabs>
                <w:tab w:val="left" w:pos="792"/>
              </w:tabs>
              <w:ind w:left="792" w:hanging="720"/>
              <w:jc w:val="both"/>
              <w:rPr>
                <w:szCs w:val="24"/>
              </w:rPr>
            </w:pPr>
          </w:p>
        </w:tc>
      </w:tr>
      <w:tr w:rsidR="00A5749E" w:rsidRPr="00DA085F" w14:paraId="6D7F0189" w14:textId="77777777" w:rsidTr="00A5749E">
        <w:tc>
          <w:tcPr>
            <w:tcW w:w="1908" w:type="dxa"/>
          </w:tcPr>
          <w:p w14:paraId="67ED904F" w14:textId="77777777" w:rsidR="00A5749E" w:rsidRPr="00DA085F" w:rsidRDefault="00A5749E" w:rsidP="00557204">
            <w:pPr>
              <w:jc w:val="both"/>
              <w:rPr>
                <w:b/>
                <w:szCs w:val="24"/>
              </w:rPr>
            </w:pPr>
          </w:p>
        </w:tc>
        <w:tc>
          <w:tcPr>
            <w:tcW w:w="7663" w:type="dxa"/>
          </w:tcPr>
          <w:p w14:paraId="1FC61BBD" w14:textId="77777777" w:rsidR="00A5749E" w:rsidRPr="00DA085F" w:rsidRDefault="00A5749E" w:rsidP="00557204">
            <w:pPr>
              <w:tabs>
                <w:tab w:val="left" w:pos="792"/>
              </w:tabs>
              <w:ind w:left="792" w:hanging="720"/>
              <w:jc w:val="both"/>
              <w:rPr>
                <w:szCs w:val="24"/>
              </w:rPr>
            </w:pPr>
            <w:r w:rsidRPr="00DA085F">
              <w:rPr>
                <w:szCs w:val="24"/>
              </w:rPr>
              <w:t>1.1.2.6 “Employer’s Personnel” means the Engineer, the assistants referred to in Sub-Clause 3.2 [Delegation by the Engineer] and all other staff, labour and other employees of the Engineer and of the Employer; and any other personnel notified to the Contractor, by the Employer or the Engineer, as Employer’s Personnel.</w:t>
            </w:r>
          </w:p>
          <w:p w14:paraId="0E22F0DD" w14:textId="77777777" w:rsidR="00A5749E" w:rsidRPr="00DA085F" w:rsidRDefault="00A5749E" w:rsidP="00557204">
            <w:pPr>
              <w:tabs>
                <w:tab w:val="left" w:pos="792"/>
              </w:tabs>
              <w:ind w:left="792" w:hanging="720"/>
              <w:jc w:val="both"/>
              <w:rPr>
                <w:szCs w:val="24"/>
              </w:rPr>
            </w:pPr>
          </w:p>
        </w:tc>
      </w:tr>
      <w:tr w:rsidR="00A5749E" w:rsidRPr="00DA085F" w14:paraId="5AFE17AE" w14:textId="77777777" w:rsidTr="00A5749E">
        <w:tc>
          <w:tcPr>
            <w:tcW w:w="1908" w:type="dxa"/>
          </w:tcPr>
          <w:p w14:paraId="3C6AC7E6" w14:textId="77777777" w:rsidR="00A5749E" w:rsidRPr="00DA085F" w:rsidRDefault="00A5749E" w:rsidP="00557204">
            <w:pPr>
              <w:jc w:val="both"/>
              <w:rPr>
                <w:b/>
                <w:szCs w:val="24"/>
              </w:rPr>
            </w:pPr>
          </w:p>
        </w:tc>
        <w:tc>
          <w:tcPr>
            <w:tcW w:w="7663" w:type="dxa"/>
          </w:tcPr>
          <w:p w14:paraId="6783A861" w14:textId="77777777" w:rsidR="00A5749E" w:rsidRPr="00DA085F" w:rsidRDefault="00A5749E" w:rsidP="00557204">
            <w:pPr>
              <w:tabs>
                <w:tab w:val="left" w:pos="792"/>
              </w:tabs>
              <w:ind w:left="792" w:hanging="720"/>
              <w:jc w:val="both"/>
              <w:rPr>
                <w:szCs w:val="24"/>
              </w:rPr>
            </w:pPr>
            <w:r w:rsidRPr="00DA085F">
              <w:rPr>
                <w:szCs w:val="24"/>
              </w:rPr>
              <w:t>1.1.2.7 “Contractor’s Personnel” means the Contractor’s Representative and all personnel whom the Contractor utilizes on Site, who may include the staff, labour and other employees of the Contractor and of each Subcontractor, and any other personnel assisting the Contractor in the execution of the Works.</w:t>
            </w:r>
          </w:p>
          <w:p w14:paraId="40DF8BAC" w14:textId="77777777" w:rsidR="00A5749E" w:rsidRPr="00DA085F" w:rsidRDefault="00A5749E" w:rsidP="00557204">
            <w:pPr>
              <w:tabs>
                <w:tab w:val="left" w:pos="792"/>
              </w:tabs>
              <w:ind w:left="792" w:hanging="720"/>
              <w:jc w:val="both"/>
              <w:rPr>
                <w:szCs w:val="24"/>
              </w:rPr>
            </w:pPr>
          </w:p>
        </w:tc>
      </w:tr>
      <w:tr w:rsidR="00A5749E" w:rsidRPr="00DA085F" w14:paraId="603076D2" w14:textId="77777777" w:rsidTr="00A5749E">
        <w:tc>
          <w:tcPr>
            <w:tcW w:w="1908" w:type="dxa"/>
          </w:tcPr>
          <w:p w14:paraId="60DF5204" w14:textId="77777777" w:rsidR="00A5749E" w:rsidRPr="00DA085F" w:rsidRDefault="00A5749E" w:rsidP="00557204">
            <w:pPr>
              <w:jc w:val="both"/>
              <w:rPr>
                <w:b/>
                <w:szCs w:val="24"/>
              </w:rPr>
            </w:pPr>
          </w:p>
        </w:tc>
        <w:tc>
          <w:tcPr>
            <w:tcW w:w="7663" w:type="dxa"/>
          </w:tcPr>
          <w:p w14:paraId="725A3B31" w14:textId="77777777" w:rsidR="00A5749E" w:rsidRPr="00DA085F" w:rsidRDefault="00A5749E" w:rsidP="00557204">
            <w:pPr>
              <w:tabs>
                <w:tab w:val="left" w:pos="792"/>
              </w:tabs>
              <w:ind w:left="792" w:hanging="720"/>
              <w:jc w:val="both"/>
              <w:rPr>
                <w:szCs w:val="24"/>
              </w:rPr>
            </w:pPr>
            <w:r w:rsidRPr="00DA085F">
              <w:rPr>
                <w:szCs w:val="24"/>
              </w:rPr>
              <w:t>1.1.2.8 “Sub-contractor” means any person named in the Contract as a subcontractor, or any person appointed as a subcontractor, for a part of the Works; and the legal successors in title to each of these persons.</w:t>
            </w:r>
          </w:p>
          <w:p w14:paraId="0A9DBB8B" w14:textId="77777777" w:rsidR="00A5749E" w:rsidRPr="00DA085F" w:rsidRDefault="00A5749E" w:rsidP="00557204">
            <w:pPr>
              <w:tabs>
                <w:tab w:val="left" w:pos="792"/>
              </w:tabs>
              <w:ind w:left="792" w:hanging="720"/>
              <w:jc w:val="both"/>
              <w:rPr>
                <w:szCs w:val="24"/>
              </w:rPr>
            </w:pPr>
          </w:p>
        </w:tc>
      </w:tr>
      <w:tr w:rsidR="00A5749E" w:rsidRPr="00DA085F" w14:paraId="4E21F03F" w14:textId="77777777" w:rsidTr="00A5749E">
        <w:tc>
          <w:tcPr>
            <w:tcW w:w="1908" w:type="dxa"/>
          </w:tcPr>
          <w:p w14:paraId="3E4B4063" w14:textId="77777777" w:rsidR="00A5749E" w:rsidRPr="00DA085F" w:rsidRDefault="00A5749E" w:rsidP="00557204">
            <w:pPr>
              <w:jc w:val="both"/>
              <w:rPr>
                <w:b/>
                <w:szCs w:val="24"/>
              </w:rPr>
            </w:pPr>
          </w:p>
        </w:tc>
        <w:tc>
          <w:tcPr>
            <w:tcW w:w="7663" w:type="dxa"/>
          </w:tcPr>
          <w:p w14:paraId="67F1F798" w14:textId="77777777" w:rsidR="00A5749E" w:rsidRPr="00DA085F" w:rsidRDefault="00A5749E" w:rsidP="00557204">
            <w:pPr>
              <w:tabs>
                <w:tab w:val="left" w:pos="792"/>
              </w:tabs>
              <w:ind w:left="792" w:hanging="720"/>
              <w:jc w:val="both"/>
              <w:rPr>
                <w:szCs w:val="24"/>
              </w:rPr>
            </w:pPr>
            <w:r w:rsidRPr="00DA085F">
              <w:rPr>
                <w:szCs w:val="24"/>
              </w:rPr>
              <w:t>1.1.2.9 “DAB” means the person or three persons so named in the Contract, or other person(s) appointed under Sub-Clause 20.2 [Appointment of the Dispute Adjudication Board] or Sub-Clause 20.3 [Failure to Agree Dispute Adjudication Board].</w:t>
            </w:r>
          </w:p>
          <w:p w14:paraId="48B4760F" w14:textId="77777777" w:rsidR="00A5749E" w:rsidRPr="00DA085F" w:rsidRDefault="00A5749E" w:rsidP="00557204">
            <w:pPr>
              <w:tabs>
                <w:tab w:val="left" w:pos="792"/>
              </w:tabs>
              <w:ind w:left="792" w:hanging="720"/>
              <w:jc w:val="both"/>
              <w:rPr>
                <w:szCs w:val="24"/>
              </w:rPr>
            </w:pPr>
          </w:p>
        </w:tc>
      </w:tr>
      <w:tr w:rsidR="00A5749E" w:rsidRPr="00DA085F" w14:paraId="6D27AB61" w14:textId="77777777" w:rsidTr="00A5749E">
        <w:tc>
          <w:tcPr>
            <w:tcW w:w="1908" w:type="dxa"/>
          </w:tcPr>
          <w:p w14:paraId="070A6FB7" w14:textId="77777777" w:rsidR="00A5749E" w:rsidRPr="00DA085F" w:rsidRDefault="00A5749E" w:rsidP="00557204">
            <w:pPr>
              <w:jc w:val="both"/>
              <w:rPr>
                <w:b/>
                <w:szCs w:val="24"/>
              </w:rPr>
            </w:pPr>
          </w:p>
        </w:tc>
        <w:tc>
          <w:tcPr>
            <w:tcW w:w="7663" w:type="dxa"/>
          </w:tcPr>
          <w:p w14:paraId="366C7641" w14:textId="77777777" w:rsidR="00BB0E3D" w:rsidRPr="00DA085F" w:rsidRDefault="00A5749E" w:rsidP="00557204">
            <w:pPr>
              <w:tabs>
                <w:tab w:val="left" w:pos="792"/>
              </w:tabs>
              <w:ind w:left="792" w:hanging="720"/>
              <w:jc w:val="both"/>
              <w:rPr>
                <w:szCs w:val="24"/>
              </w:rPr>
            </w:pPr>
            <w:r w:rsidRPr="00DA085F">
              <w:rPr>
                <w:szCs w:val="24"/>
              </w:rPr>
              <w:t>1.1.2.10 “FIDIC” means the Federation Internationale des Ingenieurs-</w:t>
            </w:r>
          </w:p>
          <w:p w14:paraId="7A016CFB" w14:textId="77777777" w:rsidR="00A5749E" w:rsidRPr="00DA085F" w:rsidRDefault="00BB0E3D" w:rsidP="00557204">
            <w:pPr>
              <w:tabs>
                <w:tab w:val="left" w:pos="792"/>
              </w:tabs>
              <w:ind w:left="792" w:hanging="720"/>
              <w:jc w:val="both"/>
              <w:rPr>
                <w:szCs w:val="24"/>
              </w:rPr>
            </w:pPr>
            <w:r w:rsidRPr="00DA085F">
              <w:rPr>
                <w:szCs w:val="24"/>
              </w:rPr>
              <w:t xml:space="preserve">               </w:t>
            </w:r>
            <w:r w:rsidR="00A5749E" w:rsidRPr="00DA085F">
              <w:rPr>
                <w:szCs w:val="24"/>
              </w:rPr>
              <w:t>Conseils, the International federation of consulting engineers.</w:t>
            </w:r>
          </w:p>
          <w:p w14:paraId="23BEE36E" w14:textId="77777777" w:rsidR="00A5749E" w:rsidRPr="00DA085F" w:rsidRDefault="00A5749E" w:rsidP="00557204">
            <w:pPr>
              <w:tabs>
                <w:tab w:val="left" w:pos="792"/>
              </w:tabs>
              <w:ind w:left="792" w:hanging="720"/>
              <w:jc w:val="both"/>
              <w:rPr>
                <w:szCs w:val="24"/>
              </w:rPr>
            </w:pPr>
          </w:p>
        </w:tc>
      </w:tr>
      <w:tr w:rsidR="00A5749E" w:rsidRPr="00DA085F" w14:paraId="0C97F986" w14:textId="77777777" w:rsidTr="00A5749E">
        <w:tc>
          <w:tcPr>
            <w:tcW w:w="1908" w:type="dxa"/>
          </w:tcPr>
          <w:p w14:paraId="25E69FD3" w14:textId="77777777" w:rsidR="00A5749E" w:rsidRPr="00DA085F" w:rsidRDefault="00A5749E" w:rsidP="00557204">
            <w:pPr>
              <w:jc w:val="both"/>
              <w:rPr>
                <w:b/>
                <w:bCs/>
                <w:szCs w:val="24"/>
              </w:rPr>
            </w:pPr>
            <w:r w:rsidRPr="00DA085F">
              <w:rPr>
                <w:b/>
                <w:bCs/>
                <w:szCs w:val="24"/>
              </w:rPr>
              <w:t>1.1.3</w:t>
            </w:r>
            <w:r w:rsidRPr="00DA085F">
              <w:rPr>
                <w:b/>
                <w:bCs/>
                <w:szCs w:val="24"/>
              </w:rPr>
              <w:tab/>
            </w:r>
          </w:p>
          <w:p w14:paraId="1B8E3799" w14:textId="77777777" w:rsidR="00BB0E3D" w:rsidRPr="00DA085F" w:rsidRDefault="00A5749E" w:rsidP="00557204">
            <w:pPr>
              <w:jc w:val="both"/>
              <w:rPr>
                <w:b/>
                <w:bCs/>
                <w:szCs w:val="24"/>
              </w:rPr>
            </w:pPr>
            <w:r w:rsidRPr="00DA085F">
              <w:rPr>
                <w:b/>
                <w:bCs/>
                <w:szCs w:val="24"/>
              </w:rPr>
              <w:t>Dates, Tests,</w:t>
            </w:r>
          </w:p>
          <w:p w14:paraId="39F7A92C" w14:textId="77777777" w:rsidR="00BB0E3D" w:rsidRPr="00DA085F" w:rsidRDefault="00A5749E" w:rsidP="00557204">
            <w:pPr>
              <w:jc w:val="both"/>
              <w:rPr>
                <w:b/>
                <w:bCs/>
                <w:szCs w:val="24"/>
              </w:rPr>
            </w:pPr>
            <w:r w:rsidRPr="00DA085F">
              <w:rPr>
                <w:b/>
                <w:bCs/>
                <w:szCs w:val="24"/>
              </w:rPr>
              <w:t xml:space="preserve">Periods and </w:t>
            </w:r>
          </w:p>
          <w:p w14:paraId="6D21C67D" w14:textId="77777777" w:rsidR="00BB0E3D" w:rsidRPr="00DA085F" w:rsidRDefault="00A5749E" w:rsidP="00557204">
            <w:pPr>
              <w:jc w:val="both"/>
              <w:rPr>
                <w:b/>
                <w:bCs/>
                <w:szCs w:val="24"/>
              </w:rPr>
            </w:pPr>
            <w:r w:rsidRPr="00DA085F">
              <w:rPr>
                <w:b/>
                <w:bCs/>
                <w:szCs w:val="24"/>
              </w:rPr>
              <w:t>Completion</w:t>
            </w:r>
          </w:p>
        </w:tc>
        <w:tc>
          <w:tcPr>
            <w:tcW w:w="7663" w:type="dxa"/>
          </w:tcPr>
          <w:p w14:paraId="43C88A84" w14:textId="77777777" w:rsidR="00A5749E" w:rsidRPr="00DA085F" w:rsidRDefault="00A5749E" w:rsidP="00557204">
            <w:pPr>
              <w:tabs>
                <w:tab w:val="left" w:pos="792"/>
              </w:tabs>
              <w:ind w:left="792" w:hanging="720"/>
              <w:jc w:val="both"/>
              <w:rPr>
                <w:szCs w:val="24"/>
              </w:rPr>
            </w:pPr>
            <w:r w:rsidRPr="00DA085F">
              <w:rPr>
                <w:szCs w:val="24"/>
              </w:rPr>
              <w:t>1.1.3.1</w:t>
            </w:r>
            <w:r w:rsidRPr="00DA085F">
              <w:rPr>
                <w:szCs w:val="24"/>
              </w:rPr>
              <w:tab/>
              <w:t xml:space="preserve">“Base Date” means the date 28 days prior to the latest </w:t>
            </w:r>
          </w:p>
          <w:p w14:paraId="7F76D360" w14:textId="77777777" w:rsidR="00A5749E" w:rsidRPr="00DA085F" w:rsidRDefault="00A5749E" w:rsidP="00557204">
            <w:pPr>
              <w:tabs>
                <w:tab w:val="left" w:pos="792"/>
              </w:tabs>
              <w:ind w:left="792"/>
              <w:jc w:val="both"/>
              <w:rPr>
                <w:szCs w:val="24"/>
              </w:rPr>
            </w:pPr>
            <w:r w:rsidRPr="00DA085F">
              <w:rPr>
                <w:szCs w:val="24"/>
              </w:rPr>
              <w:t xml:space="preserve"> date for submission of the Tender</w:t>
            </w:r>
          </w:p>
        </w:tc>
      </w:tr>
      <w:tr w:rsidR="00A5749E" w:rsidRPr="00DA085F" w14:paraId="429FD12E" w14:textId="77777777" w:rsidTr="00A5749E">
        <w:tc>
          <w:tcPr>
            <w:tcW w:w="1908" w:type="dxa"/>
          </w:tcPr>
          <w:p w14:paraId="3D4C2F85" w14:textId="77777777" w:rsidR="00A5749E" w:rsidRPr="00DA085F" w:rsidRDefault="00A5749E" w:rsidP="00557204">
            <w:pPr>
              <w:tabs>
                <w:tab w:val="left" w:pos="3870"/>
              </w:tabs>
              <w:ind w:left="3870" w:hanging="1890"/>
              <w:jc w:val="both"/>
              <w:rPr>
                <w:szCs w:val="24"/>
              </w:rPr>
            </w:pPr>
          </w:p>
        </w:tc>
        <w:tc>
          <w:tcPr>
            <w:tcW w:w="7663" w:type="dxa"/>
          </w:tcPr>
          <w:p w14:paraId="2EC7D0BE" w14:textId="77777777" w:rsidR="00A5749E" w:rsidRPr="00DA085F" w:rsidRDefault="00A5749E" w:rsidP="00557204">
            <w:pPr>
              <w:tabs>
                <w:tab w:val="left" w:pos="792"/>
              </w:tabs>
              <w:ind w:left="792" w:hanging="720"/>
              <w:jc w:val="both"/>
              <w:rPr>
                <w:szCs w:val="24"/>
              </w:rPr>
            </w:pPr>
            <w:r w:rsidRPr="00DA085F">
              <w:rPr>
                <w:szCs w:val="24"/>
              </w:rPr>
              <w:t>1.1.3.2</w:t>
            </w:r>
            <w:r w:rsidRPr="00DA085F">
              <w:rPr>
                <w:szCs w:val="24"/>
              </w:rPr>
              <w:tab/>
              <w:t>“Commencement Date” means the date notified under Sub-Clause 8.1 [Commencement of Works].</w:t>
            </w:r>
          </w:p>
        </w:tc>
      </w:tr>
    </w:tbl>
    <w:p w14:paraId="0828A87B" w14:textId="77777777" w:rsidR="00A5749E" w:rsidRPr="00DA085F" w:rsidRDefault="00A5749E" w:rsidP="00557204">
      <w:pPr>
        <w:jc w:val="both"/>
        <w:rPr>
          <w:szCs w:val="24"/>
        </w:rPr>
      </w:pPr>
    </w:p>
    <w:p w14:paraId="1AD43733" w14:textId="77777777" w:rsidR="00A5749E" w:rsidRPr="00DA085F" w:rsidRDefault="00A5749E" w:rsidP="00557204">
      <w:pPr>
        <w:tabs>
          <w:tab w:val="left" w:pos="2700"/>
        </w:tabs>
        <w:ind w:left="2700" w:hanging="720"/>
        <w:jc w:val="both"/>
        <w:rPr>
          <w:szCs w:val="24"/>
        </w:rPr>
      </w:pPr>
      <w:r w:rsidRPr="00DA085F">
        <w:rPr>
          <w:szCs w:val="24"/>
        </w:rPr>
        <w:t>1.1.3.3</w:t>
      </w:r>
      <w:r w:rsidRPr="00DA085F">
        <w:rPr>
          <w:szCs w:val="24"/>
        </w:rPr>
        <w:tab/>
      </w:r>
      <w:r w:rsidRPr="00DA085F">
        <w:rPr>
          <w:b/>
          <w:bCs/>
          <w:szCs w:val="24"/>
        </w:rPr>
        <w:t>“Time for Completion”</w:t>
      </w:r>
      <w:r w:rsidRPr="00DA085F">
        <w:rPr>
          <w:szCs w:val="24"/>
        </w:rPr>
        <w:t xml:space="preserve"> means the time for completing the Works or a Section (as the case may be) under Sub-Clause 8.2 [Time for Completion], as stated in the Appendix to Tender (with any extension under Sub-Clause 8.</w:t>
      </w:r>
      <w:r w:rsidRPr="00DA085F">
        <w:rPr>
          <w:i/>
          <w:iCs/>
          <w:szCs w:val="24"/>
        </w:rPr>
        <w:t>4 [Extension of Time for Completion</w:t>
      </w:r>
      <w:r w:rsidRPr="00DA085F">
        <w:rPr>
          <w:szCs w:val="24"/>
        </w:rPr>
        <w:t>], calculated from the Commencement Date.</w:t>
      </w:r>
    </w:p>
    <w:p w14:paraId="5A566210" w14:textId="77777777" w:rsidR="00A5749E" w:rsidRPr="00DA085F" w:rsidRDefault="00A5749E" w:rsidP="00557204">
      <w:pPr>
        <w:tabs>
          <w:tab w:val="left" w:pos="3870"/>
        </w:tabs>
        <w:ind w:left="3870" w:hanging="1890"/>
        <w:jc w:val="both"/>
        <w:rPr>
          <w:szCs w:val="24"/>
        </w:rPr>
      </w:pPr>
    </w:p>
    <w:p w14:paraId="3EFCE50A" w14:textId="77777777" w:rsidR="00A5749E" w:rsidRPr="00DA085F" w:rsidRDefault="00A5749E" w:rsidP="00557204">
      <w:pPr>
        <w:tabs>
          <w:tab w:val="left" w:pos="2700"/>
        </w:tabs>
        <w:ind w:left="2700" w:hanging="720"/>
        <w:jc w:val="both"/>
        <w:rPr>
          <w:szCs w:val="24"/>
        </w:rPr>
      </w:pPr>
      <w:r w:rsidRPr="00DA085F">
        <w:rPr>
          <w:szCs w:val="24"/>
        </w:rPr>
        <w:t>1.1.3.4</w:t>
      </w:r>
      <w:r w:rsidRPr="00DA085F">
        <w:rPr>
          <w:szCs w:val="24"/>
        </w:rPr>
        <w:tab/>
      </w:r>
      <w:r w:rsidRPr="00DA085F">
        <w:rPr>
          <w:b/>
          <w:bCs/>
          <w:szCs w:val="24"/>
        </w:rPr>
        <w:t xml:space="preserve">“Tests on Completion” </w:t>
      </w:r>
      <w:r w:rsidRPr="00DA085F">
        <w:rPr>
          <w:szCs w:val="24"/>
        </w:rPr>
        <w:t>means the test which are specified in the Contract or agreed by both Parties or instructed as a Variation, and which are carried out under Clause 9 [Tests on Completion] before the Works or a Section (as the case may be) are taken over by the Employer.</w:t>
      </w:r>
    </w:p>
    <w:p w14:paraId="06EB99B0" w14:textId="77777777" w:rsidR="00A5749E" w:rsidRPr="00DA085F" w:rsidRDefault="00A5749E" w:rsidP="00557204">
      <w:pPr>
        <w:tabs>
          <w:tab w:val="left" w:pos="3870"/>
        </w:tabs>
        <w:ind w:left="3870" w:hanging="1890"/>
        <w:jc w:val="both"/>
        <w:rPr>
          <w:szCs w:val="24"/>
        </w:rPr>
      </w:pPr>
    </w:p>
    <w:p w14:paraId="17739B61" w14:textId="77777777" w:rsidR="00A5749E" w:rsidRPr="00DA085F" w:rsidRDefault="00A5749E" w:rsidP="00557204">
      <w:pPr>
        <w:tabs>
          <w:tab w:val="left" w:pos="2700"/>
        </w:tabs>
        <w:ind w:left="2700" w:hanging="720"/>
        <w:jc w:val="both"/>
        <w:rPr>
          <w:szCs w:val="24"/>
        </w:rPr>
      </w:pPr>
      <w:r w:rsidRPr="00DA085F">
        <w:rPr>
          <w:szCs w:val="24"/>
        </w:rPr>
        <w:t>1.1.3.5</w:t>
      </w:r>
      <w:r w:rsidRPr="00DA085F">
        <w:rPr>
          <w:szCs w:val="24"/>
        </w:rPr>
        <w:tab/>
        <w:t>“Taking-Over Certificate” means a certificate issued under Clause 10 [Employer’s Taking Over].</w:t>
      </w:r>
    </w:p>
    <w:p w14:paraId="491C92AF" w14:textId="77777777" w:rsidR="00A5749E" w:rsidRPr="00DA085F" w:rsidRDefault="00A5749E" w:rsidP="00557204">
      <w:pPr>
        <w:tabs>
          <w:tab w:val="left" w:pos="2700"/>
        </w:tabs>
        <w:ind w:left="2700" w:hanging="720"/>
        <w:jc w:val="both"/>
        <w:rPr>
          <w:szCs w:val="24"/>
        </w:rPr>
      </w:pPr>
    </w:p>
    <w:p w14:paraId="6834111F" w14:textId="77777777" w:rsidR="00A5749E" w:rsidRPr="00DA085F" w:rsidRDefault="00A5749E" w:rsidP="00557204">
      <w:pPr>
        <w:tabs>
          <w:tab w:val="left" w:pos="2700"/>
        </w:tabs>
        <w:ind w:left="2700" w:hanging="720"/>
        <w:jc w:val="both"/>
        <w:rPr>
          <w:szCs w:val="24"/>
        </w:rPr>
      </w:pPr>
      <w:r w:rsidRPr="00DA085F">
        <w:rPr>
          <w:szCs w:val="24"/>
        </w:rPr>
        <w:t>1.1.3.6</w:t>
      </w:r>
      <w:r w:rsidRPr="00DA085F">
        <w:rPr>
          <w:szCs w:val="24"/>
        </w:rPr>
        <w:tab/>
        <w:t>“Tests after Completion” means the tests (if any) which are specified in the Contract and which are carried out in accordance with the provisions of the Particular Conditions after the Works or a Section (as the case may be) are taken over by the Employer.</w:t>
      </w:r>
    </w:p>
    <w:p w14:paraId="3081D264" w14:textId="77777777" w:rsidR="00A5749E" w:rsidRPr="00DA085F" w:rsidRDefault="00A5749E" w:rsidP="00557204">
      <w:pPr>
        <w:tabs>
          <w:tab w:val="left" w:pos="2700"/>
        </w:tabs>
        <w:ind w:left="2700" w:hanging="720"/>
        <w:jc w:val="both"/>
        <w:rPr>
          <w:szCs w:val="24"/>
        </w:rPr>
      </w:pPr>
    </w:p>
    <w:p w14:paraId="7F711107" w14:textId="77777777" w:rsidR="00A5749E" w:rsidRPr="00DA085F" w:rsidRDefault="00A5749E" w:rsidP="00557204">
      <w:pPr>
        <w:tabs>
          <w:tab w:val="left" w:pos="2700"/>
        </w:tabs>
        <w:ind w:left="2700" w:hanging="720"/>
        <w:jc w:val="both"/>
        <w:rPr>
          <w:szCs w:val="24"/>
        </w:rPr>
      </w:pPr>
      <w:r w:rsidRPr="00DA085F">
        <w:rPr>
          <w:szCs w:val="24"/>
        </w:rPr>
        <w:t>1.1.3.7</w:t>
      </w:r>
      <w:r w:rsidRPr="00DA085F">
        <w:rPr>
          <w:szCs w:val="24"/>
        </w:rPr>
        <w:tab/>
        <w:t>“Defects Notification Period” means the period for notifying defects in the Works or a Section (as the case may be) under Sub-Clause 11.1 [Completion of Outstanding Work and Remedying Defects], as stated in the Appendix to Tender (with any extension under Sub-Clause 11.3 [Extension of Defects Notification Period], calculated from the date on which the Works or Section is completed as certified under Sub-Clause 10.1 [Taking Over of the Works and Sections].</w:t>
      </w:r>
    </w:p>
    <w:p w14:paraId="2FA73D6B" w14:textId="77777777" w:rsidR="00A5749E" w:rsidRPr="00DA085F" w:rsidRDefault="00A5749E" w:rsidP="00557204">
      <w:pPr>
        <w:tabs>
          <w:tab w:val="left" w:pos="2700"/>
        </w:tabs>
        <w:ind w:left="2700" w:hanging="720"/>
        <w:jc w:val="both"/>
        <w:rPr>
          <w:szCs w:val="24"/>
        </w:rPr>
      </w:pPr>
    </w:p>
    <w:p w14:paraId="3DEBFFB9" w14:textId="77777777" w:rsidR="00A5749E" w:rsidRPr="00DA085F" w:rsidRDefault="00A5749E" w:rsidP="00557204">
      <w:pPr>
        <w:tabs>
          <w:tab w:val="left" w:pos="2700"/>
        </w:tabs>
        <w:ind w:left="2700" w:hanging="720"/>
        <w:jc w:val="both"/>
        <w:rPr>
          <w:szCs w:val="24"/>
        </w:rPr>
      </w:pPr>
      <w:r w:rsidRPr="00DA085F">
        <w:rPr>
          <w:szCs w:val="24"/>
        </w:rPr>
        <w:t>1.1.3.8</w:t>
      </w:r>
      <w:r w:rsidRPr="00DA085F">
        <w:rPr>
          <w:szCs w:val="24"/>
        </w:rPr>
        <w:tab/>
        <w:t>“Performance Certificate” means the certificate issued under Sub-Clause 11.9 [Performance Certificate].</w:t>
      </w:r>
    </w:p>
    <w:p w14:paraId="21BE2B7C" w14:textId="77777777" w:rsidR="00A5749E" w:rsidRPr="00DA085F" w:rsidRDefault="00A5749E" w:rsidP="00557204">
      <w:pPr>
        <w:tabs>
          <w:tab w:val="left" w:pos="2700"/>
        </w:tabs>
        <w:ind w:left="2700" w:hanging="720"/>
        <w:jc w:val="both"/>
        <w:rPr>
          <w:szCs w:val="24"/>
        </w:rPr>
      </w:pPr>
    </w:p>
    <w:p w14:paraId="1796EE45" w14:textId="77777777" w:rsidR="00A5749E" w:rsidRPr="00DA085F" w:rsidRDefault="00A5749E" w:rsidP="00557204">
      <w:pPr>
        <w:tabs>
          <w:tab w:val="left" w:pos="2700"/>
        </w:tabs>
        <w:ind w:left="2700" w:hanging="720"/>
        <w:jc w:val="both"/>
        <w:rPr>
          <w:szCs w:val="24"/>
        </w:rPr>
      </w:pPr>
      <w:r w:rsidRPr="00DA085F">
        <w:rPr>
          <w:szCs w:val="24"/>
        </w:rPr>
        <w:t>1.1.3.9</w:t>
      </w:r>
      <w:r w:rsidRPr="00DA085F">
        <w:rPr>
          <w:szCs w:val="24"/>
        </w:rPr>
        <w:tab/>
      </w:r>
      <w:r w:rsidRPr="00DA085F">
        <w:rPr>
          <w:b/>
          <w:bCs/>
          <w:szCs w:val="24"/>
        </w:rPr>
        <w:t>“day”</w:t>
      </w:r>
      <w:r w:rsidRPr="00DA085F">
        <w:rPr>
          <w:szCs w:val="24"/>
        </w:rPr>
        <w:t xml:space="preserve"> means a calendar day and </w:t>
      </w:r>
      <w:r w:rsidRPr="00DA085F">
        <w:rPr>
          <w:b/>
          <w:bCs/>
          <w:szCs w:val="24"/>
        </w:rPr>
        <w:t>“year”</w:t>
      </w:r>
      <w:r w:rsidRPr="00DA085F">
        <w:rPr>
          <w:szCs w:val="24"/>
        </w:rPr>
        <w:t xml:space="preserve"> means 365   days.</w:t>
      </w:r>
    </w:p>
    <w:p w14:paraId="143F85B7" w14:textId="77777777" w:rsidR="00A5749E" w:rsidRPr="00DA085F" w:rsidRDefault="00A5749E" w:rsidP="00557204">
      <w:pPr>
        <w:jc w:val="both"/>
        <w:rPr>
          <w:b/>
          <w:bCs/>
          <w:szCs w:val="24"/>
        </w:rPr>
      </w:pPr>
    </w:p>
    <w:tbl>
      <w:tblPr>
        <w:tblW w:w="0" w:type="auto"/>
        <w:tblLook w:val="04A0" w:firstRow="1" w:lastRow="0" w:firstColumn="1" w:lastColumn="0" w:noHBand="0" w:noVBand="1"/>
      </w:tblPr>
      <w:tblGrid>
        <w:gridCol w:w="1908"/>
        <w:gridCol w:w="7663"/>
      </w:tblGrid>
      <w:tr w:rsidR="00A5749E" w:rsidRPr="00DA085F" w14:paraId="658CBA5E" w14:textId="77777777" w:rsidTr="00A5749E">
        <w:tc>
          <w:tcPr>
            <w:tcW w:w="1908" w:type="dxa"/>
          </w:tcPr>
          <w:p w14:paraId="63F97D3E" w14:textId="77777777" w:rsidR="00A5749E" w:rsidRPr="00DA085F" w:rsidRDefault="00A5749E" w:rsidP="00557204">
            <w:pPr>
              <w:jc w:val="both"/>
              <w:rPr>
                <w:b/>
                <w:bCs/>
                <w:szCs w:val="24"/>
              </w:rPr>
            </w:pPr>
            <w:r w:rsidRPr="00DA085F">
              <w:rPr>
                <w:b/>
                <w:bCs/>
                <w:szCs w:val="24"/>
              </w:rPr>
              <w:t>1.1.4</w:t>
            </w:r>
            <w:r w:rsidRPr="00DA085F">
              <w:rPr>
                <w:b/>
                <w:bCs/>
                <w:szCs w:val="24"/>
              </w:rPr>
              <w:tab/>
            </w:r>
          </w:p>
          <w:p w14:paraId="7546A377" w14:textId="77777777" w:rsidR="00BB0E3D" w:rsidRPr="00DA085F" w:rsidRDefault="00A5749E" w:rsidP="00557204">
            <w:pPr>
              <w:jc w:val="both"/>
              <w:rPr>
                <w:b/>
                <w:bCs/>
                <w:szCs w:val="24"/>
              </w:rPr>
            </w:pPr>
            <w:r w:rsidRPr="00DA085F">
              <w:rPr>
                <w:b/>
                <w:bCs/>
                <w:szCs w:val="24"/>
              </w:rPr>
              <w:t>Money and</w:t>
            </w:r>
          </w:p>
          <w:p w14:paraId="31F9F44F" w14:textId="77777777" w:rsidR="00A5749E" w:rsidRPr="00DA085F" w:rsidRDefault="00A5749E" w:rsidP="00557204">
            <w:pPr>
              <w:jc w:val="both"/>
              <w:rPr>
                <w:b/>
                <w:szCs w:val="24"/>
              </w:rPr>
            </w:pPr>
            <w:r w:rsidRPr="00DA085F">
              <w:rPr>
                <w:b/>
                <w:bCs/>
                <w:szCs w:val="24"/>
              </w:rPr>
              <w:t xml:space="preserve"> Payments</w:t>
            </w:r>
          </w:p>
        </w:tc>
        <w:tc>
          <w:tcPr>
            <w:tcW w:w="7663" w:type="dxa"/>
          </w:tcPr>
          <w:p w14:paraId="5D1E39B6" w14:textId="77777777" w:rsidR="00A5749E" w:rsidRPr="00DA085F" w:rsidRDefault="00A5749E" w:rsidP="00557204">
            <w:pPr>
              <w:tabs>
                <w:tab w:val="left" w:pos="792"/>
              </w:tabs>
              <w:ind w:left="792" w:hanging="720"/>
              <w:jc w:val="both"/>
              <w:rPr>
                <w:szCs w:val="24"/>
              </w:rPr>
            </w:pPr>
            <w:r w:rsidRPr="00DA085F">
              <w:rPr>
                <w:szCs w:val="24"/>
              </w:rPr>
              <w:t>1.1.4.1</w:t>
            </w:r>
            <w:r w:rsidRPr="00DA085F">
              <w:rPr>
                <w:szCs w:val="24"/>
              </w:rPr>
              <w:tab/>
              <w:t>“Acceptance Contract Amount” means the amount accepted in the Letter of Acceptance for the execution and completion of the Works and the Remedying of any defects.</w:t>
            </w:r>
          </w:p>
          <w:p w14:paraId="6B98F21A" w14:textId="77777777" w:rsidR="00A5749E" w:rsidRPr="00DA085F" w:rsidRDefault="00A5749E" w:rsidP="00557204">
            <w:pPr>
              <w:tabs>
                <w:tab w:val="left" w:pos="792"/>
              </w:tabs>
              <w:ind w:left="792"/>
              <w:jc w:val="both"/>
              <w:rPr>
                <w:szCs w:val="24"/>
              </w:rPr>
            </w:pPr>
          </w:p>
        </w:tc>
      </w:tr>
      <w:tr w:rsidR="00A5749E" w:rsidRPr="00DA085F" w14:paraId="07966A27" w14:textId="77777777" w:rsidTr="00A5749E">
        <w:tc>
          <w:tcPr>
            <w:tcW w:w="1908" w:type="dxa"/>
          </w:tcPr>
          <w:p w14:paraId="62D689C7" w14:textId="77777777" w:rsidR="00A5749E" w:rsidRPr="00DA085F" w:rsidRDefault="00A5749E" w:rsidP="00557204">
            <w:pPr>
              <w:jc w:val="both"/>
              <w:rPr>
                <w:b/>
                <w:bCs/>
                <w:szCs w:val="24"/>
              </w:rPr>
            </w:pPr>
          </w:p>
        </w:tc>
        <w:tc>
          <w:tcPr>
            <w:tcW w:w="7663" w:type="dxa"/>
          </w:tcPr>
          <w:p w14:paraId="5B708B21" w14:textId="77777777" w:rsidR="00A5749E" w:rsidRPr="00DA085F" w:rsidRDefault="00A5749E" w:rsidP="00557204">
            <w:pPr>
              <w:tabs>
                <w:tab w:val="left" w:pos="792"/>
              </w:tabs>
              <w:ind w:left="792" w:hanging="720"/>
              <w:jc w:val="both"/>
              <w:rPr>
                <w:szCs w:val="24"/>
              </w:rPr>
            </w:pPr>
          </w:p>
        </w:tc>
      </w:tr>
    </w:tbl>
    <w:p w14:paraId="307302A1" w14:textId="77777777" w:rsidR="00A5749E" w:rsidRPr="00DA085F" w:rsidRDefault="00A5749E" w:rsidP="00557204">
      <w:pPr>
        <w:jc w:val="both"/>
        <w:rPr>
          <w:szCs w:val="24"/>
        </w:rPr>
      </w:pPr>
    </w:p>
    <w:p w14:paraId="4738B7A0" w14:textId="77777777" w:rsidR="00A5749E" w:rsidRPr="00DA085F" w:rsidRDefault="00A5749E" w:rsidP="00557204">
      <w:pPr>
        <w:tabs>
          <w:tab w:val="left" w:pos="2700"/>
        </w:tabs>
        <w:ind w:left="2880" w:hanging="900"/>
        <w:jc w:val="both"/>
        <w:rPr>
          <w:szCs w:val="24"/>
        </w:rPr>
      </w:pPr>
      <w:r w:rsidRPr="00DA085F">
        <w:rPr>
          <w:szCs w:val="24"/>
        </w:rPr>
        <w:t>1.1.4.2</w:t>
      </w:r>
      <w:r w:rsidRPr="00DA085F">
        <w:rPr>
          <w:b/>
          <w:bCs/>
          <w:szCs w:val="24"/>
        </w:rPr>
        <w:tab/>
      </w:r>
      <w:r w:rsidRPr="00DA085F">
        <w:rPr>
          <w:b/>
          <w:bCs/>
          <w:szCs w:val="24"/>
        </w:rPr>
        <w:tab/>
        <w:t>“Contract Price”</w:t>
      </w:r>
      <w:r w:rsidRPr="00DA085F">
        <w:rPr>
          <w:szCs w:val="24"/>
        </w:rPr>
        <w:t xml:space="preserve"> means t</w:t>
      </w:r>
      <w:r w:rsidR="00BB0E3D" w:rsidRPr="00DA085F">
        <w:rPr>
          <w:szCs w:val="24"/>
        </w:rPr>
        <w:t xml:space="preserve">he price defined in Sub-Clause </w:t>
      </w:r>
      <w:r w:rsidRPr="00DA085F">
        <w:rPr>
          <w:szCs w:val="24"/>
        </w:rPr>
        <w:t xml:space="preserve">14.1 </w:t>
      </w:r>
      <w:r w:rsidRPr="00DA085F">
        <w:rPr>
          <w:i/>
          <w:iCs/>
          <w:szCs w:val="24"/>
        </w:rPr>
        <w:t>[The Contract Price]</w:t>
      </w:r>
      <w:r w:rsidRPr="00DA085F">
        <w:rPr>
          <w:szCs w:val="24"/>
        </w:rPr>
        <w:t>, and includes adjustments in accordance of with the Contract.</w:t>
      </w:r>
    </w:p>
    <w:p w14:paraId="65E9467F" w14:textId="77777777" w:rsidR="00A5749E" w:rsidRPr="00DA085F" w:rsidRDefault="00A5749E" w:rsidP="00557204">
      <w:pPr>
        <w:jc w:val="both"/>
        <w:rPr>
          <w:szCs w:val="24"/>
        </w:rPr>
      </w:pPr>
    </w:p>
    <w:p w14:paraId="41425A04" w14:textId="77777777" w:rsidR="00A5749E" w:rsidRPr="00DA085F" w:rsidRDefault="00A5749E" w:rsidP="00557204">
      <w:pPr>
        <w:tabs>
          <w:tab w:val="left" w:pos="2700"/>
        </w:tabs>
        <w:ind w:left="2700" w:hanging="720"/>
        <w:jc w:val="both"/>
        <w:rPr>
          <w:szCs w:val="24"/>
        </w:rPr>
      </w:pPr>
      <w:r w:rsidRPr="00DA085F">
        <w:rPr>
          <w:szCs w:val="24"/>
        </w:rPr>
        <w:t>1.1.4.3</w:t>
      </w:r>
      <w:r w:rsidRPr="00DA085F">
        <w:rPr>
          <w:b/>
          <w:bCs/>
          <w:szCs w:val="24"/>
        </w:rPr>
        <w:tab/>
        <w:t>“Cost”</w:t>
      </w:r>
      <w:r w:rsidRPr="00DA085F">
        <w:rPr>
          <w:szCs w:val="24"/>
        </w:rPr>
        <w:t xml:space="preserve"> means all expenditure reasonably incurred (or to be incurred) by the Contractor, whether on or off the Site, including overhead and similar charges, but does not include profit.</w:t>
      </w:r>
    </w:p>
    <w:p w14:paraId="29842A2A" w14:textId="77777777" w:rsidR="00A5749E" w:rsidRPr="00DA085F" w:rsidRDefault="00A5749E" w:rsidP="00557204">
      <w:pPr>
        <w:ind w:left="4320" w:hanging="1440"/>
        <w:jc w:val="both"/>
        <w:rPr>
          <w:szCs w:val="24"/>
        </w:rPr>
      </w:pPr>
    </w:p>
    <w:p w14:paraId="4E525783" w14:textId="77777777" w:rsidR="00A5749E" w:rsidRPr="00DA085F" w:rsidRDefault="00A5749E" w:rsidP="00557204">
      <w:pPr>
        <w:tabs>
          <w:tab w:val="left" w:pos="2700"/>
        </w:tabs>
        <w:ind w:left="2700" w:hanging="720"/>
        <w:jc w:val="both"/>
        <w:rPr>
          <w:szCs w:val="24"/>
        </w:rPr>
      </w:pPr>
      <w:r w:rsidRPr="00DA085F">
        <w:rPr>
          <w:szCs w:val="24"/>
        </w:rPr>
        <w:t>1.1.4.4</w:t>
      </w:r>
      <w:r w:rsidRPr="00DA085F">
        <w:rPr>
          <w:szCs w:val="24"/>
        </w:rPr>
        <w:tab/>
      </w:r>
      <w:r w:rsidRPr="00DA085F">
        <w:rPr>
          <w:b/>
          <w:szCs w:val="24"/>
        </w:rPr>
        <w:t>“Final Payment Certificate”</w:t>
      </w:r>
      <w:r w:rsidRPr="00DA085F">
        <w:rPr>
          <w:szCs w:val="24"/>
        </w:rPr>
        <w:t xml:space="preserve"> means the payment certificate issued </w:t>
      </w:r>
      <w:r w:rsidR="00BB0E3D" w:rsidRPr="00DA085F">
        <w:rPr>
          <w:szCs w:val="24"/>
        </w:rPr>
        <w:t xml:space="preserve"> </w:t>
      </w:r>
      <w:r w:rsidRPr="00DA085F">
        <w:rPr>
          <w:szCs w:val="24"/>
        </w:rPr>
        <w:t>under Sub-Clause 14.13 [Issue of Final Payment Certificate].</w:t>
      </w:r>
    </w:p>
    <w:p w14:paraId="47F416A7" w14:textId="77777777" w:rsidR="00A5749E" w:rsidRPr="00DA085F" w:rsidRDefault="00A5749E" w:rsidP="00557204">
      <w:pPr>
        <w:tabs>
          <w:tab w:val="left" w:pos="2700"/>
        </w:tabs>
        <w:ind w:left="2700" w:hanging="720"/>
        <w:jc w:val="both"/>
        <w:rPr>
          <w:szCs w:val="24"/>
        </w:rPr>
      </w:pPr>
    </w:p>
    <w:p w14:paraId="7A15EB3E" w14:textId="77777777" w:rsidR="00A5749E" w:rsidRPr="00DA085F" w:rsidRDefault="00A5749E" w:rsidP="00557204">
      <w:pPr>
        <w:tabs>
          <w:tab w:val="left" w:pos="2700"/>
        </w:tabs>
        <w:ind w:left="2700" w:hanging="720"/>
        <w:jc w:val="both"/>
        <w:rPr>
          <w:szCs w:val="24"/>
        </w:rPr>
      </w:pPr>
      <w:r w:rsidRPr="00DA085F">
        <w:rPr>
          <w:szCs w:val="24"/>
        </w:rPr>
        <w:t>1.1.4.5</w:t>
      </w:r>
      <w:r w:rsidRPr="00DA085F">
        <w:rPr>
          <w:szCs w:val="24"/>
        </w:rPr>
        <w:tab/>
      </w:r>
      <w:r w:rsidRPr="00DA085F">
        <w:rPr>
          <w:b/>
          <w:szCs w:val="24"/>
        </w:rPr>
        <w:t>“Final Payment Statement”</w:t>
      </w:r>
      <w:r w:rsidRPr="00DA085F">
        <w:rPr>
          <w:szCs w:val="24"/>
        </w:rPr>
        <w:t xml:space="preserve"> means the statement defined in Sub-Clause 14.11 [Application for Final Payment Certificate].</w:t>
      </w:r>
    </w:p>
    <w:p w14:paraId="35EE9CEA" w14:textId="77777777" w:rsidR="00A5749E" w:rsidRPr="00DA085F" w:rsidRDefault="00A5749E" w:rsidP="00557204">
      <w:pPr>
        <w:tabs>
          <w:tab w:val="left" w:pos="2700"/>
        </w:tabs>
        <w:ind w:left="2700" w:hanging="720"/>
        <w:jc w:val="both"/>
        <w:rPr>
          <w:szCs w:val="24"/>
        </w:rPr>
      </w:pPr>
    </w:p>
    <w:p w14:paraId="1E068C5C" w14:textId="77777777" w:rsidR="00A5749E" w:rsidRPr="00DA085F" w:rsidRDefault="00A5749E" w:rsidP="00557204">
      <w:pPr>
        <w:tabs>
          <w:tab w:val="left" w:pos="2700"/>
        </w:tabs>
        <w:ind w:left="2700" w:hanging="720"/>
        <w:jc w:val="both"/>
        <w:rPr>
          <w:szCs w:val="24"/>
        </w:rPr>
      </w:pPr>
      <w:r w:rsidRPr="00DA085F">
        <w:rPr>
          <w:szCs w:val="24"/>
        </w:rPr>
        <w:t>1.1.4.6</w:t>
      </w:r>
      <w:r w:rsidRPr="00DA085F">
        <w:rPr>
          <w:szCs w:val="24"/>
        </w:rPr>
        <w:tab/>
      </w:r>
      <w:r w:rsidRPr="00DA085F">
        <w:rPr>
          <w:b/>
          <w:szCs w:val="24"/>
        </w:rPr>
        <w:t>“Foreign Currency”</w:t>
      </w:r>
      <w:r w:rsidRPr="00DA085F">
        <w:rPr>
          <w:szCs w:val="24"/>
        </w:rPr>
        <w:t xml:space="preserve"> means a currency in which part (or all) of the Contract Price is payable, but not the Local Currency.</w:t>
      </w:r>
    </w:p>
    <w:p w14:paraId="7C43669B" w14:textId="77777777" w:rsidR="00A5749E" w:rsidRPr="00DA085F" w:rsidRDefault="00A5749E" w:rsidP="00557204">
      <w:pPr>
        <w:tabs>
          <w:tab w:val="left" w:pos="2700"/>
        </w:tabs>
        <w:ind w:left="2700" w:hanging="720"/>
        <w:jc w:val="both"/>
        <w:rPr>
          <w:szCs w:val="24"/>
        </w:rPr>
      </w:pPr>
    </w:p>
    <w:p w14:paraId="40C4498F" w14:textId="77777777" w:rsidR="00A5749E" w:rsidRPr="00DA085F" w:rsidRDefault="00A5749E" w:rsidP="00557204">
      <w:pPr>
        <w:tabs>
          <w:tab w:val="left" w:pos="2700"/>
        </w:tabs>
        <w:ind w:left="2700" w:hanging="720"/>
        <w:jc w:val="both"/>
        <w:rPr>
          <w:szCs w:val="24"/>
        </w:rPr>
      </w:pPr>
      <w:r w:rsidRPr="00DA085F">
        <w:rPr>
          <w:szCs w:val="24"/>
        </w:rPr>
        <w:t>1.1.4.7</w:t>
      </w:r>
      <w:r w:rsidRPr="00DA085F">
        <w:rPr>
          <w:szCs w:val="24"/>
        </w:rPr>
        <w:tab/>
      </w:r>
      <w:r w:rsidRPr="00DA085F">
        <w:rPr>
          <w:b/>
          <w:szCs w:val="24"/>
        </w:rPr>
        <w:t>“Interim Payment Certificate”</w:t>
      </w:r>
      <w:r w:rsidRPr="00DA085F">
        <w:rPr>
          <w:szCs w:val="24"/>
        </w:rPr>
        <w:t xml:space="preserve"> means a payment certificate issued under Clause 14 [Contract Price and Payment], other than the Final Payment Certificate.</w:t>
      </w:r>
    </w:p>
    <w:p w14:paraId="4546D987" w14:textId="77777777" w:rsidR="00A5749E" w:rsidRPr="00DA085F" w:rsidRDefault="00A5749E" w:rsidP="00557204">
      <w:pPr>
        <w:tabs>
          <w:tab w:val="left" w:pos="2700"/>
        </w:tabs>
        <w:ind w:left="2700" w:hanging="720"/>
        <w:jc w:val="both"/>
        <w:rPr>
          <w:szCs w:val="24"/>
        </w:rPr>
      </w:pPr>
    </w:p>
    <w:p w14:paraId="4A13DD12" w14:textId="77777777" w:rsidR="00A5749E" w:rsidRPr="00DA085F" w:rsidRDefault="00A5749E" w:rsidP="00557204">
      <w:pPr>
        <w:tabs>
          <w:tab w:val="left" w:pos="2700"/>
        </w:tabs>
        <w:ind w:left="2700" w:hanging="720"/>
        <w:jc w:val="both"/>
        <w:rPr>
          <w:szCs w:val="24"/>
        </w:rPr>
      </w:pPr>
      <w:r w:rsidRPr="00DA085F">
        <w:rPr>
          <w:szCs w:val="24"/>
        </w:rPr>
        <w:t>1.1.4.8</w:t>
      </w:r>
      <w:r w:rsidRPr="00DA085F">
        <w:rPr>
          <w:szCs w:val="24"/>
        </w:rPr>
        <w:tab/>
      </w:r>
      <w:r w:rsidRPr="00DA085F">
        <w:rPr>
          <w:szCs w:val="24"/>
        </w:rPr>
        <w:tab/>
      </w:r>
      <w:r w:rsidRPr="00DA085F">
        <w:rPr>
          <w:b/>
          <w:szCs w:val="24"/>
        </w:rPr>
        <w:t>“Local Currency”</w:t>
      </w:r>
      <w:r w:rsidRPr="00DA085F">
        <w:rPr>
          <w:szCs w:val="24"/>
        </w:rPr>
        <w:t xml:space="preserve"> means the currency of the Country.</w:t>
      </w:r>
    </w:p>
    <w:p w14:paraId="7714CAE3" w14:textId="77777777" w:rsidR="00A5749E" w:rsidRPr="00DA085F" w:rsidRDefault="00A5749E" w:rsidP="00557204">
      <w:pPr>
        <w:tabs>
          <w:tab w:val="left" w:pos="2700"/>
        </w:tabs>
        <w:ind w:left="2700" w:hanging="720"/>
        <w:jc w:val="both"/>
        <w:rPr>
          <w:szCs w:val="24"/>
        </w:rPr>
      </w:pPr>
    </w:p>
    <w:p w14:paraId="73B84E03" w14:textId="77777777" w:rsidR="00A5749E" w:rsidRPr="00DA085F" w:rsidRDefault="00A5749E" w:rsidP="00557204">
      <w:pPr>
        <w:tabs>
          <w:tab w:val="left" w:pos="2700"/>
        </w:tabs>
        <w:ind w:left="2700" w:hanging="720"/>
        <w:jc w:val="both"/>
        <w:rPr>
          <w:szCs w:val="24"/>
        </w:rPr>
      </w:pPr>
      <w:r w:rsidRPr="00DA085F">
        <w:rPr>
          <w:szCs w:val="24"/>
        </w:rPr>
        <w:t>1.1.4.9</w:t>
      </w:r>
      <w:r w:rsidRPr="00DA085F">
        <w:rPr>
          <w:szCs w:val="24"/>
        </w:rPr>
        <w:tab/>
      </w:r>
      <w:r w:rsidRPr="00DA085F">
        <w:rPr>
          <w:b/>
          <w:szCs w:val="24"/>
        </w:rPr>
        <w:t>“Payment Certificate”</w:t>
      </w:r>
      <w:r w:rsidRPr="00DA085F">
        <w:rPr>
          <w:szCs w:val="24"/>
        </w:rPr>
        <w:t xml:space="preserve"> means a payment certificate issued under Clause 14 [Contract Price and Payment].</w:t>
      </w:r>
    </w:p>
    <w:p w14:paraId="0095CA58" w14:textId="77777777" w:rsidR="00A5749E" w:rsidRPr="00DA085F" w:rsidRDefault="00A5749E" w:rsidP="00557204">
      <w:pPr>
        <w:tabs>
          <w:tab w:val="left" w:pos="2700"/>
        </w:tabs>
        <w:ind w:left="2700" w:hanging="720"/>
        <w:jc w:val="both"/>
        <w:rPr>
          <w:szCs w:val="24"/>
        </w:rPr>
      </w:pPr>
    </w:p>
    <w:p w14:paraId="0D805230" w14:textId="77777777" w:rsidR="00A5749E" w:rsidRPr="00DA085F" w:rsidRDefault="00A5749E" w:rsidP="00557204">
      <w:pPr>
        <w:tabs>
          <w:tab w:val="left" w:pos="2700"/>
        </w:tabs>
        <w:ind w:left="2700" w:hanging="720"/>
        <w:jc w:val="both"/>
        <w:rPr>
          <w:szCs w:val="24"/>
        </w:rPr>
      </w:pPr>
      <w:r w:rsidRPr="00DA085F">
        <w:rPr>
          <w:szCs w:val="24"/>
        </w:rPr>
        <w:t>1.1.4.10</w:t>
      </w:r>
      <w:r w:rsidRPr="00DA085F">
        <w:rPr>
          <w:szCs w:val="24"/>
        </w:rPr>
        <w:tab/>
      </w:r>
      <w:r w:rsidRPr="00DA085F">
        <w:rPr>
          <w:b/>
          <w:szCs w:val="24"/>
        </w:rPr>
        <w:t>“Provisional Sum”</w:t>
      </w:r>
      <w:r w:rsidRPr="00DA085F">
        <w:rPr>
          <w:szCs w:val="24"/>
        </w:rPr>
        <w:t xml:space="preserve"> means a sum (if any) which is specified in the Contract as a provisional sum, for the execution of any part of the Works or for the supply of Plant, Materials or services under Sub-Clause 13.5 [Provisional Sums].</w:t>
      </w:r>
    </w:p>
    <w:p w14:paraId="0EDDA21B" w14:textId="77777777" w:rsidR="00A5749E" w:rsidRPr="00DA085F" w:rsidRDefault="00A5749E" w:rsidP="00557204">
      <w:pPr>
        <w:tabs>
          <w:tab w:val="left" w:pos="2700"/>
        </w:tabs>
        <w:ind w:left="2700" w:hanging="720"/>
        <w:jc w:val="both"/>
        <w:rPr>
          <w:szCs w:val="24"/>
        </w:rPr>
      </w:pPr>
    </w:p>
    <w:p w14:paraId="67A09A4B" w14:textId="77777777" w:rsidR="00A5749E" w:rsidRPr="00DA085F" w:rsidRDefault="00A5749E" w:rsidP="00557204">
      <w:pPr>
        <w:tabs>
          <w:tab w:val="left" w:pos="2700"/>
        </w:tabs>
        <w:ind w:left="2700" w:hanging="720"/>
        <w:jc w:val="both"/>
        <w:rPr>
          <w:szCs w:val="24"/>
        </w:rPr>
      </w:pPr>
      <w:r w:rsidRPr="00DA085F">
        <w:rPr>
          <w:szCs w:val="24"/>
        </w:rPr>
        <w:t>1.1.4.11</w:t>
      </w:r>
      <w:r w:rsidRPr="00DA085F">
        <w:rPr>
          <w:szCs w:val="24"/>
        </w:rPr>
        <w:tab/>
      </w:r>
      <w:r w:rsidRPr="00DA085F">
        <w:rPr>
          <w:b/>
          <w:szCs w:val="24"/>
        </w:rPr>
        <w:t>“Retention Money”</w:t>
      </w:r>
      <w:r w:rsidRPr="00DA085F">
        <w:rPr>
          <w:szCs w:val="24"/>
        </w:rPr>
        <w:t xml:space="preserve"> means the accumulated retention moneys which the Employer retains under Sub-Clause 14.3 [Application for Interim Payment Certificate] and pays under Sub-Clause 14.9 [Payment of Retention Money].</w:t>
      </w:r>
    </w:p>
    <w:p w14:paraId="174C2573" w14:textId="77777777" w:rsidR="00A5749E" w:rsidRPr="00DA085F" w:rsidRDefault="00A5749E" w:rsidP="00557204">
      <w:pPr>
        <w:jc w:val="both"/>
        <w:rPr>
          <w:szCs w:val="24"/>
        </w:rPr>
      </w:pPr>
    </w:p>
    <w:p w14:paraId="5F4561C0" w14:textId="77777777" w:rsidR="00A5749E" w:rsidRPr="00DA085F" w:rsidRDefault="00A5749E" w:rsidP="00557204">
      <w:pPr>
        <w:tabs>
          <w:tab w:val="left" w:pos="2700"/>
        </w:tabs>
        <w:ind w:left="2880" w:hanging="900"/>
        <w:jc w:val="both"/>
        <w:rPr>
          <w:szCs w:val="24"/>
        </w:rPr>
      </w:pPr>
      <w:r w:rsidRPr="00DA085F">
        <w:rPr>
          <w:szCs w:val="24"/>
        </w:rPr>
        <w:t>1.1.4.12</w:t>
      </w:r>
      <w:r w:rsidRPr="00DA085F">
        <w:rPr>
          <w:b/>
          <w:bCs/>
          <w:szCs w:val="24"/>
        </w:rPr>
        <w:tab/>
        <w:t xml:space="preserve">“Statement” </w:t>
      </w:r>
      <w:r w:rsidRPr="00DA085F">
        <w:rPr>
          <w:szCs w:val="24"/>
        </w:rPr>
        <w:t>means a statement submitted by the Contractor as part of an application, under Clause 14</w:t>
      </w:r>
      <w:r w:rsidRPr="00DA085F">
        <w:rPr>
          <w:b/>
          <w:bCs/>
          <w:szCs w:val="24"/>
        </w:rPr>
        <w:t xml:space="preserve"> </w:t>
      </w:r>
      <w:r w:rsidRPr="00DA085F">
        <w:rPr>
          <w:i/>
          <w:iCs/>
          <w:szCs w:val="24"/>
        </w:rPr>
        <w:t>[Contract Price and Payment]</w:t>
      </w:r>
      <w:r w:rsidRPr="00DA085F">
        <w:rPr>
          <w:szCs w:val="24"/>
        </w:rPr>
        <w:t>, for a payment certificate.</w:t>
      </w:r>
    </w:p>
    <w:p w14:paraId="03C3ECB4" w14:textId="77777777" w:rsidR="00A5749E" w:rsidRPr="00DA085F" w:rsidRDefault="00A5749E" w:rsidP="00557204">
      <w:pPr>
        <w:tabs>
          <w:tab w:val="left" w:pos="2700"/>
        </w:tabs>
        <w:ind w:left="2700" w:hanging="720"/>
        <w:jc w:val="both"/>
        <w:rPr>
          <w:szCs w:val="24"/>
        </w:rPr>
      </w:pPr>
    </w:p>
    <w:tbl>
      <w:tblPr>
        <w:tblW w:w="0" w:type="auto"/>
        <w:tblLook w:val="04A0" w:firstRow="1" w:lastRow="0" w:firstColumn="1" w:lastColumn="0" w:noHBand="0" w:noVBand="1"/>
      </w:tblPr>
      <w:tblGrid>
        <w:gridCol w:w="1908"/>
        <w:gridCol w:w="7663"/>
      </w:tblGrid>
      <w:tr w:rsidR="00A5749E" w:rsidRPr="00DA085F" w14:paraId="433241AF" w14:textId="77777777" w:rsidTr="00A5749E">
        <w:trPr>
          <w:trHeight w:val="2097"/>
        </w:trPr>
        <w:tc>
          <w:tcPr>
            <w:tcW w:w="1908" w:type="dxa"/>
          </w:tcPr>
          <w:p w14:paraId="0E5C62BA" w14:textId="77777777" w:rsidR="00A5749E" w:rsidRPr="00DA085F" w:rsidRDefault="00A5749E" w:rsidP="00557204">
            <w:pPr>
              <w:jc w:val="both"/>
              <w:rPr>
                <w:b/>
                <w:bCs/>
                <w:szCs w:val="24"/>
              </w:rPr>
            </w:pPr>
            <w:r w:rsidRPr="00DA085F">
              <w:rPr>
                <w:b/>
                <w:bCs/>
                <w:szCs w:val="24"/>
              </w:rPr>
              <w:t>1.1.5</w:t>
            </w:r>
            <w:r w:rsidRPr="00DA085F">
              <w:rPr>
                <w:b/>
                <w:bCs/>
                <w:szCs w:val="24"/>
              </w:rPr>
              <w:tab/>
            </w:r>
          </w:p>
          <w:p w14:paraId="094428EE" w14:textId="77777777" w:rsidR="00BB0E3D" w:rsidRPr="00DA085F" w:rsidRDefault="00A5749E" w:rsidP="00557204">
            <w:pPr>
              <w:jc w:val="both"/>
              <w:rPr>
                <w:b/>
                <w:bCs/>
                <w:szCs w:val="24"/>
              </w:rPr>
            </w:pPr>
            <w:r w:rsidRPr="00DA085F">
              <w:rPr>
                <w:b/>
                <w:bCs/>
                <w:szCs w:val="24"/>
              </w:rPr>
              <w:t>Works and</w:t>
            </w:r>
          </w:p>
          <w:p w14:paraId="16E2DE26" w14:textId="77777777" w:rsidR="00A5749E" w:rsidRPr="00DA085F" w:rsidRDefault="00A5749E" w:rsidP="00557204">
            <w:pPr>
              <w:jc w:val="both"/>
              <w:rPr>
                <w:b/>
                <w:szCs w:val="24"/>
              </w:rPr>
            </w:pPr>
            <w:r w:rsidRPr="00DA085F">
              <w:rPr>
                <w:b/>
                <w:bCs/>
                <w:szCs w:val="24"/>
              </w:rPr>
              <w:t xml:space="preserve"> Goods</w:t>
            </w:r>
          </w:p>
        </w:tc>
        <w:tc>
          <w:tcPr>
            <w:tcW w:w="7663" w:type="dxa"/>
          </w:tcPr>
          <w:p w14:paraId="18710750" w14:textId="77777777" w:rsidR="00A5749E" w:rsidRPr="00DA085F" w:rsidRDefault="00A5749E" w:rsidP="00557204">
            <w:pPr>
              <w:tabs>
                <w:tab w:val="left" w:pos="792"/>
              </w:tabs>
              <w:ind w:left="792" w:hanging="720"/>
              <w:jc w:val="both"/>
              <w:rPr>
                <w:szCs w:val="24"/>
              </w:rPr>
            </w:pPr>
            <w:r w:rsidRPr="00DA085F">
              <w:rPr>
                <w:szCs w:val="24"/>
              </w:rPr>
              <w:t>1.1.5.1</w:t>
            </w:r>
            <w:r w:rsidRPr="00DA085F">
              <w:rPr>
                <w:szCs w:val="24"/>
              </w:rPr>
              <w:tab/>
              <w:t>“Contractor’s Equipment” means all apparatus, machinery, vehicle and other things required for the execution and completion of the Works and the remedying of any defects.  However, Contractor’s Equipment exclude Temporary Works, Employer’s Equipment (if any), Plant, Materials and any other things intended to form or formi</w:t>
            </w:r>
            <w:r w:rsidR="00BB0E3D" w:rsidRPr="00DA085F">
              <w:rPr>
                <w:szCs w:val="24"/>
              </w:rPr>
              <w:t>ng part of the Permanent Works.</w:t>
            </w:r>
          </w:p>
        </w:tc>
      </w:tr>
    </w:tbl>
    <w:p w14:paraId="7A0EA432" w14:textId="77777777" w:rsidR="00A5749E" w:rsidRPr="00DA085F" w:rsidRDefault="00A5749E" w:rsidP="00557204">
      <w:pPr>
        <w:tabs>
          <w:tab w:val="left" w:pos="2700"/>
        </w:tabs>
        <w:ind w:left="2700" w:hanging="720"/>
        <w:jc w:val="both"/>
        <w:rPr>
          <w:szCs w:val="24"/>
        </w:rPr>
      </w:pPr>
      <w:r w:rsidRPr="00DA085F">
        <w:rPr>
          <w:szCs w:val="24"/>
        </w:rPr>
        <w:t>1.1.5.2</w:t>
      </w:r>
      <w:r w:rsidRPr="00DA085F">
        <w:rPr>
          <w:b/>
          <w:bCs/>
          <w:szCs w:val="24"/>
        </w:rPr>
        <w:tab/>
        <w:t>“Goods”</w:t>
      </w:r>
      <w:r w:rsidRPr="00DA085F">
        <w:rPr>
          <w:szCs w:val="24"/>
        </w:rPr>
        <w:t xml:space="preserve"> means Contractor’s Equipment, Materials,, Plant and temporary Works, or any of them as appropriate.</w:t>
      </w:r>
    </w:p>
    <w:p w14:paraId="1EBE1943" w14:textId="77777777" w:rsidR="00A5749E" w:rsidRPr="00DA085F" w:rsidRDefault="00A5749E" w:rsidP="00557204">
      <w:pPr>
        <w:jc w:val="both"/>
        <w:rPr>
          <w:szCs w:val="24"/>
        </w:rPr>
      </w:pPr>
    </w:p>
    <w:p w14:paraId="7DDBE5FE" w14:textId="77777777" w:rsidR="00A5749E" w:rsidRPr="00DA085F" w:rsidRDefault="00A5749E" w:rsidP="00557204">
      <w:pPr>
        <w:tabs>
          <w:tab w:val="left" w:pos="2700"/>
        </w:tabs>
        <w:ind w:left="2700" w:hanging="720"/>
        <w:jc w:val="both"/>
        <w:rPr>
          <w:szCs w:val="24"/>
        </w:rPr>
      </w:pPr>
      <w:r w:rsidRPr="00DA085F">
        <w:rPr>
          <w:szCs w:val="24"/>
        </w:rPr>
        <w:t>1.1.5.3</w:t>
      </w:r>
      <w:r w:rsidRPr="00DA085F">
        <w:rPr>
          <w:szCs w:val="24"/>
        </w:rPr>
        <w:tab/>
      </w:r>
      <w:r w:rsidRPr="00DA085F">
        <w:rPr>
          <w:b/>
          <w:bCs/>
          <w:szCs w:val="24"/>
        </w:rPr>
        <w:t>“Materials”</w:t>
      </w:r>
      <w:r w:rsidRPr="00DA085F">
        <w:rPr>
          <w:szCs w:val="24"/>
        </w:rPr>
        <w:t xml:space="preserve"> means things of all kinds (other than Plant) intended to form or forming part of the Permanent Works, including the supply-only materials (if any) to be supplied by the Contractor under the Contract.</w:t>
      </w:r>
    </w:p>
    <w:p w14:paraId="78134C7D" w14:textId="77777777" w:rsidR="00A5749E" w:rsidRPr="00DA085F" w:rsidRDefault="00A5749E" w:rsidP="00557204">
      <w:pPr>
        <w:jc w:val="both"/>
        <w:rPr>
          <w:szCs w:val="24"/>
        </w:rPr>
      </w:pPr>
    </w:p>
    <w:p w14:paraId="176A43FC" w14:textId="77777777" w:rsidR="00A5749E" w:rsidRPr="00DA085F" w:rsidRDefault="00A5749E" w:rsidP="00557204">
      <w:pPr>
        <w:tabs>
          <w:tab w:val="left" w:pos="2700"/>
        </w:tabs>
        <w:ind w:left="2700" w:hanging="720"/>
        <w:jc w:val="both"/>
        <w:rPr>
          <w:szCs w:val="24"/>
        </w:rPr>
      </w:pPr>
      <w:r w:rsidRPr="00DA085F">
        <w:rPr>
          <w:szCs w:val="24"/>
        </w:rPr>
        <w:t>1.1.5.4</w:t>
      </w:r>
      <w:r w:rsidRPr="00DA085F">
        <w:rPr>
          <w:szCs w:val="24"/>
        </w:rPr>
        <w:tab/>
      </w:r>
      <w:r w:rsidRPr="00DA085F">
        <w:rPr>
          <w:b/>
          <w:szCs w:val="24"/>
        </w:rPr>
        <w:t>“Permanent Works”</w:t>
      </w:r>
      <w:r w:rsidRPr="00DA085F">
        <w:rPr>
          <w:szCs w:val="24"/>
        </w:rPr>
        <w:t xml:space="preserve"> means the permanent works to be executed by the Contractor under the Contract.</w:t>
      </w:r>
    </w:p>
    <w:p w14:paraId="62BED5AA" w14:textId="77777777" w:rsidR="00A5749E" w:rsidRPr="00DA085F" w:rsidRDefault="00A5749E" w:rsidP="00557204">
      <w:pPr>
        <w:tabs>
          <w:tab w:val="left" w:pos="2700"/>
        </w:tabs>
        <w:ind w:left="2700" w:hanging="720"/>
        <w:jc w:val="both"/>
        <w:rPr>
          <w:szCs w:val="24"/>
        </w:rPr>
      </w:pPr>
    </w:p>
    <w:p w14:paraId="4E17C0A9" w14:textId="77777777" w:rsidR="00A5749E" w:rsidRPr="00DA085F" w:rsidRDefault="00A5749E" w:rsidP="00557204">
      <w:pPr>
        <w:tabs>
          <w:tab w:val="left" w:pos="2700"/>
        </w:tabs>
        <w:ind w:left="2700" w:hanging="720"/>
        <w:jc w:val="both"/>
        <w:rPr>
          <w:szCs w:val="24"/>
        </w:rPr>
      </w:pPr>
      <w:r w:rsidRPr="00DA085F">
        <w:rPr>
          <w:szCs w:val="24"/>
        </w:rPr>
        <w:t>1.1.5.5</w:t>
      </w:r>
      <w:r w:rsidRPr="00DA085F">
        <w:rPr>
          <w:szCs w:val="24"/>
        </w:rPr>
        <w:tab/>
      </w:r>
      <w:r w:rsidRPr="00DA085F">
        <w:rPr>
          <w:b/>
          <w:szCs w:val="24"/>
        </w:rPr>
        <w:t>“Plant”</w:t>
      </w:r>
      <w:r w:rsidRPr="00DA085F">
        <w:rPr>
          <w:szCs w:val="24"/>
        </w:rPr>
        <w:t xml:space="preserve"> means the apparatus, machinery and vehicles intended to form or forming part of the Permanent Works.</w:t>
      </w:r>
    </w:p>
    <w:p w14:paraId="0046EE70" w14:textId="77777777" w:rsidR="00A5749E" w:rsidRPr="00DA085F" w:rsidRDefault="00A5749E" w:rsidP="00557204">
      <w:pPr>
        <w:tabs>
          <w:tab w:val="left" w:pos="2700"/>
        </w:tabs>
        <w:ind w:left="2700" w:hanging="720"/>
        <w:jc w:val="both"/>
        <w:rPr>
          <w:szCs w:val="24"/>
        </w:rPr>
      </w:pPr>
    </w:p>
    <w:p w14:paraId="3C35E666" w14:textId="77777777" w:rsidR="00A5749E" w:rsidRPr="00DA085F" w:rsidRDefault="00A5749E" w:rsidP="00557204">
      <w:pPr>
        <w:tabs>
          <w:tab w:val="left" w:pos="2700"/>
        </w:tabs>
        <w:ind w:left="2700" w:hanging="720"/>
        <w:jc w:val="both"/>
        <w:rPr>
          <w:szCs w:val="24"/>
        </w:rPr>
      </w:pPr>
      <w:r w:rsidRPr="00DA085F">
        <w:rPr>
          <w:szCs w:val="24"/>
        </w:rPr>
        <w:t>1.1.5.6</w:t>
      </w:r>
      <w:r w:rsidRPr="00DA085F">
        <w:rPr>
          <w:szCs w:val="24"/>
        </w:rPr>
        <w:tab/>
      </w:r>
      <w:r w:rsidRPr="00DA085F">
        <w:rPr>
          <w:b/>
          <w:szCs w:val="24"/>
        </w:rPr>
        <w:t>“Section”</w:t>
      </w:r>
      <w:r w:rsidRPr="00DA085F">
        <w:rPr>
          <w:szCs w:val="24"/>
        </w:rPr>
        <w:t xml:space="preserve"> means a part of the Works specified in the Appendix to Tender as a Section (if any).</w:t>
      </w:r>
    </w:p>
    <w:p w14:paraId="7AD4BB3B" w14:textId="77777777" w:rsidR="00A5749E" w:rsidRPr="00DA085F" w:rsidRDefault="00A5749E" w:rsidP="00557204">
      <w:pPr>
        <w:tabs>
          <w:tab w:val="left" w:pos="2700"/>
        </w:tabs>
        <w:ind w:left="2700" w:hanging="720"/>
        <w:jc w:val="both"/>
        <w:rPr>
          <w:szCs w:val="24"/>
        </w:rPr>
      </w:pPr>
    </w:p>
    <w:p w14:paraId="4E1FCF67" w14:textId="77777777" w:rsidR="00A5749E" w:rsidRPr="00DA085F" w:rsidRDefault="00A5749E" w:rsidP="00557204">
      <w:pPr>
        <w:tabs>
          <w:tab w:val="left" w:pos="2700"/>
        </w:tabs>
        <w:ind w:left="2700" w:hanging="720"/>
        <w:jc w:val="both"/>
        <w:rPr>
          <w:szCs w:val="24"/>
        </w:rPr>
      </w:pPr>
      <w:r w:rsidRPr="00DA085F">
        <w:rPr>
          <w:szCs w:val="24"/>
        </w:rPr>
        <w:lastRenderedPageBreak/>
        <w:t>1.1.5.7</w:t>
      </w:r>
      <w:r w:rsidRPr="00DA085F">
        <w:rPr>
          <w:szCs w:val="24"/>
        </w:rPr>
        <w:tab/>
      </w:r>
      <w:r w:rsidRPr="00DA085F">
        <w:rPr>
          <w:b/>
          <w:szCs w:val="24"/>
        </w:rPr>
        <w:t>“Temporary Works”</w:t>
      </w:r>
      <w:r w:rsidRPr="00DA085F">
        <w:rPr>
          <w:szCs w:val="24"/>
        </w:rPr>
        <w:t xml:space="preserve"> means all temporary works of every kind (other than Contractor’s Equipment) required on Site for the execution and completion of the Permanent Works and the remedying of any defects.</w:t>
      </w:r>
    </w:p>
    <w:p w14:paraId="35647DC2" w14:textId="77777777" w:rsidR="00A5749E" w:rsidRPr="00DA085F" w:rsidRDefault="00A5749E" w:rsidP="00557204">
      <w:pPr>
        <w:tabs>
          <w:tab w:val="left" w:pos="2700"/>
        </w:tabs>
        <w:ind w:left="2700" w:hanging="720"/>
        <w:jc w:val="both"/>
        <w:rPr>
          <w:szCs w:val="24"/>
        </w:rPr>
      </w:pPr>
    </w:p>
    <w:p w14:paraId="6B393F0F" w14:textId="77777777" w:rsidR="00A5749E" w:rsidRPr="00DA085F" w:rsidRDefault="00A5749E" w:rsidP="00557204">
      <w:pPr>
        <w:tabs>
          <w:tab w:val="left" w:pos="2700"/>
        </w:tabs>
        <w:ind w:left="2700" w:hanging="720"/>
        <w:jc w:val="both"/>
        <w:rPr>
          <w:szCs w:val="24"/>
        </w:rPr>
      </w:pPr>
      <w:r w:rsidRPr="00DA085F">
        <w:rPr>
          <w:szCs w:val="24"/>
        </w:rPr>
        <w:t>1.1.5.8</w:t>
      </w:r>
      <w:r w:rsidRPr="00DA085F">
        <w:rPr>
          <w:szCs w:val="24"/>
        </w:rPr>
        <w:tab/>
      </w:r>
      <w:r w:rsidRPr="00DA085F">
        <w:rPr>
          <w:b/>
          <w:szCs w:val="24"/>
        </w:rPr>
        <w:t>“Works”</w:t>
      </w:r>
      <w:r w:rsidRPr="00DA085F">
        <w:rPr>
          <w:szCs w:val="24"/>
        </w:rPr>
        <w:t xml:space="preserve"> means the Permanent Works and the Temporary Works, or either of them as appropriate.</w:t>
      </w:r>
    </w:p>
    <w:p w14:paraId="0E351C83" w14:textId="77777777" w:rsidR="00A5749E" w:rsidRPr="00DA085F" w:rsidRDefault="00A5749E" w:rsidP="00557204">
      <w:pPr>
        <w:tabs>
          <w:tab w:val="left" w:pos="2700"/>
        </w:tabs>
        <w:ind w:left="2700" w:hanging="720"/>
        <w:jc w:val="both"/>
        <w:rPr>
          <w:szCs w:val="24"/>
        </w:rPr>
      </w:pPr>
    </w:p>
    <w:p w14:paraId="26937D05" w14:textId="77777777" w:rsidR="00A5749E" w:rsidRPr="00DA085F" w:rsidRDefault="00A5749E" w:rsidP="00557204">
      <w:pPr>
        <w:jc w:val="both"/>
        <w:rPr>
          <w:b/>
          <w:bCs/>
          <w:szCs w:val="24"/>
        </w:rPr>
      </w:pPr>
      <w:r w:rsidRPr="00DA085F">
        <w:rPr>
          <w:b/>
          <w:bCs/>
          <w:szCs w:val="24"/>
        </w:rPr>
        <w:t>1.1.6</w:t>
      </w:r>
      <w:r w:rsidRPr="00DA085F">
        <w:rPr>
          <w:b/>
          <w:bCs/>
          <w:szCs w:val="24"/>
        </w:rPr>
        <w:tab/>
      </w:r>
    </w:p>
    <w:p w14:paraId="033001D6" w14:textId="77777777" w:rsidR="00BB0E3D" w:rsidRPr="00DA085F" w:rsidRDefault="00A5749E" w:rsidP="00557204">
      <w:pPr>
        <w:ind w:left="2160" w:hanging="2160"/>
        <w:jc w:val="both"/>
        <w:rPr>
          <w:szCs w:val="24"/>
        </w:rPr>
      </w:pPr>
      <w:r w:rsidRPr="00DA085F">
        <w:rPr>
          <w:b/>
          <w:bCs/>
          <w:szCs w:val="24"/>
        </w:rPr>
        <w:t>Other Definitions</w:t>
      </w:r>
      <w:r w:rsidRPr="00DA085F">
        <w:rPr>
          <w:szCs w:val="24"/>
        </w:rPr>
        <w:tab/>
        <w:t>1.1.6.1</w:t>
      </w:r>
      <w:r w:rsidRPr="00DA085F">
        <w:rPr>
          <w:szCs w:val="24"/>
        </w:rPr>
        <w:tab/>
      </w:r>
      <w:r w:rsidRPr="00DA085F">
        <w:rPr>
          <w:b/>
          <w:szCs w:val="24"/>
        </w:rPr>
        <w:t>“Contractor’s Documents”</w:t>
      </w:r>
      <w:r w:rsidRPr="00DA085F">
        <w:rPr>
          <w:szCs w:val="24"/>
        </w:rPr>
        <w:t xml:space="preserve"> means the calculations, computer</w:t>
      </w:r>
    </w:p>
    <w:p w14:paraId="63C31A20" w14:textId="77777777" w:rsidR="00A5749E" w:rsidRPr="00DA085F" w:rsidRDefault="00A5749E" w:rsidP="00557204">
      <w:pPr>
        <w:ind w:left="2880"/>
        <w:jc w:val="both"/>
        <w:rPr>
          <w:szCs w:val="24"/>
        </w:rPr>
      </w:pPr>
      <w:r w:rsidRPr="00DA085F">
        <w:rPr>
          <w:szCs w:val="24"/>
        </w:rPr>
        <w:t>programs and other software, drawings, manuals, models and other documents of a technical nature (if any) supplied by the Contractor under the Contract.</w:t>
      </w:r>
    </w:p>
    <w:p w14:paraId="4ECE1DFC" w14:textId="77777777" w:rsidR="00A5749E" w:rsidRPr="00DA085F" w:rsidRDefault="00A5749E" w:rsidP="00557204">
      <w:pPr>
        <w:jc w:val="both"/>
        <w:rPr>
          <w:szCs w:val="24"/>
        </w:rPr>
      </w:pPr>
    </w:p>
    <w:p w14:paraId="54612DA7" w14:textId="77777777" w:rsidR="00A5749E" w:rsidRPr="00DA085F" w:rsidRDefault="00A5749E" w:rsidP="00557204">
      <w:pPr>
        <w:tabs>
          <w:tab w:val="left" w:pos="2700"/>
        </w:tabs>
        <w:ind w:left="2700" w:hanging="720"/>
        <w:jc w:val="both"/>
        <w:rPr>
          <w:szCs w:val="24"/>
        </w:rPr>
      </w:pPr>
      <w:r w:rsidRPr="00DA085F">
        <w:rPr>
          <w:szCs w:val="24"/>
        </w:rPr>
        <w:t>1.1.5.8</w:t>
      </w:r>
      <w:r w:rsidRPr="00DA085F">
        <w:rPr>
          <w:b/>
          <w:bCs/>
          <w:szCs w:val="24"/>
        </w:rPr>
        <w:tab/>
        <w:t>“Country”</w:t>
      </w:r>
      <w:r w:rsidRPr="00DA085F">
        <w:rPr>
          <w:szCs w:val="24"/>
        </w:rPr>
        <w:t xml:space="preserve"> means the country in which the Site (or most of it) is located, where the Permanent Works are to be executed.</w:t>
      </w:r>
    </w:p>
    <w:p w14:paraId="2F214918" w14:textId="77777777" w:rsidR="00A5749E" w:rsidRPr="00DA085F" w:rsidRDefault="00A5749E" w:rsidP="00557204">
      <w:pPr>
        <w:jc w:val="both"/>
        <w:rPr>
          <w:szCs w:val="24"/>
        </w:rPr>
      </w:pPr>
    </w:p>
    <w:p w14:paraId="2AFDE700" w14:textId="77777777" w:rsidR="00A5749E" w:rsidRPr="00DA085F" w:rsidRDefault="00A5749E" w:rsidP="00557204">
      <w:pPr>
        <w:tabs>
          <w:tab w:val="left" w:pos="2700"/>
        </w:tabs>
        <w:ind w:left="2700" w:hanging="720"/>
        <w:jc w:val="both"/>
        <w:rPr>
          <w:szCs w:val="24"/>
        </w:rPr>
      </w:pPr>
      <w:r w:rsidRPr="00DA085F">
        <w:rPr>
          <w:szCs w:val="24"/>
        </w:rPr>
        <w:t>1.1.5.9</w:t>
      </w:r>
      <w:r w:rsidRPr="00DA085F">
        <w:rPr>
          <w:szCs w:val="24"/>
        </w:rPr>
        <w:tab/>
      </w:r>
      <w:r w:rsidRPr="00DA085F">
        <w:rPr>
          <w:b/>
          <w:bCs/>
          <w:szCs w:val="24"/>
        </w:rPr>
        <w:t>“Employer’s Equipment”</w:t>
      </w:r>
      <w:r w:rsidRPr="00DA085F">
        <w:rPr>
          <w:szCs w:val="24"/>
        </w:rPr>
        <w:t xml:space="preserve"> means the apparatus, machinery and vehicles (if any) made available by the Employer for the use of the Contractor in the execution of the Works, as stated in the Specification: but does not include Plant which has not been taken over by the Employer.</w:t>
      </w:r>
    </w:p>
    <w:p w14:paraId="6993B733" w14:textId="77777777" w:rsidR="00A5749E" w:rsidRPr="00DA085F" w:rsidRDefault="00A5749E" w:rsidP="00557204">
      <w:pPr>
        <w:jc w:val="both"/>
        <w:rPr>
          <w:szCs w:val="24"/>
        </w:rPr>
      </w:pPr>
    </w:p>
    <w:p w14:paraId="62E81550" w14:textId="77777777" w:rsidR="00A5749E" w:rsidRPr="00DA085F" w:rsidRDefault="00A5749E" w:rsidP="00557204">
      <w:pPr>
        <w:tabs>
          <w:tab w:val="left" w:pos="2700"/>
        </w:tabs>
        <w:ind w:left="2700" w:hanging="720"/>
        <w:jc w:val="both"/>
        <w:rPr>
          <w:i/>
          <w:iCs/>
          <w:szCs w:val="24"/>
        </w:rPr>
      </w:pPr>
      <w:r w:rsidRPr="00DA085F">
        <w:rPr>
          <w:szCs w:val="24"/>
        </w:rPr>
        <w:t>1.1.5.10</w:t>
      </w:r>
      <w:r w:rsidRPr="00DA085F">
        <w:rPr>
          <w:szCs w:val="24"/>
        </w:rPr>
        <w:tab/>
      </w:r>
      <w:r w:rsidRPr="00DA085F">
        <w:rPr>
          <w:b/>
          <w:bCs/>
          <w:szCs w:val="24"/>
        </w:rPr>
        <w:t>“Force Majeure”</w:t>
      </w:r>
      <w:r w:rsidRPr="00DA085F">
        <w:rPr>
          <w:szCs w:val="24"/>
        </w:rPr>
        <w:t xml:space="preserve"> is defined in Clause 19</w:t>
      </w:r>
      <w:r w:rsidRPr="00DA085F">
        <w:rPr>
          <w:i/>
          <w:iCs/>
          <w:szCs w:val="24"/>
        </w:rPr>
        <w:t>[Force Majeure].</w:t>
      </w:r>
    </w:p>
    <w:p w14:paraId="7C868C94" w14:textId="77777777" w:rsidR="00A5749E" w:rsidRPr="00DA085F" w:rsidRDefault="00A5749E" w:rsidP="00557204">
      <w:pPr>
        <w:tabs>
          <w:tab w:val="left" w:pos="2700"/>
        </w:tabs>
        <w:ind w:left="2700" w:hanging="720"/>
        <w:jc w:val="both"/>
        <w:rPr>
          <w:szCs w:val="24"/>
        </w:rPr>
      </w:pPr>
    </w:p>
    <w:p w14:paraId="50CC06E5" w14:textId="77777777" w:rsidR="00A5749E" w:rsidRPr="00DA085F" w:rsidRDefault="00A5749E" w:rsidP="00557204">
      <w:pPr>
        <w:tabs>
          <w:tab w:val="left" w:pos="2700"/>
        </w:tabs>
        <w:ind w:left="2700" w:hanging="720"/>
        <w:jc w:val="both"/>
        <w:rPr>
          <w:szCs w:val="24"/>
        </w:rPr>
      </w:pPr>
      <w:r w:rsidRPr="00DA085F">
        <w:rPr>
          <w:szCs w:val="24"/>
        </w:rPr>
        <w:t>1.1.6.11</w:t>
      </w:r>
      <w:r w:rsidRPr="00DA085F">
        <w:rPr>
          <w:szCs w:val="24"/>
        </w:rPr>
        <w:tab/>
      </w:r>
      <w:r w:rsidRPr="00DA085F">
        <w:rPr>
          <w:b/>
          <w:bCs/>
          <w:szCs w:val="24"/>
        </w:rPr>
        <w:t>“Laws”</w:t>
      </w:r>
      <w:r w:rsidRPr="00DA085F">
        <w:rPr>
          <w:szCs w:val="24"/>
        </w:rPr>
        <w:t xml:space="preserve"> means all national (or state) legislation, statutes, ordinances and other laws, and regulations and by-laws of any legally constituted public authority.</w:t>
      </w:r>
    </w:p>
    <w:p w14:paraId="3E316612" w14:textId="77777777" w:rsidR="00A5749E" w:rsidRPr="00DA085F" w:rsidRDefault="00A5749E" w:rsidP="00557204">
      <w:pPr>
        <w:jc w:val="both"/>
        <w:rPr>
          <w:szCs w:val="24"/>
        </w:rPr>
      </w:pPr>
    </w:p>
    <w:p w14:paraId="08258314" w14:textId="77777777" w:rsidR="00A5749E" w:rsidRPr="00DA085F" w:rsidRDefault="00A5749E" w:rsidP="00557204">
      <w:pPr>
        <w:tabs>
          <w:tab w:val="left" w:pos="2700"/>
        </w:tabs>
        <w:ind w:left="2700" w:hanging="720"/>
        <w:jc w:val="both"/>
        <w:rPr>
          <w:i/>
          <w:iCs/>
          <w:szCs w:val="24"/>
        </w:rPr>
      </w:pPr>
      <w:r w:rsidRPr="00DA085F">
        <w:rPr>
          <w:szCs w:val="24"/>
        </w:rPr>
        <w:t>1.1.6.6</w:t>
      </w:r>
      <w:r w:rsidRPr="00DA085F">
        <w:rPr>
          <w:szCs w:val="24"/>
        </w:rPr>
        <w:tab/>
      </w:r>
      <w:r w:rsidRPr="00DA085F">
        <w:rPr>
          <w:b/>
          <w:bCs/>
          <w:szCs w:val="24"/>
        </w:rPr>
        <w:t xml:space="preserve">“Performance Security” </w:t>
      </w:r>
      <w:r w:rsidRPr="00DA085F">
        <w:rPr>
          <w:szCs w:val="24"/>
        </w:rPr>
        <w:t>means the security (or securities, if any) under Sub-Clause 4.2</w:t>
      </w:r>
      <w:r w:rsidRPr="00DA085F">
        <w:rPr>
          <w:i/>
          <w:iCs/>
          <w:szCs w:val="24"/>
        </w:rPr>
        <w:t>[Performance Security.</w:t>
      </w:r>
    </w:p>
    <w:p w14:paraId="22225522" w14:textId="77777777" w:rsidR="00A5749E" w:rsidRPr="00DA085F" w:rsidRDefault="00A5749E" w:rsidP="00557204">
      <w:pPr>
        <w:jc w:val="both"/>
        <w:rPr>
          <w:szCs w:val="24"/>
        </w:rPr>
      </w:pPr>
    </w:p>
    <w:p w14:paraId="1A28BC0A" w14:textId="77777777" w:rsidR="00A5749E" w:rsidRPr="00DA085F" w:rsidRDefault="00A5749E" w:rsidP="00557204">
      <w:pPr>
        <w:tabs>
          <w:tab w:val="left" w:pos="2700"/>
        </w:tabs>
        <w:ind w:left="2700" w:hanging="720"/>
        <w:jc w:val="both"/>
        <w:rPr>
          <w:szCs w:val="24"/>
        </w:rPr>
      </w:pPr>
      <w:r w:rsidRPr="00DA085F">
        <w:rPr>
          <w:szCs w:val="24"/>
        </w:rPr>
        <w:t>1.1.6.7</w:t>
      </w:r>
      <w:r w:rsidRPr="00DA085F">
        <w:rPr>
          <w:szCs w:val="24"/>
        </w:rPr>
        <w:tab/>
      </w:r>
      <w:r w:rsidRPr="00DA085F">
        <w:rPr>
          <w:b/>
          <w:bCs/>
          <w:szCs w:val="24"/>
        </w:rPr>
        <w:t>“Site”</w:t>
      </w:r>
      <w:r w:rsidRPr="00DA085F">
        <w:rPr>
          <w:szCs w:val="24"/>
        </w:rPr>
        <w:t xml:space="preserve"> means the places where the Permanent Works are to be executed and to which Plant and Materials are to be delivered, and any other places as may be specified in the Contract as forming part of the Site.</w:t>
      </w:r>
    </w:p>
    <w:p w14:paraId="27C29870" w14:textId="77777777" w:rsidR="00A5749E" w:rsidRPr="00DA085F" w:rsidRDefault="00A5749E" w:rsidP="00557204">
      <w:pPr>
        <w:ind w:left="4320" w:hanging="1440"/>
        <w:jc w:val="both"/>
        <w:rPr>
          <w:szCs w:val="24"/>
        </w:rPr>
      </w:pPr>
    </w:p>
    <w:p w14:paraId="6F5EBB21" w14:textId="77777777" w:rsidR="00A5749E" w:rsidRPr="00DA085F" w:rsidRDefault="00A5749E" w:rsidP="00557204">
      <w:pPr>
        <w:tabs>
          <w:tab w:val="left" w:pos="2700"/>
        </w:tabs>
        <w:ind w:left="2700" w:hanging="720"/>
        <w:jc w:val="both"/>
        <w:rPr>
          <w:szCs w:val="24"/>
        </w:rPr>
      </w:pPr>
      <w:r w:rsidRPr="00DA085F">
        <w:rPr>
          <w:szCs w:val="24"/>
        </w:rPr>
        <w:t>1.1.6.8</w:t>
      </w:r>
      <w:r w:rsidRPr="00DA085F">
        <w:rPr>
          <w:szCs w:val="24"/>
        </w:rPr>
        <w:tab/>
      </w:r>
      <w:r w:rsidRPr="00DA085F">
        <w:rPr>
          <w:b/>
          <w:bCs/>
          <w:szCs w:val="24"/>
        </w:rPr>
        <w:t>“Unforeseeable”</w:t>
      </w:r>
      <w:r w:rsidRPr="00DA085F">
        <w:rPr>
          <w:szCs w:val="24"/>
        </w:rPr>
        <w:t xml:space="preserve"> means not reasonably foreseeable by an experienced contractor by the date for submission of the Tender.</w:t>
      </w:r>
    </w:p>
    <w:p w14:paraId="203DD4E8" w14:textId="77777777" w:rsidR="00A5749E" w:rsidRPr="00DA085F" w:rsidRDefault="00A5749E" w:rsidP="00557204">
      <w:pPr>
        <w:jc w:val="both"/>
        <w:rPr>
          <w:szCs w:val="24"/>
        </w:rPr>
      </w:pPr>
    </w:p>
    <w:p w14:paraId="7F1D7BC1" w14:textId="77777777" w:rsidR="00A5749E" w:rsidRPr="00DA085F" w:rsidRDefault="00A5749E" w:rsidP="00557204">
      <w:pPr>
        <w:tabs>
          <w:tab w:val="left" w:pos="2700"/>
        </w:tabs>
        <w:ind w:left="2700" w:hanging="720"/>
        <w:jc w:val="both"/>
        <w:rPr>
          <w:szCs w:val="24"/>
        </w:rPr>
      </w:pPr>
      <w:r w:rsidRPr="00DA085F">
        <w:rPr>
          <w:szCs w:val="24"/>
        </w:rPr>
        <w:t>1.1.6.9</w:t>
      </w:r>
      <w:r w:rsidRPr="00DA085F">
        <w:rPr>
          <w:szCs w:val="24"/>
        </w:rPr>
        <w:tab/>
      </w:r>
      <w:r w:rsidRPr="00DA085F">
        <w:rPr>
          <w:b/>
          <w:bCs/>
          <w:szCs w:val="24"/>
        </w:rPr>
        <w:t>“Variation”</w:t>
      </w:r>
      <w:r w:rsidRPr="00DA085F">
        <w:rPr>
          <w:szCs w:val="24"/>
        </w:rPr>
        <w:t xml:space="preserve"> means any change to the Works, which is instructed or approved as a variation under Clause 13</w:t>
      </w:r>
      <w:r w:rsidRPr="00DA085F">
        <w:rPr>
          <w:i/>
          <w:iCs/>
          <w:szCs w:val="24"/>
        </w:rPr>
        <w:t>[Variations and Adjustments]</w:t>
      </w:r>
      <w:r w:rsidRPr="00DA085F">
        <w:rPr>
          <w:szCs w:val="24"/>
        </w:rPr>
        <w:t>.</w:t>
      </w:r>
    </w:p>
    <w:p w14:paraId="29219326" w14:textId="77777777" w:rsidR="00A5749E" w:rsidRPr="00DA085F" w:rsidRDefault="00A5749E" w:rsidP="00557204">
      <w:pPr>
        <w:tabs>
          <w:tab w:val="left" w:pos="2700"/>
        </w:tabs>
        <w:ind w:left="2700" w:hanging="720"/>
        <w:jc w:val="both"/>
        <w:rPr>
          <w:szCs w:val="24"/>
        </w:rPr>
      </w:pPr>
    </w:p>
    <w:p w14:paraId="0816F23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68640" behindDoc="0" locked="0" layoutInCell="1" allowOverlap="1" wp14:anchorId="51EDC089" wp14:editId="29002AC0">
                <wp:simplePos x="0" y="0"/>
                <wp:positionH relativeFrom="column">
                  <wp:posOffset>457200</wp:posOffset>
                </wp:positionH>
                <wp:positionV relativeFrom="paragraph">
                  <wp:posOffset>111125</wp:posOffset>
                </wp:positionV>
                <wp:extent cx="6143625" cy="0"/>
                <wp:effectExtent l="0" t="0" r="0" b="0"/>
                <wp:wrapNone/>
                <wp:docPr id="1203241183" nam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994EF" id=" 93" o:spid="_x0000_s1026" style="position:absolute;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">
                <o:lock v:ext="edit" shapetype="f"/>
              </v:line>
            </w:pict>
          </mc:Fallback>
        </mc:AlternateContent>
      </w:r>
      <w:r w:rsidR="00A5749E" w:rsidRPr="00DA085F">
        <w:rPr>
          <w:b/>
          <w:bCs/>
          <w:szCs w:val="24"/>
        </w:rPr>
        <w:t>1.2</w:t>
      </w:r>
      <w:r w:rsidR="00A5749E" w:rsidRPr="00DA085F">
        <w:rPr>
          <w:b/>
          <w:bCs/>
          <w:szCs w:val="24"/>
        </w:rPr>
        <w:tab/>
      </w:r>
    </w:p>
    <w:p w14:paraId="73563663" w14:textId="77777777" w:rsidR="00BB0E3D" w:rsidRPr="00DA085F" w:rsidRDefault="00A5749E" w:rsidP="00557204">
      <w:pPr>
        <w:jc w:val="both"/>
        <w:rPr>
          <w:szCs w:val="24"/>
        </w:rPr>
      </w:pPr>
      <w:r w:rsidRPr="00DA085F">
        <w:rPr>
          <w:b/>
          <w:bCs/>
          <w:szCs w:val="24"/>
        </w:rPr>
        <w:t>Interpretation</w:t>
      </w:r>
      <w:r w:rsidRPr="00DA085F">
        <w:rPr>
          <w:b/>
          <w:bCs/>
          <w:szCs w:val="24"/>
        </w:rPr>
        <w:tab/>
      </w:r>
      <w:r w:rsidRPr="00DA085F">
        <w:rPr>
          <w:szCs w:val="24"/>
        </w:rPr>
        <w:tab/>
      </w:r>
      <w:r w:rsidRPr="00DA085F">
        <w:rPr>
          <w:szCs w:val="24"/>
        </w:rPr>
        <w:tab/>
        <w:t xml:space="preserve">In the Contract, except where the context requires </w:t>
      </w:r>
    </w:p>
    <w:p w14:paraId="4D716615" w14:textId="77777777" w:rsidR="00A5749E" w:rsidRPr="00DA085F" w:rsidRDefault="00BB0E3D" w:rsidP="00557204">
      <w:pPr>
        <w:spacing w:line="480" w:lineRule="auto"/>
        <w:ind w:left="3600"/>
        <w:jc w:val="both"/>
        <w:rPr>
          <w:szCs w:val="24"/>
        </w:rPr>
      </w:pPr>
      <w:r w:rsidRPr="00DA085F">
        <w:rPr>
          <w:szCs w:val="24"/>
        </w:rPr>
        <w:t>o</w:t>
      </w:r>
      <w:r w:rsidR="00A5749E" w:rsidRPr="00DA085F">
        <w:rPr>
          <w:szCs w:val="24"/>
        </w:rPr>
        <w:t>therwise:</w:t>
      </w:r>
    </w:p>
    <w:p w14:paraId="1265FFAF" w14:textId="77777777" w:rsidR="00A5749E" w:rsidRPr="00DA085F" w:rsidRDefault="00A5749E" w:rsidP="00D60CDA">
      <w:pPr>
        <w:numPr>
          <w:ilvl w:val="0"/>
          <w:numId w:val="77"/>
        </w:numPr>
        <w:suppressAutoHyphens w:val="0"/>
        <w:overflowPunct/>
        <w:autoSpaceDE/>
        <w:autoSpaceDN/>
        <w:adjustRightInd/>
        <w:spacing w:line="480" w:lineRule="auto"/>
        <w:jc w:val="both"/>
        <w:textAlignment w:val="auto"/>
        <w:rPr>
          <w:szCs w:val="24"/>
        </w:rPr>
      </w:pPr>
      <w:r w:rsidRPr="00DA085F">
        <w:rPr>
          <w:szCs w:val="24"/>
        </w:rPr>
        <w:t xml:space="preserve">words indicating one gender include all genders; </w:t>
      </w:r>
    </w:p>
    <w:p w14:paraId="6E0E9E0F" w14:textId="77777777" w:rsidR="00A5749E" w:rsidRPr="00DA085F" w:rsidRDefault="00A5749E" w:rsidP="00557204">
      <w:pPr>
        <w:ind w:left="3600" w:hanging="720"/>
        <w:jc w:val="both"/>
        <w:rPr>
          <w:szCs w:val="24"/>
        </w:rPr>
      </w:pPr>
      <w:r w:rsidRPr="00DA085F">
        <w:rPr>
          <w:szCs w:val="24"/>
        </w:rPr>
        <w:t xml:space="preserve"> (b)</w:t>
      </w:r>
      <w:r w:rsidRPr="00DA085F">
        <w:rPr>
          <w:szCs w:val="24"/>
        </w:rPr>
        <w:tab/>
        <w:t>words indicating the singular also include the plural and words indicating the plural also include the singular;</w:t>
      </w:r>
    </w:p>
    <w:p w14:paraId="41D29C36" w14:textId="77777777" w:rsidR="00A5749E" w:rsidRPr="00DA085F" w:rsidRDefault="00A5749E" w:rsidP="00557204">
      <w:pPr>
        <w:jc w:val="both"/>
        <w:rPr>
          <w:szCs w:val="24"/>
        </w:rPr>
      </w:pPr>
    </w:p>
    <w:p w14:paraId="47BF99B6" w14:textId="77777777" w:rsidR="00A5749E" w:rsidRPr="00DA085F" w:rsidRDefault="00A5749E" w:rsidP="00557204">
      <w:pPr>
        <w:ind w:left="3600" w:hanging="720"/>
        <w:jc w:val="both"/>
        <w:rPr>
          <w:szCs w:val="24"/>
        </w:rPr>
      </w:pPr>
      <w:r w:rsidRPr="00DA085F">
        <w:rPr>
          <w:szCs w:val="24"/>
        </w:rPr>
        <w:t>(c)</w:t>
      </w:r>
      <w:r w:rsidRPr="00DA085F">
        <w:rPr>
          <w:szCs w:val="24"/>
        </w:rPr>
        <w:tab/>
        <w:t xml:space="preserve">provisions including the word “agree”, “agreed” or agreement” require the agreement to be recorded in writing, and </w:t>
      </w:r>
    </w:p>
    <w:p w14:paraId="1C78A9A5" w14:textId="77777777" w:rsidR="00A5749E" w:rsidRPr="00DA085F" w:rsidRDefault="00A5749E" w:rsidP="00557204">
      <w:pPr>
        <w:jc w:val="both"/>
        <w:rPr>
          <w:szCs w:val="24"/>
        </w:rPr>
      </w:pPr>
    </w:p>
    <w:p w14:paraId="5C10E034" w14:textId="77777777" w:rsidR="00A5749E" w:rsidRPr="00DA085F" w:rsidRDefault="00A5749E" w:rsidP="00557204">
      <w:pPr>
        <w:ind w:left="3600" w:hanging="720"/>
        <w:jc w:val="both"/>
        <w:rPr>
          <w:szCs w:val="24"/>
        </w:rPr>
      </w:pPr>
      <w:r w:rsidRPr="00DA085F">
        <w:rPr>
          <w:szCs w:val="24"/>
        </w:rPr>
        <w:lastRenderedPageBreak/>
        <w:t>(d)</w:t>
      </w:r>
      <w:r w:rsidRPr="00DA085F">
        <w:rPr>
          <w:szCs w:val="24"/>
        </w:rPr>
        <w:tab/>
        <w:t>“written” or “in writing” means hand-written, type-written, printed or electronically made, and resulting in  a permanent record.</w:t>
      </w:r>
    </w:p>
    <w:p w14:paraId="0E760CC0" w14:textId="77777777" w:rsidR="00A5749E" w:rsidRPr="00DA085F" w:rsidRDefault="00A5749E" w:rsidP="00557204">
      <w:pPr>
        <w:ind w:left="2880"/>
        <w:jc w:val="both"/>
        <w:rPr>
          <w:szCs w:val="24"/>
        </w:rPr>
      </w:pPr>
    </w:p>
    <w:p w14:paraId="61D3DDC4" w14:textId="77777777" w:rsidR="00A5749E" w:rsidRPr="00DA085F" w:rsidRDefault="00A5749E" w:rsidP="00557204">
      <w:pPr>
        <w:ind w:left="3600"/>
        <w:jc w:val="both"/>
        <w:rPr>
          <w:szCs w:val="24"/>
        </w:rPr>
      </w:pPr>
      <w:r w:rsidRPr="00DA085F">
        <w:rPr>
          <w:szCs w:val="24"/>
        </w:rPr>
        <w:t xml:space="preserve">The marginal words and other headings shall not be taken into consideration in the interpretation of these Conditions. </w:t>
      </w:r>
    </w:p>
    <w:p w14:paraId="17EF9500" w14:textId="77777777" w:rsidR="00A5749E" w:rsidRPr="00DA085F" w:rsidRDefault="00A5749E" w:rsidP="00557204">
      <w:pPr>
        <w:ind w:left="2880"/>
        <w:jc w:val="both"/>
        <w:rPr>
          <w:szCs w:val="24"/>
        </w:rPr>
      </w:pPr>
    </w:p>
    <w:p w14:paraId="5D33F0F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69664" behindDoc="0" locked="0" layoutInCell="1" allowOverlap="1" wp14:anchorId="0674DF92" wp14:editId="4CB19305">
                <wp:simplePos x="0" y="0"/>
                <wp:positionH relativeFrom="column">
                  <wp:posOffset>457200</wp:posOffset>
                </wp:positionH>
                <wp:positionV relativeFrom="paragraph">
                  <wp:posOffset>67945</wp:posOffset>
                </wp:positionV>
                <wp:extent cx="6143625" cy="0"/>
                <wp:effectExtent l="0" t="0" r="0" b="0"/>
                <wp:wrapNone/>
                <wp:docPr id="322124591" nam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13D2C0" id=" 94" o:spid="_x0000_s1026" style="position:absolute;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">
                <o:lock v:ext="edit" shapetype="f"/>
              </v:line>
            </w:pict>
          </mc:Fallback>
        </mc:AlternateContent>
      </w:r>
      <w:r w:rsidR="00A5749E" w:rsidRPr="00DA085F">
        <w:rPr>
          <w:b/>
          <w:bCs/>
          <w:szCs w:val="24"/>
        </w:rPr>
        <w:t>1.3</w:t>
      </w:r>
      <w:r w:rsidR="00A5749E" w:rsidRPr="00DA085F">
        <w:rPr>
          <w:b/>
          <w:bCs/>
          <w:szCs w:val="24"/>
        </w:rPr>
        <w:tab/>
      </w:r>
    </w:p>
    <w:p w14:paraId="2CAF6CDA" w14:textId="77777777" w:rsidR="00A5749E" w:rsidRPr="00DA085F" w:rsidRDefault="00A5749E" w:rsidP="00557204">
      <w:pPr>
        <w:ind w:left="2880" w:hanging="2880"/>
        <w:jc w:val="both"/>
        <w:rPr>
          <w:szCs w:val="24"/>
        </w:rPr>
      </w:pPr>
      <w:r w:rsidRPr="00DA085F">
        <w:rPr>
          <w:b/>
          <w:bCs/>
          <w:szCs w:val="24"/>
        </w:rPr>
        <w:t>Communications</w:t>
      </w:r>
      <w:r w:rsidRPr="00DA085F">
        <w:rPr>
          <w:szCs w:val="24"/>
        </w:rPr>
        <w:t xml:space="preserve"> </w:t>
      </w:r>
      <w:r w:rsidRPr="00DA085F">
        <w:rPr>
          <w:szCs w:val="24"/>
        </w:rPr>
        <w:tab/>
        <w:t>Where these Conditions provide for the giving or issuing of approvals, certificates, consents, determinations, notices and requests, these communications shall be:</w:t>
      </w:r>
    </w:p>
    <w:p w14:paraId="60EFA11D" w14:textId="77777777" w:rsidR="00A5749E" w:rsidRPr="00DA085F" w:rsidRDefault="00A5749E" w:rsidP="00557204">
      <w:pPr>
        <w:jc w:val="both"/>
        <w:rPr>
          <w:szCs w:val="24"/>
        </w:rPr>
      </w:pPr>
    </w:p>
    <w:p w14:paraId="6404BF08"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in writing and delivered by hand (against receipt), sent by mail or courier, or transmitted using any of the agreed systems of electronic transmission as stated in the Appendix to Tender, and </w:t>
      </w:r>
    </w:p>
    <w:p w14:paraId="25218C85" w14:textId="77777777" w:rsidR="00A5749E" w:rsidRPr="00DA085F" w:rsidRDefault="00A5749E" w:rsidP="00557204">
      <w:pPr>
        <w:jc w:val="both"/>
        <w:rPr>
          <w:szCs w:val="24"/>
        </w:rPr>
      </w:pPr>
    </w:p>
    <w:p w14:paraId="13189267" w14:textId="77777777" w:rsidR="00A5749E" w:rsidRPr="00DA085F" w:rsidRDefault="00A5749E" w:rsidP="00557204">
      <w:pPr>
        <w:ind w:left="3600" w:hanging="720"/>
        <w:jc w:val="both"/>
        <w:rPr>
          <w:szCs w:val="24"/>
        </w:rPr>
      </w:pPr>
      <w:r w:rsidRPr="00DA085F">
        <w:rPr>
          <w:szCs w:val="24"/>
        </w:rPr>
        <w:t>(b)</w:t>
      </w:r>
      <w:r w:rsidRPr="00DA085F">
        <w:rPr>
          <w:szCs w:val="24"/>
        </w:rPr>
        <w:tab/>
        <w:t>delivered, sent or transmitted to the address for the recipient’s communications as stated in the Appendix to Tender.  However:</w:t>
      </w:r>
    </w:p>
    <w:p w14:paraId="30B522DB" w14:textId="77777777" w:rsidR="00A5749E" w:rsidRPr="00DA085F" w:rsidRDefault="00A5749E" w:rsidP="00557204">
      <w:pPr>
        <w:jc w:val="both"/>
        <w:rPr>
          <w:szCs w:val="24"/>
        </w:rPr>
      </w:pPr>
    </w:p>
    <w:p w14:paraId="3006F032" w14:textId="77777777" w:rsidR="00A5749E" w:rsidRPr="00DA085F" w:rsidRDefault="00A5749E" w:rsidP="00557204">
      <w:pPr>
        <w:ind w:left="4320" w:hanging="720"/>
        <w:jc w:val="both"/>
        <w:rPr>
          <w:szCs w:val="24"/>
        </w:rPr>
      </w:pPr>
      <w:r w:rsidRPr="00DA085F">
        <w:rPr>
          <w:szCs w:val="24"/>
        </w:rPr>
        <w:t>(i)</w:t>
      </w:r>
      <w:r w:rsidRPr="00DA085F">
        <w:rPr>
          <w:szCs w:val="24"/>
        </w:rPr>
        <w:tab/>
        <w:t xml:space="preserve">if the recipient gives notice of another address, communications shall thereafter be delivered accordingly; and </w:t>
      </w:r>
    </w:p>
    <w:p w14:paraId="15397054" w14:textId="77777777" w:rsidR="00A5749E" w:rsidRPr="00DA085F" w:rsidRDefault="00A5749E" w:rsidP="00557204">
      <w:pPr>
        <w:jc w:val="both"/>
        <w:rPr>
          <w:szCs w:val="24"/>
        </w:rPr>
      </w:pPr>
    </w:p>
    <w:p w14:paraId="579708E7" w14:textId="77777777" w:rsidR="00A5749E" w:rsidRPr="00DA085F" w:rsidRDefault="00A5749E" w:rsidP="00557204">
      <w:pPr>
        <w:ind w:left="4320" w:hanging="720"/>
        <w:jc w:val="both"/>
        <w:rPr>
          <w:szCs w:val="24"/>
        </w:rPr>
      </w:pPr>
      <w:r w:rsidRPr="00DA085F">
        <w:rPr>
          <w:szCs w:val="24"/>
        </w:rPr>
        <w:t>(ii)</w:t>
      </w:r>
      <w:r w:rsidRPr="00DA085F">
        <w:rPr>
          <w:szCs w:val="24"/>
        </w:rPr>
        <w:tab/>
        <w:t>if the recipient has not stated otherwise when requesting an approval or consent, it may be sent to the address from which the request was issued.</w:t>
      </w:r>
    </w:p>
    <w:p w14:paraId="583D5D35" w14:textId="77777777" w:rsidR="00A5749E" w:rsidRPr="00DA085F" w:rsidRDefault="00A5749E" w:rsidP="00557204">
      <w:pPr>
        <w:jc w:val="both"/>
        <w:rPr>
          <w:szCs w:val="24"/>
        </w:rPr>
      </w:pPr>
    </w:p>
    <w:p w14:paraId="452DAB8C" w14:textId="77777777" w:rsidR="00A5749E" w:rsidRPr="00DA085F" w:rsidRDefault="00A5749E" w:rsidP="00557204">
      <w:pPr>
        <w:ind w:left="2880"/>
        <w:jc w:val="both"/>
        <w:rPr>
          <w:szCs w:val="24"/>
        </w:rPr>
      </w:pPr>
      <w:r w:rsidRPr="00DA085F">
        <w:rPr>
          <w:szCs w:val="24"/>
        </w:rPr>
        <w:t>Approvals, certificates, consents and determinations shall not be unreasonably withheld or delayed.  When a certificate is issued to a Party, the certifier shall send a copy to the other Party.  When a notice is issued to a Party, by the other Party or the Engineer, a copy shall be sent to the Engineer or the other Party, as the case may be.</w:t>
      </w:r>
    </w:p>
    <w:p w14:paraId="041AE5EA" w14:textId="77777777" w:rsidR="00A5749E" w:rsidRPr="00DA085F" w:rsidRDefault="00A5749E" w:rsidP="00557204">
      <w:pPr>
        <w:jc w:val="both"/>
        <w:rPr>
          <w:szCs w:val="24"/>
        </w:rPr>
      </w:pPr>
      <w:r w:rsidRPr="00DA085F">
        <w:rPr>
          <w:szCs w:val="24"/>
        </w:rPr>
        <w:tab/>
      </w:r>
      <w:r w:rsidRPr="00DA085F">
        <w:rPr>
          <w:szCs w:val="24"/>
        </w:rPr>
        <w:tab/>
      </w:r>
    </w:p>
    <w:p w14:paraId="16F3037F" w14:textId="77777777" w:rsidR="00BB0E3D" w:rsidRPr="00DA085F" w:rsidRDefault="00BB0E3D" w:rsidP="00557204">
      <w:pPr>
        <w:jc w:val="both"/>
        <w:rPr>
          <w:szCs w:val="24"/>
        </w:rPr>
      </w:pPr>
    </w:p>
    <w:p w14:paraId="03D9EF8A" w14:textId="77777777" w:rsidR="00BB0E3D" w:rsidRPr="00DA085F" w:rsidRDefault="00BB0E3D" w:rsidP="00557204">
      <w:pPr>
        <w:jc w:val="both"/>
        <w:rPr>
          <w:szCs w:val="24"/>
        </w:rPr>
      </w:pPr>
    </w:p>
    <w:p w14:paraId="5AC730C9"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570688" behindDoc="0" locked="0" layoutInCell="1" allowOverlap="1" wp14:anchorId="5361FC62" wp14:editId="711C2612">
                <wp:simplePos x="0" y="0"/>
                <wp:positionH relativeFrom="column">
                  <wp:posOffset>457200</wp:posOffset>
                </wp:positionH>
                <wp:positionV relativeFrom="paragraph">
                  <wp:posOffset>86360</wp:posOffset>
                </wp:positionV>
                <wp:extent cx="6143625" cy="0"/>
                <wp:effectExtent l="0" t="0" r="0" b="0"/>
                <wp:wrapNone/>
                <wp:docPr id="991943190" nam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9EF3C" id=" 95" o:spid="_x0000_s1026" style="position:absolute;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">
                <o:lock v:ext="edit" shapetype="f"/>
              </v:line>
            </w:pict>
          </mc:Fallback>
        </mc:AlternateContent>
      </w:r>
      <w:r w:rsidR="00A5749E" w:rsidRPr="00DA085F">
        <w:rPr>
          <w:b/>
          <w:szCs w:val="24"/>
        </w:rPr>
        <w:t>1.4</w:t>
      </w:r>
      <w:r w:rsidR="00A5749E" w:rsidRPr="00DA085F">
        <w:rPr>
          <w:b/>
          <w:szCs w:val="24"/>
        </w:rPr>
        <w:tab/>
      </w:r>
    </w:p>
    <w:p w14:paraId="26A77CF1" w14:textId="77777777" w:rsidR="00A5749E" w:rsidRPr="00DA085F" w:rsidRDefault="00A5749E" w:rsidP="00557204">
      <w:pPr>
        <w:ind w:left="2880" w:hanging="2880"/>
        <w:jc w:val="both"/>
        <w:rPr>
          <w:szCs w:val="24"/>
        </w:rPr>
      </w:pPr>
      <w:r w:rsidRPr="00DA085F">
        <w:rPr>
          <w:b/>
          <w:bCs/>
          <w:szCs w:val="24"/>
        </w:rPr>
        <w:t>Law and Language</w:t>
      </w:r>
      <w:r w:rsidRPr="00DA085F">
        <w:rPr>
          <w:szCs w:val="24"/>
        </w:rPr>
        <w:tab/>
        <w:t>The Contract shall be governed by the law of the country (or other jurisdiction) stated in the Appendix to Tender.</w:t>
      </w:r>
    </w:p>
    <w:p w14:paraId="0270EEF0"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p>
    <w:p w14:paraId="418B284E" w14:textId="77777777" w:rsidR="00A5749E" w:rsidRPr="00DA085F" w:rsidRDefault="00A5749E" w:rsidP="00557204">
      <w:pPr>
        <w:ind w:left="2880"/>
        <w:jc w:val="both"/>
        <w:rPr>
          <w:szCs w:val="24"/>
        </w:rPr>
      </w:pPr>
      <w:r w:rsidRPr="00DA085F">
        <w:rPr>
          <w:szCs w:val="24"/>
        </w:rPr>
        <w:t>If there are versions of any part of the Contract which are written in more than one language, the version which is in the ruling language stated in the Appendix to Tender shall prevail.</w:t>
      </w:r>
    </w:p>
    <w:p w14:paraId="12961E3E" w14:textId="77777777" w:rsidR="00A5749E" w:rsidRPr="00DA085F" w:rsidRDefault="00A5749E" w:rsidP="00557204">
      <w:pPr>
        <w:jc w:val="both"/>
        <w:rPr>
          <w:szCs w:val="24"/>
        </w:rPr>
      </w:pPr>
      <w:r w:rsidRPr="00DA085F">
        <w:rPr>
          <w:szCs w:val="24"/>
        </w:rPr>
        <w:tab/>
      </w:r>
    </w:p>
    <w:p w14:paraId="2412FC34" w14:textId="77777777" w:rsidR="00A5749E" w:rsidRPr="00DA085F" w:rsidRDefault="00A5749E" w:rsidP="00557204">
      <w:pPr>
        <w:ind w:left="2880"/>
        <w:jc w:val="both"/>
        <w:rPr>
          <w:szCs w:val="24"/>
        </w:rPr>
      </w:pPr>
      <w:r w:rsidRPr="00DA085F">
        <w:rPr>
          <w:szCs w:val="24"/>
        </w:rPr>
        <w:t>The language for communications shall be that stated in the Appendix to Tender.  If no language is stated there, the language for commutations shall be the language in which the Contract (or most of it) is written.</w:t>
      </w:r>
    </w:p>
    <w:p w14:paraId="07621BE7" w14:textId="77777777" w:rsidR="00A5749E" w:rsidRPr="00DA085F" w:rsidRDefault="00D52564" w:rsidP="00557204">
      <w:pPr>
        <w:jc w:val="both"/>
        <w:rPr>
          <w:szCs w:val="24"/>
        </w:rPr>
      </w:pPr>
      <w:r w:rsidRPr="00DA085F">
        <w:rPr>
          <w:szCs w:val="24"/>
        </w:rPr>
        <w:br w:type="page"/>
      </w:r>
    </w:p>
    <w:p w14:paraId="59D52B8F" w14:textId="77777777" w:rsidR="00A5749E" w:rsidRPr="00DA085F" w:rsidRDefault="00185A93" w:rsidP="00557204">
      <w:pPr>
        <w:jc w:val="both"/>
        <w:rPr>
          <w:b/>
          <w:bCs/>
          <w:szCs w:val="24"/>
        </w:rPr>
      </w:pPr>
      <w:r w:rsidRPr="00DA085F">
        <w:rPr>
          <w:noProof/>
          <w:szCs w:val="24"/>
        </w:rPr>
        <w:lastRenderedPageBreak/>
        <mc:AlternateContent>
          <mc:Choice Requires="wps">
            <w:drawing>
              <wp:anchor distT="0" distB="0" distL="114300" distR="114300" simplePos="0" relativeHeight="251571712" behindDoc="0" locked="0" layoutInCell="1" allowOverlap="1" wp14:anchorId="5FED8503" wp14:editId="3614A353">
                <wp:simplePos x="0" y="0"/>
                <wp:positionH relativeFrom="column">
                  <wp:posOffset>571500</wp:posOffset>
                </wp:positionH>
                <wp:positionV relativeFrom="paragraph">
                  <wp:posOffset>67945</wp:posOffset>
                </wp:positionV>
                <wp:extent cx="6105525" cy="0"/>
                <wp:effectExtent l="0" t="0" r="0" b="0"/>
                <wp:wrapNone/>
                <wp:docPr id="1121517815" nam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F696E1" id=" 96" o:spid="_x0000_s1026" style="position:absolute;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">
                <o:lock v:ext="edit" shapetype="f"/>
              </v:line>
            </w:pict>
          </mc:Fallback>
        </mc:AlternateContent>
      </w:r>
      <w:r w:rsidR="00A5749E" w:rsidRPr="00DA085F">
        <w:rPr>
          <w:b/>
          <w:bCs/>
          <w:szCs w:val="24"/>
        </w:rPr>
        <w:t>1.5</w:t>
      </w:r>
      <w:r w:rsidR="00A5749E" w:rsidRPr="00DA085F">
        <w:rPr>
          <w:b/>
          <w:bCs/>
          <w:szCs w:val="24"/>
        </w:rPr>
        <w:tab/>
      </w:r>
    </w:p>
    <w:p w14:paraId="61F4E118" w14:textId="77777777" w:rsidR="00A5749E" w:rsidRPr="00DA085F" w:rsidRDefault="00A5749E" w:rsidP="00557204">
      <w:pPr>
        <w:ind w:left="2880" w:hanging="2880"/>
        <w:jc w:val="both"/>
        <w:rPr>
          <w:szCs w:val="24"/>
        </w:rPr>
      </w:pPr>
      <w:r w:rsidRPr="00DA085F">
        <w:rPr>
          <w:b/>
          <w:bCs/>
          <w:szCs w:val="24"/>
        </w:rPr>
        <w:t>Priority of Documents</w:t>
      </w:r>
      <w:r w:rsidRPr="00DA085F">
        <w:rPr>
          <w:szCs w:val="24"/>
        </w:rPr>
        <w:tab/>
        <w:t>The documents forming the Contract are to be taken as mutually explanatory of one another.  For the purposes of interpretation, the priority of the documents shall be in accordance with the following sequence:</w:t>
      </w:r>
    </w:p>
    <w:p w14:paraId="0A6C2EE3" w14:textId="77777777" w:rsidR="00A5749E" w:rsidRPr="00DA085F" w:rsidRDefault="00A5749E" w:rsidP="00557204">
      <w:pPr>
        <w:jc w:val="both"/>
        <w:rPr>
          <w:szCs w:val="24"/>
        </w:rPr>
      </w:pPr>
    </w:p>
    <w:p w14:paraId="734F73C8" w14:textId="77777777" w:rsidR="00A5749E" w:rsidRPr="00DA085F" w:rsidRDefault="00A5749E" w:rsidP="00557204">
      <w:pPr>
        <w:spacing w:line="360" w:lineRule="auto"/>
        <w:ind w:left="2160" w:firstLine="720"/>
        <w:jc w:val="both"/>
        <w:rPr>
          <w:szCs w:val="24"/>
        </w:rPr>
      </w:pPr>
      <w:r w:rsidRPr="00DA085F">
        <w:rPr>
          <w:szCs w:val="24"/>
        </w:rPr>
        <w:t>(a)</w:t>
      </w:r>
      <w:r w:rsidRPr="00DA085F">
        <w:rPr>
          <w:szCs w:val="24"/>
        </w:rPr>
        <w:tab/>
        <w:t>the Contract Agreement (if any),</w:t>
      </w:r>
    </w:p>
    <w:p w14:paraId="4A19BE23" w14:textId="77777777" w:rsidR="00A5749E" w:rsidRPr="00DA085F" w:rsidRDefault="00A5749E" w:rsidP="00557204">
      <w:pPr>
        <w:spacing w:line="360" w:lineRule="auto"/>
        <w:ind w:left="2160" w:firstLine="720"/>
        <w:jc w:val="both"/>
        <w:rPr>
          <w:szCs w:val="24"/>
        </w:rPr>
      </w:pPr>
      <w:r w:rsidRPr="00DA085F">
        <w:rPr>
          <w:szCs w:val="24"/>
        </w:rPr>
        <w:t>(b)</w:t>
      </w:r>
      <w:r w:rsidRPr="00DA085F">
        <w:rPr>
          <w:szCs w:val="24"/>
        </w:rPr>
        <w:tab/>
        <w:t>the Letter of Acceptance,</w:t>
      </w:r>
    </w:p>
    <w:p w14:paraId="58A00F91" w14:textId="77777777" w:rsidR="00A5749E" w:rsidRPr="00DA085F" w:rsidRDefault="00A5749E" w:rsidP="00557204">
      <w:pPr>
        <w:spacing w:line="360" w:lineRule="auto"/>
        <w:ind w:left="2160" w:firstLine="720"/>
        <w:jc w:val="both"/>
        <w:rPr>
          <w:szCs w:val="24"/>
        </w:rPr>
      </w:pPr>
      <w:r w:rsidRPr="00DA085F">
        <w:rPr>
          <w:szCs w:val="24"/>
        </w:rPr>
        <w:t>(c )</w:t>
      </w:r>
      <w:r w:rsidRPr="00DA085F">
        <w:rPr>
          <w:szCs w:val="24"/>
        </w:rPr>
        <w:tab/>
        <w:t>the Letter of Tender</w:t>
      </w:r>
    </w:p>
    <w:p w14:paraId="0F821920" w14:textId="77777777" w:rsidR="00A5749E" w:rsidRPr="00DA085F" w:rsidRDefault="00A5749E" w:rsidP="00557204">
      <w:pPr>
        <w:spacing w:line="360" w:lineRule="auto"/>
        <w:ind w:left="2160" w:firstLine="720"/>
        <w:jc w:val="both"/>
        <w:rPr>
          <w:szCs w:val="24"/>
        </w:rPr>
      </w:pPr>
      <w:r w:rsidRPr="00DA085F">
        <w:rPr>
          <w:szCs w:val="24"/>
        </w:rPr>
        <w:t>(d)</w:t>
      </w:r>
      <w:r w:rsidRPr="00DA085F">
        <w:rPr>
          <w:szCs w:val="24"/>
        </w:rPr>
        <w:tab/>
        <w:t xml:space="preserve">the </w:t>
      </w:r>
      <w:r w:rsidR="00A31FBA">
        <w:rPr>
          <w:szCs w:val="24"/>
        </w:rPr>
        <w:t xml:space="preserve"> Special </w:t>
      </w:r>
      <w:r w:rsidRPr="00DA085F">
        <w:rPr>
          <w:szCs w:val="24"/>
        </w:rPr>
        <w:t>Conditions,</w:t>
      </w:r>
    </w:p>
    <w:p w14:paraId="0D0AA63D" w14:textId="77777777" w:rsidR="00A5749E" w:rsidRPr="00DA085F" w:rsidRDefault="00A5749E" w:rsidP="00557204">
      <w:pPr>
        <w:spacing w:line="360" w:lineRule="auto"/>
        <w:ind w:left="2160" w:firstLine="720"/>
        <w:jc w:val="both"/>
        <w:rPr>
          <w:szCs w:val="24"/>
        </w:rPr>
      </w:pPr>
      <w:r w:rsidRPr="00DA085F">
        <w:rPr>
          <w:szCs w:val="24"/>
        </w:rPr>
        <w:t>(e)</w:t>
      </w:r>
      <w:r w:rsidRPr="00DA085F">
        <w:rPr>
          <w:szCs w:val="24"/>
        </w:rPr>
        <w:tab/>
        <w:t>these General Conditions,</w:t>
      </w:r>
    </w:p>
    <w:p w14:paraId="6C981BD1" w14:textId="77777777" w:rsidR="00A5749E" w:rsidRPr="00DA085F" w:rsidRDefault="00A5749E" w:rsidP="00557204">
      <w:pPr>
        <w:spacing w:line="360" w:lineRule="auto"/>
        <w:ind w:left="2160" w:firstLine="720"/>
        <w:jc w:val="both"/>
        <w:rPr>
          <w:szCs w:val="24"/>
        </w:rPr>
      </w:pPr>
      <w:r w:rsidRPr="00DA085F">
        <w:rPr>
          <w:szCs w:val="24"/>
        </w:rPr>
        <w:t>(f)</w:t>
      </w:r>
      <w:r w:rsidRPr="00DA085F">
        <w:rPr>
          <w:szCs w:val="24"/>
        </w:rPr>
        <w:tab/>
        <w:t>the Specification,</w:t>
      </w:r>
    </w:p>
    <w:p w14:paraId="227020D5" w14:textId="77777777" w:rsidR="00A5749E" w:rsidRPr="00DA085F" w:rsidRDefault="00A5749E" w:rsidP="00557204">
      <w:pPr>
        <w:spacing w:line="360" w:lineRule="auto"/>
        <w:ind w:left="2160" w:firstLine="720"/>
        <w:jc w:val="both"/>
        <w:rPr>
          <w:szCs w:val="24"/>
        </w:rPr>
      </w:pPr>
      <w:r w:rsidRPr="00DA085F">
        <w:rPr>
          <w:szCs w:val="24"/>
        </w:rPr>
        <w:t>(g)</w:t>
      </w:r>
      <w:r w:rsidRPr="00DA085F">
        <w:rPr>
          <w:szCs w:val="24"/>
        </w:rPr>
        <w:tab/>
        <w:t xml:space="preserve">the Drawings, and </w:t>
      </w:r>
    </w:p>
    <w:p w14:paraId="42A84141" w14:textId="77777777" w:rsidR="00BB0E3D" w:rsidRPr="00DA085F" w:rsidRDefault="00A5749E" w:rsidP="00557204">
      <w:pPr>
        <w:ind w:left="2160" w:firstLine="720"/>
        <w:jc w:val="both"/>
        <w:rPr>
          <w:szCs w:val="24"/>
        </w:rPr>
      </w:pPr>
      <w:r w:rsidRPr="00DA085F">
        <w:rPr>
          <w:szCs w:val="24"/>
        </w:rPr>
        <w:t>(h)</w:t>
      </w:r>
      <w:r w:rsidRPr="00DA085F">
        <w:rPr>
          <w:szCs w:val="24"/>
        </w:rPr>
        <w:tab/>
        <w:t>the Schedules and any othe</w:t>
      </w:r>
      <w:r w:rsidR="00BB0E3D" w:rsidRPr="00DA085F">
        <w:rPr>
          <w:szCs w:val="24"/>
        </w:rPr>
        <w:t xml:space="preserve">r documents forming part of the </w:t>
      </w:r>
    </w:p>
    <w:p w14:paraId="4BDC2517" w14:textId="77777777" w:rsidR="00A5749E" w:rsidRPr="00DA085F" w:rsidRDefault="00A5749E" w:rsidP="00557204">
      <w:pPr>
        <w:ind w:left="2880" w:firstLine="720"/>
        <w:jc w:val="both"/>
        <w:rPr>
          <w:szCs w:val="24"/>
        </w:rPr>
      </w:pPr>
      <w:r w:rsidRPr="00DA085F">
        <w:rPr>
          <w:szCs w:val="24"/>
        </w:rPr>
        <w:t>Contract.</w:t>
      </w:r>
    </w:p>
    <w:p w14:paraId="5787D253" w14:textId="77777777" w:rsidR="00A5749E" w:rsidRPr="00DA085F" w:rsidRDefault="00A5749E" w:rsidP="00557204">
      <w:pPr>
        <w:ind w:left="2880"/>
        <w:jc w:val="both"/>
        <w:rPr>
          <w:szCs w:val="24"/>
        </w:rPr>
      </w:pPr>
    </w:p>
    <w:p w14:paraId="109C945F" w14:textId="77777777" w:rsidR="00A5749E" w:rsidRPr="00DA085F" w:rsidRDefault="00A5749E" w:rsidP="00557204">
      <w:pPr>
        <w:ind w:left="2880"/>
        <w:jc w:val="both"/>
        <w:rPr>
          <w:szCs w:val="24"/>
        </w:rPr>
      </w:pPr>
      <w:r w:rsidRPr="00DA085F">
        <w:rPr>
          <w:szCs w:val="24"/>
        </w:rPr>
        <w:t>If an ambiguity or discrepancy is found in the documents, the Engineer shall issue any necessary clarification or instruction.</w:t>
      </w:r>
    </w:p>
    <w:p w14:paraId="61F4A84C" w14:textId="77777777" w:rsidR="00A5749E" w:rsidRPr="00DA085F" w:rsidRDefault="00A5749E" w:rsidP="00557204">
      <w:pPr>
        <w:ind w:left="2880"/>
        <w:jc w:val="both"/>
        <w:rPr>
          <w:szCs w:val="24"/>
        </w:rPr>
      </w:pPr>
    </w:p>
    <w:p w14:paraId="01E956C3" w14:textId="77777777" w:rsidR="00A5749E" w:rsidRPr="00DA085F" w:rsidRDefault="00A5749E" w:rsidP="00557204">
      <w:pPr>
        <w:jc w:val="both"/>
        <w:rPr>
          <w:szCs w:val="24"/>
        </w:rPr>
      </w:pPr>
    </w:p>
    <w:p w14:paraId="6FB2209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72736" behindDoc="0" locked="0" layoutInCell="1" allowOverlap="1" wp14:anchorId="50CA7BD2" wp14:editId="02FD0ADF">
                <wp:simplePos x="0" y="0"/>
                <wp:positionH relativeFrom="column">
                  <wp:posOffset>457200</wp:posOffset>
                </wp:positionH>
                <wp:positionV relativeFrom="paragraph">
                  <wp:posOffset>55245</wp:posOffset>
                </wp:positionV>
                <wp:extent cx="6172200" cy="0"/>
                <wp:effectExtent l="0" t="0" r="0" b="0"/>
                <wp:wrapNone/>
                <wp:docPr id="1461595597" nam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012C5B" id=" 97" o:spid="_x0000_s1026" style="position:absolute;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">
                <o:lock v:ext="edit" shapetype="f"/>
              </v:line>
            </w:pict>
          </mc:Fallback>
        </mc:AlternateContent>
      </w:r>
      <w:r w:rsidR="00A5749E" w:rsidRPr="00DA085F">
        <w:rPr>
          <w:b/>
          <w:bCs/>
          <w:szCs w:val="24"/>
        </w:rPr>
        <w:t>1.6</w:t>
      </w:r>
      <w:r w:rsidR="00A5749E" w:rsidRPr="00DA085F">
        <w:rPr>
          <w:b/>
          <w:bCs/>
          <w:szCs w:val="24"/>
        </w:rPr>
        <w:tab/>
      </w:r>
    </w:p>
    <w:p w14:paraId="1F9887EA" w14:textId="77777777" w:rsidR="00A5749E" w:rsidRPr="00DA085F" w:rsidRDefault="00A5749E" w:rsidP="00557204">
      <w:pPr>
        <w:ind w:left="2880" w:hanging="2880"/>
        <w:jc w:val="both"/>
        <w:rPr>
          <w:szCs w:val="24"/>
        </w:rPr>
      </w:pPr>
      <w:r w:rsidRPr="00DA085F">
        <w:rPr>
          <w:b/>
          <w:bCs/>
          <w:szCs w:val="24"/>
        </w:rPr>
        <w:t>Contract Agreement</w:t>
      </w:r>
      <w:r w:rsidRPr="00DA085F">
        <w:rPr>
          <w:szCs w:val="24"/>
        </w:rPr>
        <w:t xml:space="preserve"> </w:t>
      </w:r>
      <w:r w:rsidRPr="00DA085F">
        <w:rPr>
          <w:szCs w:val="24"/>
        </w:rPr>
        <w:tab/>
        <w:t>The  Parties  shall  enter  into   a Contract  Agreement  within  28  days  after  the Contractor receives the Letter of Acceptance, unless they agree otherwise.  The Contract Agreement shall be based upon the form annexed to the Particular Conditions.  The costs of stamp duties and similar charges (if any) imposed by law in connection with entry into the Contract Agreement shall be borne by the Employer.</w:t>
      </w:r>
    </w:p>
    <w:p w14:paraId="39A2E49D" w14:textId="77777777" w:rsidR="00A5749E" w:rsidRPr="00DA085F" w:rsidRDefault="00A5749E" w:rsidP="00557204">
      <w:pPr>
        <w:jc w:val="both"/>
        <w:rPr>
          <w:szCs w:val="24"/>
        </w:rPr>
      </w:pPr>
      <w:r w:rsidRPr="00DA085F">
        <w:rPr>
          <w:szCs w:val="24"/>
        </w:rPr>
        <w:t xml:space="preserve"> </w:t>
      </w:r>
    </w:p>
    <w:p w14:paraId="3929354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73760" behindDoc="0" locked="0" layoutInCell="1" allowOverlap="1" wp14:anchorId="4096CFD9" wp14:editId="74B09292">
                <wp:simplePos x="0" y="0"/>
                <wp:positionH relativeFrom="column">
                  <wp:posOffset>457200</wp:posOffset>
                </wp:positionH>
                <wp:positionV relativeFrom="paragraph">
                  <wp:posOffset>63500</wp:posOffset>
                </wp:positionV>
                <wp:extent cx="6172200" cy="0"/>
                <wp:effectExtent l="0" t="0" r="0" b="0"/>
                <wp:wrapNone/>
                <wp:docPr id="592292106" nam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7608D" id=" 98" o:spid="_x0000_s1026" style="position:absolute;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pt" to="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">
                <o:lock v:ext="edit" shapetype="f"/>
              </v:line>
            </w:pict>
          </mc:Fallback>
        </mc:AlternateContent>
      </w:r>
      <w:r w:rsidR="00A5749E" w:rsidRPr="00DA085F">
        <w:rPr>
          <w:b/>
          <w:bCs/>
          <w:szCs w:val="24"/>
        </w:rPr>
        <w:t>1.7</w:t>
      </w:r>
      <w:r w:rsidR="00A5749E" w:rsidRPr="00DA085F">
        <w:rPr>
          <w:b/>
          <w:bCs/>
          <w:szCs w:val="24"/>
        </w:rPr>
        <w:tab/>
      </w:r>
    </w:p>
    <w:p w14:paraId="7CECA666" w14:textId="77777777" w:rsidR="00A5749E" w:rsidRPr="00DA085F" w:rsidRDefault="00A5749E" w:rsidP="00557204">
      <w:pPr>
        <w:ind w:left="2880" w:hanging="2880"/>
        <w:jc w:val="both"/>
        <w:rPr>
          <w:szCs w:val="24"/>
        </w:rPr>
      </w:pPr>
      <w:r w:rsidRPr="00DA085F">
        <w:rPr>
          <w:b/>
          <w:bCs/>
          <w:szCs w:val="24"/>
        </w:rPr>
        <w:t xml:space="preserve">Assignment </w:t>
      </w:r>
      <w:r w:rsidRPr="00DA085F">
        <w:rPr>
          <w:szCs w:val="24"/>
        </w:rPr>
        <w:tab/>
        <w:t>Neither Party shall assign the whole or any part of the Contract or any benefit or interest in or under the Contract. However, either party:</w:t>
      </w:r>
    </w:p>
    <w:p w14:paraId="1DB88234" w14:textId="77777777" w:rsidR="00A5749E" w:rsidRPr="00DA085F" w:rsidRDefault="00A5749E" w:rsidP="00557204">
      <w:pPr>
        <w:jc w:val="both"/>
        <w:rPr>
          <w:szCs w:val="24"/>
        </w:rPr>
      </w:pPr>
      <w:r w:rsidRPr="00DA085F">
        <w:rPr>
          <w:szCs w:val="24"/>
        </w:rPr>
        <w:tab/>
      </w:r>
      <w:r w:rsidRPr="00DA085F">
        <w:rPr>
          <w:szCs w:val="24"/>
        </w:rPr>
        <w:tab/>
      </w:r>
    </w:p>
    <w:p w14:paraId="4A67D4FD"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may assign the whole or any part with the prior agreement of the other Party, at the sole discretion of such other Party, and </w:t>
      </w:r>
    </w:p>
    <w:p w14:paraId="0C62CE6C" w14:textId="77777777" w:rsidR="00A5749E" w:rsidRPr="00DA085F" w:rsidRDefault="00A5749E" w:rsidP="00557204">
      <w:pPr>
        <w:jc w:val="both"/>
        <w:rPr>
          <w:szCs w:val="24"/>
        </w:rPr>
      </w:pPr>
    </w:p>
    <w:p w14:paraId="4595B6E9" w14:textId="77777777" w:rsidR="00A5749E" w:rsidRPr="00DA085F" w:rsidRDefault="00A5749E" w:rsidP="00557204">
      <w:pPr>
        <w:ind w:left="3600" w:hanging="720"/>
        <w:jc w:val="both"/>
        <w:rPr>
          <w:szCs w:val="24"/>
        </w:rPr>
      </w:pPr>
      <w:r w:rsidRPr="00DA085F">
        <w:rPr>
          <w:szCs w:val="24"/>
        </w:rPr>
        <w:t>(b)</w:t>
      </w:r>
      <w:r w:rsidRPr="00DA085F">
        <w:rPr>
          <w:szCs w:val="24"/>
        </w:rPr>
        <w:tab/>
        <w:t>may, as security in favour of a bank or financial institution, assign its right to any moneys due, or to become due, under the Contract.</w:t>
      </w:r>
    </w:p>
    <w:p w14:paraId="1B96F2E5"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574784" behindDoc="0" locked="0" layoutInCell="1" allowOverlap="1" wp14:anchorId="34F3DA9C" wp14:editId="0A1657FC">
                <wp:simplePos x="0" y="0"/>
                <wp:positionH relativeFrom="column">
                  <wp:posOffset>495300</wp:posOffset>
                </wp:positionH>
                <wp:positionV relativeFrom="paragraph">
                  <wp:posOffset>62230</wp:posOffset>
                </wp:positionV>
                <wp:extent cx="6134100" cy="0"/>
                <wp:effectExtent l="0" t="0" r="0" b="0"/>
                <wp:wrapNone/>
                <wp:docPr id="1567009557" nam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34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A33E72" id=" 99" o:spid="_x0000_s1026" style="position:absolute;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4.9pt" to="52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">
                <o:lock v:ext="edit" shapetype="f"/>
              </v:line>
            </w:pict>
          </mc:Fallback>
        </mc:AlternateContent>
      </w:r>
      <w:r w:rsidR="00A5749E" w:rsidRPr="00DA085F">
        <w:rPr>
          <w:b/>
          <w:szCs w:val="24"/>
        </w:rPr>
        <w:t>1.8</w:t>
      </w:r>
    </w:p>
    <w:p w14:paraId="08F10466" w14:textId="77777777" w:rsidR="00A5749E" w:rsidRPr="00DA085F" w:rsidRDefault="00A5749E" w:rsidP="00557204">
      <w:pPr>
        <w:ind w:left="2880" w:hanging="2880"/>
        <w:jc w:val="both"/>
        <w:rPr>
          <w:b/>
          <w:bCs/>
          <w:szCs w:val="24"/>
        </w:rPr>
      </w:pPr>
      <w:r w:rsidRPr="00DA085F">
        <w:rPr>
          <w:b/>
          <w:bCs/>
          <w:szCs w:val="24"/>
        </w:rPr>
        <w:t>Care and Supply of</w:t>
      </w:r>
    </w:p>
    <w:p w14:paraId="2142824A" w14:textId="77777777" w:rsidR="00A5749E" w:rsidRPr="00DA085F" w:rsidRDefault="00A5749E" w:rsidP="00557204">
      <w:pPr>
        <w:ind w:left="2880" w:hanging="2880"/>
        <w:jc w:val="both"/>
        <w:rPr>
          <w:szCs w:val="24"/>
        </w:rPr>
      </w:pPr>
      <w:r w:rsidRPr="00DA085F">
        <w:rPr>
          <w:b/>
          <w:bCs/>
          <w:szCs w:val="24"/>
        </w:rPr>
        <w:t>Documents</w:t>
      </w:r>
      <w:r w:rsidRPr="00DA085F">
        <w:rPr>
          <w:szCs w:val="24"/>
        </w:rPr>
        <w:tab/>
        <w:t>The Specification and Drawings shall be in the custody and care of the Employer. Unless otherwise stated in the Contract, two copies of the Contract and of each subsequent Drawing shall be supplied to the Contractor, who may make or requires further copies at the cost of the Contractor.</w:t>
      </w:r>
    </w:p>
    <w:p w14:paraId="0F8D246E" w14:textId="77777777" w:rsidR="00A5749E" w:rsidRPr="00DA085F" w:rsidRDefault="00A5749E" w:rsidP="00557204">
      <w:pPr>
        <w:jc w:val="both"/>
        <w:rPr>
          <w:szCs w:val="24"/>
        </w:rPr>
      </w:pPr>
    </w:p>
    <w:p w14:paraId="34BB57BE" w14:textId="77777777" w:rsidR="00A5749E" w:rsidRPr="00DA085F" w:rsidRDefault="00A5749E" w:rsidP="00557204">
      <w:pPr>
        <w:ind w:left="2880"/>
        <w:jc w:val="both"/>
        <w:rPr>
          <w:szCs w:val="24"/>
        </w:rPr>
      </w:pPr>
      <w:r w:rsidRPr="00DA085F">
        <w:rPr>
          <w:szCs w:val="24"/>
        </w:rPr>
        <w:t xml:space="preserve">Each of the Contractor’s Documents shall be in custody and care of the Contractor, unless and until taken over by the Employer.  Unless </w:t>
      </w:r>
      <w:r w:rsidRPr="00DA085F">
        <w:rPr>
          <w:szCs w:val="24"/>
        </w:rPr>
        <w:lastRenderedPageBreak/>
        <w:t>otherwise stated in the Contract, the Contractor shall supply to the Engineer six copies of each of the Contractor’s Documents.</w:t>
      </w:r>
    </w:p>
    <w:p w14:paraId="1221EE51" w14:textId="77777777" w:rsidR="00A5749E" w:rsidRPr="00DA085F" w:rsidRDefault="00A5749E" w:rsidP="00557204">
      <w:pPr>
        <w:jc w:val="both"/>
        <w:rPr>
          <w:szCs w:val="24"/>
        </w:rPr>
      </w:pPr>
      <w:r w:rsidRPr="00DA085F">
        <w:rPr>
          <w:szCs w:val="24"/>
        </w:rPr>
        <w:tab/>
      </w:r>
    </w:p>
    <w:p w14:paraId="3AC0482F" w14:textId="77777777" w:rsidR="00A5749E" w:rsidRPr="00DA085F" w:rsidRDefault="00A5749E" w:rsidP="00557204">
      <w:pPr>
        <w:ind w:left="2880"/>
        <w:jc w:val="both"/>
        <w:rPr>
          <w:szCs w:val="24"/>
        </w:rPr>
      </w:pPr>
      <w:r w:rsidRPr="00DA085F">
        <w:rPr>
          <w:szCs w:val="24"/>
        </w:rPr>
        <w:t>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times.</w:t>
      </w:r>
    </w:p>
    <w:p w14:paraId="7D9DF3BC" w14:textId="77777777" w:rsidR="00A5749E" w:rsidRPr="00DA085F" w:rsidRDefault="00A5749E" w:rsidP="00557204">
      <w:pPr>
        <w:jc w:val="both"/>
        <w:rPr>
          <w:b/>
          <w:szCs w:val="24"/>
        </w:rPr>
      </w:pPr>
    </w:p>
    <w:p w14:paraId="2F9C6A22" w14:textId="77777777" w:rsidR="00A5749E" w:rsidRPr="00DA085F" w:rsidRDefault="00185A93" w:rsidP="00557204">
      <w:pPr>
        <w:spacing w:line="360" w:lineRule="auto"/>
        <w:jc w:val="both"/>
        <w:rPr>
          <w:b/>
          <w:szCs w:val="24"/>
        </w:rPr>
      </w:pPr>
      <w:r w:rsidRPr="00DA085F">
        <w:rPr>
          <w:b/>
          <w:noProof/>
          <w:szCs w:val="24"/>
        </w:rPr>
        <mc:AlternateContent>
          <mc:Choice Requires="wps">
            <w:drawing>
              <wp:anchor distT="0" distB="0" distL="114300" distR="114300" simplePos="0" relativeHeight="251575808" behindDoc="0" locked="0" layoutInCell="1" allowOverlap="1" wp14:anchorId="163A12B3" wp14:editId="4CEC20B0">
                <wp:simplePos x="0" y="0"/>
                <wp:positionH relativeFrom="column">
                  <wp:posOffset>448310</wp:posOffset>
                </wp:positionH>
                <wp:positionV relativeFrom="paragraph">
                  <wp:posOffset>92710</wp:posOffset>
                </wp:positionV>
                <wp:extent cx="6172200" cy="0"/>
                <wp:effectExtent l="0" t="0" r="0" b="0"/>
                <wp:wrapNone/>
                <wp:docPr id="1849503452" nam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AE076B" id=" 100" o:spid="_x0000_s1026" style="position:absolute;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3pt,7.3pt" to="521.3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">
                <o:lock v:ext="edit" shapetype="f"/>
              </v:line>
            </w:pict>
          </mc:Fallback>
        </mc:AlternateContent>
      </w:r>
      <w:r w:rsidR="00A5749E" w:rsidRPr="00DA085F">
        <w:rPr>
          <w:b/>
          <w:szCs w:val="24"/>
        </w:rPr>
        <w:t>1.9</w:t>
      </w:r>
    </w:p>
    <w:p w14:paraId="1EA07757" w14:textId="77777777" w:rsidR="00A5749E" w:rsidRPr="00DA085F" w:rsidRDefault="00A5749E" w:rsidP="00557204">
      <w:pPr>
        <w:ind w:left="2880" w:hanging="2880"/>
        <w:jc w:val="both"/>
        <w:rPr>
          <w:b/>
          <w:bCs/>
          <w:szCs w:val="24"/>
        </w:rPr>
      </w:pPr>
      <w:r w:rsidRPr="00DA085F">
        <w:rPr>
          <w:b/>
          <w:bCs/>
          <w:szCs w:val="24"/>
        </w:rPr>
        <w:t xml:space="preserve">Delayed Drawings </w:t>
      </w:r>
    </w:p>
    <w:p w14:paraId="0D0F080B" w14:textId="77777777" w:rsidR="00A5749E" w:rsidRPr="00DA085F" w:rsidRDefault="00A5749E" w:rsidP="00557204">
      <w:pPr>
        <w:ind w:left="2880" w:hanging="2880"/>
        <w:jc w:val="both"/>
        <w:rPr>
          <w:szCs w:val="24"/>
        </w:rPr>
      </w:pPr>
      <w:r w:rsidRPr="00DA085F">
        <w:rPr>
          <w:b/>
          <w:bCs/>
          <w:szCs w:val="24"/>
        </w:rPr>
        <w:t>or Instructions</w:t>
      </w:r>
      <w:r w:rsidRPr="00DA085F">
        <w:rPr>
          <w:b/>
          <w:bCs/>
          <w:szCs w:val="24"/>
        </w:rPr>
        <w:tab/>
      </w:r>
      <w:r w:rsidRPr="00DA085F">
        <w:rPr>
          <w:szCs w:val="24"/>
        </w:rPr>
        <w:t>The Contractor shall give notice to the Engineer whenever the Works are likely to be delayed or disrupted if any necessary drawing or instruction is not issued to the Contractor within a particular time, which shall be reasonable.  The notice shall include details of the necessary drawing or instruction, details of why and by when it should be issued, and details of the nature and amount of the delay or disruption likely to be suffered if it is late.</w:t>
      </w:r>
    </w:p>
    <w:p w14:paraId="14B453C2" w14:textId="77777777" w:rsidR="00A5749E" w:rsidRPr="00DA085F" w:rsidRDefault="00A5749E" w:rsidP="00557204">
      <w:pPr>
        <w:jc w:val="both"/>
        <w:rPr>
          <w:szCs w:val="24"/>
        </w:rPr>
      </w:pPr>
    </w:p>
    <w:p w14:paraId="64FDF112" w14:textId="77777777" w:rsidR="00A5749E" w:rsidRPr="00DA085F" w:rsidRDefault="00A5749E" w:rsidP="00557204">
      <w:pPr>
        <w:ind w:left="2880"/>
        <w:jc w:val="both"/>
        <w:rPr>
          <w:szCs w:val="24"/>
        </w:rPr>
      </w:pPr>
      <w:r w:rsidRPr="00DA085F">
        <w:rPr>
          <w:szCs w:val="24"/>
        </w:rPr>
        <w:t xml:space="preserve">If the Contractor suffers delay and/or incurs Cost as a result of a failure of the Engineer to issue the notified drawing or instruction within a time which is reasonable and is specified in the notice with supporting details, the Contractor shall give a further notice to the Engineer and shall be entitled subject to Sub-Clause 20.1 </w:t>
      </w:r>
      <w:r w:rsidRPr="00DA085F">
        <w:rPr>
          <w:i/>
          <w:iCs/>
          <w:szCs w:val="24"/>
        </w:rPr>
        <w:t>[Contractor’s Claims]</w:t>
      </w:r>
      <w:r w:rsidRPr="00DA085F">
        <w:rPr>
          <w:szCs w:val="24"/>
        </w:rPr>
        <w:t xml:space="preserve"> to:</w:t>
      </w:r>
    </w:p>
    <w:p w14:paraId="7D163732"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58507C70"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[Extension of Time for Completion], and </w:t>
      </w:r>
    </w:p>
    <w:p w14:paraId="22C2B785" w14:textId="77777777" w:rsidR="00A5749E" w:rsidRPr="00DA085F" w:rsidRDefault="00A5749E" w:rsidP="00557204">
      <w:pPr>
        <w:widowControl w:val="0"/>
        <w:overflowPunct/>
        <w:autoSpaceDN/>
        <w:adjustRightInd/>
        <w:ind w:left="720"/>
        <w:contextualSpacing/>
        <w:jc w:val="both"/>
        <w:textAlignment w:val="auto"/>
        <w:rPr>
          <w:szCs w:val="24"/>
          <w:lang w:val="en-GB" w:eastAsia="ar-SA"/>
        </w:rPr>
      </w:pPr>
    </w:p>
    <w:p w14:paraId="23073333" w14:textId="77777777" w:rsidR="00A5749E" w:rsidRPr="00DA085F" w:rsidRDefault="00A5749E" w:rsidP="00557204">
      <w:pPr>
        <w:ind w:left="3600" w:hanging="720"/>
        <w:jc w:val="both"/>
        <w:rPr>
          <w:szCs w:val="24"/>
        </w:rPr>
      </w:pPr>
      <w:r w:rsidRPr="00DA085F">
        <w:rPr>
          <w:szCs w:val="24"/>
        </w:rPr>
        <w:t>(b)</w:t>
      </w:r>
      <w:r w:rsidRPr="00DA085F">
        <w:rPr>
          <w:szCs w:val="24"/>
        </w:rPr>
        <w:tab/>
        <w:t>payment of any such Cost plus reasonable profit, which shall be included in the Contract Price.</w:t>
      </w:r>
    </w:p>
    <w:p w14:paraId="6643E2BF"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555EB491" w14:textId="77777777" w:rsidR="00A5749E" w:rsidRPr="00DA085F" w:rsidRDefault="00A5749E" w:rsidP="00557204">
      <w:pPr>
        <w:ind w:left="2880"/>
        <w:jc w:val="both"/>
        <w:rPr>
          <w:szCs w:val="24"/>
        </w:rPr>
      </w:pPr>
      <w:r w:rsidRPr="00DA085F">
        <w:rPr>
          <w:szCs w:val="24"/>
        </w:rPr>
        <w:t xml:space="preserve">After receiving this further notice, the Engineer shall proceed in accordance with Sub-Clause 3.5 </w:t>
      </w:r>
      <w:r w:rsidRPr="00DA085F">
        <w:rPr>
          <w:i/>
          <w:szCs w:val="24"/>
        </w:rPr>
        <w:t>[Determinations]</w:t>
      </w:r>
      <w:r w:rsidRPr="00DA085F">
        <w:rPr>
          <w:szCs w:val="24"/>
        </w:rPr>
        <w:t xml:space="preserve"> to agree or determine these matters. </w:t>
      </w:r>
    </w:p>
    <w:p w14:paraId="2D421032" w14:textId="77777777" w:rsidR="00A5749E" w:rsidRPr="00DA085F" w:rsidRDefault="00A5749E" w:rsidP="00557204">
      <w:pPr>
        <w:ind w:left="2880"/>
        <w:jc w:val="both"/>
        <w:rPr>
          <w:szCs w:val="24"/>
        </w:rPr>
      </w:pPr>
    </w:p>
    <w:p w14:paraId="5A7408C2" w14:textId="77777777" w:rsidR="00A5749E" w:rsidRPr="00DA085F" w:rsidRDefault="00A5749E" w:rsidP="00557204">
      <w:pPr>
        <w:ind w:left="2880"/>
        <w:jc w:val="both"/>
        <w:rPr>
          <w:szCs w:val="24"/>
        </w:rPr>
      </w:pPr>
      <w:r w:rsidRPr="00DA085F">
        <w:rPr>
          <w:szCs w:val="24"/>
        </w:rPr>
        <w:t>However, if and to the extent that the Engineer’s failure was caused by any error or delay by the Contractor, including an error in, or delay in the submission of, any of the Contractor’s Documents, the Contractor shall not be entitled to such extension of time, cost or profit.</w:t>
      </w:r>
    </w:p>
    <w:p w14:paraId="3080D5F7" w14:textId="77777777" w:rsidR="00A5749E" w:rsidRPr="00DA085F" w:rsidRDefault="00A5749E" w:rsidP="00557204">
      <w:pPr>
        <w:jc w:val="both"/>
        <w:rPr>
          <w:szCs w:val="24"/>
        </w:rPr>
      </w:pPr>
    </w:p>
    <w:p w14:paraId="599D3640" w14:textId="77777777" w:rsidR="00A5749E" w:rsidRPr="00DA085F" w:rsidRDefault="00185A93" w:rsidP="00557204">
      <w:pPr>
        <w:spacing w:line="360" w:lineRule="auto"/>
        <w:jc w:val="both"/>
        <w:rPr>
          <w:b/>
          <w:szCs w:val="24"/>
        </w:rPr>
      </w:pPr>
      <w:r w:rsidRPr="00DA085F">
        <w:rPr>
          <w:b/>
          <w:noProof/>
          <w:szCs w:val="24"/>
        </w:rPr>
        <mc:AlternateContent>
          <mc:Choice Requires="wps">
            <w:drawing>
              <wp:anchor distT="0" distB="0" distL="114300" distR="114300" simplePos="0" relativeHeight="251576832" behindDoc="0" locked="0" layoutInCell="1" allowOverlap="1" wp14:anchorId="19AEDA9A" wp14:editId="6405178A">
                <wp:simplePos x="0" y="0"/>
                <wp:positionH relativeFrom="column">
                  <wp:posOffset>457200</wp:posOffset>
                </wp:positionH>
                <wp:positionV relativeFrom="paragraph">
                  <wp:posOffset>83185</wp:posOffset>
                </wp:positionV>
                <wp:extent cx="6172200" cy="0"/>
                <wp:effectExtent l="0" t="0" r="0" b="0"/>
                <wp:wrapNone/>
                <wp:docPr id="1988397355" nam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876AF" id=" 101" o:spid="_x0000_s1026" style="position:absolute;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">
                <o:lock v:ext="edit" shapetype="f"/>
              </v:line>
            </w:pict>
          </mc:Fallback>
        </mc:AlternateContent>
      </w:r>
      <w:r w:rsidR="00A5749E" w:rsidRPr="00DA085F">
        <w:rPr>
          <w:b/>
          <w:szCs w:val="24"/>
        </w:rPr>
        <w:t>1.10</w:t>
      </w:r>
      <w:r w:rsidR="00A5749E" w:rsidRPr="00DA085F">
        <w:rPr>
          <w:b/>
          <w:szCs w:val="24"/>
        </w:rPr>
        <w:tab/>
      </w:r>
    </w:p>
    <w:p w14:paraId="7F372710" w14:textId="77777777" w:rsidR="00A5749E" w:rsidRPr="00DA085F" w:rsidRDefault="00A5749E" w:rsidP="00557204">
      <w:pPr>
        <w:jc w:val="both"/>
        <w:rPr>
          <w:szCs w:val="24"/>
        </w:rPr>
      </w:pPr>
      <w:r w:rsidRPr="00DA085F">
        <w:rPr>
          <w:b/>
          <w:bCs/>
          <w:szCs w:val="24"/>
        </w:rPr>
        <w:t>Employer’s Use of</w:t>
      </w:r>
      <w:r w:rsidRPr="00DA085F">
        <w:rPr>
          <w:szCs w:val="24"/>
        </w:rPr>
        <w:t xml:space="preserve"> </w:t>
      </w:r>
    </w:p>
    <w:p w14:paraId="01E28DA6" w14:textId="77777777" w:rsidR="00A5749E" w:rsidRPr="00DA085F" w:rsidRDefault="00A5749E" w:rsidP="00557204">
      <w:pPr>
        <w:ind w:left="2880" w:hanging="2880"/>
        <w:jc w:val="both"/>
        <w:rPr>
          <w:szCs w:val="24"/>
        </w:rPr>
      </w:pPr>
      <w:r w:rsidRPr="00DA085F">
        <w:rPr>
          <w:b/>
          <w:bCs/>
          <w:szCs w:val="24"/>
        </w:rPr>
        <w:t>Contractor’s Documents</w:t>
      </w:r>
      <w:r w:rsidRPr="00DA085F">
        <w:rPr>
          <w:szCs w:val="24"/>
        </w:rPr>
        <w:tab/>
        <w:t>As  between  the  Parties,  the  Contractor  shall  retain  the  copyright  and  other intellectual  property  rights  in  the  Contractor’s  Documents  and  other  design documents made by (or on behalf of) the Contractor.</w:t>
      </w:r>
    </w:p>
    <w:p w14:paraId="6B60BDF1" w14:textId="77777777" w:rsidR="00A5749E" w:rsidRPr="00DA085F" w:rsidRDefault="00A5749E" w:rsidP="00557204">
      <w:pPr>
        <w:jc w:val="both"/>
        <w:rPr>
          <w:szCs w:val="24"/>
        </w:rPr>
      </w:pPr>
    </w:p>
    <w:p w14:paraId="7963BFEF" w14:textId="77777777" w:rsidR="00A5749E" w:rsidRPr="00DA085F" w:rsidRDefault="00A5749E" w:rsidP="00557204">
      <w:pPr>
        <w:ind w:left="2880"/>
        <w:jc w:val="both"/>
        <w:rPr>
          <w:szCs w:val="24"/>
        </w:rPr>
      </w:pPr>
      <w:r w:rsidRPr="00DA085F">
        <w:rPr>
          <w:szCs w:val="24"/>
        </w:rPr>
        <w:t>The Contractor shall be deemed (by signing the Contract) to give to the Employer a non-terminable transferable non-exclusive royalty-free licence to copy, use and communicate the Contractor’s Documents, including making and using modifications of them.  This licence shall:</w:t>
      </w:r>
    </w:p>
    <w:p w14:paraId="02C72E7C" w14:textId="77777777" w:rsidR="00A5749E" w:rsidRPr="00DA085F" w:rsidRDefault="00A5749E" w:rsidP="00557204">
      <w:pPr>
        <w:jc w:val="both"/>
        <w:rPr>
          <w:szCs w:val="24"/>
        </w:rPr>
      </w:pPr>
    </w:p>
    <w:p w14:paraId="2E4F0BDC" w14:textId="77777777" w:rsidR="00A5749E" w:rsidRPr="00DA085F" w:rsidRDefault="00A5749E" w:rsidP="00557204">
      <w:pPr>
        <w:ind w:left="3600" w:hanging="720"/>
        <w:jc w:val="both"/>
        <w:rPr>
          <w:szCs w:val="24"/>
        </w:rPr>
      </w:pPr>
      <w:r w:rsidRPr="00DA085F">
        <w:rPr>
          <w:szCs w:val="24"/>
        </w:rPr>
        <w:t>(a)</w:t>
      </w:r>
      <w:r w:rsidRPr="00DA085F">
        <w:rPr>
          <w:szCs w:val="24"/>
        </w:rPr>
        <w:tab/>
        <w:t>apply throughout the actual or intended working life (whichever is longer) of the relevant parts of the Works.</w:t>
      </w:r>
    </w:p>
    <w:p w14:paraId="2986D556" w14:textId="77777777" w:rsidR="00A5749E" w:rsidRPr="00DA085F" w:rsidRDefault="00A5749E" w:rsidP="00557204">
      <w:pPr>
        <w:jc w:val="both"/>
        <w:rPr>
          <w:szCs w:val="24"/>
        </w:rPr>
      </w:pPr>
    </w:p>
    <w:p w14:paraId="34B309A0"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entitle any person in proper possession of the relevant part of the Works to copy, use and communicate the Contractor’s Documents for the purposes of completing, operating, maintaining, altering, adjusting, repairing and demolishing the Works, and </w:t>
      </w:r>
    </w:p>
    <w:p w14:paraId="5385209B" w14:textId="77777777" w:rsidR="00A5749E" w:rsidRPr="00DA085F" w:rsidRDefault="00A5749E" w:rsidP="00557204">
      <w:pPr>
        <w:jc w:val="both"/>
        <w:rPr>
          <w:szCs w:val="24"/>
        </w:rPr>
      </w:pPr>
    </w:p>
    <w:p w14:paraId="3540C036" w14:textId="77777777" w:rsidR="00A5749E" w:rsidRPr="00DA085F" w:rsidRDefault="00A5749E" w:rsidP="00557204">
      <w:pPr>
        <w:ind w:left="3600" w:hanging="720"/>
        <w:jc w:val="both"/>
        <w:rPr>
          <w:szCs w:val="24"/>
        </w:rPr>
      </w:pPr>
      <w:r w:rsidRPr="00DA085F">
        <w:rPr>
          <w:szCs w:val="24"/>
        </w:rPr>
        <w:t>(c )</w:t>
      </w:r>
      <w:r w:rsidRPr="00DA085F">
        <w:rPr>
          <w:szCs w:val="24"/>
        </w:rPr>
        <w:tab/>
        <w:t>in the case of Contractor’s Documents which are in the form of computer programs, and other software, permit their use on any computer on the Site and other places as envisaged by the Contract, including replacements of any computers supplied by the Contractor.</w:t>
      </w:r>
    </w:p>
    <w:p w14:paraId="101AB2A9" w14:textId="77777777" w:rsidR="00A5749E" w:rsidRPr="00DA085F" w:rsidRDefault="00A5749E" w:rsidP="00557204">
      <w:pPr>
        <w:jc w:val="both"/>
        <w:rPr>
          <w:szCs w:val="24"/>
        </w:rPr>
      </w:pPr>
    </w:p>
    <w:p w14:paraId="6B44A51B" w14:textId="77777777" w:rsidR="00A5749E" w:rsidRPr="00DA085F" w:rsidRDefault="00A5749E" w:rsidP="00557204">
      <w:pPr>
        <w:ind w:left="2880"/>
        <w:jc w:val="both"/>
        <w:rPr>
          <w:szCs w:val="24"/>
        </w:rPr>
      </w:pPr>
      <w:r w:rsidRPr="00DA085F">
        <w:rPr>
          <w:szCs w:val="24"/>
        </w:rPr>
        <w:t>The Contractor’s Documents and other design documents made by (or on behalf of) the Contractor shall not, without the Contractor’s consent, be used, copied or communicated to a third party by (or on behalf of) the Employer for purposes other than those permitted under this Sub-Clause.</w:t>
      </w:r>
    </w:p>
    <w:p w14:paraId="437EE0FD" w14:textId="77777777" w:rsidR="00A5749E" w:rsidRPr="00DA085F" w:rsidRDefault="00A5749E" w:rsidP="00557204">
      <w:pPr>
        <w:jc w:val="both"/>
        <w:rPr>
          <w:szCs w:val="24"/>
        </w:rPr>
      </w:pPr>
    </w:p>
    <w:p w14:paraId="758A1E34" w14:textId="77777777" w:rsidR="009A25A2" w:rsidRPr="00DA085F" w:rsidRDefault="009A25A2" w:rsidP="00557204">
      <w:pPr>
        <w:jc w:val="both"/>
        <w:rPr>
          <w:szCs w:val="24"/>
        </w:rPr>
      </w:pPr>
    </w:p>
    <w:p w14:paraId="4EB597FE" w14:textId="77777777" w:rsidR="009A25A2" w:rsidRPr="00DA085F" w:rsidRDefault="009A25A2" w:rsidP="00557204">
      <w:pPr>
        <w:jc w:val="both"/>
        <w:rPr>
          <w:szCs w:val="24"/>
        </w:rPr>
      </w:pPr>
    </w:p>
    <w:p w14:paraId="2794C2B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77856" behindDoc="0" locked="0" layoutInCell="1" allowOverlap="1" wp14:anchorId="326501EB" wp14:editId="680766B7">
                <wp:simplePos x="0" y="0"/>
                <wp:positionH relativeFrom="column">
                  <wp:posOffset>457200</wp:posOffset>
                </wp:positionH>
                <wp:positionV relativeFrom="paragraph">
                  <wp:posOffset>67945</wp:posOffset>
                </wp:positionV>
                <wp:extent cx="6105525" cy="0"/>
                <wp:effectExtent l="0" t="0" r="0" b="0"/>
                <wp:wrapNone/>
                <wp:docPr id="421702109" nam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E9146" id=" 102" o:spid="_x0000_s1026" style="position:absolute;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6.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">
                <o:lock v:ext="edit" shapetype="f"/>
              </v:line>
            </w:pict>
          </mc:Fallback>
        </mc:AlternateContent>
      </w:r>
      <w:r w:rsidR="00A5749E" w:rsidRPr="00DA085F">
        <w:rPr>
          <w:b/>
          <w:bCs/>
          <w:szCs w:val="24"/>
        </w:rPr>
        <w:t>1.11</w:t>
      </w:r>
      <w:r w:rsidR="00A5749E" w:rsidRPr="00DA085F">
        <w:rPr>
          <w:b/>
          <w:bCs/>
          <w:szCs w:val="24"/>
        </w:rPr>
        <w:tab/>
      </w:r>
    </w:p>
    <w:p w14:paraId="10FEBF59" w14:textId="77777777" w:rsidR="00A5749E" w:rsidRPr="00DA085F" w:rsidRDefault="00A5749E" w:rsidP="00557204">
      <w:pPr>
        <w:jc w:val="both"/>
        <w:rPr>
          <w:szCs w:val="24"/>
        </w:rPr>
      </w:pPr>
      <w:r w:rsidRPr="00DA085F">
        <w:rPr>
          <w:b/>
          <w:bCs/>
          <w:szCs w:val="24"/>
        </w:rPr>
        <w:t>Contractor’s Use of</w:t>
      </w:r>
      <w:r w:rsidRPr="00DA085F">
        <w:rPr>
          <w:szCs w:val="24"/>
        </w:rPr>
        <w:t xml:space="preserve"> </w:t>
      </w:r>
    </w:p>
    <w:p w14:paraId="17FF7D25" w14:textId="77777777" w:rsidR="00A5749E" w:rsidRPr="00DA085F" w:rsidRDefault="00A5749E" w:rsidP="00557204">
      <w:pPr>
        <w:ind w:left="2880" w:hanging="2880"/>
        <w:jc w:val="both"/>
        <w:rPr>
          <w:szCs w:val="24"/>
        </w:rPr>
      </w:pPr>
      <w:r w:rsidRPr="00DA085F">
        <w:rPr>
          <w:b/>
          <w:bCs/>
          <w:szCs w:val="24"/>
        </w:rPr>
        <w:t>Employer’s Documents</w:t>
      </w:r>
      <w:r w:rsidRPr="00DA085F">
        <w:rPr>
          <w:szCs w:val="24"/>
        </w:rPr>
        <w:t xml:space="preserve">  </w:t>
      </w:r>
      <w:r w:rsidRPr="00DA085F">
        <w:rPr>
          <w:szCs w:val="24"/>
        </w:rPr>
        <w:tab/>
        <w:t>As  between  the  Parties,  the  Employer  shall  retain  the  copyright  and  other intellectual property rights in the Specification, the Drawings and other documents made by (or on behalf of) the Employer.  The Contractor may, at his cost, copy, use, and obtain communication of thesis documents for the purposes of the Contract.  They shall not, without the Employer’s consent, be copied, used or communicated to a third party by the Contractor, except as necessary for the purposes of the Contract.</w:t>
      </w:r>
    </w:p>
    <w:p w14:paraId="3F70B6AE" w14:textId="77777777" w:rsidR="00A5749E" w:rsidRPr="00DA085F" w:rsidRDefault="00A5749E" w:rsidP="00557204">
      <w:pPr>
        <w:ind w:left="2880" w:hanging="2880"/>
        <w:jc w:val="both"/>
        <w:rPr>
          <w:szCs w:val="24"/>
        </w:rPr>
      </w:pPr>
    </w:p>
    <w:p w14:paraId="621CFA90" w14:textId="77777777" w:rsidR="00A5749E" w:rsidRPr="00DA085F" w:rsidRDefault="00185A93" w:rsidP="00557204">
      <w:pPr>
        <w:spacing w:line="360" w:lineRule="auto"/>
        <w:jc w:val="both"/>
        <w:rPr>
          <w:b/>
          <w:szCs w:val="24"/>
        </w:rPr>
      </w:pPr>
      <w:r w:rsidRPr="00DA085F">
        <w:rPr>
          <w:b/>
          <w:noProof/>
          <w:szCs w:val="24"/>
        </w:rPr>
        <mc:AlternateContent>
          <mc:Choice Requires="wps">
            <w:drawing>
              <wp:anchor distT="0" distB="0" distL="114300" distR="114300" simplePos="0" relativeHeight="251578880" behindDoc="0" locked="0" layoutInCell="1" allowOverlap="1" wp14:anchorId="7EFC6C38" wp14:editId="34D09635">
                <wp:simplePos x="0" y="0"/>
                <wp:positionH relativeFrom="column">
                  <wp:posOffset>457200</wp:posOffset>
                </wp:positionH>
                <wp:positionV relativeFrom="paragraph">
                  <wp:posOffset>95250</wp:posOffset>
                </wp:positionV>
                <wp:extent cx="6172200" cy="0"/>
                <wp:effectExtent l="0" t="0" r="0" b="0"/>
                <wp:wrapNone/>
                <wp:docPr id="312868409" nam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0ADCC" id=" 103" o:spid="_x0000_s1026" style="position:absolute;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5pt" to="52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">
                <o:lock v:ext="edit" shapetype="f"/>
              </v:line>
            </w:pict>
          </mc:Fallback>
        </mc:AlternateContent>
      </w:r>
      <w:r w:rsidR="00A5749E" w:rsidRPr="00DA085F">
        <w:rPr>
          <w:b/>
          <w:szCs w:val="24"/>
        </w:rPr>
        <w:t>1.12</w:t>
      </w:r>
      <w:r w:rsidR="00A5749E" w:rsidRPr="00DA085F">
        <w:rPr>
          <w:b/>
          <w:szCs w:val="24"/>
        </w:rPr>
        <w:tab/>
      </w:r>
    </w:p>
    <w:p w14:paraId="0CC55FDA" w14:textId="77777777" w:rsidR="00A5749E" w:rsidRPr="00DA085F" w:rsidRDefault="00A5749E" w:rsidP="00557204">
      <w:pPr>
        <w:ind w:left="2880" w:hanging="2880"/>
        <w:jc w:val="both"/>
        <w:rPr>
          <w:szCs w:val="24"/>
        </w:rPr>
      </w:pPr>
      <w:r w:rsidRPr="00DA085F">
        <w:rPr>
          <w:b/>
          <w:bCs/>
          <w:szCs w:val="24"/>
        </w:rPr>
        <w:t>Confidential Details</w:t>
      </w:r>
      <w:r w:rsidRPr="00DA085F">
        <w:rPr>
          <w:szCs w:val="24"/>
        </w:rPr>
        <w:t xml:space="preserve"> </w:t>
      </w:r>
      <w:r w:rsidRPr="00DA085F">
        <w:rPr>
          <w:szCs w:val="24"/>
        </w:rPr>
        <w:tab/>
        <w:t>The Contractor shall disclose all such confidential and other information as the Engineer may reasonably require in order to verify the Contractor’s compliance with the Contract.</w:t>
      </w:r>
    </w:p>
    <w:p w14:paraId="0AFAD323" w14:textId="77777777" w:rsidR="00A5749E" w:rsidRPr="00DA085F" w:rsidRDefault="00A5749E" w:rsidP="00557204">
      <w:pPr>
        <w:ind w:left="2880" w:hanging="2880"/>
        <w:jc w:val="both"/>
        <w:rPr>
          <w:szCs w:val="24"/>
        </w:rPr>
      </w:pPr>
    </w:p>
    <w:p w14:paraId="5382AE3F" w14:textId="77777777" w:rsidR="00A5749E" w:rsidRPr="00DA085F" w:rsidRDefault="00A5749E" w:rsidP="00557204">
      <w:pPr>
        <w:ind w:left="2880" w:hanging="2880"/>
        <w:jc w:val="both"/>
        <w:rPr>
          <w:szCs w:val="24"/>
        </w:rPr>
      </w:pPr>
    </w:p>
    <w:p w14:paraId="57637A2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79904" behindDoc="0" locked="0" layoutInCell="1" allowOverlap="1" wp14:anchorId="411F3E74" wp14:editId="66ABC1C1">
                <wp:simplePos x="0" y="0"/>
                <wp:positionH relativeFrom="column">
                  <wp:posOffset>457200</wp:posOffset>
                </wp:positionH>
                <wp:positionV relativeFrom="paragraph">
                  <wp:posOffset>109855</wp:posOffset>
                </wp:positionV>
                <wp:extent cx="6219825" cy="0"/>
                <wp:effectExtent l="0" t="0" r="0" b="0"/>
                <wp:wrapNone/>
                <wp:docPr id="1874146567" nam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19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326B9" id=" 104" o:spid="_x0000_s1026" style="position:absolute;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65pt" to="525.7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">
                <o:lock v:ext="edit" shapetype="f"/>
              </v:line>
            </w:pict>
          </mc:Fallback>
        </mc:AlternateContent>
      </w:r>
      <w:r w:rsidR="00A5749E" w:rsidRPr="00DA085F">
        <w:rPr>
          <w:b/>
          <w:bCs/>
          <w:szCs w:val="24"/>
        </w:rPr>
        <w:t>1.13</w:t>
      </w:r>
    </w:p>
    <w:p w14:paraId="1E513CA0" w14:textId="77777777" w:rsidR="00A5749E" w:rsidRPr="00DA085F" w:rsidRDefault="00A5749E" w:rsidP="00557204">
      <w:pPr>
        <w:ind w:left="2880" w:hanging="2880"/>
        <w:jc w:val="both"/>
        <w:rPr>
          <w:szCs w:val="24"/>
        </w:rPr>
      </w:pPr>
      <w:r w:rsidRPr="00DA085F">
        <w:rPr>
          <w:b/>
          <w:bCs/>
          <w:szCs w:val="24"/>
        </w:rPr>
        <w:t>Compliance with Laws</w:t>
      </w:r>
      <w:r w:rsidRPr="00DA085F">
        <w:rPr>
          <w:szCs w:val="24"/>
        </w:rPr>
        <w:tab/>
        <w:t>The Contractor shall, in performing the Contract, comply with applicable Laws.  Unless otherwise stated in the Particular Conditions:</w:t>
      </w:r>
    </w:p>
    <w:p w14:paraId="2D8F8A89" w14:textId="77777777" w:rsidR="00A5749E" w:rsidRPr="00DA085F" w:rsidRDefault="00A5749E" w:rsidP="00557204">
      <w:pPr>
        <w:jc w:val="both"/>
        <w:rPr>
          <w:szCs w:val="24"/>
        </w:rPr>
      </w:pPr>
    </w:p>
    <w:p w14:paraId="76C27D63"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the Employer shall have obtained (or shall obtain) the planning, zoning or similar permission for the Permanent Works, and any other permissions described in the Specification as having been (or being) obtained by the Employer; and the Employer shall indemnify and hold the Contract harmless against and from the consequences of any failure to do so; and </w:t>
      </w:r>
    </w:p>
    <w:p w14:paraId="1E513415" w14:textId="77777777" w:rsidR="00A5749E" w:rsidRPr="00DA085F" w:rsidRDefault="00A5749E" w:rsidP="00557204">
      <w:pPr>
        <w:jc w:val="both"/>
        <w:rPr>
          <w:szCs w:val="24"/>
        </w:rPr>
      </w:pPr>
    </w:p>
    <w:p w14:paraId="2C47B982" w14:textId="77777777" w:rsidR="00A5749E" w:rsidRPr="00DA085F" w:rsidRDefault="00A5749E" w:rsidP="00557204">
      <w:pPr>
        <w:ind w:left="3600" w:hanging="720"/>
        <w:jc w:val="both"/>
        <w:rPr>
          <w:szCs w:val="24"/>
        </w:rPr>
      </w:pPr>
      <w:r w:rsidRPr="00DA085F">
        <w:rPr>
          <w:szCs w:val="24"/>
        </w:rPr>
        <w:t>(b)</w:t>
      </w:r>
      <w:r w:rsidRPr="00DA085F">
        <w:rPr>
          <w:szCs w:val="24"/>
        </w:rPr>
        <w:tab/>
        <w:t>the Contractor shall give notices, pay all taxes, duties and fees, and obtain all permits, licences and approvals, as required by the Laws in relation to the execution and completion of the Works and the remedying of any defects; and the Contractor shall indemnify and hold the Employer harmless against and from the consequences of any failure to do so.</w:t>
      </w:r>
    </w:p>
    <w:p w14:paraId="56A48CB0" w14:textId="77777777" w:rsidR="00A5749E" w:rsidRPr="00DA085F" w:rsidRDefault="00A5749E" w:rsidP="00557204">
      <w:pPr>
        <w:jc w:val="both"/>
        <w:rPr>
          <w:b/>
          <w:bCs/>
          <w:szCs w:val="24"/>
        </w:rPr>
      </w:pPr>
    </w:p>
    <w:p w14:paraId="01B61B53" w14:textId="77777777" w:rsidR="00A5749E" w:rsidRPr="00DA085F" w:rsidRDefault="00185A93" w:rsidP="00557204">
      <w:pPr>
        <w:spacing w:line="360" w:lineRule="auto"/>
        <w:jc w:val="both"/>
        <w:rPr>
          <w:szCs w:val="24"/>
        </w:rPr>
      </w:pPr>
      <w:r w:rsidRPr="00DA085F">
        <w:rPr>
          <w:noProof/>
          <w:szCs w:val="24"/>
        </w:rPr>
        <mc:AlternateContent>
          <mc:Choice Requires="wps">
            <w:drawing>
              <wp:anchor distT="0" distB="0" distL="114300" distR="114300" simplePos="0" relativeHeight="251580928" behindDoc="0" locked="0" layoutInCell="1" allowOverlap="1" wp14:anchorId="6634EC3E" wp14:editId="1757EC47">
                <wp:simplePos x="0" y="0"/>
                <wp:positionH relativeFrom="column">
                  <wp:posOffset>457200</wp:posOffset>
                </wp:positionH>
                <wp:positionV relativeFrom="paragraph">
                  <wp:posOffset>80010</wp:posOffset>
                </wp:positionV>
                <wp:extent cx="6181725" cy="0"/>
                <wp:effectExtent l="0" t="0" r="0" b="0"/>
                <wp:wrapNone/>
                <wp:docPr id="730053657" nam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CC1BB" id=" 105" o:spid="_x0000_s1026" style="position:absolute;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3pt" to="522.7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">
                <o:lock v:ext="edit" shapetype="f"/>
              </v:line>
            </w:pict>
          </mc:Fallback>
        </mc:AlternateContent>
      </w:r>
      <w:r w:rsidR="00A5749E" w:rsidRPr="00DA085F">
        <w:rPr>
          <w:b/>
          <w:bCs/>
          <w:szCs w:val="24"/>
        </w:rPr>
        <w:t>1.14</w:t>
      </w:r>
      <w:r w:rsidR="00A5749E" w:rsidRPr="00DA085F">
        <w:rPr>
          <w:szCs w:val="24"/>
        </w:rPr>
        <w:tab/>
      </w:r>
    </w:p>
    <w:p w14:paraId="4242FB65" w14:textId="77777777" w:rsidR="009A25A2" w:rsidRPr="00DA085F" w:rsidRDefault="00A5749E" w:rsidP="00557204">
      <w:pPr>
        <w:jc w:val="both"/>
        <w:rPr>
          <w:szCs w:val="24"/>
        </w:rPr>
      </w:pPr>
      <w:r w:rsidRPr="00DA085F">
        <w:rPr>
          <w:b/>
          <w:bCs/>
          <w:szCs w:val="24"/>
        </w:rPr>
        <w:t>Joint and Several</w:t>
      </w:r>
      <w:r w:rsidRPr="00DA085F">
        <w:rPr>
          <w:szCs w:val="24"/>
        </w:rPr>
        <w:t xml:space="preserve"> </w:t>
      </w:r>
      <w:r w:rsidRPr="00DA085F">
        <w:rPr>
          <w:szCs w:val="24"/>
        </w:rPr>
        <w:tab/>
      </w:r>
      <w:r w:rsidRPr="00DA085F">
        <w:rPr>
          <w:szCs w:val="24"/>
        </w:rPr>
        <w:tab/>
        <w:t xml:space="preserve">if the Contractor constitutes (under applicable Laws) a joint </w:t>
      </w:r>
      <w:r w:rsidR="009A25A2" w:rsidRPr="00DA085F">
        <w:rPr>
          <w:szCs w:val="24"/>
        </w:rPr>
        <w:t xml:space="preserve">  </w:t>
      </w:r>
    </w:p>
    <w:p w14:paraId="1EB32D09" w14:textId="77777777" w:rsidR="00A5749E" w:rsidRPr="00DA085F" w:rsidRDefault="009A25A2" w:rsidP="00557204">
      <w:pPr>
        <w:jc w:val="both"/>
        <w:rPr>
          <w:szCs w:val="24"/>
        </w:rPr>
      </w:pPr>
      <w:r w:rsidRPr="00DA085F">
        <w:rPr>
          <w:b/>
          <w:bCs/>
          <w:szCs w:val="24"/>
        </w:rPr>
        <w:t>Liability</w:t>
      </w:r>
      <w:r w:rsidRPr="00DA085F">
        <w:rPr>
          <w:szCs w:val="24"/>
        </w:rPr>
        <w:t xml:space="preserve"> </w:t>
      </w:r>
      <w:r w:rsidRPr="00DA085F">
        <w:rPr>
          <w:szCs w:val="24"/>
        </w:rPr>
        <w:tab/>
      </w:r>
      <w:r w:rsidRPr="00DA085F">
        <w:rPr>
          <w:szCs w:val="24"/>
        </w:rPr>
        <w:tab/>
      </w:r>
      <w:r w:rsidRPr="00DA085F">
        <w:rPr>
          <w:szCs w:val="24"/>
        </w:rPr>
        <w:tab/>
        <w:t>v</w:t>
      </w:r>
      <w:r w:rsidR="00A5749E" w:rsidRPr="00DA085F">
        <w:rPr>
          <w:szCs w:val="24"/>
        </w:rPr>
        <w:t xml:space="preserve">enture, </w:t>
      </w:r>
      <w:r w:rsidRPr="00DA085F">
        <w:rPr>
          <w:szCs w:val="24"/>
        </w:rPr>
        <w:t>consortium or other unincorporated grouping of two or</w:t>
      </w:r>
    </w:p>
    <w:p w14:paraId="5AD3667E" w14:textId="77777777" w:rsidR="00A5749E" w:rsidRPr="00DA085F" w:rsidRDefault="009A25A2" w:rsidP="00557204">
      <w:pPr>
        <w:jc w:val="both"/>
        <w:rPr>
          <w:szCs w:val="24"/>
        </w:rPr>
      </w:pPr>
      <w:r w:rsidRPr="00DA085F">
        <w:rPr>
          <w:szCs w:val="24"/>
        </w:rPr>
        <w:tab/>
      </w:r>
      <w:r w:rsidRPr="00DA085F">
        <w:rPr>
          <w:szCs w:val="24"/>
        </w:rPr>
        <w:tab/>
      </w:r>
      <w:r w:rsidRPr="00DA085F">
        <w:rPr>
          <w:szCs w:val="24"/>
        </w:rPr>
        <w:tab/>
      </w:r>
      <w:r w:rsidRPr="00DA085F">
        <w:rPr>
          <w:szCs w:val="24"/>
        </w:rPr>
        <w:tab/>
      </w:r>
      <w:r w:rsidR="00A5749E" w:rsidRPr="00DA085F">
        <w:rPr>
          <w:szCs w:val="24"/>
        </w:rPr>
        <w:t>more persons:</w:t>
      </w:r>
    </w:p>
    <w:p w14:paraId="7B0FE0C3" w14:textId="77777777" w:rsidR="00A5749E" w:rsidRPr="00DA085F" w:rsidRDefault="00A5749E" w:rsidP="00557204">
      <w:pPr>
        <w:jc w:val="both"/>
        <w:rPr>
          <w:szCs w:val="24"/>
        </w:rPr>
      </w:pPr>
    </w:p>
    <w:p w14:paraId="2B2E95BF" w14:textId="77777777" w:rsidR="00A5749E" w:rsidRPr="00DA085F" w:rsidRDefault="00A5749E" w:rsidP="00557204">
      <w:pPr>
        <w:ind w:left="3600" w:hanging="720"/>
        <w:jc w:val="both"/>
        <w:rPr>
          <w:szCs w:val="24"/>
        </w:rPr>
      </w:pPr>
      <w:r w:rsidRPr="00DA085F">
        <w:rPr>
          <w:szCs w:val="24"/>
        </w:rPr>
        <w:t>(a)</w:t>
      </w:r>
      <w:r w:rsidRPr="00DA085F">
        <w:rPr>
          <w:szCs w:val="24"/>
        </w:rPr>
        <w:tab/>
        <w:t>these persons shall be deemed to be jointly and severally liable to the Employer for the performance of the Contract;</w:t>
      </w:r>
    </w:p>
    <w:p w14:paraId="3533926F" w14:textId="77777777" w:rsidR="00A5749E" w:rsidRPr="00DA085F" w:rsidRDefault="00A5749E" w:rsidP="00557204">
      <w:pPr>
        <w:jc w:val="both"/>
        <w:rPr>
          <w:szCs w:val="24"/>
        </w:rPr>
      </w:pPr>
    </w:p>
    <w:p w14:paraId="16858232"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these persons shall notify the Employer of their leader who shall have authority to bind the Contractor and each of these persons; and </w:t>
      </w:r>
    </w:p>
    <w:p w14:paraId="1AE071C9" w14:textId="77777777" w:rsidR="00A5749E" w:rsidRPr="00DA085F" w:rsidRDefault="00A5749E" w:rsidP="00557204">
      <w:pPr>
        <w:spacing w:before="240"/>
        <w:ind w:left="3600" w:hanging="720"/>
        <w:jc w:val="both"/>
        <w:rPr>
          <w:szCs w:val="24"/>
        </w:rPr>
      </w:pPr>
      <w:r w:rsidRPr="00DA085F">
        <w:rPr>
          <w:szCs w:val="24"/>
        </w:rPr>
        <w:t>(c)</w:t>
      </w:r>
      <w:r w:rsidRPr="00DA085F">
        <w:rPr>
          <w:szCs w:val="24"/>
        </w:rPr>
        <w:tab/>
        <w:t>the Contractor shall not alter its composition or legal status without the prior consent of the Employer.</w:t>
      </w:r>
    </w:p>
    <w:p w14:paraId="2F79F9A6" w14:textId="77777777" w:rsidR="00A5749E" w:rsidRPr="00DA085F" w:rsidRDefault="00A5749E" w:rsidP="00557204">
      <w:pPr>
        <w:jc w:val="both"/>
        <w:rPr>
          <w:szCs w:val="24"/>
        </w:rPr>
      </w:pPr>
    </w:p>
    <w:p w14:paraId="756B0FAC"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581952" behindDoc="0" locked="0" layoutInCell="1" allowOverlap="1" wp14:anchorId="23102CE5" wp14:editId="3E972382">
                <wp:simplePos x="0" y="0"/>
                <wp:positionH relativeFrom="column">
                  <wp:posOffset>1811655</wp:posOffset>
                </wp:positionH>
                <wp:positionV relativeFrom="paragraph">
                  <wp:posOffset>0</wp:posOffset>
                </wp:positionV>
                <wp:extent cx="4874895" cy="0"/>
                <wp:effectExtent l="0" t="0" r="0" b="0"/>
                <wp:wrapNone/>
                <wp:docPr id="1648258958" nam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7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2571B" id=" 106" o:spid="_x0000_s1026" style="position:absolute;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5pt,0" to="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">
                <o:lock v:ext="edit" shapetype="f"/>
              </v:line>
            </w:pict>
          </mc:Fallback>
        </mc:AlternateContent>
      </w:r>
    </w:p>
    <w:p w14:paraId="2745266F" w14:textId="77777777" w:rsidR="00A5749E" w:rsidRPr="00DA085F" w:rsidRDefault="00A5749E" w:rsidP="00557204">
      <w:pPr>
        <w:jc w:val="both"/>
        <w:rPr>
          <w:b/>
          <w:bCs/>
          <w:szCs w:val="24"/>
        </w:rPr>
      </w:pPr>
      <w:r w:rsidRPr="00DA085F">
        <w:rPr>
          <w:b/>
          <w:bCs/>
          <w:szCs w:val="24"/>
        </w:rPr>
        <w:t>2.</w:t>
      </w:r>
      <w:r w:rsidRPr="00DA085F">
        <w:rPr>
          <w:b/>
          <w:bCs/>
          <w:szCs w:val="24"/>
        </w:rPr>
        <w:tab/>
        <w:t>The Employer</w:t>
      </w:r>
    </w:p>
    <w:p w14:paraId="22E027D9" w14:textId="77777777" w:rsidR="00A5749E" w:rsidRPr="00DA085F" w:rsidRDefault="00A5749E" w:rsidP="00557204">
      <w:pPr>
        <w:jc w:val="both"/>
        <w:rPr>
          <w:szCs w:val="24"/>
        </w:rPr>
      </w:pPr>
      <w:r w:rsidRPr="00DA085F">
        <w:rPr>
          <w:szCs w:val="24"/>
        </w:rPr>
        <w:t xml:space="preserve"> </w:t>
      </w:r>
    </w:p>
    <w:p w14:paraId="0C657A2A" w14:textId="77777777" w:rsidR="00A5749E" w:rsidRPr="00DA085F" w:rsidRDefault="00A5749E" w:rsidP="00557204">
      <w:pPr>
        <w:jc w:val="both"/>
        <w:rPr>
          <w:b/>
          <w:bCs/>
          <w:szCs w:val="24"/>
        </w:rPr>
      </w:pPr>
      <w:r w:rsidRPr="00DA085F">
        <w:rPr>
          <w:b/>
          <w:bCs/>
          <w:szCs w:val="24"/>
        </w:rPr>
        <w:t>2.1</w:t>
      </w:r>
      <w:r w:rsidRPr="00DA085F">
        <w:rPr>
          <w:b/>
          <w:bCs/>
          <w:szCs w:val="24"/>
        </w:rPr>
        <w:tab/>
        <w:t>Right of Access to</w:t>
      </w:r>
    </w:p>
    <w:p w14:paraId="2C0C57EE" w14:textId="77777777" w:rsidR="00A5749E" w:rsidRPr="00DA085F" w:rsidRDefault="00A5749E" w:rsidP="00557204">
      <w:pPr>
        <w:ind w:left="2880" w:hanging="2160"/>
        <w:jc w:val="both"/>
        <w:rPr>
          <w:szCs w:val="24"/>
        </w:rPr>
      </w:pPr>
      <w:r w:rsidRPr="00DA085F">
        <w:rPr>
          <w:b/>
          <w:bCs/>
          <w:szCs w:val="24"/>
        </w:rPr>
        <w:t>The Site</w:t>
      </w:r>
      <w:r w:rsidRPr="00DA085F">
        <w:rPr>
          <w:b/>
          <w:bCs/>
          <w:szCs w:val="24"/>
        </w:rPr>
        <w:tab/>
      </w:r>
      <w:r w:rsidRPr="00DA085F">
        <w:rPr>
          <w:szCs w:val="24"/>
        </w:rPr>
        <w:t>The Employer shall give the Contractor right of access to and possession of, parts of</w:t>
      </w:r>
      <w:r w:rsidRPr="00DA085F">
        <w:rPr>
          <w:szCs w:val="24"/>
        </w:rPr>
        <w:tab/>
        <w:t>the Site within the time (or times) stated in the Appendix to Tender.  The right and possession may not be exclusive to the Contractor.  If, under the Contract, the Employer is required to give (to the Contractor) possession of any foundation, structure, plant or means of access, the Employer shall do so in the time and manner stated in the Specification.  However, the Employer may withhold any such right or possession until the Performance Security has been received.</w:t>
      </w:r>
    </w:p>
    <w:p w14:paraId="7096018D" w14:textId="77777777" w:rsidR="00A5749E" w:rsidRPr="00DA085F" w:rsidRDefault="00A5749E" w:rsidP="00557204">
      <w:pPr>
        <w:jc w:val="both"/>
        <w:rPr>
          <w:szCs w:val="24"/>
        </w:rPr>
      </w:pPr>
      <w:r w:rsidRPr="00DA085F">
        <w:rPr>
          <w:szCs w:val="24"/>
        </w:rPr>
        <w:t xml:space="preserve"> </w:t>
      </w:r>
    </w:p>
    <w:p w14:paraId="45C671FD" w14:textId="77777777" w:rsidR="00A5749E" w:rsidRPr="00DA085F" w:rsidRDefault="00A5749E" w:rsidP="00557204">
      <w:pPr>
        <w:ind w:left="2880"/>
        <w:jc w:val="both"/>
        <w:rPr>
          <w:i/>
          <w:iCs/>
          <w:szCs w:val="24"/>
        </w:rPr>
      </w:pPr>
      <w:r w:rsidRPr="00DA085F">
        <w:rPr>
          <w:szCs w:val="24"/>
        </w:rPr>
        <w:t xml:space="preserve">If no such time is stated in the Appendix to Tender, the Employer shall give the Contractor right access to, and possession of, the Site within such times as may be required to enable the Contractor to proceed in accordance with the programme submitted under Sub-Clause 8.3 </w:t>
      </w:r>
      <w:r w:rsidRPr="00DA085F">
        <w:rPr>
          <w:i/>
          <w:iCs/>
          <w:szCs w:val="24"/>
        </w:rPr>
        <w:t>[Programme].</w:t>
      </w:r>
    </w:p>
    <w:p w14:paraId="690FC2CF" w14:textId="77777777" w:rsidR="00A5749E" w:rsidRPr="00DA085F" w:rsidRDefault="00A5749E" w:rsidP="00557204">
      <w:pPr>
        <w:jc w:val="both"/>
        <w:rPr>
          <w:szCs w:val="24"/>
        </w:rPr>
      </w:pPr>
    </w:p>
    <w:p w14:paraId="1CB17F7B" w14:textId="77777777" w:rsidR="00A5749E" w:rsidRPr="00DA085F" w:rsidRDefault="00A5749E" w:rsidP="00557204">
      <w:pPr>
        <w:ind w:left="2880"/>
        <w:jc w:val="both"/>
        <w:rPr>
          <w:szCs w:val="24"/>
        </w:rPr>
      </w:pPr>
      <w:r w:rsidRPr="00DA085F">
        <w:rPr>
          <w:szCs w:val="24"/>
        </w:rPr>
        <w:t xml:space="preserve">If the Contractor suffers delay and/or incurs Cost as a result of a failure by the Employer to give any such right or possession within such time, the Contractor shall give notice to the Engineer and shale b entitled subject to Sub-Clause 20.1 </w:t>
      </w:r>
      <w:r w:rsidRPr="00DA085F">
        <w:rPr>
          <w:i/>
          <w:iCs/>
          <w:szCs w:val="24"/>
        </w:rPr>
        <w:t>[Contractor’s Claims]</w:t>
      </w:r>
      <w:r w:rsidRPr="00DA085F">
        <w:rPr>
          <w:szCs w:val="24"/>
        </w:rPr>
        <w:t xml:space="preserve"> to:</w:t>
      </w:r>
    </w:p>
    <w:p w14:paraId="607443F5" w14:textId="77777777" w:rsidR="00A5749E" w:rsidRPr="00DA085F" w:rsidRDefault="00A5749E" w:rsidP="00557204">
      <w:pPr>
        <w:jc w:val="both"/>
        <w:rPr>
          <w:szCs w:val="24"/>
        </w:rPr>
      </w:pPr>
    </w:p>
    <w:p w14:paraId="676009A2"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w:t>
      </w:r>
      <w:r w:rsidRPr="00DA085F">
        <w:rPr>
          <w:i/>
          <w:iCs/>
          <w:szCs w:val="24"/>
        </w:rPr>
        <w:t>[Extension of Time for Completion]</w:t>
      </w:r>
      <w:r w:rsidRPr="00DA085F">
        <w:rPr>
          <w:szCs w:val="24"/>
        </w:rPr>
        <w:t>, and</w:t>
      </w:r>
    </w:p>
    <w:p w14:paraId="6A5E80D0" w14:textId="77777777" w:rsidR="00A5749E" w:rsidRPr="00DA085F" w:rsidRDefault="00A5749E" w:rsidP="00557204">
      <w:pPr>
        <w:widowControl w:val="0"/>
        <w:overflowPunct/>
        <w:autoSpaceDN/>
        <w:adjustRightInd/>
        <w:ind w:left="720"/>
        <w:contextualSpacing/>
        <w:jc w:val="both"/>
        <w:textAlignment w:val="auto"/>
        <w:rPr>
          <w:szCs w:val="24"/>
          <w:lang w:val="en-GB" w:eastAsia="ar-SA"/>
        </w:rPr>
      </w:pPr>
    </w:p>
    <w:p w14:paraId="46809A28" w14:textId="77777777" w:rsidR="00A5749E" w:rsidRPr="00DA085F" w:rsidRDefault="00A5749E" w:rsidP="00557204">
      <w:pPr>
        <w:ind w:left="3600" w:hanging="720"/>
        <w:jc w:val="both"/>
        <w:rPr>
          <w:szCs w:val="24"/>
        </w:rPr>
      </w:pPr>
      <w:r w:rsidRPr="00DA085F">
        <w:rPr>
          <w:szCs w:val="24"/>
        </w:rPr>
        <w:lastRenderedPageBreak/>
        <w:t>(b)</w:t>
      </w:r>
      <w:r w:rsidRPr="00DA085F">
        <w:rPr>
          <w:szCs w:val="24"/>
        </w:rPr>
        <w:tab/>
        <w:t>Payment of any such Cost plus reasonable profit, which shall be included in the Contract Price.</w:t>
      </w:r>
    </w:p>
    <w:p w14:paraId="4EA6CE44" w14:textId="77777777" w:rsidR="00A5749E" w:rsidRPr="00DA085F" w:rsidRDefault="00A5749E" w:rsidP="00557204">
      <w:pPr>
        <w:jc w:val="both"/>
        <w:rPr>
          <w:szCs w:val="24"/>
        </w:rPr>
      </w:pPr>
    </w:p>
    <w:p w14:paraId="7043E975" w14:textId="77777777" w:rsidR="00A5749E" w:rsidRPr="00DA085F" w:rsidRDefault="00A5749E" w:rsidP="00557204">
      <w:pPr>
        <w:ind w:left="2880"/>
        <w:jc w:val="both"/>
        <w:rPr>
          <w:szCs w:val="24"/>
        </w:rPr>
      </w:pPr>
      <w:r w:rsidRPr="00DA085F">
        <w:rPr>
          <w:szCs w:val="24"/>
        </w:rPr>
        <w:t>After receiving this notice, the Engineer shall proceed in accordance with Sub-Clause 3.5 [Determinations] to agree or determine these matters.</w:t>
      </w:r>
    </w:p>
    <w:p w14:paraId="786016C6" w14:textId="77777777" w:rsidR="00A5749E" w:rsidRPr="00DA085F" w:rsidRDefault="00A5749E" w:rsidP="00557204">
      <w:pPr>
        <w:jc w:val="both"/>
        <w:rPr>
          <w:szCs w:val="24"/>
        </w:rPr>
      </w:pPr>
    </w:p>
    <w:p w14:paraId="1956B214" w14:textId="77777777" w:rsidR="00A5749E" w:rsidRPr="00DA085F" w:rsidRDefault="00A5749E" w:rsidP="00557204">
      <w:pPr>
        <w:ind w:left="2880"/>
        <w:jc w:val="both"/>
        <w:rPr>
          <w:szCs w:val="24"/>
        </w:rPr>
      </w:pPr>
      <w:r w:rsidRPr="00DA085F">
        <w:rPr>
          <w:szCs w:val="24"/>
        </w:rPr>
        <w:t xml:space="preserve">However, if and to the extent that the Employer’s failure was caused by any error or delay by the Contractor, including an error in, or delay in the submission of, any of the Contractor’s Documents, the Contractor shall not be entitled to such extension of time, Cost of profit. </w:t>
      </w:r>
    </w:p>
    <w:p w14:paraId="2DFA5E64" w14:textId="77777777" w:rsidR="00A5749E" w:rsidRPr="00DA085F" w:rsidRDefault="00A5749E" w:rsidP="00557204">
      <w:pPr>
        <w:jc w:val="both"/>
        <w:rPr>
          <w:szCs w:val="24"/>
        </w:rPr>
      </w:pPr>
    </w:p>
    <w:p w14:paraId="7903F3D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82976" behindDoc="0" locked="0" layoutInCell="1" allowOverlap="1" wp14:anchorId="473A15A8" wp14:editId="1A5DA94C">
                <wp:simplePos x="0" y="0"/>
                <wp:positionH relativeFrom="column">
                  <wp:posOffset>457200</wp:posOffset>
                </wp:positionH>
                <wp:positionV relativeFrom="paragraph">
                  <wp:posOffset>104140</wp:posOffset>
                </wp:positionV>
                <wp:extent cx="6181725" cy="0"/>
                <wp:effectExtent l="0" t="0" r="0" b="0"/>
                <wp:wrapNone/>
                <wp:docPr id="122592967" nam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37DC3" id=" 107" o:spid="_x0000_s1026" style="position:absolute;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">
                <o:lock v:ext="edit" shapetype="f"/>
              </v:line>
            </w:pict>
          </mc:Fallback>
        </mc:AlternateContent>
      </w:r>
      <w:r w:rsidR="00A5749E" w:rsidRPr="00DA085F">
        <w:rPr>
          <w:b/>
          <w:bCs/>
          <w:szCs w:val="24"/>
        </w:rPr>
        <w:t>2.2</w:t>
      </w:r>
      <w:r w:rsidR="00A5749E" w:rsidRPr="00DA085F">
        <w:rPr>
          <w:b/>
          <w:bCs/>
          <w:szCs w:val="24"/>
        </w:rPr>
        <w:tab/>
      </w:r>
    </w:p>
    <w:p w14:paraId="27AEBDA6" w14:textId="77777777" w:rsidR="000271F7" w:rsidRPr="00DA085F" w:rsidRDefault="00A5749E" w:rsidP="00557204">
      <w:pPr>
        <w:jc w:val="both"/>
        <w:rPr>
          <w:b/>
          <w:bCs/>
          <w:szCs w:val="24"/>
        </w:rPr>
      </w:pPr>
      <w:r w:rsidRPr="00DA085F">
        <w:rPr>
          <w:b/>
          <w:bCs/>
          <w:szCs w:val="24"/>
        </w:rPr>
        <w:t>Permits, Licences or</w:t>
      </w:r>
      <w:r w:rsidRPr="00DA085F">
        <w:rPr>
          <w:b/>
          <w:bCs/>
          <w:szCs w:val="24"/>
        </w:rPr>
        <w:tab/>
      </w:r>
      <w:r w:rsidRPr="00DA085F">
        <w:rPr>
          <w:b/>
          <w:bCs/>
          <w:szCs w:val="24"/>
        </w:rPr>
        <w:tab/>
      </w:r>
      <w:r w:rsidRPr="00DA085F">
        <w:rPr>
          <w:szCs w:val="24"/>
        </w:rPr>
        <w:t>The Employer shall (where he is in a position to do so) provide</w:t>
      </w:r>
      <w:r w:rsidRPr="00DA085F">
        <w:rPr>
          <w:b/>
          <w:bCs/>
          <w:szCs w:val="24"/>
        </w:rPr>
        <w:t xml:space="preserve"> </w:t>
      </w:r>
    </w:p>
    <w:p w14:paraId="75AE5FD8" w14:textId="77777777" w:rsidR="000271F7" w:rsidRPr="00DA085F" w:rsidRDefault="000271F7" w:rsidP="00557204">
      <w:pPr>
        <w:jc w:val="both"/>
        <w:rPr>
          <w:szCs w:val="24"/>
        </w:rPr>
      </w:pPr>
      <w:r w:rsidRPr="00DA085F">
        <w:rPr>
          <w:b/>
          <w:bCs/>
          <w:szCs w:val="24"/>
        </w:rPr>
        <w:t>Approvals</w:t>
      </w:r>
      <w:r w:rsidRPr="00DA085F">
        <w:rPr>
          <w:bCs/>
          <w:szCs w:val="24"/>
        </w:rPr>
        <w:t xml:space="preserve"> </w:t>
      </w:r>
      <w:r w:rsidRPr="00DA085F">
        <w:rPr>
          <w:bCs/>
          <w:szCs w:val="24"/>
        </w:rPr>
        <w:tab/>
      </w:r>
      <w:r w:rsidRPr="00DA085F">
        <w:rPr>
          <w:bCs/>
          <w:szCs w:val="24"/>
        </w:rPr>
        <w:tab/>
      </w:r>
      <w:r w:rsidRPr="00DA085F">
        <w:rPr>
          <w:bCs/>
          <w:szCs w:val="24"/>
        </w:rPr>
        <w:tab/>
      </w:r>
      <w:r w:rsidR="00A5749E" w:rsidRPr="00DA085F">
        <w:rPr>
          <w:bCs/>
          <w:szCs w:val="24"/>
        </w:rPr>
        <w:t xml:space="preserve">reasonable </w:t>
      </w:r>
      <w:r w:rsidRPr="00DA085F">
        <w:rPr>
          <w:bCs/>
          <w:szCs w:val="24"/>
        </w:rPr>
        <w:t xml:space="preserve">assistance </w:t>
      </w:r>
      <w:r w:rsidRPr="00DA085F">
        <w:rPr>
          <w:szCs w:val="24"/>
        </w:rPr>
        <w:t xml:space="preserve">to the Contractor at the request of the </w:t>
      </w:r>
    </w:p>
    <w:p w14:paraId="3D9FD9CE" w14:textId="77777777" w:rsidR="00A5749E" w:rsidRPr="00DA085F" w:rsidRDefault="000271F7" w:rsidP="00557204">
      <w:pPr>
        <w:ind w:left="2160" w:firstLine="720"/>
        <w:jc w:val="both"/>
        <w:rPr>
          <w:bCs/>
          <w:szCs w:val="24"/>
        </w:rPr>
      </w:pPr>
      <w:r w:rsidRPr="00DA085F">
        <w:rPr>
          <w:szCs w:val="24"/>
        </w:rPr>
        <w:t>Contractor:</w:t>
      </w:r>
    </w:p>
    <w:p w14:paraId="387382BC" w14:textId="77777777" w:rsidR="00A5749E" w:rsidRPr="00DA085F" w:rsidRDefault="00A5749E" w:rsidP="00557204">
      <w:pPr>
        <w:jc w:val="both"/>
        <w:rPr>
          <w:szCs w:val="24"/>
        </w:rPr>
      </w:pPr>
      <w:r w:rsidRPr="00DA085F">
        <w:rPr>
          <w:b/>
          <w:bCs/>
          <w:szCs w:val="24"/>
        </w:rPr>
        <w:tab/>
      </w:r>
      <w:r w:rsidRPr="00DA085F">
        <w:rPr>
          <w:b/>
          <w:bCs/>
          <w:szCs w:val="24"/>
        </w:rPr>
        <w:tab/>
      </w:r>
      <w:r w:rsidRPr="00DA085F">
        <w:rPr>
          <w:b/>
          <w:bCs/>
          <w:szCs w:val="24"/>
        </w:rPr>
        <w:tab/>
      </w:r>
    </w:p>
    <w:p w14:paraId="426B4A67"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By obtaining copies of the Laws of the Country which are relevant to the Contract but are not readily available, and </w:t>
      </w:r>
    </w:p>
    <w:p w14:paraId="29121EAC" w14:textId="77777777" w:rsidR="00A5749E" w:rsidRPr="00DA085F" w:rsidRDefault="00A5749E" w:rsidP="00557204">
      <w:pPr>
        <w:ind w:left="3600" w:hanging="720"/>
        <w:jc w:val="both"/>
        <w:rPr>
          <w:szCs w:val="24"/>
        </w:rPr>
      </w:pPr>
    </w:p>
    <w:p w14:paraId="372F6A60" w14:textId="77777777" w:rsidR="00A5749E" w:rsidRPr="00DA085F" w:rsidRDefault="00A5749E" w:rsidP="00557204">
      <w:pPr>
        <w:ind w:left="3600" w:hanging="720"/>
        <w:jc w:val="both"/>
        <w:rPr>
          <w:szCs w:val="24"/>
        </w:rPr>
      </w:pPr>
      <w:r w:rsidRPr="00DA085F">
        <w:rPr>
          <w:szCs w:val="24"/>
        </w:rPr>
        <w:t>(b)</w:t>
      </w:r>
      <w:r w:rsidRPr="00DA085F">
        <w:rPr>
          <w:szCs w:val="24"/>
        </w:rPr>
        <w:tab/>
        <w:t>For the Contractor’s applications for any permits, licences or approvals required by the Laws of the Country:</w:t>
      </w:r>
    </w:p>
    <w:p w14:paraId="3110C010" w14:textId="77777777" w:rsidR="00A5749E" w:rsidRPr="00DA085F" w:rsidRDefault="00A5749E" w:rsidP="00557204">
      <w:pPr>
        <w:jc w:val="both"/>
        <w:rPr>
          <w:szCs w:val="24"/>
        </w:rPr>
      </w:pPr>
    </w:p>
    <w:p w14:paraId="6AA501D2" w14:textId="77777777" w:rsidR="00A5749E" w:rsidRPr="00DA085F" w:rsidRDefault="00A5749E" w:rsidP="00557204">
      <w:pPr>
        <w:ind w:left="4320" w:hanging="720"/>
        <w:jc w:val="both"/>
        <w:rPr>
          <w:szCs w:val="24"/>
        </w:rPr>
      </w:pPr>
      <w:r w:rsidRPr="00DA085F">
        <w:rPr>
          <w:szCs w:val="24"/>
        </w:rPr>
        <w:t>(i)</w:t>
      </w:r>
      <w:r w:rsidRPr="00DA085F">
        <w:rPr>
          <w:szCs w:val="24"/>
        </w:rPr>
        <w:tab/>
        <w:t>which the Contractor is required to obtain under Sub-Clause 1.13 [Compliance with Laws],</w:t>
      </w:r>
    </w:p>
    <w:p w14:paraId="5743D797" w14:textId="77777777" w:rsidR="00A5749E" w:rsidRPr="00DA085F" w:rsidRDefault="00A5749E" w:rsidP="00557204">
      <w:pPr>
        <w:jc w:val="both"/>
        <w:rPr>
          <w:szCs w:val="24"/>
        </w:rPr>
      </w:pPr>
    </w:p>
    <w:p w14:paraId="60B290D3" w14:textId="77777777" w:rsidR="00A5749E" w:rsidRPr="00DA085F" w:rsidRDefault="00A5749E" w:rsidP="00557204">
      <w:pPr>
        <w:ind w:left="4320" w:hanging="720"/>
        <w:jc w:val="both"/>
        <w:rPr>
          <w:szCs w:val="24"/>
        </w:rPr>
      </w:pPr>
      <w:r w:rsidRPr="00DA085F">
        <w:rPr>
          <w:szCs w:val="24"/>
        </w:rPr>
        <w:t>(ii)</w:t>
      </w:r>
      <w:r w:rsidRPr="00DA085F">
        <w:rPr>
          <w:szCs w:val="24"/>
        </w:rPr>
        <w:tab/>
        <w:t xml:space="preserve">for the delivery of Goods, including clearance through customs, and </w:t>
      </w:r>
    </w:p>
    <w:p w14:paraId="3D6AC7BE" w14:textId="77777777" w:rsidR="00A5749E" w:rsidRPr="00DA085F" w:rsidRDefault="00A5749E" w:rsidP="00557204">
      <w:pPr>
        <w:jc w:val="both"/>
        <w:rPr>
          <w:szCs w:val="24"/>
        </w:rPr>
      </w:pPr>
    </w:p>
    <w:p w14:paraId="447D9CBD" w14:textId="77777777" w:rsidR="00A5749E" w:rsidRPr="00DA085F" w:rsidRDefault="00A5749E" w:rsidP="00557204">
      <w:pPr>
        <w:ind w:left="4320" w:hanging="720"/>
        <w:jc w:val="both"/>
        <w:rPr>
          <w:szCs w:val="24"/>
        </w:rPr>
      </w:pPr>
      <w:r w:rsidRPr="00DA085F">
        <w:rPr>
          <w:szCs w:val="24"/>
        </w:rPr>
        <w:t>(iii)</w:t>
      </w:r>
      <w:r w:rsidRPr="00DA085F">
        <w:rPr>
          <w:szCs w:val="24"/>
        </w:rPr>
        <w:tab/>
        <w:t>for the export of Contractor’s Equipment when it is removed from the Site.</w:t>
      </w:r>
    </w:p>
    <w:p w14:paraId="21F2DAE6" w14:textId="77777777" w:rsidR="00A5749E" w:rsidRPr="00DA085F" w:rsidRDefault="00A5749E" w:rsidP="00557204">
      <w:pPr>
        <w:jc w:val="both"/>
        <w:rPr>
          <w:szCs w:val="24"/>
        </w:rPr>
      </w:pPr>
    </w:p>
    <w:p w14:paraId="7CC47408"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584000" behindDoc="0" locked="0" layoutInCell="1" allowOverlap="1" wp14:anchorId="1634853B" wp14:editId="77E7D9E2">
                <wp:simplePos x="0" y="0"/>
                <wp:positionH relativeFrom="column">
                  <wp:posOffset>457200</wp:posOffset>
                </wp:positionH>
                <wp:positionV relativeFrom="paragraph">
                  <wp:posOffset>67945</wp:posOffset>
                </wp:positionV>
                <wp:extent cx="6181725" cy="0"/>
                <wp:effectExtent l="0" t="0" r="0" b="0"/>
                <wp:wrapNone/>
                <wp:docPr id="2022970082" nam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048E9" id=" 108" o:spid="_x0000_s1026" style="position:absolute;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">
                <o:lock v:ext="edit" shapetype="f"/>
              </v:line>
            </w:pict>
          </mc:Fallback>
        </mc:AlternateContent>
      </w:r>
      <w:r w:rsidR="00A5749E" w:rsidRPr="00DA085F">
        <w:rPr>
          <w:b/>
          <w:szCs w:val="24"/>
        </w:rPr>
        <w:t>2.3</w:t>
      </w:r>
    </w:p>
    <w:p w14:paraId="17A445E1" w14:textId="77777777" w:rsidR="00A5749E" w:rsidRPr="00DA085F" w:rsidRDefault="00A5749E" w:rsidP="00557204">
      <w:pPr>
        <w:ind w:left="2880" w:hanging="2880"/>
        <w:jc w:val="both"/>
        <w:rPr>
          <w:szCs w:val="24"/>
        </w:rPr>
      </w:pPr>
      <w:r w:rsidRPr="00DA085F">
        <w:rPr>
          <w:b/>
          <w:bCs/>
          <w:szCs w:val="24"/>
        </w:rPr>
        <w:t>Employer’s Personnel</w:t>
      </w:r>
      <w:r w:rsidRPr="00DA085F">
        <w:rPr>
          <w:szCs w:val="24"/>
        </w:rPr>
        <w:tab/>
        <w:t>The Employer shall be responsible for ensuring that the Employer’s Personnel and the Employer’s other Contractors on the Site.</w:t>
      </w:r>
    </w:p>
    <w:p w14:paraId="14197CAB" w14:textId="77777777" w:rsidR="00A5749E" w:rsidRPr="00DA085F" w:rsidRDefault="00A5749E" w:rsidP="00557204">
      <w:pPr>
        <w:jc w:val="both"/>
        <w:rPr>
          <w:szCs w:val="24"/>
        </w:rPr>
      </w:pPr>
    </w:p>
    <w:p w14:paraId="30D05AE1"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co-operate with the Contractor’s efforts under Sub-Clause 4.6[Co-operation], and </w:t>
      </w:r>
    </w:p>
    <w:p w14:paraId="443B2A67" w14:textId="77777777" w:rsidR="00A5749E" w:rsidRPr="00DA085F" w:rsidRDefault="00A5749E" w:rsidP="00557204">
      <w:pPr>
        <w:jc w:val="both"/>
        <w:rPr>
          <w:szCs w:val="24"/>
        </w:rPr>
      </w:pPr>
    </w:p>
    <w:p w14:paraId="2CD681E4" w14:textId="77777777" w:rsidR="00A5749E" w:rsidRPr="00DA085F" w:rsidRDefault="00A5749E" w:rsidP="00D60CDA">
      <w:pPr>
        <w:numPr>
          <w:ilvl w:val="0"/>
          <w:numId w:val="77"/>
        </w:numPr>
        <w:suppressAutoHyphens w:val="0"/>
        <w:overflowPunct/>
        <w:autoSpaceDE/>
        <w:autoSpaceDN/>
        <w:adjustRightInd/>
        <w:jc w:val="both"/>
        <w:textAlignment w:val="auto"/>
        <w:rPr>
          <w:szCs w:val="24"/>
        </w:rPr>
      </w:pPr>
      <w:r w:rsidRPr="00DA085F">
        <w:rPr>
          <w:szCs w:val="24"/>
        </w:rPr>
        <w:t xml:space="preserve">take actions similar to those which the Contractor is required to take under sub-paragraphs (a), (b) and ( c ) of Sub-Clause 4.8 </w:t>
      </w:r>
      <w:r w:rsidRPr="00DA085F">
        <w:rPr>
          <w:i/>
          <w:iCs/>
          <w:szCs w:val="24"/>
        </w:rPr>
        <w:t>[Safety Procedures]</w:t>
      </w:r>
      <w:r w:rsidRPr="00DA085F">
        <w:rPr>
          <w:szCs w:val="24"/>
        </w:rPr>
        <w:t xml:space="preserve"> and under Sub-Clause 4.18 </w:t>
      </w:r>
      <w:r w:rsidRPr="00DA085F">
        <w:rPr>
          <w:i/>
          <w:iCs/>
          <w:szCs w:val="24"/>
        </w:rPr>
        <w:t>[Protection of the Environment]</w:t>
      </w:r>
      <w:r w:rsidRPr="00DA085F">
        <w:rPr>
          <w:szCs w:val="24"/>
        </w:rPr>
        <w:t>.</w:t>
      </w:r>
    </w:p>
    <w:p w14:paraId="3C41E4D1" w14:textId="77777777" w:rsidR="00A5749E" w:rsidRPr="00DA085F" w:rsidRDefault="00A5749E" w:rsidP="00557204">
      <w:pPr>
        <w:ind w:left="3600"/>
        <w:jc w:val="both"/>
        <w:rPr>
          <w:szCs w:val="24"/>
        </w:rPr>
      </w:pPr>
    </w:p>
    <w:p w14:paraId="46F3E95C" w14:textId="77777777" w:rsidR="00A5749E" w:rsidRPr="00DA085F" w:rsidRDefault="00185A93" w:rsidP="00557204">
      <w:pPr>
        <w:spacing w:line="360" w:lineRule="auto"/>
        <w:jc w:val="both"/>
        <w:rPr>
          <w:b/>
          <w:szCs w:val="24"/>
        </w:rPr>
      </w:pPr>
      <w:r w:rsidRPr="00DA085F">
        <w:rPr>
          <w:b/>
          <w:noProof/>
          <w:szCs w:val="24"/>
        </w:rPr>
        <mc:AlternateContent>
          <mc:Choice Requires="wps">
            <w:drawing>
              <wp:anchor distT="0" distB="0" distL="114300" distR="114300" simplePos="0" relativeHeight="251585024" behindDoc="0" locked="0" layoutInCell="1" allowOverlap="1" wp14:anchorId="149EAED0" wp14:editId="26A510D8">
                <wp:simplePos x="0" y="0"/>
                <wp:positionH relativeFrom="column">
                  <wp:posOffset>457200</wp:posOffset>
                </wp:positionH>
                <wp:positionV relativeFrom="paragraph">
                  <wp:posOffset>83185</wp:posOffset>
                </wp:positionV>
                <wp:extent cx="6181725" cy="0"/>
                <wp:effectExtent l="0" t="0" r="0" b="0"/>
                <wp:wrapNone/>
                <wp:docPr id="1750126730" nam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17CE5A" id=" 109" o:spid="_x0000_s1026" style="position:absolute;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">
                <o:lock v:ext="edit" shapetype="f"/>
              </v:line>
            </w:pict>
          </mc:Fallback>
        </mc:AlternateContent>
      </w:r>
      <w:r w:rsidR="00A5749E" w:rsidRPr="00DA085F">
        <w:rPr>
          <w:b/>
          <w:szCs w:val="24"/>
        </w:rPr>
        <w:t>2.4</w:t>
      </w:r>
      <w:r w:rsidR="00A5749E" w:rsidRPr="00DA085F">
        <w:rPr>
          <w:b/>
          <w:szCs w:val="24"/>
        </w:rPr>
        <w:tab/>
      </w:r>
    </w:p>
    <w:p w14:paraId="164C5A8C" w14:textId="77777777" w:rsidR="00A5749E" w:rsidRPr="00DA085F" w:rsidRDefault="00A5749E" w:rsidP="00557204">
      <w:pPr>
        <w:jc w:val="both"/>
        <w:rPr>
          <w:b/>
          <w:bCs/>
          <w:szCs w:val="24"/>
        </w:rPr>
      </w:pPr>
      <w:r w:rsidRPr="00DA085F">
        <w:rPr>
          <w:b/>
          <w:bCs/>
          <w:szCs w:val="24"/>
        </w:rPr>
        <w:t xml:space="preserve">Employer’s Financial </w:t>
      </w:r>
    </w:p>
    <w:p w14:paraId="0A3A6476" w14:textId="77777777" w:rsidR="00A5749E" w:rsidRPr="00DA085F" w:rsidRDefault="00A5749E" w:rsidP="00557204">
      <w:pPr>
        <w:ind w:left="2880" w:hanging="2880"/>
        <w:jc w:val="both"/>
        <w:rPr>
          <w:szCs w:val="24"/>
        </w:rPr>
      </w:pPr>
      <w:r w:rsidRPr="00DA085F">
        <w:rPr>
          <w:b/>
          <w:bCs/>
          <w:szCs w:val="24"/>
        </w:rPr>
        <w:t>Arrangements</w:t>
      </w:r>
      <w:r w:rsidRPr="00DA085F">
        <w:rPr>
          <w:szCs w:val="24"/>
        </w:rPr>
        <w:tab/>
        <w:t>The Employer shall submit, within 28 days after receiving any request from the Contractor, reasonable  evidence  that  financial arrangements have been made and are being maintained which will enable the</w:t>
      </w:r>
      <w:r w:rsidR="004C5EF1" w:rsidRPr="00DA085F">
        <w:rPr>
          <w:szCs w:val="24"/>
        </w:rPr>
        <w:t>m</w:t>
      </w:r>
      <w:r w:rsidRPr="00DA085F">
        <w:rPr>
          <w:szCs w:val="24"/>
        </w:rPr>
        <w:t xml:space="preserve">  to pay the Contract Price (as estimated at that time) in accordance with Clause 14 </w:t>
      </w:r>
      <w:r w:rsidRPr="00DA085F">
        <w:rPr>
          <w:i/>
          <w:szCs w:val="24"/>
        </w:rPr>
        <w:t>[Contract Price and Payment].</w:t>
      </w:r>
      <w:r w:rsidRPr="00DA085F">
        <w:rPr>
          <w:szCs w:val="24"/>
        </w:rPr>
        <w:t xml:space="preserve">  If the Employer intends to </w:t>
      </w:r>
      <w:r w:rsidRPr="00DA085F">
        <w:rPr>
          <w:szCs w:val="24"/>
        </w:rPr>
        <w:lastRenderedPageBreak/>
        <w:t>make any material change to his financial arrangements, the Employer shall give notice to the Contractor with detailed particulars.</w:t>
      </w:r>
    </w:p>
    <w:p w14:paraId="7D2CADCC" w14:textId="77777777" w:rsidR="00A5749E" w:rsidRPr="00DA085F" w:rsidRDefault="00A5749E" w:rsidP="00557204">
      <w:pPr>
        <w:ind w:left="2880"/>
        <w:jc w:val="both"/>
        <w:rPr>
          <w:szCs w:val="24"/>
        </w:rPr>
      </w:pPr>
    </w:p>
    <w:p w14:paraId="36146E62" w14:textId="77777777" w:rsidR="00A5749E" w:rsidRPr="00DA085F" w:rsidRDefault="00185A93" w:rsidP="00557204">
      <w:pPr>
        <w:spacing w:line="360" w:lineRule="auto"/>
        <w:jc w:val="both"/>
        <w:rPr>
          <w:b/>
          <w:szCs w:val="24"/>
        </w:rPr>
      </w:pPr>
      <w:r w:rsidRPr="00DA085F">
        <w:rPr>
          <w:b/>
          <w:noProof/>
          <w:szCs w:val="24"/>
        </w:rPr>
        <mc:AlternateContent>
          <mc:Choice Requires="wps">
            <w:drawing>
              <wp:anchor distT="0" distB="0" distL="114300" distR="114300" simplePos="0" relativeHeight="251586048" behindDoc="0" locked="0" layoutInCell="1" allowOverlap="1" wp14:anchorId="2583F98D" wp14:editId="530949D9">
                <wp:simplePos x="0" y="0"/>
                <wp:positionH relativeFrom="column">
                  <wp:posOffset>457200</wp:posOffset>
                </wp:positionH>
                <wp:positionV relativeFrom="paragraph">
                  <wp:posOffset>97790</wp:posOffset>
                </wp:positionV>
                <wp:extent cx="6181725" cy="0"/>
                <wp:effectExtent l="0" t="0" r="0" b="0"/>
                <wp:wrapNone/>
                <wp:docPr id="1481239518" nam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F688F9" id=" 110" o:spid="_x0000_s1026" style="position:absolute;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7pt" to="522.7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">
                <o:lock v:ext="edit" shapetype="f"/>
              </v:line>
            </w:pict>
          </mc:Fallback>
        </mc:AlternateContent>
      </w:r>
      <w:r w:rsidR="00A5749E" w:rsidRPr="00DA085F">
        <w:rPr>
          <w:b/>
          <w:szCs w:val="24"/>
        </w:rPr>
        <w:t>2.5</w:t>
      </w:r>
      <w:r w:rsidR="00A5749E" w:rsidRPr="00DA085F">
        <w:rPr>
          <w:b/>
          <w:szCs w:val="24"/>
        </w:rPr>
        <w:tab/>
      </w:r>
    </w:p>
    <w:p w14:paraId="48DB886F" w14:textId="77777777" w:rsidR="00A5749E" w:rsidRPr="00DA085F" w:rsidRDefault="00A5749E" w:rsidP="00557204">
      <w:pPr>
        <w:ind w:left="2880" w:hanging="2880"/>
        <w:jc w:val="both"/>
        <w:rPr>
          <w:szCs w:val="24"/>
        </w:rPr>
      </w:pPr>
      <w:r w:rsidRPr="00DA085F">
        <w:rPr>
          <w:b/>
          <w:bCs/>
          <w:szCs w:val="24"/>
        </w:rPr>
        <w:t>Employer’s Claims</w:t>
      </w:r>
      <w:r w:rsidRPr="00DA085F">
        <w:rPr>
          <w:szCs w:val="24"/>
        </w:rPr>
        <w:t xml:space="preserve"> </w:t>
      </w:r>
      <w:r w:rsidRPr="00DA085F">
        <w:rPr>
          <w:szCs w:val="24"/>
        </w:rPr>
        <w:tab/>
        <w:t>If the Employer considers himself to be entitled to any payment under any Clause of these Conditions or otherwise in connection with the Contract, and/or to any extension of the Defects Notification Period, the Employer or the Engineer shall give notice and particulars to the Contractor.  However, notice is not required for payments due under Sub-Clause 4.19 [Electricity, Water and Gas), under Sub-Clause 4.20 [Employer’s Equipment and Free-Issue Material], or for other services requested by the Contractor.</w:t>
      </w:r>
    </w:p>
    <w:p w14:paraId="290DD435" w14:textId="77777777" w:rsidR="00A5749E" w:rsidRPr="00DA085F" w:rsidRDefault="00A5749E" w:rsidP="00557204">
      <w:pPr>
        <w:jc w:val="both"/>
        <w:rPr>
          <w:szCs w:val="24"/>
        </w:rPr>
      </w:pPr>
    </w:p>
    <w:p w14:paraId="1292AC7B" w14:textId="77777777" w:rsidR="00A5749E" w:rsidRPr="00DA085F" w:rsidRDefault="00A5749E" w:rsidP="00557204">
      <w:pPr>
        <w:ind w:left="2880"/>
        <w:jc w:val="both"/>
        <w:rPr>
          <w:szCs w:val="24"/>
        </w:rPr>
      </w:pPr>
      <w:r w:rsidRPr="00DA085F">
        <w:rPr>
          <w:szCs w:val="24"/>
        </w:rPr>
        <w:t>The notice shall be given as soon as practicable after the Employer became aware of the event or circumstances giving rise to the claim.  A notice relating to any extension of the Defects Notification Period shall be given before the expiry of such period.</w:t>
      </w:r>
    </w:p>
    <w:p w14:paraId="1FEF9924" w14:textId="77777777" w:rsidR="00A5749E" w:rsidRPr="00DA085F" w:rsidRDefault="00A5749E" w:rsidP="00557204">
      <w:pPr>
        <w:ind w:left="2880"/>
        <w:jc w:val="both"/>
        <w:rPr>
          <w:szCs w:val="24"/>
        </w:rPr>
      </w:pPr>
    </w:p>
    <w:p w14:paraId="45D2C53B" w14:textId="77777777" w:rsidR="00A5749E" w:rsidRPr="00DA085F" w:rsidRDefault="00A5749E" w:rsidP="00557204">
      <w:pPr>
        <w:ind w:left="2880"/>
        <w:jc w:val="both"/>
        <w:rPr>
          <w:szCs w:val="24"/>
        </w:rPr>
      </w:pPr>
      <w:r w:rsidRPr="00DA085F">
        <w:rPr>
          <w:szCs w:val="24"/>
        </w:rPr>
        <w:t xml:space="preserve">The particulars shall specify the Clause or other basis of the claim, and shall include substantiation of the amount and/or extension to which the Employer considers himself to be entitled in connection with the Contract.  The Engineer shall then proceed in accordance with Sub-Clause 3.5 </w:t>
      </w:r>
      <w:r w:rsidRPr="00DA085F">
        <w:rPr>
          <w:i/>
          <w:iCs/>
          <w:szCs w:val="24"/>
        </w:rPr>
        <w:t>[Determinations]</w:t>
      </w:r>
      <w:r w:rsidRPr="00DA085F">
        <w:rPr>
          <w:szCs w:val="24"/>
        </w:rPr>
        <w:t xml:space="preserve"> to agree or determine (i) the amount (if any) which the Employer is entitled to be paid </w:t>
      </w:r>
      <w:r w:rsidR="004C5EF1" w:rsidRPr="00DA085F">
        <w:rPr>
          <w:szCs w:val="24"/>
        </w:rPr>
        <w:t>b</w:t>
      </w:r>
      <w:r w:rsidRPr="00DA085F">
        <w:rPr>
          <w:szCs w:val="24"/>
        </w:rPr>
        <w:t xml:space="preserve">y the Contractor, and/or (ii) the extension (if any) of the Defects Notification Period in accordance with sub-Clause 11.3 </w:t>
      </w:r>
      <w:r w:rsidRPr="00DA085F">
        <w:rPr>
          <w:i/>
          <w:iCs/>
          <w:szCs w:val="24"/>
        </w:rPr>
        <w:t>[Extension of Defects Notification Period].</w:t>
      </w:r>
    </w:p>
    <w:p w14:paraId="41E54964" w14:textId="77777777" w:rsidR="00A5749E" w:rsidRPr="00DA085F" w:rsidRDefault="00A5749E" w:rsidP="00557204">
      <w:pPr>
        <w:jc w:val="both"/>
        <w:rPr>
          <w:szCs w:val="24"/>
        </w:rPr>
      </w:pPr>
    </w:p>
    <w:p w14:paraId="143D5CD2" w14:textId="77777777" w:rsidR="00A5749E" w:rsidRPr="00DA085F" w:rsidRDefault="00A5749E" w:rsidP="00557204">
      <w:pPr>
        <w:ind w:left="2880"/>
        <w:jc w:val="both"/>
        <w:rPr>
          <w:szCs w:val="24"/>
        </w:rPr>
      </w:pPr>
      <w:r w:rsidRPr="00DA085F">
        <w:rPr>
          <w:szCs w:val="24"/>
        </w:rPr>
        <w:t>This amount may be included as a deduction in the Contract Price and Payment Certificates.  The Employer shall only be entitled to set off against or make any dedication from an amount certified in a Payment Certificate, or to otherwise claim against the Contractor, in accordance with this Sub-Clause.</w:t>
      </w:r>
    </w:p>
    <w:p w14:paraId="111E8F73" w14:textId="77777777" w:rsidR="00A5749E" w:rsidRPr="00DA085F" w:rsidRDefault="00A5749E" w:rsidP="00557204">
      <w:pPr>
        <w:ind w:left="2880"/>
        <w:jc w:val="both"/>
        <w:rPr>
          <w:szCs w:val="24"/>
        </w:rPr>
      </w:pPr>
    </w:p>
    <w:p w14:paraId="5C71FA3B"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587072" behindDoc="0" locked="0" layoutInCell="1" allowOverlap="1" wp14:anchorId="2662E971" wp14:editId="3BA26533">
                <wp:simplePos x="0" y="0"/>
                <wp:positionH relativeFrom="column">
                  <wp:posOffset>1857375</wp:posOffset>
                </wp:positionH>
                <wp:positionV relativeFrom="paragraph">
                  <wp:posOffset>149225</wp:posOffset>
                </wp:positionV>
                <wp:extent cx="4752975" cy="0"/>
                <wp:effectExtent l="0" t="0" r="0" b="0"/>
                <wp:wrapNone/>
                <wp:docPr id="982251692" nam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75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5BEA1" id=" 111" o:spid="_x0000_s1026" style="position:absolute;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">
                <o:lock v:ext="edit" shapetype="f"/>
              </v:line>
            </w:pict>
          </mc:Fallback>
        </mc:AlternateContent>
      </w:r>
      <w:r w:rsidR="00A5749E" w:rsidRPr="00DA085F">
        <w:rPr>
          <w:szCs w:val="24"/>
        </w:rPr>
        <w:tab/>
      </w:r>
    </w:p>
    <w:p w14:paraId="1B997FE7" w14:textId="77777777" w:rsidR="00A5749E" w:rsidRPr="00DA085F" w:rsidRDefault="00A5749E" w:rsidP="00557204">
      <w:pPr>
        <w:jc w:val="both"/>
        <w:rPr>
          <w:b/>
          <w:bCs/>
          <w:szCs w:val="24"/>
        </w:rPr>
      </w:pPr>
    </w:p>
    <w:p w14:paraId="6ACC8BEB" w14:textId="77777777" w:rsidR="00A5749E" w:rsidRPr="00DA085F" w:rsidRDefault="00A5749E" w:rsidP="00557204">
      <w:pPr>
        <w:jc w:val="both"/>
        <w:rPr>
          <w:b/>
          <w:bCs/>
          <w:szCs w:val="24"/>
        </w:rPr>
      </w:pPr>
      <w:r w:rsidRPr="00DA085F">
        <w:rPr>
          <w:b/>
          <w:bCs/>
          <w:szCs w:val="24"/>
        </w:rPr>
        <w:t>3.</w:t>
      </w:r>
      <w:r w:rsidRPr="00DA085F">
        <w:rPr>
          <w:b/>
          <w:bCs/>
          <w:szCs w:val="24"/>
        </w:rPr>
        <w:tab/>
        <w:t>The Engineer</w:t>
      </w:r>
    </w:p>
    <w:p w14:paraId="4420AFC1" w14:textId="77777777" w:rsidR="00A5749E" w:rsidRPr="00DA085F" w:rsidRDefault="00A5749E" w:rsidP="00557204">
      <w:pPr>
        <w:jc w:val="both"/>
        <w:rPr>
          <w:szCs w:val="24"/>
        </w:rPr>
      </w:pPr>
    </w:p>
    <w:p w14:paraId="350362D8" w14:textId="77777777" w:rsidR="00A5749E" w:rsidRPr="00DA085F" w:rsidRDefault="00A5749E" w:rsidP="00557204">
      <w:pPr>
        <w:jc w:val="both"/>
        <w:rPr>
          <w:b/>
          <w:bCs/>
          <w:szCs w:val="24"/>
        </w:rPr>
      </w:pPr>
      <w:r w:rsidRPr="00DA085F">
        <w:rPr>
          <w:b/>
          <w:bCs/>
          <w:szCs w:val="24"/>
        </w:rPr>
        <w:t>3.1</w:t>
      </w:r>
      <w:r w:rsidRPr="00DA085F">
        <w:rPr>
          <w:b/>
          <w:bCs/>
          <w:szCs w:val="24"/>
        </w:rPr>
        <w:tab/>
        <w:t xml:space="preserve">Engineer’s Duties </w:t>
      </w:r>
    </w:p>
    <w:p w14:paraId="5DF3C93D" w14:textId="77777777" w:rsidR="00A5749E" w:rsidRPr="00DA085F" w:rsidRDefault="00A5749E" w:rsidP="00557204">
      <w:pPr>
        <w:ind w:left="2880" w:hanging="2160"/>
        <w:jc w:val="both"/>
        <w:rPr>
          <w:szCs w:val="24"/>
        </w:rPr>
      </w:pPr>
      <w:r w:rsidRPr="00DA085F">
        <w:rPr>
          <w:b/>
          <w:bCs/>
          <w:szCs w:val="24"/>
        </w:rPr>
        <w:t>and Authority</w:t>
      </w:r>
      <w:r w:rsidRPr="00DA085F">
        <w:rPr>
          <w:b/>
          <w:bCs/>
          <w:szCs w:val="24"/>
        </w:rPr>
        <w:tab/>
      </w:r>
      <w:r w:rsidRPr="00DA085F">
        <w:rPr>
          <w:szCs w:val="24"/>
        </w:rPr>
        <w:t>The Employer shall appoint the Engineer who shall carry out the duties assigned to him in the Contract.  The Engineer’s staff shall include suitably qualified engineers and other professionals who are competent to carry out these duties.</w:t>
      </w:r>
    </w:p>
    <w:p w14:paraId="6C7C2204" w14:textId="77777777" w:rsidR="00A5749E" w:rsidRPr="00DA085F" w:rsidRDefault="00A5749E" w:rsidP="00557204">
      <w:pPr>
        <w:jc w:val="both"/>
        <w:rPr>
          <w:szCs w:val="24"/>
        </w:rPr>
      </w:pPr>
    </w:p>
    <w:p w14:paraId="7131F321" w14:textId="77777777" w:rsidR="00A5749E" w:rsidRPr="00DA085F" w:rsidRDefault="00A5749E" w:rsidP="00557204">
      <w:pPr>
        <w:ind w:left="2160" w:firstLine="720"/>
        <w:jc w:val="both"/>
        <w:rPr>
          <w:szCs w:val="24"/>
        </w:rPr>
      </w:pPr>
      <w:r w:rsidRPr="00DA085F">
        <w:rPr>
          <w:szCs w:val="24"/>
        </w:rPr>
        <w:t>The Engineer shall have no authority to amend the Contract.</w:t>
      </w:r>
    </w:p>
    <w:p w14:paraId="2449269C" w14:textId="77777777" w:rsidR="00A5749E" w:rsidRPr="00DA085F" w:rsidRDefault="00A5749E" w:rsidP="00557204">
      <w:pPr>
        <w:jc w:val="both"/>
        <w:rPr>
          <w:szCs w:val="24"/>
        </w:rPr>
      </w:pPr>
    </w:p>
    <w:p w14:paraId="255AFE9F" w14:textId="77777777" w:rsidR="00A5749E" w:rsidRPr="00DA085F" w:rsidRDefault="00A5749E" w:rsidP="00557204">
      <w:pPr>
        <w:ind w:left="2880"/>
        <w:jc w:val="both"/>
        <w:rPr>
          <w:szCs w:val="24"/>
        </w:rPr>
      </w:pPr>
      <w:r w:rsidRPr="00DA085F">
        <w:rPr>
          <w:szCs w:val="24"/>
        </w:rPr>
        <w:t xml:space="preserve">The Engineer may exercise the authority attributable to the Engineer as specified in or necessarily to be implied from the Contract.  If the Engineer is required to obtain the approval of the Employer before exercising a specified authority, the requirements shall be as stated in the Particular Conditions.  The Employer undertakes not to impose </w:t>
      </w:r>
      <w:r w:rsidRPr="00DA085F">
        <w:rPr>
          <w:szCs w:val="24"/>
        </w:rPr>
        <w:lastRenderedPageBreak/>
        <w:t>furth</w:t>
      </w:r>
      <w:r w:rsidR="008D08BF" w:rsidRPr="00DA085F">
        <w:rPr>
          <w:szCs w:val="24"/>
        </w:rPr>
        <w:t xml:space="preserve">er constraints on the </w:t>
      </w:r>
      <w:r w:rsidRPr="00DA085F">
        <w:rPr>
          <w:szCs w:val="24"/>
        </w:rPr>
        <w:t>Engineer’s authority, except as agreed with the Contractor.</w:t>
      </w:r>
    </w:p>
    <w:p w14:paraId="2EE6EC56" w14:textId="77777777" w:rsidR="00A5749E" w:rsidRPr="00DA085F" w:rsidRDefault="00A5749E" w:rsidP="00557204">
      <w:pPr>
        <w:jc w:val="both"/>
        <w:rPr>
          <w:szCs w:val="24"/>
        </w:rPr>
      </w:pPr>
    </w:p>
    <w:p w14:paraId="6C055929" w14:textId="36B292BE" w:rsidR="00A5749E" w:rsidRPr="00DA085F" w:rsidRDefault="00A5749E" w:rsidP="00557204">
      <w:pPr>
        <w:ind w:left="2880"/>
        <w:jc w:val="both"/>
        <w:rPr>
          <w:szCs w:val="24"/>
        </w:rPr>
      </w:pPr>
      <w:r w:rsidRPr="00DA085F">
        <w:rPr>
          <w:szCs w:val="24"/>
        </w:rPr>
        <w:t xml:space="preserve">However, whenever the Engineer </w:t>
      </w:r>
      <w:r w:rsidR="00D3308C" w:rsidRPr="00DA085F">
        <w:rPr>
          <w:szCs w:val="24"/>
        </w:rPr>
        <w:t>exercises</w:t>
      </w:r>
      <w:r w:rsidRPr="00DA085F">
        <w:rPr>
          <w:szCs w:val="24"/>
        </w:rPr>
        <w:t xml:space="preserve"> a specified authority for which the Employer’s approval is required, then (or the purposes of the Contract) the Employer shall be deemed to have given approval.</w:t>
      </w:r>
    </w:p>
    <w:p w14:paraId="243A6365" w14:textId="77777777" w:rsidR="00A5749E" w:rsidRPr="00DA085F" w:rsidRDefault="00A5749E" w:rsidP="00557204">
      <w:pPr>
        <w:jc w:val="both"/>
        <w:rPr>
          <w:szCs w:val="24"/>
        </w:rPr>
      </w:pPr>
    </w:p>
    <w:p w14:paraId="6F03E9F0" w14:textId="77777777" w:rsidR="00A5749E" w:rsidRPr="00DA085F" w:rsidRDefault="00A5749E" w:rsidP="00557204">
      <w:pPr>
        <w:spacing w:line="360" w:lineRule="auto"/>
        <w:jc w:val="both"/>
        <w:rPr>
          <w:szCs w:val="24"/>
        </w:rPr>
      </w:pPr>
      <w:r w:rsidRPr="00DA085F">
        <w:rPr>
          <w:b/>
          <w:bCs/>
          <w:szCs w:val="24"/>
        </w:rPr>
        <w:tab/>
      </w:r>
      <w:r w:rsidRPr="00DA085F">
        <w:rPr>
          <w:b/>
          <w:bCs/>
          <w:szCs w:val="24"/>
        </w:rPr>
        <w:tab/>
      </w:r>
      <w:r w:rsidRPr="00DA085F">
        <w:rPr>
          <w:b/>
          <w:bCs/>
          <w:szCs w:val="24"/>
        </w:rPr>
        <w:tab/>
      </w:r>
      <w:r w:rsidRPr="00DA085F">
        <w:rPr>
          <w:b/>
          <w:bCs/>
          <w:szCs w:val="24"/>
        </w:rPr>
        <w:tab/>
      </w:r>
      <w:r w:rsidRPr="00DA085F">
        <w:rPr>
          <w:szCs w:val="24"/>
        </w:rPr>
        <w:t>Except as otherwise stated in these Conditions:</w:t>
      </w:r>
    </w:p>
    <w:p w14:paraId="04328AA3" w14:textId="4F16B615" w:rsidR="00A5749E" w:rsidRPr="00DA085F" w:rsidRDefault="00A5749E" w:rsidP="00557204">
      <w:pPr>
        <w:ind w:left="3600" w:hanging="720"/>
        <w:jc w:val="both"/>
        <w:rPr>
          <w:szCs w:val="24"/>
        </w:rPr>
      </w:pPr>
      <w:r w:rsidRPr="00DA085F">
        <w:rPr>
          <w:szCs w:val="24"/>
        </w:rPr>
        <w:t xml:space="preserve"> (a)</w:t>
      </w:r>
      <w:r w:rsidRPr="00DA085F">
        <w:rPr>
          <w:szCs w:val="24"/>
        </w:rPr>
        <w:tab/>
        <w:t xml:space="preserve">whenever carrying out </w:t>
      </w:r>
      <w:r w:rsidR="00D3308C" w:rsidRPr="00DA085F">
        <w:rPr>
          <w:szCs w:val="24"/>
        </w:rPr>
        <w:t>duties or</w:t>
      </w:r>
      <w:r w:rsidRPr="00DA085F">
        <w:rPr>
          <w:szCs w:val="24"/>
        </w:rPr>
        <w:t xml:space="preserve"> exercising authority, specified in or implied by the Contract, the Engineer shall be deemed to act for the Employer.</w:t>
      </w:r>
    </w:p>
    <w:p w14:paraId="21FD38A7" w14:textId="77777777" w:rsidR="00A5749E" w:rsidRPr="00DA085F" w:rsidRDefault="00A5749E" w:rsidP="00557204">
      <w:pPr>
        <w:jc w:val="both"/>
        <w:rPr>
          <w:szCs w:val="24"/>
        </w:rPr>
      </w:pPr>
    </w:p>
    <w:p w14:paraId="0A73234E"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the Engineer has no authority to relieve either Party of any duties, obligations or responsibilities under the Contract, and </w:t>
      </w:r>
    </w:p>
    <w:p w14:paraId="7E1E297F" w14:textId="77777777" w:rsidR="00A5749E" w:rsidRPr="00DA085F" w:rsidRDefault="00A5749E" w:rsidP="00557204">
      <w:pPr>
        <w:jc w:val="both"/>
        <w:rPr>
          <w:szCs w:val="24"/>
        </w:rPr>
      </w:pPr>
    </w:p>
    <w:p w14:paraId="662AD5E2" w14:textId="77777777" w:rsidR="00A5749E" w:rsidRPr="00DA085F" w:rsidRDefault="00A5749E" w:rsidP="00D60CDA">
      <w:pPr>
        <w:numPr>
          <w:ilvl w:val="0"/>
          <w:numId w:val="77"/>
        </w:numPr>
        <w:suppressAutoHyphens w:val="0"/>
        <w:overflowPunct/>
        <w:autoSpaceDE/>
        <w:autoSpaceDN/>
        <w:adjustRightInd/>
        <w:jc w:val="both"/>
        <w:textAlignment w:val="auto"/>
        <w:rPr>
          <w:szCs w:val="24"/>
        </w:rPr>
      </w:pPr>
      <w:r w:rsidRPr="00DA085F">
        <w:rPr>
          <w:szCs w:val="24"/>
        </w:rPr>
        <w:t xml:space="preserve">any approval, check, certificates, consent, examination, inspection, instruction, notice, proposal, request, test, or similar act by the Engineer (including absence of disapproval) shall not relieve the Contractor from any </w:t>
      </w:r>
    </w:p>
    <w:p w14:paraId="145C3CC2" w14:textId="77777777" w:rsidR="00A5749E" w:rsidRPr="00DA085F" w:rsidRDefault="00A5749E" w:rsidP="00557204">
      <w:pPr>
        <w:ind w:left="3600"/>
        <w:jc w:val="both"/>
        <w:rPr>
          <w:szCs w:val="24"/>
        </w:rPr>
      </w:pPr>
      <w:r w:rsidRPr="00DA085F">
        <w:rPr>
          <w:szCs w:val="24"/>
        </w:rPr>
        <w:t>responsibility he has under the Contract, including responsibility for errors, omissions, discrepancies and non-compliance.</w:t>
      </w:r>
    </w:p>
    <w:p w14:paraId="3193A968" w14:textId="77777777" w:rsidR="00A5749E" w:rsidRPr="00DA085F" w:rsidRDefault="00A5749E" w:rsidP="00557204">
      <w:pPr>
        <w:spacing w:line="360" w:lineRule="auto"/>
        <w:jc w:val="both"/>
        <w:rPr>
          <w:b/>
          <w:bCs/>
          <w:szCs w:val="24"/>
        </w:rPr>
      </w:pPr>
    </w:p>
    <w:p w14:paraId="08D6C6D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88096" behindDoc="0" locked="0" layoutInCell="1" allowOverlap="1" wp14:anchorId="60112480" wp14:editId="0CB22D93">
                <wp:simplePos x="0" y="0"/>
                <wp:positionH relativeFrom="column">
                  <wp:posOffset>504825</wp:posOffset>
                </wp:positionH>
                <wp:positionV relativeFrom="paragraph">
                  <wp:posOffset>77470</wp:posOffset>
                </wp:positionV>
                <wp:extent cx="6067425" cy="0"/>
                <wp:effectExtent l="0" t="0" r="0" b="0"/>
                <wp:wrapNone/>
                <wp:docPr id="949806002" nam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60D7A" id=" 112" o:spid="_x0000_s1026" style="position:absolute;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">
                <o:lock v:ext="edit" shapetype="f"/>
              </v:line>
            </w:pict>
          </mc:Fallback>
        </mc:AlternateContent>
      </w:r>
      <w:r w:rsidR="00A5749E" w:rsidRPr="00DA085F">
        <w:rPr>
          <w:b/>
          <w:bCs/>
          <w:szCs w:val="24"/>
        </w:rPr>
        <w:t>3.2</w:t>
      </w:r>
      <w:r w:rsidR="00A5749E" w:rsidRPr="00DA085F">
        <w:rPr>
          <w:b/>
          <w:bCs/>
          <w:szCs w:val="24"/>
        </w:rPr>
        <w:tab/>
      </w:r>
    </w:p>
    <w:p w14:paraId="3296C13B" w14:textId="7B2AF0A0" w:rsidR="00A5749E" w:rsidRPr="00DA085F" w:rsidRDefault="00A5749E" w:rsidP="00557204">
      <w:pPr>
        <w:ind w:left="2880" w:hanging="2880"/>
        <w:jc w:val="both"/>
        <w:rPr>
          <w:szCs w:val="24"/>
        </w:rPr>
      </w:pPr>
      <w:r w:rsidRPr="00DA085F">
        <w:rPr>
          <w:b/>
          <w:bCs/>
          <w:szCs w:val="24"/>
        </w:rPr>
        <w:t>Delegation by the</w:t>
      </w:r>
      <w:r w:rsidRPr="00DA085F">
        <w:rPr>
          <w:szCs w:val="24"/>
        </w:rPr>
        <w:t xml:space="preserve"> </w:t>
      </w:r>
      <w:r w:rsidRPr="00DA085F">
        <w:rPr>
          <w:b/>
          <w:bCs/>
          <w:szCs w:val="24"/>
        </w:rPr>
        <w:t>Engineer</w:t>
      </w:r>
      <w:r w:rsidRPr="00DA085F">
        <w:rPr>
          <w:szCs w:val="24"/>
        </w:rPr>
        <w:tab/>
        <w:t xml:space="preserve">The  Engineer  </w:t>
      </w:r>
      <w:r w:rsidR="00D3308C" w:rsidRPr="00DA085F">
        <w:rPr>
          <w:szCs w:val="24"/>
        </w:rPr>
        <w:t>may from</w:t>
      </w:r>
      <w:r w:rsidRPr="00DA085F">
        <w:rPr>
          <w:szCs w:val="24"/>
        </w:rPr>
        <w:t xml:space="preserve">  time  </w:t>
      </w:r>
      <w:r w:rsidR="00D3308C" w:rsidRPr="00DA085F">
        <w:rPr>
          <w:szCs w:val="24"/>
        </w:rPr>
        <w:t>to time</w:t>
      </w:r>
      <w:r w:rsidRPr="00DA085F">
        <w:rPr>
          <w:szCs w:val="24"/>
        </w:rPr>
        <w:t xml:space="preserve">  assign  duties  and  delegate authority to assistants, and  may  </w:t>
      </w:r>
      <w:r w:rsidR="00D3308C" w:rsidRPr="00DA085F">
        <w:rPr>
          <w:szCs w:val="24"/>
        </w:rPr>
        <w:t>also revoke</w:t>
      </w:r>
      <w:r w:rsidRPr="00DA085F">
        <w:rPr>
          <w:szCs w:val="24"/>
        </w:rPr>
        <w:t xml:space="preserve">  </w:t>
      </w:r>
      <w:r w:rsidR="00D3308C" w:rsidRPr="00DA085F">
        <w:rPr>
          <w:szCs w:val="24"/>
        </w:rPr>
        <w:t>such assignment</w:t>
      </w:r>
      <w:r w:rsidRPr="00DA085F">
        <w:rPr>
          <w:szCs w:val="24"/>
        </w:rPr>
        <w:t xml:space="preserve">  or  delegation.  These assistants may include a resident engineer, and/or independent inspectors appointed to inspect and /or test items of Plant and/or Materials.  The assignment, </w:t>
      </w:r>
      <w:r w:rsidR="00D3308C" w:rsidRPr="00DA085F">
        <w:rPr>
          <w:szCs w:val="24"/>
        </w:rPr>
        <w:t>delegation or revocation</w:t>
      </w:r>
      <w:r w:rsidRPr="00DA085F">
        <w:rPr>
          <w:szCs w:val="24"/>
        </w:rPr>
        <w:t xml:space="preserve">  shall  be  in  writing  and shall not take effect </w:t>
      </w:r>
      <w:r w:rsidR="00D3308C" w:rsidRPr="00DA085F">
        <w:rPr>
          <w:szCs w:val="24"/>
        </w:rPr>
        <w:t>until copies</w:t>
      </w:r>
      <w:r w:rsidRPr="00DA085F">
        <w:rPr>
          <w:szCs w:val="24"/>
        </w:rPr>
        <w:t xml:space="preserve">  have  been  received  by  both Parties.  However, unless otherwise agreed by both Parties, the Engineer shall not delegate the authority to determine any matter in accordance with Sub-Clause 3.5 </w:t>
      </w:r>
      <w:r w:rsidRPr="00DA085F">
        <w:rPr>
          <w:i/>
          <w:iCs/>
          <w:szCs w:val="24"/>
        </w:rPr>
        <w:t>[Determinations].</w:t>
      </w:r>
    </w:p>
    <w:p w14:paraId="5C7FC4D5" w14:textId="77777777" w:rsidR="00A5749E" w:rsidRPr="00DA085F" w:rsidRDefault="00A5749E" w:rsidP="00557204">
      <w:pPr>
        <w:jc w:val="both"/>
        <w:rPr>
          <w:szCs w:val="24"/>
        </w:rPr>
      </w:pPr>
    </w:p>
    <w:p w14:paraId="2CAEF566" w14:textId="77777777" w:rsidR="00A5749E" w:rsidRPr="00DA085F" w:rsidRDefault="00A5749E" w:rsidP="00557204">
      <w:pPr>
        <w:ind w:left="2880"/>
        <w:jc w:val="both"/>
        <w:rPr>
          <w:szCs w:val="24"/>
        </w:rPr>
      </w:pPr>
      <w:r w:rsidRPr="00DA085F">
        <w:rPr>
          <w:szCs w:val="24"/>
        </w:rPr>
        <w:t xml:space="preserve">Assistants shall be suitably qualified persons, who are competent to carry out these duties and exercise this authority, and who are fluent in the language for communications defined in sub-Clause 1.4 </w:t>
      </w:r>
      <w:r w:rsidRPr="00DA085F">
        <w:rPr>
          <w:i/>
          <w:iCs/>
          <w:szCs w:val="24"/>
        </w:rPr>
        <w:t>[Law and Language].</w:t>
      </w:r>
    </w:p>
    <w:p w14:paraId="4F09119C" w14:textId="77777777" w:rsidR="00A5749E" w:rsidRPr="00DA085F" w:rsidRDefault="00A5749E" w:rsidP="00557204">
      <w:pPr>
        <w:jc w:val="both"/>
        <w:rPr>
          <w:szCs w:val="24"/>
        </w:rPr>
      </w:pPr>
    </w:p>
    <w:p w14:paraId="29F5796C" w14:textId="77777777" w:rsidR="00A5749E" w:rsidRPr="00DA085F" w:rsidRDefault="00A5749E" w:rsidP="00557204">
      <w:pPr>
        <w:ind w:left="2880"/>
        <w:jc w:val="both"/>
        <w:rPr>
          <w:szCs w:val="24"/>
        </w:rPr>
      </w:pPr>
      <w:r w:rsidRPr="00DA085F">
        <w:rPr>
          <w:szCs w:val="24"/>
        </w:rPr>
        <w:t>Each assistant, to whom duties have been assigned or authority has been delegated, shall only be authorized to issue instructions to the Contractor to the extent defined by the delegation.  Any approval, check, certificate, consent, examination, inspection, instruction, notice, proposal, request, test, or similar act by an assistant, in accordance with the delegation, shall have the same effect as though the act had been an act of the Engineer.  However:</w:t>
      </w:r>
    </w:p>
    <w:p w14:paraId="493FDF5A" w14:textId="77777777" w:rsidR="00A5749E" w:rsidRPr="00DA085F" w:rsidRDefault="00A5749E" w:rsidP="00557204">
      <w:pPr>
        <w:jc w:val="both"/>
        <w:rPr>
          <w:szCs w:val="24"/>
        </w:rPr>
      </w:pPr>
    </w:p>
    <w:p w14:paraId="32686599"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any failure to disapprove any work, Plant or Materials shall not Constitute approval, and shall therefore not prejudice the right of the Engineer to reject the work, Plant or Materials;</w:t>
      </w:r>
    </w:p>
    <w:p w14:paraId="6A0E799E" w14:textId="77777777" w:rsidR="00A5749E" w:rsidRPr="00DA085F" w:rsidRDefault="00A5749E" w:rsidP="00557204">
      <w:pPr>
        <w:jc w:val="both"/>
        <w:rPr>
          <w:szCs w:val="24"/>
        </w:rPr>
      </w:pPr>
    </w:p>
    <w:p w14:paraId="485C96D6"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lastRenderedPageBreak/>
        <w:t>(b)</w:t>
      </w:r>
      <w:r w:rsidRPr="00DA085F">
        <w:rPr>
          <w:szCs w:val="24"/>
          <w:lang w:val="en-GB" w:eastAsia="ar-SA"/>
        </w:rPr>
        <w:tab/>
        <w:t>if the Contractor questions any determination or instruction of an assistant, the Contractor may refer the matter to the Engineer, who shall promptly confirm, reverse or vary the determination or instruction.</w:t>
      </w:r>
    </w:p>
    <w:p w14:paraId="231373EC"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3C52F8F4"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89120" behindDoc="0" locked="0" layoutInCell="1" allowOverlap="1" wp14:anchorId="2A8B2989" wp14:editId="37C52B09">
                <wp:simplePos x="0" y="0"/>
                <wp:positionH relativeFrom="column">
                  <wp:posOffset>533400</wp:posOffset>
                </wp:positionH>
                <wp:positionV relativeFrom="paragraph">
                  <wp:posOffset>68580</wp:posOffset>
                </wp:positionV>
                <wp:extent cx="6067425" cy="0"/>
                <wp:effectExtent l="0" t="0" r="0" b="0"/>
                <wp:wrapNone/>
                <wp:docPr id="1255701134" nam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ACC447" id=" 113" o:spid="_x0000_s1026" style="position:absolute;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5.4pt" to="519.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">
                <o:lock v:ext="edit" shapetype="f"/>
              </v:line>
            </w:pict>
          </mc:Fallback>
        </mc:AlternateContent>
      </w:r>
      <w:r w:rsidR="00A5749E" w:rsidRPr="00DA085F">
        <w:rPr>
          <w:b/>
          <w:bCs/>
          <w:szCs w:val="24"/>
        </w:rPr>
        <w:t>3.3</w:t>
      </w:r>
    </w:p>
    <w:p w14:paraId="562588C6" w14:textId="143EBE85" w:rsidR="00A5749E" w:rsidRPr="00DA085F" w:rsidRDefault="00A5749E" w:rsidP="00557204">
      <w:pPr>
        <w:ind w:left="2880" w:hanging="2880"/>
        <w:jc w:val="both"/>
        <w:rPr>
          <w:szCs w:val="24"/>
        </w:rPr>
      </w:pPr>
      <w:r w:rsidRPr="00DA085F">
        <w:rPr>
          <w:b/>
          <w:bCs/>
          <w:szCs w:val="24"/>
        </w:rPr>
        <w:t>Instructions of the</w:t>
      </w:r>
      <w:r w:rsidRPr="00DA085F">
        <w:rPr>
          <w:szCs w:val="24"/>
        </w:rPr>
        <w:t xml:space="preserve"> </w:t>
      </w:r>
      <w:r w:rsidRPr="00DA085F">
        <w:rPr>
          <w:b/>
          <w:bCs/>
          <w:szCs w:val="24"/>
        </w:rPr>
        <w:t>Engineer</w:t>
      </w:r>
      <w:r w:rsidRPr="00DA085F">
        <w:rPr>
          <w:szCs w:val="24"/>
        </w:rPr>
        <w:tab/>
      </w:r>
      <w:r w:rsidR="00D3308C">
        <w:rPr>
          <w:szCs w:val="24"/>
        </w:rPr>
        <w:t xml:space="preserve"> </w:t>
      </w:r>
      <w:r w:rsidRPr="00DA085F">
        <w:rPr>
          <w:szCs w:val="24"/>
        </w:rPr>
        <w:t xml:space="preserve">The Engineer may issue to the Contractor (at any time) instructions and </w:t>
      </w:r>
      <w:r w:rsidR="00D3308C" w:rsidRPr="00DA085F">
        <w:rPr>
          <w:szCs w:val="24"/>
        </w:rPr>
        <w:t>additional or</w:t>
      </w:r>
      <w:r w:rsidRPr="00DA085F">
        <w:rPr>
          <w:szCs w:val="24"/>
        </w:rPr>
        <w:t xml:space="preserve"> modified Drawings which may be necessary for the execution of the Works and the remedying of any defects, all in accordance with the Contract.  The Contractor shall only take instruction from the Engineer, or from an assistant to whom the appropriate authority has been delegated under this Clause.  If an instruction constitutes a Variation, Clause 13 </w:t>
      </w:r>
      <w:r w:rsidRPr="00DA085F">
        <w:rPr>
          <w:i/>
          <w:iCs/>
          <w:szCs w:val="24"/>
        </w:rPr>
        <w:t>[Variations and Adjustments]</w:t>
      </w:r>
      <w:r w:rsidRPr="00DA085F">
        <w:rPr>
          <w:szCs w:val="24"/>
        </w:rPr>
        <w:t xml:space="preserve"> shall apply.</w:t>
      </w:r>
    </w:p>
    <w:p w14:paraId="78FCEF7D" w14:textId="77777777" w:rsidR="00A5749E" w:rsidRPr="00DA085F" w:rsidRDefault="00A5749E" w:rsidP="00557204">
      <w:pPr>
        <w:jc w:val="both"/>
        <w:rPr>
          <w:szCs w:val="24"/>
        </w:rPr>
      </w:pPr>
    </w:p>
    <w:p w14:paraId="1A7C8D44" w14:textId="77777777" w:rsidR="00A5749E" w:rsidRPr="00DA085F" w:rsidRDefault="00A5749E" w:rsidP="00557204">
      <w:pPr>
        <w:ind w:left="2880"/>
        <w:jc w:val="both"/>
        <w:rPr>
          <w:szCs w:val="24"/>
        </w:rPr>
      </w:pPr>
      <w:r w:rsidRPr="00DA085F">
        <w:rPr>
          <w:szCs w:val="24"/>
        </w:rPr>
        <w:t>The Contractor shall comply with the instructions given by the Engineer or delegated assistant, on any matter related to the Contract.  Whenever practicable, their instructions shall be given in writing, if the Engineer or a delegated assistant:</w:t>
      </w:r>
    </w:p>
    <w:p w14:paraId="3744311C"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4E1CDCFB" w14:textId="77777777" w:rsidR="00A5749E" w:rsidRPr="00DA085F" w:rsidRDefault="00A5749E" w:rsidP="00D60CDA">
      <w:pPr>
        <w:numPr>
          <w:ilvl w:val="0"/>
          <w:numId w:val="62"/>
        </w:numPr>
        <w:suppressAutoHyphens w:val="0"/>
        <w:overflowPunct/>
        <w:autoSpaceDE/>
        <w:autoSpaceDN/>
        <w:adjustRightInd/>
        <w:jc w:val="both"/>
        <w:textAlignment w:val="auto"/>
        <w:rPr>
          <w:szCs w:val="24"/>
          <w:lang w:val="en-GB" w:eastAsia="ar-SA"/>
        </w:rPr>
      </w:pPr>
      <w:r w:rsidRPr="00DA085F">
        <w:rPr>
          <w:szCs w:val="24"/>
          <w:lang w:val="en-GB" w:eastAsia="ar-SA"/>
        </w:rPr>
        <w:t>give an oral instruction,</w:t>
      </w:r>
    </w:p>
    <w:p w14:paraId="445672E8" w14:textId="77777777" w:rsidR="00A5749E" w:rsidRPr="00DA085F" w:rsidRDefault="00A5749E" w:rsidP="00E828C6">
      <w:pPr>
        <w:widowControl w:val="0"/>
        <w:overflowPunct/>
        <w:autoSpaceDN/>
        <w:adjustRightInd/>
        <w:ind w:left="3600"/>
        <w:contextualSpacing/>
        <w:jc w:val="both"/>
        <w:textAlignment w:val="auto"/>
        <w:rPr>
          <w:szCs w:val="24"/>
          <w:lang w:val="en-GB" w:eastAsia="ar-SA"/>
        </w:rPr>
      </w:pPr>
    </w:p>
    <w:p w14:paraId="4383136F"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receives a written confirmation of the instruction from (or on behalf of) </w:t>
      </w:r>
      <w:r w:rsidRPr="00DA085F">
        <w:rPr>
          <w:szCs w:val="24"/>
          <w:lang w:val="en-GB" w:eastAsia="ar-SA"/>
        </w:rPr>
        <w:tab/>
        <w:t xml:space="preserve">the Contractor, within two working days after given the instruction, and </w:t>
      </w:r>
    </w:p>
    <w:p w14:paraId="168D6B69"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4A5E45B4" w14:textId="77777777" w:rsidR="00920362" w:rsidRPr="00DA085F" w:rsidRDefault="00A5749E" w:rsidP="00557204">
      <w:pPr>
        <w:widowControl w:val="0"/>
        <w:overflowPunct/>
        <w:autoSpaceDN/>
        <w:adjustRightInd/>
        <w:ind w:left="3600" w:hanging="720"/>
        <w:contextualSpacing/>
        <w:jc w:val="both"/>
        <w:textAlignment w:val="auto"/>
        <w:rPr>
          <w:szCs w:val="24"/>
        </w:rPr>
      </w:pPr>
      <w:r w:rsidRPr="00DA085F">
        <w:rPr>
          <w:szCs w:val="24"/>
          <w:lang w:val="en-GB" w:eastAsia="ar-SA"/>
        </w:rPr>
        <w:t>(c)</w:t>
      </w:r>
      <w:r w:rsidRPr="00DA085F">
        <w:rPr>
          <w:szCs w:val="24"/>
          <w:lang w:val="en-GB" w:eastAsia="ar-SA"/>
        </w:rPr>
        <w:tab/>
        <w:t>does not reply by issuing a written rejection and /or instruction within two working days after receiving the confirmation,</w:t>
      </w:r>
      <w:r w:rsidR="00920362" w:rsidRPr="00DA085F">
        <w:rPr>
          <w:szCs w:val="24"/>
        </w:rPr>
        <w:t xml:space="preserve"> then the confirmation shall constitute the written instruction of the Engineer or delegated assistant (as the case may be).</w:t>
      </w:r>
    </w:p>
    <w:p w14:paraId="1DA4EAD3" w14:textId="77777777" w:rsidR="00A5749E" w:rsidRPr="00DA085F" w:rsidRDefault="00A5749E" w:rsidP="00557204">
      <w:pPr>
        <w:ind w:left="2880"/>
        <w:jc w:val="both"/>
        <w:rPr>
          <w:szCs w:val="24"/>
        </w:rPr>
      </w:pPr>
    </w:p>
    <w:p w14:paraId="5AD171B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5856" behindDoc="0" locked="0" layoutInCell="1" allowOverlap="1" wp14:anchorId="2210CFF0" wp14:editId="7A05F197">
                <wp:simplePos x="0" y="0"/>
                <wp:positionH relativeFrom="column">
                  <wp:posOffset>552450</wp:posOffset>
                </wp:positionH>
                <wp:positionV relativeFrom="paragraph">
                  <wp:posOffset>113665</wp:posOffset>
                </wp:positionV>
                <wp:extent cx="6067425" cy="0"/>
                <wp:effectExtent l="0" t="0" r="0" b="0"/>
                <wp:wrapNone/>
                <wp:docPr id="487396835" nam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77876" id=" 227" o:spid="_x0000_s1026" style="position:absolute;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">
                <o:lock v:ext="edit" shapetype="f"/>
              </v:line>
            </w:pict>
          </mc:Fallback>
        </mc:AlternateContent>
      </w:r>
      <w:r w:rsidR="00A5749E" w:rsidRPr="00DA085F">
        <w:rPr>
          <w:b/>
          <w:bCs/>
          <w:szCs w:val="24"/>
        </w:rPr>
        <w:t>3.4</w:t>
      </w:r>
      <w:r w:rsidR="00A5749E" w:rsidRPr="00DA085F">
        <w:rPr>
          <w:b/>
          <w:bCs/>
          <w:szCs w:val="24"/>
        </w:rPr>
        <w:tab/>
      </w:r>
    </w:p>
    <w:p w14:paraId="3004B494" w14:textId="77777777" w:rsidR="00A5749E" w:rsidRPr="00DA085F" w:rsidRDefault="00A5749E" w:rsidP="00557204">
      <w:pPr>
        <w:ind w:left="2880" w:hanging="2880"/>
        <w:jc w:val="both"/>
        <w:rPr>
          <w:szCs w:val="24"/>
        </w:rPr>
      </w:pPr>
      <w:r w:rsidRPr="00DA085F">
        <w:rPr>
          <w:b/>
          <w:bCs/>
          <w:szCs w:val="24"/>
        </w:rPr>
        <w:t>Replacement of the</w:t>
      </w:r>
      <w:r w:rsidRPr="00DA085F">
        <w:rPr>
          <w:szCs w:val="24"/>
        </w:rPr>
        <w:t xml:space="preserve"> </w:t>
      </w:r>
      <w:r w:rsidRPr="00DA085F">
        <w:rPr>
          <w:b/>
          <w:bCs/>
          <w:szCs w:val="24"/>
        </w:rPr>
        <w:t>Engineer</w:t>
      </w:r>
      <w:r w:rsidRPr="00DA085F">
        <w:rPr>
          <w:szCs w:val="24"/>
        </w:rPr>
        <w:tab/>
        <w:t>If the E</w:t>
      </w:r>
      <w:r w:rsidR="00920362" w:rsidRPr="00DA085F">
        <w:rPr>
          <w:szCs w:val="24"/>
        </w:rPr>
        <w:t>mployer</w:t>
      </w:r>
      <w:r w:rsidRPr="00DA085F">
        <w:rPr>
          <w:szCs w:val="24"/>
        </w:rPr>
        <w:t xml:space="preserve"> intends to replace the Engineer, the E</w:t>
      </w:r>
      <w:r w:rsidR="00920362" w:rsidRPr="00DA085F">
        <w:rPr>
          <w:szCs w:val="24"/>
        </w:rPr>
        <w:t xml:space="preserve">mployer shall, not less than 42 </w:t>
      </w:r>
      <w:r w:rsidRPr="00DA085F">
        <w:rPr>
          <w:szCs w:val="24"/>
        </w:rPr>
        <w:t>days before the intended date of replacement, give notice to the Contractor of the name, address and relevant experience of the intended replacement Engineer.  The Engineer shall not replace the Engineer with a person against whom the Contractor raises reasonable objection by notice to the Employer, with supporting particulars.</w:t>
      </w:r>
    </w:p>
    <w:p w14:paraId="3F905A99" w14:textId="77777777" w:rsidR="00A5749E" w:rsidRPr="00DA085F" w:rsidRDefault="00A5749E" w:rsidP="00557204">
      <w:pPr>
        <w:jc w:val="both"/>
        <w:rPr>
          <w:szCs w:val="24"/>
        </w:rPr>
      </w:pPr>
    </w:p>
    <w:p w14:paraId="1FF0685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0144" behindDoc="0" locked="0" layoutInCell="1" allowOverlap="1" wp14:anchorId="51123207" wp14:editId="42162044">
                <wp:simplePos x="0" y="0"/>
                <wp:positionH relativeFrom="column">
                  <wp:posOffset>552450</wp:posOffset>
                </wp:positionH>
                <wp:positionV relativeFrom="paragraph">
                  <wp:posOffset>95885</wp:posOffset>
                </wp:positionV>
                <wp:extent cx="6067425" cy="0"/>
                <wp:effectExtent l="0" t="0" r="0" b="0"/>
                <wp:wrapNone/>
                <wp:docPr id="399309228" nam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760FB" id=" 114" o:spid="_x0000_s1026" style="position:absolute;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7.55pt" to="521.2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">
                <o:lock v:ext="edit" shapetype="f"/>
              </v:line>
            </w:pict>
          </mc:Fallback>
        </mc:AlternateContent>
      </w:r>
      <w:r w:rsidR="00A5749E" w:rsidRPr="00DA085F">
        <w:rPr>
          <w:b/>
          <w:bCs/>
          <w:szCs w:val="24"/>
        </w:rPr>
        <w:t>3.5</w:t>
      </w:r>
      <w:r w:rsidR="00A5749E" w:rsidRPr="00DA085F">
        <w:rPr>
          <w:b/>
          <w:bCs/>
          <w:szCs w:val="24"/>
        </w:rPr>
        <w:tab/>
      </w:r>
    </w:p>
    <w:p w14:paraId="64DF9364" w14:textId="77777777" w:rsidR="00A5749E" w:rsidRPr="00DA085F" w:rsidRDefault="00A5749E" w:rsidP="00557204">
      <w:pPr>
        <w:ind w:left="2880" w:hanging="2880"/>
        <w:jc w:val="both"/>
        <w:rPr>
          <w:szCs w:val="24"/>
        </w:rPr>
      </w:pPr>
      <w:r w:rsidRPr="00DA085F">
        <w:rPr>
          <w:b/>
          <w:bCs/>
          <w:szCs w:val="24"/>
        </w:rPr>
        <w:t>Determinations</w:t>
      </w:r>
      <w:r w:rsidRPr="00DA085F">
        <w:rPr>
          <w:szCs w:val="24"/>
        </w:rPr>
        <w:tab/>
        <w:t>Whenever these Conditions provide that the Engineer shall proceed in accordance with this Sub-Clause 3.5 to agree or determine any matter, the Engineer shall consult with each Party in an endeavour to reach agreement.  If agreement is not achieved, the Engineer shall make a fair determination in accordance with the Contract, taking due regard of all relevant circumstances.</w:t>
      </w:r>
    </w:p>
    <w:p w14:paraId="70264F99" w14:textId="77777777" w:rsidR="00A5749E" w:rsidRPr="00DA085F" w:rsidRDefault="00A5749E" w:rsidP="00557204">
      <w:pPr>
        <w:jc w:val="both"/>
        <w:rPr>
          <w:szCs w:val="24"/>
        </w:rPr>
      </w:pPr>
    </w:p>
    <w:p w14:paraId="08C88C7C" w14:textId="77777777" w:rsidR="00A5749E" w:rsidRPr="00DA085F" w:rsidRDefault="00A5749E" w:rsidP="00557204">
      <w:pPr>
        <w:ind w:left="2880"/>
        <w:jc w:val="both"/>
        <w:rPr>
          <w:szCs w:val="24"/>
        </w:rPr>
      </w:pPr>
      <w:r w:rsidRPr="00DA085F">
        <w:rPr>
          <w:szCs w:val="24"/>
        </w:rPr>
        <w:t xml:space="preserve">The Engineer shall give notice to both Parties of each agreement or determination, with supporting particulars.  Each Party shall give effect </w:t>
      </w:r>
      <w:r w:rsidRPr="00DA085F">
        <w:rPr>
          <w:szCs w:val="24"/>
        </w:rPr>
        <w:lastRenderedPageBreak/>
        <w:t xml:space="preserve">to each agreement or determination unless and until revised under Clause 20 </w:t>
      </w:r>
      <w:r w:rsidRPr="00DA085F">
        <w:rPr>
          <w:i/>
          <w:iCs/>
          <w:szCs w:val="24"/>
        </w:rPr>
        <w:t>[Claims, Disputes and Arbitration].</w:t>
      </w:r>
    </w:p>
    <w:p w14:paraId="10C213BE" w14:textId="77777777" w:rsidR="00A5749E" w:rsidRPr="00DA085F" w:rsidRDefault="00A5749E" w:rsidP="00557204">
      <w:pPr>
        <w:jc w:val="both"/>
        <w:rPr>
          <w:szCs w:val="24"/>
        </w:rPr>
      </w:pPr>
    </w:p>
    <w:p w14:paraId="007C1753" w14:textId="77777777" w:rsidR="00A5749E" w:rsidRPr="00DA085F" w:rsidRDefault="00A5749E" w:rsidP="00557204">
      <w:pPr>
        <w:jc w:val="both"/>
        <w:rPr>
          <w:szCs w:val="24"/>
        </w:rPr>
      </w:pPr>
    </w:p>
    <w:p w14:paraId="33978094"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591168" behindDoc="0" locked="0" layoutInCell="1" allowOverlap="1" wp14:anchorId="65E0B5DB" wp14:editId="78AD74A3">
                <wp:simplePos x="0" y="0"/>
                <wp:positionH relativeFrom="column">
                  <wp:posOffset>1802765</wp:posOffset>
                </wp:positionH>
                <wp:positionV relativeFrom="paragraph">
                  <wp:posOffset>18415</wp:posOffset>
                </wp:positionV>
                <wp:extent cx="4817110" cy="0"/>
                <wp:effectExtent l="0" t="0" r="0" b="0"/>
                <wp:wrapNone/>
                <wp:docPr id="1894249695" nam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8E46F9" id=" 115" o:spid="_x0000_s1026" style="position:absolute;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">
                <o:lock v:ext="edit" shapetype="f"/>
              </v:line>
            </w:pict>
          </mc:Fallback>
        </mc:AlternateContent>
      </w:r>
    </w:p>
    <w:p w14:paraId="562C74CC" w14:textId="77777777" w:rsidR="00A5749E" w:rsidRPr="00DA085F" w:rsidRDefault="00A5749E" w:rsidP="00557204">
      <w:pPr>
        <w:jc w:val="both"/>
        <w:rPr>
          <w:b/>
          <w:bCs/>
          <w:szCs w:val="24"/>
        </w:rPr>
      </w:pPr>
      <w:r w:rsidRPr="00DA085F">
        <w:rPr>
          <w:b/>
          <w:bCs/>
          <w:szCs w:val="24"/>
        </w:rPr>
        <w:t>4.    The Contractor</w:t>
      </w:r>
    </w:p>
    <w:p w14:paraId="0289A2F2" w14:textId="77777777" w:rsidR="00A5749E" w:rsidRPr="00DA085F" w:rsidRDefault="00A5749E" w:rsidP="00557204">
      <w:pPr>
        <w:jc w:val="both"/>
        <w:rPr>
          <w:szCs w:val="24"/>
        </w:rPr>
      </w:pPr>
    </w:p>
    <w:p w14:paraId="753CDE33" w14:textId="77777777" w:rsidR="00A5749E" w:rsidRPr="00DA085F" w:rsidRDefault="00A5749E" w:rsidP="00557204">
      <w:pPr>
        <w:spacing w:line="360" w:lineRule="auto"/>
        <w:jc w:val="both"/>
        <w:rPr>
          <w:b/>
          <w:bCs/>
          <w:szCs w:val="24"/>
        </w:rPr>
      </w:pPr>
      <w:r w:rsidRPr="00DA085F">
        <w:rPr>
          <w:b/>
          <w:bCs/>
          <w:szCs w:val="24"/>
        </w:rPr>
        <w:t>4.1</w:t>
      </w:r>
      <w:r w:rsidRPr="00DA085F">
        <w:rPr>
          <w:b/>
          <w:bCs/>
          <w:szCs w:val="24"/>
        </w:rPr>
        <w:tab/>
      </w:r>
    </w:p>
    <w:p w14:paraId="3B2544E3" w14:textId="77777777" w:rsidR="00A5749E" w:rsidRPr="00DA085F" w:rsidRDefault="00A5749E" w:rsidP="00557204">
      <w:pPr>
        <w:jc w:val="both"/>
        <w:rPr>
          <w:b/>
          <w:bCs/>
          <w:szCs w:val="24"/>
        </w:rPr>
      </w:pPr>
      <w:r w:rsidRPr="00DA085F">
        <w:rPr>
          <w:b/>
          <w:bCs/>
          <w:szCs w:val="24"/>
        </w:rPr>
        <w:t>Contractor’s General</w:t>
      </w:r>
    </w:p>
    <w:p w14:paraId="1FD09AB3" w14:textId="77777777" w:rsidR="00A5749E" w:rsidRPr="00DA085F" w:rsidRDefault="00A5749E" w:rsidP="00557204">
      <w:pPr>
        <w:ind w:left="2880" w:hanging="2880"/>
        <w:jc w:val="both"/>
        <w:rPr>
          <w:szCs w:val="24"/>
        </w:rPr>
      </w:pPr>
      <w:r w:rsidRPr="00DA085F">
        <w:rPr>
          <w:b/>
          <w:bCs/>
          <w:szCs w:val="24"/>
        </w:rPr>
        <w:t>Obligations</w:t>
      </w:r>
      <w:r w:rsidRPr="00DA085F">
        <w:rPr>
          <w:b/>
          <w:bCs/>
          <w:szCs w:val="24"/>
        </w:rPr>
        <w:tab/>
      </w:r>
      <w:r w:rsidRPr="00DA085F">
        <w:rPr>
          <w:szCs w:val="24"/>
        </w:rPr>
        <w:t>The Contractors shall design (to the extent specified in the Contract), execute and complete  the  works  in  accordance  with  the  Contract  and  with  the Engineer’s instructions, and shall remedy any defects in the Works.</w:t>
      </w:r>
    </w:p>
    <w:p w14:paraId="20CB7D87" w14:textId="77777777" w:rsidR="00A5749E" w:rsidRPr="00DA085F" w:rsidRDefault="00A5749E" w:rsidP="00557204">
      <w:pPr>
        <w:jc w:val="both"/>
        <w:rPr>
          <w:szCs w:val="24"/>
        </w:rPr>
      </w:pPr>
    </w:p>
    <w:p w14:paraId="399B55DF" w14:textId="77777777" w:rsidR="00A5749E" w:rsidRPr="00DA085F" w:rsidRDefault="00A5749E" w:rsidP="00557204">
      <w:pPr>
        <w:ind w:left="2880"/>
        <w:jc w:val="both"/>
        <w:rPr>
          <w:szCs w:val="24"/>
        </w:rPr>
      </w:pPr>
      <w:r w:rsidRPr="00DA085F">
        <w:rPr>
          <w:szCs w:val="24"/>
        </w:rPr>
        <w:t>The Contractor shall provide the Plant and Contractor’s Documents specified in the  Contract, and  all  Contractor’s  Personnel,  Goods,  consumables and other  things  and  services, whether  of  a  temporary  or  permanent  nature, required  in  and  for  this  design  execution,  completion  and  remedying  of defects.</w:t>
      </w:r>
    </w:p>
    <w:p w14:paraId="173A1DD6" w14:textId="77777777" w:rsidR="00A5749E" w:rsidRPr="00DA085F" w:rsidRDefault="00A5749E" w:rsidP="00557204">
      <w:pPr>
        <w:jc w:val="both"/>
        <w:rPr>
          <w:szCs w:val="24"/>
        </w:rPr>
      </w:pPr>
    </w:p>
    <w:p w14:paraId="2B975BB5" w14:textId="77777777" w:rsidR="00A5749E" w:rsidRPr="00DA085F" w:rsidRDefault="00A5749E" w:rsidP="00557204">
      <w:pPr>
        <w:ind w:left="2880"/>
        <w:jc w:val="both"/>
        <w:rPr>
          <w:szCs w:val="24"/>
        </w:rPr>
      </w:pPr>
      <w:r w:rsidRPr="00DA085F">
        <w:rPr>
          <w:szCs w:val="24"/>
        </w:rPr>
        <w:t>The Contractor shall be responsible for the adequacy, stability and safety of all Site operations and of all methods of construction.  Except  to  the  extent specified  in  the  Contract,  the  Contractor  (i)  shall  be  responsible  for  all Contractor’s Documents, Temporary Works, and such design of each item of Plant and Materials as is required for the item to  be  in  accordance with the Contract,  and  (ii) shall  not  otherwise  be  responsible  for  the  design  or specification of the Permanent Works.</w:t>
      </w:r>
    </w:p>
    <w:p w14:paraId="68A5F4BC" w14:textId="77777777" w:rsidR="00A5749E" w:rsidRPr="00DA085F" w:rsidRDefault="00A5749E" w:rsidP="00557204">
      <w:pPr>
        <w:jc w:val="both"/>
        <w:rPr>
          <w:szCs w:val="24"/>
        </w:rPr>
      </w:pPr>
    </w:p>
    <w:p w14:paraId="41AAC32A" w14:textId="77777777" w:rsidR="00A5749E" w:rsidRPr="00DA085F" w:rsidRDefault="00A5749E" w:rsidP="00557204">
      <w:pPr>
        <w:ind w:left="2880"/>
        <w:jc w:val="both"/>
        <w:rPr>
          <w:szCs w:val="24"/>
        </w:rPr>
      </w:pPr>
      <w:r w:rsidRPr="00DA085F">
        <w:rPr>
          <w:szCs w:val="24"/>
        </w:rPr>
        <w:t>The Contractor shall, whenever required  by  the Engineer, submit  details of the arrangements and methods  which  the  Contractor proposes to adopt for the execution of the Works.  No significant  alteration  to these arrangements and methods shall be made without this having previously been notified to the Engineer.</w:t>
      </w:r>
    </w:p>
    <w:p w14:paraId="4F0DE731" w14:textId="77777777" w:rsidR="00A5749E" w:rsidRPr="00DA085F" w:rsidRDefault="00A5749E" w:rsidP="00557204">
      <w:pPr>
        <w:jc w:val="both"/>
        <w:rPr>
          <w:szCs w:val="24"/>
        </w:rPr>
      </w:pPr>
    </w:p>
    <w:p w14:paraId="636B20D5" w14:textId="77777777" w:rsidR="00A5749E" w:rsidRPr="00DA085F" w:rsidRDefault="00A5749E" w:rsidP="00557204">
      <w:pPr>
        <w:ind w:left="2880"/>
        <w:jc w:val="both"/>
        <w:rPr>
          <w:szCs w:val="24"/>
        </w:rPr>
      </w:pPr>
      <w:r w:rsidRPr="00DA085F">
        <w:rPr>
          <w:szCs w:val="24"/>
        </w:rPr>
        <w:t>If the Contract specifies that the Contractor shall design any part of the Permanent Works, then unless otherwise stated in the Particular Conditions:</w:t>
      </w:r>
    </w:p>
    <w:p w14:paraId="1FD78A03" w14:textId="77777777" w:rsidR="00A5749E" w:rsidRPr="00DA085F" w:rsidRDefault="00A5749E" w:rsidP="00557204">
      <w:pPr>
        <w:jc w:val="both"/>
        <w:rPr>
          <w:szCs w:val="24"/>
        </w:rPr>
      </w:pPr>
    </w:p>
    <w:p w14:paraId="2AD64785" w14:textId="77777777" w:rsidR="00A5749E" w:rsidRPr="00DA085F" w:rsidRDefault="00A5749E" w:rsidP="00557204">
      <w:pPr>
        <w:ind w:left="3600" w:hanging="720"/>
        <w:jc w:val="both"/>
        <w:rPr>
          <w:szCs w:val="24"/>
        </w:rPr>
      </w:pPr>
      <w:r w:rsidRPr="00DA085F">
        <w:rPr>
          <w:szCs w:val="24"/>
        </w:rPr>
        <w:t>(a)</w:t>
      </w:r>
      <w:r w:rsidRPr="00DA085F">
        <w:rPr>
          <w:szCs w:val="24"/>
        </w:rPr>
        <w:tab/>
        <w:t>the Contractor shall submit to the Engineer the Contractor’s Documents for this part in accordance with the procedures specified in the Contract;</w:t>
      </w:r>
    </w:p>
    <w:p w14:paraId="79827628" w14:textId="77777777" w:rsidR="00A5749E" w:rsidRPr="00DA085F" w:rsidRDefault="00A5749E" w:rsidP="00557204">
      <w:pPr>
        <w:jc w:val="both"/>
        <w:rPr>
          <w:szCs w:val="24"/>
        </w:rPr>
      </w:pPr>
    </w:p>
    <w:p w14:paraId="1CFBC941" w14:textId="77777777" w:rsidR="00D01530" w:rsidRPr="00DA085F" w:rsidRDefault="00A5749E" w:rsidP="00557204">
      <w:pPr>
        <w:ind w:left="3600" w:hanging="720"/>
        <w:jc w:val="both"/>
        <w:rPr>
          <w:szCs w:val="24"/>
        </w:rPr>
      </w:pPr>
      <w:r w:rsidRPr="00DA085F">
        <w:rPr>
          <w:szCs w:val="24"/>
        </w:rPr>
        <w:t>(b)</w:t>
      </w:r>
      <w:r w:rsidRPr="00DA085F">
        <w:rPr>
          <w:szCs w:val="24"/>
        </w:rPr>
        <w:tab/>
        <w:t xml:space="preserve">these Contractor’s Documents shall be in accordance with the Specification and Drawings, shall be written in the language for communications defined </w:t>
      </w:r>
      <w:r w:rsidR="00D01530" w:rsidRPr="00DA085F">
        <w:rPr>
          <w:szCs w:val="24"/>
        </w:rPr>
        <w:t xml:space="preserve">in Sub-Clause 1.4 </w:t>
      </w:r>
      <w:r w:rsidR="00D01530" w:rsidRPr="00DA085F">
        <w:rPr>
          <w:i/>
          <w:iCs/>
          <w:szCs w:val="24"/>
        </w:rPr>
        <w:t>[Law and Language],</w:t>
      </w:r>
      <w:r w:rsidR="00D01530" w:rsidRPr="00DA085F">
        <w:rPr>
          <w:szCs w:val="24"/>
        </w:rPr>
        <w:t xml:space="preserve"> and shall include additional information required by the Engineer to add to the Drawings for co-ordination of each Party’s designs;</w:t>
      </w:r>
    </w:p>
    <w:p w14:paraId="02648BAC"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664EFCC8" w14:textId="77777777" w:rsidR="00A5749E" w:rsidRPr="00DA085F" w:rsidRDefault="00A5749E" w:rsidP="00557204">
      <w:pPr>
        <w:ind w:left="3600" w:hanging="720"/>
        <w:jc w:val="both"/>
        <w:rPr>
          <w:szCs w:val="24"/>
        </w:rPr>
      </w:pPr>
      <w:r w:rsidRPr="00DA085F">
        <w:rPr>
          <w:szCs w:val="24"/>
        </w:rPr>
        <w:lastRenderedPageBreak/>
        <w:t>(c)</w:t>
      </w:r>
      <w:r w:rsidRPr="00DA085F">
        <w:rPr>
          <w:szCs w:val="24"/>
        </w:rPr>
        <w:tab/>
        <w:t xml:space="preserve">the Contractor shall be responsible for this part and it shall, when the Works are completed, be fit for such purposes for which the part is intended as are specified in the Contract; and </w:t>
      </w:r>
    </w:p>
    <w:p w14:paraId="7F446071" w14:textId="77777777" w:rsidR="00A5749E" w:rsidRPr="00DA085F" w:rsidRDefault="00A5749E" w:rsidP="00557204">
      <w:pPr>
        <w:jc w:val="both"/>
        <w:rPr>
          <w:szCs w:val="24"/>
        </w:rPr>
      </w:pPr>
    </w:p>
    <w:p w14:paraId="7D34D372"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prior to the commencement of the Tests on Completion, the Contractor shall submit to the Engineer the “as built” documents and operation and maintenance manuals in accordance with the Specification and in sufficient detail for the Employer to operate, maintain, dismantle, reassemble, adjust and repair this part of the Works.  Such part shall not be considered to be completed for the purposes of taking-over under Sub-Clause 10.1 </w:t>
      </w:r>
      <w:r w:rsidRPr="00DA085F">
        <w:rPr>
          <w:i/>
          <w:iCs/>
          <w:szCs w:val="24"/>
          <w:lang w:val="en-GB" w:eastAsia="ar-SA"/>
        </w:rPr>
        <w:t>[Taking Over of the Works and Sections]</w:t>
      </w:r>
      <w:r w:rsidRPr="00DA085F">
        <w:rPr>
          <w:szCs w:val="24"/>
          <w:lang w:val="en-GB" w:eastAsia="ar-SA"/>
        </w:rPr>
        <w:t xml:space="preserve"> until these documents and manuals have been submitted to the Engineer.</w:t>
      </w:r>
    </w:p>
    <w:p w14:paraId="6EA0BB1E"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27374DBC"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2192" behindDoc="0" locked="0" layoutInCell="1" allowOverlap="1" wp14:anchorId="31608880" wp14:editId="5F6176EE">
                <wp:simplePos x="0" y="0"/>
                <wp:positionH relativeFrom="column">
                  <wp:posOffset>552450</wp:posOffset>
                </wp:positionH>
                <wp:positionV relativeFrom="paragraph">
                  <wp:posOffset>78105</wp:posOffset>
                </wp:positionV>
                <wp:extent cx="6067425" cy="0"/>
                <wp:effectExtent l="0" t="0" r="0" b="0"/>
                <wp:wrapNone/>
                <wp:docPr id="2116448300" nam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EFC77B" id=" 116" o:spid="_x0000_s1026" style="position:absolute;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B6rACbdAAAACQEAAA8AAAAAAAAAAAAAAAAA+wMAAGRycy9kb3ducmV2LnhtbFBLBQYAAAAABAAE&#10;APMAAAAFBQAAAAA=&#10;">
                <o:lock v:ext="edit" shapetype="f"/>
              </v:line>
            </w:pict>
          </mc:Fallback>
        </mc:AlternateContent>
      </w:r>
      <w:r w:rsidR="00A5749E" w:rsidRPr="00DA085F">
        <w:rPr>
          <w:b/>
          <w:bCs/>
          <w:szCs w:val="24"/>
        </w:rPr>
        <w:t>4.2</w:t>
      </w:r>
      <w:r w:rsidR="00A5749E" w:rsidRPr="00DA085F">
        <w:rPr>
          <w:b/>
          <w:bCs/>
          <w:szCs w:val="24"/>
        </w:rPr>
        <w:tab/>
      </w:r>
    </w:p>
    <w:p w14:paraId="0FADE510" w14:textId="77777777" w:rsidR="00A5749E" w:rsidRPr="00DA085F" w:rsidRDefault="00A5749E" w:rsidP="00557204">
      <w:pPr>
        <w:ind w:left="2880" w:hanging="2880"/>
        <w:jc w:val="both"/>
        <w:rPr>
          <w:szCs w:val="24"/>
        </w:rPr>
      </w:pPr>
      <w:r w:rsidRPr="00DA085F">
        <w:rPr>
          <w:b/>
          <w:bCs/>
          <w:szCs w:val="24"/>
        </w:rPr>
        <w:t>Performance Security</w:t>
      </w:r>
      <w:r w:rsidRPr="00DA085F">
        <w:rPr>
          <w:szCs w:val="24"/>
        </w:rPr>
        <w:t xml:space="preserve"> </w:t>
      </w:r>
      <w:r w:rsidRPr="00DA085F">
        <w:rPr>
          <w:szCs w:val="24"/>
        </w:rPr>
        <w:tab/>
        <w:t>The Contractor shall obtain (at his cost) a Performance Security for proper performance, in the amount and currencies stated in the Contract Data and denominated in the currency (ies) of the Contract or in a freely convertible currency acceptable to the Employer.  If an amount is not stated in the Contract Data, this Sub-Clause shall not apply.</w:t>
      </w:r>
    </w:p>
    <w:p w14:paraId="1D396065" w14:textId="77777777" w:rsidR="00A5749E" w:rsidRPr="00DA085F" w:rsidRDefault="00A5749E" w:rsidP="00557204">
      <w:pPr>
        <w:jc w:val="both"/>
        <w:rPr>
          <w:szCs w:val="24"/>
        </w:rPr>
      </w:pPr>
    </w:p>
    <w:p w14:paraId="3D33C467" w14:textId="77777777" w:rsidR="00A5749E" w:rsidRPr="00DA085F" w:rsidRDefault="00A5749E" w:rsidP="00557204">
      <w:pPr>
        <w:ind w:left="2880"/>
        <w:jc w:val="both"/>
        <w:rPr>
          <w:szCs w:val="24"/>
        </w:rPr>
      </w:pPr>
      <w:r w:rsidRPr="00DA085F">
        <w:rPr>
          <w:szCs w:val="24"/>
        </w:rPr>
        <w:t xml:space="preserve">The Contractor shall deliver the performance Security to the Employer with 28 days after receiving the Letter of Acceptance, and shall send a copy to the Engineer.  The Performance Security shall be issued by a reputable bank or financial institution selected by the Contractor, and shall be in the form annexed to the Particular Conditions or in another form approved by the Employer. </w:t>
      </w:r>
    </w:p>
    <w:p w14:paraId="060288BA" w14:textId="77777777" w:rsidR="00A5749E" w:rsidRPr="00DA085F" w:rsidRDefault="00A5749E" w:rsidP="00557204">
      <w:pPr>
        <w:jc w:val="both"/>
        <w:rPr>
          <w:szCs w:val="24"/>
        </w:rPr>
      </w:pPr>
    </w:p>
    <w:p w14:paraId="2A43EADD" w14:textId="77777777" w:rsidR="00A5749E" w:rsidRPr="00DA085F" w:rsidRDefault="00A5749E" w:rsidP="00557204">
      <w:pPr>
        <w:ind w:left="2880"/>
        <w:jc w:val="both"/>
        <w:rPr>
          <w:szCs w:val="24"/>
        </w:rPr>
      </w:pPr>
      <w:r w:rsidRPr="00DA085F">
        <w:rPr>
          <w:szCs w:val="24"/>
        </w:rPr>
        <w:t>The Contractor shall ensure that the Performance Security is valid and enforceable until the Contract has executed and completed the Works and remedied any defects.  If the terms of the Performance Security specify its expiry date, and the Contractor has not become entitled to receive the Performance Certificate by the date 28 days prior to the expiry day, the Contractor shall extend the validity of the Performance Security until the Work shave been completed and any defects have been remedied.</w:t>
      </w:r>
    </w:p>
    <w:p w14:paraId="0A95E8F8" w14:textId="77777777" w:rsidR="00A5749E" w:rsidRPr="00DA085F" w:rsidRDefault="00A5749E" w:rsidP="00557204">
      <w:pPr>
        <w:jc w:val="both"/>
        <w:rPr>
          <w:szCs w:val="24"/>
        </w:rPr>
      </w:pPr>
    </w:p>
    <w:p w14:paraId="34172CEA" w14:textId="77777777" w:rsidR="00A5749E" w:rsidRPr="00DA085F" w:rsidRDefault="00A5749E" w:rsidP="00557204">
      <w:pPr>
        <w:ind w:left="2880"/>
        <w:jc w:val="both"/>
        <w:rPr>
          <w:szCs w:val="24"/>
        </w:rPr>
      </w:pPr>
      <w:r w:rsidRPr="00DA085F">
        <w:rPr>
          <w:szCs w:val="24"/>
        </w:rPr>
        <w:t>The Employer shall not make a claim under the Performance Security, except for amounts to which the Employer is entitled under the Contract in the event of:</w:t>
      </w:r>
    </w:p>
    <w:p w14:paraId="7822D709" w14:textId="77777777" w:rsidR="00A5749E" w:rsidRPr="00DA085F" w:rsidRDefault="00A5749E" w:rsidP="00557204">
      <w:pPr>
        <w:jc w:val="both"/>
        <w:rPr>
          <w:szCs w:val="24"/>
        </w:rPr>
      </w:pPr>
    </w:p>
    <w:p w14:paraId="6BA05FCA"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failure by the Contractor to extend the validity of the Performance Security as described in the preceding paragraph, in which event the Employer may claim the full amount of the Performance Security,</w:t>
      </w:r>
    </w:p>
    <w:p w14:paraId="0287BB67"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2C2D0B00" w14:textId="77777777" w:rsidR="00A5749E" w:rsidRPr="00DA085F" w:rsidRDefault="00A5749E" w:rsidP="00D60CDA">
      <w:pPr>
        <w:numPr>
          <w:ilvl w:val="0"/>
          <w:numId w:val="62"/>
        </w:numPr>
        <w:suppressAutoHyphens w:val="0"/>
        <w:overflowPunct/>
        <w:autoSpaceDE/>
        <w:autoSpaceDN/>
        <w:adjustRightInd/>
        <w:jc w:val="both"/>
        <w:textAlignment w:val="auto"/>
        <w:rPr>
          <w:szCs w:val="24"/>
          <w:lang w:val="en-GB" w:eastAsia="ar-SA"/>
        </w:rPr>
      </w:pPr>
      <w:r w:rsidRPr="00DA085F">
        <w:rPr>
          <w:szCs w:val="24"/>
          <w:lang w:val="en-GB" w:eastAsia="ar-SA"/>
        </w:rPr>
        <w:t>failure by the Contractor to pay the Employer an amount due, as either agreed by the Contractor or determined under Sub-Clause 2.5 [Employer’s Claims] or Clause 20 [Claims, Disputes and Arbitration], which 42 days after this agreement or determination,</w:t>
      </w:r>
    </w:p>
    <w:p w14:paraId="570BDBC3"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7CFAB3BC" w14:textId="77777777" w:rsidR="00A5749E" w:rsidRPr="00DA085F" w:rsidRDefault="00A5749E" w:rsidP="00014B80">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failure by the Contractor to remedy a default within 42 days after receiving the Employer’s notice requiring the default to be remedied, or </w:t>
      </w:r>
    </w:p>
    <w:p w14:paraId="38CE22B7" w14:textId="77777777" w:rsidR="00A5749E" w:rsidRPr="00DA085F" w:rsidRDefault="00A5749E" w:rsidP="00165881">
      <w:pPr>
        <w:widowControl w:val="0"/>
        <w:overflowPunct/>
        <w:autoSpaceDN/>
        <w:adjustRightInd/>
        <w:ind w:left="720"/>
        <w:contextualSpacing/>
        <w:jc w:val="both"/>
        <w:textAlignment w:val="auto"/>
        <w:rPr>
          <w:szCs w:val="24"/>
          <w:lang w:val="en-GB" w:eastAsia="ar-SA"/>
        </w:rPr>
      </w:pPr>
    </w:p>
    <w:p w14:paraId="5716A437" w14:textId="77777777" w:rsidR="00A5749E" w:rsidRPr="00DA085F" w:rsidRDefault="00A5749E" w:rsidP="001E2B47">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Circumstances which entitle the Employer to termination under Sub-Clause 15.2 </w:t>
      </w:r>
      <w:r w:rsidRPr="00DA085F">
        <w:rPr>
          <w:i/>
          <w:iCs/>
          <w:szCs w:val="24"/>
          <w:lang w:val="en-GB" w:eastAsia="ar-SA"/>
        </w:rPr>
        <w:t>[Termination by Employer]</w:t>
      </w:r>
      <w:r w:rsidRPr="00DA085F">
        <w:rPr>
          <w:szCs w:val="24"/>
          <w:lang w:val="en-GB" w:eastAsia="ar-SA"/>
        </w:rPr>
        <w:t>, irrespective of whether notice of termination has been given.</w:t>
      </w:r>
    </w:p>
    <w:p w14:paraId="1AA6B4BD" w14:textId="77777777" w:rsidR="00A5749E" w:rsidRPr="00DA085F" w:rsidRDefault="00A5749E" w:rsidP="00557204">
      <w:pPr>
        <w:jc w:val="both"/>
        <w:rPr>
          <w:szCs w:val="24"/>
        </w:rPr>
      </w:pPr>
    </w:p>
    <w:p w14:paraId="08707993" w14:textId="77777777" w:rsidR="00A5749E" w:rsidRPr="00DA085F" w:rsidRDefault="00A5749E" w:rsidP="00557204">
      <w:pPr>
        <w:ind w:left="2880"/>
        <w:jc w:val="both"/>
        <w:rPr>
          <w:szCs w:val="24"/>
        </w:rPr>
      </w:pPr>
      <w:r w:rsidRPr="00DA085F">
        <w:rPr>
          <w:szCs w:val="24"/>
        </w:rPr>
        <w:t>The Employer shall indemnify and hold the Contractor harmless against and from all damages, losses and expenses (including legal fees and expenses) resulting from a claim under the Performance Security to the extent to which the Employer was not entitled to make the claim.</w:t>
      </w:r>
    </w:p>
    <w:p w14:paraId="5DF4B7BE" w14:textId="77777777" w:rsidR="00A5749E" w:rsidRPr="00DA085F" w:rsidRDefault="00A5749E" w:rsidP="00557204">
      <w:pPr>
        <w:jc w:val="both"/>
        <w:rPr>
          <w:szCs w:val="24"/>
        </w:rPr>
      </w:pPr>
    </w:p>
    <w:p w14:paraId="1039EED6" w14:textId="77777777" w:rsidR="00A5749E" w:rsidRPr="00DA085F" w:rsidRDefault="00A5749E" w:rsidP="00557204">
      <w:pPr>
        <w:ind w:left="2880"/>
        <w:jc w:val="both"/>
        <w:rPr>
          <w:szCs w:val="24"/>
        </w:rPr>
      </w:pPr>
      <w:r w:rsidRPr="00DA085F">
        <w:rPr>
          <w:szCs w:val="24"/>
        </w:rPr>
        <w:t>The Employer shall return the Performance Security to the Contractor within 21 days after receiving a copy of the Performance Certificate.</w:t>
      </w:r>
    </w:p>
    <w:p w14:paraId="198C300E" w14:textId="77777777" w:rsidR="00A5749E" w:rsidRPr="00DA085F" w:rsidRDefault="00A5749E" w:rsidP="00557204">
      <w:pPr>
        <w:jc w:val="both"/>
        <w:rPr>
          <w:szCs w:val="24"/>
        </w:rPr>
      </w:pPr>
    </w:p>
    <w:p w14:paraId="321C5849"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593216" behindDoc="0" locked="0" layoutInCell="1" allowOverlap="1" wp14:anchorId="391C7FE6" wp14:editId="15636290">
                <wp:simplePos x="0" y="0"/>
                <wp:positionH relativeFrom="column">
                  <wp:posOffset>552450</wp:posOffset>
                </wp:positionH>
                <wp:positionV relativeFrom="paragraph">
                  <wp:posOffset>69215</wp:posOffset>
                </wp:positionV>
                <wp:extent cx="6067425" cy="0"/>
                <wp:effectExtent l="0" t="0" r="0" b="0"/>
                <wp:wrapNone/>
                <wp:docPr id="1436904705" nam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C6B38" id=" 117" o:spid="_x0000_s1026" style="position:absolute;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szCs w:val="24"/>
        </w:rPr>
        <w:t>4.3</w:t>
      </w:r>
      <w:r w:rsidR="00A5749E" w:rsidRPr="00DA085F">
        <w:rPr>
          <w:b/>
          <w:szCs w:val="24"/>
        </w:rPr>
        <w:tab/>
      </w:r>
    </w:p>
    <w:p w14:paraId="0473C223" w14:textId="77777777" w:rsidR="00A5749E" w:rsidRPr="00DA085F" w:rsidRDefault="00A5749E" w:rsidP="00557204">
      <w:pPr>
        <w:jc w:val="both"/>
        <w:rPr>
          <w:b/>
          <w:bCs/>
          <w:szCs w:val="24"/>
        </w:rPr>
      </w:pPr>
      <w:r w:rsidRPr="00DA085F">
        <w:rPr>
          <w:b/>
          <w:bCs/>
          <w:szCs w:val="24"/>
        </w:rPr>
        <w:t xml:space="preserve">Contractor’s </w:t>
      </w:r>
    </w:p>
    <w:p w14:paraId="67EB757B" w14:textId="77777777" w:rsidR="00A5749E" w:rsidRPr="00DA085F" w:rsidRDefault="00A5749E" w:rsidP="00557204">
      <w:pPr>
        <w:ind w:left="2880" w:hanging="2880"/>
        <w:jc w:val="both"/>
        <w:rPr>
          <w:szCs w:val="24"/>
        </w:rPr>
      </w:pPr>
      <w:r w:rsidRPr="00DA085F">
        <w:rPr>
          <w:b/>
          <w:bCs/>
          <w:szCs w:val="24"/>
        </w:rPr>
        <w:t>Representatives</w:t>
      </w:r>
      <w:r w:rsidRPr="00DA085F">
        <w:rPr>
          <w:szCs w:val="24"/>
        </w:rPr>
        <w:tab/>
        <w:t>The Contractor shall appoint the Contractor’s Representative and shall give him all authority necessary to act on the Contractor’s behalf under the Contract.</w:t>
      </w:r>
    </w:p>
    <w:p w14:paraId="4F06D570" w14:textId="77777777" w:rsidR="00A5749E" w:rsidRPr="00DA085F" w:rsidRDefault="00A5749E" w:rsidP="00557204">
      <w:pPr>
        <w:jc w:val="both"/>
        <w:rPr>
          <w:szCs w:val="24"/>
        </w:rPr>
      </w:pPr>
    </w:p>
    <w:p w14:paraId="5436F6CA" w14:textId="77777777" w:rsidR="00A5749E" w:rsidRPr="00DA085F" w:rsidRDefault="00A5749E" w:rsidP="00557204">
      <w:pPr>
        <w:ind w:left="2880"/>
        <w:jc w:val="both"/>
        <w:rPr>
          <w:szCs w:val="24"/>
        </w:rPr>
      </w:pPr>
      <w:r w:rsidRPr="00DA085F">
        <w:rPr>
          <w:szCs w:val="24"/>
        </w:rPr>
        <w:t>Unless the Contractor’s Representative is named in the Contract, the Contractor shall, prior to the Commencement Date, submit to the Engineer for consent the name and particulars of the person the Contractor proposes to appoint as Contractor’s Representative.  If consent is withheld or subsequently revoked, or if the appointed person fails to act as Contractor’s Representative, the Contractor shall similarly submit the name and particulars of another suitable person for such appointment.</w:t>
      </w:r>
    </w:p>
    <w:p w14:paraId="5BA679B3" w14:textId="77777777" w:rsidR="00A5749E" w:rsidRPr="00DA085F" w:rsidRDefault="00A5749E" w:rsidP="00557204">
      <w:pPr>
        <w:jc w:val="both"/>
        <w:rPr>
          <w:szCs w:val="24"/>
        </w:rPr>
      </w:pPr>
    </w:p>
    <w:p w14:paraId="1C97AB76" w14:textId="77777777" w:rsidR="00A5749E" w:rsidRPr="00DA085F" w:rsidRDefault="00A5749E" w:rsidP="00557204">
      <w:pPr>
        <w:ind w:left="2880"/>
        <w:jc w:val="both"/>
        <w:rPr>
          <w:szCs w:val="24"/>
        </w:rPr>
      </w:pPr>
      <w:r w:rsidRPr="00DA085F">
        <w:rPr>
          <w:szCs w:val="24"/>
        </w:rPr>
        <w:t>The Contractor shall not, without the prior consent of the Engineer, revoke the appointment of the Contractor’s Representative or appoint a replacement.</w:t>
      </w:r>
    </w:p>
    <w:p w14:paraId="019982C5" w14:textId="77777777" w:rsidR="00A5749E" w:rsidRPr="00DA085F" w:rsidRDefault="00A5749E" w:rsidP="00557204">
      <w:pPr>
        <w:jc w:val="both"/>
        <w:rPr>
          <w:szCs w:val="24"/>
        </w:rPr>
      </w:pPr>
    </w:p>
    <w:p w14:paraId="793A7C2E" w14:textId="77777777" w:rsidR="00A5749E" w:rsidRPr="00DA085F" w:rsidRDefault="00A5749E" w:rsidP="00557204">
      <w:pPr>
        <w:ind w:left="2880"/>
        <w:jc w:val="both"/>
        <w:rPr>
          <w:szCs w:val="24"/>
        </w:rPr>
      </w:pPr>
      <w:r w:rsidRPr="00DA085F">
        <w:rPr>
          <w:szCs w:val="24"/>
        </w:rPr>
        <w:t>The whole time of the Contractor’s Representative shall be given to directing the Contractor’s performance of the Contract.  If the Contractor’s Representative is to be temporarily absent from the site during the execution of the Works, a suitable replacement person shall be appointed, subject to the Engineer’s prior consent, and the Engineer shall be notified accordingly.</w:t>
      </w:r>
    </w:p>
    <w:p w14:paraId="53BAEEE4" w14:textId="77777777" w:rsidR="00A5749E" w:rsidRPr="00DA085F" w:rsidRDefault="00A5749E" w:rsidP="00557204">
      <w:pPr>
        <w:jc w:val="both"/>
        <w:rPr>
          <w:szCs w:val="24"/>
        </w:rPr>
      </w:pPr>
    </w:p>
    <w:p w14:paraId="456B81B6" w14:textId="77777777" w:rsidR="00A5749E" w:rsidRPr="00DA085F" w:rsidRDefault="00A5749E" w:rsidP="00557204">
      <w:pPr>
        <w:ind w:left="2880"/>
        <w:jc w:val="both"/>
        <w:rPr>
          <w:szCs w:val="24"/>
        </w:rPr>
      </w:pPr>
      <w:r w:rsidRPr="00DA085F">
        <w:rPr>
          <w:szCs w:val="24"/>
        </w:rPr>
        <w:t xml:space="preserve">The Contractor’s Representative shall, on behalf of the Contractor, receive instructions under Sub-Clause 3.3 </w:t>
      </w:r>
      <w:r w:rsidRPr="00DA085F">
        <w:rPr>
          <w:i/>
          <w:iCs/>
          <w:szCs w:val="24"/>
        </w:rPr>
        <w:t>[Instructions of the Engineer].</w:t>
      </w:r>
    </w:p>
    <w:p w14:paraId="485BF7A3" w14:textId="77777777" w:rsidR="00A5749E" w:rsidRPr="00DA085F" w:rsidRDefault="00A5749E" w:rsidP="00557204">
      <w:pPr>
        <w:jc w:val="both"/>
        <w:rPr>
          <w:szCs w:val="24"/>
        </w:rPr>
      </w:pPr>
    </w:p>
    <w:p w14:paraId="0B37FDDD" w14:textId="77777777" w:rsidR="00A5749E" w:rsidRPr="00DA085F" w:rsidRDefault="00A5749E" w:rsidP="00557204">
      <w:pPr>
        <w:ind w:left="2880"/>
        <w:jc w:val="both"/>
        <w:rPr>
          <w:szCs w:val="24"/>
        </w:rPr>
      </w:pPr>
      <w:r w:rsidRPr="00DA085F">
        <w:rPr>
          <w:szCs w:val="24"/>
        </w:rPr>
        <w:t xml:space="preserve">The Contractor’s Representative may delegate any powers, function and authority to any competent person, and may at any time revoke the delegation.  Any delegation or revocation shall not take effect until the Engineer has received prior notice signed by the Contractor’s </w:t>
      </w:r>
      <w:r w:rsidRPr="00DA085F">
        <w:rPr>
          <w:szCs w:val="24"/>
        </w:rPr>
        <w:lastRenderedPageBreak/>
        <w:t>Representative, naming the person and specifying the powers, functions and authority being delegated or revoked.</w:t>
      </w:r>
    </w:p>
    <w:p w14:paraId="7E12ABFF" w14:textId="77777777" w:rsidR="00A5749E" w:rsidRPr="00DA085F" w:rsidRDefault="00A5749E" w:rsidP="00557204">
      <w:pPr>
        <w:ind w:left="2880"/>
        <w:jc w:val="both"/>
        <w:rPr>
          <w:szCs w:val="24"/>
        </w:rPr>
      </w:pPr>
    </w:p>
    <w:p w14:paraId="2D5D55FE" w14:textId="77777777" w:rsidR="00A5749E" w:rsidRPr="00DA085F" w:rsidRDefault="00A5749E" w:rsidP="00557204">
      <w:pPr>
        <w:ind w:left="2880"/>
        <w:jc w:val="both"/>
        <w:rPr>
          <w:szCs w:val="24"/>
        </w:rPr>
      </w:pPr>
      <w:r w:rsidRPr="00DA085F">
        <w:rPr>
          <w:szCs w:val="24"/>
        </w:rPr>
        <w:t xml:space="preserve">The Contractor’s Representative and all these persons shall be fluent in the language for communication defined in Sub-Clause 1.4 </w:t>
      </w:r>
      <w:r w:rsidRPr="00DA085F">
        <w:rPr>
          <w:i/>
          <w:szCs w:val="24"/>
        </w:rPr>
        <w:t>[Law and Language]</w:t>
      </w:r>
      <w:r w:rsidRPr="00DA085F">
        <w:rPr>
          <w:szCs w:val="24"/>
        </w:rPr>
        <w:t>.</w:t>
      </w:r>
    </w:p>
    <w:p w14:paraId="70B8AA97" w14:textId="77777777" w:rsidR="00A5749E" w:rsidRPr="00DA085F" w:rsidRDefault="00A5749E" w:rsidP="00557204">
      <w:pPr>
        <w:jc w:val="both"/>
        <w:rPr>
          <w:szCs w:val="24"/>
        </w:rPr>
      </w:pPr>
    </w:p>
    <w:p w14:paraId="7775615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4240" behindDoc="0" locked="0" layoutInCell="1" allowOverlap="1" wp14:anchorId="20C8F725" wp14:editId="58BE0F32">
                <wp:simplePos x="0" y="0"/>
                <wp:positionH relativeFrom="column">
                  <wp:posOffset>552450</wp:posOffset>
                </wp:positionH>
                <wp:positionV relativeFrom="paragraph">
                  <wp:posOffset>113665</wp:posOffset>
                </wp:positionV>
                <wp:extent cx="6067425" cy="0"/>
                <wp:effectExtent l="0" t="0" r="0" b="0"/>
                <wp:wrapNone/>
                <wp:docPr id="207990887" nam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A4717D" id=" 118" o:spid="_x0000_s1026" style="position:absolute;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8.95pt" to="521.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">
                <o:lock v:ext="edit" shapetype="f"/>
              </v:line>
            </w:pict>
          </mc:Fallback>
        </mc:AlternateContent>
      </w:r>
      <w:r w:rsidR="00A5749E" w:rsidRPr="00DA085F">
        <w:rPr>
          <w:b/>
          <w:bCs/>
          <w:szCs w:val="24"/>
        </w:rPr>
        <w:t>4.4</w:t>
      </w:r>
      <w:r w:rsidR="00A5749E" w:rsidRPr="00DA085F">
        <w:rPr>
          <w:b/>
          <w:bCs/>
          <w:szCs w:val="24"/>
        </w:rPr>
        <w:tab/>
      </w:r>
    </w:p>
    <w:p w14:paraId="6D23EB18" w14:textId="77777777" w:rsidR="00A5749E" w:rsidRPr="00DA085F" w:rsidRDefault="00026244" w:rsidP="00557204">
      <w:pPr>
        <w:jc w:val="both"/>
        <w:rPr>
          <w:szCs w:val="24"/>
        </w:rPr>
      </w:pPr>
      <w:r>
        <w:rPr>
          <w:b/>
          <w:bCs/>
          <w:szCs w:val="24"/>
        </w:rPr>
        <w:t>Subcontractor</w:t>
      </w:r>
      <w:r w:rsidR="00A5749E" w:rsidRPr="00DA085F">
        <w:rPr>
          <w:b/>
          <w:bCs/>
          <w:szCs w:val="24"/>
        </w:rPr>
        <w:t>s</w:t>
      </w:r>
      <w:r w:rsidR="00FB0D7E" w:rsidRPr="00DA085F">
        <w:rPr>
          <w:szCs w:val="24"/>
        </w:rPr>
        <w:tab/>
      </w:r>
      <w:r w:rsidR="00FB0D7E" w:rsidRPr="00DA085F">
        <w:rPr>
          <w:szCs w:val="24"/>
        </w:rPr>
        <w:tab/>
      </w:r>
      <w:r w:rsidR="00A5749E" w:rsidRPr="00DA085F">
        <w:rPr>
          <w:szCs w:val="24"/>
        </w:rPr>
        <w:t>The Contractor shall not subcontract the whole of the Works.</w:t>
      </w:r>
    </w:p>
    <w:p w14:paraId="15FEE33E" w14:textId="77777777" w:rsidR="00A5749E" w:rsidRPr="00DA085F" w:rsidRDefault="00A5749E" w:rsidP="00557204">
      <w:pPr>
        <w:jc w:val="both"/>
        <w:rPr>
          <w:szCs w:val="24"/>
        </w:rPr>
      </w:pPr>
    </w:p>
    <w:p w14:paraId="6E608E2C" w14:textId="77777777" w:rsidR="00A5749E" w:rsidRPr="00DA085F" w:rsidRDefault="00A5749E" w:rsidP="00557204">
      <w:pPr>
        <w:ind w:left="2880"/>
        <w:jc w:val="both"/>
        <w:rPr>
          <w:szCs w:val="24"/>
        </w:rPr>
      </w:pPr>
      <w:r w:rsidRPr="00DA085F">
        <w:rPr>
          <w:szCs w:val="24"/>
        </w:rPr>
        <w:t>The Contractor shall be responsible for the acts or defaults for any Subcontractor, his agents or employees, as if they were the acts or defaults of the Contractor.  Unless otherwise stated in the Particular Conditions:</w:t>
      </w:r>
    </w:p>
    <w:p w14:paraId="093B2739"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p>
    <w:p w14:paraId="3D5C6523"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not be required to obtain consent to suppliers of Materials, or of a subcontract for which the Subcontractor is named in the Contract;</w:t>
      </w:r>
    </w:p>
    <w:p w14:paraId="1CA0C8BB"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p>
    <w:p w14:paraId="5F417FAE" w14:textId="77777777" w:rsidR="00A5749E" w:rsidRPr="00DA085F" w:rsidRDefault="00A5749E" w:rsidP="006A699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prior consent of the Engineer shall be obtained to other proposed Subcontractors;</w:t>
      </w:r>
    </w:p>
    <w:p w14:paraId="6ECC1691" w14:textId="77777777" w:rsidR="00A5749E" w:rsidRPr="00DA085F" w:rsidRDefault="00A5749E" w:rsidP="00557204">
      <w:pPr>
        <w:jc w:val="both"/>
        <w:rPr>
          <w:szCs w:val="24"/>
        </w:rPr>
      </w:pPr>
    </w:p>
    <w:p w14:paraId="268AA925"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Contractor shall give the Engineer not less than 28 days’ notice of eth intended date of the commencement of each Subcontractor’s work, and of eth commencement of such work on the Site; and </w:t>
      </w:r>
    </w:p>
    <w:p w14:paraId="3087BCA5" w14:textId="77777777" w:rsidR="00A5749E" w:rsidRPr="00DA085F" w:rsidRDefault="00A5749E" w:rsidP="00557204">
      <w:pPr>
        <w:jc w:val="both"/>
        <w:rPr>
          <w:szCs w:val="24"/>
        </w:rPr>
      </w:pPr>
    </w:p>
    <w:p w14:paraId="625CD55D"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each subcontract shall include provisions which would entitle the Employer to require the subcontract to be assigned to the Employer under Sub-Clause 4.5 </w:t>
      </w:r>
      <w:r w:rsidRPr="00DA085F">
        <w:rPr>
          <w:i/>
          <w:iCs/>
          <w:szCs w:val="24"/>
          <w:lang w:val="en-GB" w:eastAsia="ar-SA"/>
        </w:rPr>
        <w:t>[Assignment of Benefit of Subcontract]</w:t>
      </w:r>
      <w:r w:rsidRPr="00DA085F">
        <w:rPr>
          <w:szCs w:val="24"/>
          <w:lang w:val="en-GB" w:eastAsia="ar-SA"/>
        </w:rPr>
        <w:t xml:space="preserve"> (if or when applicable) or in the event of termination under Sub-Clause 15.2 </w:t>
      </w:r>
      <w:r w:rsidRPr="00DA085F">
        <w:rPr>
          <w:i/>
          <w:iCs/>
          <w:szCs w:val="24"/>
          <w:lang w:val="en-GB" w:eastAsia="ar-SA"/>
        </w:rPr>
        <w:t>[Termination by Employer].</w:t>
      </w:r>
    </w:p>
    <w:p w14:paraId="1E723F4F" w14:textId="77777777" w:rsidR="00A5749E" w:rsidRPr="00DA085F" w:rsidRDefault="00A5749E" w:rsidP="00557204">
      <w:pPr>
        <w:jc w:val="both"/>
        <w:rPr>
          <w:szCs w:val="24"/>
        </w:rPr>
      </w:pPr>
    </w:p>
    <w:p w14:paraId="1FF36A1B"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5264" behindDoc="0" locked="0" layoutInCell="1" allowOverlap="1" wp14:anchorId="0E59D951" wp14:editId="27F2BE56">
                <wp:simplePos x="0" y="0"/>
                <wp:positionH relativeFrom="column">
                  <wp:posOffset>552450</wp:posOffset>
                </wp:positionH>
                <wp:positionV relativeFrom="paragraph">
                  <wp:posOffset>69215</wp:posOffset>
                </wp:positionV>
                <wp:extent cx="6067425" cy="0"/>
                <wp:effectExtent l="0" t="0" r="0" b="0"/>
                <wp:wrapNone/>
                <wp:docPr id="326477571" nam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10934" id=" 119" o:spid="_x0000_s1026" style="position:absolute;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4.5</w:t>
      </w:r>
      <w:r w:rsidR="00A5749E" w:rsidRPr="00DA085F">
        <w:rPr>
          <w:b/>
          <w:bCs/>
          <w:szCs w:val="24"/>
        </w:rPr>
        <w:tab/>
      </w:r>
    </w:p>
    <w:p w14:paraId="583A4E52" w14:textId="77777777" w:rsidR="00A5749E" w:rsidRPr="00DA085F" w:rsidRDefault="00A5749E" w:rsidP="00557204">
      <w:pPr>
        <w:jc w:val="both"/>
        <w:rPr>
          <w:b/>
          <w:bCs/>
          <w:szCs w:val="24"/>
        </w:rPr>
      </w:pPr>
      <w:r w:rsidRPr="00DA085F">
        <w:rPr>
          <w:b/>
          <w:bCs/>
          <w:szCs w:val="24"/>
        </w:rPr>
        <w:t xml:space="preserve">Assignments of Benefit </w:t>
      </w:r>
    </w:p>
    <w:p w14:paraId="4FDB88B0" w14:textId="77777777" w:rsidR="00A5749E" w:rsidRPr="00DA085F" w:rsidRDefault="00A5749E" w:rsidP="00557204">
      <w:pPr>
        <w:ind w:left="2880" w:hanging="2880"/>
        <w:jc w:val="both"/>
        <w:rPr>
          <w:szCs w:val="24"/>
        </w:rPr>
      </w:pPr>
      <w:r w:rsidRPr="00DA085F">
        <w:rPr>
          <w:b/>
          <w:bCs/>
          <w:szCs w:val="24"/>
        </w:rPr>
        <w:t>of Subcontract</w:t>
      </w:r>
      <w:r w:rsidRPr="00DA085F">
        <w:rPr>
          <w:szCs w:val="24"/>
        </w:rPr>
        <w:tab/>
        <w:t>If Subcontractor’s obligations extend beyond the expiry date of the relevant Defects</w:t>
      </w:r>
      <w:r w:rsidRPr="00DA085F">
        <w:rPr>
          <w:szCs w:val="24"/>
        </w:rPr>
        <w:tab/>
        <w:t>Notification Period and the Engineer, prior to this date, instructs the Contractor to assign the benefit of such obligations to the Employer, then the Contractor shall do so.  Unless otherwise stated in the assignment, the Contractor shall have no liability to the Employer for the work carried out by the Subcontractor after the assignment takes effect.</w:t>
      </w:r>
    </w:p>
    <w:p w14:paraId="3417AD2B" w14:textId="77777777" w:rsidR="00A5749E" w:rsidRPr="00DA085F" w:rsidRDefault="00A5749E" w:rsidP="00557204">
      <w:pPr>
        <w:jc w:val="both"/>
        <w:rPr>
          <w:szCs w:val="24"/>
        </w:rPr>
      </w:pPr>
    </w:p>
    <w:p w14:paraId="0B5B0D5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6288" behindDoc="0" locked="0" layoutInCell="1" allowOverlap="1" wp14:anchorId="267CAEC7" wp14:editId="1849D15A">
                <wp:simplePos x="0" y="0"/>
                <wp:positionH relativeFrom="column">
                  <wp:posOffset>552450</wp:posOffset>
                </wp:positionH>
                <wp:positionV relativeFrom="paragraph">
                  <wp:posOffset>69215</wp:posOffset>
                </wp:positionV>
                <wp:extent cx="6067425" cy="0"/>
                <wp:effectExtent l="0" t="0" r="0" b="0"/>
                <wp:wrapNone/>
                <wp:docPr id="340579325" nam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6C99C" id=" 120" o:spid="_x0000_s1026" style="position:absolute;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4.6</w:t>
      </w:r>
      <w:r w:rsidR="00A5749E" w:rsidRPr="00DA085F">
        <w:rPr>
          <w:b/>
          <w:bCs/>
          <w:szCs w:val="24"/>
        </w:rPr>
        <w:tab/>
      </w:r>
    </w:p>
    <w:p w14:paraId="3F1A5C80" w14:textId="77777777" w:rsidR="00A5749E" w:rsidRPr="00DA085F" w:rsidRDefault="00A5749E" w:rsidP="00557204">
      <w:pPr>
        <w:ind w:left="2880" w:hanging="2880"/>
        <w:jc w:val="both"/>
        <w:rPr>
          <w:szCs w:val="24"/>
        </w:rPr>
      </w:pPr>
      <w:r w:rsidRPr="00DA085F">
        <w:rPr>
          <w:b/>
          <w:bCs/>
          <w:szCs w:val="24"/>
        </w:rPr>
        <w:t>Co-operation</w:t>
      </w:r>
      <w:r w:rsidRPr="00DA085F">
        <w:rPr>
          <w:b/>
          <w:bCs/>
          <w:szCs w:val="24"/>
        </w:rPr>
        <w:tab/>
      </w:r>
      <w:r w:rsidRPr="00DA085F">
        <w:rPr>
          <w:szCs w:val="24"/>
        </w:rPr>
        <w:t>The Contractor shall, as specified in the Contract or as instructed by the Engineer, allow appropriate opportunities for carrying out work to:</w:t>
      </w:r>
    </w:p>
    <w:p w14:paraId="715B7B4E" w14:textId="77777777" w:rsidR="00A5749E" w:rsidRPr="00DA085F" w:rsidRDefault="00A5749E" w:rsidP="00557204">
      <w:pPr>
        <w:jc w:val="both"/>
        <w:rPr>
          <w:szCs w:val="24"/>
        </w:rPr>
      </w:pPr>
    </w:p>
    <w:p w14:paraId="5D965340"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Employer’s Personnel,</w:t>
      </w:r>
    </w:p>
    <w:p w14:paraId="6B049816"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2A4B7C07" w14:textId="77777777" w:rsidR="00A5749E" w:rsidRPr="00DA085F" w:rsidRDefault="00A5749E" w:rsidP="00D121FE">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other Contractor’s employed by the Employer, and </w:t>
      </w:r>
    </w:p>
    <w:p w14:paraId="2CE1F1EF" w14:textId="77777777" w:rsidR="00A5749E" w:rsidRPr="00DA085F" w:rsidRDefault="00A5749E" w:rsidP="00557204">
      <w:pPr>
        <w:jc w:val="both"/>
        <w:rPr>
          <w:szCs w:val="24"/>
        </w:rPr>
      </w:pPr>
    </w:p>
    <w:p w14:paraId="730B2C0C"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 )</w:t>
      </w:r>
      <w:r w:rsidRPr="00DA085F">
        <w:rPr>
          <w:szCs w:val="24"/>
          <w:lang w:val="en-GB" w:eastAsia="ar-SA"/>
        </w:rPr>
        <w:tab/>
        <w:t>the personnel of any legally constituted public authorities.</w:t>
      </w:r>
    </w:p>
    <w:p w14:paraId="0EA5BA7A"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6EFA660" w14:textId="77777777" w:rsidR="00A5749E" w:rsidRPr="00DA085F" w:rsidRDefault="00A5749E" w:rsidP="00557204">
      <w:pPr>
        <w:ind w:left="2880"/>
        <w:jc w:val="both"/>
        <w:rPr>
          <w:szCs w:val="24"/>
        </w:rPr>
      </w:pPr>
      <w:r w:rsidRPr="00DA085F">
        <w:rPr>
          <w:szCs w:val="24"/>
        </w:rPr>
        <w:t>Who may be employed in the execution on or near the Site of any work not included in the Contract.</w:t>
      </w:r>
    </w:p>
    <w:p w14:paraId="32CE725D" w14:textId="77777777" w:rsidR="00A5749E" w:rsidRPr="00DA085F" w:rsidRDefault="00A5749E" w:rsidP="00557204">
      <w:pPr>
        <w:jc w:val="both"/>
        <w:rPr>
          <w:szCs w:val="24"/>
        </w:rPr>
      </w:pPr>
    </w:p>
    <w:p w14:paraId="35062A2F" w14:textId="77777777" w:rsidR="00A5749E" w:rsidRPr="00DA085F" w:rsidRDefault="00A5749E" w:rsidP="00557204">
      <w:pPr>
        <w:ind w:left="2880"/>
        <w:jc w:val="both"/>
        <w:rPr>
          <w:szCs w:val="24"/>
        </w:rPr>
      </w:pPr>
      <w:r w:rsidRPr="00DA085F">
        <w:rPr>
          <w:szCs w:val="24"/>
        </w:rPr>
        <w:t>Any such instruction shall constitute a Variation if and to the extent that it causes the Contractor to incur Unforeseeable Cost.  Services for these personnel and other contractors may include the use of Contractor’s Equipment.  Temporary Works or access arrangements which are the responsibility of the Contractor.</w:t>
      </w:r>
    </w:p>
    <w:p w14:paraId="488D2317" w14:textId="77777777" w:rsidR="00A5749E" w:rsidRPr="00DA085F" w:rsidRDefault="00A5749E" w:rsidP="00557204">
      <w:pPr>
        <w:jc w:val="both"/>
        <w:rPr>
          <w:szCs w:val="24"/>
        </w:rPr>
      </w:pPr>
    </w:p>
    <w:p w14:paraId="69881746" w14:textId="77777777" w:rsidR="00A5749E" w:rsidRPr="00DA085F" w:rsidRDefault="00A5749E" w:rsidP="00557204">
      <w:pPr>
        <w:ind w:left="2880"/>
        <w:jc w:val="both"/>
        <w:rPr>
          <w:szCs w:val="24"/>
        </w:rPr>
      </w:pPr>
      <w:r w:rsidRPr="00DA085F">
        <w:rPr>
          <w:szCs w:val="24"/>
        </w:rPr>
        <w:t>If under the Contract, the Employer is required to give to the Contractor possession of any foundation, structure, plant or means of access in accordance with Contractor’s Documents, the Contractor shall submit such documents to the Engineer in the time and manner stated in the Specification.</w:t>
      </w:r>
    </w:p>
    <w:p w14:paraId="24F1C42E" w14:textId="77777777" w:rsidR="00A5749E" w:rsidRPr="00DA085F" w:rsidRDefault="00A5749E" w:rsidP="00557204">
      <w:pPr>
        <w:jc w:val="both"/>
        <w:rPr>
          <w:szCs w:val="24"/>
        </w:rPr>
      </w:pPr>
    </w:p>
    <w:p w14:paraId="69FFD3D4"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7312" behindDoc="0" locked="0" layoutInCell="1" allowOverlap="1" wp14:anchorId="62F120FE" wp14:editId="578B8C0F">
                <wp:simplePos x="0" y="0"/>
                <wp:positionH relativeFrom="column">
                  <wp:posOffset>552450</wp:posOffset>
                </wp:positionH>
                <wp:positionV relativeFrom="paragraph">
                  <wp:posOffset>69215</wp:posOffset>
                </wp:positionV>
                <wp:extent cx="6067425" cy="0"/>
                <wp:effectExtent l="0" t="0" r="0" b="0"/>
                <wp:wrapNone/>
                <wp:docPr id="1525966768" nam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E5344" id=" 121" o:spid="_x0000_s1026" style="position:absolute;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4.7</w:t>
      </w:r>
      <w:r w:rsidR="00A5749E" w:rsidRPr="00DA085F">
        <w:rPr>
          <w:b/>
          <w:bCs/>
          <w:szCs w:val="24"/>
        </w:rPr>
        <w:tab/>
      </w:r>
    </w:p>
    <w:p w14:paraId="166E51EC" w14:textId="77777777" w:rsidR="00A5749E" w:rsidRPr="00DA085F" w:rsidRDefault="00A5749E" w:rsidP="00557204">
      <w:pPr>
        <w:ind w:left="2880" w:hanging="2880"/>
        <w:jc w:val="both"/>
        <w:rPr>
          <w:szCs w:val="24"/>
        </w:rPr>
      </w:pPr>
      <w:r w:rsidRPr="00DA085F">
        <w:rPr>
          <w:b/>
          <w:bCs/>
          <w:szCs w:val="24"/>
        </w:rPr>
        <w:t>Setting Out</w:t>
      </w:r>
      <w:r w:rsidRPr="00DA085F">
        <w:rPr>
          <w:szCs w:val="24"/>
        </w:rPr>
        <w:tab/>
        <w:t>The Contractor shall set out the Works in relation to original points, lines and levels of reference specified in the Contract or notified by the Engineer.  The Contractor shall be responsible for the correct positioning of all parts of the Works, and shall rectify any error in the positions, levels, dimensions or alignment of the Work.</w:t>
      </w:r>
    </w:p>
    <w:p w14:paraId="21497F69" w14:textId="77777777" w:rsidR="00A5749E" w:rsidRPr="00DA085F" w:rsidRDefault="00A5749E" w:rsidP="00557204">
      <w:pPr>
        <w:ind w:left="2880" w:hanging="2880"/>
        <w:jc w:val="both"/>
        <w:rPr>
          <w:szCs w:val="24"/>
        </w:rPr>
      </w:pPr>
    </w:p>
    <w:p w14:paraId="1BA9AD39" w14:textId="77777777" w:rsidR="00A5749E" w:rsidRPr="00DA085F" w:rsidRDefault="00A5749E" w:rsidP="00557204">
      <w:pPr>
        <w:ind w:left="2880"/>
        <w:jc w:val="both"/>
        <w:rPr>
          <w:szCs w:val="24"/>
        </w:rPr>
      </w:pPr>
      <w:r w:rsidRPr="00DA085F">
        <w:rPr>
          <w:szCs w:val="24"/>
        </w:rPr>
        <w:t>The Employer shall be responsible for any errors in these specified or notified items of reference, but the Contractor shall use reasonable efforts to verify their accuracy before they are used.</w:t>
      </w:r>
    </w:p>
    <w:p w14:paraId="57672186" w14:textId="77777777" w:rsidR="00A5749E" w:rsidRPr="00DA085F" w:rsidRDefault="00A5749E" w:rsidP="00557204">
      <w:pPr>
        <w:jc w:val="both"/>
        <w:rPr>
          <w:szCs w:val="24"/>
        </w:rPr>
      </w:pPr>
    </w:p>
    <w:p w14:paraId="2A7DE5E7" w14:textId="77777777" w:rsidR="003F279F" w:rsidRPr="00DA085F" w:rsidRDefault="00A5749E" w:rsidP="003F279F">
      <w:pPr>
        <w:ind w:left="2880"/>
        <w:jc w:val="both"/>
        <w:rPr>
          <w:szCs w:val="24"/>
        </w:rPr>
      </w:pPr>
      <w:r w:rsidRPr="00DA085F">
        <w:rPr>
          <w:szCs w:val="24"/>
        </w:rPr>
        <w:t xml:space="preserve">If the Contractor suffers delay and/or incurs Cost from executing work which was necessitated by an error in these items of reference, and an experienced contractor could not reasonably have discovered such error and avoided this delay and/or Cost, </w:t>
      </w:r>
      <w:r w:rsidR="003F279F" w:rsidRPr="00DA085F">
        <w:rPr>
          <w:szCs w:val="24"/>
        </w:rPr>
        <w:t>the Contractor shall give notice to the Engineer and shall be entitled subject to Sub-Clause 20.1 [Contractor’s Claims] to;</w:t>
      </w:r>
    </w:p>
    <w:p w14:paraId="3AE988B0" w14:textId="77777777" w:rsidR="00A5749E" w:rsidRPr="00DA085F" w:rsidRDefault="00A5749E" w:rsidP="00557204">
      <w:pPr>
        <w:ind w:left="2880"/>
        <w:jc w:val="both"/>
        <w:rPr>
          <w:szCs w:val="24"/>
        </w:rPr>
      </w:pPr>
    </w:p>
    <w:p w14:paraId="2C2DA380" w14:textId="77777777" w:rsidR="003F279F" w:rsidRPr="00DA085F" w:rsidRDefault="00A5749E" w:rsidP="00557204">
      <w:pPr>
        <w:ind w:left="3600" w:hanging="720"/>
        <w:jc w:val="both"/>
        <w:rPr>
          <w:szCs w:val="24"/>
        </w:rPr>
      </w:pPr>
      <w:r w:rsidRPr="00DA085F">
        <w:rPr>
          <w:szCs w:val="24"/>
        </w:rPr>
        <w:t>(a)</w:t>
      </w:r>
      <w:r w:rsidRPr="00DA085F">
        <w:rPr>
          <w:szCs w:val="24"/>
        </w:rPr>
        <w:tab/>
        <w:t xml:space="preserve">an extension of time for any such delay, if completion is or will be </w:t>
      </w:r>
      <w:r w:rsidR="003F279F" w:rsidRPr="00DA085F">
        <w:rPr>
          <w:szCs w:val="24"/>
        </w:rPr>
        <w:t xml:space="preserve">delayed under Sub-Clause 8.4 </w:t>
      </w:r>
      <w:r w:rsidR="003F279F" w:rsidRPr="00DA085F">
        <w:rPr>
          <w:i/>
          <w:iCs/>
          <w:szCs w:val="24"/>
        </w:rPr>
        <w:t>[Extension of Time for Completion].</w:t>
      </w:r>
      <w:r w:rsidR="003F279F" w:rsidRPr="00DA085F">
        <w:rPr>
          <w:szCs w:val="24"/>
        </w:rPr>
        <w:t xml:space="preserve"> and</w:t>
      </w:r>
    </w:p>
    <w:p w14:paraId="6DE63DFD" w14:textId="77777777" w:rsidR="00A5749E" w:rsidRPr="00DA085F" w:rsidRDefault="00A5749E" w:rsidP="00557204">
      <w:pPr>
        <w:jc w:val="both"/>
        <w:rPr>
          <w:szCs w:val="24"/>
        </w:rPr>
      </w:pPr>
    </w:p>
    <w:p w14:paraId="34E5009B" w14:textId="77777777" w:rsidR="00A5749E" w:rsidRPr="00DA085F" w:rsidRDefault="00A5749E" w:rsidP="00557204">
      <w:pPr>
        <w:ind w:left="3600" w:hanging="720"/>
        <w:jc w:val="both"/>
        <w:rPr>
          <w:szCs w:val="24"/>
        </w:rPr>
      </w:pPr>
      <w:r w:rsidRPr="00DA085F">
        <w:rPr>
          <w:szCs w:val="24"/>
        </w:rPr>
        <w:t>(b)</w:t>
      </w:r>
      <w:r w:rsidRPr="00DA085F">
        <w:rPr>
          <w:szCs w:val="24"/>
        </w:rPr>
        <w:tab/>
        <w:t>payment of any such Cost plus reasonable profit, which shall be included in the Contract Price.</w:t>
      </w:r>
    </w:p>
    <w:p w14:paraId="50551126"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6A7FCCA6" w14:textId="77777777" w:rsidR="00A5749E" w:rsidRPr="00DA085F" w:rsidRDefault="00A5749E" w:rsidP="00557204">
      <w:pPr>
        <w:ind w:left="2880"/>
        <w:jc w:val="both"/>
        <w:rPr>
          <w:szCs w:val="24"/>
        </w:rPr>
      </w:pPr>
      <w:r w:rsidRPr="00DA085F">
        <w:rPr>
          <w:szCs w:val="24"/>
        </w:rPr>
        <w:t xml:space="preserve">After receiving this notice, the Engineer shall proceed in accordance with Sub-Clause 3.5 </w:t>
      </w:r>
      <w:r w:rsidRPr="00DA085F">
        <w:rPr>
          <w:i/>
          <w:iCs/>
          <w:szCs w:val="24"/>
        </w:rPr>
        <w:t>[Determinations]</w:t>
      </w:r>
      <w:r w:rsidRPr="00DA085F">
        <w:rPr>
          <w:szCs w:val="24"/>
        </w:rPr>
        <w:t xml:space="preserve"> to agree or determine (i) whether and (if so) to what extent the error could not reasonably have been discovered, and (ii) the ma</w:t>
      </w:r>
      <w:r w:rsidR="00ED6445" w:rsidRPr="00DA085F">
        <w:rPr>
          <w:szCs w:val="24"/>
        </w:rPr>
        <w:t>t</w:t>
      </w:r>
      <w:r w:rsidRPr="00DA085F">
        <w:rPr>
          <w:szCs w:val="24"/>
        </w:rPr>
        <w:t>ters described in sub-paragraphs (a) and (b) above related to this extent.</w:t>
      </w:r>
    </w:p>
    <w:p w14:paraId="43DAE115" w14:textId="77777777" w:rsidR="00A5749E" w:rsidRPr="00DA085F" w:rsidRDefault="00A5749E" w:rsidP="00557204">
      <w:pPr>
        <w:jc w:val="both"/>
        <w:rPr>
          <w:szCs w:val="24"/>
        </w:rPr>
      </w:pPr>
    </w:p>
    <w:p w14:paraId="3EF9C83B"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8336" behindDoc="0" locked="0" layoutInCell="1" allowOverlap="1" wp14:anchorId="1F8908D9" wp14:editId="672527CC">
                <wp:simplePos x="0" y="0"/>
                <wp:positionH relativeFrom="column">
                  <wp:posOffset>552450</wp:posOffset>
                </wp:positionH>
                <wp:positionV relativeFrom="paragraph">
                  <wp:posOffset>69215</wp:posOffset>
                </wp:positionV>
                <wp:extent cx="6067425" cy="0"/>
                <wp:effectExtent l="0" t="0" r="0" b="0"/>
                <wp:wrapNone/>
                <wp:docPr id="1612413992" nam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875C1" id=" 122" o:spid="_x0000_s1026" style="position:absolute;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4.8</w:t>
      </w:r>
      <w:r w:rsidR="00A5749E" w:rsidRPr="00DA085F">
        <w:rPr>
          <w:b/>
          <w:bCs/>
          <w:szCs w:val="24"/>
        </w:rPr>
        <w:tab/>
      </w:r>
    </w:p>
    <w:p w14:paraId="0F8364F7" w14:textId="77777777" w:rsidR="00A5749E" w:rsidRPr="00DA085F" w:rsidRDefault="00A5749E" w:rsidP="00557204">
      <w:pPr>
        <w:jc w:val="both"/>
        <w:rPr>
          <w:szCs w:val="24"/>
        </w:rPr>
      </w:pPr>
      <w:r w:rsidRPr="00DA085F">
        <w:rPr>
          <w:b/>
          <w:bCs/>
          <w:szCs w:val="24"/>
        </w:rPr>
        <w:t>Safety Procedures</w:t>
      </w:r>
      <w:r w:rsidRPr="00DA085F">
        <w:rPr>
          <w:b/>
          <w:bCs/>
          <w:szCs w:val="24"/>
        </w:rPr>
        <w:tab/>
      </w:r>
      <w:r w:rsidRPr="00DA085F">
        <w:rPr>
          <w:b/>
          <w:bCs/>
          <w:szCs w:val="24"/>
        </w:rPr>
        <w:tab/>
      </w:r>
      <w:r w:rsidRPr="00DA085F">
        <w:rPr>
          <w:szCs w:val="24"/>
        </w:rPr>
        <w:t>The Contractor shall:</w:t>
      </w:r>
    </w:p>
    <w:p w14:paraId="3EC50FED" w14:textId="77777777" w:rsidR="00A5749E" w:rsidRPr="00DA085F" w:rsidRDefault="00A5749E" w:rsidP="00557204">
      <w:pPr>
        <w:jc w:val="both"/>
        <w:rPr>
          <w:szCs w:val="24"/>
        </w:rPr>
      </w:pPr>
    </w:p>
    <w:p w14:paraId="2900D9C8"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comply with all applicable safety regulations,</w:t>
      </w:r>
    </w:p>
    <w:p w14:paraId="20AF899A"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93E986A"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take care for the safety of all persons entitled to be on the Site,</w:t>
      </w:r>
    </w:p>
    <w:p w14:paraId="4169C837" w14:textId="77777777" w:rsidR="00A5749E" w:rsidRPr="00DA085F" w:rsidRDefault="00A5749E" w:rsidP="00557204">
      <w:pPr>
        <w:jc w:val="both"/>
        <w:rPr>
          <w:szCs w:val="24"/>
        </w:rPr>
      </w:pPr>
      <w:r w:rsidRPr="00DA085F">
        <w:rPr>
          <w:szCs w:val="24"/>
        </w:rPr>
        <w:tab/>
      </w:r>
    </w:p>
    <w:p w14:paraId="1232B82E"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use reasonable efforts to keep the Site and Works clear of unnecessary obstruction so as to avoid danger to these persons,</w:t>
      </w:r>
    </w:p>
    <w:p w14:paraId="3ED07A27"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5EEB01E8"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provide fencing, lighting, guarding and watching of the Works until completion and taking over under Clause 10 [</w:t>
      </w:r>
      <w:r w:rsidRPr="00DA085F">
        <w:rPr>
          <w:i/>
          <w:iCs/>
          <w:szCs w:val="24"/>
          <w:lang w:val="en-GB" w:eastAsia="ar-SA"/>
        </w:rPr>
        <w:t>Employer’s Taking Over]</w:t>
      </w:r>
      <w:r w:rsidRPr="00DA085F">
        <w:rPr>
          <w:szCs w:val="24"/>
          <w:lang w:val="en-GB" w:eastAsia="ar-SA"/>
        </w:rPr>
        <w:t xml:space="preserve">, and </w:t>
      </w:r>
    </w:p>
    <w:p w14:paraId="78B51604" w14:textId="77777777" w:rsidR="00A5749E" w:rsidRPr="00DA085F" w:rsidRDefault="00A5749E" w:rsidP="00557204">
      <w:pPr>
        <w:jc w:val="both"/>
        <w:rPr>
          <w:szCs w:val="24"/>
        </w:rPr>
      </w:pPr>
    </w:p>
    <w:p w14:paraId="561A9781"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provide any Temporary Works (including roadways, footways, guards and fences) which may be necessary, because of eh execution of the Works, for the use and protection of the public and of owners and occupiers of adjacent land.</w:t>
      </w:r>
    </w:p>
    <w:p w14:paraId="55331A09" w14:textId="77777777" w:rsidR="00A5749E" w:rsidRPr="00DA085F" w:rsidRDefault="00A5749E" w:rsidP="00557204">
      <w:pPr>
        <w:jc w:val="both"/>
        <w:rPr>
          <w:szCs w:val="24"/>
        </w:rPr>
      </w:pPr>
    </w:p>
    <w:p w14:paraId="247AB3DF"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599360" behindDoc="0" locked="0" layoutInCell="1" allowOverlap="1" wp14:anchorId="1774BB71" wp14:editId="74479AF7">
                <wp:simplePos x="0" y="0"/>
                <wp:positionH relativeFrom="column">
                  <wp:posOffset>552450</wp:posOffset>
                </wp:positionH>
                <wp:positionV relativeFrom="paragraph">
                  <wp:posOffset>69215</wp:posOffset>
                </wp:positionV>
                <wp:extent cx="6067425" cy="0"/>
                <wp:effectExtent l="0" t="0" r="0" b="0"/>
                <wp:wrapNone/>
                <wp:docPr id="827882619" nam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CD111" id=" 123" o:spid="_x0000_s1026" style="position:absolute;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4.9</w:t>
      </w:r>
      <w:r w:rsidR="00A5749E" w:rsidRPr="00DA085F">
        <w:rPr>
          <w:b/>
          <w:bCs/>
          <w:szCs w:val="24"/>
        </w:rPr>
        <w:tab/>
      </w:r>
    </w:p>
    <w:p w14:paraId="12533B5F" w14:textId="77777777" w:rsidR="00A5749E" w:rsidRPr="00DA085F" w:rsidRDefault="00A5749E" w:rsidP="00557204">
      <w:pPr>
        <w:ind w:left="2880" w:hanging="2880"/>
        <w:jc w:val="both"/>
        <w:rPr>
          <w:szCs w:val="24"/>
        </w:rPr>
      </w:pPr>
      <w:r w:rsidRPr="00DA085F">
        <w:rPr>
          <w:b/>
          <w:bCs/>
          <w:szCs w:val="24"/>
        </w:rPr>
        <w:t>Quality Assurance</w:t>
      </w:r>
      <w:r w:rsidRPr="00DA085F">
        <w:rPr>
          <w:b/>
          <w:bCs/>
          <w:szCs w:val="24"/>
        </w:rPr>
        <w:tab/>
      </w:r>
      <w:r w:rsidRPr="00DA085F">
        <w:rPr>
          <w:szCs w:val="24"/>
        </w:rPr>
        <w:t>The Contractor shall institute a quality assurance system to demonstrate compliance with the requirements of the Contract.  The system shall be in accordance with the details stated in the Contract.  The Engineer shall be entitled to audit any aspect of the system.</w:t>
      </w:r>
    </w:p>
    <w:p w14:paraId="1E195852" w14:textId="77777777" w:rsidR="00A5749E" w:rsidRPr="00DA085F" w:rsidRDefault="00A5749E" w:rsidP="00557204">
      <w:pPr>
        <w:jc w:val="both"/>
        <w:rPr>
          <w:szCs w:val="24"/>
        </w:rPr>
      </w:pPr>
    </w:p>
    <w:p w14:paraId="4D5E0D17" w14:textId="77777777" w:rsidR="00A5749E" w:rsidRPr="00DA085F" w:rsidRDefault="00A5749E" w:rsidP="00557204">
      <w:pPr>
        <w:ind w:left="2880"/>
        <w:jc w:val="both"/>
        <w:rPr>
          <w:szCs w:val="24"/>
        </w:rPr>
      </w:pPr>
      <w:r w:rsidRPr="00DA085F">
        <w:rPr>
          <w:szCs w:val="24"/>
        </w:rPr>
        <w:t>Details of all procedures and compliance documents shall be submitted to the Engineer for information before each design and execution stage is commenced.  When any document of a technical nature is issued to the Engineer, evidence of the prior approval by the Contractor himself shall be apparent on the document itself.</w:t>
      </w:r>
    </w:p>
    <w:p w14:paraId="2C291A40" w14:textId="77777777" w:rsidR="00A5749E" w:rsidRPr="00DA085F" w:rsidRDefault="00A5749E" w:rsidP="00557204">
      <w:pPr>
        <w:jc w:val="both"/>
        <w:rPr>
          <w:szCs w:val="24"/>
        </w:rPr>
      </w:pPr>
    </w:p>
    <w:p w14:paraId="3FE0DC7F" w14:textId="77777777" w:rsidR="00A5749E" w:rsidRPr="00DA085F" w:rsidRDefault="00A5749E" w:rsidP="00557204">
      <w:pPr>
        <w:ind w:left="2880"/>
        <w:jc w:val="both"/>
        <w:rPr>
          <w:szCs w:val="24"/>
        </w:rPr>
      </w:pPr>
      <w:r w:rsidRPr="00DA085F">
        <w:rPr>
          <w:szCs w:val="24"/>
        </w:rPr>
        <w:t>Compliance with the quality assurance system shall not relieve the Contract tor of any of his duties, obligations or responsibilities under the Contract.</w:t>
      </w:r>
    </w:p>
    <w:p w14:paraId="3077C669" w14:textId="77777777" w:rsidR="00A5749E" w:rsidRPr="00DA085F" w:rsidRDefault="00A5749E" w:rsidP="00557204">
      <w:pPr>
        <w:jc w:val="both"/>
        <w:rPr>
          <w:szCs w:val="24"/>
        </w:rPr>
      </w:pPr>
    </w:p>
    <w:p w14:paraId="7E036E8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0384" behindDoc="0" locked="0" layoutInCell="1" allowOverlap="1" wp14:anchorId="7A10E96B" wp14:editId="75D79917">
                <wp:simplePos x="0" y="0"/>
                <wp:positionH relativeFrom="column">
                  <wp:posOffset>552450</wp:posOffset>
                </wp:positionH>
                <wp:positionV relativeFrom="paragraph">
                  <wp:posOffset>69215</wp:posOffset>
                </wp:positionV>
                <wp:extent cx="6067425" cy="0"/>
                <wp:effectExtent l="0" t="0" r="0" b="0"/>
                <wp:wrapNone/>
                <wp:docPr id="1994252773" nam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6A0B5" id=" 124" o:spid="_x0000_s1026" style="position:absolute;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4.10</w:t>
      </w:r>
      <w:r w:rsidR="00A5749E" w:rsidRPr="00DA085F">
        <w:rPr>
          <w:b/>
          <w:bCs/>
          <w:szCs w:val="24"/>
        </w:rPr>
        <w:tab/>
      </w:r>
    </w:p>
    <w:p w14:paraId="64B51134" w14:textId="77777777" w:rsidR="00A5749E" w:rsidRPr="00DA085F" w:rsidRDefault="00A5749E" w:rsidP="00557204">
      <w:pPr>
        <w:ind w:left="2880" w:hanging="2880"/>
        <w:jc w:val="both"/>
        <w:rPr>
          <w:szCs w:val="24"/>
        </w:rPr>
      </w:pPr>
      <w:r w:rsidRPr="00DA085F">
        <w:rPr>
          <w:b/>
          <w:bCs/>
          <w:szCs w:val="24"/>
        </w:rPr>
        <w:t>Site Data</w:t>
      </w:r>
      <w:r w:rsidRPr="00DA085F">
        <w:rPr>
          <w:b/>
          <w:bCs/>
          <w:szCs w:val="24"/>
        </w:rPr>
        <w:tab/>
      </w:r>
      <w:r w:rsidRPr="00DA085F">
        <w:rPr>
          <w:szCs w:val="24"/>
        </w:rPr>
        <w:t>The Employer shall have made available to the Contractor for his information, prior to the Base Data, all relevant data in the Employer’s possession on sub-surface and hydrological conditions at the Site, including environmental aspects.  The Employer shall similarly make available to the Contractor all such data which come into the Employer’s possession after the Base Date.  The Contractor shall be responsible for interpreting all such data.</w:t>
      </w:r>
    </w:p>
    <w:p w14:paraId="1161ED02" w14:textId="77777777" w:rsidR="00A5749E" w:rsidRPr="00DA085F" w:rsidRDefault="00A5749E" w:rsidP="00557204">
      <w:pPr>
        <w:jc w:val="both"/>
        <w:rPr>
          <w:szCs w:val="24"/>
        </w:rPr>
      </w:pPr>
    </w:p>
    <w:p w14:paraId="74CE1587" w14:textId="77777777" w:rsidR="00A5749E" w:rsidRPr="00DA085F" w:rsidRDefault="00A5749E" w:rsidP="00557204">
      <w:pPr>
        <w:ind w:left="2880"/>
        <w:jc w:val="both"/>
        <w:rPr>
          <w:szCs w:val="24"/>
        </w:rPr>
      </w:pPr>
      <w:r w:rsidRPr="00DA085F">
        <w:rPr>
          <w:szCs w:val="24"/>
        </w:rPr>
        <w:t>To the extent which are practicable (taking account of cost and time), the Contractor shall be deemed to have obtained all necessary information as to risks, contingencies and other circumstances which may influence or affect the Tender or Works.  To the same extent, the Contractor shall be deemed to have inspected and examined the Site, its surroundings, the above data and other available information, and to have been satisfied before submitting the Tender as to all relevant matters, including (without limitation).</w:t>
      </w:r>
    </w:p>
    <w:p w14:paraId="211CD7E7" w14:textId="77777777" w:rsidR="00A5749E" w:rsidRPr="00DA085F" w:rsidRDefault="00A5749E" w:rsidP="00557204">
      <w:pPr>
        <w:jc w:val="both"/>
        <w:rPr>
          <w:szCs w:val="24"/>
        </w:rPr>
      </w:pPr>
    </w:p>
    <w:p w14:paraId="6A937622" w14:textId="77777777" w:rsidR="00A5749E" w:rsidRPr="00DA085F" w:rsidRDefault="00A5749E" w:rsidP="00557204">
      <w:pPr>
        <w:ind w:left="3600" w:hanging="720"/>
        <w:jc w:val="both"/>
        <w:rPr>
          <w:szCs w:val="24"/>
        </w:rPr>
      </w:pPr>
      <w:r w:rsidRPr="00DA085F">
        <w:rPr>
          <w:szCs w:val="24"/>
        </w:rPr>
        <w:lastRenderedPageBreak/>
        <w:t>(a)</w:t>
      </w:r>
      <w:r w:rsidRPr="00DA085F">
        <w:rPr>
          <w:szCs w:val="24"/>
        </w:rPr>
        <w:tab/>
        <w:t>the form and nature of the Site, including sub-surface conditions,</w:t>
      </w:r>
    </w:p>
    <w:p w14:paraId="3627DF8D" w14:textId="77777777" w:rsidR="00A5749E" w:rsidRPr="00DA085F" w:rsidRDefault="00A5749E" w:rsidP="00557204">
      <w:pPr>
        <w:jc w:val="both"/>
        <w:rPr>
          <w:szCs w:val="24"/>
        </w:rPr>
      </w:pPr>
    </w:p>
    <w:p w14:paraId="32B7FEF6" w14:textId="77777777" w:rsidR="00A5749E" w:rsidRPr="00DA085F" w:rsidRDefault="00A5749E" w:rsidP="00557204">
      <w:pPr>
        <w:ind w:left="2160" w:firstLine="720"/>
        <w:jc w:val="both"/>
        <w:rPr>
          <w:szCs w:val="24"/>
        </w:rPr>
      </w:pPr>
      <w:r w:rsidRPr="00DA085F">
        <w:rPr>
          <w:szCs w:val="24"/>
        </w:rPr>
        <w:t>(b)</w:t>
      </w:r>
      <w:r w:rsidRPr="00DA085F">
        <w:rPr>
          <w:szCs w:val="24"/>
        </w:rPr>
        <w:tab/>
        <w:t>the hydrological and climatic conditions,</w:t>
      </w:r>
    </w:p>
    <w:p w14:paraId="57BCFBEE" w14:textId="77777777" w:rsidR="00A5749E" w:rsidRPr="00DA085F" w:rsidRDefault="00A5749E" w:rsidP="00557204">
      <w:pPr>
        <w:jc w:val="both"/>
        <w:rPr>
          <w:szCs w:val="24"/>
        </w:rPr>
      </w:pPr>
    </w:p>
    <w:p w14:paraId="0819CE21" w14:textId="77777777" w:rsidR="00A5749E" w:rsidRPr="00DA085F" w:rsidRDefault="00A5749E" w:rsidP="00557204">
      <w:pPr>
        <w:ind w:left="3600" w:hanging="720"/>
        <w:jc w:val="both"/>
        <w:rPr>
          <w:szCs w:val="24"/>
        </w:rPr>
      </w:pPr>
      <w:r w:rsidRPr="00DA085F">
        <w:rPr>
          <w:szCs w:val="24"/>
        </w:rPr>
        <w:t>(</w:t>
      </w:r>
      <w:r w:rsidR="005A6C44" w:rsidRPr="00DA085F">
        <w:rPr>
          <w:szCs w:val="24"/>
        </w:rPr>
        <w:t>c)</w:t>
      </w:r>
      <w:r w:rsidRPr="00DA085F">
        <w:rPr>
          <w:szCs w:val="24"/>
        </w:rPr>
        <w:tab/>
        <w:t>the extent and nature of the work and Goods necessary for the execution and completion of the Works and the remedying of any defects.</w:t>
      </w:r>
    </w:p>
    <w:p w14:paraId="61057458" w14:textId="77777777" w:rsidR="00A5749E" w:rsidRPr="00DA085F" w:rsidRDefault="00A5749E" w:rsidP="00557204">
      <w:pPr>
        <w:jc w:val="both"/>
        <w:rPr>
          <w:szCs w:val="24"/>
        </w:rPr>
      </w:pPr>
    </w:p>
    <w:p w14:paraId="294D4231"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he Laws, procedures and labour practices of the Country, and</w:t>
      </w:r>
    </w:p>
    <w:p w14:paraId="13F10CB3"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2180D9AA"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The Contractor’s requirements for access, accommodation, facilities, personnel, power, transport, water and other services.</w:t>
      </w:r>
    </w:p>
    <w:p w14:paraId="672B0FCB"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r w:rsidRPr="00DA085F">
        <w:rPr>
          <w:szCs w:val="24"/>
          <w:lang w:val="en-GB" w:eastAsia="ar-SA"/>
        </w:rPr>
        <w:tab/>
      </w:r>
    </w:p>
    <w:p w14:paraId="7A09D20F"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1408" behindDoc="0" locked="0" layoutInCell="1" allowOverlap="1" wp14:anchorId="6B1904DC" wp14:editId="39DC4F5A">
                <wp:simplePos x="0" y="0"/>
                <wp:positionH relativeFrom="column">
                  <wp:posOffset>552450</wp:posOffset>
                </wp:positionH>
                <wp:positionV relativeFrom="paragraph">
                  <wp:posOffset>69215</wp:posOffset>
                </wp:positionV>
                <wp:extent cx="6067425" cy="0"/>
                <wp:effectExtent l="0" t="0" r="0" b="0"/>
                <wp:wrapNone/>
                <wp:docPr id="1855427144" nam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80115" id=" 125" o:spid="_x0000_s1026" style="position:absolute;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4.11</w:t>
      </w:r>
      <w:r w:rsidR="00A5749E" w:rsidRPr="00DA085F">
        <w:rPr>
          <w:b/>
          <w:bCs/>
          <w:szCs w:val="24"/>
        </w:rPr>
        <w:tab/>
      </w:r>
    </w:p>
    <w:p w14:paraId="65CC7831" w14:textId="77777777" w:rsidR="00A5749E" w:rsidRPr="00DA085F" w:rsidRDefault="00A5749E" w:rsidP="00557204">
      <w:pPr>
        <w:jc w:val="both"/>
        <w:rPr>
          <w:szCs w:val="24"/>
        </w:rPr>
      </w:pPr>
      <w:r w:rsidRPr="00DA085F">
        <w:rPr>
          <w:b/>
          <w:bCs/>
          <w:szCs w:val="24"/>
        </w:rPr>
        <w:t xml:space="preserve">Sufficiency of the </w:t>
      </w:r>
      <w:r w:rsidRPr="00DA085F">
        <w:rPr>
          <w:b/>
          <w:bCs/>
          <w:szCs w:val="24"/>
        </w:rPr>
        <w:tab/>
      </w:r>
      <w:r w:rsidRPr="00DA085F">
        <w:rPr>
          <w:b/>
          <w:bCs/>
          <w:szCs w:val="24"/>
        </w:rPr>
        <w:tab/>
      </w:r>
      <w:r w:rsidRPr="00DA085F">
        <w:rPr>
          <w:szCs w:val="24"/>
        </w:rPr>
        <w:t>The Contractor shall be deemed to:</w:t>
      </w:r>
    </w:p>
    <w:p w14:paraId="702BDB78" w14:textId="77777777" w:rsidR="00A5749E" w:rsidRPr="00DA085F" w:rsidRDefault="00A5749E" w:rsidP="00557204">
      <w:pPr>
        <w:jc w:val="both"/>
        <w:rPr>
          <w:b/>
          <w:bCs/>
          <w:szCs w:val="24"/>
        </w:rPr>
      </w:pPr>
      <w:r w:rsidRPr="00DA085F">
        <w:rPr>
          <w:b/>
          <w:bCs/>
          <w:szCs w:val="24"/>
        </w:rPr>
        <w:t>Accepted Contract</w:t>
      </w:r>
      <w:r w:rsidRPr="00DA085F">
        <w:rPr>
          <w:b/>
          <w:bCs/>
          <w:szCs w:val="24"/>
        </w:rPr>
        <w:tab/>
      </w:r>
      <w:r w:rsidRPr="00DA085F">
        <w:rPr>
          <w:b/>
          <w:bCs/>
          <w:szCs w:val="24"/>
        </w:rPr>
        <w:tab/>
      </w:r>
      <w:r w:rsidRPr="00DA085F">
        <w:rPr>
          <w:b/>
          <w:bCs/>
          <w:szCs w:val="24"/>
        </w:rPr>
        <w:tab/>
      </w:r>
    </w:p>
    <w:p w14:paraId="5D8F8B78" w14:textId="77777777" w:rsidR="005A6C44" w:rsidRPr="00DA085F" w:rsidRDefault="00A5749E" w:rsidP="00557204">
      <w:pPr>
        <w:jc w:val="both"/>
        <w:rPr>
          <w:szCs w:val="24"/>
        </w:rPr>
      </w:pPr>
      <w:r w:rsidRPr="00DA085F">
        <w:rPr>
          <w:b/>
          <w:bCs/>
          <w:szCs w:val="24"/>
        </w:rPr>
        <w:t xml:space="preserve">Amount </w:t>
      </w:r>
      <w:r w:rsidRPr="00DA085F">
        <w:rPr>
          <w:szCs w:val="24"/>
        </w:rPr>
        <w:tab/>
      </w:r>
      <w:r w:rsidRPr="00DA085F">
        <w:rPr>
          <w:szCs w:val="24"/>
        </w:rPr>
        <w:tab/>
      </w:r>
      <w:r w:rsidRPr="00DA085F">
        <w:rPr>
          <w:szCs w:val="24"/>
        </w:rPr>
        <w:tab/>
        <w:t>(a)</w:t>
      </w:r>
      <w:r w:rsidRPr="00DA085F">
        <w:rPr>
          <w:szCs w:val="24"/>
        </w:rPr>
        <w:tab/>
        <w:t xml:space="preserve">have satisfied himself as to the correctness and sufficiency </w:t>
      </w:r>
    </w:p>
    <w:p w14:paraId="66E6649D" w14:textId="77777777" w:rsidR="00A5749E" w:rsidRPr="00DA085F" w:rsidRDefault="00A5749E" w:rsidP="00557204">
      <w:pPr>
        <w:ind w:left="2880" w:firstLine="720"/>
        <w:jc w:val="both"/>
        <w:rPr>
          <w:szCs w:val="24"/>
        </w:rPr>
      </w:pPr>
      <w:r w:rsidRPr="00DA085F">
        <w:rPr>
          <w:szCs w:val="24"/>
        </w:rPr>
        <w:t xml:space="preserve">of </w:t>
      </w:r>
      <w:r w:rsidR="005A6C44" w:rsidRPr="00DA085F">
        <w:rPr>
          <w:szCs w:val="24"/>
        </w:rPr>
        <w:t>the Accepted Contract Amount, and</w:t>
      </w:r>
    </w:p>
    <w:p w14:paraId="2FAEDC10"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t xml:space="preserve"> </w:t>
      </w:r>
    </w:p>
    <w:p w14:paraId="623D2368"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have based the Accepted Contract Amount on the data, interpretations, necessary information, inspections, examinations and satisfaction as to all relevant matters referred to in Sub-Clause 4.10 </w:t>
      </w:r>
      <w:r w:rsidRPr="00DA085F">
        <w:rPr>
          <w:i/>
          <w:iCs/>
          <w:szCs w:val="24"/>
        </w:rPr>
        <w:t>[Site Data]</w:t>
      </w:r>
      <w:r w:rsidRPr="00DA085F">
        <w:rPr>
          <w:szCs w:val="24"/>
        </w:rPr>
        <w:t>.</w:t>
      </w:r>
    </w:p>
    <w:p w14:paraId="5E844590" w14:textId="77777777" w:rsidR="00A5749E" w:rsidRPr="00DA085F" w:rsidRDefault="00A5749E" w:rsidP="00557204">
      <w:pPr>
        <w:jc w:val="both"/>
        <w:rPr>
          <w:szCs w:val="24"/>
        </w:rPr>
      </w:pPr>
    </w:p>
    <w:p w14:paraId="136D9E06" w14:textId="77777777" w:rsidR="00A5749E" w:rsidRPr="00DA085F" w:rsidRDefault="00A5749E" w:rsidP="00557204">
      <w:pPr>
        <w:ind w:left="2880"/>
        <w:jc w:val="both"/>
        <w:rPr>
          <w:szCs w:val="24"/>
        </w:rPr>
      </w:pPr>
      <w:r w:rsidRPr="00DA085F">
        <w:rPr>
          <w:szCs w:val="24"/>
        </w:rPr>
        <w:t>Unless otherwise stated in the Contract, the Accepted Contract Amount covers all the Contractor’s obligations under the Contract (including those under Provisional Sums, if any) and all things necessary for the proper execution and completion of the Works and the remedying of any defects.</w:t>
      </w:r>
    </w:p>
    <w:p w14:paraId="6F54178E" w14:textId="77777777" w:rsidR="00A5749E" w:rsidRPr="00DA085F" w:rsidRDefault="00A5749E" w:rsidP="00557204">
      <w:pPr>
        <w:jc w:val="both"/>
        <w:rPr>
          <w:szCs w:val="24"/>
        </w:rPr>
      </w:pPr>
    </w:p>
    <w:p w14:paraId="08189874"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2432" behindDoc="0" locked="0" layoutInCell="1" allowOverlap="1" wp14:anchorId="53DD0B08" wp14:editId="61FD1BDA">
                <wp:simplePos x="0" y="0"/>
                <wp:positionH relativeFrom="column">
                  <wp:posOffset>552450</wp:posOffset>
                </wp:positionH>
                <wp:positionV relativeFrom="paragraph">
                  <wp:posOffset>69215</wp:posOffset>
                </wp:positionV>
                <wp:extent cx="6067425" cy="0"/>
                <wp:effectExtent l="0" t="0" r="0" b="0"/>
                <wp:wrapNone/>
                <wp:docPr id="1514163968" nam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54504" id=" 126" o:spid="_x0000_s1026" style="position:absolute;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4.12</w:t>
      </w:r>
      <w:r w:rsidR="00A5749E" w:rsidRPr="00DA085F">
        <w:rPr>
          <w:b/>
          <w:bCs/>
          <w:szCs w:val="24"/>
        </w:rPr>
        <w:tab/>
      </w:r>
    </w:p>
    <w:p w14:paraId="329D42FA" w14:textId="77777777" w:rsidR="005A6C44" w:rsidRPr="00DA085F" w:rsidRDefault="005A6C44" w:rsidP="00557204">
      <w:pPr>
        <w:jc w:val="both"/>
        <w:rPr>
          <w:szCs w:val="24"/>
        </w:rPr>
      </w:pPr>
      <w:r w:rsidRPr="00DA085F">
        <w:rPr>
          <w:b/>
          <w:bCs/>
          <w:szCs w:val="24"/>
        </w:rPr>
        <w:t>Unforeseeable Physical</w:t>
      </w:r>
      <w:r w:rsidRPr="00DA085F">
        <w:rPr>
          <w:b/>
          <w:bCs/>
          <w:szCs w:val="24"/>
        </w:rPr>
        <w:tab/>
      </w:r>
      <w:r w:rsidR="00A5749E" w:rsidRPr="00DA085F">
        <w:rPr>
          <w:szCs w:val="24"/>
        </w:rPr>
        <w:t xml:space="preserve">In this Sub-Clause, “physical conditions” means natural physical </w:t>
      </w:r>
    </w:p>
    <w:p w14:paraId="561F4A6F" w14:textId="77777777" w:rsidR="005A6C44" w:rsidRPr="00DA085F" w:rsidRDefault="005A6C44" w:rsidP="00557204">
      <w:pPr>
        <w:ind w:left="2880" w:hanging="2880"/>
        <w:jc w:val="both"/>
        <w:rPr>
          <w:szCs w:val="24"/>
        </w:rPr>
      </w:pPr>
      <w:r w:rsidRPr="00DA085F">
        <w:rPr>
          <w:b/>
          <w:bCs/>
          <w:szCs w:val="24"/>
        </w:rPr>
        <w:t>Conditions</w:t>
      </w:r>
      <w:r w:rsidRPr="00DA085F">
        <w:rPr>
          <w:szCs w:val="24"/>
        </w:rPr>
        <w:t xml:space="preserve"> </w:t>
      </w:r>
      <w:r w:rsidRPr="00DA085F">
        <w:rPr>
          <w:szCs w:val="24"/>
        </w:rPr>
        <w:tab/>
        <w:t>conditions and man- made and other physical obstructions and pollutions, which the Contractor encounters at the Site when execution the Works, including sub-surface and hydrological conditions out excluding climatic conditions.</w:t>
      </w:r>
    </w:p>
    <w:p w14:paraId="09776775" w14:textId="77777777" w:rsidR="005A6C44" w:rsidRPr="00DA085F" w:rsidRDefault="005A6C44" w:rsidP="00557204">
      <w:pPr>
        <w:jc w:val="both"/>
        <w:rPr>
          <w:szCs w:val="24"/>
        </w:rPr>
      </w:pPr>
    </w:p>
    <w:p w14:paraId="44C8B2E5" w14:textId="77777777" w:rsidR="00A5749E" w:rsidRPr="00DA085F" w:rsidRDefault="00A5749E" w:rsidP="00557204">
      <w:pPr>
        <w:ind w:left="2880" w:hanging="2880"/>
        <w:jc w:val="both"/>
        <w:rPr>
          <w:szCs w:val="24"/>
        </w:rPr>
      </w:pPr>
      <w:r w:rsidRPr="00DA085F">
        <w:rPr>
          <w:b/>
          <w:bCs/>
          <w:szCs w:val="24"/>
        </w:rPr>
        <w:tab/>
      </w:r>
      <w:r w:rsidRPr="00DA085F">
        <w:rPr>
          <w:szCs w:val="24"/>
        </w:rPr>
        <w:t>If the Contractor encounters adverse physical conditions which he considers to have been Unforeseeable, the Contractor shall give notice to the Engineer as soon as practicable.</w:t>
      </w:r>
    </w:p>
    <w:p w14:paraId="6283C84A" w14:textId="77777777" w:rsidR="00A5749E" w:rsidRPr="00DA085F" w:rsidRDefault="00A5749E" w:rsidP="00557204">
      <w:pPr>
        <w:jc w:val="both"/>
        <w:rPr>
          <w:szCs w:val="24"/>
        </w:rPr>
      </w:pPr>
    </w:p>
    <w:p w14:paraId="74A7BB90" w14:textId="77777777" w:rsidR="00A5749E" w:rsidRPr="00DA085F" w:rsidRDefault="00A5749E" w:rsidP="00557204">
      <w:pPr>
        <w:ind w:left="2880"/>
        <w:jc w:val="both"/>
        <w:rPr>
          <w:szCs w:val="24"/>
        </w:rPr>
      </w:pPr>
      <w:r w:rsidRPr="00DA085F">
        <w:rPr>
          <w:szCs w:val="24"/>
        </w:rPr>
        <w:t xml:space="preserve">This notice shall describe the physical conditions, so that they can be inspected by the Engineer, and shall set out the reasons why the Contractor considers them to be Unforeseeable.  The Contractor shall continue executing the Works, using such proper and reasonable measures as are appropriate for the physical conditions, and shall comply with any instruction which the Engineer may give.  If an instruction constitutes a Variation, Clause 13 </w:t>
      </w:r>
      <w:r w:rsidRPr="00DA085F">
        <w:rPr>
          <w:i/>
          <w:iCs/>
          <w:szCs w:val="24"/>
        </w:rPr>
        <w:t>[Variations and Adjustments]</w:t>
      </w:r>
      <w:r w:rsidRPr="00DA085F">
        <w:rPr>
          <w:szCs w:val="24"/>
        </w:rPr>
        <w:t xml:space="preserve"> shall apply.</w:t>
      </w:r>
    </w:p>
    <w:p w14:paraId="61D366BE" w14:textId="77777777" w:rsidR="00A5749E" w:rsidRPr="00DA085F" w:rsidRDefault="00A5749E" w:rsidP="00557204">
      <w:pPr>
        <w:jc w:val="both"/>
        <w:rPr>
          <w:szCs w:val="24"/>
        </w:rPr>
      </w:pPr>
    </w:p>
    <w:p w14:paraId="0619625D" w14:textId="77777777" w:rsidR="00A5749E" w:rsidRPr="00DA085F" w:rsidRDefault="00A5749E" w:rsidP="00557204">
      <w:pPr>
        <w:ind w:left="2880"/>
        <w:jc w:val="both"/>
        <w:rPr>
          <w:szCs w:val="24"/>
        </w:rPr>
      </w:pPr>
      <w:r w:rsidRPr="00DA085F">
        <w:rPr>
          <w:szCs w:val="24"/>
        </w:rPr>
        <w:lastRenderedPageBreak/>
        <w:t xml:space="preserve">If and to the extent that the Contractor encounters physical conditions which Unforeseeable, gives such a notice, and suffers delay and/or incurs Cost due to these </w:t>
      </w:r>
    </w:p>
    <w:p w14:paraId="16DF4D60" w14:textId="77777777" w:rsidR="00A5749E" w:rsidRPr="00DA085F" w:rsidRDefault="00A5749E" w:rsidP="00557204">
      <w:pPr>
        <w:ind w:left="2880"/>
        <w:jc w:val="both"/>
        <w:rPr>
          <w:szCs w:val="24"/>
        </w:rPr>
      </w:pPr>
      <w:r w:rsidRPr="00DA085F">
        <w:rPr>
          <w:szCs w:val="24"/>
        </w:rPr>
        <w:t xml:space="preserve">conditions, the Contractor shall be entitled subject to Sub-Clause 20.1 </w:t>
      </w:r>
      <w:r w:rsidRPr="00DA085F">
        <w:rPr>
          <w:i/>
          <w:iCs/>
          <w:szCs w:val="24"/>
        </w:rPr>
        <w:t>[Contractor’s Claims]</w:t>
      </w:r>
      <w:r w:rsidRPr="00DA085F">
        <w:rPr>
          <w:szCs w:val="24"/>
        </w:rPr>
        <w:t xml:space="preserve"> to:</w:t>
      </w:r>
    </w:p>
    <w:p w14:paraId="0FA80936" w14:textId="77777777" w:rsidR="00A5749E" w:rsidRPr="00DA085F" w:rsidRDefault="00A5749E" w:rsidP="00557204">
      <w:pPr>
        <w:jc w:val="both"/>
        <w:rPr>
          <w:szCs w:val="24"/>
        </w:rPr>
      </w:pPr>
    </w:p>
    <w:p w14:paraId="3C760BF9"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an extension of time for any such delay, if completion is or will be delayed, under Sub-Clause 8.4 </w:t>
      </w:r>
      <w:r w:rsidRPr="00DA085F">
        <w:rPr>
          <w:i/>
          <w:szCs w:val="24"/>
          <w:lang w:val="en-GB" w:eastAsia="ar-SA"/>
        </w:rPr>
        <w:t>[Extension of Time for Completion</w:t>
      </w:r>
      <w:r w:rsidRPr="00DA085F">
        <w:rPr>
          <w:szCs w:val="24"/>
          <w:lang w:val="en-GB" w:eastAsia="ar-SA"/>
        </w:rPr>
        <w:t xml:space="preserve">], and </w:t>
      </w:r>
    </w:p>
    <w:p w14:paraId="17B62182"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413027BB"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payment of any such Cost, shall be included in the Contract Price,</w:t>
      </w:r>
    </w:p>
    <w:p w14:paraId="6F7110EA" w14:textId="77777777" w:rsidR="00A5749E" w:rsidRPr="00DA085F" w:rsidRDefault="00A5749E" w:rsidP="00557204">
      <w:pPr>
        <w:jc w:val="both"/>
        <w:rPr>
          <w:szCs w:val="24"/>
        </w:rPr>
      </w:pPr>
    </w:p>
    <w:p w14:paraId="5FA2D4FF" w14:textId="77777777" w:rsidR="00A5749E" w:rsidRPr="00DA085F" w:rsidRDefault="00A5749E" w:rsidP="00557204">
      <w:pPr>
        <w:ind w:left="2880"/>
        <w:jc w:val="both"/>
        <w:rPr>
          <w:szCs w:val="24"/>
        </w:rPr>
      </w:pPr>
      <w:r w:rsidRPr="00DA085F">
        <w:rPr>
          <w:szCs w:val="24"/>
        </w:rPr>
        <w:t xml:space="preserve">After receiving such notice and inspecting and/or investigating these physical conditions, the Engineer shall proceed in accordance with Sub-Clause 3.5 </w:t>
      </w:r>
      <w:r w:rsidRPr="00DA085F">
        <w:rPr>
          <w:i/>
          <w:iCs/>
          <w:szCs w:val="24"/>
        </w:rPr>
        <w:t>[Determinations]</w:t>
      </w:r>
      <w:r w:rsidRPr="00DA085F">
        <w:rPr>
          <w:szCs w:val="24"/>
        </w:rPr>
        <w:t xml:space="preserve"> to agree or determine (i) whether and (if so) to what extent these physical conditions were Unforeseeable, and (ii) the matters described in sub-paragraphs (a) and (b) above related to this extent.</w:t>
      </w:r>
    </w:p>
    <w:p w14:paraId="04D21B60" w14:textId="77777777" w:rsidR="00A5749E" w:rsidRPr="00DA085F" w:rsidRDefault="00A5749E" w:rsidP="00557204">
      <w:pPr>
        <w:jc w:val="both"/>
        <w:rPr>
          <w:szCs w:val="24"/>
        </w:rPr>
      </w:pPr>
    </w:p>
    <w:p w14:paraId="0B70D219" w14:textId="77777777" w:rsidR="00A5749E" w:rsidRPr="00DA085F" w:rsidRDefault="00A5749E" w:rsidP="00557204">
      <w:pPr>
        <w:ind w:left="2880"/>
        <w:jc w:val="both"/>
        <w:rPr>
          <w:szCs w:val="24"/>
        </w:rPr>
      </w:pPr>
      <w:r w:rsidRPr="00DA085F">
        <w:rPr>
          <w:szCs w:val="24"/>
        </w:rPr>
        <w:t xml:space="preserve">However, before additional Cost is finally agreed or determined under subparagraph (ii), the Engineer may also review whether other physical conditions in similar parts of the Works (if any) were more favourable than could reasonably have been foreseen when the Contractor submitted the Tender.  If and to the extent that these more favourable conditions were encountered, the Engineer may proceed in accordance with Sub-Clause 3.5 </w:t>
      </w:r>
      <w:r w:rsidRPr="00DA085F">
        <w:rPr>
          <w:i/>
          <w:iCs/>
          <w:szCs w:val="24"/>
        </w:rPr>
        <w:t>[Determinations]</w:t>
      </w:r>
      <w:r w:rsidRPr="00DA085F">
        <w:rPr>
          <w:szCs w:val="24"/>
        </w:rPr>
        <w:t xml:space="preserve"> to agree or determine the reductions in Cost which were due to these conditions, which may be included (as deductions) in the Contract Price and Payment Certificates.  However, the net effect of all adjustments under sub-paragraph (b) and all these reductions, for all the physical conditions encountered in similar parts of the Works, shall not result in a net reduction in the Contract Price.</w:t>
      </w:r>
    </w:p>
    <w:p w14:paraId="0238C09C" w14:textId="77777777" w:rsidR="00A5749E" w:rsidRPr="00DA085F" w:rsidRDefault="00A5749E" w:rsidP="00557204">
      <w:pPr>
        <w:jc w:val="both"/>
        <w:rPr>
          <w:szCs w:val="24"/>
        </w:rPr>
      </w:pPr>
    </w:p>
    <w:p w14:paraId="5641C4A3" w14:textId="77777777" w:rsidR="00A5749E" w:rsidRPr="00DA085F" w:rsidRDefault="00A5749E" w:rsidP="00557204">
      <w:pPr>
        <w:ind w:left="2880"/>
        <w:jc w:val="both"/>
        <w:rPr>
          <w:szCs w:val="24"/>
        </w:rPr>
      </w:pPr>
      <w:r w:rsidRPr="00DA085F">
        <w:rPr>
          <w:szCs w:val="24"/>
        </w:rPr>
        <w:t>The Engineer may take account of any evidence of the physical conditions foreseen by the Contractor which submitting the Tender, which may be made available by the Contractor, but shall not be bound by the any such evidence.</w:t>
      </w:r>
    </w:p>
    <w:p w14:paraId="34218240" w14:textId="77777777" w:rsidR="00A5749E" w:rsidRPr="00DA085F" w:rsidRDefault="00A5749E" w:rsidP="00557204">
      <w:pPr>
        <w:jc w:val="both"/>
        <w:rPr>
          <w:szCs w:val="24"/>
        </w:rPr>
      </w:pPr>
    </w:p>
    <w:p w14:paraId="048EA45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3456" behindDoc="0" locked="0" layoutInCell="1" allowOverlap="1" wp14:anchorId="46227441" wp14:editId="32D2B755">
                <wp:simplePos x="0" y="0"/>
                <wp:positionH relativeFrom="column">
                  <wp:posOffset>552450</wp:posOffset>
                </wp:positionH>
                <wp:positionV relativeFrom="paragraph">
                  <wp:posOffset>69215</wp:posOffset>
                </wp:positionV>
                <wp:extent cx="6067425" cy="0"/>
                <wp:effectExtent l="0" t="0" r="0" b="0"/>
                <wp:wrapNone/>
                <wp:docPr id="1698622444" nam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B9607A" id=" 127" o:spid="_x0000_s1026" style="position:absolute;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4.13</w:t>
      </w:r>
      <w:r w:rsidR="00A5749E" w:rsidRPr="00DA085F">
        <w:rPr>
          <w:b/>
          <w:bCs/>
          <w:szCs w:val="24"/>
        </w:rPr>
        <w:tab/>
      </w:r>
    </w:p>
    <w:p w14:paraId="6F43AEAA" w14:textId="77777777" w:rsidR="00D311E2" w:rsidRPr="00DA085F" w:rsidRDefault="00A5749E" w:rsidP="00557204">
      <w:pPr>
        <w:jc w:val="both"/>
        <w:rPr>
          <w:szCs w:val="24"/>
        </w:rPr>
      </w:pPr>
      <w:r w:rsidRPr="00DA085F">
        <w:rPr>
          <w:b/>
          <w:bCs/>
          <w:szCs w:val="24"/>
        </w:rPr>
        <w:t xml:space="preserve">Rights of Way and  </w:t>
      </w:r>
      <w:r w:rsidRPr="00DA085F">
        <w:rPr>
          <w:b/>
          <w:bCs/>
          <w:szCs w:val="24"/>
        </w:rPr>
        <w:tab/>
      </w:r>
      <w:r w:rsidRPr="00DA085F">
        <w:rPr>
          <w:b/>
          <w:bCs/>
          <w:szCs w:val="24"/>
        </w:rPr>
        <w:tab/>
      </w:r>
      <w:r w:rsidRPr="00DA085F">
        <w:rPr>
          <w:szCs w:val="24"/>
        </w:rPr>
        <w:t xml:space="preserve">The Contractor shall bear all costs of and charges for special </w:t>
      </w:r>
    </w:p>
    <w:p w14:paraId="1290A2C7" w14:textId="77777777" w:rsidR="00A5749E" w:rsidRPr="00DA085F" w:rsidRDefault="00D311E2" w:rsidP="00557204">
      <w:pPr>
        <w:ind w:left="2880" w:hanging="2880"/>
        <w:jc w:val="both"/>
        <w:rPr>
          <w:szCs w:val="24"/>
        </w:rPr>
      </w:pPr>
      <w:r w:rsidRPr="00DA085F">
        <w:rPr>
          <w:b/>
          <w:bCs/>
          <w:szCs w:val="24"/>
        </w:rPr>
        <w:t xml:space="preserve">Facilities </w:t>
      </w:r>
      <w:r w:rsidRPr="00DA085F">
        <w:rPr>
          <w:b/>
          <w:bCs/>
          <w:szCs w:val="24"/>
        </w:rPr>
        <w:tab/>
      </w:r>
      <w:r w:rsidR="00A5749E" w:rsidRPr="00DA085F">
        <w:rPr>
          <w:szCs w:val="24"/>
        </w:rPr>
        <w:t>and/or temporary rights</w:t>
      </w:r>
      <w:r w:rsidRPr="00DA085F">
        <w:rPr>
          <w:szCs w:val="24"/>
        </w:rPr>
        <w:t>-of-way which he may require, including those for access to the Site.  The Contractor shall also obtain, at his risk and cost, any additional facilities outside the Site which he may require for the purpose of the Works</w:t>
      </w:r>
    </w:p>
    <w:p w14:paraId="51C158E0" w14:textId="77777777" w:rsidR="00A5749E" w:rsidRPr="00DA085F" w:rsidRDefault="00A5749E" w:rsidP="00557204">
      <w:pPr>
        <w:ind w:left="2880" w:hanging="2880"/>
        <w:jc w:val="both"/>
        <w:rPr>
          <w:szCs w:val="24"/>
        </w:rPr>
      </w:pPr>
      <w:r w:rsidRPr="00DA085F">
        <w:rPr>
          <w:b/>
          <w:bCs/>
          <w:szCs w:val="24"/>
        </w:rPr>
        <w:tab/>
      </w:r>
      <w:r w:rsidRPr="00DA085F">
        <w:rPr>
          <w:szCs w:val="24"/>
        </w:rPr>
        <w:t xml:space="preserve"> </w:t>
      </w:r>
    </w:p>
    <w:p w14:paraId="017B6624" w14:textId="77777777" w:rsidR="00A5749E" w:rsidRPr="00DA085F" w:rsidRDefault="00A5749E" w:rsidP="00557204">
      <w:pPr>
        <w:jc w:val="both"/>
        <w:rPr>
          <w:szCs w:val="24"/>
        </w:rPr>
      </w:pPr>
    </w:p>
    <w:p w14:paraId="760A219B"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4480" behindDoc="0" locked="0" layoutInCell="1" allowOverlap="1" wp14:anchorId="58D009ED" wp14:editId="40199EF7">
                <wp:simplePos x="0" y="0"/>
                <wp:positionH relativeFrom="column">
                  <wp:posOffset>552450</wp:posOffset>
                </wp:positionH>
                <wp:positionV relativeFrom="paragraph">
                  <wp:posOffset>69215</wp:posOffset>
                </wp:positionV>
                <wp:extent cx="6067425" cy="0"/>
                <wp:effectExtent l="0" t="0" r="0" b="0"/>
                <wp:wrapNone/>
                <wp:docPr id="2070506339" nam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7CC05D" id=" 128" o:spid="_x0000_s1026" style="position:absolute;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4.14</w:t>
      </w:r>
      <w:r w:rsidR="00A5749E" w:rsidRPr="00DA085F">
        <w:rPr>
          <w:b/>
          <w:bCs/>
          <w:szCs w:val="24"/>
        </w:rPr>
        <w:tab/>
      </w:r>
    </w:p>
    <w:p w14:paraId="7DB82FCB" w14:textId="77777777" w:rsidR="002A1CA8" w:rsidRPr="00DA085F" w:rsidRDefault="002A1CA8" w:rsidP="00557204">
      <w:pPr>
        <w:jc w:val="both"/>
        <w:rPr>
          <w:szCs w:val="24"/>
        </w:rPr>
      </w:pPr>
      <w:r w:rsidRPr="00DA085F">
        <w:rPr>
          <w:b/>
          <w:bCs/>
          <w:szCs w:val="24"/>
        </w:rPr>
        <w:t xml:space="preserve">Avoidance of   </w:t>
      </w:r>
      <w:r w:rsidRPr="00DA085F">
        <w:rPr>
          <w:b/>
          <w:bCs/>
          <w:szCs w:val="24"/>
        </w:rPr>
        <w:tab/>
      </w:r>
      <w:r w:rsidRPr="00DA085F">
        <w:rPr>
          <w:b/>
          <w:bCs/>
          <w:szCs w:val="24"/>
        </w:rPr>
        <w:tab/>
      </w:r>
      <w:r w:rsidR="00A5749E" w:rsidRPr="00DA085F">
        <w:rPr>
          <w:szCs w:val="24"/>
        </w:rPr>
        <w:t xml:space="preserve">The Contractor shall not interfere unnecessarily or improperly </w:t>
      </w:r>
    </w:p>
    <w:p w14:paraId="1E0E6720" w14:textId="77777777" w:rsidR="00A5749E" w:rsidRPr="00DA085F" w:rsidRDefault="002A1CA8" w:rsidP="00557204">
      <w:pPr>
        <w:jc w:val="both"/>
        <w:rPr>
          <w:szCs w:val="24"/>
        </w:rPr>
      </w:pPr>
      <w:r w:rsidRPr="00DA085F">
        <w:rPr>
          <w:b/>
          <w:bCs/>
          <w:szCs w:val="24"/>
        </w:rPr>
        <w:t xml:space="preserve">Interference </w:t>
      </w:r>
      <w:r w:rsidRPr="00DA085F">
        <w:rPr>
          <w:szCs w:val="24"/>
        </w:rPr>
        <w:tab/>
      </w:r>
      <w:r w:rsidRPr="00DA085F">
        <w:rPr>
          <w:szCs w:val="24"/>
        </w:rPr>
        <w:tab/>
      </w:r>
      <w:r w:rsidRPr="00DA085F">
        <w:rPr>
          <w:szCs w:val="24"/>
        </w:rPr>
        <w:tab/>
      </w:r>
      <w:r w:rsidR="00A5749E" w:rsidRPr="00DA085F">
        <w:rPr>
          <w:szCs w:val="24"/>
        </w:rPr>
        <w:t xml:space="preserve">with: </w:t>
      </w:r>
    </w:p>
    <w:p w14:paraId="2996EB27" w14:textId="77777777" w:rsidR="00A5749E" w:rsidRPr="00DA085F" w:rsidRDefault="00A5749E" w:rsidP="00557204">
      <w:pPr>
        <w:jc w:val="both"/>
        <w:rPr>
          <w:szCs w:val="24"/>
        </w:rPr>
      </w:pPr>
      <w:r w:rsidRPr="00DA085F">
        <w:rPr>
          <w:szCs w:val="24"/>
        </w:rPr>
        <w:tab/>
      </w:r>
      <w:r w:rsidRPr="00DA085F">
        <w:rPr>
          <w:szCs w:val="24"/>
        </w:rPr>
        <w:tab/>
      </w:r>
    </w:p>
    <w:p w14:paraId="1DC7F74F" w14:textId="77777777" w:rsidR="00A5749E" w:rsidRPr="00DA085F" w:rsidRDefault="00A5749E" w:rsidP="00557204">
      <w:pPr>
        <w:jc w:val="both"/>
        <w:rPr>
          <w:szCs w:val="24"/>
        </w:rPr>
      </w:pPr>
      <w:r w:rsidRPr="00DA085F">
        <w:rPr>
          <w:szCs w:val="24"/>
        </w:rPr>
        <w:lastRenderedPageBreak/>
        <w:t xml:space="preserve"> </w:t>
      </w:r>
      <w:r w:rsidRPr="00DA085F">
        <w:rPr>
          <w:szCs w:val="24"/>
        </w:rPr>
        <w:tab/>
      </w:r>
      <w:r w:rsidRPr="00DA085F">
        <w:rPr>
          <w:szCs w:val="24"/>
        </w:rPr>
        <w:tab/>
      </w:r>
      <w:r w:rsidRPr="00DA085F">
        <w:rPr>
          <w:szCs w:val="24"/>
        </w:rPr>
        <w:tab/>
      </w:r>
      <w:r w:rsidRPr="00DA085F">
        <w:rPr>
          <w:szCs w:val="24"/>
        </w:rPr>
        <w:tab/>
        <w:t>(a)</w:t>
      </w:r>
      <w:r w:rsidRPr="00DA085F">
        <w:rPr>
          <w:szCs w:val="24"/>
        </w:rPr>
        <w:tab/>
        <w:t>the convenience of the public, or</w:t>
      </w:r>
    </w:p>
    <w:p w14:paraId="1B6757C2"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access to and use occupation of al</w:t>
      </w:r>
      <w:r w:rsidR="002A1CA8" w:rsidRPr="00DA085F">
        <w:rPr>
          <w:szCs w:val="24"/>
          <w:lang w:val="en-GB" w:eastAsia="ar-SA"/>
        </w:rPr>
        <w:t>l</w:t>
      </w:r>
      <w:r w:rsidRPr="00DA085F">
        <w:rPr>
          <w:szCs w:val="24"/>
          <w:lang w:val="en-GB" w:eastAsia="ar-SA"/>
        </w:rPr>
        <w:t xml:space="preserve"> roads and footpaths, irrespective of whether they are public or in the possession of the Employer or of others.</w:t>
      </w:r>
    </w:p>
    <w:p w14:paraId="669E80F2" w14:textId="77777777" w:rsidR="00A5749E" w:rsidRPr="00DA085F" w:rsidRDefault="00A5749E" w:rsidP="00557204">
      <w:pPr>
        <w:jc w:val="both"/>
        <w:rPr>
          <w:szCs w:val="24"/>
        </w:rPr>
      </w:pPr>
    </w:p>
    <w:p w14:paraId="69C5AB17" w14:textId="77777777" w:rsidR="00A5749E" w:rsidRPr="00DA085F" w:rsidRDefault="00A5749E" w:rsidP="00557204">
      <w:pPr>
        <w:ind w:left="2880"/>
        <w:jc w:val="both"/>
        <w:rPr>
          <w:szCs w:val="24"/>
        </w:rPr>
      </w:pPr>
      <w:r w:rsidRPr="00DA085F">
        <w:rPr>
          <w:szCs w:val="24"/>
        </w:rPr>
        <w:t>The Contractor shall indemnify and hold the Employer harmless against and from all damages, losses and expenses (including legal fees and expenses) resulting from any such unnecessary or improper interference.</w:t>
      </w:r>
    </w:p>
    <w:p w14:paraId="5F416FC3" w14:textId="77777777" w:rsidR="00A5749E" w:rsidRPr="00DA085F" w:rsidRDefault="00A5749E" w:rsidP="00557204">
      <w:pPr>
        <w:jc w:val="both"/>
        <w:rPr>
          <w:szCs w:val="24"/>
        </w:rPr>
      </w:pPr>
    </w:p>
    <w:p w14:paraId="6C6986F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5504" behindDoc="0" locked="0" layoutInCell="1" allowOverlap="1" wp14:anchorId="31F449B7" wp14:editId="03BCBF1C">
                <wp:simplePos x="0" y="0"/>
                <wp:positionH relativeFrom="column">
                  <wp:posOffset>552450</wp:posOffset>
                </wp:positionH>
                <wp:positionV relativeFrom="paragraph">
                  <wp:posOffset>69215</wp:posOffset>
                </wp:positionV>
                <wp:extent cx="6067425" cy="0"/>
                <wp:effectExtent l="0" t="0" r="0" b="0"/>
                <wp:wrapNone/>
                <wp:docPr id="764262382" nam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DB4A6A" id=" 129" o:spid="_x0000_s1026" style="position:absolute;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4.15</w:t>
      </w:r>
      <w:r w:rsidR="00A5749E" w:rsidRPr="00DA085F">
        <w:rPr>
          <w:b/>
          <w:bCs/>
          <w:szCs w:val="24"/>
        </w:rPr>
        <w:tab/>
      </w:r>
    </w:p>
    <w:p w14:paraId="276ADC77" w14:textId="77777777" w:rsidR="00A5749E" w:rsidRPr="00DA085F" w:rsidRDefault="00A5749E" w:rsidP="00557204">
      <w:pPr>
        <w:ind w:left="2880" w:hanging="2880"/>
        <w:jc w:val="both"/>
        <w:rPr>
          <w:szCs w:val="24"/>
        </w:rPr>
      </w:pPr>
      <w:r w:rsidRPr="00DA085F">
        <w:rPr>
          <w:b/>
          <w:bCs/>
          <w:szCs w:val="24"/>
        </w:rPr>
        <w:t xml:space="preserve">Access Route  </w:t>
      </w:r>
      <w:r w:rsidRPr="00DA085F">
        <w:rPr>
          <w:b/>
          <w:bCs/>
          <w:szCs w:val="24"/>
        </w:rPr>
        <w:tab/>
      </w:r>
      <w:r w:rsidRPr="00DA085F">
        <w:rPr>
          <w:szCs w:val="24"/>
        </w:rPr>
        <w:t>The Contractor shall be deemed to have been satisfied as to the suitability and availability of access routes to the Site.  The Contractor shall use reasonable effects to prevent any road or bridge from being damaged by the Contractor’s traffic or by the Contractor’s Personnel.  The efforts shall include the proper use of appropriate vehicles and routes.</w:t>
      </w:r>
    </w:p>
    <w:p w14:paraId="49987FF2"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7A714206"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t>Except as otherwise stated in these Conditions:</w:t>
      </w:r>
    </w:p>
    <w:p w14:paraId="65FEDB96" w14:textId="77777777" w:rsidR="00A5749E" w:rsidRPr="00DA085F" w:rsidRDefault="00A5749E" w:rsidP="00557204">
      <w:pPr>
        <w:jc w:val="both"/>
        <w:rPr>
          <w:szCs w:val="24"/>
        </w:rPr>
      </w:pPr>
    </w:p>
    <w:p w14:paraId="7D3AE99F"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(as between the Parties) be responsible for any maintenance which may be required for his use of access routes,</w:t>
      </w:r>
    </w:p>
    <w:p w14:paraId="58217AB0"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176C8A6E"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Contractor shall provide all necessary signs or directions along access routes, and shall obtain any permission which may be required from the relevant authorities for his use of routes, signs and directions</w:t>
      </w:r>
    </w:p>
    <w:p w14:paraId="3A07654B" w14:textId="77777777" w:rsidR="00A5749E" w:rsidRPr="00DA085F" w:rsidRDefault="00A5749E" w:rsidP="00557204">
      <w:pPr>
        <w:jc w:val="both"/>
        <w:rPr>
          <w:szCs w:val="24"/>
        </w:rPr>
      </w:pPr>
    </w:p>
    <w:p w14:paraId="48C5C516"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 )</w:t>
      </w:r>
      <w:r w:rsidRPr="00DA085F">
        <w:rPr>
          <w:szCs w:val="24"/>
          <w:lang w:val="en-GB" w:eastAsia="ar-SA"/>
        </w:rPr>
        <w:tab/>
        <w:t>the Employer shall not be responsible for any claims which may arise from the use of otherwise of any access route,</w:t>
      </w:r>
    </w:p>
    <w:p w14:paraId="6626CAD6" w14:textId="77777777" w:rsidR="00A5749E" w:rsidRPr="00DA085F" w:rsidRDefault="00A5749E" w:rsidP="00557204">
      <w:pPr>
        <w:jc w:val="both"/>
        <w:rPr>
          <w:szCs w:val="24"/>
        </w:rPr>
      </w:pPr>
    </w:p>
    <w:p w14:paraId="79405884"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the Employer does not guarantee the suitability or availability of particular access routes, and </w:t>
      </w:r>
    </w:p>
    <w:p w14:paraId="3490CBEC"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31EBDBE6"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Costs due to non-suitability or non-availability, for the sue required by the Contractor, of access routes shall be borne by the Contractor.</w:t>
      </w:r>
    </w:p>
    <w:p w14:paraId="405FE51D" w14:textId="77777777" w:rsidR="00A5749E" w:rsidRPr="00DA085F" w:rsidRDefault="00A5749E" w:rsidP="00557204">
      <w:pPr>
        <w:jc w:val="both"/>
        <w:rPr>
          <w:szCs w:val="24"/>
        </w:rPr>
      </w:pPr>
    </w:p>
    <w:p w14:paraId="39E56C3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6528" behindDoc="0" locked="0" layoutInCell="1" allowOverlap="1" wp14:anchorId="7AFC4F8A" wp14:editId="3C844E14">
                <wp:simplePos x="0" y="0"/>
                <wp:positionH relativeFrom="column">
                  <wp:posOffset>552450</wp:posOffset>
                </wp:positionH>
                <wp:positionV relativeFrom="paragraph">
                  <wp:posOffset>69215</wp:posOffset>
                </wp:positionV>
                <wp:extent cx="6067425" cy="0"/>
                <wp:effectExtent l="0" t="0" r="0" b="0"/>
                <wp:wrapNone/>
                <wp:docPr id="422704639" nam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42C6E" id=" 130" o:spid="_x0000_s1026" style="position:absolute;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4.16</w:t>
      </w:r>
      <w:r w:rsidR="00A5749E" w:rsidRPr="00DA085F">
        <w:rPr>
          <w:b/>
          <w:bCs/>
          <w:szCs w:val="24"/>
        </w:rPr>
        <w:tab/>
      </w:r>
    </w:p>
    <w:p w14:paraId="31755C4A" w14:textId="77777777" w:rsidR="00A5749E" w:rsidRPr="00DA085F" w:rsidRDefault="00A5749E" w:rsidP="00557204">
      <w:pPr>
        <w:spacing w:line="360" w:lineRule="auto"/>
        <w:jc w:val="both"/>
        <w:rPr>
          <w:szCs w:val="24"/>
        </w:rPr>
      </w:pPr>
      <w:r w:rsidRPr="00DA085F">
        <w:rPr>
          <w:b/>
          <w:bCs/>
          <w:szCs w:val="24"/>
        </w:rPr>
        <w:t xml:space="preserve">Transport of Goods </w:t>
      </w:r>
      <w:r w:rsidRPr="00DA085F">
        <w:rPr>
          <w:b/>
          <w:bCs/>
          <w:szCs w:val="24"/>
        </w:rPr>
        <w:tab/>
      </w:r>
      <w:r w:rsidRPr="00DA085F">
        <w:rPr>
          <w:b/>
          <w:bCs/>
          <w:szCs w:val="24"/>
        </w:rPr>
        <w:tab/>
      </w:r>
      <w:r w:rsidRPr="00DA085F">
        <w:rPr>
          <w:szCs w:val="24"/>
        </w:rPr>
        <w:t xml:space="preserve">Unless otherwise stated in the Particular Conditions: </w:t>
      </w:r>
    </w:p>
    <w:p w14:paraId="7E624258"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 xml:space="preserve"> (a)</w:t>
      </w:r>
      <w:r w:rsidRPr="00DA085F">
        <w:rPr>
          <w:szCs w:val="24"/>
          <w:lang w:val="en-GB" w:eastAsia="ar-SA"/>
        </w:rPr>
        <w:tab/>
        <w:t>the Contractor shall give the Engineer not less than 21 days’ notice of the date on which any Plant or a major item of other Goods will be delivered to the Site;</w:t>
      </w:r>
    </w:p>
    <w:p w14:paraId="1A982467"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59B9559D"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be responsible for packing, loading, transporting, receiving, unloading, storing and protecting all Goods and other things required for the Works; and </w:t>
      </w:r>
    </w:p>
    <w:p w14:paraId="36164BD7"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10684EDA" w14:textId="77777777" w:rsidR="00A5749E" w:rsidRPr="00DA085F" w:rsidRDefault="00A5749E" w:rsidP="00014B80">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w:t>
      </w:r>
      <w:r w:rsidR="002A1CA8" w:rsidRPr="00DA085F">
        <w:rPr>
          <w:szCs w:val="24"/>
          <w:lang w:val="en-GB" w:eastAsia="ar-SA"/>
        </w:rPr>
        <w:t>c)</w:t>
      </w:r>
      <w:r w:rsidRPr="00DA085F">
        <w:rPr>
          <w:szCs w:val="24"/>
          <w:lang w:val="en-GB" w:eastAsia="ar-SA"/>
        </w:rPr>
        <w:tab/>
        <w:t xml:space="preserve">the Contractor shall indemnify and hold the Engineer harmless against and from all damages, losses and expenses (including </w:t>
      </w:r>
      <w:r w:rsidRPr="00DA085F">
        <w:rPr>
          <w:szCs w:val="24"/>
          <w:lang w:val="en-GB" w:eastAsia="ar-SA"/>
        </w:rPr>
        <w:lastRenderedPageBreak/>
        <w:t>legal fees and expenses) resulting from the transport of Goods, and shall negotiate and pay all claims arising from their transport.</w:t>
      </w:r>
    </w:p>
    <w:p w14:paraId="0CA5A936" w14:textId="77777777" w:rsidR="00A5749E" w:rsidRPr="00DA085F" w:rsidRDefault="00A5749E" w:rsidP="00557204">
      <w:pPr>
        <w:jc w:val="both"/>
        <w:rPr>
          <w:szCs w:val="24"/>
        </w:rPr>
      </w:pPr>
    </w:p>
    <w:p w14:paraId="4A592FF1" w14:textId="77777777" w:rsidR="00A5749E" w:rsidRPr="00DA085F" w:rsidRDefault="00A5749E" w:rsidP="00557204">
      <w:pPr>
        <w:spacing w:line="360" w:lineRule="auto"/>
        <w:jc w:val="both"/>
        <w:rPr>
          <w:b/>
          <w:bCs/>
          <w:szCs w:val="24"/>
        </w:rPr>
      </w:pPr>
      <w:r w:rsidRPr="00DA085F">
        <w:rPr>
          <w:b/>
          <w:bCs/>
          <w:szCs w:val="24"/>
        </w:rPr>
        <w:t xml:space="preserve"> </w:t>
      </w:r>
      <w:r w:rsidR="00185A93" w:rsidRPr="00DA085F">
        <w:rPr>
          <w:noProof/>
          <w:szCs w:val="24"/>
        </w:rPr>
        <mc:AlternateContent>
          <mc:Choice Requires="wps">
            <w:drawing>
              <wp:anchor distT="0" distB="0" distL="114300" distR="114300" simplePos="0" relativeHeight="251607552" behindDoc="0" locked="0" layoutInCell="1" allowOverlap="1" wp14:anchorId="3AB43327" wp14:editId="2E1B2980">
                <wp:simplePos x="0" y="0"/>
                <wp:positionH relativeFrom="column">
                  <wp:posOffset>552450</wp:posOffset>
                </wp:positionH>
                <wp:positionV relativeFrom="paragraph">
                  <wp:posOffset>69215</wp:posOffset>
                </wp:positionV>
                <wp:extent cx="6067425" cy="0"/>
                <wp:effectExtent l="0" t="0" r="0" b="0"/>
                <wp:wrapNone/>
                <wp:docPr id="137784854" nam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0332B" id=" 131" o:spid="_x0000_s1026" style="position:absolute;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Pr="00DA085F">
        <w:rPr>
          <w:b/>
          <w:bCs/>
          <w:szCs w:val="24"/>
        </w:rPr>
        <w:t>4.17</w:t>
      </w:r>
      <w:r w:rsidRPr="00DA085F">
        <w:rPr>
          <w:b/>
          <w:bCs/>
          <w:szCs w:val="24"/>
        </w:rPr>
        <w:tab/>
      </w:r>
    </w:p>
    <w:p w14:paraId="5A911AA6" w14:textId="77777777" w:rsidR="00502C7E" w:rsidRPr="00DA085F" w:rsidRDefault="00A5749E" w:rsidP="00557204">
      <w:pPr>
        <w:jc w:val="both"/>
        <w:rPr>
          <w:szCs w:val="24"/>
        </w:rPr>
      </w:pPr>
      <w:r w:rsidRPr="00DA085F">
        <w:rPr>
          <w:b/>
          <w:bCs/>
          <w:szCs w:val="24"/>
        </w:rPr>
        <w:t xml:space="preserve">Contractor’s  </w:t>
      </w:r>
      <w:r w:rsidRPr="00DA085F">
        <w:rPr>
          <w:b/>
          <w:bCs/>
          <w:szCs w:val="24"/>
        </w:rPr>
        <w:tab/>
      </w:r>
      <w:r w:rsidRPr="00DA085F">
        <w:rPr>
          <w:b/>
          <w:bCs/>
          <w:szCs w:val="24"/>
        </w:rPr>
        <w:tab/>
      </w:r>
      <w:r w:rsidRPr="00DA085F">
        <w:rPr>
          <w:szCs w:val="24"/>
        </w:rPr>
        <w:tab/>
        <w:t xml:space="preserve">The Contractor shall be responsible for all Contractor’s </w:t>
      </w:r>
    </w:p>
    <w:p w14:paraId="0BB833F1" w14:textId="77777777" w:rsidR="00A5749E" w:rsidRPr="00DA085F" w:rsidRDefault="00502C7E" w:rsidP="00557204">
      <w:pPr>
        <w:ind w:left="2880" w:hanging="2880"/>
        <w:jc w:val="both"/>
        <w:rPr>
          <w:szCs w:val="24"/>
        </w:rPr>
      </w:pPr>
      <w:r w:rsidRPr="00DA085F">
        <w:rPr>
          <w:b/>
          <w:bCs/>
          <w:szCs w:val="24"/>
        </w:rPr>
        <w:t xml:space="preserve">Equipment </w:t>
      </w:r>
      <w:r w:rsidRPr="00DA085F">
        <w:rPr>
          <w:b/>
          <w:bCs/>
          <w:szCs w:val="24"/>
        </w:rPr>
        <w:tab/>
      </w:r>
      <w:r w:rsidR="00A5749E" w:rsidRPr="00DA085F">
        <w:rPr>
          <w:szCs w:val="24"/>
        </w:rPr>
        <w:t xml:space="preserve">Equipment.  When brought </w:t>
      </w:r>
      <w:r w:rsidRPr="00DA085F">
        <w:rPr>
          <w:szCs w:val="24"/>
        </w:rPr>
        <w:t>on to the Site, Contractor’s Equipment shall be deemed to be exclusively intended for the execution of the Works.  The Contractor shall not remove from the Site any major items of Contractor’s Equipment without the consent of the Engineer.  However, consent shall not be required for vehicles transporting Goods or Contractor’s Personnel off Site.</w:t>
      </w:r>
    </w:p>
    <w:p w14:paraId="34AD4BAA" w14:textId="77777777" w:rsidR="00A5749E" w:rsidRPr="00DA085F" w:rsidRDefault="00A5749E" w:rsidP="00557204">
      <w:pPr>
        <w:ind w:left="2880" w:hanging="2880"/>
        <w:jc w:val="both"/>
        <w:rPr>
          <w:szCs w:val="24"/>
        </w:rPr>
      </w:pPr>
      <w:r w:rsidRPr="00DA085F">
        <w:rPr>
          <w:b/>
          <w:bCs/>
          <w:szCs w:val="24"/>
        </w:rPr>
        <w:tab/>
      </w:r>
    </w:p>
    <w:p w14:paraId="773C8B8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8576" behindDoc="0" locked="0" layoutInCell="1" allowOverlap="1" wp14:anchorId="6313CE2B" wp14:editId="09D92A15">
                <wp:simplePos x="0" y="0"/>
                <wp:positionH relativeFrom="column">
                  <wp:posOffset>552450</wp:posOffset>
                </wp:positionH>
                <wp:positionV relativeFrom="paragraph">
                  <wp:posOffset>69215</wp:posOffset>
                </wp:positionV>
                <wp:extent cx="6067425" cy="0"/>
                <wp:effectExtent l="0" t="0" r="0" b="0"/>
                <wp:wrapNone/>
                <wp:docPr id="1874750801" nam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84DE8" id=" 132" o:spid="_x0000_s1026" style="position:absolute;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4.18</w:t>
      </w:r>
      <w:r w:rsidR="00A5749E" w:rsidRPr="00DA085F">
        <w:rPr>
          <w:b/>
          <w:bCs/>
          <w:szCs w:val="24"/>
        </w:rPr>
        <w:tab/>
      </w:r>
    </w:p>
    <w:p w14:paraId="68C29569" w14:textId="77777777" w:rsidR="00502C7E" w:rsidRPr="00DA085F" w:rsidRDefault="00A5749E" w:rsidP="00557204">
      <w:pPr>
        <w:jc w:val="both"/>
        <w:rPr>
          <w:szCs w:val="24"/>
        </w:rPr>
      </w:pPr>
      <w:r w:rsidRPr="00DA085F">
        <w:rPr>
          <w:b/>
          <w:bCs/>
          <w:szCs w:val="24"/>
        </w:rPr>
        <w:t xml:space="preserve">Protection of the   </w:t>
      </w:r>
      <w:r w:rsidRPr="00DA085F">
        <w:rPr>
          <w:b/>
          <w:bCs/>
          <w:szCs w:val="24"/>
        </w:rPr>
        <w:tab/>
      </w:r>
      <w:r w:rsidRPr="00DA085F">
        <w:rPr>
          <w:b/>
          <w:bCs/>
          <w:szCs w:val="24"/>
        </w:rPr>
        <w:tab/>
      </w:r>
      <w:r w:rsidRPr="00DA085F">
        <w:rPr>
          <w:szCs w:val="24"/>
        </w:rPr>
        <w:t xml:space="preserve">The Contractor shall take all reasonable steps to protect the </w:t>
      </w:r>
    </w:p>
    <w:p w14:paraId="0BEABA49" w14:textId="77777777" w:rsidR="00A5749E" w:rsidRPr="00DA085F" w:rsidRDefault="00502C7E" w:rsidP="00557204">
      <w:pPr>
        <w:ind w:left="2880" w:hanging="2880"/>
        <w:jc w:val="both"/>
        <w:rPr>
          <w:szCs w:val="24"/>
        </w:rPr>
      </w:pPr>
      <w:r w:rsidRPr="00DA085F">
        <w:rPr>
          <w:b/>
          <w:bCs/>
          <w:szCs w:val="24"/>
        </w:rPr>
        <w:t xml:space="preserve">Environment </w:t>
      </w:r>
      <w:r w:rsidRPr="00DA085F">
        <w:rPr>
          <w:b/>
          <w:bCs/>
          <w:szCs w:val="24"/>
        </w:rPr>
        <w:tab/>
      </w:r>
      <w:r w:rsidR="00A5749E" w:rsidRPr="00DA085F">
        <w:rPr>
          <w:szCs w:val="24"/>
        </w:rPr>
        <w:t>environment (both on</w:t>
      </w:r>
      <w:r w:rsidRPr="00DA085F">
        <w:rPr>
          <w:szCs w:val="24"/>
        </w:rPr>
        <w:t xml:space="preserve"> and off the Site) and to limit damage and nuisance to people and property resulting from pollution, noise and other results of his operations.</w:t>
      </w:r>
    </w:p>
    <w:p w14:paraId="46F92D87" w14:textId="77777777" w:rsidR="00A5749E" w:rsidRPr="00DA085F" w:rsidRDefault="00A5749E" w:rsidP="00557204">
      <w:pPr>
        <w:ind w:left="2880" w:hanging="2880"/>
        <w:jc w:val="both"/>
        <w:rPr>
          <w:szCs w:val="24"/>
        </w:rPr>
      </w:pPr>
      <w:r w:rsidRPr="00DA085F">
        <w:rPr>
          <w:b/>
          <w:bCs/>
          <w:szCs w:val="24"/>
        </w:rPr>
        <w:tab/>
      </w:r>
    </w:p>
    <w:p w14:paraId="605477EC" w14:textId="77777777" w:rsidR="00A5749E" w:rsidRPr="00DA085F" w:rsidRDefault="00A5749E" w:rsidP="00557204">
      <w:pPr>
        <w:ind w:left="2880"/>
        <w:jc w:val="both"/>
        <w:rPr>
          <w:szCs w:val="24"/>
        </w:rPr>
      </w:pPr>
      <w:r w:rsidRPr="00DA085F">
        <w:rPr>
          <w:szCs w:val="24"/>
        </w:rPr>
        <w:t>The Contractor shall ensure that emissions, surface discharges and effluent from the Contractor’s activities shall not exceed the value indicated in the Specification, and shall not exceed the values prescribed by applicable Laws.</w:t>
      </w:r>
    </w:p>
    <w:p w14:paraId="23897772" w14:textId="77777777" w:rsidR="00A5749E" w:rsidRPr="00DA085F" w:rsidRDefault="00A5749E" w:rsidP="00557204">
      <w:pPr>
        <w:ind w:left="2880"/>
        <w:jc w:val="both"/>
        <w:rPr>
          <w:szCs w:val="24"/>
        </w:rPr>
      </w:pPr>
    </w:p>
    <w:p w14:paraId="6BB81AAA"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09600" behindDoc="0" locked="0" layoutInCell="1" allowOverlap="1" wp14:anchorId="6B300EAA" wp14:editId="2DAF81F3">
                <wp:simplePos x="0" y="0"/>
                <wp:positionH relativeFrom="column">
                  <wp:posOffset>552450</wp:posOffset>
                </wp:positionH>
                <wp:positionV relativeFrom="paragraph">
                  <wp:posOffset>69215</wp:posOffset>
                </wp:positionV>
                <wp:extent cx="6067425" cy="0"/>
                <wp:effectExtent l="0" t="0" r="0" b="0"/>
                <wp:wrapNone/>
                <wp:docPr id="846859375" nam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9DC333" id=" 133" o:spid="_x0000_s1026" style="position:absolute;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4.19</w:t>
      </w:r>
      <w:r w:rsidR="00A5749E" w:rsidRPr="00DA085F">
        <w:rPr>
          <w:b/>
          <w:bCs/>
          <w:szCs w:val="24"/>
        </w:rPr>
        <w:tab/>
      </w:r>
    </w:p>
    <w:p w14:paraId="10E3EC30" w14:textId="77777777" w:rsidR="00502C7E" w:rsidRPr="00DA085F" w:rsidRDefault="00502C7E" w:rsidP="00557204">
      <w:pPr>
        <w:jc w:val="both"/>
        <w:rPr>
          <w:szCs w:val="24"/>
        </w:rPr>
      </w:pPr>
      <w:r w:rsidRPr="00DA085F">
        <w:rPr>
          <w:b/>
          <w:bCs/>
          <w:szCs w:val="24"/>
        </w:rPr>
        <w:t xml:space="preserve">Electricity, Water and </w:t>
      </w:r>
      <w:r w:rsidRPr="00DA085F">
        <w:rPr>
          <w:b/>
          <w:bCs/>
          <w:szCs w:val="24"/>
        </w:rPr>
        <w:tab/>
      </w:r>
      <w:r w:rsidR="00A5749E" w:rsidRPr="00DA085F">
        <w:rPr>
          <w:szCs w:val="24"/>
        </w:rPr>
        <w:t xml:space="preserve">The Contractor shall, except as stated below, be responsible for the </w:t>
      </w:r>
    </w:p>
    <w:p w14:paraId="12E8ADA7" w14:textId="77777777" w:rsidR="00A5749E" w:rsidRPr="00DA085F" w:rsidRDefault="00502C7E" w:rsidP="00557204">
      <w:pPr>
        <w:jc w:val="both"/>
        <w:rPr>
          <w:szCs w:val="24"/>
        </w:rPr>
      </w:pPr>
      <w:r w:rsidRPr="00DA085F">
        <w:rPr>
          <w:b/>
          <w:bCs/>
          <w:szCs w:val="24"/>
        </w:rPr>
        <w:t>Gas</w:t>
      </w:r>
      <w:r w:rsidRPr="00DA085F">
        <w:rPr>
          <w:szCs w:val="24"/>
        </w:rPr>
        <w:t xml:space="preserve"> </w:t>
      </w:r>
      <w:r w:rsidRPr="00DA085F">
        <w:rPr>
          <w:szCs w:val="24"/>
        </w:rPr>
        <w:tab/>
      </w:r>
      <w:r w:rsidRPr="00DA085F">
        <w:rPr>
          <w:szCs w:val="24"/>
        </w:rPr>
        <w:tab/>
      </w:r>
      <w:r w:rsidRPr="00DA085F">
        <w:rPr>
          <w:szCs w:val="24"/>
        </w:rPr>
        <w:tab/>
      </w:r>
      <w:r w:rsidRPr="00DA085F">
        <w:rPr>
          <w:szCs w:val="24"/>
        </w:rPr>
        <w:tab/>
      </w:r>
      <w:r w:rsidR="00A5749E" w:rsidRPr="00DA085F">
        <w:rPr>
          <w:szCs w:val="24"/>
        </w:rPr>
        <w:t>provision of all</w:t>
      </w:r>
      <w:r w:rsidRPr="00DA085F">
        <w:rPr>
          <w:szCs w:val="24"/>
        </w:rPr>
        <w:t xml:space="preserve"> power, water and other services he may require.</w:t>
      </w:r>
    </w:p>
    <w:p w14:paraId="035AACB3"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489FF803" w14:textId="77777777" w:rsidR="00A5749E" w:rsidRPr="00DA085F" w:rsidRDefault="00A5749E" w:rsidP="00557204">
      <w:pPr>
        <w:ind w:left="2880"/>
        <w:jc w:val="both"/>
        <w:rPr>
          <w:szCs w:val="24"/>
        </w:rPr>
      </w:pPr>
      <w:r w:rsidRPr="00DA085F">
        <w:rPr>
          <w:szCs w:val="24"/>
        </w:rPr>
        <w:t>The Contractor shall be entitled to use for the purposes of the Works such suppliers of electricity, water, gas and other services as may be available on the Site and of which details and prices are given in the Specification.  The Contractor shall, at his risk and cost, provide any apparatus necessary for his use of these services and for measuring the quantities consumed.</w:t>
      </w:r>
    </w:p>
    <w:p w14:paraId="3BFA72A4" w14:textId="77777777" w:rsidR="00A5749E" w:rsidRPr="00DA085F" w:rsidRDefault="00A5749E" w:rsidP="00557204">
      <w:pPr>
        <w:jc w:val="both"/>
        <w:rPr>
          <w:szCs w:val="24"/>
        </w:rPr>
      </w:pPr>
    </w:p>
    <w:p w14:paraId="120CD878" w14:textId="77777777" w:rsidR="00A5749E" w:rsidRPr="00DA085F" w:rsidRDefault="00A5749E" w:rsidP="00557204">
      <w:pPr>
        <w:ind w:left="2880"/>
        <w:jc w:val="both"/>
        <w:rPr>
          <w:szCs w:val="24"/>
        </w:rPr>
      </w:pPr>
      <w:r w:rsidRPr="00DA085F">
        <w:rPr>
          <w:szCs w:val="24"/>
        </w:rPr>
        <w:t xml:space="preserve">The quantities consumed and the amounts due (at these prices) for such services shall be agreed or determined by the Engineer in accordance with Sub-Clause 2.5 </w:t>
      </w:r>
      <w:r w:rsidRPr="00DA085F">
        <w:rPr>
          <w:i/>
          <w:iCs/>
          <w:szCs w:val="24"/>
        </w:rPr>
        <w:t xml:space="preserve">[Employer’s Claims] </w:t>
      </w:r>
      <w:r w:rsidRPr="00DA085F">
        <w:rPr>
          <w:szCs w:val="24"/>
        </w:rPr>
        <w:t xml:space="preserve">and Sub-Clause 3.5 </w:t>
      </w:r>
      <w:r w:rsidRPr="00DA085F">
        <w:rPr>
          <w:i/>
          <w:iCs/>
          <w:szCs w:val="24"/>
        </w:rPr>
        <w:t>[Determinations]</w:t>
      </w:r>
      <w:r w:rsidRPr="00DA085F">
        <w:rPr>
          <w:szCs w:val="24"/>
        </w:rPr>
        <w:t>.  The Contractor shall pay these amounts to the Employer.</w:t>
      </w:r>
    </w:p>
    <w:p w14:paraId="11D933BC" w14:textId="77777777" w:rsidR="00A5749E" w:rsidRPr="00DA085F" w:rsidRDefault="00A5749E" w:rsidP="00557204">
      <w:pPr>
        <w:jc w:val="both"/>
        <w:rPr>
          <w:szCs w:val="24"/>
        </w:rPr>
      </w:pPr>
    </w:p>
    <w:p w14:paraId="54A2795B"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0624" behindDoc="0" locked="0" layoutInCell="1" allowOverlap="1" wp14:anchorId="41191A39" wp14:editId="7B0FD977">
                <wp:simplePos x="0" y="0"/>
                <wp:positionH relativeFrom="column">
                  <wp:posOffset>552450</wp:posOffset>
                </wp:positionH>
                <wp:positionV relativeFrom="paragraph">
                  <wp:posOffset>69215</wp:posOffset>
                </wp:positionV>
                <wp:extent cx="6067425" cy="0"/>
                <wp:effectExtent l="0" t="0" r="0" b="0"/>
                <wp:wrapNone/>
                <wp:docPr id="2146373136" nam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B4D74" id=" 134" o:spid="_x0000_s1026" style="position:absolute;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4.20</w:t>
      </w:r>
      <w:r w:rsidR="00A5749E" w:rsidRPr="00DA085F">
        <w:rPr>
          <w:b/>
          <w:bCs/>
          <w:szCs w:val="24"/>
        </w:rPr>
        <w:tab/>
      </w:r>
    </w:p>
    <w:p w14:paraId="78166B87" w14:textId="77777777" w:rsidR="00373176" w:rsidRPr="00DA085F" w:rsidRDefault="00373176" w:rsidP="00557204">
      <w:pPr>
        <w:jc w:val="both"/>
        <w:rPr>
          <w:szCs w:val="24"/>
        </w:rPr>
      </w:pPr>
      <w:r w:rsidRPr="00DA085F">
        <w:rPr>
          <w:b/>
          <w:bCs/>
          <w:szCs w:val="24"/>
        </w:rPr>
        <w:t>Employer’s Equipment</w:t>
      </w:r>
      <w:r w:rsidRPr="00DA085F">
        <w:rPr>
          <w:b/>
          <w:bCs/>
          <w:szCs w:val="24"/>
        </w:rPr>
        <w:tab/>
      </w:r>
      <w:r w:rsidR="00A5749E" w:rsidRPr="00DA085F">
        <w:rPr>
          <w:szCs w:val="24"/>
        </w:rPr>
        <w:t xml:space="preserve">The Employer shall make the Employer’s Equipment (if any) </w:t>
      </w:r>
    </w:p>
    <w:p w14:paraId="0F280139" w14:textId="77777777" w:rsidR="00A5749E" w:rsidRPr="00DA085F" w:rsidRDefault="00373176" w:rsidP="00557204">
      <w:pPr>
        <w:ind w:left="2880" w:hanging="2880"/>
        <w:jc w:val="both"/>
        <w:rPr>
          <w:szCs w:val="24"/>
        </w:rPr>
      </w:pPr>
      <w:r w:rsidRPr="00DA085F">
        <w:rPr>
          <w:b/>
          <w:bCs/>
          <w:szCs w:val="24"/>
        </w:rPr>
        <w:t xml:space="preserve">and Free-Issue Material </w:t>
      </w:r>
      <w:r w:rsidRPr="00DA085F">
        <w:rPr>
          <w:b/>
          <w:bCs/>
          <w:szCs w:val="24"/>
        </w:rPr>
        <w:tab/>
      </w:r>
      <w:r w:rsidR="00A5749E" w:rsidRPr="00DA085F">
        <w:rPr>
          <w:szCs w:val="24"/>
        </w:rPr>
        <w:t>available for the use of</w:t>
      </w:r>
      <w:r w:rsidRPr="00DA085F">
        <w:rPr>
          <w:szCs w:val="24"/>
        </w:rPr>
        <w:t xml:space="preserve"> the Contractor in the execution of the Works in accordance with the details, arrangements and prices stated in the Specification.  Unless otherwise stated in the Specification:</w:t>
      </w:r>
    </w:p>
    <w:p w14:paraId="0CC39FD5" w14:textId="77777777" w:rsidR="00A5749E" w:rsidRPr="00DA085F" w:rsidRDefault="00A5749E" w:rsidP="00557204">
      <w:pPr>
        <w:ind w:left="2880" w:hanging="2880"/>
        <w:jc w:val="both"/>
        <w:rPr>
          <w:szCs w:val="24"/>
        </w:rPr>
      </w:pPr>
      <w:r w:rsidRPr="00DA085F">
        <w:rPr>
          <w:b/>
          <w:bCs/>
          <w:szCs w:val="24"/>
        </w:rPr>
        <w:tab/>
      </w:r>
    </w:p>
    <w:p w14:paraId="47D763BA"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Employer shall be responsible for the Employer’s Equipment, except that,</w:t>
      </w:r>
    </w:p>
    <w:p w14:paraId="2D19BD00"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4F746817"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lastRenderedPageBreak/>
        <w:t>(b)</w:t>
      </w:r>
      <w:r w:rsidRPr="00DA085F">
        <w:rPr>
          <w:szCs w:val="24"/>
          <w:lang w:val="en-GB" w:eastAsia="ar-SA"/>
        </w:rPr>
        <w:tab/>
        <w:t xml:space="preserve">the Contractor shall be responsible for each item of Employer’s Equipment whilst any of the Contractor’s Personnel is operating it, directing it or in possession or control of it. </w:t>
      </w:r>
    </w:p>
    <w:p w14:paraId="3FCA11F2" w14:textId="77777777" w:rsidR="00A5749E" w:rsidRPr="00DA085F" w:rsidRDefault="00A5749E" w:rsidP="00557204">
      <w:pPr>
        <w:jc w:val="both"/>
        <w:rPr>
          <w:szCs w:val="24"/>
        </w:rPr>
      </w:pPr>
    </w:p>
    <w:p w14:paraId="461F57B7" w14:textId="77777777" w:rsidR="00A5749E" w:rsidRPr="00DA085F" w:rsidRDefault="00A5749E" w:rsidP="00557204">
      <w:pPr>
        <w:ind w:left="2880"/>
        <w:jc w:val="both"/>
        <w:rPr>
          <w:szCs w:val="24"/>
        </w:rPr>
      </w:pPr>
      <w:r w:rsidRPr="00DA085F">
        <w:rPr>
          <w:szCs w:val="24"/>
        </w:rPr>
        <w:t xml:space="preserve">The appropriate quantities and the amounts due (at such stated prices) for the use of Employer’s Equipment shall be agreed or determined by the Engineer in accordance with Sub-Clause 2.5 </w:t>
      </w:r>
      <w:r w:rsidRPr="00DA085F">
        <w:rPr>
          <w:i/>
          <w:iCs/>
          <w:szCs w:val="24"/>
        </w:rPr>
        <w:t>[Employer’s Claims]</w:t>
      </w:r>
      <w:r w:rsidRPr="00DA085F">
        <w:rPr>
          <w:szCs w:val="24"/>
        </w:rPr>
        <w:t xml:space="preserve"> and Sub-Clause 3.5 </w:t>
      </w:r>
      <w:r w:rsidRPr="00DA085F">
        <w:rPr>
          <w:i/>
          <w:iCs/>
          <w:szCs w:val="24"/>
        </w:rPr>
        <w:t>[Determinations]</w:t>
      </w:r>
      <w:r w:rsidRPr="00DA085F">
        <w:rPr>
          <w:szCs w:val="24"/>
        </w:rPr>
        <w:t>.  The Contractor shall pay these amounts to the Employer.</w:t>
      </w:r>
    </w:p>
    <w:p w14:paraId="3B74E96A" w14:textId="77777777" w:rsidR="00A5749E" w:rsidRPr="00DA085F" w:rsidRDefault="00A5749E" w:rsidP="00557204">
      <w:pPr>
        <w:jc w:val="both"/>
        <w:rPr>
          <w:szCs w:val="24"/>
        </w:rPr>
      </w:pPr>
    </w:p>
    <w:p w14:paraId="0F2B4A7F" w14:textId="77777777" w:rsidR="00A5749E" w:rsidRPr="00DA085F" w:rsidRDefault="00A5749E" w:rsidP="00557204">
      <w:pPr>
        <w:ind w:left="2880"/>
        <w:jc w:val="both"/>
        <w:rPr>
          <w:szCs w:val="24"/>
        </w:rPr>
      </w:pPr>
      <w:r w:rsidRPr="00DA085F">
        <w:rPr>
          <w:szCs w:val="24"/>
        </w:rPr>
        <w:t>The Employer shall supply, free of charge, the “free-issue materials” (if any) in accordance with the details stated in the Specification.  The Employer shall, at his risk and cost, provide these materials at the time and place specified in the Contract.  The Contractor shall then visually inspect them, and shall promptly give notice to the Engineer of any shortage, defect or default in these materials.  Unless otherwise agreed by both Parties, the Employer shall immediately rectify the notified shortage, defect or default.</w:t>
      </w:r>
    </w:p>
    <w:p w14:paraId="0AD5AC74" w14:textId="77777777" w:rsidR="00A5749E" w:rsidRPr="00DA085F" w:rsidRDefault="00A5749E" w:rsidP="00557204">
      <w:pPr>
        <w:jc w:val="both"/>
        <w:rPr>
          <w:szCs w:val="24"/>
        </w:rPr>
      </w:pPr>
    </w:p>
    <w:p w14:paraId="4245881A" w14:textId="77777777" w:rsidR="00A5749E" w:rsidRPr="00DA085F" w:rsidRDefault="00A5749E" w:rsidP="00557204">
      <w:pPr>
        <w:ind w:left="2880"/>
        <w:jc w:val="both"/>
        <w:rPr>
          <w:szCs w:val="24"/>
        </w:rPr>
      </w:pPr>
      <w:r w:rsidRPr="00DA085F">
        <w:rPr>
          <w:szCs w:val="24"/>
        </w:rPr>
        <w:t>After this visual inspection, the free-issue materials shall com under the care, custody and control of the Contractor.  The Contractor’s obligations of inspection, care, custody and control shall not relieve the Employer of liability for any shortage, defect or default not apparent from visual inspection.</w:t>
      </w:r>
    </w:p>
    <w:p w14:paraId="00831C80" w14:textId="77777777" w:rsidR="00A5749E" w:rsidRPr="00DA085F" w:rsidRDefault="00A5749E" w:rsidP="00557204">
      <w:pPr>
        <w:jc w:val="both"/>
        <w:rPr>
          <w:szCs w:val="24"/>
        </w:rPr>
      </w:pPr>
    </w:p>
    <w:p w14:paraId="40E8FFD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1648" behindDoc="0" locked="0" layoutInCell="1" allowOverlap="1" wp14:anchorId="2A16A57D" wp14:editId="41D77E9B">
                <wp:simplePos x="0" y="0"/>
                <wp:positionH relativeFrom="column">
                  <wp:posOffset>552450</wp:posOffset>
                </wp:positionH>
                <wp:positionV relativeFrom="paragraph">
                  <wp:posOffset>69215</wp:posOffset>
                </wp:positionV>
                <wp:extent cx="6067425" cy="0"/>
                <wp:effectExtent l="0" t="0" r="0" b="0"/>
                <wp:wrapNone/>
                <wp:docPr id="897106779" nam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7A4F6" id=" 135" o:spid="_x0000_s1026" style="position:absolute;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4.21</w:t>
      </w:r>
      <w:r w:rsidR="00A5749E" w:rsidRPr="00DA085F">
        <w:rPr>
          <w:b/>
          <w:bCs/>
          <w:szCs w:val="24"/>
        </w:rPr>
        <w:tab/>
      </w:r>
    </w:p>
    <w:p w14:paraId="45AAB9F0" w14:textId="77777777" w:rsidR="00A5749E" w:rsidRPr="00DA085F" w:rsidRDefault="00A5749E" w:rsidP="00557204">
      <w:pPr>
        <w:ind w:left="2880" w:hanging="2880"/>
        <w:jc w:val="both"/>
        <w:rPr>
          <w:szCs w:val="24"/>
        </w:rPr>
      </w:pPr>
      <w:r w:rsidRPr="00DA085F">
        <w:rPr>
          <w:b/>
          <w:bCs/>
          <w:szCs w:val="24"/>
        </w:rPr>
        <w:t xml:space="preserve">Progress Report  </w:t>
      </w:r>
      <w:r w:rsidRPr="00DA085F">
        <w:rPr>
          <w:b/>
          <w:bCs/>
          <w:szCs w:val="24"/>
        </w:rPr>
        <w:tab/>
      </w:r>
      <w:r w:rsidRPr="00DA085F">
        <w:rPr>
          <w:szCs w:val="24"/>
        </w:rPr>
        <w:t>Unless otherwise stated in the Particular Conditions, monthly progress reports shall be prepared by the Contractor and submitted to the Engineer in six copies.  The first report shall cover the period up to the end of the first calendar month following the Commencement Date.  Reports shall be submitted monthly thereafter, each within 7 days after the last day of the period to which hit relates.</w:t>
      </w:r>
    </w:p>
    <w:p w14:paraId="41ABF64B" w14:textId="77777777" w:rsidR="00A5749E" w:rsidRPr="00DA085F" w:rsidRDefault="00A5749E" w:rsidP="00557204">
      <w:pPr>
        <w:ind w:left="2880"/>
        <w:jc w:val="both"/>
        <w:rPr>
          <w:szCs w:val="24"/>
        </w:rPr>
      </w:pPr>
    </w:p>
    <w:p w14:paraId="7D14675F" w14:textId="77777777" w:rsidR="00A5749E" w:rsidRPr="00DA085F" w:rsidRDefault="00A5749E" w:rsidP="00557204">
      <w:pPr>
        <w:ind w:left="2880"/>
        <w:jc w:val="both"/>
        <w:rPr>
          <w:szCs w:val="24"/>
        </w:rPr>
      </w:pPr>
      <w:r w:rsidRPr="00DA085F">
        <w:rPr>
          <w:szCs w:val="24"/>
        </w:rPr>
        <w:t>Reporting shall continue until the Contractor has completed all work which is known to be outstanding at the completion date stated in the Taking-Over Certificate for the Works.</w:t>
      </w:r>
    </w:p>
    <w:p w14:paraId="12CE9655" w14:textId="77777777" w:rsidR="00A5749E" w:rsidRPr="00DA085F" w:rsidRDefault="00A5749E" w:rsidP="00557204">
      <w:pPr>
        <w:jc w:val="both"/>
        <w:rPr>
          <w:szCs w:val="24"/>
        </w:rPr>
      </w:pPr>
      <w:r w:rsidRPr="00DA085F">
        <w:rPr>
          <w:szCs w:val="24"/>
        </w:rPr>
        <w:tab/>
      </w:r>
    </w:p>
    <w:p w14:paraId="1A6A073C"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t>Each report shall include:</w:t>
      </w:r>
    </w:p>
    <w:p w14:paraId="70A43FCB" w14:textId="77777777" w:rsidR="00A5749E" w:rsidRPr="00DA085F" w:rsidRDefault="00A5749E" w:rsidP="00557204">
      <w:pPr>
        <w:jc w:val="both"/>
        <w:rPr>
          <w:szCs w:val="24"/>
        </w:rPr>
      </w:pPr>
    </w:p>
    <w:p w14:paraId="68303505"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charts and detailed descriptions of progress, including each stage of design (if any), Contractor’s Documents, procurement, manufacture, delivery to Site, construction, erection and testing; and including these stages for work by each nominated Subcontractor (as defined in Clause 5 </w:t>
      </w:r>
      <w:r w:rsidRPr="00DA085F">
        <w:rPr>
          <w:i/>
          <w:iCs/>
          <w:szCs w:val="24"/>
          <w:lang w:val="en-GB" w:eastAsia="ar-SA"/>
        </w:rPr>
        <w:t>[Nominated Subcontractors]</w:t>
      </w:r>
      <w:r w:rsidRPr="00DA085F">
        <w:rPr>
          <w:szCs w:val="24"/>
          <w:lang w:val="en-GB" w:eastAsia="ar-SA"/>
        </w:rPr>
        <w:t xml:space="preserve">, </w:t>
      </w:r>
    </w:p>
    <w:p w14:paraId="1C6EFEC6"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930B25E"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photographs showing the status of manufacturer and of progress on the Site;</w:t>
      </w:r>
    </w:p>
    <w:p w14:paraId="0C37A215" w14:textId="77777777" w:rsidR="00A5749E" w:rsidRPr="00DA085F" w:rsidRDefault="00A5749E" w:rsidP="00557204">
      <w:pPr>
        <w:jc w:val="both"/>
        <w:rPr>
          <w:szCs w:val="24"/>
        </w:rPr>
      </w:pPr>
    </w:p>
    <w:p w14:paraId="4D51C29D"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for the manufacture of each main item of Plant and Materials, the name of the manufacturer, manufacture location, percentage progress, and the actual  or expected dates of:</w:t>
      </w:r>
    </w:p>
    <w:p w14:paraId="54A3E9B6" w14:textId="77777777" w:rsidR="00A5749E" w:rsidRPr="00DA085F" w:rsidRDefault="00A5749E" w:rsidP="00557204">
      <w:pPr>
        <w:jc w:val="both"/>
        <w:rPr>
          <w:szCs w:val="24"/>
        </w:rPr>
      </w:pPr>
    </w:p>
    <w:p w14:paraId="2F49BB71" w14:textId="77777777" w:rsidR="00A5749E" w:rsidRPr="00DA085F" w:rsidRDefault="00A5749E" w:rsidP="002A5E71">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 xml:space="preserve"> (i)</w:t>
      </w:r>
      <w:r w:rsidRPr="00DA085F">
        <w:rPr>
          <w:szCs w:val="24"/>
          <w:lang w:val="en-GB" w:eastAsia="ar-SA"/>
        </w:rPr>
        <w:tab/>
        <w:t>commencement of manufacture,</w:t>
      </w:r>
    </w:p>
    <w:p w14:paraId="3AA8AD1A" w14:textId="77777777" w:rsidR="00A5749E" w:rsidRPr="00DA085F" w:rsidRDefault="00A5749E" w:rsidP="00E828C6">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(ii)</w:t>
      </w:r>
      <w:r w:rsidRPr="00DA085F">
        <w:rPr>
          <w:szCs w:val="24"/>
          <w:lang w:val="en-GB" w:eastAsia="ar-SA"/>
        </w:rPr>
        <w:tab/>
        <w:t>Contractor’s inspections,</w:t>
      </w:r>
    </w:p>
    <w:p w14:paraId="74058A1F" w14:textId="77777777" w:rsidR="00A5749E" w:rsidRPr="00DA085F" w:rsidRDefault="00A5749E" w:rsidP="00D121FE">
      <w:pPr>
        <w:widowControl w:val="0"/>
        <w:overflowPunct/>
        <w:autoSpaceDN/>
        <w:adjustRightInd/>
        <w:spacing w:line="480" w:lineRule="auto"/>
        <w:ind w:left="2880" w:firstLine="720"/>
        <w:contextualSpacing/>
        <w:jc w:val="both"/>
        <w:textAlignment w:val="auto"/>
        <w:rPr>
          <w:szCs w:val="24"/>
          <w:lang w:val="en-GB" w:eastAsia="ar-SA"/>
        </w:rPr>
      </w:pPr>
      <w:r w:rsidRPr="00DA085F">
        <w:rPr>
          <w:szCs w:val="24"/>
          <w:lang w:val="en-GB" w:eastAsia="ar-SA"/>
        </w:rPr>
        <w:t>(iii)</w:t>
      </w:r>
      <w:r w:rsidRPr="00DA085F">
        <w:rPr>
          <w:szCs w:val="24"/>
          <w:lang w:val="en-GB" w:eastAsia="ar-SA"/>
        </w:rPr>
        <w:tab/>
        <w:t xml:space="preserve">tests, and </w:t>
      </w:r>
    </w:p>
    <w:p w14:paraId="1390B2A3" w14:textId="77777777" w:rsidR="00A5749E" w:rsidRPr="00DA085F" w:rsidRDefault="00A5749E" w:rsidP="006A6991">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(iv)</w:t>
      </w:r>
      <w:r w:rsidRPr="00DA085F">
        <w:rPr>
          <w:szCs w:val="24"/>
          <w:lang w:val="en-GB" w:eastAsia="ar-SA"/>
        </w:rPr>
        <w:tab/>
        <w:t>shipment and arrival at the Site</w:t>
      </w:r>
    </w:p>
    <w:p w14:paraId="3121D5EE" w14:textId="77777777" w:rsidR="00A5749E" w:rsidRPr="00DA085F" w:rsidRDefault="00A5749E" w:rsidP="00014B80">
      <w:pPr>
        <w:widowControl w:val="0"/>
        <w:overflowPunct/>
        <w:autoSpaceDN/>
        <w:adjustRightInd/>
        <w:ind w:left="720"/>
        <w:contextualSpacing/>
        <w:jc w:val="both"/>
        <w:textAlignment w:val="auto"/>
        <w:rPr>
          <w:szCs w:val="24"/>
          <w:lang w:val="en-GB" w:eastAsia="ar-SA"/>
        </w:rPr>
      </w:pPr>
    </w:p>
    <w:p w14:paraId="7A18E692" w14:textId="77777777" w:rsidR="00A5749E" w:rsidRPr="00DA085F" w:rsidRDefault="00A5749E" w:rsidP="0016588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the details described in Sub-Clause 6.10 [Records of Contractor’s Personnel and Equipment],</w:t>
      </w:r>
    </w:p>
    <w:p w14:paraId="28526A73" w14:textId="77777777" w:rsidR="00A5749E" w:rsidRPr="00DA085F" w:rsidRDefault="00A5749E" w:rsidP="00557204">
      <w:pPr>
        <w:jc w:val="both"/>
        <w:rPr>
          <w:szCs w:val="24"/>
        </w:rPr>
      </w:pPr>
    </w:p>
    <w:p w14:paraId="7CCA778B"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copies of quality assurance documents, test results and certificates of Materials,</w:t>
      </w:r>
    </w:p>
    <w:p w14:paraId="7E59116B" w14:textId="77777777" w:rsidR="00A5749E" w:rsidRPr="00DA085F" w:rsidRDefault="00A5749E" w:rsidP="00557204">
      <w:pPr>
        <w:jc w:val="both"/>
        <w:rPr>
          <w:szCs w:val="24"/>
        </w:rPr>
      </w:pPr>
    </w:p>
    <w:p w14:paraId="39FE34BA"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list of notices given under Sub-Clause 2.5 </w:t>
      </w:r>
      <w:r w:rsidRPr="00DA085F">
        <w:rPr>
          <w:i/>
          <w:iCs/>
          <w:szCs w:val="24"/>
          <w:lang w:val="en-GB" w:eastAsia="ar-SA"/>
        </w:rPr>
        <w:t>[Employer’s Claims]</w:t>
      </w:r>
      <w:r w:rsidRPr="00DA085F">
        <w:rPr>
          <w:szCs w:val="24"/>
          <w:lang w:val="en-GB" w:eastAsia="ar-SA"/>
        </w:rPr>
        <w:t xml:space="preserve"> and notices given under Sub-Clause 20.1 </w:t>
      </w:r>
      <w:r w:rsidRPr="00DA085F">
        <w:rPr>
          <w:i/>
          <w:iCs/>
          <w:szCs w:val="24"/>
          <w:lang w:val="en-GB" w:eastAsia="ar-SA"/>
        </w:rPr>
        <w:t>[Contractor’s Claims]</w:t>
      </w:r>
      <w:r w:rsidRPr="00DA085F">
        <w:rPr>
          <w:szCs w:val="24"/>
          <w:lang w:val="en-GB" w:eastAsia="ar-SA"/>
        </w:rPr>
        <w:t>,</w:t>
      </w:r>
    </w:p>
    <w:p w14:paraId="68398AFA"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p>
    <w:p w14:paraId="029576A2"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safety statistics, including details of any hazardous incidents and activities relating to environmental aspects and public relations, and</w:t>
      </w:r>
    </w:p>
    <w:p w14:paraId="3AF4E836"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607D44C5" w14:textId="77777777" w:rsidR="00A5749E" w:rsidRPr="00DA085F" w:rsidRDefault="00A5749E" w:rsidP="00014B80">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(h)</w:t>
      </w:r>
      <w:r w:rsidRPr="00DA085F">
        <w:rPr>
          <w:szCs w:val="24"/>
          <w:lang w:val="en-GB" w:eastAsia="ar-SA"/>
        </w:rPr>
        <w:tab/>
        <w:t>comparisons of actual and planned progress, with details of any events or circumstances which may jeopardize the completion in accordance with the Contract, and the measures being (or to be) adopted to overcome delays.</w:t>
      </w:r>
    </w:p>
    <w:p w14:paraId="40C432A7" w14:textId="77777777" w:rsidR="00A5749E" w:rsidRPr="00DA085F" w:rsidRDefault="00A5749E" w:rsidP="00014B80">
      <w:pPr>
        <w:widowControl w:val="0"/>
        <w:overflowPunct/>
        <w:autoSpaceDN/>
        <w:adjustRightInd/>
        <w:ind w:left="720"/>
        <w:contextualSpacing/>
        <w:jc w:val="both"/>
        <w:textAlignment w:val="auto"/>
        <w:rPr>
          <w:szCs w:val="24"/>
          <w:lang w:val="en-GB" w:eastAsia="ar-SA"/>
        </w:rPr>
      </w:pPr>
    </w:p>
    <w:p w14:paraId="41D7F88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2672" behindDoc="0" locked="0" layoutInCell="1" allowOverlap="1" wp14:anchorId="0320E41E" wp14:editId="1FDC0447">
                <wp:simplePos x="0" y="0"/>
                <wp:positionH relativeFrom="column">
                  <wp:posOffset>552450</wp:posOffset>
                </wp:positionH>
                <wp:positionV relativeFrom="paragraph">
                  <wp:posOffset>69215</wp:posOffset>
                </wp:positionV>
                <wp:extent cx="6067425" cy="0"/>
                <wp:effectExtent l="0" t="0" r="0" b="0"/>
                <wp:wrapNone/>
                <wp:docPr id="377260107" nam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07C60" id=" 136" o:spid="_x0000_s1026" style="position:absolute;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4.22</w:t>
      </w:r>
      <w:r w:rsidR="00A5749E" w:rsidRPr="00DA085F">
        <w:rPr>
          <w:b/>
          <w:bCs/>
          <w:szCs w:val="24"/>
        </w:rPr>
        <w:tab/>
      </w:r>
    </w:p>
    <w:p w14:paraId="15660DF1" w14:textId="77777777" w:rsidR="00A5749E" w:rsidRPr="00DA085F" w:rsidRDefault="00A5749E" w:rsidP="00557204">
      <w:pPr>
        <w:jc w:val="both"/>
        <w:rPr>
          <w:szCs w:val="24"/>
        </w:rPr>
      </w:pPr>
      <w:r w:rsidRPr="00DA085F">
        <w:rPr>
          <w:b/>
          <w:bCs/>
          <w:szCs w:val="24"/>
        </w:rPr>
        <w:t xml:space="preserve">Security of the Site  </w:t>
      </w:r>
      <w:r w:rsidRPr="00DA085F">
        <w:rPr>
          <w:b/>
          <w:bCs/>
          <w:szCs w:val="24"/>
        </w:rPr>
        <w:tab/>
      </w:r>
      <w:r w:rsidRPr="00DA085F">
        <w:rPr>
          <w:b/>
          <w:bCs/>
          <w:szCs w:val="24"/>
        </w:rPr>
        <w:tab/>
      </w:r>
      <w:r w:rsidRPr="00DA085F">
        <w:rPr>
          <w:szCs w:val="24"/>
        </w:rPr>
        <w:t>Unless otherwise stated in the Particular Conditions:</w:t>
      </w:r>
    </w:p>
    <w:p w14:paraId="07318130"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p>
    <w:p w14:paraId="1135CF7A"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be responsible for keeping unauthorized persons off the Site, and</w:t>
      </w:r>
    </w:p>
    <w:p w14:paraId="58654845"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40926DD0"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authorized persons shall be limited to the Contractor’s Personnel and the Employer’s Personnel; and to any other personnel notified to the Contractor, by Employer’s or the Engineer, as authorized personnel of the Employer’s other contractors on the Site.</w:t>
      </w:r>
    </w:p>
    <w:p w14:paraId="4C8B89DF" w14:textId="77777777" w:rsidR="00A5749E" w:rsidRPr="00DA085F" w:rsidRDefault="00A5749E" w:rsidP="00557204">
      <w:pPr>
        <w:jc w:val="both"/>
        <w:rPr>
          <w:szCs w:val="24"/>
        </w:rPr>
      </w:pPr>
    </w:p>
    <w:p w14:paraId="20350A87" w14:textId="77777777" w:rsidR="00A5749E" w:rsidRPr="00DA085F" w:rsidRDefault="00A5749E" w:rsidP="00557204">
      <w:pPr>
        <w:jc w:val="both"/>
        <w:rPr>
          <w:szCs w:val="24"/>
        </w:rPr>
      </w:pPr>
    </w:p>
    <w:p w14:paraId="2DE1A0B4"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3696" behindDoc="0" locked="0" layoutInCell="1" allowOverlap="1" wp14:anchorId="569CE62B" wp14:editId="5C36F050">
                <wp:simplePos x="0" y="0"/>
                <wp:positionH relativeFrom="column">
                  <wp:posOffset>552450</wp:posOffset>
                </wp:positionH>
                <wp:positionV relativeFrom="paragraph">
                  <wp:posOffset>69215</wp:posOffset>
                </wp:positionV>
                <wp:extent cx="6067425" cy="0"/>
                <wp:effectExtent l="0" t="0" r="0" b="0"/>
                <wp:wrapNone/>
                <wp:docPr id="1406979832" nam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C1C26" id=" 137" o:spid="_x0000_s1026" style="position:absolute;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4.23</w:t>
      </w:r>
      <w:r w:rsidR="00A5749E" w:rsidRPr="00DA085F">
        <w:rPr>
          <w:b/>
          <w:bCs/>
          <w:szCs w:val="24"/>
        </w:rPr>
        <w:tab/>
      </w:r>
    </w:p>
    <w:p w14:paraId="43DEF40E" w14:textId="77777777" w:rsidR="0021439F" w:rsidRPr="00DA085F" w:rsidRDefault="00A5749E" w:rsidP="00557204">
      <w:pPr>
        <w:jc w:val="both"/>
        <w:rPr>
          <w:szCs w:val="24"/>
        </w:rPr>
      </w:pPr>
      <w:r w:rsidRPr="00DA085F">
        <w:rPr>
          <w:b/>
          <w:bCs/>
          <w:szCs w:val="24"/>
        </w:rPr>
        <w:t>Contractor’s Operations</w:t>
      </w:r>
      <w:r w:rsidRPr="00DA085F">
        <w:rPr>
          <w:b/>
          <w:bCs/>
          <w:szCs w:val="24"/>
        </w:rPr>
        <w:tab/>
      </w:r>
      <w:r w:rsidRPr="00DA085F">
        <w:rPr>
          <w:szCs w:val="24"/>
        </w:rPr>
        <w:t xml:space="preserve">The Contractor shall confine his operations to the Site, and to any </w:t>
      </w:r>
    </w:p>
    <w:p w14:paraId="5B458EAE" w14:textId="77777777" w:rsidR="00A5749E" w:rsidRPr="00DA085F" w:rsidRDefault="0021439F" w:rsidP="00557204">
      <w:pPr>
        <w:ind w:left="2880" w:hanging="2880"/>
        <w:jc w:val="both"/>
        <w:rPr>
          <w:szCs w:val="24"/>
        </w:rPr>
      </w:pPr>
      <w:r w:rsidRPr="00DA085F">
        <w:rPr>
          <w:b/>
          <w:bCs/>
          <w:szCs w:val="24"/>
        </w:rPr>
        <w:t>on Site</w:t>
      </w:r>
      <w:r w:rsidRPr="00DA085F">
        <w:rPr>
          <w:szCs w:val="24"/>
        </w:rPr>
        <w:t xml:space="preserve"> </w:t>
      </w:r>
      <w:r w:rsidRPr="00DA085F">
        <w:rPr>
          <w:szCs w:val="24"/>
        </w:rPr>
        <w:tab/>
      </w:r>
      <w:r w:rsidR="00A5749E" w:rsidRPr="00DA085F">
        <w:rPr>
          <w:szCs w:val="24"/>
        </w:rPr>
        <w:t>additional areas</w:t>
      </w:r>
      <w:r w:rsidRPr="00DA085F">
        <w:rPr>
          <w:szCs w:val="24"/>
        </w:rPr>
        <w:t xml:space="preserve"> which may be obtained by the Contractor and agreed by the Engineer as working areas.  The Contractor shall take all necessary precautions to keep Contractor’s Equipment and Contractor’s Personnel within the Site and these additional areas, and to keep them off adjacent land.</w:t>
      </w:r>
    </w:p>
    <w:p w14:paraId="167FA200"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397685FC" w14:textId="77777777" w:rsidR="00A5749E" w:rsidRPr="00DA085F" w:rsidRDefault="00A5749E" w:rsidP="00557204">
      <w:pPr>
        <w:ind w:left="2880"/>
        <w:jc w:val="both"/>
        <w:rPr>
          <w:szCs w:val="24"/>
        </w:rPr>
      </w:pPr>
      <w:r w:rsidRPr="00DA085F">
        <w:rPr>
          <w:szCs w:val="24"/>
        </w:rPr>
        <w:t xml:space="preserve">During the execution of the Works, the Contractor shall keep the Site free from all unnecessary obstruction, and shall store or dispose of any </w:t>
      </w:r>
      <w:r w:rsidRPr="00DA085F">
        <w:rPr>
          <w:szCs w:val="24"/>
        </w:rPr>
        <w:lastRenderedPageBreak/>
        <w:t>Contractor’s Equipment or surplus materials.  The Contractor shall clear away and remove from the Site any wreckage, rubbish and Temporary Works which are no longer required.</w:t>
      </w:r>
    </w:p>
    <w:p w14:paraId="12FEDFEE" w14:textId="77777777" w:rsidR="00A5749E" w:rsidRPr="00DA085F" w:rsidRDefault="00A5749E" w:rsidP="00557204">
      <w:pPr>
        <w:jc w:val="both"/>
        <w:rPr>
          <w:szCs w:val="24"/>
        </w:rPr>
      </w:pPr>
    </w:p>
    <w:p w14:paraId="56E15698" w14:textId="77777777" w:rsidR="00A5749E" w:rsidRPr="00DA085F" w:rsidRDefault="00A5749E" w:rsidP="00557204">
      <w:pPr>
        <w:ind w:left="2880"/>
        <w:jc w:val="both"/>
        <w:rPr>
          <w:szCs w:val="24"/>
        </w:rPr>
      </w:pPr>
      <w:r w:rsidRPr="00DA085F">
        <w:rPr>
          <w:szCs w:val="24"/>
        </w:rPr>
        <w:t>Upon the issue of a Taking-Over Certificate, the Contractor shall clear away and remove, from the part of the Site and Works to which the Taking-Over Certificate refers, all Contractor’s Equipment, surplus material, wreckage, rubbish and Temporary Works.  The Contractor shall leave that part of the Site and the Works in a clean and safe condition.  However, the Contractor may retain on Site, during the Defects Notification Period, such Goods as are required for the Contractor to fulfill obligations under the Contract.</w:t>
      </w:r>
    </w:p>
    <w:p w14:paraId="1DC3FAB5" w14:textId="77777777" w:rsidR="00A5749E" w:rsidRPr="00DA085F" w:rsidRDefault="00A5749E" w:rsidP="00557204">
      <w:pPr>
        <w:jc w:val="both"/>
        <w:rPr>
          <w:szCs w:val="24"/>
        </w:rPr>
      </w:pPr>
    </w:p>
    <w:p w14:paraId="0275C46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4720" behindDoc="0" locked="0" layoutInCell="1" allowOverlap="1" wp14:anchorId="42AE0E18" wp14:editId="2A5F912D">
                <wp:simplePos x="0" y="0"/>
                <wp:positionH relativeFrom="column">
                  <wp:posOffset>552450</wp:posOffset>
                </wp:positionH>
                <wp:positionV relativeFrom="paragraph">
                  <wp:posOffset>69215</wp:posOffset>
                </wp:positionV>
                <wp:extent cx="6067425" cy="0"/>
                <wp:effectExtent l="0" t="0" r="0" b="0"/>
                <wp:wrapNone/>
                <wp:docPr id="742428136" nam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241CA8" id=" 138" o:spid="_x0000_s1026" style="position:absolute;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4.24</w:t>
      </w:r>
      <w:r w:rsidR="00A5749E" w:rsidRPr="00DA085F">
        <w:rPr>
          <w:b/>
          <w:bCs/>
          <w:szCs w:val="24"/>
        </w:rPr>
        <w:tab/>
      </w:r>
    </w:p>
    <w:p w14:paraId="7AFC644D" w14:textId="77777777" w:rsidR="00A5749E" w:rsidRPr="00DA085F" w:rsidRDefault="00A5749E" w:rsidP="00557204">
      <w:pPr>
        <w:ind w:left="2880" w:hanging="2880"/>
        <w:jc w:val="both"/>
        <w:rPr>
          <w:szCs w:val="24"/>
        </w:rPr>
      </w:pPr>
      <w:r w:rsidRPr="00DA085F">
        <w:rPr>
          <w:b/>
          <w:bCs/>
          <w:szCs w:val="24"/>
        </w:rPr>
        <w:t xml:space="preserve">Fossils   </w:t>
      </w:r>
      <w:r w:rsidRPr="00DA085F">
        <w:rPr>
          <w:b/>
          <w:bCs/>
          <w:szCs w:val="24"/>
        </w:rPr>
        <w:tab/>
      </w:r>
      <w:r w:rsidRPr="00DA085F">
        <w:rPr>
          <w:szCs w:val="24"/>
        </w:rPr>
        <w:t xml:space="preserve">All fossils, coins, articles of value or antiquity, and structures and other remains or items of geological or archaeological interest found on the Site </w:t>
      </w:r>
    </w:p>
    <w:p w14:paraId="3FA0E9B7" w14:textId="77777777" w:rsidR="00A5749E" w:rsidRPr="00DA085F" w:rsidRDefault="00A5749E" w:rsidP="00557204">
      <w:pPr>
        <w:ind w:left="2880" w:hanging="2880"/>
        <w:jc w:val="both"/>
        <w:rPr>
          <w:szCs w:val="24"/>
        </w:rPr>
      </w:pPr>
      <w:r w:rsidRPr="00DA085F">
        <w:rPr>
          <w:b/>
          <w:bCs/>
          <w:szCs w:val="24"/>
        </w:rPr>
        <w:tab/>
      </w:r>
      <w:r w:rsidRPr="00DA085F">
        <w:rPr>
          <w:szCs w:val="24"/>
        </w:rPr>
        <w:t>shall be placed under the care and authority of the Employer.  The Contractor shall take reasonable precautions to prevent Contractor’s Personnel or other persons from removing or damaging any of these findings.</w:t>
      </w:r>
    </w:p>
    <w:p w14:paraId="1B32F91C" w14:textId="77777777" w:rsidR="00A5749E" w:rsidRPr="00DA085F" w:rsidRDefault="00A5749E" w:rsidP="00557204">
      <w:pPr>
        <w:jc w:val="both"/>
        <w:rPr>
          <w:szCs w:val="24"/>
        </w:rPr>
      </w:pPr>
      <w:r w:rsidRPr="00DA085F">
        <w:rPr>
          <w:szCs w:val="24"/>
        </w:rPr>
        <w:t xml:space="preserve"> </w:t>
      </w:r>
    </w:p>
    <w:p w14:paraId="0D8B62AB" w14:textId="77777777" w:rsidR="00A5749E" w:rsidRPr="00DA085F" w:rsidRDefault="00A5749E" w:rsidP="00557204">
      <w:pPr>
        <w:ind w:left="2880"/>
        <w:jc w:val="both"/>
        <w:rPr>
          <w:szCs w:val="24"/>
        </w:rPr>
      </w:pPr>
      <w:r w:rsidRPr="00DA085F">
        <w:rPr>
          <w:szCs w:val="24"/>
        </w:rPr>
        <w:t xml:space="preserve">The Contractor shall, upon discovery of any such finding, promptly give notice to the Engineer, who shall issue instructions for dealing with it.  If the Contractor suffers delay and/or incurs Cost from complying with the instructions, the Contractor shall give a further notice to the Engineer and shall be entitled subject to Sub-Clause 20.1 </w:t>
      </w:r>
      <w:r w:rsidRPr="00DA085F">
        <w:rPr>
          <w:i/>
          <w:iCs/>
          <w:szCs w:val="24"/>
        </w:rPr>
        <w:t>[Contractor’s Claims]</w:t>
      </w:r>
      <w:r w:rsidRPr="00DA085F">
        <w:rPr>
          <w:szCs w:val="24"/>
        </w:rPr>
        <w:t xml:space="preserve"> to:</w:t>
      </w:r>
    </w:p>
    <w:p w14:paraId="3754F624" w14:textId="77777777" w:rsidR="00A5749E" w:rsidRPr="00DA085F" w:rsidRDefault="00A5749E" w:rsidP="00557204">
      <w:pPr>
        <w:jc w:val="both"/>
        <w:rPr>
          <w:szCs w:val="24"/>
        </w:rPr>
      </w:pPr>
    </w:p>
    <w:p w14:paraId="51738983"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an extension of time for any such delay, if completion is or will be delayed, under Sub-Clause 8.4 </w:t>
      </w:r>
      <w:r w:rsidRPr="00DA085F">
        <w:rPr>
          <w:i/>
          <w:iCs/>
          <w:szCs w:val="24"/>
          <w:lang w:val="en-GB" w:eastAsia="ar-SA"/>
        </w:rPr>
        <w:t xml:space="preserve">[Extension of Time for Completion], </w:t>
      </w:r>
      <w:r w:rsidRPr="00DA085F">
        <w:rPr>
          <w:szCs w:val="24"/>
          <w:lang w:val="en-GB" w:eastAsia="ar-SA"/>
        </w:rPr>
        <w:t>and</w:t>
      </w:r>
    </w:p>
    <w:p w14:paraId="586F368A"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3D8C1EB4"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payment of any such Cost, which shall be included in the Contract Price.</w:t>
      </w:r>
    </w:p>
    <w:p w14:paraId="4382BFAC" w14:textId="77777777" w:rsidR="00A5749E" w:rsidRPr="00DA085F" w:rsidRDefault="00A5749E" w:rsidP="00557204">
      <w:pPr>
        <w:jc w:val="both"/>
        <w:rPr>
          <w:szCs w:val="24"/>
        </w:rPr>
      </w:pPr>
    </w:p>
    <w:p w14:paraId="0A0012FD" w14:textId="77777777" w:rsidR="00A5749E" w:rsidRPr="00DA085F" w:rsidRDefault="00A5749E" w:rsidP="00557204">
      <w:pPr>
        <w:ind w:left="2880"/>
        <w:jc w:val="both"/>
        <w:rPr>
          <w:szCs w:val="24"/>
        </w:rPr>
      </w:pPr>
      <w:r w:rsidRPr="00DA085F">
        <w:rPr>
          <w:szCs w:val="24"/>
        </w:rPr>
        <w:t xml:space="preserve">After receiving this further notice, the Engineer shall proceed in accordance with Sub-Clause 3.5 </w:t>
      </w:r>
      <w:r w:rsidRPr="00DA085F">
        <w:rPr>
          <w:i/>
          <w:iCs/>
          <w:szCs w:val="24"/>
        </w:rPr>
        <w:t>[Determinations]</w:t>
      </w:r>
      <w:r w:rsidRPr="00DA085F">
        <w:rPr>
          <w:szCs w:val="24"/>
        </w:rPr>
        <w:t xml:space="preserve"> to agree or determine these matters.</w:t>
      </w:r>
    </w:p>
    <w:p w14:paraId="3FE51DCC"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730432" behindDoc="0" locked="0" layoutInCell="1" allowOverlap="1" wp14:anchorId="2F5138C0" wp14:editId="59FAE994">
                <wp:simplePos x="0" y="0"/>
                <wp:positionH relativeFrom="column">
                  <wp:posOffset>1802765</wp:posOffset>
                </wp:positionH>
                <wp:positionV relativeFrom="paragraph">
                  <wp:posOffset>66675</wp:posOffset>
                </wp:positionV>
                <wp:extent cx="4817110" cy="0"/>
                <wp:effectExtent l="0" t="0" r="0" b="0"/>
                <wp:wrapNone/>
                <wp:docPr id="1656603267" nam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CEF4D" id=" 251" o:spid="_x0000_s1026" style="position:absolute;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5.25pt" to="521.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">
                <o:lock v:ext="edit" shapetype="f"/>
              </v:line>
            </w:pict>
          </mc:Fallback>
        </mc:AlternateContent>
      </w:r>
    </w:p>
    <w:p w14:paraId="53B4E331" w14:textId="77777777" w:rsidR="00A5749E" w:rsidRPr="00DA085F" w:rsidRDefault="00A5749E" w:rsidP="00557204">
      <w:pPr>
        <w:jc w:val="both"/>
        <w:rPr>
          <w:szCs w:val="24"/>
        </w:rPr>
      </w:pPr>
    </w:p>
    <w:p w14:paraId="5D7C9E99" w14:textId="77777777" w:rsidR="00A5749E" w:rsidRPr="00DA085F" w:rsidRDefault="00A5749E" w:rsidP="00557204">
      <w:pPr>
        <w:jc w:val="both"/>
        <w:rPr>
          <w:b/>
          <w:bCs/>
          <w:szCs w:val="24"/>
        </w:rPr>
      </w:pPr>
      <w:r w:rsidRPr="00DA085F">
        <w:rPr>
          <w:b/>
          <w:bCs/>
          <w:szCs w:val="24"/>
        </w:rPr>
        <w:t>5.</w:t>
      </w:r>
      <w:r w:rsidRPr="00DA085F">
        <w:rPr>
          <w:b/>
          <w:bCs/>
          <w:szCs w:val="24"/>
        </w:rPr>
        <w:tab/>
        <w:t>Nominated Subcontractors</w:t>
      </w:r>
    </w:p>
    <w:p w14:paraId="10DD3E95" w14:textId="77777777" w:rsidR="00A5749E" w:rsidRPr="00DA085F" w:rsidRDefault="00A5749E" w:rsidP="00557204">
      <w:pPr>
        <w:jc w:val="both"/>
        <w:rPr>
          <w:szCs w:val="24"/>
        </w:rPr>
      </w:pPr>
    </w:p>
    <w:p w14:paraId="12B69C4B" w14:textId="77777777" w:rsidR="00A5749E" w:rsidRPr="00DA085F" w:rsidRDefault="00A5749E" w:rsidP="00557204">
      <w:pPr>
        <w:spacing w:line="360" w:lineRule="auto"/>
        <w:jc w:val="both"/>
        <w:rPr>
          <w:b/>
          <w:bCs/>
          <w:szCs w:val="24"/>
        </w:rPr>
      </w:pPr>
      <w:r w:rsidRPr="00DA085F">
        <w:rPr>
          <w:b/>
          <w:bCs/>
          <w:szCs w:val="24"/>
        </w:rPr>
        <w:t>5.1</w:t>
      </w:r>
      <w:r w:rsidRPr="00DA085F">
        <w:rPr>
          <w:b/>
          <w:bCs/>
          <w:szCs w:val="24"/>
        </w:rPr>
        <w:tab/>
      </w:r>
    </w:p>
    <w:p w14:paraId="0296ABA3" w14:textId="77777777" w:rsidR="0021439F" w:rsidRPr="00DA085F" w:rsidRDefault="00A5749E" w:rsidP="00557204">
      <w:pPr>
        <w:jc w:val="both"/>
        <w:rPr>
          <w:szCs w:val="24"/>
        </w:rPr>
      </w:pPr>
      <w:r w:rsidRPr="00DA085F">
        <w:rPr>
          <w:b/>
          <w:bCs/>
          <w:szCs w:val="24"/>
        </w:rPr>
        <w:t>Definition of “nominated</w:t>
      </w:r>
      <w:r w:rsidRPr="00DA085F">
        <w:rPr>
          <w:szCs w:val="24"/>
        </w:rPr>
        <w:tab/>
        <w:t xml:space="preserve">In the Contract, “nominated Subcontractor” means a </w:t>
      </w:r>
    </w:p>
    <w:p w14:paraId="69433D24" w14:textId="77777777" w:rsidR="0021439F" w:rsidRPr="00DA085F" w:rsidRDefault="0021439F" w:rsidP="00557204">
      <w:pPr>
        <w:jc w:val="both"/>
        <w:rPr>
          <w:szCs w:val="24"/>
        </w:rPr>
      </w:pPr>
      <w:r w:rsidRPr="00DA085F">
        <w:rPr>
          <w:b/>
          <w:bCs/>
          <w:szCs w:val="24"/>
        </w:rPr>
        <w:t>Subcontractor”</w:t>
      </w:r>
      <w:r w:rsidRPr="00DA085F">
        <w:rPr>
          <w:szCs w:val="24"/>
        </w:rPr>
        <w:t xml:space="preserve"> </w:t>
      </w:r>
      <w:r w:rsidRPr="00DA085F">
        <w:rPr>
          <w:szCs w:val="24"/>
        </w:rPr>
        <w:tab/>
      </w:r>
      <w:r w:rsidRPr="00DA085F">
        <w:rPr>
          <w:szCs w:val="24"/>
        </w:rPr>
        <w:tab/>
        <w:t>Subcontractor;</w:t>
      </w:r>
    </w:p>
    <w:p w14:paraId="538D7F5F"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p>
    <w:p w14:paraId="765C4290" w14:textId="77777777" w:rsidR="0021439F" w:rsidRPr="00DA085F" w:rsidRDefault="00A5749E" w:rsidP="00557204">
      <w:pPr>
        <w:ind w:left="2160" w:firstLine="720"/>
        <w:jc w:val="both"/>
        <w:rPr>
          <w:szCs w:val="24"/>
        </w:rPr>
      </w:pPr>
      <w:r w:rsidRPr="00DA085F">
        <w:rPr>
          <w:szCs w:val="24"/>
        </w:rPr>
        <w:t>(a)</w:t>
      </w:r>
      <w:r w:rsidRPr="00DA085F">
        <w:rPr>
          <w:szCs w:val="24"/>
        </w:rPr>
        <w:tab/>
        <w:t xml:space="preserve">who is stated in the Contract as being a nominated </w:t>
      </w:r>
    </w:p>
    <w:p w14:paraId="4C729376" w14:textId="77777777" w:rsidR="00A5749E" w:rsidRPr="00DA085F" w:rsidRDefault="00A5749E" w:rsidP="00557204">
      <w:pPr>
        <w:ind w:left="2880" w:firstLine="720"/>
        <w:jc w:val="both"/>
        <w:rPr>
          <w:szCs w:val="24"/>
        </w:rPr>
      </w:pPr>
      <w:r w:rsidRPr="00DA085F">
        <w:rPr>
          <w:szCs w:val="24"/>
        </w:rPr>
        <w:t xml:space="preserve">Subcontractor, or </w:t>
      </w:r>
    </w:p>
    <w:p w14:paraId="628FE72A" w14:textId="77777777" w:rsidR="00A5749E" w:rsidRPr="00DA085F" w:rsidRDefault="00A5749E" w:rsidP="00557204">
      <w:pPr>
        <w:jc w:val="both"/>
        <w:rPr>
          <w:szCs w:val="24"/>
        </w:rPr>
      </w:pPr>
    </w:p>
    <w:p w14:paraId="45A4132B" w14:textId="77777777" w:rsidR="00A5749E" w:rsidRPr="00DA085F" w:rsidRDefault="00A5749E" w:rsidP="00D60CDA">
      <w:pPr>
        <w:numPr>
          <w:ilvl w:val="0"/>
          <w:numId w:val="62"/>
        </w:numPr>
        <w:suppressAutoHyphens w:val="0"/>
        <w:overflowPunct/>
        <w:autoSpaceDE/>
        <w:autoSpaceDN/>
        <w:adjustRightInd/>
        <w:jc w:val="both"/>
        <w:textAlignment w:val="auto"/>
        <w:rPr>
          <w:szCs w:val="24"/>
        </w:rPr>
      </w:pPr>
      <w:r w:rsidRPr="00DA085F">
        <w:rPr>
          <w:szCs w:val="24"/>
        </w:rPr>
        <w:lastRenderedPageBreak/>
        <w:t>whom the Engineer, under Clause 13 [Variations and Adjustments], instructs the Contractor to employ as a Subcontractor.</w:t>
      </w:r>
    </w:p>
    <w:p w14:paraId="42803B74" w14:textId="77777777" w:rsidR="00A5749E" w:rsidRPr="00DA085F" w:rsidRDefault="00A5749E" w:rsidP="00557204">
      <w:pPr>
        <w:ind w:left="3600"/>
        <w:jc w:val="both"/>
        <w:rPr>
          <w:szCs w:val="24"/>
        </w:rPr>
      </w:pPr>
    </w:p>
    <w:p w14:paraId="4C759B05" w14:textId="77777777" w:rsidR="00A5749E" w:rsidRPr="00DA085F" w:rsidRDefault="00A5749E" w:rsidP="00557204">
      <w:pPr>
        <w:jc w:val="both"/>
        <w:rPr>
          <w:szCs w:val="24"/>
        </w:rPr>
      </w:pPr>
    </w:p>
    <w:p w14:paraId="56C8EC6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5744" behindDoc="0" locked="0" layoutInCell="1" allowOverlap="1" wp14:anchorId="09DFA5B7" wp14:editId="63E513E0">
                <wp:simplePos x="0" y="0"/>
                <wp:positionH relativeFrom="column">
                  <wp:posOffset>552450</wp:posOffset>
                </wp:positionH>
                <wp:positionV relativeFrom="paragraph">
                  <wp:posOffset>69215</wp:posOffset>
                </wp:positionV>
                <wp:extent cx="6067425" cy="0"/>
                <wp:effectExtent l="0" t="0" r="0" b="0"/>
                <wp:wrapNone/>
                <wp:docPr id="2065715165" nam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2C038E" id=" 139" o:spid="_x0000_s1026" style="position:absolute;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5.2</w:t>
      </w:r>
      <w:r w:rsidR="00A5749E" w:rsidRPr="00DA085F">
        <w:rPr>
          <w:b/>
          <w:bCs/>
          <w:szCs w:val="24"/>
        </w:rPr>
        <w:tab/>
      </w:r>
      <w:r w:rsidR="00A5749E" w:rsidRPr="00DA085F">
        <w:rPr>
          <w:b/>
          <w:bCs/>
          <w:szCs w:val="24"/>
        </w:rPr>
        <w:tab/>
      </w:r>
    </w:p>
    <w:p w14:paraId="7522003C" w14:textId="77777777" w:rsidR="00A5749E" w:rsidRPr="00DA085F" w:rsidRDefault="00A5749E" w:rsidP="00557204">
      <w:pPr>
        <w:ind w:left="2880" w:hanging="2880"/>
        <w:jc w:val="both"/>
        <w:rPr>
          <w:szCs w:val="24"/>
        </w:rPr>
      </w:pPr>
      <w:r w:rsidRPr="00DA085F">
        <w:rPr>
          <w:b/>
          <w:bCs/>
          <w:szCs w:val="24"/>
        </w:rPr>
        <w:t>Objection to Nomination</w:t>
      </w:r>
      <w:r w:rsidRPr="00DA085F">
        <w:rPr>
          <w:b/>
          <w:bCs/>
          <w:szCs w:val="24"/>
        </w:rPr>
        <w:tab/>
      </w:r>
      <w:r w:rsidRPr="00DA085F">
        <w:rPr>
          <w:szCs w:val="24"/>
        </w:rPr>
        <w:t xml:space="preserve">The Contractor shall not be under any obligation to employer a nominated Subcontractor against whom the Contractor raises reasonable objection by notice to eh Engineer soon as practicable, with supporting particulars.  An objection shall be deemed reasonable if it arises from (among other things) any of the following matters, unless the Employer agrees to indemnify the contractor against and from the consequences of the matter: </w:t>
      </w:r>
    </w:p>
    <w:p w14:paraId="346FEF50" w14:textId="77777777" w:rsidR="00A5749E" w:rsidRPr="00DA085F" w:rsidRDefault="00A5749E" w:rsidP="00557204">
      <w:pPr>
        <w:jc w:val="both"/>
        <w:rPr>
          <w:szCs w:val="24"/>
        </w:rPr>
      </w:pPr>
    </w:p>
    <w:p w14:paraId="453CB118" w14:textId="77777777" w:rsidR="00A5749E" w:rsidRPr="00DA085F" w:rsidRDefault="00A5749E" w:rsidP="00557204">
      <w:pPr>
        <w:ind w:left="3600" w:hanging="720"/>
        <w:jc w:val="both"/>
        <w:rPr>
          <w:szCs w:val="24"/>
        </w:rPr>
      </w:pPr>
      <w:r w:rsidRPr="00DA085F">
        <w:rPr>
          <w:szCs w:val="24"/>
        </w:rPr>
        <w:t>(a)</w:t>
      </w:r>
      <w:r w:rsidRPr="00DA085F">
        <w:rPr>
          <w:szCs w:val="24"/>
        </w:rPr>
        <w:tab/>
        <w:t>there are reasons to believe that the Subcontractor does not have sufficient competence, resources or financial strength,</w:t>
      </w:r>
    </w:p>
    <w:p w14:paraId="4462C82D" w14:textId="77777777" w:rsidR="00A5749E" w:rsidRPr="00DA085F" w:rsidRDefault="00A5749E" w:rsidP="00557204">
      <w:pPr>
        <w:jc w:val="both"/>
        <w:rPr>
          <w:szCs w:val="24"/>
        </w:rPr>
      </w:pPr>
      <w:r w:rsidRPr="00DA085F">
        <w:rPr>
          <w:szCs w:val="24"/>
        </w:rPr>
        <w:tab/>
      </w:r>
    </w:p>
    <w:p w14:paraId="1CA633C0"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the subcontract does not specify that the nominated Subcontractor shall indemnify the Contractor against and from any negligence or misuse of Goods by the nominated Subcontractor, his agents and employees, or </w:t>
      </w:r>
    </w:p>
    <w:p w14:paraId="2F1C1894"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63E7B8B6"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w:t>
      </w:r>
      <w:r w:rsidR="0021439F" w:rsidRPr="00DA085F">
        <w:rPr>
          <w:szCs w:val="24"/>
          <w:lang w:val="en-GB" w:eastAsia="ar-SA"/>
        </w:rPr>
        <w:t>c)</w:t>
      </w:r>
      <w:r w:rsidRPr="00DA085F">
        <w:rPr>
          <w:szCs w:val="24"/>
          <w:lang w:val="en-GB" w:eastAsia="ar-SA"/>
        </w:rPr>
        <w:tab/>
        <w:t>the subcontract does not specify that, for the subcontracted work (including design, if any), the nominated Subcontractor shall:</w:t>
      </w:r>
    </w:p>
    <w:p w14:paraId="4BA5FAE1" w14:textId="77777777" w:rsidR="00A5749E" w:rsidRPr="00DA085F" w:rsidRDefault="00A5749E" w:rsidP="00557204">
      <w:pPr>
        <w:jc w:val="both"/>
        <w:rPr>
          <w:szCs w:val="24"/>
        </w:rPr>
      </w:pPr>
    </w:p>
    <w:p w14:paraId="39965EA2" w14:textId="77777777" w:rsidR="00A5749E" w:rsidRPr="00DA085F" w:rsidRDefault="00A5749E" w:rsidP="00557204">
      <w:pPr>
        <w:ind w:left="4320" w:hanging="720"/>
        <w:jc w:val="both"/>
        <w:rPr>
          <w:szCs w:val="24"/>
        </w:rPr>
      </w:pPr>
      <w:r w:rsidRPr="00DA085F">
        <w:rPr>
          <w:szCs w:val="24"/>
        </w:rPr>
        <w:t>(i)</w:t>
      </w:r>
      <w:r w:rsidRPr="00DA085F">
        <w:rPr>
          <w:szCs w:val="24"/>
        </w:rPr>
        <w:tab/>
        <w:t xml:space="preserve">undertake to the Contractor such obligations and liabilities as well enable the Contractor to discharge his obligations and liabilities under the Contract, and </w:t>
      </w:r>
    </w:p>
    <w:p w14:paraId="58B93EF9" w14:textId="77777777" w:rsidR="00A5749E" w:rsidRPr="00DA085F" w:rsidRDefault="00A5749E" w:rsidP="00557204">
      <w:pPr>
        <w:jc w:val="both"/>
        <w:rPr>
          <w:szCs w:val="24"/>
        </w:rPr>
      </w:pPr>
    </w:p>
    <w:p w14:paraId="55B1B34B" w14:textId="77777777" w:rsidR="00A5749E" w:rsidRPr="00DA085F" w:rsidRDefault="00A5749E" w:rsidP="00557204">
      <w:pPr>
        <w:ind w:left="4320" w:hanging="720"/>
        <w:jc w:val="both"/>
        <w:rPr>
          <w:szCs w:val="24"/>
        </w:rPr>
      </w:pPr>
      <w:r w:rsidRPr="00DA085F">
        <w:rPr>
          <w:szCs w:val="24"/>
        </w:rPr>
        <w:t>(ii)</w:t>
      </w:r>
      <w:r w:rsidRPr="00DA085F">
        <w:rPr>
          <w:szCs w:val="24"/>
        </w:rPr>
        <w:tab/>
        <w:t>indemnify the Contractor against and from all obligations and liabilities arising under or in connection with the Contract and from the consequences of any failure by the Subcontractor to perform these obligations or to fulfill these liabilities.</w:t>
      </w:r>
    </w:p>
    <w:p w14:paraId="1D38201C" w14:textId="77777777" w:rsidR="00A5749E" w:rsidRPr="00DA085F" w:rsidRDefault="00A5749E" w:rsidP="00557204">
      <w:pPr>
        <w:ind w:left="4320" w:hanging="720"/>
        <w:jc w:val="both"/>
        <w:rPr>
          <w:szCs w:val="24"/>
        </w:rPr>
      </w:pPr>
    </w:p>
    <w:p w14:paraId="0D34A02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6768" behindDoc="0" locked="0" layoutInCell="1" allowOverlap="1" wp14:anchorId="663873A1" wp14:editId="1EB8DFFA">
                <wp:simplePos x="0" y="0"/>
                <wp:positionH relativeFrom="column">
                  <wp:posOffset>552450</wp:posOffset>
                </wp:positionH>
                <wp:positionV relativeFrom="paragraph">
                  <wp:posOffset>69215</wp:posOffset>
                </wp:positionV>
                <wp:extent cx="6067425" cy="0"/>
                <wp:effectExtent l="0" t="0" r="0" b="0"/>
                <wp:wrapNone/>
                <wp:docPr id="321467045" nam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A577DF" id=" 140" o:spid="_x0000_s1026" style="position:absolute;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5.3</w:t>
      </w:r>
      <w:r w:rsidR="00A5749E" w:rsidRPr="00DA085F">
        <w:rPr>
          <w:b/>
          <w:bCs/>
          <w:szCs w:val="24"/>
        </w:rPr>
        <w:tab/>
      </w:r>
    </w:p>
    <w:p w14:paraId="36F19532" w14:textId="77777777" w:rsidR="0021439F" w:rsidRPr="00DA085F" w:rsidRDefault="00A5749E" w:rsidP="00557204">
      <w:pPr>
        <w:jc w:val="both"/>
        <w:rPr>
          <w:szCs w:val="24"/>
        </w:rPr>
      </w:pPr>
      <w:r w:rsidRPr="00DA085F">
        <w:rPr>
          <w:b/>
          <w:bCs/>
          <w:szCs w:val="24"/>
        </w:rPr>
        <w:t xml:space="preserve">Payments to nominated  </w:t>
      </w:r>
      <w:r w:rsidRPr="00DA085F">
        <w:rPr>
          <w:b/>
          <w:bCs/>
          <w:szCs w:val="24"/>
        </w:rPr>
        <w:tab/>
      </w:r>
      <w:r w:rsidRPr="00DA085F">
        <w:rPr>
          <w:szCs w:val="24"/>
        </w:rPr>
        <w:t xml:space="preserve">The Contractor shall pay to the nominated Subcontractor the </w:t>
      </w:r>
    </w:p>
    <w:p w14:paraId="6CF57781" w14:textId="77777777" w:rsidR="00A5749E" w:rsidRPr="00DA085F" w:rsidRDefault="0021439F" w:rsidP="00557204">
      <w:pPr>
        <w:ind w:left="2880" w:hanging="2880"/>
        <w:jc w:val="both"/>
        <w:rPr>
          <w:szCs w:val="24"/>
        </w:rPr>
      </w:pPr>
      <w:r w:rsidRPr="00DA085F">
        <w:rPr>
          <w:b/>
          <w:bCs/>
          <w:szCs w:val="24"/>
        </w:rPr>
        <w:t>Subcontractors</w:t>
      </w:r>
      <w:r w:rsidRPr="00DA085F">
        <w:rPr>
          <w:szCs w:val="24"/>
        </w:rPr>
        <w:t xml:space="preserve"> </w:t>
      </w:r>
      <w:r w:rsidRPr="00DA085F">
        <w:rPr>
          <w:szCs w:val="24"/>
        </w:rPr>
        <w:tab/>
      </w:r>
      <w:r w:rsidR="00A5749E" w:rsidRPr="00DA085F">
        <w:rPr>
          <w:szCs w:val="24"/>
        </w:rPr>
        <w:t xml:space="preserve">amounts which the </w:t>
      </w:r>
      <w:r w:rsidRPr="00DA085F">
        <w:rPr>
          <w:szCs w:val="24"/>
        </w:rPr>
        <w:t>Engineer certifies to be due in accordance with the subcontract.  These amounts plus other charges shall be included in the Contract Price in accordance with subparagraph (b) of Sub-Clause 13.5 [Provisional Sums], except as stated in Sub-Clause 5.4 [Evidence of Payments].</w:t>
      </w:r>
    </w:p>
    <w:p w14:paraId="1FF66FA0" w14:textId="77777777" w:rsidR="00A5749E" w:rsidRPr="00DA085F" w:rsidRDefault="00A5749E" w:rsidP="00557204">
      <w:pPr>
        <w:ind w:left="2880" w:hanging="2880"/>
        <w:jc w:val="both"/>
        <w:rPr>
          <w:szCs w:val="24"/>
        </w:rPr>
      </w:pPr>
      <w:r w:rsidRPr="00DA085F">
        <w:rPr>
          <w:b/>
          <w:bCs/>
          <w:szCs w:val="24"/>
        </w:rPr>
        <w:tab/>
      </w:r>
    </w:p>
    <w:p w14:paraId="4C2505D8" w14:textId="77777777" w:rsidR="00A5749E" w:rsidRPr="00DA085F" w:rsidRDefault="00A5749E" w:rsidP="00557204">
      <w:pPr>
        <w:jc w:val="both"/>
        <w:rPr>
          <w:szCs w:val="24"/>
        </w:rPr>
      </w:pPr>
    </w:p>
    <w:p w14:paraId="435E1C9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7792" behindDoc="0" locked="0" layoutInCell="1" allowOverlap="1" wp14:anchorId="3575304B" wp14:editId="6BCA891B">
                <wp:simplePos x="0" y="0"/>
                <wp:positionH relativeFrom="column">
                  <wp:posOffset>552450</wp:posOffset>
                </wp:positionH>
                <wp:positionV relativeFrom="paragraph">
                  <wp:posOffset>69215</wp:posOffset>
                </wp:positionV>
                <wp:extent cx="6067425" cy="0"/>
                <wp:effectExtent l="0" t="0" r="0" b="0"/>
                <wp:wrapNone/>
                <wp:docPr id="2028600438" nam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A1C828" id=" 141" o:spid="_x0000_s1026" style="position:absolute;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5.4</w:t>
      </w:r>
      <w:r w:rsidR="00A5749E" w:rsidRPr="00DA085F">
        <w:rPr>
          <w:b/>
          <w:bCs/>
          <w:szCs w:val="24"/>
        </w:rPr>
        <w:tab/>
      </w:r>
    </w:p>
    <w:p w14:paraId="0C7AAC23" w14:textId="77777777" w:rsidR="00A5749E" w:rsidRPr="00DA085F" w:rsidRDefault="00A5749E" w:rsidP="00557204">
      <w:pPr>
        <w:ind w:left="2880" w:hanging="2880"/>
        <w:jc w:val="both"/>
        <w:rPr>
          <w:szCs w:val="24"/>
        </w:rPr>
      </w:pPr>
      <w:r w:rsidRPr="00DA085F">
        <w:rPr>
          <w:b/>
          <w:bCs/>
          <w:szCs w:val="24"/>
        </w:rPr>
        <w:t>Evidence of Payments</w:t>
      </w:r>
      <w:r w:rsidRPr="00DA085F">
        <w:rPr>
          <w:b/>
          <w:bCs/>
          <w:szCs w:val="24"/>
        </w:rPr>
        <w:tab/>
      </w:r>
      <w:r w:rsidRPr="00DA085F">
        <w:rPr>
          <w:szCs w:val="24"/>
        </w:rPr>
        <w:t xml:space="preserve">Before issuing a Payment Certificate which includes an amount payable to a nominated Subcontractor, the Engineer may request the Contractor to supply reasonable evidence that the nominated Subcontractor has received all amounts due in accordance with </w:t>
      </w:r>
      <w:r w:rsidRPr="00DA085F">
        <w:rPr>
          <w:szCs w:val="24"/>
        </w:rPr>
        <w:lastRenderedPageBreak/>
        <w:t>previous Payment Certificates, less applicable deductions for retention or otherwise.  Unless the Contractor:</w:t>
      </w:r>
    </w:p>
    <w:p w14:paraId="592A7CCD"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4E02A641" w14:textId="77777777" w:rsidR="00A5749E" w:rsidRPr="00DA085F" w:rsidRDefault="00A5749E" w:rsidP="00E828C6">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submits this reasonable evidence to the Engineer, or</w:t>
      </w:r>
    </w:p>
    <w:p w14:paraId="56B0E706"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5B9BC218" w14:textId="77777777" w:rsidR="0021439F" w:rsidRPr="00DA085F" w:rsidRDefault="00A5749E" w:rsidP="00557204">
      <w:pPr>
        <w:ind w:left="2160" w:firstLine="720"/>
        <w:jc w:val="both"/>
        <w:rPr>
          <w:szCs w:val="24"/>
        </w:rPr>
      </w:pPr>
      <w:r w:rsidRPr="00DA085F">
        <w:rPr>
          <w:szCs w:val="24"/>
        </w:rPr>
        <w:t>(b)</w:t>
      </w:r>
      <w:r w:rsidRPr="00DA085F">
        <w:rPr>
          <w:szCs w:val="24"/>
        </w:rPr>
        <w:tab/>
        <w:t>(i)</w:t>
      </w:r>
      <w:r w:rsidRPr="00DA085F">
        <w:rPr>
          <w:szCs w:val="24"/>
        </w:rPr>
        <w:tab/>
        <w:t xml:space="preserve">satisfies the Engineer in writing that the Contractor </w:t>
      </w:r>
    </w:p>
    <w:p w14:paraId="017208A9" w14:textId="77777777" w:rsidR="0021439F" w:rsidRPr="00DA085F" w:rsidRDefault="00A5749E" w:rsidP="0021439F">
      <w:pPr>
        <w:widowControl w:val="0"/>
        <w:overflowPunct/>
        <w:autoSpaceDN/>
        <w:adjustRightInd/>
        <w:ind w:left="4320"/>
        <w:contextualSpacing/>
        <w:jc w:val="both"/>
        <w:textAlignment w:val="auto"/>
        <w:rPr>
          <w:szCs w:val="24"/>
          <w:lang w:val="en-GB" w:eastAsia="ar-SA"/>
        </w:rPr>
      </w:pPr>
      <w:r w:rsidRPr="00DA085F">
        <w:rPr>
          <w:szCs w:val="24"/>
        </w:rPr>
        <w:t xml:space="preserve">is </w:t>
      </w:r>
      <w:r w:rsidR="0021439F" w:rsidRPr="00DA085F">
        <w:rPr>
          <w:szCs w:val="24"/>
          <w:lang w:val="en-GB" w:eastAsia="ar-SA"/>
        </w:rPr>
        <w:t xml:space="preserve">reasonably entitled to withhold or refuse to pay these amounts, and </w:t>
      </w:r>
    </w:p>
    <w:p w14:paraId="0EC2EB21" w14:textId="77777777" w:rsidR="00A5749E" w:rsidRPr="00DA085F" w:rsidRDefault="00A5749E" w:rsidP="00557204">
      <w:pPr>
        <w:jc w:val="both"/>
        <w:rPr>
          <w:szCs w:val="24"/>
        </w:rPr>
      </w:pPr>
    </w:p>
    <w:p w14:paraId="66C2F926" w14:textId="77777777" w:rsidR="00A5749E" w:rsidRPr="00DA085F" w:rsidRDefault="00A5749E" w:rsidP="00557204">
      <w:pPr>
        <w:ind w:left="4320" w:hanging="720"/>
        <w:jc w:val="both"/>
        <w:rPr>
          <w:szCs w:val="24"/>
        </w:rPr>
      </w:pPr>
      <w:r w:rsidRPr="00DA085F">
        <w:rPr>
          <w:szCs w:val="24"/>
        </w:rPr>
        <w:t>(ii)</w:t>
      </w:r>
      <w:r w:rsidRPr="00DA085F">
        <w:rPr>
          <w:szCs w:val="24"/>
        </w:rPr>
        <w:tab/>
        <w:t>submits to the Engineer reasonable evidence that the nominated Subcontractor has been notified of the Contractor’s entitlement.</w:t>
      </w:r>
    </w:p>
    <w:p w14:paraId="60DD19EE" w14:textId="77777777" w:rsidR="00A5749E" w:rsidRPr="00DA085F" w:rsidRDefault="00A5749E" w:rsidP="00557204">
      <w:pPr>
        <w:jc w:val="both"/>
        <w:rPr>
          <w:szCs w:val="24"/>
        </w:rPr>
      </w:pPr>
      <w:r w:rsidRPr="00DA085F">
        <w:rPr>
          <w:szCs w:val="24"/>
        </w:rPr>
        <w:tab/>
      </w:r>
    </w:p>
    <w:p w14:paraId="1D38B001" w14:textId="77777777" w:rsidR="0021439F" w:rsidRPr="00DA085F" w:rsidRDefault="00A5749E" w:rsidP="0021439F">
      <w:pPr>
        <w:ind w:left="2880"/>
        <w:jc w:val="both"/>
        <w:rPr>
          <w:szCs w:val="24"/>
        </w:rPr>
      </w:pPr>
      <w:r w:rsidRPr="00DA085F">
        <w:rPr>
          <w:szCs w:val="24"/>
        </w:rPr>
        <w:t xml:space="preserve">Then the Employer may (at his sole discretion) pay, direct to the nominated Subcontractor, part or all of such amounts previously certified (less applicable deductions) as are due to the nominated Subcontractor and for which the Contractor has failed to submit the evidence described in sub-paragraphs (a) or (b) </w:t>
      </w:r>
      <w:r w:rsidR="0021439F" w:rsidRPr="00DA085F">
        <w:rPr>
          <w:szCs w:val="24"/>
        </w:rPr>
        <w:t>above. The Contractor shall then repay, to the Employer, the amount which the nominated Subcontractor was directly paid by the Employer.</w:t>
      </w:r>
    </w:p>
    <w:p w14:paraId="22C4E976" w14:textId="77777777" w:rsidR="00A5749E" w:rsidRPr="00DA085F" w:rsidRDefault="00A5749E" w:rsidP="00557204">
      <w:pPr>
        <w:ind w:left="2880"/>
        <w:jc w:val="both"/>
        <w:rPr>
          <w:szCs w:val="24"/>
        </w:rPr>
      </w:pPr>
    </w:p>
    <w:p w14:paraId="773D1833"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731456" behindDoc="0" locked="0" layoutInCell="1" allowOverlap="1" wp14:anchorId="53FAC52C" wp14:editId="566B0645">
                <wp:simplePos x="0" y="0"/>
                <wp:positionH relativeFrom="column">
                  <wp:posOffset>1863090</wp:posOffset>
                </wp:positionH>
                <wp:positionV relativeFrom="paragraph">
                  <wp:posOffset>121920</wp:posOffset>
                </wp:positionV>
                <wp:extent cx="4831715" cy="0"/>
                <wp:effectExtent l="0" t="0" r="0" b="0"/>
                <wp:wrapNone/>
                <wp:docPr id="118508529" nam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317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3709A" id=" 252" o:spid="_x0000_s1026" style="position:absolute;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7pt,9.6pt" to="527.1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">
                <o:lock v:ext="edit" shapetype="f"/>
              </v:line>
            </w:pict>
          </mc:Fallback>
        </mc:AlternateContent>
      </w:r>
    </w:p>
    <w:p w14:paraId="7DD64F8A" w14:textId="77777777" w:rsidR="00A5749E" w:rsidRPr="00DA085F" w:rsidRDefault="00A5749E" w:rsidP="00557204">
      <w:pPr>
        <w:jc w:val="both"/>
        <w:rPr>
          <w:b/>
          <w:bCs/>
          <w:szCs w:val="24"/>
        </w:rPr>
      </w:pPr>
      <w:r w:rsidRPr="00DA085F">
        <w:rPr>
          <w:b/>
          <w:bCs/>
          <w:szCs w:val="24"/>
        </w:rPr>
        <w:t>6.</w:t>
      </w:r>
      <w:r w:rsidRPr="00DA085F">
        <w:rPr>
          <w:b/>
          <w:bCs/>
          <w:szCs w:val="24"/>
        </w:rPr>
        <w:tab/>
        <w:t>Staff and Labour</w:t>
      </w:r>
    </w:p>
    <w:p w14:paraId="21B65A72" w14:textId="77777777" w:rsidR="00A5749E" w:rsidRPr="00DA085F" w:rsidRDefault="00A5749E" w:rsidP="00557204">
      <w:pPr>
        <w:jc w:val="both"/>
        <w:rPr>
          <w:b/>
          <w:bCs/>
          <w:szCs w:val="24"/>
        </w:rPr>
      </w:pPr>
    </w:p>
    <w:p w14:paraId="6BB87DE2" w14:textId="77777777" w:rsidR="00A5749E" w:rsidRPr="00DA085F" w:rsidRDefault="00A5749E" w:rsidP="00557204">
      <w:pPr>
        <w:spacing w:line="360" w:lineRule="auto"/>
        <w:jc w:val="both"/>
        <w:rPr>
          <w:b/>
          <w:bCs/>
          <w:szCs w:val="24"/>
        </w:rPr>
      </w:pPr>
      <w:r w:rsidRPr="00DA085F">
        <w:rPr>
          <w:b/>
          <w:bCs/>
          <w:szCs w:val="24"/>
        </w:rPr>
        <w:t>6.1</w:t>
      </w:r>
      <w:r w:rsidRPr="00DA085F">
        <w:rPr>
          <w:b/>
          <w:bCs/>
          <w:szCs w:val="24"/>
        </w:rPr>
        <w:tab/>
      </w:r>
      <w:r w:rsidRPr="00DA085F">
        <w:rPr>
          <w:b/>
          <w:bCs/>
          <w:szCs w:val="24"/>
        </w:rPr>
        <w:tab/>
      </w:r>
    </w:p>
    <w:p w14:paraId="1FC24954" w14:textId="77777777" w:rsidR="006F3E8B" w:rsidRPr="00DA085F" w:rsidRDefault="006F3E8B" w:rsidP="00557204">
      <w:pPr>
        <w:jc w:val="both"/>
        <w:rPr>
          <w:szCs w:val="24"/>
        </w:rPr>
      </w:pPr>
      <w:r w:rsidRPr="00DA085F">
        <w:rPr>
          <w:b/>
          <w:bCs/>
          <w:szCs w:val="24"/>
        </w:rPr>
        <w:t xml:space="preserve">Engagement of </w:t>
      </w:r>
      <w:r w:rsidRPr="00DA085F">
        <w:rPr>
          <w:b/>
          <w:bCs/>
          <w:szCs w:val="24"/>
        </w:rPr>
        <w:tab/>
      </w:r>
      <w:r w:rsidRPr="00DA085F">
        <w:rPr>
          <w:b/>
          <w:bCs/>
          <w:szCs w:val="24"/>
        </w:rPr>
        <w:tab/>
      </w:r>
      <w:r w:rsidRPr="00DA085F">
        <w:rPr>
          <w:szCs w:val="24"/>
        </w:rPr>
        <w:t>Except as otherwise stated in the Specification, the Contractor</w:t>
      </w:r>
      <w:r w:rsidR="00A5749E" w:rsidRPr="00DA085F">
        <w:rPr>
          <w:szCs w:val="24"/>
        </w:rPr>
        <w:t xml:space="preserve">  </w:t>
      </w:r>
    </w:p>
    <w:p w14:paraId="7B83E983" w14:textId="77777777" w:rsidR="00A5749E" w:rsidRPr="00DA085F" w:rsidRDefault="006F3E8B" w:rsidP="00557204">
      <w:pPr>
        <w:ind w:left="2880" w:hanging="2880"/>
        <w:jc w:val="both"/>
        <w:rPr>
          <w:szCs w:val="24"/>
        </w:rPr>
      </w:pPr>
      <w:r w:rsidRPr="00DA085F">
        <w:rPr>
          <w:b/>
          <w:bCs/>
          <w:szCs w:val="24"/>
        </w:rPr>
        <w:t>Staff and Labour</w:t>
      </w:r>
      <w:r w:rsidRPr="00DA085F">
        <w:rPr>
          <w:szCs w:val="24"/>
        </w:rPr>
        <w:t xml:space="preserve"> </w:t>
      </w:r>
      <w:r w:rsidRPr="00DA085F">
        <w:rPr>
          <w:szCs w:val="24"/>
        </w:rPr>
        <w:tab/>
        <w:t>shall make</w:t>
      </w:r>
      <w:r w:rsidR="00A5749E" w:rsidRPr="00DA085F">
        <w:rPr>
          <w:szCs w:val="24"/>
        </w:rPr>
        <w:t xml:space="preserve"> </w:t>
      </w:r>
      <w:r w:rsidRPr="00DA085F">
        <w:rPr>
          <w:szCs w:val="24"/>
        </w:rPr>
        <w:t>arrangements for the engagement of all staff and labour, local or otherwise, and for their payment, housing, feeding and transport.</w:t>
      </w:r>
    </w:p>
    <w:p w14:paraId="0EA24A2B" w14:textId="77777777" w:rsidR="00A5749E" w:rsidRPr="00DA085F" w:rsidRDefault="00A5749E" w:rsidP="00557204">
      <w:pPr>
        <w:ind w:left="2880" w:hanging="2880"/>
        <w:jc w:val="both"/>
        <w:rPr>
          <w:szCs w:val="24"/>
        </w:rPr>
      </w:pPr>
      <w:r w:rsidRPr="00DA085F">
        <w:rPr>
          <w:b/>
          <w:bCs/>
          <w:szCs w:val="24"/>
        </w:rPr>
        <w:tab/>
      </w:r>
    </w:p>
    <w:p w14:paraId="0304059A" w14:textId="77777777" w:rsidR="00A5749E" w:rsidRPr="00DA085F" w:rsidRDefault="00A5749E" w:rsidP="00557204">
      <w:pPr>
        <w:jc w:val="both"/>
        <w:rPr>
          <w:szCs w:val="24"/>
        </w:rPr>
      </w:pPr>
    </w:p>
    <w:p w14:paraId="4C579E5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8816" behindDoc="0" locked="0" layoutInCell="1" allowOverlap="1" wp14:anchorId="62DC6460" wp14:editId="3C039283">
                <wp:simplePos x="0" y="0"/>
                <wp:positionH relativeFrom="column">
                  <wp:posOffset>552450</wp:posOffset>
                </wp:positionH>
                <wp:positionV relativeFrom="paragraph">
                  <wp:posOffset>69215</wp:posOffset>
                </wp:positionV>
                <wp:extent cx="6067425" cy="0"/>
                <wp:effectExtent l="0" t="0" r="0" b="0"/>
                <wp:wrapNone/>
                <wp:docPr id="1782699662" nam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BFEF04" id=" 142" o:spid="_x0000_s1026" style="position:absolute;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6.2</w:t>
      </w:r>
      <w:r w:rsidR="00A5749E" w:rsidRPr="00DA085F">
        <w:rPr>
          <w:b/>
          <w:bCs/>
          <w:szCs w:val="24"/>
        </w:rPr>
        <w:tab/>
      </w:r>
      <w:r w:rsidR="00A5749E" w:rsidRPr="00DA085F">
        <w:rPr>
          <w:b/>
          <w:bCs/>
          <w:szCs w:val="24"/>
        </w:rPr>
        <w:tab/>
      </w:r>
    </w:p>
    <w:p w14:paraId="58624EB1" w14:textId="77777777" w:rsidR="006F3E8B" w:rsidRPr="00DA085F" w:rsidRDefault="00A5749E" w:rsidP="00557204">
      <w:pPr>
        <w:jc w:val="both"/>
        <w:rPr>
          <w:szCs w:val="24"/>
        </w:rPr>
      </w:pPr>
      <w:r w:rsidRPr="00DA085F">
        <w:rPr>
          <w:b/>
          <w:bCs/>
          <w:szCs w:val="24"/>
        </w:rPr>
        <w:t xml:space="preserve">Rates of Wages and </w:t>
      </w:r>
      <w:r w:rsidRPr="00DA085F">
        <w:rPr>
          <w:b/>
          <w:bCs/>
          <w:szCs w:val="24"/>
        </w:rPr>
        <w:tab/>
      </w:r>
      <w:r w:rsidRPr="00DA085F">
        <w:rPr>
          <w:b/>
          <w:bCs/>
          <w:szCs w:val="24"/>
        </w:rPr>
        <w:tab/>
      </w:r>
      <w:r w:rsidRPr="00DA085F">
        <w:rPr>
          <w:szCs w:val="24"/>
        </w:rPr>
        <w:t xml:space="preserve">The Contractor shall pay rates of wages, and observe conditions of </w:t>
      </w:r>
    </w:p>
    <w:p w14:paraId="4E71BA09" w14:textId="77777777" w:rsidR="00A5749E" w:rsidRPr="00DA085F" w:rsidRDefault="004C5E26" w:rsidP="00557204">
      <w:pPr>
        <w:ind w:left="2880" w:hanging="2880"/>
        <w:jc w:val="both"/>
        <w:rPr>
          <w:szCs w:val="24"/>
        </w:rPr>
      </w:pPr>
      <w:r w:rsidRPr="00DA085F">
        <w:rPr>
          <w:b/>
          <w:bCs/>
          <w:szCs w:val="24"/>
        </w:rPr>
        <w:t>Conditions of Labour</w:t>
      </w:r>
      <w:r w:rsidRPr="00DA085F">
        <w:rPr>
          <w:szCs w:val="24"/>
        </w:rPr>
        <w:t xml:space="preserve"> </w:t>
      </w:r>
      <w:r w:rsidRPr="00DA085F">
        <w:rPr>
          <w:szCs w:val="24"/>
        </w:rPr>
        <w:tab/>
      </w:r>
      <w:r w:rsidR="00A5749E" w:rsidRPr="00DA085F">
        <w:rPr>
          <w:szCs w:val="24"/>
        </w:rPr>
        <w:t>labour, which are</w:t>
      </w:r>
      <w:r w:rsidR="006F3E8B" w:rsidRPr="00DA085F">
        <w:rPr>
          <w:szCs w:val="24"/>
        </w:rPr>
        <w:t xml:space="preserve"> not lower than those established for the trade or industry where the work is carried out.  If no established rates or conditions are applicable, the Contractor shall pay rates of wages and observe conditions which are not lower than the general level of wages and</w:t>
      </w:r>
      <w:r w:rsidRPr="00DA085F">
        <w:rPr>
          <w:szCs w:val="24"/>
        </w:rPr>
        <w:t xml:space="preserve"> conditions observed locally by employers whose trade or industry is similar to that of the Contractor.</w:t>
      </w:r>
    </w:p>
    <w:p w14:paraId="7BFACE0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19840" behindDoc="0" locked="0" layoutInCell="1" allowOverlap="1" wp14:anchorId="70188B0C" wp14:editId="789B34EE">
                <wp:simplePos x="0" y="0"/>
                <wp:positionH relativeFrom="column">
                  <wp:posOffset>552450</wp:posOffset>
                </wp:positionH>
                <wp:positionV relativeFrom="paragraph">
                  <wp:posOffset>69215</wp:posOffset>
                </wp:positionV>
                <wp:extent cx="6067425" cy="0"/>
                <wp:effectExtent l="0" t="0" r="0" b="0"/>
                <wp:wrapNone/>
                <wp:docPr id="1421699880" nam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790D7" id=" 143" o:spid="_x0000_s1026" style="position:absolute;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6.3</w:t>
      </w:r>
      <w:r w:rsidR="00A5749E" w:rsidRPr="00DA085F">
        <w:rPr>
          <w:b/>
          <w:bCs/>
          <w:szCs w:val="24"/>
        </w:rPr>
        <w:tab/>
      </w:r>
      <w:r w:rsidR="00A5749E" w:rsidRPr="00DA085F">
        <w:rPr>
          <w:b/>
          <w:bCs/>
          <w:szCs w:val="24"/>
        </w:rPr>
        <w:tab/>
      </w:r>
    </w:p>
    <w:p w14:paraId="5FBEA574" w14:textId="77777777" w:rsidR="004C5E26" w:rsidRPr="00DA085F" w:rsidRDefault="004C5E26" w:rsidP="00557204">
      <w:pPr>
        <w:jc w:val="both"/>
        <w:rPr>
          <w:szCs w:val="24"/>
        </w:rPr>
      </w:pPr>
      <w:r w:rsidRPr="00DA085F">
        <w:rPr>
          <w:b/>
          <w:bCs/>
          <w:szCs w:val="24"/>
        </w:rPr>
        <w:t>Persons in the Service</w:t>
      </w:r>
      <w:r w:rsidRPr="00DA085F">
        <w:rPr>
          <w:b/>
          <w:bCs/>
          <w:szCs w:val="24"/>
        </w:rPr>
        <w:tab/>
      </w:r>
      <w:r w:rsidR="00A5749E" w:rsidRPr="00DA085F">
        <w:rPr>
          <w:szCs w:val="24"/>
        </w:rPr>
        <w:t xml:space="preserve">The Contractor shall not recruit, or attempt to recruit, staff and </w:t>
      </w:r>
    </w:p>
    <w:p w14:paraId="2FDE34EC" w14:textId="77777777" w:rsidR="00A5749E" w:rsidRPr="00DA085F" w:rsidRDefault="004C5E26" w:rsidP="00557204">
      <w:pPr>
        <w:jc w:val="both"/>
        <w:rPr>
          <w:szCs w:val="24"/>
        </w:rPr>
      </w:pPr>
      <w:r w:rsidRPr="00DA085F">
        <w:rPr>
          <w:b/>
          <w:bCs/>
          <w:szCs w:val="24"/>
        </w:rPr>
        <w:t>of Employer</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 xml:space="preserve">labour amongst the </w:t>
      </w:r>
      <w:r w:rsidRPr="00DA085F">
        <w:rPr>
          <w:szCs w:val="24"/>
        </w:rPr>
        <w:t>Employer’s Personnel.</w:t>
      </w:r>
    </w:p>
    <w:p w14:paraId="7AA11D25" w14:textId="77777777" w:rsidR="00A5749E" w:rsidRPr="00DA085F" w:rsidRDefault="00A5749E" w:rsidP="00557204">
      <w:pPr>
        <w:jc w:val="both"/>
        <w:rPr>
          <w:szCs w:val="24"/>
        </w:rPr>
      </w:pPr>
      <w:r w:rsidRPr="00DA085F">
        <w:rPr>
          <w:b/>
          <w:bCs/>
          <w:szCs w:val="24"/>
        </w:rPr>
        <w:tab/>
      </w:r>
      <w:r w:rsidRPr="00DA085F">
        <w:rPr>
          <w:b/>
          <w:bCs/>
          <w:szCs w:val="24"/>
        </w:rPr>
        <w:tab/>
      </w:r>
      <w:r w:rsidRPr="00DA085F">
        <w:rPr>
          <w:b/>
          <w:bCs/>
          <w:szCs w:val="24"/>
        </w:rPr>
        <w:tab/>
      </w:r>
    </w:p>
    <w:p w14:paraId="11E8055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0864" behindDoc="0" locked="0" layoutInCell="1" allowOverlap="1" wp14:anchorId="754A8C1D" wp14:editId="47EE25E7">
                <wp:simplePos x="0" y="0"/>
                <wp:positionH relativeFrom="column">
                  <wp:posOffset>552450</wp:posOffset>
                </wp:positionH>
                <wp:positionV relativeFrom="paragraph">
                  <wp:posOffset>69215</wp:posOffset>
                </wp:positionV>
                <wp:extent cx="6067425" cy="0"/>
                <wp:effectExtent l="0" t="0" r="0" b="0"/>
                <wp:wrapNone/>
                <wp:docPr id="794965983" nam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9A599" id=" 144" o:spid="_x0000_s1026" style="position:absolute;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6.4</w:t>
      </w:r>
      <w:r w:rsidR="00A5749E" w:rsidRPr="00DA085F">
        <w:rPr>
          <w:b/>
          <w:bCs/>
          <w:szCs w:val="24"/>
        </w:rPr>
        <w:tab/>
      </w:r>
      <w:r w:rsidR="00A5749E" w:rsidRPr="00DA085F">
        <w:rPr>
          <w:b/>
          <w:bCs/>
          <w:szCs w:val="24"/>
        </w:rPr>
        <w:tab/>
      </w:r>
    </w:p>
    <w:p w14:paraId="0D226A13" w14:textId="77777777" w:rsidR="00A5749E" w:rsidRPr="00DA085F" w:rsidRDefault="00A5749E" w:rsidP="00557204">
      <w:pPr>
        <w:ind w:left="2880" w:hanging="2880"/>
        <w:jc w:val="both"/>
        <w:rPr>
          <w:szCs w:val="24"/>
        </w:rPr>
      </w:pPr>
      <w:r w:rsidRPr="00DA085F">
        <w:rPr>
          <w:b/>
          <w:bCs/>
          <w:szCs w:val="24"/>
        </w:rPr>
        <w:t>Labour Laws</w:t>
      </w:r>
      <w:r w:rsidRPr="00DA085F">
        <w:rPr>
          <w:b/>
          <w:bCs/>
          <w:szCs w:val="24"/>
        </w:rPr>
        <w:tab/>
      </w:r>
      <w:r w:rsidRPr="00DA085F">
        <w:rPr>
          <w:szCs w:val="24"/>
        </w:rPr>
        <w:t>The Contractor shall comply with all the relevant labour Laws applicable to the Contractor’s Personnel, including Laws relating to their employment, health, safety, welfare, immigration and emigration, and shall allow them all their legal rights.</w:t>
      </w:r>
    </w:p>
    <w:p w14:paraId="7C4C1199" w14:textId="77777777" w:rsidR="00A5749E" w:rsidRPr="00DA085F" w:rsidRDefault="00A5749E" w:rsidP="00557204">
      <w:pPr>
        <w:ind w:left="2880"/>
        <w:jc w:val="both"/>
        <w:rPr>
          <w:szCs w:val="24"/>
        </w:rPr>
      </w:pPr>
    </w:p>
    <w:p w14:paraId="0D4C0B5A" w14:textId="77777777" w:rsidR="00A5749E" w:rsidRPr="00DA085F" w:rsidRDefault="00A5749E" w:rsidP="00557204">
      <w:pPr>
        <w:ind w:left="2880"/>
        <w:jc w:val="both"/>
        <w:rPr>
          <w:szCs w:val="24"/>
        </w:rPr>
      </w:pPr>
      <w:r w:rsidRPr="00DA085F">
        <w:rPr>
          <w:szCs w:val="24"/>
        </w:rPr>
        <w:lastRenderedPageBreak/>
        <w:t>The Contractor shall not permit any of the Contractor’s Personnel to maintain any temporary or permanent living quarters within the structures forming part of the Permanent Works.</w:t>
      </w:r>
    </w:p>
    <w:p w14:paraId="395C3D68" w14:textId="77777777" w:rsidR="00A5749E" w:rsidRPr="00DA085F" w:rsidRDefault="00A5749E" w:rsidP="00557204">
      <w:pPr>
        <w:jc w:val="both"/>
        <w:rPr>
          <w:szCs w:val="24"/>
        </w:rPr>
      </w:pPr>
    </w:p>
    <w:p w14:paraId="22ACA41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1888" behindDoc="0" locked="0" layoutInCell="1" allowOverlap="1" wp14:anchorId="1630E204" wp14:editId="6C5B77C9">
                <wp:simplePos x="0" y="0"/>
                <wp:positionH relativeFrom="column">
                  <wp:posOffset>552450</wp:posOffset>
                </wp:positionH>
                <wp:positionV relativeFrom="paragraph">
                  <wp:posOffset>69215</wp:posOffset>
                </wp:positionV>
                <wp:extent cx="6067425" cy="0"/>
                <wp:effectExtent l="0" t="0" r="0" b="0"/>
                <wp:wrapNone/>
                <wp:docPr id="403188247" nam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89C63" id=" 145" o:spid="_x0000_s1026" style="position:absolute;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6.5</w:t>
      </w:r>
      <w:r w:rsidR="00A5749E" w:rsidRPr="00DA085F">
        <w:rPr>
          <w:b/>
          <w:bCs/>
          <w:szCs w:val="24"/>
        </w:rPr>
        <w:tab/>
      </w:r>
      <w:r w:rsidR="00A5749E" w:rsidRPr="00DA085F">
        <w:rPr>
          <w:b/>
          <w:bCs/>
          <w:szCs w:val="24"/>
        </w:rPr>
        <w:tab/>
      </w:r>
    </w:p>
    <w:p w14:paraId="541FA9A5" w14:textId="77777777" w:rsidR="00A5749E" w:rsidRPr="00DA085F" w:rsidRDefault="00A5749E" w:rsidP="00557204">
      <w:pPr>
        <w:ind w:left="2880" w:hanging="2880"/>
        <w:jc w:val="both"/>
        <w:rPr>
          <w:szCs w:val="24"/>
        </w:rPr>
      </w:pPr>
      <w:r w:rsidRPr="00DA085F">
        <w:rPr>
          <w:b/>
          <w:bCs/>
          <w:szCs w:val="24"/>
        </w:rPr>
        <w:t xml:space="preserve">Working Hours </w:t>
      </w:r>
      <w:r w:rsidRPr="00DA085F">
        <w:rPr>
          <w:b/>
          <w:bCs/>
          <w:szCs w:val="24"/>
        </w:rPr>
        <w:tab/>
      </w:r>
      <w:r w:rsidRPr="00DA085F">
        <w:rPr>
          <w:szCs w:val="24"/>
        </w:rPr>
        <w:t>No work shall be carried out on the Site on locally recognized days of rest, or outside the normal working hours stated in the Appendix to Tender, unless:</w:t>
      </w:r>
    </w:p>
    <w:p w14:paraId="5DBC0DFC" w14:textId="77777777" w:rsidR="00A5749E" w:rsidRPr="00DA085F" w:rsidRDefault="00A5749E" w:rsidP="00557204">
      <w:pPr>
        <w:jc w:val="both"/>
        <w:rPr>
          <w:szCs w:val="24"/>
        </w:rPr>
      </w:pPr>
    </w:p>
    <w:p w14:paraId="12715DBB" w14:textId="77777777" w:rsidR="00A5749E" w:rsidRPr="00DA085F" w:rsidRDefault="00A5749E" w:rsidP="002A5E71">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otherwise stated in the Contract,</w:t>
      </w:r>
    </w:p>
    <w:p w14:paraId="222598F7" w14:textId="77777777" w:rsidR="00A5749E" w:rsidRPr="00DA085F" w:rsidRDefault="00A5749E" w:rsidP="00E828C6">
      <w:pPr>
        <w:widowControl w:val="0"/>
        <w:overflowPunct/>
        <w:autoSpaceDN/>
        <w:adjustRightInd/>
        <w:spacing w:line="480" w:lineRule="auto"/>
        <w:ind w:left="720"/>
        <w:contextualSpacing/>
        <w:jc w:val="both"/>
        <w:textAlignment w:val="auto"/>
        <w:rPr>
          <w:szCs w:val="24"/>
          <w:lang w:val="en-GB" w:eastAsia="ar-SA"/>
        </w:rPr>
      </w:pPr>
      <w:r w:rsidRPr="00DA085F">
        <w:rPr>
          <w:szCs w:val="24"/>
          <w:lang w:val="en-GB" w:eastAsia="ar-SA"/>
        </w:rPr>
        <w:tab/>
      </w:r>
      <w:r w:rsidRPr="00DA085F">
        <w:rPr>
          <w:szCs w:val="24"/>
          <w:lang w:val="en-GB" w:eastAsia="ar-SA"/>
        </w:rPr>
        <w:tab/>
      </w:r>
      <w:r w:rsidRPr="00DA085F">
        <w:rPr>
          <w:szCs w:val="24"/>
          <w:lang w:val="en-GB" w:eastAsia="ar-SA"/>
        </w:rPr>
        <w:tab/>
        <w:t>(b)</w:t>
      </w:r>
      <w:r w:rsidRPr="00DA085F">
        <w:rPr>
          <w:szCs w:val="24"/>
          <w:lang w:val="en-GB" w:eastAsia="ar-SA"/>
        </w:rPr>
        <w:tab/>
        <w:t xml:space="preserve">the Employer given consent, or </w:t>
      </w:r>
    </w:p>
    <w:p w14:paraId="176A00E4"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work is unavoidable, or necessary for the protection of life or property or for the safety of the Works, in which case the Contractor shall immediately advise Engineer.</w:t>
      </w:r>
    </w:p>
    <w:p w14:paraId="58B0F767" w14:textId="77777777" w:rsidR="00A5749E" w:rsidRPr="00DA085F" w:rsidRDefault="00A5749E" w:rsidP="00557204">
      <w:pPr>
        <w:jc w:val="both"/>
        <w:rPr>
          <w:szCs w:val="24"/>
        </w:rPr>
      </w:pPr>
    </w:p>
    <w:p w14:paraId="18101CB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2912" behindDoc="0" locked="0" layoutInCell="1" allowOverlap="1" wp14:anchorId="0C0F4D0A" wp14:editId="420B2537">
                <wp:simplePos x="0" y="0"/>
                <wp:positionH relativeFrom="column">
                  <wp:posOffset>552450</wp:posOffset>
                </wp:positionH>
                <wp:positionV relativeFrom="paragraph">
                  <wp:posOffset>69215</wp:posOffset>
                </wp:positionV>
                <wp:extent cx="6067425" cy="0"/>
                <wp:effectExtent l="0" t="0" r="0" b="0"/>
                <wp:wrapNone/>
                <wp:docPr id="42511329" nam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A7225" id=" 146" o:spid="_x0000_s1026" style="position:absolute;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6.6</w:t>
      </w:r>
      <w:r w:rsidR="00A5749E" w:rsidRPr="00DA085F">
        <w:rPr>
          <w:b/>
          <w:bCs/>
          <w:szCs w:val="24"/>
        </w:rPr>
        <w:tab/>
      </w:r>
      <w:r w:rsidR="00A5749E" w:rsidRPr="00DA085F">
        <w:rPr>
          <w:b/>
          <w:bCs/>
          <w:szCs w:val="24"/>
        </w:rPr>
        <w:tab/>
      </w:r>
    </w:p>
    <w:p w14:paraId="3D293F7D" w14:textId="77777777" w:rsidR="004C5E26" w:rsidRPr="00DA085F" w:rsidRDefault="00A5749E" w:rsidP="00557204">
      <w:pPr>
        <w:jc w:val="both"/>
        <w:rPr>
          <w:szCs w:val="24"/>
        </w:rPr>
      </w:pPr>
      <w:r w:rsidRPr="00DA085F">
        <w:rPr>
          <w:b/>
          <w:bCs/>
          <w:szCs w:val="24"/>
        </w:rPr>
        <w:t xml:space="preserve">Facilities for Staff </w:t>
      </w:r>
      <w:r w:rsidRPr="00DA085F">
        <w:rPr>
          <w:b/>
          <w:bCs/>
          <w:szCs w:val="24"/>
        </w:rPr>
        <w:tab/>
      </w:r>
      <w:r w:rsidRPr="00DA085F">
        <w:rPr>
          <w:b/>
          <w:bCs/>
          <w:szCs w:val="24"/>
        </w:rPr>
        <w:tab/>
      </w:r>
      <w:r w:rsidR="004C5E26" w:rsidRPr="00DA085F">
        <w:rPr>
          <w:szCs w:val="24"/>
        </w:rPr>
        <w:t xml:space="preserve">Except as otherwise stated in the Specification, the </w:t>
      </w:r>
      <w:r w:rsidRPr="00DA085F">
        <w:rPr>
          <w:szCs w:val="24"/>
        </w:rPr>
        <w:t xml:space="preserve">Contractor  </w:t>
      </w:r>
    </w:p>
    <w:p w14:paraId="7275770C" w14:textId="77777777" w:rsidR="00A5749E" w:rsidRPr="00DA085F" w:rsidRDefault="004C5E26" w:rsidP="00557204">
      <w:pPr>
        <w:ind w:left="2880" w:hanging="2880"/>
        <w:jc w:val="both"/>
        <w:rPr>
          <w:szCs w:val="24"/>
        </w:rPr>
      </w:pPr>
      <w:r w:rsidRPr="00DA085F">
        <w:rPr>
          <w:b/>
          <w:bCs/>
          <w:szCs w:val="24"/>
        </w:rPr>
        <w:t>and Labour</w:t>
      </w:r>
      <w:r w:rsidRPr="00DA085F">
        <w:rPr>
          <w:szCs w:val="24"/>
        </w:rPr>
        <w:t xml:space="preserve"> </w:t>
      </w:r>
      <w:r w:rsidRPr="00DA085F">
        <w:rPr>
          <w:szCs w:val="24"/>
        </w:rPr>
        <w:tab/>
      </w:r>
      <w:r w:rsidR="00A5749E" w:rsidRPr="00DA085F">
        <w:rPr>
          <w:szCs w:val="24"/>
        </w:rPr>
        <w:t xml:space="preserve">shall  provide and </w:t>
      </w:r>
      <w:r w:rsidRPr="00DA085F">
        <w:rPr>
          <w:szCs w:val="24"/>
        </w:rPr>
        <w:t>maintain all necessary accommodation and welfare facilities for the Contractor’s Personnel.  The Contractor shall also provide facilities for the Employer’s Personnel as stated in the Specification.</w:t>
      </w:r>
    </w:p>
    <w:p w14:paraId="1F6502FE" w14:textId="77777777" w:rsidR="00A5749E" w:rsidRPr="00DA085F" w:rsidRDefault="00A5749E" w:rsidP="00557204">
      <w:pPr>
        <w:ind w:left="2880" w:hanging="2880"/>
        <w:jc w:val="both"/>
        <w:rPr>
          <w:szCs w:val="24"/>
        </w:rPr>
      </w:pPr>
      <w:r w:rsidRPr="00DA085F">
        <w:rPr>
          <w:b/>
          <w:bCs/>
          <w:szCs w:val="24"/>
        </w:rPr>
        <w:tab/>
      </w:r>
    </w:p>
    <w:p w14:paraId="013098E1" w14:textId="77777777" w:rsidR="00A5749E" w:rsidRPr="00DA085F" w:rsidRDefault="00A5749E" w:rsidP="00557204">
      <w:pPr>
        <w:jc w:val="both"/>
        <w:rPr>
          <w:szCs w:val="24"/>
        </w:rPr>
      </w:pPr>
    </w:p>
    <w:p w14:paraId="4065919B" w14:textId="77777777" w:rsidR="00A5749E" w:rsidRPr="00DA085F" w:rsidRDefault="00A5749E" w:rsidP="00557204">
      <w:pPr>
        <w:ind w:left="2880"/>
        <w:jc w:val="both"/>
        <w:rPr>
          <w:szCs w:val="24"/>
        </w:rPr>
      </w:pPr>
      <w:r w:rsidRPr="00DA085F">
        <w:rPr>
          <w:szCs w:val="24"/>
        </w:rPr>
        <w:t>The Contractor shall not permit any of the Contractor’s Personnel to maintain any temporary or permanent living quarters within the structures forming part of the Permanent Works.</w:t>
      </w:r>
    </w:p>
    <w:p w14:paraId="138FC50C" w14:textId="77777777" w:rsidR="00A5749E" w:rsidRPr="00DA085F" w:rsidRDefault="00A5749E" w:rsidP="00557204">
      <w:pPr>
        <w:jc w:val="both"/>
        <w:rPr>
          <w:szCs w:val="24"/>
        </w:rPr>
      </w:pPr>
    </w:p>
    <w:p w14:paraId="0D872538"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3936" behindDoc="0" locked="0" layoutInCell="1" allowOverlap="1" wp14:anchorId="409F8BBE" wp14:editId="43C0CCEB">
                <wp:simplePos x="0" y="0"/>
                <wp:positionH relativeFrom="column">
                  <wp:posOffset>552450</wp:posOffset>
                </wp:positionH>
                <wp:positionV relativeFrom="paragraph">
                  <wp:posOffset>69215</wp:posOffset>
                </wp:positionV>
                <wp:extent cx="6067425" cy="0"/>
                <wp:effectExtent l="0" t="0" r="0" b="0"/>
                <wp:wrapNone/>
                <wp:docPr id="1574193" nam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62627" id=" 147" o:spid="_x0000_s1026" style="position:absolute;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6.7</w:t>
      </w:r>
      <w:r w:rsidR="00A5749E" w:rsidRPr="00DA085F">
        <w:rPr>
          <w:b/>
          <w:bCs/>
          <w:szCs w:val="24"/>
        </w:rPr>
        <w:tab/>
      </w:r>
      <w:r w:rsidR="00A5749E" w:rsidRPr="00DA085F">
        <w:rPr>
          <w:b/>
          <w:bCs/>
          <w:szCs w:val="24"/>
        </w:rPr>
        <w:tab/>
      </w:r>
    </w:p>
    <w:p w14:paraId="14AB903E" w14:textId="77777777" w:rsidR="00A5749E" w:rsidRPr="00DA085F" w:rsidRDefault="00A5749E" w:rsidP="00557204">
      <w:pPr>
        <w:ind w:left="2880" w:hanging="2880"/>
        <w:jc w:val="both"/>
        <w:rPr>
          <w:szCs w:val="24"/>
        </w:rPr>
      </w:pPr>
      <w:r w:rsidRPr="00DA085F">
        <w:rPr>
          <w:b/>
          <w:bCs/>
          <w:szCs w:val="24"/>
        </w:rPr>
        <w:t xml:space="preserve">Health and Safety </w:t>
      </w:r>
      <w:r w:rsidRPr="00DA085F">
        <w:rPr>
          <w:b/>
          <w:bCs/>
          <w:szCs w:val="24"/>
        </w:rPr>
        <w:tab/>
      </w:r>
      <w:r w:rsidRPr="00DA085F">
        <w:rPr>
          <w:szCs w:val="24"/>
        </w:rPr>
        <w:t>The Contractor shall at all times take all reasonable precautions to maintain the health and safety of the Contractor’s Personnel.  In collaboration with local health authorities, the Contractor shall ensure that medical staff, first aid facilities, sick bay and ambulance service are available at all times at the Site and at any accommodation for Contractor’s and Employer’s Personnel, and that suitable arrangement are made for al necessary welfare and hygiene requirements and for the prevention of epidemics.</w:t>
      </w:r>
    </w:p>
    <w:p w14:paraId="14C94529"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086EF6F0" w14:textId="77777777" w:rsidR="00A5749E" w:rsidRPr="00DA085F" w:rsidRDefault="00A5749E" w:rsidP="00557204">
      <w:pPr>
        <w:ind w:left="2880"/>
        <w:jc w:val="both"/>
        <w:rPr>
          <w:szCs w:val="24"/>
        </w:rPr>
      </w:pPr>
      <w:r w:rsidRPr="00DA085F">
        <w:rPr>
          <w:szCs w:val="24"/>
        </w:rPr>
        <w:t>The Contractor shall appoint an accident prevention officer at the Site, responsible for maintaining safety and protection against accidents.  This person shall be qualified for this responsibility, and shall have the authority to issue instruction and take protective measures to prevent accidents.  Throughout the execution of the Works, the Contractor shall provide whatever is required by this person to exercise this responsibility and authority.</w:t>
      </w:r>
    </w:p>
    <w:p w14:paraId="2403FBC7" w14:textId="77777777" w:rsidR="00A5749E" w:rsidRPr="00DA085F" w:rsidRDefault="00A5749E" w:rsidP="00557204">
      <w:pPr>
        <w:jc w:val="both"/>
        <w:rPr>
          <w:szCs w:val="24"/>
        </w:rPr>
      </w:pPr>
    </w:p>
    <w:p w14:paraId="47DEC9AC" w14:textId="77777777" w:rsidR="00A5749E" w:rsidRPr="00DA085F" w:rsidRDefault="00A5749E" w:rsidP="00557204">
      <w:pPr>
        <w:ind w:left="2880"/>
        <w:jc w:val="both"/>
        <w:rPr>
          <w:szCs w:val="24"/>
        </w:rPr>
      </w:pPr>
      <w:r w:rsidRPr="00DA085F">
        <w:rPr>
          <w:szCs w:val="24"/>
        </w:rPr>
        <w:t xml:space="preserve">The Contractor shall send, to the Engineer, details of any accident as soon as practicable after its occurrence.  The Contractor shall maintain records and make reports concerning health, safety and welfare of </w:t>
      </w:r>
      <w:r w:rsidRPr="00DA085F">
        <w:rPr>
          <w:szCs w:val="24"/>
        </w:rPr>
        <w:lastRenderedPageBreak/>
        <w:t>persons, and damage to property, as the Engineer may reasonably require.</w:t>
      </w:r>
    </w:p>
    <w:p w14:paraId="48EBB728" w14:textId="77777777" w:rsidR="00A5749E" w:rsidRPr="00DA085F" w:rsidRDefault="00A5749E" w:rsidP="00557204">
      <w:pPr>
        <w:jc w:val="both"/>
        <w:rPr>
          <w:szCs w:val="24"/>
        </w:rPr>
      </w:pPr>
    </w:p>
    <w:p w14:paraId="15DE540C"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4960" behindDoc="0" locked="0" layoutInCell="1" allowOverlap="1" wp14:anchorId="5682257E" wp14:editId="59E52F9C">
                <wp:simplePos x="0" y="0"/>
                <wp:positionH relativeFrom="column">
                  <wp:posOffset>552450</wp:posOffset>
                </wp:positionH>
                <wp:positionV relativeFrom="paragraph">
                  <wp:posOffset>69215</wp:posOffset>
                </wp:positionV>
                <wp:extent cx="6067425" cy="0"/>
                <wp:effectExtent l="0" t="0" r="0" b="0"/>
                <wp:wrapNone/>
                <wp:docPr id="686957153" nam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7CAA9" id=" 148" o:spid="_x0000_s1026" style="position:absolute;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6.8</w:t>
      </w:r>
      <w:r w:rsidR="00A5749E" w:rsidRPr="00DA085F">
        <w:rPr>
          <w:b/>
          <w:bCs/>
          <w:szCs w:val="24"/>
        </w:rPr>
        <w:tab/>
      </w:r>
      <w:r w:rsidR="00A5749E" w:rsidRPr="00DA085F">
        <w:rPr>
          <w:b/>
          <w:bCs/>
          <w:szCs w:val="24"/>
        </w:rPr>
        <w:tab/>
      </w:r>
    </w:p>
    <w:p w14:paraId="0D4B1406" w14:textId="77777777" w:rsidR="009219A8" w:rsidRPr="00DA085F" w:rsidRDefault="00A5749E" w:rsidP="00557204">
      <w:pPr>
        <w:jc w:val="both"/>
        <w:rPr>
          <w:szCs w:val="24"/>
        </w:rPr>
      </w:pPr>
      <w:r w:rsidRPr="00DA085F">
        <w:rPr>
          <w:b/>
          <w:bCs/>
          <w:szCs w:val="24"/>
        </w:rPr>
        <w:t xml:space="preserve">Contractor’s </w:t>
      </w:r>
      <w:r w:rsidRPr="00DA085F">
        <w:rPr>
          <w:b/>
          <w:bCs/>
          <w:szCs w:val="24"/>
        </w:rPr>
        <w:tab/>
      </w:r>
      <w:r w:rsidRPr="00DA085F">
        <w:rPr>
          <w:b/>
          <w:bCs/>
          <w:szCs w:val="24"/>
        </w:rPr>
        <w:tab/>
      </w:r>
      <w:r w:rsidRPr="00DA085F">
        <w:rPr>
          <w:b/>
          <w:bCs/>
          <w:szCs w:val="24"/>
        </w:rPr>
        <w:tab/>
      </w:r>
      <w:r w:rsidRPr="00DA085F">
        <w:rPr>
          <w:szCs w:val="24"/>
        </w:rPr>
        <w:t>Throughout t</w:t>
      </w:r>
      <w:r w:rsidR="009219A8" w:rsidRPr="00DA085F">
        <w:rPr>
          <w:szCs w:val="24"/>
        </w:rPr>
        <w:t>he execution of the Works, and as long thereafter as</w:t>
      </w:r>
      <w:r w:rsidRPr="00DA085F">
        <w:rPr>
          <w:szCs w:val="24"/>
        </w:rPr>
        <w:t xml:space="preserve"> is  </w:t>
      </w:r>
    </w:p>
    <w:p w14:paraId="144BDE7C" w14:textId="77777777" w:rsidR="00A5749E" w:rsidRPr="00DA085F" w:rsidRDefault="009219A8" w:rsidP="00557204">
      <w:pPr>
        <w:ind w:left="2880" w:hanging="2880"/>
        <w:jc w:val="both"/>
        <w:rPr>
          <w:szCs w:val="24"/>
        </w:rPr>
      </w:pPr>
      <w:r w:rsidRPr="00DA085F">
        <w:rPr>
          <w:b/>
          <w:bCs/>
          <w:szCs w:val="24"/>
        </w:rPr>
        <w:t>Superintendence</w:t>
      </w:r>
      <w:r w:rsidRPr="00DA085F">
        <w:rPr>
          <w:szCs w:val="24"/>
        </w:rPr>
        <w:t xml:space="preserve"> </w:t>
      </w:r>
      <w:r w:rsidRPr="00DA085F">
        <w:rPr>
          <w:szCs w:val="24"/>
        </w:rPr>
        <w:tab/>
      </w:r>
      <w:r w:rsidR="00A5749E" w:rsidRPr="00DA085F">
        <w:rPr>
          <w:szCs w:val="24"/>
        </w:rPr>
        <w:t xml:space="preserve">necessary to </w:t>
      </w:r>
      <w:r w:rsidRPr="00DA085F">
        <w:rPr>
          <w:szCs w:val="24"/>
        </w:rPr>
        <w:t>fulfill the Contractor’s obligations, the Contractor shall provide all necessary superintendence to plan, arrange, direct, manage, inspect and test the work</w:t>
      </w:r>
      <w:r w:rsidRPr="00DA085F">
        <w:rPr>
          <w:b/>
          <w:bCs/>
          <w:szCs w:val="24"/>
        </w:rPr>
        <w:t>.</w:t>
      </w:r>
    </w:p>
    <w:p w14:paraId="3DA2E648" w14:textId="77777777" w:rsidR="00A5749E" w:rsidRPr="00DA085F" w:rsidRDefault="00A5749E" w:rsidP="00557204">
      <w:pPr>
        <w:ind w:left="2880" w:hanging="2880"/>
        <w:jc w:val="both"/>
        <w:rPr>
          <w:szCs w:val="24"/>
        </w:rPr>
      </w:pPr>
      <w:r w:rsidRPr="00DA085F">
        <w:rPr>
          <w:b/>
          <w:bCs/>
          <w:szCs w:val="24"/>
        </w:rPr>
        <w:tab/>
      </w:r>
    </w:p>
    <w:p w14:paraId="2D692A94" w14:textId="77777777" w:rsidR="00A5749E" w:rsidRPr="00DA085F" w:rsidRDefault="00A5749E" w:rsidP="00557204">
      <w:pPr>
        <w:ind w:left="2880"/>
        <w:jc w:val="both"/>
        <w:rPr>
          <w:szCs w:val="24"/>
        </w:rPr>
      </w:pPr>
      <w:r w:rsidRPr="00DA085F">
        <w:rPr>
          <w:szCs w:val="24"/>
        </w:rPr>
        <w:t>Superintendence shall be given by a sufficient number of persons having adequate knowledge of the language for communications (defined in Sub-Clause 1.4 [Law and Language] and of the operations to be carried out (including the methods and techniques required, the hazards likely to be encountered and methods of preventing accidents), for the satisfactory and safe execution of the Works.</w:t>
      </w:r>
    </w:p>
    <w:p w14:paraId="3693421D" w14:textId="77777777" w:rsidR="00A5749E" w:rsidRPr="00DA085F" w:rsidRDefault="00A5749E" w:rsidP="00557204">
      <w:pPr>
        <w:spacing w:line="360" w:lineRule="auto"/>
        <w:jc w:val="both"/>
        <w:rPr>
          <w:b/>
          <w:bCs/>
          <w:szCs w:val="24"/>
        </w:rPr>
      </w:pPr>
    </w:p>
    <w:p w14:paraId="4A5C1DEA"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5984" behindDoc="0" locked="0" layoutInCell="1" allowOverlap="1" wp14:anchorId="48604F89" wp14:editId="31D808C5">
                <wp:simplePos x="0" y="0"/>
                <wp:positionH relativeFrom="column">
                  <wp:posOffset>552450</wp:posOffset>
                </wp:positionH>
                <wp:positionV relativeFrom="paragraph">
                  <wp:posOffset>69215</wp:posOffset>
                </wp:positionV>
                <wp:extent cx="6067425" cy="0"/>
                <wp:effectExtent l="0" t="0" r="0" b="0"/>
                <wp:wrapNone/>
                <wp:docPr id="902239290" nam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7CDCD" id=" 149" o:spid="_x0000_s1026" style="position:absolute;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6.9</w:t>
      </w:r>
      <w:r w:rsidR="00A5749E" w:rsidRPr="00DA085F">
        <w:rPr>
          <w:b/>
          <w:bCs/>
          <w:szCs w:val="24"/>
        </w:rPr>
        <w:tab/>
      </w:r>
      <w:r w:rsidR="00A5749E" w:rsidRPr="00DA085F">
        <w:rPr>
          <w:b/>
          <w:bCs/>
          <w:szCs w:val="24"/>
        </w:rPr>
        <w:tab/>
      </w:r>
    </w:p>
    <w:p w14:paraId="4AF46982" w14:textId="7F28206E" w:rsidR="00A841CC" w:rsidRPr="00DA085F" w:rsidRDefault="00D23A0E" w:rsidP="00557204">
      <w:pPr>
        <w:jc w:val="both"/>
        <w:rPr>
          <w:szCs w:val="24"/>
        </w:rPr>
      </w:pPr>
      <w:r w:rsidRPr="00DA085F">
        <w:rPr>
          <w:b/>
          <w:bCs/>
          <w:szCs w:val="24"/>
        </w:rPr>
        <w:t xml:space="preserve">Contractor’s </w:t>
      </w:r>
      <w:r w:rsidRPr="00DA085F">
        <w:rPr>
          <w:b/>
          <w:bCs/>
          <w:szCs w:val="24"/>
        </w:rPr>
        <w:tab/>
      </w:r>
      <w:r w:rsidR="00A5749E" w:rsidRPr="00DA085F">
        <w:rPr>
          <w:b/>
          <w:bCs/>
          <w:szCs w:val="24"/>
        </w:rPr>
        <w:tab/>
      </w:r>
      <w:r w:rsidR="00A5749E" w:rsidRPr="00DA085F">
        <w:rPr>
          <w:b/>
          <w:bCs/>
          <w:szCs w:val="24"/>
        </w:rPr>
        <w:tab/>
      </w:r>
      <w:r w:rsidR="00A5749E" w:rsidRPr="00DA085F">
        <w:rPr>
          <w:szCs w:val="24"/>
        </w:rPr>
        <w:t xml:space="preserve">The Contractor’s Personnel shall be appropriately qualified, skilled </w:t>
      </w:r>
    </w:p>
    <w:p w14:paraId="1D806F5A" w14:textId="77777777" w:rsidR="00A5749E" w:rsidRPr="00DA085F" w:rsidRDefault="00A841CC" w:rsidP="00557204">
      <w:pPr>
        <w:ind w:left="2880" w:hanging="2880"/>
        <w:jc w:val="both"/>
        <w:rPr>
          <w:szCs w:val="24"/>
        </w:rPr>
      </w:pPr>
      <w:r w:rsidRPr="00DA085F">
        <w:rPr>
          <w:b/>
          <w:bCs/>
          <w:szCs w:val="24"/>
        </w:rPr>
        <w:t>Personnel</w:t>
      </w:r>
      <w:r w:rsidRPr="00DA085F">
        <w:rPr>
          <w:szCs w:val="24"/>
        </w:rPr>
        <w:t xml:space="preserve"> </w:t>
      </w:r>
      <w:r w:rsidRPr="00DA085F">
        <w:rPr>
          <w:szCs w:val="24"/>
        </w:rPr>
        <w:tab/>
      </w:r>
      <w:r w:rsidR="00A5749E" w:rsidRPr="00DA085F">
        <w:rPr>
          <w:szCs w:val="24"/>
        </w:rPr>
        <w:t xml:space="preserve">and experienced </w:t>
      </w:r>
      <w:r w:rsidRPr="00DA085F">
        <w:rPr>
          <w:szCs w:val="24"/>
        </w:rPr>
        <w:t>in their respective trades or occupations.  The Engineer may require the Contractor to remove (or cause to be removed) any person employed on the Site or Works including the Contractor’s Representative if applicable, who:</w:t>
      </w:r>
    </w:p>
    <w:p w14:paraId="633CA257" w14:textId="77777777" w:rsidR="00A5749E" w:rsidRPr="00DA085F" w:rsidRDefault="00A5749E" w:rsidP="00557204">
      <w:pPr>
        <w:ind w:left="2880" w:hanging="2880"/>
        <w:jc w:val="both"/>
        <w:rPr>
          <w:szCs w:val="24"/>
        </w:rPr>
      </w:pPr>
      <w:r w:rsidRPr="00DA085F">
        <w:rPr>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282CCADC" w14:textId="77777777" w:rsidR="00A5749E" w:rsidRPr="00DA085F" w:rsidRDefault="00A5749E" w:rsidP="002A5E71">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persists in any misconduct or lack of care,</w:t>
      </w:r>
    </w:p>
    <w:p w14:paraId="596F18EF" w14:textId="77777777" w:rsidR="00A5749E" w:rsidRPr="00DA085F" w:rsidRDefault="00A5749E" w:rsidP="00E828C6">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carriers out duties incompetently or negligently,</w:t>
      </w:r>
    </w:p>
    <w:p w14:paraId="161C7FD0" w14:textId="77777777" w:rsidR="00A5749E" w:rsidRPr="00DA085F" w:rsidRDefault="00A5749E" w:rsidP="00D121FE">
      <w:pPr>
        <w:widowControl w:val="0"/>
        <w:overflowPunct/>
        <w:autoSpaceDN/>
        <w:adjustRightInd/>
        <w:spacing w:line="480" w:lineRule="auto"/>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fails to conform with any provisions of the Contract, or</w:t>
      </w:r>
    </w:p>
    <w:p w14:paraId="5E60131F" w14:textId="77777777" w:rsidR="00A5749E" w:rsidRPr="00DA085F" w:rsidRDefault="00A5749E" w:rsidP="006A699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persists in any conduct which is prejudicial to safety, health, or the protection of the environment.</w:t>
      </w:r>
    </w:p>
    <w:p w14:paraId="26CA6DD2" w14:textId="77777777" w:rsidR="00A5749E" w:rsidRPr="00DA085F" w:rsidRDefault="00A5749E" w:rsidP="00557204">
      <w:pPr>
        <w:jc w:val="both"/>
        <w:rPr>
          <w:szCs w:val="24"/>
        </w:rPr>
      </w:pPr>
    </w:p>
    <w:p w14:paraId="3EE3D7CC" w14:textId="77777777" w:rsidR="00A5749E" w:rsidRPr="00DA085F" w:rsidRDefault="00A5749E" w:rsidP="00557204">
      <w:pPr>
        <w:ind w:left="2880"/>
        <w:jc w:val="both"/>
        <w:rPr>
          <w:szCs w:val="24"/>
        </w:rPr>
      </w:pPr>
      <w:r w:rsidRPr="00DA085F">
        <w:rPr>
          <w:szCs w:val="24"/>
        </w:rPr>
        <w:t>If appropriate, the Contractor shall then appoint (or cause to be appointed) a suitable replacement person.</w:t>
      </w:r>
    </w:p>
    <w:p w14:paraId="45DA8407" w14:textId="77777777" w:rsidR="00A5749E" w:rsidRPr="00DA085F" w:rsidRDefault="00A5749E" w:rsidP="00557204">
      <w:pPr>
        <w:jc w:val="both"/>
        <w:rPr>
          <w:szCs w:val="24"/>
        </w:rPr>
      </w:pPr>
    </w:p>
    <w:p w14:paraId="6B07CEFE" w14:textId="77777777" w:rsidR="00A5749E" w:rsidRPr="00DA085F" w:rsidRDefault="00A5749E" w:rsidP="00557204">
      <w:pPr>
        <w:jc w:val="both"/>
        <w:rPr>
          <w:szCs w:val="24"/>
        </w:rPr>
      </w:pPr>
    </w:p>
    <w:p w14:paraId="259CC6EF" w14:textId="77777777" w:rsidR="00D74E96" w:rsidRPr="00DA085F" w:rsidRDefault="00D74E96" w:rsidP="00557204">
      <w:pPr>
        <w:spacing w:line="360" w:lineRule="auto"/>
        <w:jc w:val="both"/>
        <w:rPr>
          <w:b/>
          <w:bCs/>
          <w:szCs w:val="24"/>
        </w:rPr>
      </w:pPr>
    </w:p>
    <w:p w14:paraId="0A887E7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7008" behindDoc="0" locked="0" layoutInCell="1" allowOverlap="1" wp14:anchorId="47D54AC7" wp14:editId="5CA28CA2">
                <wp:simplePos x="0" y="0"/>
                <wp:positionH relativeFrom="column">
                  <wp:posOffset>552450</wp:posOffset>
                </wp:positionH>
                <wp:positionV relativeFrom="paragraph">
                  <wp:posOffset>69215</wp:posOffset>
                </wp:positionV>
                <wp:extent cx="6067425" cy="0"/>
                <wp:effectExtent l="0" t="0" r="0" b="0"/>
                <wp:wrapNone/>
                <wp:docPr id="698677420" nam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B6FBE" id=" 150" o:spid="_x0000_s1026" style="position:absolute;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6.10</w:t>
      </w:r>
      <w:r w:rsidR="00A5749E" w:rsidRPr="00DA085F">
        <w:rPr>
          <w:b/>
          <w:bCs/>
          <w:szCs w:val="24"/>
        </w:rPr>
        <w:tab/>
      </w:r>
      <w:r w:rsidR="00A5749E" w:rsidRPr="00DA085F">
        <w:rPr>
          <w:b/>
          <w:bCs/>
          <w:szCs w:val="24"/>
        </w:rPr>
        <w:tab/>
      </w:r>
    </w:p>
    <w:p w14:paraId="316770B2" w14:textId="77777777" w:rsidR="00A841CC" w:rsidRPr="00DA085F" w:rsidRDefault="00A841CC" w:rsidP="00557204">
      <w:pPr>
        <w:jc w:val="both"/>
        <w:rPr>
          <w:szCs w:val="24"/>
        </w:rPr>
      </w:pPr>
      <w:r w:rsidRPr="00DA085F">
        <w:rPr>
          <w:b/>
          <w:bCs/>
          <w:szCs w:val="24"/>
        </w:rPr>
        <w:t>Records of Contractor’s</w:t>
      </w:r>
      <w:r w:rsidRPr="00DA085F">
        <w:rPr>
          <w:b/>
          <w:bCs/>
          <w:szCs w:val="24"/>
        </w:rPr>
        <w:tab/>
      </w:r>
      <w:r w:rsidR="00A5749E" w:rsidRPr="00DA085F">
        <w:rPr>
          <w:szCs w:val="24"/>
        </w:rPr>
        <w:t>The Contractors shall submit, to the Engineer, details showing</w:t>
      </w:r>
      <w:r w:rsidR="00A5749E" w:rsidRPr="00DA085F">
        <w:rPr>
          <w:b/>
          <w:bCs/>
          <w:szCs w:val="24"/>
        </w:rPr>
        <w:t xml:space="preserve"> </w:t>
      </w:r>
      <w:r w:rsidR="00A5749E" w:rsidRPr="00DA085F">
        <w:rPr>
          <w:szCs w:val="24"/>
        </w:rPr>
        <w:t xml:space="preserve">the </w:t>
      </w:r>
    </w:p>
    <w:p w14:paraId="685B269E" w14:textId="77777777" w:rsidR="00A841CC" w:rsidRPr="00DA085F" w:rsidRDefault="00A841CC" w:rsidP="00557204">
      <w:pPr>
        <w:jc w:val="both"/>
        <w:rPr>
          <w:szCs w:val="24"/>
        </w:rPr>
      </w:pPr>
      <w:r w:rsidRPr="00DA085F">
        <w:rPr>
          <w:b/>
          <w:bCs/>
          <w:szCs w:val="24"/>
        </w:rPr>
        <w:t xml:space="preserve">Personnel and </w:t>
      </w:r>
      <w:r w:rsidRPr="00DA085F">
        <w:rPr>
          <w:b/>
          <w:bCs/>
          <w:szCs w:val="24"/>
        </w:rPr>
        <w:tab/>
      </w:r>
      <w:r w:rsidRPr="00DA085F">
        <w:rPr>
          <w:b/>
          <w:bCs/>
          <w:szCs w:val="24"/>
        </w:rPr>
        <w:tab/>
      </w:r>
      <w:r w:rsidR="00A5749E" w:rsidRPr="00DA085F">
        <w:rPr>
          <w:szCs w:val="24"/>
        </w:rPr>
        <w:t xml:space="preserve">number of each </w:t>
      </w:r>
      <w:r w:rsidRPr="00DA085F">
        <w:rPr>
          <w:szCs w:val="24"/>
        </w:rPr>
        <w:t xml:space="preserve">class of Contractor’s Personnel and of each type of </w:t>
      </w:r>
    </w:p>
    <w:p w14:paraId="0BE55FF5" w14:textId="77777777" w:rsidR="00A841CC" w:rsidRPr="00DA085F" w:rsidRDefault="00A841CC" w:rsidP="00557204">
      <w:pPr>
        <w:jc w:val="both"/>
        <w:rPr>
          <w:szCs w:val="24"/>
        </w:rPr>
      </w:pPr>
      <w:r w:rsidRPr="00DA085F">
        <w:rPr>
          <w:b/>
          <w:bCs/>
          <w:szCs w:val="24"/>
        </w:rPr>
        <w:t xml:space="preserve">Equipment </w:t>
      </w:r>
      <w:r w:rsidRPr="00DA085F">
        <w:rPr>
          <w:b/>
          <w:bCs/>
          <w:szCs w:val="24"/>
        </w:rPr>
        <w:tab/>
      </w:r>
      <w:r w:rsidRPr="00DA085F">
        <w:rPr>
          <w:b/>
          <w:bCs/>
          <w:szCs w:val="24"/>
        </w:rPr>
        <w:tab/>
      </w:r>
      <w:r w:rsidRPr="00DA085F">
        <w:rPr>
          <w:b/>
          <w:bCs/>
          <w:szCs w:val="24"/>
        </w:rPr>
        <w:tab/>
      </w:r>
      <w:r w:rsidRPr="00DA085F">
        <w:rPr>
          <w:szCs w:val="24"/>
        </w:rPr>
        <w:t xml:space="preserve">Contractor’s Equipment on the Site. Details shall be submitted </w:t>
      </w:r>
    </w:p>
    <w:p w14:paraId="799EE456" w14:textId="77777777" w:rsidR="00A5749E" w:rsidRPr="00DA085F" w:rsidRDefault="00A841CC" w:rsidP="00557204">
      <w:pPr>
        <w:ind w:left="2880"/>
        <w:jc w:val="both"/>
        <w:rPr>
          <w:szCs w:val="24"/>
        </w:rPr>
      </w:pPr>
      <w:r w:rsidRPr="00DA085F">
        <w:rPr>
          <w:szCs w:val="24"/>
        </w:rPr>
        <w:t>each calendar month, in a form approved by the Engineer, until the Contractor has completed all work which is known to be outstanding at the completion date stated in the Taking-Over Certificate for the Works.</w:t>
      </w:r>
    </w:p>
    <w:p w14:paraId="5FAAA922" w14:textId="77777777" w:rsidR="00A5749E" w:rsidRPr="00DA085F" w:rsidRDefault="00A5749E" w:rsidP="00557204">
      <w:pPr>
        <w:jc w:val="both"/>
        <w:rPr>
          <w:szCs w:val="24"/>
        </w:rPr>
      </w:pPr>
      <w:r w:rsidRPr="00DA085F">
        <w:rPr>
          <w:b/>
          <w:bCs/>
          <w:szCs w:val="24"/>
        </w:rPr>
        <w:tab/>
      </w:r>
      <w:r w:rsidRPr="00DA085F">
        <w:rPr>
          <w:b/>
          <w:bCs/>
          <w:szCs w:val="24"/>
        </w:rPr>
        <w:tab/>
      </w:r>
      <w:r w:rsidRPr="00DA085F">
        <w:rPr>
          <w:b/>
          <w:bCs/>
          <w:szCs w:val="24"/>
        </w:rPr>
        <w:tab/>
      </w:r>
    </w:p>
    <w:p w14:paraId="31275ACA"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28032" behindDoc="0" locked="0" layoutInCell="1" allowOverlap="1" wp14:anchorId="62FA029C" wp14:editId="2C42F9C2">
                <wp:simplePos x="0" y="0"/>
                <wp:positionH relativeFrom="column">
                  <wp:posOffset>552450</wp:posOffset>
                </wp:positionH>
                <wp:positionV relativeFrom="paragraph">
                  <wp:posOffset>69215</wp:posOffset>
                </wp:positionV>
                <wp:extent cx="6067425" cy="0"/>
                <wp:effectExtent l="0" t="0" r="0" b="0"/>
                <wp:wrapNone/>
                <wp:docPr id="290227030" nam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0B0A8" id=" 151"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6.11</w:t>
      </w:r>
      <w:r w:rsidR="00A5749E" w:rsidRPr="00DA085F">
        <w:rPr>
          <w:b/>
          <w:bCs/>
          <w:szCs w:val="24"/>
        </w:rPr>
        <w:tab/>
      </w:r>
      <w:r w:rsidR="00A5749E" w:rsidRPr="00DA085F">
        <w:rPr>
          <w:b/>
          <w:bCs/>
          <w:szCs w:val="24"/>
        </w:rPr>
        <w:tab/>
      </w:r>
    </w:p>
    <w:p w14:paraId="4DD2BE44" w14:textId="77777777" w:rsidR="00A5749E" w:rsidRPr="00DA085F" w:rsidRDefault="00A5749E" w:rsidP="00557204">
      <w:pPr>
        <w:ind w:left="2880" w:hanging="2880"/>
        <w:jc w:val="both"/>
        <w:rPr>
          <w:szCs w:val="24"/>
        </w:rPr>
      </w:pPr>
      <w:r w:rsidRPr="00DA085F">
        <w:rPr>
          <w:b/>
          <w:bCs/>
          <w:szCs w:val="24"/>
        </w:rPr>
        <w:t xml:space="preserve">Disorderly Conduct </w:t>
      </w:r>
      <w:r w:rsidRPr="00DA085F">
        <w:rPr>
          <w:b/>
          <w:bCs/>
          <w:szCs w:val="24"/>
        </w:rPr>
        <w:tab/>
      </w:r>
      <w:r w:rsidRPr="00DA085F">
        <w:rPr>
          <w:szCs w:val="24"/>
        </w:rPr>
        <w:t xml:space="preserve">Contractor shall at all times take all reasonable precautions to prevent any unlawful, riotous or disorderly conduct by or amongst the </w:t>
      </w:r>
      <w:r w:rsidRPr="00DA085F">
        <w:rPr>
          <w:szCs w:val="24"/>
        </w:rPr>
        <w:lastRenderedPageBreak/>
        <w:t>Contractor’s Personnel, to prevent peace and protection of persons and property on and near the Site.</w:t>
      </w:r>
    </w:p>
    <w:p w14:paraId="28DA0A1A" w14:textId="77777777" w:rsidR="00A5749E" w:rsidRPr="00DA085F" w:rsidRDefault="00A5749E" w:rsidP="00557204">
      <w:pPr>
        <w:jc w:val="both"/>
        <w:rPr>
          <w:szCs w:val="24"/>
        </w:rPr>
      </w:pPr>
      <w:r w:rsidRPr="00DA085F">
        <w:rPr>
          <w:szCs w:val="24"/>
        </w:rPr>
        <w:t xml:space="preserve"> </w:t>
      </w:r>
    </w:p>
    <w:p w14:paraId="4FC2414A"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29056" behindDoc="0" locked="0" layoutInCell="1" allowOverlap="1" wp14:anchorId="20744E36" wp14:editId="28E93314">
                <wp:simplePos x="0" y="0"/>
                <wp:positionH relativeFrom="column">
                  <wp:posOffset>1708150</wp:posOffset>
                </wp:positionH>
                <wp:positionV relativeFrom="paragraph">
                  <wp:posOffset>35560</wp:posOffset>
                </wp:positionV>
                <wp:extent cx="4868545" cy="0"/>
                <wp:effectExtent l="0" t="0" r="0" b="0"/>
                <wp:wrapNone/>
                <wp:docPr id="1134960037" nam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545CD9" id=" 152" o:spid="_x0000_s1026" style="position:absolute;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">
                <o:lock v:ext="edit" shapetype="f"/>
              </v:line>
            </w:pict>
          </mc:Fallback>
        </mc:AlternateContent>
      </w:r>
    </w:p>
    <w:p w14:paraId="6A4F9669" w14:textId="77777777" w:rsidR="00A5749E" w:rsidRPr="00DA085F" w:rsidRDefault="00A5749E" w:rsidP="00557204">
      <w:pPr>
        <w:jc w:val="both"/>
        <w:rPr>
          <w:b/>
          <w:bCs/>
          <w:szCs w:val="24"/>
        </w:rPr>
      </w:pPr>
      <w:r w:rsidRPr="00DA085F">
        <w:rPr>
          <w:b/>
          <w:bCs/>
          <w:szCs w:val="24"/>
        </w:rPr>
        <w:t>7.</w:t>
      </w:r>
      <w:r w:rsidRPr="00DA085F">
        <w:rPr>
          <w:b/>
          <w:bCs/>
          <w:szCs w:val="24"/>
        </w:rPr>
        <w:tab/>
        <w:t>Plant, Materials and Workmanship</w:t>
      </w:r>
    </w:p>
    <w:p w14:paraId="0A4A34E1" w14:textId="77777777" w:rsidR="00A5749E" w:rsidRPr="00DA085F" w:rsidRDefault="00A5749E" w:rsidP="00557204">
      <w:pPr>
        <w:jc w:val="both"/>
        <w:rPr>
          <w:szCs w:val="24"/>
        </w:rPr>
      </w:pPr>
    </w:p>
    <w:p w14:paraId="5BDB6371" w14:textId="77777777" w:rsidR="00A5749E" w:rsidRPr="00DA085F" w:rsidRDefault="00A5749E" w:rsidP="00557204">
      <w:pPr>
        <w:spacing w:line="360" w:lineRule="auto"/>
        <w:jc w:val="both"/>
        <w:rPr>
          <w:b/>
          <w:bCs/>
          <w:szCs w:val="24"/>
        </w:rPr>
      </w:pPr>
      <w:r w:rsidRPr="00DA085F">
        <w:rPr>
          <w:b/>
          <w:bCs/>
          <w:szCs w:val="24"/>
        </w:rPr>
        <w:t>7.1</w:t>
      </w:r>
      <w:r w:rsidRPr="00DA085F">
        <w:rPr>
          <w:b/>
          <w:bCs/>
          <w:szCs w:val="24"/>
        </w:rPr>
        <w:tab/>
      </w:r>
      <w:r w:rsidRPr="00DA085F">
        <w:rPr>
          <w:b/>
          <w:bCs/>
          <w:szCs w:val="24"/>
        </w:rPr>
        <w:tab/>
      </w:r>
    </w:p>
    <w:p w14:paraId="0A82DFBD" w14:textId="446B551E" w:rsidR="00A5749E" w:rsidRPr="00DA085F" w:rsidRDefault="00A5749E" w:rsidP="00557204">
      <w:pPr>
        <w:ind w:left="2880" w:hanging="2880"/>
        <w:jc w:val="both"/>
        <w:rPr>
          <w:szCs w:val="24"/>
        </w:rPr>
      </w:pPr>
      <w:r w:rsidRPr="00DA085F">
        <w:rPr>
          <w:b/>
          <w:bCs/>
          <w:szCs w:val="24"/>
        </w:rPr>
        <w:t xml:space="preserve">Manner of Execution </w:t>
      </w:r>
      <w:r w:rsidRPr="00DA085F">
        <w:rPr>
          <w:b/>
          <w:bCs/>
          <w:szCs w:val="24"/>
        </w:rPr>
        <w:tab/>
      </w:r>
      <w:r w:rsidR="00570355" w:rsidRPr="00DA085F">
        <w:rPr>
          <w:szCs w:val="24"/>
        </w:rPr>
        <w:t>the</w:t>
      </w:r>
      <w:r w:rsidRPr="00DA085F">
        <w:rPr>
          <w:szCs w:val="24"/>
        </w:rPr>
        <w:t xml:space="preserve"> Contractor shall carry out the manufacture of Plant, the production and manufacture of Materials, and all other execution of the Works:</w:t>
      </w:r>
    </w:p>
    <w:p w14:paraId="59CE0889" w14:textId="77777777" w:rsidR="00A5749E" w:rsidRPr="00DA085F" w:rsidRDefault="00A5749E" w:rsidP="00557204">
      <w:pPr>
        <w:jc w:val="both"/>
        <w:rPr>
          <w:szCs w:val="24"/>
        </w:rPr>
      </w:pPr>
      <w:r w:rsidRPr="00DA085F">
        <w:rPr>
          <w:szCs w:val="24"/>
        </w:rPr>
        <w:tab/>
        <w:t xml:space="preserve"> </w:t>
      </w:r>
    </w:p>
    <w:p w14:paraId="502A566C"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in the manner (if any) specified in the Contract,</w:t>
      </w:r>
    </w:p>
    <w:p w14:paraId="0342413C"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1FCD3FAA"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in a proper workmanlike and careful manner, in accordance with recognized good practice, and </w:t>
      </w:r>
    </w:p>
    <w:p w14:paraId="20101E53"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25681E29" w14:textId="77777777" w:rsidR="00A5749E" w:rsidRPr="00DA085F" w:rsidRDefault="00A5749E" w:rsidP="00014B80">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with properly equipped facilities and non-hazardous Materials, except as otherwise specified in the Contract.</w:t>
      </w:r>
    </w:p>
    <w:p w14:paraId="2659D3BA" w14:textId="77777777" w:rsidR="00A5749E" w:rsidRPr="00DA085F" w:rsidRDefault="00A5749E" w:rsidP="00165881">
      <w:pPr>
        <w:widowControl w:val="0"/>
        <w:overflowPunct/>
        <w:autoSpaceDN/>
        <w:adjustRightInd/>
        <w:ind w:left="720"/>
        <w:contextualSpacing/>
        <w:jc w:val="both"/>
        <w:textAlignment w:val="auto"/>
        <w:rPr>
          <w:szCs w:val="24"/>
          <w:lang w:val="en-GB" w:eastAsia="ar-SA"/>
        </w:rPr>
      </w:pPr>
    </w:p>
    <w:p w14:paraId="5F1C4F5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0080" behindDoc="0" locked="0" layoutInCell="1" allowOverlap="1" wp14:anchorId="1559485B" wp14:editId="1D39867B">
                <wp:simplePos x="0" y="0"/>
                <wp:positionH relativeFrom="column">
                  <wp:posOffset>552450</wp:posOffset>
                </wp:positionH>
                <wp:positionV relativeFrom="paragraph">
                  <wp:posOffset>69215</wp:posOffset>
                </wp:positionV>
                <wp:extent cx="6067425" cy="0"/>
                <wp:effectExtent l="0" t="0" r="0" b="0"/>
                <wp:wrapNone/>
                <wp:docPr id="924001254" nam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FFD80" id=" 153"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7.2</w:t>
      </w:r>
      <w:r w:rsidR="00A5749E" w:rsidRPr="00DA085F">
        <w:rPr>
          <w:b/>
          <w:bCs/>
          <w:szCs w:val="24"/>
        </w:rPr>
        <w:tab/>
      </w:r>
      <w:r w:rsidR="00A5749E" w:rsidRPr="00DA085F">
        <w:rPr>
          <w:b/>
          <w:bCs/>
          <w:szCs w:val="24"/>
        </w:rPr>
        <w:tab/>
      </w:r>
    </w:p>
    <w:p w14:paraId="5C1C0B4D" w14:textId="4F8F3820" w:rsidR="00A5749E" w:rsidRPr="00DA085F" w:rsidRDefault="00570355" w:rsidP="00557204">
      <w:pPr>
        <w:ind w:left="2880" w:hanging="2880"/>
        <w:jc w:val="both"/>
        <w:rPr>
          <w:szCs w:val="24"/>
        </w:rPr>
      </w:pPr>
      <w:r w:rsidRPr="00DA085F">
        <w:rPr>
          <w:b/>
          <w:bCs/>
          <w:szCs w:val="24"/>
        </w:rPr>
        <w:t xml:space="preserve">Samples </w:t>
      </w:r>
      <w:r w:rsidRPr="00DA085F">
        <w:rPr>
          <w:b/>
          <w:bCs/>
          <w:szCs w:val="24"/>
        </w:rPr>
        <w:tab/>
      </w:r>
      <w:r w:rsidRPr="00DA085F">
        <w:rPr>
          <w:szCs w:val="24"/>
        </w:rPr>
        <w:t>the</w:t>
      </w:r>
      <w:r w:rsidR="00A5749E" w:rsidRPr="00DA085F">
        <w:rPr>
          <w:szCs w:val="24"/>
        </w:rPr>
        <w:t xml:space="preserve"> Contractor shall submit the following samples of Materials, and relevant information, to the Engineer for consent prior to using the Materials in or for the Works:</w:t>
      </w:r>
    </w:p>
    <w:p w14:paraId="3AEA753F" w14:textId="77777777" w:rsidR="00A5749E" w:rsidRPr="00DA085F" w:rsidRDefault="00A5749E" w:rsidP="00557204">
      <w:pPr>
        <w:jc w:val="both"/>
        <w:rPr>
          <w:szCs w:val="24"/>
        </w:rPr>
      </w:pPr>
      <w:r w:rsidRPr="00DA085F">
        <w:rPr>
          <w:szCs w:val="24"/>
        </w:rPr>
        <w:t xml:space="preserve"> </w:t>
      </w:r>
    </w:p>
    <w:p w14:paraId="4FA0B76B"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manufacturer’s standard samples of Materials and samples specified in the Contract, all at the Contractor’s cost, and </w:t>
      </w:r>
    </w:p>
    <w:p w14:paraId="63A9734A"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76B8BB8A" w14:textId="77777777" w:rsidR="0052332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additional samples instructed by the Engineer as a </w:t>
      </w:r>
      <w:r w:rsidR="0052332E" w:rsidRPr="00DA085F">
        <w:rPr>
          <w:szCs w:val="24"/>
          <w:lang w:val="en-GB" w:eastAsia="ar-SA"/>
        </w:rPr>
        <w:t>Variation.</w:t>
      </w:r>
    </w:p>
    <w:p w14:paraId="27FF9F49"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148E7AA1" w14:textId="77777777" w:rsidR="00A5749E" w:rsidRPr="00DA085F" w:rsidRDefault="00A5749E" w:rsidP="00557204">
      <w:pPr>
        <w:widowControl w:val="0"/>
        <w:overflowPunct/>
        <w:autoSpaceDN/>
        <w:adjustRightInd/>
        <w:ind w:left="2880"/>
        <w:contextualSpacing/>
        <w:jc w:val="both"/>
        <w:textAlignment w:val="auto"/>
        <w:rPr>
          <w:szCs w:val="24"/>
          <w:lang w:val="en-GB" w:eastAsia="ar-SA"/>
        </w:rPr>
      </w:pPr>
      <w:r w:rsidRPr="00DA085F">
        <w:rPr>
          <w:szCs w:val="24"/>
          <w:lang w:val="en-GB" w:eastAsia="ar-SA"/>
        </w:rPr>
        <w:t>Each sample shall be labeled as to origin and intended use in the Works.</w:t>
      </w:r>
    </w:p>
    <w:p w14:paraId="3903346D" w14:textId="77777777" w:rsidR="00A5749E" w:rsidRPr="00DA085F" w:rsidRDefault="00C91F98" w:rsidP="00557204">
      <w:pPr>
        <w:jc w:val="both"/>
        <w:rPr>
          <w:b/>
          <w:bCs/>
          <w:szCs w:val="24"/>
        </w:rPr>
      </w:pPr>
      <w:r w:rsidRPr="00DA085F">
        <w:rPr>
          <w:szCs w:val="24"/>
        </w:rPr>
        <w:br w:type="page"/>
      </w:r>
      <w:r w:rsidR="00185A93" w:rsidRPr="00DA085F">
        <w:rPr>
          <w:noProof/>
          <w:szCs w:val="24"/>
        </w:rPr>
        <w:lastRenderedPageBreak/>
        <mc:AlternateContent>
          <mc:Choice Requires="wps">
            <w:drawing>
              <wp:anchor distT="0" distB="0" distL="114300" distR="114300" simplePos="0" relativeHeight="251631104" behindDoc="0" locked="0" layoutInCell="1" allowOverlap="1" wp14:anchorId="42E8D1BC" wp14:editId="78C2E3D9">
                <wp:simplePos x="0" y="0"/>
                <wp:positionH relativeFrom="column">
                  <wp:posOffset>552450</wp:posOffset>
                </wp:positionH>
                <wp:positionV relativeFrom="paragraph">
                  <wp:posOffset>69215</wp:posOffset>
                </wp:positionV>
                <wp:extent cx="6067425" cy="0"/>
                <wp:effectExtent l="0" t="0" r="0" b="0"/>
                <wp:wrapNone/>
                <wp:docPr id="330699913" nam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18EE00" id=" 154"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7.3</w:t>
      </w:r>
      <w:r w:rsidR="00A5749E" w:rsidRPr="00DA085F">
        <w:rPr>
          <w:b/>
          <w:bCs/>
          <w:szCs w:val="24"/>
        </w:rPr>
        <w:tab/>
      </w:r>
      <w:r w:rsidR="00A5749E" w:rsidRPr="00DA085F">
        <w:rPr>
          <w:b/>
          <w:bCs/>
          <w:szCs w:val="24"/>
        </w:rPr>
        <w:tab/>
      </w:r>
    </w:p>
    <w:p w14:paraId="4AFF0D71" w14:textId="77777777" w:rsidR="00A5749E" w:rsidRPr="00DA085F" w:rsidRDefault="00A5749E" w:rsidP="00557204">
      <w:pPr>
        <w:jc w:val="both"/>
        <w:rPr>
          <w:szCs w:val="24"/>
        </w:rPr>
      </w:pPr>
      <w:r w:rsidRPr="00DA085F">
        <w:rPr>
          <w:b/>
          <w:bCs/>
          <w:szCs w:val="24"/>
        </w:rPr>
        <w:t xml:space="preserve">Inspection </w:t>
      </w:r>
      <w:r w:rsidRPr="00DA085F">
        <w:rPr>
          <w:b/>
          <w:bCs/>
          <w:szCs w:val="24"/>
        </w:rPr>
        <w:tab/>
      </w:r>
      <w:r w:rsidRPr="00DA085F">
        <w:rPr>
          <w:b/>
          <w:bCs/>
          <w:szCs w:val="24"/>
        </w:rPr>
        <w:tab/>
      </w:r>
      <w:r w:rsidRPr="00DA085F">
        <w:rPr>
          <w:b/>
          <w:bCs/>
          <w:szCs w:val="24"/>
        </w:rPr>
        <w:tab/>
      </w:r>
      <w:r w:rsidRPr="00DA085F">
        <w:rPr>
          <w:szCs w:val="24"/>
        </w:rPr>
        <w:t>The Employer’s Personnel shall at all reasonable times:</w:t>
      </w:r>
    </w:p>
    <w:p w14:paraId="35B38BB5" w14:textId="77777777" w:rsidR="00A5749E" w:rsidRPr="00DA085F" w:rsidRDefault="00A5749E" w:rsidP="00557204">
      <w:pPr>
        <w:jc w:val="both"/>
        <w:rPr>
          <w:szCs w:val="24"/>
        </w:rPr>
      </w:pPr>
    </w:p>
    <w:p w14:paraId="4403688F"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have full a</w:t>
      </w:r>
      <w:r w:rsidR="003A2613" w:rsidRPr="00DA085F">
        <w:rPr>
          <w:szCs w:val="24"/>
          <w:lang w:val="en-GB" w:eastAsia="ar-SA"/>
        </w:rPr>
        <w:t>c</w:t>
      </w:r>
      <w:r w:rsidRPr="00DA085F">
        <w:rPr>
          <w:szCs w:val="24"/>
          <w:lang w:val="en-GB" w:eastAsia="ar-SA"/>
        </w:rPr>
        <w:t>ces</w:t>
      </w:r>
      <w:r w:rsidR="003A2613" w:rsidRPr="00DA085F">
        <w:rPr>
          <w:szCs w:val="24"/>
          <w:lang w:val="en-GB" w:eastAsia="ar-SA"/>
        </w:rPr>
        <w:t>s</w:t>
      </w:r>
      <w:r w:rsidRPr="00DA085F">
        <w:rPr>
          <w:szCs w:val="24"/>
          <w:lang w:val="en-GB" w:eastAsia="ar-SA"/>
        </w:rPr>
        <w:t xml:space="preserve"> to all parts of the Site and to all places from which natural Materials are being obtained, and </w:t>
      </w:r>
    </w:p>
    <w:p w14:paraId="51CF0C91"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F21EF9E"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during production, manufacture and construction (at the Site and elsewhere) be entitled to examine, inspect, measure and test the materials and workmanship, and to check the progress of manufacture of Plant and production and manufacture of Materials.</w:t>
      </w:r>
    </w:p>
    <w:p w14:paraId="23F24B2E" w14:textId="77777777" w:rsidR="00A5749E" w:rsidRPr="00DA085F" w:rsidRDefault="00A5749E" w:rsidP="00557204">
      <w:pPr>
        <w:jc w:val="both"/>
        <w:rPr>
          <w:szCs w:val="24"/>
        </w:rPr>
      </w:pPr>
    </w:p>
    <w:p w14:paraId="213AE1D4" w14:textId="0B9F8698" w:rsidR="00A5749E" w:rsidRPr="00DA085F" w:rsidRDefault="00A5749E" w:rsidP="00557204">
      <w:pPr>
        <w:ind w:left="2880"/>
        <w:jc w:val="both"/>
        <w:rPr>
          <w:szCs w:val="24"/>
        </w:rPr>
      </w:pPr>
      <w:r w:rsidRPr="00DA085F">
        <w:rPr>
          <w:szCs w:val="24"/>
        </w:rPr>
        <w:t xml:space="preserve">The Contractor shall give the Employer’s Personnel full opportunity to carry out these activities, including providing access, facilities, permissions and safety </w:t>
      </w:r>
      <w:r w:rsidR="00570355" w:rsidRPr="00DA085F">
        <w:rPr>
          <w:szCs w:val="24"/>
        </w:rPr>
        <w:t>equipment, no</w:t>
      </w:r>
      <w:r w:rsidRPr="00DA085F">
        <w:rPr>
          <w:szCs w:val="24"/>
        </w:rPr>
        <w:t xml:space="preserve"> such activity shall relieve the Contractor from any obligation or responsibility.</w:t>
      </w:r>
    </w:p>
    <w:p w14:paraId="6AF64BBE" w14:textId="77777777" w:rsidR="00A5749E" w:rsidRPr="00DA085F" w:rsidRDefault="00A5749E" w:rsidP="00557204">
      <w:pPr>
        <w:jc w:val="both"/>
        <w:rPr>
          <w:szCs w:val="24"/>
        </w:rPr>
      </w:pPr>
    </w:p>
    <w:p w14:paraId="05C4AE0A" w14:textId="77777777" w:rsidR="00A5749E" w:rsidRPr="00DA085F" w:rsidRDefault="00A5749E" w:rsidP="00557204">
      <w:pPr>
        <w:ind w:left="2880"/>
        <w:jc w:val="both"/>
        <w:rPr>
          <w:szCs w:val="24"/>
        </w:rPr>
      </w:pPr>
      <w:r w:rsidRPr="00DA085F">
        <w:rPr>
          <w:szCs w:val="24"/>
        </w:rPr>
        <w:t>The Contractor shall give notice to the Engineer whenever any work is ready and before it is covered up, put out of sight, or packaged for storage or transport.  The Engineer shall then either carry out the examination, inspection, measurement or testing without unreasonable delay, or promptly give notice to the Contractor that the Engineer does not require to do so.  If the Contractor fails to given the notice, he shall, if and when required by the Engineer, uncover the work and thereafter reinstate and make good, all at the Contractor’s cost.</w:t>
      </w:r>
    </w:p>
    <w:p w14:paraId="65556C67" w14:textId="77777777" w:rsidR="00A5749E" w:rsidRPr="00DA085F" w:rsidRDefault="00A5749E" w:rsidP="00557204">
      <w:pPr>
        <w:jc w:val="both"/>
        <w:rPr>
          <w:szCs w:val="24"/>
        </w:rPr>
      </w:pPr>
    </w:p>
    <w:p w14:paraId="192CA328"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2128" behindDoc="0" locked="0" layoutInCell="1" allowOverlap="1" wp14:anchorId="67ABF1C4" wp14:editId="4A66E8A9">
                <wp:simplePos x="0" y="0"/>
                <wp:positionH relativeFrom="column">
                  <wp:posOffset>552450</wp:posOffset>
                </wp:positionH>
                <wp:positionV relativeFrom="paragraph">
                  <wp:posOffset>69215</wp:posOffset>
                </wp:positionV>
                <wp:extent cx="6067425" cy="0"/>
                <wp:effectExtent l="0" t="0" r="0" b="0"/>
                <wp:wrapNone/>
                <wp:docPr id="1293628794" nam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7C4C73" id=" 155"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7.4</w:t>
      </w:r>
      <w:r w:rsidR="00A5749E" w:rsidRPr="00DA085F">
        <w:rPr>
          <w:b/>
          <w:bCs/>
          <w:szCs w:val="24"/>
        </w:rPr>
        <w:tab/>
      </w:r>
      <w:r w:rsidR="00A5749E" w:rsidRPr="00DA085F">
        <w:rPr>
          <w:b/>
          <w:bCs/>
          <w:szCs w:val="24"/>
        </w:rPr>
        <w:tab/>
      </w:r>
    </w:p>
    <w:p w14:paraId="607BF30C" w14:textId="77777777" w:rsidR="00A5749E" w:rsidRPr="00DA085F" w:rsidRDefault="00A5749E" w:rsidP="00557204">
      <w:pPr>
        <w:ind w:left="2880" w:hanging="2880"/>
        <w:jc w:val="both"/>
        <w:rPr>
          <w:szCs w:val="24"/>
        </w:rPr>
      </w:pPr>
      <w:r w:rsidRPr="00DA085F">
        <w:rPr>
          <w:b/>
          <w:bCs/>
          <w:szCs w:val="24"/>
        </w:rPr>
        <w:t xml:space="preserve">Testing </w:t>
      </w:r>
      <w:r w:rsidRPr="00DA085F">
        <w:rPr>
          <w:b/>
          <w:bCs/>
          <w:szCs w:val="24"/>
        </w:rPr>
        <w:tab/>
      </w:r>
      <w:r w:rsidRPr="00DA085F">
        <w:rPr>
          <w:szCs w:val="24"/>
        </w:rPr>
        <w:t>This Sub-Clause shall apply to all tests specified in the Contract, other than the Tests after Completion (if any).</w:t>
      </w:r>
    </w:p>
    <w:p w14:paraId="0E27F212" w14:textId="77777777" w:rsidR="00A5749E" w:rsidRPr="00DA085F" w:rsidRDefault="00A5749E" w:rsidP="00557204">
      <w:pPr>
        <w:jc w:val="both"/>
        <w:rPr>
          <w:szCs w:val="24"/>
        </w:rPr>
      </w:pPr>
    </w:p>
    <w:p w14:paraId="2D7E66CB" w14:textId="77777777" w:rsidR="00A5749E" w:rsidRPr="00DA085F" w:rsidRDefault="00A5749E" w:rsidP="00557204">
      <w:pPr>
        <w:ind w:left="2880"/>
        <w:jc w:val="both"/>
        <w:rPr>
          <w:szCs w:val="24"/>
        </w:rPr>
      </w:pPr>
      <w:r w:rsidRPr="00DA085F">
        <w:rPr>
          <w:szCs w:val="24"/>
        </w:rPr>
        <w:t>The Contractor shall provide all apparatus, assistance, documents, and other information, electricity, equipment, fuel, consumables, instruments, labour, materials, and suitably qualified and experienced staff, as are necessary to carry out the specified tests efficiently.  The Contractor shall agree, with the Engineer, the time and place for the specified testing of any Plant, Materials and other parts of the Works.</w:t>
      </w:r>
    </w:p>
    <w:p w14:paraId="653A53CF" w14:textId="77777777" w:rsidR="00A5749E" w:rsidRPr="00DA085F" w:rsidRDefault="00A5749E" w:rsidP="00557204">
      <w:pPr>
        <w:jc w:val="both"/>
        <w:rPr>
          <w:szCs w:val="24"/>
        </w:rPr>
      </w:pPr>
    </w:p>
    <w:p w14:paraId="09AE12C8" w14:textId="77777777" w:rsidR="00A5749E" w:rsidRPr="00DA085F" w:rsidRDefault="00A5749E" w:rsidP="00557204">
      <w:pPr>
        <w:ind w:left="2880"/>
        <w:jc w:val="both"/>
        <w:rPr>
          <w:szCs w:val="24"/>
        </w:rPr>
      </w:pPr>
      <w:r w:rsidRPr="00DA085F">
        <w:rPr>
          <w:szCs w:val="24"/>
        </w:rPr>
        <w:t>The Engineer may, under Clause 13 [Variations and Adjustments], vary the location of details of specified tests, or instruct the Contractor to carry out additional tests.  If these varied or additional test show that the tested Plant, Materials or workmanship is not in accordance with the Contract, the cost of carrying out this Variation shall be borne by the Contractor, notwithstanding other provisions of the Contract.</w:t>
      </w:r>
    </w:p>
    <w:p w14:paraId="76132951" w14:textId="77777777" w:rsidR="00A5749E" w:rsidRPr="00DA085F" w:rsidRDefault="00A5749E" w:rsidP="00557204">
      <w:pPr>
        <w:jc w:val="both"/>
        <w:rPr>
          <w:szCs w:val="24"/>
        </w:rPr>
      </w:pPr>
    </w:p>
    <w:p w14:paraId="5824FE23" w14:textId="77777777" w:rsidR="00A5749E" w:rsidRPr="00DA085F" w:rsidRDefault="00A5749E" w:rsidP="00557204">
      <w:pPr>
        <w:ind w:left="2880"/>
        <w:jc w:val="both"/>
        <w:rPr>
          <w:szCs w:val="24"/>
        </w:rPr>
      </w:pPr>
      <w:r w:rsidRPr="00DA085F">
        <w:rPr>
          <w:szCs w:val="24"/>
        </w:rPr>
        <w:t>The Engineer shall give the Contractor not less than 24 hours’ notice of the Engineer’s intention to attend the tests.  If the Engineer does not attend at the time and place agreed, the Contractor may proceed with the tests, unless otherwise instructed by the Engineer, and the test shall then be deemed to have been made in the Engineer’s presence.</w:t>
      </w:r>
    </w:p>
    <w:p w14:paraId="1E366C58" w14:textId="77777777" w:rsidR="00A5749E" w:rsidRPr="00DA085F" w:rsidRDefault="00A5749E" w:rsidP="00557204">
      <w:pPr>
        <w:jc w:val="both"/>
        <w:rPr>
          <w:szCs w:val="24"/>
        </w:rPr>
      </w:pPr>
    </w:p>
    <w:p w14:paraId="28E72777" w14:textId="77777777" w:rsidR="00A5749E" w:rsidRPr="00DA085F" w:rsidRDefault="00A5749E" w:rsidP="00557204">
      <w:pPr>
        <w:ind w:left="2880"/>
        <w:jc w:val="both"/>
        <w:rPr>
          <w:szCs w:val="24"/>
        </w:rPr>
      </w:pPr>
      <w:r w:rsidRPr="00DA085F">
        <w:rPr>
          <w:szCs w:val="24"/>
        </w:rPr>
        <w:t xml:space="preserve">If the Contractor suffers delay and/or incurs Cost from complying with these instructions or as a result of a delay for which the Employer is </w:t>
      </w:r>
      <w:r w:rsidRPr="00DA085F">
        <w:rPr>
          <w:szCs w:val="24"/>
        </w:rPr>
        <w:lastRenderedPageBreak/>
        <w:t>responsible, the Contract or shall give notice to the Engineer and shall be entitled subject to Sub-Clause 20.1 [Contractor’s Claims] to:</w:t>
      </w:r>
    </w:p>
    <w:p w14:paraId="46E1BC3F" w14:textId="77777777" w:rsidR="00A5749E" w:rsidRPr="00DA085F" w:rsidRDefault="00A5749E" w:rsidP="00557204">
      <w:pPr>
        <w:jc w:val="both"/>
        <w:rPr>
          <w:szCs w:val="24"/>
        </w:rPr>
      </w:pPr>
    </w:p>
    <w:p w14:paraId="5CFFA9AE"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an extension of time for any such delay, if completion is or will be delayed, under Sub-Clause 8.4 [Extension of Time for Completion], and </w:t>
      </w:r>
    </w:p>
    <w:p w14:paraId="571D6E86" w14:textId="77777777" w:rsidR="00A5749E" w:rsidRPr="00DA085F" w:rsidRDefault="00A5749E" w:rsidP="00557204">
      <w:pPr>
        <w:jc w:val="both"/>
        <w:rPr>
          <w:szCs w:val="24"/>
        </w:rPr>
      </w:pPr>
    </w:p>
    <w:p w14:paraId="1F25DD41"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payment of any such Cost plus reasonable profit, which shall be included in the </w:t>
      </w:r>
    </w:p>
    <w:p w14:paraId="0AA5C089" w14:textId="77777777" w:rsidR="00A5749E" w:rsidRPr="00DA085F" w:rsidRDefault="00A5749E" w:rsidP="00557204">
      <w:pPr>
        <w:ind w:left="2880"/>
        <w:jc w:val="both"/>
        <w:rPr>
          <w:szCs w:val="24"/>
        </w:rPr>
      </w:pPr>
    </w:p>
    <w:p w14:paraId="13D80AE9" w14:textId="77777777" w:rsidR="00A5749E" w:rsidRPr="00DA085F" w:rsidRDefault="00A5749E" w:rsidP="00557204">
      <w:pPr>
        <w:ind w:left="2880"/>
        <w:jc w:val="both"/>
        <w:rPr>
          <w:szCs w:val="24"/>
        </w:rPr>
      </w:pPr>
      <w:r w:rsidRPr="00DA085F">
        <w:rPr>
          <w:szCs w:val="24"/>
        </w:rPr>
        <w:t>After receiving this notice, the Engineer shall proceed in accordance with Sub-Clause 3.5 [Determinations] to agree or determine these matters.</w:t>
      </w:r>
    </w:p>
    <w:p w14:paraId="62273687" w14:textId="77777777" w:rsidR="00A5749E" w:rsidRPr="00DA085F" w:rsidRDefault="00A5749E" w:rsidP="00557204">
      <w:pPr>
        <w:jc w:val="both"/>
        <w:rPr>
          <w:szCs w:val="24"/>
        </w:rPr>
      </w:pPr>
    </w:p>
    <w:p w14:paraId="1563C77D" w14:textId="77777777" w:rsidR="00A5749E" w:rsidRPr="00DA085F" w:rsidRDefault="00A5749E" w:rsidP="00557204">
      <w:pPr>
        <w:ind w:left="2880"/>
        <w:jc w:val="both"/>
        <w:rPr>
          <w:szCs w:val="24"/>
        </w:rPr>
      </w:pPr>
      <w:r w:rsidRPr="00DA085F">
        <w:rPr>
          <w:szCs w:val="24"/>
        </w:rPr>
        <w:t>The Contractor shall promptly forward to the Employer duly certified Reports of the tests.  When the specified tests have been passed, the Engineer shall endorse the Contractor’s test certificate, or issue a certificate to him, to that effect.  If the Engineer has not attende3d the tests, he shall be deemed to have accepted the readings as accurate.</w:t>
      </w:r>
    </w:p>
    <w:p w14:paraId="2FE8D636" w14:textId="77777777" w:rsidR="00A5749E" w:rsidRPr="00DA085F" w:rsidRDefault="00A5749E" w:rsidP="00557204">
      <w:pPr>
        <w:jc w:val="both"/>
        <w:rPr>
          <w:szCs w:val="24"/>
        </w:rPr>
      </w:pPr>
    </w:p>
    <w:p w14:paraId="126E9A4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3152" behindDoc="0" locked="0" layoutInCell="1" allowOverlap="1" wp14:anchorId="68F869EB" wp14:editId="1D044400">
                <wp:simplePos x="0" y="0"/>
                <wp:positionH relativeFrom="column">
                  <wp:posOffset>552450</wp:posOffset>
                </wp:positionH>
                <wp:positionV relativeFrom="paragraph">
                  <wp:posOffset>69215</wp:posOffset>
                </wp:positionV>
                <wp:extent cx="6067425" cy="0"/>
                <wp:effectExtent l="0" t="0" r="0" b="0"/>
                <wp:wrapNone/>
                <wp:docPr id="1307554032" nam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655C5" id=" 156" o:spid="_x0000_s1026" style="position:absolute;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7.5</w:t>
      </w:r>
      <w:r w:rsidR="00A5749E" w:rsidRPr="00DA085F">
        <w:rPr>
          <w:b/>
          <w:bCs/>
          <w:szCs w:val="24"/>
        </w:rPr>
        <w:tab/>
      </w:r>
      <w:r w:rsidR="00A5749E" w:rsidRPr="00DA085F">
        <w:rPr>
          <w:b/>
          <w:bCs/>
          <w:szCs w:val="24"/>
        </w:rPr>
        <w:tab/>
      </w:r>
    </w:p>
    <w:p w14:paraId="382071C7" w14:textId="77777777" w:rsidR="00A5749E" w:rsidRPr="00DA085F" w:rsidRDefault="00A5749E" w:rsidP="00557204">
      <w:pPr>
        <w:ind w:left="2880" w:hanging="2880"/>
        <w:jc w:val="both"/>
        <w:rPr>
          <w:szCs w:val="24"/>
        </w:rPr>
      </w:pPr>
      <w:r w:rsidRPr="00DA085F">
        <w:rPr>
          <w:b/>
          <w:bCs/>
          <w:szCs w:val="24"/>
        </w:rPr>
        <w:t xml:space="preserve">Rejection </w:t>
      </w:r>
      <w:r w:rsidRPr="00DA085F">
        <w:rPr>
          <w:b/>
          <w:bCs/>
          <w:szCs w:val="24"/>
        </w:rPr>
        <w:tab/>
      </w:r>
      <w:r w:rsidRPr="00DA085F">
        <w:rPr>
          <w:szCs w:val="24"/>
        </w:rPr>
        <w:t>If, as a result of an examination, inspection, measurement or testing, any Plant, Materials or workmanship is found to be defective or otherwise not in accordance with the Contract, the Engineer may reject the Plant, Materials or workmanship by giving notice to the Contractor, with reasons.  The Contractor shall then promptly make a good the defect and ensure that the rejected item complies with the Contract.</w:t>
      </w:r>
    </w:p>
    <w:p w14:paraId="4FB9A1AE" w14:textId="77777777" w:rsidR="00A5749E" w:rsidRPr="00DA085F" w:rsidRDefault="00A5749E" w:rsidP="00557204">
      <w:pPr>
        <w:jc w:val="both"/>
        <w:rPr>
          <w:szCs w:val="24"/>
        </w:rPr>
      </w:pPr>
    </w:p>
    <w:p w14:paraId="1F7C6781" w14:textId="77777777" w:rsidR="00A5749E" w:rsidRPr="00DA085F" w:rsidRDefault="00A5749E" w:rsidP="00557204">
      <w:pPr>
        <w:ind w:left="2880"/>
        <w:jc w:val="both"/>
        <w:rPr>
          <w:szCs w:val="24"/>
        </w:rPr>
      </w:pPr>
      <w:r w:rsidRPr="00DA085F">
        <w:rPr>
          <w:szCs w:val="24"/>
        </w:rPr>
        <w:t>If the Employer requires this Plant, Materials or workmanship to be retested, the test shall be repeated under the same terms and conditions.  If the rejection and retesting cause the Employer to incur additional cost, the Contractor shall subject to Sub-Clause 2.5 [Employer’s Claims] pay these costs to the Employer.</w:t>
      </w:r>
    </w:p>
    <w:p w14:paraId="029B8ACC" w14:textId="77777777" w:rsidR="00A5749E" w:rsidRPr="00DA085F" w:rsidRDefault="00A5749E" w:rsidP="00557204">
      <w:pPr>
        <w:jc w:val="both"/>
        <w:rPr>
          <w:szCs w:val="24"/>
        </w:rPr>
      </w:pPr>
    </w:p>
    <w:p w14:paraId="242859C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4176" behindDoc="0" locked="0" layoutInCell="1" allowOverlap="1" wp14:anchorId="47B16F7E" wp14:editId="7D0F1727">
                <wp:simplePos x="0" y="0"/>
                <wp:positionH relativeFrom="column">
                  <wp:posOffset>552450</wp:posOffset>
                </wp:positionH>
                <wp:positionV relativeFrom="paragraph">
                  <wp:posOffset>69215</wp:posOffset>
                </wp:positionV>
                <wp:extent cx="6067425" cy="0"/>
                <wp:effectExtent l="0" t="0" r="0" b="0"/>
                <wp:wrapNone/>
                <wp:docPr id="287482582" nam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CF46E" id=" 157"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7.6</w:t>
      </w:r>
      <w:r w:rsidR="00A5749E" w:rsidRPr="00DA085F">
        <w:rPr>
          <w:b/>
          <w:bCs/>
          <w:szCs w:val="24"/>
        </w:rPr>
        <w:tab/>
      </w:r>
      <w:r w:rsidR="00A5749E" w:rsidRPr="00DA085F">
        <w:rPr>
          <w:b/>
          <w:bCs/>
          <w:szCs w:val="24"/>
        </w:rPr>
        <w:tab/>
      </w:r>
    </w:p>
    <w:p w14:paraId="3B09CEF7" w14:textId="77777777" w:rsidR="00A5749E" w:rsidRPr="00DA085F" w:rsidRDefault="00A5749E" w:rsidP="00557204">
      <w:pPr>
        <w:ind w:left="2880" w:hanging="2880"/>
        <w:jc w:val="both"/>
        <w:rPr>
          <w:szCs w:val="24"/>
        </w:rPr>
      </w:pPr>
      <w:r w:rsidRPr="00DA085F">
        <w:rPr>
          <w:b/>
          <w:bCs/>
          <w:szCs w:val="24"/>
        </w:rPr>
        <w:t>Remedial Work</w:t>
      </w:r>
      <w:r w:rsidRPr="00DA085F">
        <w:rPr>
          <w:b/>
          <w:bCs/>
          <w:szCs w:val="24"/>
        </w:rPr>
        <w:tab/>
      </w:r>
      <w:r w:rsidRPr="00DA085F">
        <w:rPr>
          <w:szCs w:val="24"/>
        </w:rPr>
        <w:t>Notwithstanding any previous test or certification, the Employer may instruct the Contractor to:</w:t>
      </w:r>
    </w:p>
    <w:p w14:paraId="02559AC6"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p>
    <w:p w14:paraId="291F4485"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remove from the Site and replace any Plant or Materials which is not in accordance with the Contract,</w:t>
      </w:r>
    </w:p>
    <w:p w14:paraId="2F946AB3" w14:textId="77777777" w:rsidR="00A5749E" w:rsidRPr="00DA085F" w:rsidRDefault="00A5749E" w:rsidP="00557204">
      <w:pPr>
        <w:jc w:val="both"/>
        <w:rPr>
          <w:szCs w:val="24"/>
        </w:rPr>
      </w:pPr>
    </w:p>
    <w:p w14:paraId="6BCE3156"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remove and re-execute any other work which is not in accordance with the Contract, and </w:t>
      </w:r>
    </w:p>
    <w:p w14:paraId="6047A80D"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3806E5A5"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execute any work which is urgently required for the safety of the Works, whether because of an accident, unforeseeable event or otherwise.</w:t>
      </w:r>
    </w:p>
    <w:p w14:paraId="7BA4CC7F"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7C461101" w14:textId="77777777" w:rsidR="00A5749E" w:rsidRPr="00DA085F" w:rsidRDefault="00A5749E" w:rsidP="00557204">
      <w:pPr>
        <w:ind w:left="2880"/>
        <w:jc w:val="both"/>
        <w:rPr>
          <w:szCs w:val="24"/>
        </w:rPr>
      </w:pPr>
      <w:r w:rsidRPr="00DA085F">
        <w:rPr>
          <w:szCs w:val="24"/>
        </w:rPr>
        <w:t>The Contractor shall comply with the instruction within a reasonable time, which shall be the time (if any) specified in the instruction, or immediately if urgency is specified under sub-paragraph  (c).</w:t>
      </w:r>
    </w:p>
    <w:p w14:paraId="270750B8" w14:textId="77777777" w:rsidR="00A5749E" w:rsidRPr="00DA085F" w:rsidRDefault="00A5749E" w:rsidP="00557204">
      <w:pPr>
        <w:jc w:val="both"/>
        <w:rPr>
          <w:szCs w:val="24"/>
        </w:rPr>
      </w:pPr>
      <w:r w:rsidRPr="00DA085F">
        <w:rPr>
          <w:szCs w:val="24"/>
        </w:rPr>
        <w:lastRenderedPageBreak/>
        <w:tab/>
      </w:r>
      <w:r w:rsidRPr="00DA085F">
        <w:rPr>
          <w:szCs w:val="24"/>
        </w:rPr>
        <w:tab/>
      </w:r>
      <w:r w:rsidRPr="00DA085F">
        <w:rPr>
          <w:szCs w:val="24"/>
        </w:rPr>
        <w:tab/>
      </w:r>
      <w:r w:rsidRPr="00DA085F">
        <w:rPr>
          <w:szCs w:val="24"/>
        </w:rPr>
        <w:tab/>
        <w:t xml:space="preserve"> </w:t>
      </w:r>
      <w:r w:rsidRPr="00DA085F">
        <w:rPr>
          <w:szCs w:val="24"/>
        </w:rPr>
        <w:tab/>
      </w:r>
      <w:r w:rsidRPr="00DA085F">
        <w:rPr>
          <w:szCs w:val="24"/>
        </w:rPr>
        <w:tab/>
      </w:r>
      <w:r w:rsidRPr="00DA085F">
        <w:rPr>
          <w:szCs w:val="24"/>
        </w:rPr>
        <w:tab/>
      </w:r>
    </w:p>
    <w:p w14:paraId="5EB07856" w14:textId="77777777" w:rsidR="00A5749E" w:rsidRPr="00DA085F" w:rsidRDefault="00A5749E" w:rsidP="00557204">
      <w:pPr>
        <w:ind w:left="2880"/>
        <w:jc w:val="both"/>
        <w:rPr>
          <w:szCs w:val="24"/>
        </w:rPr>
      </w:pPr>
      <w:r w:rsidRPr="00DA085F">
        <w:rPr>
          <w:szCs w:val="24"/>
        </w:rPr>
        <w:t>If the Contractor fails to comply with the instruction, the Employer shall be entitled to employ and pay other persons to carry out the work.  Except to the extent that the Contractor would have been entitled to payment for the work, the Contractor shall subject to Sub-Clause 2.5 [Employer’s Claims] pay to the Employer all costs arising from this failure.</w:t>
      </w:r>
    </w:p>
    <w:p w14:paraId="33055EC0" w14:textId="77777777" w:rsidR="00A5749E" w:rsidRPr="00DA085F" w:rsidRDefault="00A5749E" w:rsidP="00557204">
      <w:pPr>
        <w:jc w:val="both"/>
        <w:rPr>
          <w:szCs w:val="24"/>
        </w:rPr>
      </w:pPr>
    </w:p>
    <w:p w14:paraId="7010A79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5200" behindDoc="0" locked="0" layoutInCell="1" allowOverlap="1" wp14:anchorId="46F81FF7" wp14:editId="37EF16AE">
                <wp:simplePos x="0" y="0"/>
                <wp:positionH relativeFrom="column">
                  <wp:posOffset>552450</wp:posOffset>
                </wp:positionH>
                <wp:positionV relativeFrom="paragraph">
                  <wp:posOffset>69215</wp:posOffset>
                </wp:positionV>
                <wp:extent cx="6067425" cy="0"/>
                <wp:effectExtent l="0" t="0" r="0" b="0"/>
                <wp:wrapNone/>
                <wp:docPr id="1355629982" nam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FE31E6" id=" 158"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7.7</w:t>
      </w:r>
      <w:r w:rsidR="00A5749E" w:rsidRPr="00DA085F">
        <w:rPr>
          <w:b/>
          <w:bCs/>
          <w:szCs w:val="24"/>
        </w:rPr>
        <w:tab/>
      </w:r>
      <w:r w:rsidR="00A5749E" w:rsidRPr="00DA085F">
        <w:rPr>
          <w:b/>
          <w:bCs/>
          <w:szCs w:val="24"/>
        </w:rPr>
        <w:tab/>
      </w:r>
    </w:p>
    <w:p w14:paraId="49FB3742" w14:textId="77777777" w:rsidR="008079E5" w:rsidRPr="00DA085F" w:rsidRDefault="00A5749E" w:rsidP="00557204">
      <w:pPr>
        <w:jc w:val="both"/>
        <w:rPr>
          <w:szCs w:val="24"/>
        </w:rPr>
      </w:pPr>
      <w:r w:rsidRPr="00DA085F">
        <w:rPr>
          <w:b/>
          <w:bCs/>
          <w:szCs w:val="24"/>
        </w:rPr>
        <w:t xml:space="preserve">Ownership of Plant and </w:t>
      </w:r>
      <w:r w:rsidRPr="00DA085F">
        <w:rPr>
          <w:b/>
          <w:bCs/>
          <w:szCs w:val="24"/>
        </w:rPr>
        <w:tab/>
      </w:r>
      <w:r w:rsidRPr="00DA085F">
        <w:rPr>
          <w:szCs w:val="24"/>
        </w:rPr>
        <w:t xml:space="preserve">Each item of Plan and Materials shall, to the extent consistent with </w:t>
      </w:r>
    </w:p>
    <w:p w14:paraId="4583B72B" w14:textId="77777777" w:rsidR="00486847" w:rsidRPr="00DA085F" w:rsidRDefault="00486847" w:rsidP="00557204">
      <w:pPr>
        <w:jc w:val="both"/>
        <w:rPr>
          <w:szCs w:val="24"/>
        </w:rPr>
      </w:pPr>
      <w:r w:rsidRPr="00DA085F">
        <w:rPr>
          <w:b/>
          <w:bCs/>
          <w:szCs w:val="24"/>
        </w:rPr>
        <w:t xml:space="preserve">Materials </w:t>
      </w:r>
      <w:r w:rsidRPr="00DA085F">
        <w:rPr>
          <w:b/>
          <w:bCs/>
          <w:szCs w:val="24"/>
        </w:rPr>
        <w:tab/>
      </w:r>
      <w:r w:rsidRPr="00DA085F">
        <w:rPr>
          <w:b/>
          <w:bCs/>
          <w:szCs w:val="24"/>
        </w:rPr>
        <w:tab/>
      </w:r>
      <w:r w:rsidRPr="00DA085F">
        <w:rPr>
          <w:b/>
          <w:bCs/>
          <w:szCs w:val="24"/>
        </w:rPr>
        <w:tab/>
      </w:r>
      <w:r w:rsidR="00A5749E" w:rsidRPr="00DA085F">
        <w:rPr>
          <w:szCs w:val="24"/>
        </w:rPr>
        <w:t xml:space="preserve">the Laws of the </w:t>
      </w:r>
      <w:r w:rsidRPr="00DA085F">
        <w:rPr>
          <w:szCs w:val="24"/>
        </w:rPr>
        <w:t xml:space="preserve">Country, become the property of the Employer at </w:t>
      </w:r>
    </w:p>
    <w:p w14:paraId="6916BE71" w14:textId="77777777" w:rsidR="00A5749E" w:rsidRPr="00DA085F" w:rsidRDefault="00486847" w:rsidP="00557204">
      <w:pPr>
        <w:ind w:left="2880"/>
        <w:jc w:val="both"/>
        <w:rPr>
          <w:szCs w:val="24"/>
        </w:rPr>
      </w:pPr>
      <w:r w:rsidRPr="00DA085F">
        <w:rPr>
          <w:szCs w:val="24"/>
        </w:rPr>
        <w:t>whichever is the earlier of the following times, free from liens and other encumbrances:</w:t>
      </w:r>
    </w:p>
    <w:p w14:paraId="2894DC61" w14:textId="77777777" w:rsidR="00A5749E" w:rsidRPr="00DA085F" w:rsidRDefault="00A5749E" w:rsidP="00557204">
      <w:pPr>
        <w:ind w:left="2880" w:hanging="2880"/>
        <w:jc w:val="both"/>
        <w:rPr>
          <w:szCs w:val="24"/>
        </w:rPr>
      </w:pPr>
      <w:r w:rsidRPr="00DA085F">
        <w:rPr>
          <w:b/>
          <w:bCs/>
          <w:szCs w:val="24"/>
        </w:rPr>
        <w:tab/>
      </w:r>
    </w:p>
    <w:p w14:paraId="71D73B38" w14:textId="77777777" w:rsidR="00A5749E" w:rsidRPr="00DA085F" w:rsidRDefault="00A5749E" w:rsidP="00D60CDA">
      <w:pPr>
        <w:numPr>
          <w:ilvl w:val="0"/>
          <w:numId w:val="63"/>
        </w:numPr>
        <w:suppressAutoHyphens w:val="0"/>
        <w:overflowPunct/>
        <w:autoSpaceDE/>
        <w:autoSpaceDN/>
        <w:adjustRightInd/>
        <w:jc w:val="both"/>
        <w:textAlignment w:val="auto"/>
        <w:rPr>
          <w:szCs w:val="24"/>
          <w:lang w:val="en-GB" w:eastAsia="ar-SA"/>
        </w:rPr>
      </w:pPr>
      <w:r w:rsidRPr="00DA085F">
        <w:rPr>
          <w:szCs w:val="24"/>
          <w:lang w:val="en-GB" w:eastAsia="ar-SA"/>
        </w:rPr>
        <w:t>when it is delivered to the Site,</w:t>
      </w:r>
    </w:p>
    <w:p w14:paraId="6907C635" w14:textId="77777777" w:rsidR="00A5749E" w:rsidRPr="00DA085F" w:rsidRDefault="00A5749E" w:rsidP="00557204">
      <w:pPr>
        <w:ind w:left="3600" w:hanging="720"/>
        <w:jc w:val="both"/>
        <w:rPr>
          <w:i/>
          <w:iCs/>
          <w:szCs w:val="24"/>
        </w:rPr>
      </w:pPr>
      <w:r w:rsidRPr="00DA085F">
        <w:rPr>
          <w:szCs w:val="24"/>
        </w:rPr>
        <w:t>(b)</w:t>
      </w:r>
      <w:r w:rsidRPr="00DA085F">
        <w:rPr>
          <w:szCs w:val="24"/>
        </w:rPr>
        <w:tab/>
        <w:t xml:space="preserve">when the Contractor is entitled to payment of the value of the Plant and Materials under Sub-Clause 8.10 </w:t>
      </w:r>
      <w:r w:rsidRPr="00DA085F">
        <w:rPr>
          <w:i/>
          <w:iCs/>
          <w:szCs w:val="24"/>
        </w:rPr>
        <w:t>[Payment for Plant and Materials in Event of Suspension].</w:t>
      </w:r>
    </w:p>
    <w:p w14:paraId="6A4BCAA0"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78A9412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6224" behindDoc="0" locked="0" layoutInCell="1" allowOverlap="1" wp14:anchorId="6A45E3C8" wp14:editId="16404FF1">
                <wp:simplePos x="0" y="0"/>
                <wp:positionH relativeFrom="column">
                  <wp:posOffset>552450</wp:posOffset>
                </wp:positionH>
                <wp:positionV relativeFrom="paragraph">
                  <wp:posOffset>69215</wp:posOffset>
                </wp:positionV>
                <wp:extent cx="6067425" cy="0"/>
                <wp:effectExtent l="0" t="0" r="0" b="0"/>
                <wp:wrapNone/>
                <wp:docPr id="1271961895" nam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0C40F4" id=" 159" o:spid="_x0000_s1026" style="position:absolute;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7.8</w:t>
      </w:r>
      <w:r w:rsidR="00A5749E" w:rsidRPr="00DA085F">
        <w:rPr>
          <w:b/>
          <w:bCs/>
          <w:szCs w:val="24"/>
        </w:rPr>
        <w:tab/>
      </w:r>
      <w:r w:rsidR="00A5749E" w:rsidRPr="00DA085F">
        <w:rPr>
          <w:b/>
          <w:bCs/>
          <w:szCs w:val="24"/>
        </w:rPr>
        <w:tab/>
      </w:r>
    </w:p>
    <w:p w14:paraId="10346323" w14:textId="77777777" w:rsidR="00486847" w:rsidRPr="00DA085F" w:rsidRDefault="00A5749E" w:rsidP="00557204">
      <w:pPr>
        <w:ind w:left="2835" w:hanging="2835"/>
        <w:jc w:val="both"/>
        <w:rPr>
          <w:szCs w:val="24"/>
        </w:rPr>
      </w:pPr>
      <w:r w:rsidRPr="00DA085F">
        <w:rPr>
          <w:b/>
          <w:bCs/>
          <w:szCs w:val="24"/>
        </w:rPr>
        <w:t xml:space="preserve">Royalties         </w:t>
      </w:r>
      <w:r w:rsidR="00486847" w:rsidRPr="00DA085F">
        <w:rPr>
          <w:b/>
          <w:bCs/>
          <w:szCs w:val="24"/>
        </w:rPr>
        <w:t xml:space="preserve">                     </w:t>
      </w:r>
      <w:r w:rsidRPr="00DA085F">
        <w:rPr>
          <w:szCs w:val="24"/>
        </w:rPr>
        <w:t>Unless otherwise stated in the Specific</w:t>
      </w:r>
      <w:r w:rsidR="00486847" w:rsidRPr="00DA085F">
        <w:rPr>
          <w:szCs w:val="24"/>
        </w:rPr>
        <w:t xml:space="preserve">ation, the Contractor shall pay </w:t>
      </w:r>
    </w:p>
    <w:p w14:paraId="44CBE897" w14:textId="77777777" w:rsidR="00A5749E" w:rsidRPr="00DA085F" w:rsidRDefault="00486847" w:rsidP="00557204">
      <w:pPr>
        <w:ind w:left="2835" w:hanging="675"/>
        <w:jc w:val="both"/>
        <w:rPr>
          <w:szCs w:val="24"/>
        </w:rPr>
      </w:pPr>
      <w:r w:rsidRPr="00DA085F">
        <w:rPr>
          <w:b/>
          <w:bCs/>
          <w:szCs w:val="24"/>
        </w:rPr>
        <w:t xml:space="preserve">          </w:t>
      </w:r>
      <w:r w:rsidR="00A5749E" w:rsidRPr="00DA085F">
        <w:rPr>
          <w:szCs w:val="24"/>
        </w:rPr>
        <w:t xml:space="preserve">all royalties, </w:t>
      </w:r>
      <w:r w:rsidRPr="00DA085F">
        <w:rPr>
          <w:szCs w:val="24"/>
        </w:rPr>
        <w:t>rents and other payment for:</w:t>
      </w:r>
    </w:p>
    <w:p w14:paraId="5DA6CF81" w14:textId="77777777" w:rsidR="00A5749E" w:rsidRPr="00DA085F" w:rsidRDefault="00A5749E" w:rsidP="00557204">
      <w:pPr>
        <w:ind w:left="3600" w:hanging="3600"/>
        <w:jc w:val="both"/>
        <w:rPr>
          <w:szCs w:val="24"/>
        </w:rPr>
      </w:pPr>
      <w:r w:rsidRPr="00DA085F">
        <w:rPr>
          <w:szCs w:val="24"/>
        </w:rPr>
        <w:t xml:space="preserve">                                                          </w:t>
      </w:r>
    </w:p>
    <w:p w14:paraId="63738238"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natural Materials obtained from outside the Site, and </w:t>
      </w:r>
    </w:p>
    <w:p w14:paraId="61578FEF"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p>
    <w:p w14:paraId="7739ABBF"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disposal of material from demolitions and excavations and of other surplus material (whether natural or man-mad), except to the extent that disposal areas within the Site are specified in the Contract.</w:t>
      </w:r>
    </w:p>
    <w:p w14:paraId="7A7EBC1D"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37248" behindDoc="0" locked="0" layoutInCell="1" allowOverlap="1" wp14:anchorId="3C4793B0" wp14:editId="20F99730">
                <wp:simplePos x="0" y="0"/>
                <wp:positionH relativeFrom="column">
                  <wp:posOffset>1845945</wp:posOffset>
                </wp:positionH>
                <wp:positionV relativeFrom="paragraph">
                  <wp:posOffset>128905</wp:posOffset>
                </wp:positionV>
                <wp:extent cx="4920615" cy="0"/>
                <wp:effectExtent l="0" t="0" r="0" b="0"/>
                <wp:wrapNone/>
                <wp:docPr id="1874902384" nam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2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50E80A" id=" 160"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">
                <o:lock v:ext="edit" shapetype="f"/>
              </v:line>
            </w:pict>
          </mc:Fallback>
        </mc:AlternateContent>
      </w:r>
    </w:p>
    <w:p w14:paraId="6B039CCB" w14:textId="77777777" w:rsidR="00A5749E" w:rsidRPr="00DA085F" w:rsidRDefault="00A5749E" w:rsidP="00557204">
      <w:pPr>
        <w:jc w:val="both"/>
        <w:rPr>
          <w:szCs w:val="24"/>
        </w:rPr>
      </w:pPr>
    </w:p>
    <w:p w14:paraId="04A3061F" w14:textId="77777777" w:rsidR="00A5749E" w:rsidRPr="00DA085F" w:rsidRDefault="00A5749E" w:rsidP="00557204">
      <w:pPr>
        <w:jc w:val="both"/>
        <w:rPr>
          <w:b/>
          <w:bCs/>
          <w:szCs w:val="24"/>
        </w:rPr>
      </w:pPr>
      <w:r w:rsidRPr="00DA085F">
        <w:rPr>
          <w:b/>
          <w:bCs/>
          <w:szCs w:val="24"/>
        </w:rPr>
        <w:t>8.</w:t>
      </w:r>
      <w:r w:rsidRPr="00DA085F">
        <w:rPr>
          <w:b/>
          <w:bCs/>
          <w:szCs w:val="24"/>
        </w:rPr>
        <w:tab/>
        <w:t>Commencement, Delays and Suspension</w:t>
      </w:r>
    </w:p>
    <w:p w14:paraId="7D2E75CD" w14:textId="77777777" w:rsidR="00A5749E" w:rsidRPr="00DA085F" w:rsidRDefault="00A5749E" w:rsidP="00557204">
      <w:pPr>
        <w:jc w:val="both"/>
        <w:rPr>
          <w:b/>
          <w:bCs/>
          <w:szCs w:val="24"/>
        </w:rPr>
      </w:pPr>
    </w:p>
    <w:p w14:paraId="7A6A2F8E" w14:textId="77777777" w:rsidR="00A5749E" w:rsidRPr="00DA085F" w:rsidRDefault="00A5749E" w:rsidP="00557204">
      <w:pPr>
        <w:spacing w:line="360" w:lineRule="auto"/>
        <w:jc w:val="both"/>
        <w:rPr>
          <w:b/>
          <w:bCs/>
          <w:szCs w:val="24"/>
        </w:rPr>
      </w:pPr>
      <w:r w:rsidRPr="00DA085F">
        <w:rPr>
          <w:b/>
          <w:bCs/>
          <w:szCs w:val="24"/>
        </w:rPr>
        <w:t>8.1</w:t>
      </w:r>
      <w:r w:rsidRPr="00DA085F">
        <w:rPr>
          <w:b/>
          <w:bCs/>
          <w:szCs w:val="24"/>
        </w:rPr>
        <w:tab/>
      </w:r>
      <w:r w:rsidRPr="00DA085F">
        <w:rPr>
          <w:b/>
          <w:bCs/>
          <w:szCs w:val="24"/>
        </w:rPr>
        <w:tab/>
      </w:r>
    </w:p>
    <w:p w14:paraId="56AF64FA" w14:textId="77777777" w:rsidR="00B116FA" w:rsidRPr="00DA085F" w:rsidRDefault="00A5749E" w:rsidP="00557204">
      <w:pPr>
        <w:ind w:left="2160" w:hanging="2160"/>
        <w:jc w:val="both"/>
        <w:rPr>
          <w:szCs w:val="24"/>
        </w:rPr>
      </w:pPr>
      <w:r w:rsidRPr="00DA085F">
        <w:rPr>
          <w:b/>
          <w:bCs/>
          <w:szCs w:val="24"/>
        </w:rPr>
        <w:t xml:space="preserve">Commencement of </w:t>
      </w:r>
      <w:r w:rsidRPr="00DA085F">
        <w:rPr>
          <w:b/>
          <w:bCs/>
          <w:szCs w:val="24"/>
        </w:rPr>
        <w:tab/>
      </w:r>
      <w:r w:rsidRPr="00DA085F">
        <w:rPr>
          <w:b/>
          <w:bCs/>
          <w:szCs w:val="24"/>
        </w:rPr>
        <w:tab/>
      </w:r>
      <w:r w:rsidRPr="00DA085F">
        <w:rPr>
          <w:szCs w:val="24"/>
        </w:rPr>
        <w:t xml:space="preserve">The Engineer shall give the Contractor not less than 7 days’ notice </w:t>
      </w:r>
    </w:p>
    <w:p w14:paraId="21C1B78B" w14:textId="77777777" w:rsidR="00A5749E" w:rsidRPr="00DA085F" w:rsidRDefault="00B116FA" w:rsidP="00557204">
      <w:pPr>
        <w:ind w:left="2880" w:hanging="2880"/>
        <w:jc w:val="both"/>
        <w:rPr>
          <w:szCs w:val="24"/>
        </w:rPr>
      </w:pPr>
      <w:r w:rsidRPr="00DA085F">
        <w:rPr>
          <w:b/>
          <w:bCs/>
          <w:szCs w:val="24"/>
        </w:rPr>
        <w:t>Works</w:t>
      </w:r>
      <w:r w:rsidRPr="00DA085F">
        <w:rPr>
          <w:szCs w:val="24"/>
        </w:rPr>
        <w:t xml:space="preserve"> </w:t>
      </w:r>
      <w:r w:rsidRPr="00DA085F">
        <w:rPr>
          <w:szCs w:val="24"/>
        </w:rPr>
        <w:tab/>
      </w:r>
      <w:r w:rsidR="00A5749E" w:rsidRPr="00DA085F">
        <w:rPr>
          <w:szCs w:val="24"/>
        </w:rPr>
        <w:t>of the</w:t>
      </w:r>
      <w:r w:rsidRPr="00DA085F">
        <w:rPr>
          <w:szCs w:val="24"/>
        </w:rPr>
        <w:t xml:space="preserve"> Commencement Date. Unless otherwise stated in the Particular Conditions, the Commencement Date shall be within 42 days after the Contractor receives the Letter of Acceptance.</w:t>
      </w:r>
    </w:p>
    <w:p w14:paraId="1FAB187B" w14:textId="77777777" w:rsidR="00A5749E" w:rsidRPr="00DA085F" w:rsidRDefault="00A5749E" w:rsidP="00557204">
      <w:pPr>
        <w:ind w:left="2880" w:hanging="2880"/>
        <w:jc w:val="both"/>
        <w:rPr>
          <w:szCs w:val="24"/>
        </w:rPr>
      </w:pPr>
      <w:r w:rsidRPr="00DA085F">
        <w:rPr>
          <w:szCs w:val="24"/>
        </w:rPr>
        <w:tab/>
      </w:r>
    </w:p>
    <w:p w14:paraId="01D6D704" w14:textId="77777777" w:rsidR="00A5749E" w:rsidRPr="00DA085F" w:rsidRDefault="00A5749E" w:rsidP="00557204">
      <w:pPr>
        <w:ind w:left="2880"/>
        <w:jc w:val="both"/>
        <w:rPr>
          <w:szCs w:val="24"/>
        </w:rPr>
      </w:pPr>
      <w:r w:rsidRPr="00DA085F">
        <w:rPr>
          <w:szCs w:val="24"/>
        </w:rPr>
        <w:t>The Contractor shall commence the execution of the Works as soon as is reasonably practicable after the Commencement Date, and shall then proceed with the Works with due expedition and without delay.</w:t>
      </w:r>
    </w:p>
    <w:p w14:paraId="2A036E00" w14:textId="77777777" w:rsidR="00A5749E" w:rsidRPr="00DA085F" w:rsidRDefault="00A5749E" w:rsidP="00557204">
      <w:pPr>
        <w:jc w:val="both"/>
        <w:rPr>
          <w:szCs w:val="24"/>
        </w:rPr>
      </w:pPr>
    </w:p>
    <w:p w14:paraId="609FBCA8"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8272" behindDoc="0" locked="0" layoutInCell="1" allowOverlap="1" wp14:anchorId="2229D485" wp14:editId="39CAC21E">
                <wp:simplePos x="0" y="0"/>
                <wp:positionH relativeFrom="column">
                  <wp:posOffset>552450</wp:posOffset>
                </wp:positionH>
                <wp:positionV relativeFrom="paragraph">
                  <wp:posOffset>69215</wp:posOffset>
                </wp:positionV>
                <wp:extent cx="6067425" cy="0"/>
                <wp:effectExtent l="0" t="0" r="0" b="0"/>
                <wp:wrapNone/>
                <wp:docPr id="1350275517" nam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320CD" id=" 161"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8.2</w:t>
      </w:r>
      <w:r w:rsidR="00A5749E" w:rsidRPr="00DA085F">
        <w:rPr>
          <w:b/>
          <w:bCs/>
          <w:szCs w:val="24"/>
        </w:rPr>
        <w:tab/>
      </w:r>
      <w:r w:rsidR="00A5749E" w:rsidRPr="00DA085F">
        <w:rPr>
          <w:b/>
          <w:bCs/>
          <w:szCs w:val="24"/>
        </w:rPr>
        <w:tab/>
      </w:r>
    </w:p>
    <w:p w14:paraId="6B1574E3" w14:textId="77777777" w:rsidR="00A5749E" w:rsidRPr="00DA085F" w:rsidRDefault="00A5749E" w:rsidP="00557204">
      <w:pPr>
        <w:ind w:left="2880" w:hanging="2880"/>
        <w:jc w:val="both"/>
        <w:rPr>
          <w:szCs w:val="24"/>
        </w:rPr>
      </w:pPr>
      <w:r w:rsidRPr="00DA085F">
        <w:rPr>
          <w:b/>
          <w:bCs/>
          <w:szCs w:val="24"/>
        </w:rPr>
        <w:t xml:space="preserve">Time for Completion  </w:t>
      </w:r>
      <w:r w:rsidRPr="00DA085F">
        <w:rPr>
          <w:b/>
          <w:bCs/>
          <w:szCs w:val="24"/>
        </w:rPr>
        <w:tab/>
      </w:r>
      <w:r w:rsidRPr="00DA085F">
        <w:rPr>
          <w:szCs w:val="24"/>
        </w:rPr>
        <w:t>The Contractor shall complete the whole of the Works, and each Section (if any), within the Time for Completion for Works or Section (as the case may be), including:</w:t>
      </w:r>
    </w:p>
    <w:p w14:paraId="31320BF9" w14:textId="77777777" w:rsidR="00A5749E" w:rsidRPr="00DA085F" w:rsidRDefault="00A5749E" w:rsidP="00557204">
      <w:pPr>
        <w:jc w:val="both"/>
        <w:rPr>
          <w:szCs w:val="24"/>
        </w:rPr>
      </w:pPr>
    </w:p>
    <w:p w14:paraId="68020B53"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achieving the passing of the Tests on Completion, and </w:t>
      </w:r>
    </w:p>
    <w:p w14:paraId="31794E03"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15B2A149" w14:textId="77777777" w:rsidR="00A5749E" w:rsidRPr="00DA085F" w:rsidRDefault="00A5749E" w:rsidP="00D60CDA">
      <w:pPr>
        <w:numPr>
          <w:ilvl w:val="0"/>
          <w:numId w:val="63"/>
        </w:numPr>
        <w:suppressAutoHyphens w:val="0"/>
        <w:overflowPunct/>
        <w:autoSpaceDE/>
        <w:autoSpaceDN/>
        <w:adjustRightInd/>
        <w:jc w:val="both"/>
        <w:textAlignment w:val="auto"/>
        <w:rPr>
          <w:szCs w:val="24"/>
          <w:lang w:val="en-GB" w:eastAsia="ar-SA"/>
        </w:rPr>
      </w:pPr>
      <w:r w:rsidRPr="00DA085F">
        <w:rPr>
          <w:szCs w:val="24"/>
          <w:lang w:val="en-GB" w:eastAsia="ar-SA"/>
        </w:rPr>
        <w:lastRenderedPageBreak/>
        <w:t xml:space="preserve">completing all work which is stated in the Contract as being required for the Works or Section to be considered to be completed for the purposes of taking-over under Sub-Clause 10.1 </w:t>
      </w:r>
      <w:r w:rsidRPr="00DA085F">
        <w:rPr>
          <w:i/>
          <w:iCs/>
          <w:szCs w:val="24"/>
          <w:lang w:val="en-GB" w:eastAsia="ar-SA"/>
        </w:rPr>
        <w:t>[Taking Over of the Works and Sections].</w:t>
      </w:r>
    </w:p>
    <w:p w14:paraId="00E218FB" w14:textId="77777777" w:rsidR="00A5749E" w:rsidRPr="00DA085F" w:rsidRDefault="00A5749E" w:rsidP="00557204">
      <w:pPr>
        <w:jc w:val="both"/>
        <w:rPr>
          <w:szCs w:val="24"/>
        </w:rPr>
      </w:pPr>
    </w:p>
    <w:p w14:paraId="7CE5162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39296" behindDoc="0" locked="0" layoutInCell="1" allowOverlap="1" wp14:anchorId="3285BD89" wp14:editId="4FC4F2EE">
                <wp:simplePos x="0" y="0"/>
                <wp:positionH relativeFrom="column">
                  <wp:posOffset>552450</wp:posOffset>
                </wp:positionH>
                <wp:positionV relativeFrom="paragraph">
                  <wp:posOffset>69215</wp:posOffset>
                </wp:positionV>
                <wp:extent cx="6067425" cy="0"/>
                <wp:effectExtent l="0" t="0" r="0" b="0"/>
                <wp:wrapNone/>
                <wp:docPr id="901905090" nam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58CF7" id=" 162"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8.3</w:t>
      </w:r>
      <w:r w:rsidR="00A5749E" w:rsidRPr="00DA085F">
        <w:rPr>
          <w:b/>
          <w:bCs/>
          <w:szCs w:val="24"/>
        </w:rPr>
        <w:tab/>
      </w:r>
      <w:r w:rsidR="00A5749E" w:rsidRPr="00DA085F">
        <w:rPr>
          <w:b/>
          <w:bCs/>
          <w:szCs w:val="24"/>
        </w:rPr>
        <w:tab/>
      </w:r>
    </w:p>
    <w:p w14:paraId="7B8F75C9" w14:textId="77777777" w:rsidR="00A5749E" w:rsidRPr="00DA085F" w:rsidRDefault="00A5749E" w:rsidP="00557204">
      <w:pPr>
        <w:ind w:left="2880" w:hanging="2880"/>
        <w:jc w:val="both"/>
        <w:rPr>
          <w:szCs w:val="24"/>
        </w:rPr>
      </w:pPr>
      <w:r w:rsidRPr="00DA085F">
        <w:rPr>
          <w:b/>
          <w:bCs/>
          <w:szCs w:val="24"/>
        </w:rPr>
        <w:t xml:space="preserve">Programme  </w:t>
      </w:r>
      <w:r w:rsidRPr="00DA085F">
        <w:rPr>
          <w:b/>
          <w:bCs/>
          <w:szCs w:val="24"/>
        </w:rPr>
        <w:tab/>
      </w:r>
      <w:r w:rsidRPr="00DA085F">
        <w:rPr>
          <w:szCs w:val="24"/>
        </w:rPr>
        <w:t>The Contractor shall submit a detailed time programme to the Engineer within 28 days after receiving the notice under Sub-Clause 8.1 [Commencement of Works].  The Contractor shall also submit a revised programme whenever the previous programme is inconsistent with actual progress or with the Contractor’s obligations.  Each programme shall include:</w:t>
      </w:r>
    </w:p>
    <w:p w14:paraId="49A69E6C" w14:textId="77777777" w:rsidR="00A5749E" w:rsidRPr="00DA085F" w:rsidRDefault="00A5749E" w:rsidP="00557204">
      <w:pPr>
        <w:jc w:val="both"/>
        <w:rPr>
          <w:szCs w:val="24"/>
        </w:rPr>
      </w:pPr>
    </w:p>
    <w:p w14:paraId="18187F8F" w14:textId="77777777" w:rsidR="00A5749E" w:rsidRPr="00DA085F" w:rsidRDefault="00A5749E" w:rsidP="00557204">
      <w:pPr>
        <w:ind w:left="3600" w:hanging="720"/>
        <w:jc w:val="both"/>
        <w:rPr>
          <w:szCs w:val="24"/>
        </w:rPr>
      </w:pPr>
      <w:r w:rsidRPr="00DA085F">
        <w:rPr>
          <w:szCs w:val="24"/>
        </w:rPr>
        <w:t>(a)</w:t>
      </w:r>
      <w:r w:rsidRPr="00DA085F">
        <w:rPr>
          <w:szCs w:val="24"/>
        </w:rPr>
        <w:tab/>
        <w:t>the order in which the Contractor intends to carry out the Works, including the anticipated timing of each stage of design (if any), Contractor’s Documents, procurement, manufacture of Plant, delivery to Site, construction, erection and testing,</w:t>
      </w:r>
    </w:p>
    <w:p w14:paraId="7EE2611E" w14:textId="77777777" w:rsidR="00A5749E" w:rsidRPr="00DA085F" w:rsidRDefault="00A5749E" w:rsidP="00557204">
      <w:pPr>
        <w:jc w:val="both"/>
        <w:rPr>
          <w:szCs w:val="24"/>
        </w:rPr>
      </w:pPr>
    </w:p>
    <w:p w14:paraId="4DB4C9BD" w14:textId="77777777" w:rsidR="00A5749E" w:rsidRPr="00DA085F" w:rsidRDefault="00A5749E" w:rsidP="00557204">
      <w:pPr>
        <w:ind w:left="3600" w:hanging="720"/>
        <w:jc w:val="both"/>
        <w:rPr>
          <w:i/>
          <w:iCs/>
          <w:szCs w:val="24"/>
        </w:rPr>
      </w:pPr>
      <w:r w:rsidRPr="00DA085F">
        <w:rPr>
          <w:szCs w:val="24"/>
        </w:rPr>
        <w:t>(b)</w:t>
      </w:r>
      <w:r w:rsidRPr="00DA085F">
        <w:rPr>
          <w:szCs w:val="24"/>
        </w:rPr>
        <w:tab/>
        <w:t xml:space="preserve">each of these stages for work by each nominated Subcontractor (as defined in Clause 5 </w:t>
      </w:r>
      <w:r w:rsidRPr="00DA085F">
        <w:rPr>
          <w:i/>
          <w:iCs/>
          <w:szCs w:val="24"/>
        </w:rPr>
        <w:t>[Nominated Subcontractors],</w:t>
      </w:r>
    </w:p>
    <w:p w14:paraId="2BAC2BA8" w14:textId="77777777" w:rsidR="00A5749E" w:rsidRPr="00DA085F" w:rsidRDefault="00A5749E" w:rsidP="00557204">
      <w:pPr>
        <w:jc w:val="both"/>
        <w:rPr>
          <w:szCs w:val="24"/>
        </w:rPr>
      </w:pPr>
    </w:p>
    <w:p w14:paraId="07139743" w14:textId="77777777" w:rsidR="00A5749E" w:rsidRPr="00DA085F" w:rsidRDefault="00A5749E" w:rsidP="00D60CDA">
      <w:pPr>
        <w:numPr>
          <w:ilvl w:val="0"/>
          <w:numId w:val="63"/>
        </w:numPr>
        <w:suppressAutoHyphens w:val="0"/>
        <w:overflowPunct/>
        <w:autoSpaceDE/>
        <w:autoSpaceDN/>
        <w:adjustRightInd/>
        <w:jc w:val="both"/>
        <w:textAlignment w:val="auto"/>
        <w:rPr>
          <w:szCs w:val="24"/>
          <w:lang w:val="en-GB" w:eastAsia="ar-SA"/>
        </w:rPr>
      </w:pPr>
      <w:r w:rsidRPr="00DA085F">
        <w:rPr>
          <w:szCs w:val="24"/>
          <w:lang w:val="en-GB" w:eastAsia="ar-SA"/>
        </w:rPr>
        <w:t xml:space="preserve">the sequence and timing of inspections and test specified in the Contract, and </w:t>
      </w:r>
    </w:p>
    <w:p w14:paraId="159EA6E8" w14:textId="77777777" w:rsidR="00A5749E" w:rsidRPr="00DA085F" w:rsidRDefault="00A5749E" w:rsidP="00E828C6">
      <w:pPr>
        <w:widowControl w:val="0"/>
        <w:overflowPunct/>
        <w:autoSpaceDN/>
        <w:adjustRightInd/>
        <w:ind w:left="3600"/>
        <w:contextualSpacing/>
        <w:jc w:val="both"/>
        <w:textAlignment w:val="auto"/>
        <w:rPr>
          <w:szCs w:val="24"/>
          <w:lang w:val="en-GB" w:eastAsia="ar-SA"/>
        </w:rPr>
      </w:pPr>
    </w:p>
    <w:p w14:paraId="0275C34A" w14:textId="77777777" w:rsidR="00A5749E" w:rsidRPr="00DA085F" w:rsidRDefault="00A5749E" w:rsidP="00557204">
      <w:pPr>
        <w:spacing w:line="480" w:lineRule="auto"/>
        <w:ind w:left="1440" w:firstLine="720"/>
        <w:jc w:val="both"/>
        <w:rPr>
          <w:szCs w:val="24"/>
        </w:rPr>
      </w:pPr>
      <w:r w:rsidRPr="00DA085F">
        <w:rPr>
          <w:szCs w:val="24"/>
        </w:rPr>
        <w:tab/>
        <w:t>(d)</w:t>
      </w:r>
      <w:r w:rsidRPr="00DA085F">
        <w:rPr>
          <w:szCs w:val="24"/>
        </w:rPr>
        <w:tab/>
        <w:t>a supporting report which includes:</w:t>
      </w:r>
    </w:p>
    <w:p w14:paraId="7AD1996A" w14:textId="77777777" w:rsidR="00A5749E" w:rsidRPr="00DA085F" w:rsidRDefault="00A5749E" w:rsidP="00557204">
      <w:pPr>
        <w:ind w:left="4320" w:hanging="720"/>
        <w:jc w:val="both"/>
        <w:rPr>
          <w:szCs w:val="24"/>
        </w:rPr>
      </w:pPr>
      <w:r w:rsidRPr="00DA085F">
        <w:rPr>
          <w:szCs w:val="24"/>
        </w:rPr>
        <w:t xml:space="preserve"> (i)</w:t>
      </w:r>
      <w:r w:rsidRPr="00DA085F">
        <w:rPr>
          <w:szCs w:val="24"/>
        </w:rPr>
        <w:tab/>
        <w:t xml:space="preserve">a general description of the methods which the Contractor intends to adopt, and of the major stages, in the execution of the Works, and </w:t>
      </w:r>
    </w:p>
    <w:p w14:paraId="55F765CE" w14:textId="77777777" w:rsidR="00A5749E" w:rsidRPr="00DA085F" w:rsidRDefault="00A5749E" w:rsidP="00557204">
      <w:pPr>
        <w:ind w:left="4320" w:hanging="720"/>
        <w:jc w:val="both"/>
        <w:rPr>
          <w:szCs w:val="24"/>
        </w:rPr>
      </w:pPr>
    </w:p>
    <w:p w14:paraId="0F0968A1" w14:textId="77777777" w:rsidR="00A5749E" w:rsidRPr="00DA085F" w:rsidRDefault="00A5749E" w:rsidP="00557204">
      <w:pPr>
        <w:ind w:left="4320" w:hanging="720"/>
        <w:jc w:val="both"/>
        <w:rPr>
          <w:szCs w:val="24"/>
        </w:rPr>
      </w:pPr>
      <w:r w:rsidRPr="00DA085F">
        <w:rPr>
          <w:szCs w:val="24"/>
        </w:rPr>
        <w:t>(ii)</w:t>
      </w:r>
      <w:r w:rsidRPr="00DA085F">
        <w:rPr>
          <w:szCs w:val="24"/>
        </w:rPr>
        <w:tab/>
        <w:t>details showing the Contractor’s reasonable estimate of the number of each class of Contractor’s Personnel and of each type of Contractor’s Equipment, required on the Site for each major stage.</w:t>
      </w:r>
    </w:p>
    <w:p w14:paraId="76FFA554" w14:textId="77777777" w:rsidR="00A5749E" w:rsidRPr="00DA085F" w:rsidRDefault="00A5749E" w:rsidP="00557204">
      <w:pPr>
        <w:jc w:val="both"/>
        <w:rPr>
          <w:szCs w:val="24"/>
        </w:rPr>
      </w:pPr>
    </w:p>
    <w:p w14:paraId="4876743D" w14:textId="77777777" w:rsidR="00A5749E" w:rsidRPr="00DA085F" w:rsidRDefault="00A5749E" w:rsidP="00557204">
      <w:pPr>
        <w:ind w:left="2880"/>
        <w:jc w:val="both"/>
        <w:rPr>
          <w:szCs w:val="24"/>
        </w:rPr>
      </w:pPr>
      <w:r w:rsidRPr="00DA085F">
        <w:rPr>
          <w:szCs w:val="24"/>
        </w:rPr>
        <w:t>Unless the Engineer, within 21 days after receiving a programme, gives notice to the Contractor stating the extent to which it does not comply with the Contract, the Contractor shall proceed in accordance with the programme, subject to his other obligations under the Contract.  The Employer’s Personnel shale b entitled to rely upon the progarmme when planning their activities.</w:t>
      </w:r>
    </w:p>
    <w:p w14:paraId="03561138" w14:textId="77777777" w:rsidR="00A5749E" w:rsidRPr="00DA085F" w:rsidRDefault="00A5749E" w:rsidP="00557204">
      <w:pPr>
        <w:jc w:val="both"/>
        <w:rPr>
          <w:szCs w:val="24"/>
        </w:rPr>
      </w:pPr>
    </w:p>
    <w:p w14:paraId="17DF48A5" w14:textId="77777777" w:rsidR="00A5749E" w:rsidRPr="00DA085F" w:rsidRDefault="00A5749E" w:rsidP="00557204">
      <w:pPr>
        <w:ind w:left="2880"/>
        <w:jc w:val="both"/>
        <w:rPr>
          <w:szCs w:val="24"/>
        </w:rPr>
      </w:pPr>
      <w:r w:rsidRPr="00DA085F">
        <w:rPr>
          <w:szCs w:val="24"/>
        </w:rPr>
        <w:t xml:space="preserve">The Contractor shall promptly give notices to the Engineer of specific probable future events or circumstances which may adversely affect the work, increase the Contract Price or delay the execution of the Works.  The Engineer may require the Contract or to submit an estimate of the anticipated effect of the future event of circumstances, and/or a proposal under Sub-Clause 13.3 </w:t>
      </w:r>
      <w:r w:rsidRPr="00DA085F">
        <w:rPr>
          <w:i/>
          <w:iCs/>
          <w:szCs w:val="24"/>
        </w:rPr>
        <w:t>[Variation Procedure]</w:t>
      </w:r>
      <w:r w:rsidRPr="00DA085F">
        <w:rPr>
          <w:szCs w:val="24"/>
        </w:rPr>
        <w:t>.</w:t>
      </w:r>
    </w:p>
    <w:p w14:paraId="6BF2975D" w14:textId="77777777" w:rsidR="00A5749E" w:rsidRPr="00DA085F" w:rsidRDefault="00A5749E" w:rsidP="00557204">
      <w:pPr>
        <w:jc w:val="both"/>
        <w:rPr>
          <w:szCs w:val="24"/>
        </w:rPr>
      </w:pPr>
    </w:p>
    <w:p w14:paraId="54A5B82E" w14:textId="77777777" w:rsidR="00A5749E" w:rsidRPr="00DA085F" w:rsidRDefault="00A5749E" w:rsidP="00557204">
      <w:pPr>
        <w:ind w:left="2880"/>
        <w:jc w:val="both"/>
        <w:rPr>
          <w:szCs w:val="24"/>
        </w:rPr>
      </w:pPr>
      <w:r w:rsidRPr="00DA085F">
        <w:rPr>
          <w:szCs w:val="24"/>
        </w:rPr>
        <w:t xml:space="preserve">If, at any time, the Engineer given notice to the Contractor that a programme fails (to the extent stated) to comply with the Contract or to be consistent with actual progress and the Contractor’s stated </w:t>
      </w:r>
      <w:r w:rsidRPr="00DA085F">
        <w:rPr>
          <w:szCs w:val="24"/>
        </w:rPr>
        <w:lastRenderedPageBreak/>
        <w:t>intentions, the Contractor shall submit a revised programme to the Engineer in accordance with this Sub-Clause.</w:t>
      </w:r>
    </w:p>
    <w:p w14:paraId="74979E0A" w14:textId="77777777" w:rsidR="00A5749E" w:rsidRPr="00DA085F" w:rsidRDefault="00A5749E" w:rsidP="00557204">
      <w:pPr>
        <w:jc w:val="both"/>
        <w:rPr>
          <w:szCs w:val="24"/>
        </w:rPr>
      </w:pPr>
    </w:p>
    <w:p w14:paraId="7796E3F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0320" behindDoc="0" locked="0" layoutInCell="1" allowOverlap="1" wp14:anchorId="51A87D36" wp14:editId="47D857E9">
                <wp:simplePos x="0" y="0"/>
                <wp:positionH relativeFrom="column">
                  <wp:posOffset>552450</wp:posOffset>
                </wp:positionH>
                <wp:positionV relativeFrom="paragraph">
                  <wp:posOffset>69215</wp:posOffset>
                </wp:positionV>
                <wp:extent cx="6067425" cy="0"/>
                <wp:effectExtent l="0" t="0" r="0" b="0"/>
                <wp:wrapNone/>
                <wp:docPr id="1050443957" nam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03343" id=" 163"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8.4</w:t>
      </w:r>
      <w:r w:rsidR="00A5749E" w:rsidRPr="00DA085F">
        <w:rPr>
          <w:b/>
          <w:bCs/>
          <w:szCs w:val="24"/>
        </w:rPr>
        <w:tab/>
      </w:r>
      <w:r w:rsidR="00A5749E" w:rsidRPr="00DA085F">
        <w:rPr>
          <w:b/>
          <w:bCs/>
          <w:szCs w:val="24"/>
        </w:rPr>
        <w:tab/>
      </w:r>
    </w:p>
    <w:p w14:paraId="72B437A5" w14:textId="77777777" w:rsidR="00B116FA" w:rsidRPr="00DA085F" w:rsidRDefault="00A5749E" w:rsidP="00557204">
      <w:pPr>
        <w:jc w:val="both"/>
        <w:rPr>
          <w:szCs w:val="24"/>
        </w:rPr>
      </w:pPr>
      <w:r w:rsidRPr="00DA085F">
        <w:rPr>
          <w:b/>
          <w:bCs/>
          <w:szCs w:val="24"/>
        </w:rPr>
        <w:t>Extensi</w:t>
      </w:r>
      <w:r w:rsidR="00B116FA" w:rsidRPr="00DA085F">
        <w:rPr>
          <w:b/>
          <w:bCs/>
          <w:szCs w:val="24"/>
        </w:rPr>
        <w:t>on of Time for</w:t>
      </w:r>
      <w:r w:rsidR="00B116FA" w:rsidRPr="00DA085F">
        <w:rPr>
          <w:b/>
          <w:bCs/>
          <w:szCs w:val="24"/>
        </w:rPr>
        <w:tab/>
      </w:r>
      <w:r w:rsidRPr="00DA085F">
        <w:rPr>
          <w:szCs w:val="24"/>
        </w:rPr>
        <w:t xml:space="preserve">The Contractor shall be entitled subject to Sub-Clause 20.1 </w:t>
      </w:r>
    </w:p>
    <w:p w14:paraId="06C7A8B6" w14:textId="77777777" w:rsidR="00B116FA" w:rsidRPr="00DA085F" w:rsidRDefault="00B116FA" w:rsidP="00557204">
      <w:pPr>
        <w:jc w:val="both"/>
        <w:rPr>
          <w:szCs w:val="24"/>
        </w:rPr>
      </w:pPr>
      <w:r w:rsidRPr="00DA085F">
        <w:rPr>
          <w:b/>
          <w:bCs/>
          <w:szCs w:val="24"/>
        </w:rPr>
        <w:t>Completion</w:t>
      </w:r>
      <w:r w:rsidRPr="00DA085F">
        <w:rPr>
          <w:i/>
          <w:iCs/>
          <w:szCs w:val="24"/>
        </w:rPr>
        <w:t xml:space="preserve"> </w:t>
      </w:r>
      <w:r w:rsidRPr="00DA085F">
        <w:rPr>
          <w:i/>
          <w:iCs/>
          <w:szCs w:val="24"/>
        </w:rPr>
        <w:tab/>
      </w:r>
      <w:r w:rsidRPr="00DA085F">
        <w:rPr>
          <w:i/>
          <w:iCs/>
          <w:szCs w:val="24"/>
        </w:rPr>
        <w:tab/>
      </w:r>
      <w:r w:rsidRPr="00DA085F">
        <w:rPr>
          <w:i/>
          <w:iCs/>
          <w:szCs w:val="24"/>
        </w:rPr>
        <w:tab/>
      </w:r>
      <w:r w:rsidR="00A5749E" w:rsidRPr="00DA085F">
        <w:rPr>
          <w:i/>
          <w:iCs/>
          <w:szCs w:val="24"/>
        </w:rPr>
        <w:t xml:space="preserve">[Contractor’s Claims] </w:t>
      </w:r>
      <w:r w:rsidR="00A5749E" w:rsidRPr="00DA085F">
        <w:rPr>
          <w:iCs/>
          <w:szCs w:val="24"/>
        </w:rPr>
        <w:t>to</w:t>
      </w:r>
      <w:r w:rsidRPr="00DA085F">
        <w:rPr>
          <w:szCs w:val="24"/>
        </w:rPr>
        <w:t xml:space="preserve"> an extension of the Time for Completion </w:t>
      </w:r>
    </w:p>
    <w:p w14:paraId="349FF3A8" w14:textId="77777777" w:rsidR="00A5749E" w:rsidRPr="00DA085F" w:rsidRDefault="00B116FA" w:rsidP="00557204">
      <w:pPr>
        <w:ind w:left="2880"/>
        <w:jc w:val="both"/>
        <w:rPr>
          <w:b/>
          <w:bCs/>
          <w:iCs/>
          <w:szCs w:val="24"/>
        </w:rPr>
      </w:pPr>
      <w:r w:rsidRPr="00DA085F">
        <w:rPr>
          <w:szCs w:val="24"/>
        </w:rPr>
        <w:t xml:space="preserve">if and to the extent that completion for the purpose of Sub-Clause 10.1 </w:t>
      </w:r>
      <w:r w:rsidRPr="00DA085F">
        <w:rPr>
          <w:i/>
          <w:szCs w:val="24"/>
        </w:rPr>
        <w:t>[Taking Over of the Works and Sections].</w:t>
      </w:r>
    </w:p>
    <w:p w14:paraId="77534DF1" w14:textId="77777777" w:rsidR="00A5749E" w:rsidRPr="00DA085F" w:rsidRDefault="00A5749E" w:rsidP="00557204">
      <w:pPr>
        <w:ind w:left="2880" w:hanging="2880"/>
        <w:jc w:val="both"/>
        <w:rPr>
          <w:szCs w:val="24"/>
        </w:rPr>
      </w:pPr>
      <w:r w:rsidRPr="00DA085F">
        <w:rPr>
          <w:b/>
          <w:bCs/>
          <w:szCs w:val="24"/>
        </w:rPr>
        <w:tab/>
      </w:r>
    </w:p>
    <w:p w14:paraId="51E2158E"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a Variation (unless an adjustment to the Time for Completion has been agreed under Sub-Clause 13.3 </w:t>
      </w:r>
      <w:r w:rsidRPr="00DA085F">
        <w:rPr>
          <w:i/>
          <w:szCs w:val="24"/>
        </w:rPr>
        <w:t>[Variation Procedure]</w:t>
      </w:r>
      <w:r w:rsidRPr="00DA085F">
        <w:rPr>
          <w:szCs w:val="24"/>
        </w:rPr>
        <w:t xml:space="preserve"> or other substantial change in the quantity of an item of work included in the Contract,</w:t>
      </w:r>
    </w:p>
    <w:p w14:paraId="6961BDED" w14:textId="77777777" w:rsidR="00A5749E" w:rsidRPr="00DA085F" w:rsidRDefault="00A5749E" w:rsidP="00557204">
      <w:pPr>
        <w:jc w:val="both"/>
        <w:rPr>
          <w:szCs w:val="24"/>
        </w:rPr>
      </w:pPr>
    </w:p>
    <w:p w14:paraId="65C02907" w14:textId="77777777" w:rsidR="00A5749E" w:rsidRPr="00DA085F" w:rsidRDefault="00A5749E" w:rsidP="00557204">
      <w:pPr>
        <w:ind w:left="3600" w:hanging="720"/>
        <w:jc w:val="both"/>
        <w:rPr>
          <w:szCs w:val="24"/>
        </w:rPr>
      </w:pPr>
      <w:r w:rsidRPr="00DA085F">
        <w:rPr>
          <w:szCs w:val="24"/>
        </w:rPr>
        <w:t>(b)</w:t>
      </w:r>
      <w:r w:rsidRPr="00DA085F">
        <w:rPr>
          <w:szCs w:val="24"/>
        </w:rPr>
        <w:tab/>
        <w:t>a cause of delay giving an entitlement to extension of time a Sub-Clause of these Conditions.</w:t>
      </w:r>
    </w:p>
    <w:p w14:paraId="17F2DC05" w14:textId="77777777" w:rsidR="00A5749E" w:rsidRPr="00DA085F" w:rsidRDefault="00A5749E" w:rsidP="00557204">
      <w:pPr>
        <w:jc w:val="both"/>
        <w:rPr>
          <w:szCs w:val="24"/>
        </w:rPr>
      </w:pPr>
    </w:p>
    <w:p w14:paraId="5AEF6390"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t>(c)</w:t>
      </w:r>
      <w:r w:rsidRPr="00DA085F">
        <w:rPr>
          <w:szCs w:val="24"/>
        </w:rPr>
        <w:tab/>
        <w:t>exceptionally adverse climatic conditions,</w:t>
      </w:r>
    </w:p>
    <w:p w14:paraId="2CCB6A8C" w14:textId="77777777" w:rsidR="00A5749E" w:rsidRPr="00DA085F" w:rsidRDefault="00A5749E" w:rsidP="00557204">
      <w:pPr>
        <w:jc w:val="both"/>
        <w:rPr>
          <w:szCs w:val="24"/>
        </w:rPr>
      </w:pPr>
    </w:p>
    <w:p w14:paraId="12C35188" w14:textId="77777777" w:rsidR="00A5749E" w:rsidRPr="00DA085F" w:rsidRDefault="00A5749E" w:rsidP="00557204">
      <w:pPr>
        <w:ind w:left="3600" w:hanging="720"/>
        <w:jc w:val="both"/>
        <w:rPr>
          <w:szCs w:val="24"/>
        </w:rPr>
      </w:pPr>
      <w:r w:rsidRPr="00DA085F">
        <w:rPr>
          <w:szCs w:val="24"/>
        </w:rPr>
        <w:t>(d)</w:t>
      </w:r>
      <w:r w:rsidRPr="00DA085F">
        <w:rPr>
          <w:szCs w:val="24"/>
        </w:rPr>
        <w:tab/>
        <w:t xml:space="preserve">Unforeseeable shortages in the availability of personnel or Goods caused by epidemic or governmental actions, or </w:t>
      </w:r>
    </w:p>
    <w:p w14:paraId="6A1B8B9F" w14:textId="77777777" w:rsidR="00A5749E" w:rsidRPr="00DA085F" w:rsidRDefault="00A5749E" w:rsidP="00557204">
      <w:pPr>
        <w:jc w:val="both"/>
        <w:rPr>
          <w:szCs w:val="24"/>
        </w:rPr>
      </w:pPr>
    </w:p>
    <w:p w14:paraId="3DC83BF6" w14:textId="77777777" w:rsidR="00A5749E" w:rsidRPr="00DA085F" w:rsidRDefault="00A5749E" w:rsidP="00557204">
      <w:pPr>
        <w:ind w:left="3600" w:hanging="720"/>
        <w:jc w:val="both"/>
        <w:rPr>
          <w:szCs w:val="24"/>
        </w:rPr>
      </w:pPr>
      <w:r w:rsidRPr="00DA085F">
        <w:rPr>
          <w:szCs w:val="24"/>
        </w:rPr>
        <w:t>(e)</w:t>
      </w:r>
      <w:r w:rsidRPr="00DA085F">
        <w:rPr>
          <w:szCs w:val="24"/>
        </w:rPr>
        <w:tab/>
        <w:t>any delay, the impediment or prevention caused by or attributable to the Employer, the Employer’s Personnel, or the Employer’s other contractors on the Site.</w:t>
      </w:r>
    </w:p>
    <w:p w14:paraId="45B1271B" w14:textId="77777777" w:rsidR="00A5749E" w:rsidRPr="00DA085F" w:rsidRDefault="00A5749E" w:rsidP="00557204">
      <w:pPr>
        <w:jc w:val="both"/>
        <w:rPr>
          <w:szCs w:val="24"/>
        </w:rPr>
      </w:pPr>
      <w:r w:rsidRPr="00DA085F">
        <w:rPr>
          <w:szCs w:val="24"/>
        </w:rPr>
        <w:tab/>
      </w:r>
    </w:p>
    <w:p w14:paraId="38360F60" w14:textId="77777777" w:rsidR="00A5749E" w:rsidRPr="00DA085F" w:rsidRDefault="00A5749E" w:rsidP="00557204">
      <w:pPr>
        <w:ind w:left="2880"/>
        <w:jc w:val="both"/>
        <w:rPr>
          <w:szCs w:val="24"/>
        </w:rPr>
      </w:pPr>
      <w:r w:rsidRPr="00DA085F">
        <w:rPr>
          <w:szCs w:val="24"/>
        </w:rPr>
        <w:t xml:space="preserve">If the Contractor considers himself to be entitled to an extension of the Time for Completion, the Contractor shall give notice to the Engineer in accordance with Sub-Clause 20.1 </w:t>
      </w:r>
      <w:r w:rsidRPr="00DA085F">
        <w:rPr>
          <w:i/>
          <w:iCs/>
          <w:szCs w:val="24"/>
        </w:rPr>
        <w:t>[Contractor’s Claims].</w:t>
      </w:r>
      <w:r w:rsidRPr="00DA085F">
        <w:rPr>
          <w:szCs w:val="24"/>
        </w:rPr>
        <w:t xml:space="preserve">  When determining each extension of time under Sub-Clause 20.1, the Engineer shall review previous determinations and may increase, but shall not decrease, the total extension of time.</w:t>
      </w:r>
    </w:p>
    <w:p w14:paraId="0CF8A42E" w14:textId="77777777" w:rsidR="00A5749E" w:rsidRPr="00DA085F" w:rsidRDefault="00A5749E" w:rsidP="00557204">
      <w:pPr>
        <w:spacing w:line="360" w:lineRule="auto"/>
        <w:jc w:val="both"/>
        <w:rPr>
          <w:b/>
          <w:bCs/>
          <w:szCs w:val="24"/>
        </w:rPr>
      </w:pPr>
    </w:p>
    <w:p w14:paraId="39BF251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1344" behindDoc="0" locked="0" layoutInCell="1" allowOverlap="1" wp14:anchorId="51B15092" wp14:editId="1A6CE375">
                <wp:simplePos x="0" y="0"/>
                <wp:positionH relativeFrom="column">
                  <wp:posOffset>552450</wp:posOffset>
                </wp:positionH>
                <wp:positionV relativeFrom="paragraph">
                  <wp:posOffset>69215</wp:posOffset>
                </wp:positionV>
                <wp:extent cx="6067425" cy="0"/>
                <wp:effectExtent l="0" t="0" r="0" b="0"/>
                <wp:wrapNone/>
                <wp:docPr id="1928826165" nam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1DA47" id=" 164"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8.5</w:t>
      </w:r>
      <w:r w:rsidR="00A5749E" w:rsidRPr="00DA085F">
        <w:rPr>
          <w:b/>
          <w:bCs/>
          <w:szCs w:val="24"/>
        </w:rPr>
        <w:tab/>
      </w:r>
      <w:r w:rsidR="00A5749E" w:rsidRPr="00DA085F">
        <w:rPr>
          <w:b/>
          <w:bCs/>
          <w:szCs w:val="24"/>
        </w:rPr>
        <w:tab/>
      </w:r>
    </w:p>
    <w:p w14:paraId="74FDEB64" w14:textId="77777777" w:rsidR="00A5749E" w:rsidRPr="00DA085F" w:rsidRDefault="00A5749E" w:rsidP="00557204">
      <w:pPr>
        <w:jc w:val="both"/>
        <w:rPr>
          <w:b/>
          <w:bCs/>
          <w:szCs w:val="24"/>
        </w:rPr>
      </w:pPr>
      <w:r w:rsidRPr="00DA085F">
        <w:rPr>
          <w:b/>
          <w:bCs/>
          <w:szCs w:val="24"/>
        </w:rPr>
        <w:t>Delays Caused by</w:t>
      </w:r>
      <w:r w:rsidRPr="00DA085F">
        <w:rPr>
          <w:b/>
          <w:bCs/>
          <w:szCs w:val="24"/>
        </w:rPr>
        <w:tab/>
      </w:r>
      <w:r w:rsidRPr="00DA085F">
        <w:rPr>
          <w:b/>
          <w:bCs/>
          <w:szCs w:val="24"/>
        </w:rPr>
        <w:tab/>
      </w:r>
      <w:r w:rsidRPr="00DA085F">
        <w:rPr>
          <w:szCs w:val="24"/>
        </w:rPr>
        <w:t>If the following conditions apply, namely:</w:t>
      </w:r>
    </w:p>
    <w:p w14:paraId="4C3C62F3" w14:textId="77777777" w:rsidR="00A5749E" w:rsidRPr="00DA085F" w:rsidRDefault="00A5749E" w:rsidP="00557204">
      <w:pPr>
        <w:jc w:val="both"/>
        <w:rPr>
          <w:b/>
          <w:bCs/>
          <w:szCs w:val="24"/>
        </w:rPr>
      </w:pPr>
      <w:r w:rsidRPr="00DA085F">
        <w:rPr>
          <w:b/>
          <w:bCs/>
          <w:szCs w:val="24"/>
        </w:rPr>
        <w:t>Authorities</w:t>
      </w:r>
      <w:r w:rsidRPr="00DA085F">
        <w:rPr>
          <w:b/>
          <w:bCs/>
          <w:szCs w:val="24"/>
        </w:rPr>
        <w:tab/>
      </w:r>
      <w:r w:rsidRPr="00DA085F">
        <w:rPr>
          <w:b/>
          <w:bCs/>
          <w:szCs w:val="24"/>
        </w:rPr>
        <w:tab/>
      </w:r>
      <w:r w:rsidRPr="00DA085F">
        <w:rPr>
          <w:b/>
          <w:bCs/>
          <w:szCs w:val="24"/>
        </w:rPr>
        <w:tab/>
      </w:r>
      <w:r w:rsidRPr="00DA085F">
        <w:rPr>
          <w:b/>
          <w:bCs/>
          <w:szCs w:val="24"/>
        </w:rPr>
        <w:tab/>
      </w:r>
      <w:r w:rsidRPr="00DA085F">
        <w:rPr>
          <w:b/>
          <w:bCs/>
          <w:szCs w:val="24"/>
        </w:rPr>
        <w:tab/>
      </w:r>
    </w:p>
    <w:p w14:paraId="43ACD546"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has diligently followed the procedures laid done by the relevant legally constituted public authorities in the Country,</w:t>
      </w:r>
    </w:p>
    <w:p w14:paraId="587EC5D4"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12784955" w14:textId="77777777" w:rsidR="005E58CF" w:rsidRPr="00DA085F" w:rsidRDefault="00A5749E" w:rsidP="00D121FE">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these authorities delay or disrupt the Contractor’s work, </w:t>
      </w:r>
    </w:p>
    <w:p w14:paraId="2BA20A43" w14:textId="77777777" w:rsidR="00A5749E" w:rsidRPr="00DA085F" w:rsidRDefault="00A5749E" w:rsidP="00557204">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 xml:space="preserve">and </w:t>
      </w:r>
    </w:p>
    <w:p w14:paraId="027071A7"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delay or disruption was Unforeseeable.</w:t>
      </w:r>
    </w:p>
    <w:p w14:paraId="2EC4C7D2"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4E3286F3" w14:textId="77777777" w:rsidR="00A5749E" w:rsidRPr="00DA085F" w:rsidRDefault="00A5749E" w:rsidP="00557204">
      <w:pPr>
        <w:ind w:left="2880"/>
        <w:jc w:val="both"/>
        <w:rPr>
          <w:szCs w:val="24"/>
        </w:rPr>
      </w:pPr>
      <w:r w:rsidRPr="00DA085F">
        <w:rPr>
          <w:szCs w:val="24"/>
        </w:rPr>
        <w:t xml:space="preserve">Then this delay or disruption will be considered as a cause of delay under sub-paragraph (b) of Sub-Clause 8.4 </w:t>
      </w:r>
      <w:r w:rsidRPr="00DA085F">
        <w:rPr>
          <w:i/>
          <w:iCs/>
          <w:szCs w:val="24"/>
        </w:rPr>
        <w:t>[Extension of Time for Completion]</w:t>
      </w:r>
      <w:r w:rsidRPr="00DA085F">
        <w:rPr>
          <w:szCs w:val="24"/>
        </w:rPr>
        <w:t>.</w:t>
      </w:r>
    </w:p>
    <w:p w14:paraId="037009F3" w14:textId="77777777" w:rsidR="00A5749E" w:rsidRPr="00DA085F" w:rsidRDefault="00A5749E" w:rsidP="00557204">
      <w:pPr>
        <w:jc w:val="both"/>
        <w:rPr>
          <w:szCs w:val="24"/>
        </w:rPr>
      </w:pPr>
    </w:p>
    <w:p w14:paraId="7C3A517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2368" behindDoc="0" locked="0" layoutInCell="1" allowOverlap="1" wp14:anchorId="5E5EC0FD" wp14:editId="741EA0AB">
                <wp:simplePos x="0" y="0"/>
                <wp:positionH relativeFrom="column">
                  <wp:posOffset>552450</wp:posOffset>
                </wp:positionH>
                <wp:positionV relativeFrom="paragraph">
                  <wp:posOffset>69215</wp:posOffset>
                </wp:positionV>
                <wp:extent cx="6067425" cy="0"/>
                <wp:effectExtent l="0" t="0" r="0" b="0"/>
                <wp:wrapNone/>
                <wp:docPr id="1892451377" nam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0097A" id=" 165"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8.6</w:t>
      </w:r>
      <w:r w:rsidR="00A5749E" w:rsidRPr="00DA085F">
        <w:rPr>
          <w:b/>
          <w:bCs/>
          <w:szCs w:val="24"/>
        </w:rPr>
        <w:tab/>
      </w:r>
      <w:r w:rsidR="00A5749E" w:rsidRPr="00DA085F">
        <w:rPr>
          <w:b/>
          <w:bCs/>
          <w:szCs w:val="24"/>
        </w:rPr>
        <w:tab/>
      </w:r>
    </w:p>
    <w:p w14:paraId="645355A8" w14:textId="77777777" w:rsidR="00A5749E" w:rsidRPr="00DA085F" w:rsidRDefault="00A5749E" w:rsidP="00557204">
      <w:pPr>
        <w:jc w:val="both"/>
        <w:rPr>
          <w:szCs w:val="24"/>
        </w:rPr>
      </w:pPr>
      <w:r w:rsidRPr="00DA085F">
        <w:rPr>
          <w:b/>
          <w:bCs/>
          <w:szCs w:val="24"/>
        </w:rPr>
        <w:t xml:space="preserve">Rate of Progress </w:t>
      </w:r>
      <w:r w:rsidRPr="00DA085F">
        <w:rPr>
          <w:b/>
          <w:bCs/>
          <w:szCs w:val="24"/>
        </w:rPr>
        <w:tab/>
      </w:r>
      <w:r w:rsidRPr="00DA085F">
        <w:rPr>
          <w:szCs w:val="24"/>
        </w:rPr>
        <w:tab/>
        <w:t>If, at any time:</w:t>
      </w:r>
    </w:p>
    <w:p w14:paraId="6C0A06BD" w14:textId="77777777" w:rsidR="00A5749E" w:rsidRPr="00DA085F" w:rsidRDefault="00A5749E" w:rsidP="00557204">
      <w:pPr>
        <w:jc w:val="both"/>
        <w:rPr>
          <w:szCs w:val="24"/>
        </w:rPr>
      </w:pPr>
    </w:p>
    <w:p w14:paraId="57B17266"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actual progress is too slow to complete within the Time for Completion, and/or </w:t>
      </w:r>
    </w:p>
    <w:p w14:paraId="4D7EA8EB"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0F230E80"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progress has fallen (or will fall) behind the current programme under Sub-Clause 8.3 </w:t>
      </w:r>
      <w:r w:rsidRPr="00DA085F">
        <w:rPr>
          <w:i/>
          <w:iCs/>
          <w:szCs w:val="24"/>
          <w:lang w:val="en-GB" w:eastAsia="ar-SA"/>
        </w:rPr>
        <w:t>[Programme]</w:t>
      </w:r>
      <w:r w:rsidRPr="00DA085F">
        <w:rPr>
          <w:szCs w:val="24"/>
          <w:lang w:val="en-GB" w:eastAsia="ar-SA"/>
        </w:rPr>
        <w:t>.</w:t>
      </w:r>
    </w:p>
    <w:p w14:paraId="4EEFF0C8"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p>
    <w:p w14:paraId="65F50FE8" w14:textId="77777777" w:rsidR="00A5749E" w:rsidRPr="00DA085F" w:rsidRDefault="00A5749E" w:rsidP="00557204">
      <w:pPr>
        <w:ind w:left="2880"/>
        <w:jc w:val="both"/>
        <w:rPr>
          <w:szCs w:val="24"/>
        </w:rPr>
      </w:pPr>
      <w:r w:rsidRPr="00DA085F">
        <w:rPr>
          <w:szCs w:val="24"/>
        </w:rPr>
        <w:t xml:space="preserve">other than as a result of a cause listed in Sub-Clause 8.4 </w:t>
      </w:r>
      <w:r w:rsidRPr="00DA085F">
        <w:rPr>
          <w:i/>
          <w:iCs/>
          <w:szCs w:val="24"/>
        </w:rPr>
        <w:t>[Extension of Time for Completion],</w:t>
      </w:r>
      <w:r w:rsidRPr="00DA085F">
        <w:rPr>
          <w:szCs w:val="24"/>
        </w:rPr>
        <w:t xml:space="preserve"> then the Engineer may instruct the Contractor to submit, under Sub-Clause 8.3 </w:t>
      </w:r>
      <w:r w:rsidRPr="00DA085F">
        <w:rPr>
          <w:i/>
          <w:iCs/>
          <w:szCs w:val="24"/>
        </w:rPr>
        <w:t>[Programme]</w:t>
      </w:r>
      <w:r w:rsidRPr="00DA085F">
        <w:rPr>
          <w:szCs w:val="24"/>
        </w:rPr>
        <w:t>, a revised programme and supporting report describing the revised methods which the Contractor proposes to adopt in order to expedite progress and complete within the Time for Completion.</w:t>
      </w:r>
    </w:p>
    <w:p w14:paraId="05701CAA" w14:textId="77777777" w:rsidR="00A5749E" w:rsidRPr="00DA085F" w:rsidRDefault="00A5749E" w:rsidP="00557204">
      <w:pPr>
        <w:jc w:val="both"/>
        <w:rPr>
          <w:szCs w:val="24"/>
        </w:rPr>
      </w:pPr>
    </w:p>
    <w:p w14:paraId="39085005" w14:textId="77777777" w:rsidR="00A5749E" w:rsidRPr="00DA085F" w:rsidRDefault="00A5749E" w:rsidP="00557204">
      <w:pPr>
        <w:ind w:left="2880"/>
        <w:jc w:val="both"/>
        <w:rPr>
          <w:szCs w:val="24"/>
        </w:rPr>
      </w:pPr>
      <w:r w:rsidRPr="00DA085F">
        <w:rPr>
          <w:szCs w:val="24"/>
        </w:rPr>
        <w:t xml:space="preserve">Unless the Engineer notifies otherwise, the Contractor shall adopt these revised methods, which may require increases in the working hours and/or in the number of Contractor’s Personnel and/or Goods, at the risk and cost of the Contractor.  If these revised methods cause the Employer to incur additional costs, the Contractor shall subject to Sub-Clause 2.5 </w:t>
      </w:r>
      <w:r w:rsidRPr="00DA085F">
        <w:rPr>
          <w:i/>
          <w:iCs/>
          <w:szCs w:val="24"/>
        </w:rPr>
        <w:t>[Employer’s Claims]</w:t>
      </w:r>
      <w:r w:rsidRPr="00DA085F">
        <w:rPr>
          <w:szCs w:val="24"/>
        </w:rPr>
        <w:t xml:space="preserve"> pay these costs to the Employer, in addition to delay damages (if any) under Sub-Clause 8.7 below.</w:t>
      </w:r>
    </w:p>
    <w:p w14:paraId="0EF29461" w14:textId="77777777" w:rsidR="00A5749E" w:rsidRPr="00DA085F" w:rsidRDefault="00A5749E" w:rsidP="00557204">
      <w:pPr>
        <w:jc w:val="both"/>
        <w:rPr>
          <w:szCs w:val="24"/>
        </w:rPr>
      </w:pPr>
    </w:p>
    <w:p w14:paraId="0B33086F"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3392" behindDoc="0" locked="0" layoutInCell="1" allowOverlap="1" wp14:anchorId="5606BC80" wp14:editId="5B7A686B">
                <wp:simplePos x="0" y="0"/>
                <wp:positionH relativeFrom="column">
                  <wp:posOffset>552450</wp:posOffset>
                </wp:positionH>
                <wp:positionV relativeFrom="paragraph">
                  <wp:posOffset>69215</wp:posOffset>
                </wp:positionV>
                <wp:extent cx="6067425" cy="0"/>
                <wp:effectExtent l="0" t="0" r="0" b="0"/>
                <wp:wrapNone/>
                <wp:docPr id="1007851284" nam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A9F3F" id=" 166"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8.7</w:t>
      </w:r>
      <w:r w:rsidR="00A5749E" w:rsidRPr="00DA085F">
        <w:rPr>
          <w:b/>
          <w:bCs/>
          <w:szCs w:val="24"/>
        </w:rPr>
        <w:tab/>
      </w:r>
      <w:r w:rsidR="00A5749E" w:rsidRPr="00DA085F">
        <w:rPr>
          <w:b/>
          <w:bCs/>
          <w:szCs w:val="24"/>
        </w:rPr>
        <w:tab/>
      </w:r>
    </w:p>
    <w:p w14:paraId="3FD750D5" w14:textId="77777777" w:rsidR="00A5749E" w:rsidRPr="00DA085F" w:rsidRDefault="00A5749E" w:rsidP="00557204">
      <w:pPr>
        <w:ind w:left="2880" w:hanging="2880"/>
        <w:jc w:val="both"/>
        <w:rPr>
          <w:szCs w:val="24"/>
        </w:rPr>
      </w:pPr>
      <w:r w:rsidRPr="00DA085F">
        <w:rPr>
          <w:b/>
          <w:bCs/>
          <w:szCs w:val="24"/>
        </w:rPr>
        <w:t xml:space="preserve">Delay Damages </w:t>
      </w:r>
      <w:r w:rsidRPr="00DA085F">
        <w:rPr>
          <w:b/>
          <w:bCs/>
          <w:szCs w:val="24"/>
        </w:rPr>
        <w:tab/>
      </w:r>
      <w:r w:rsidRPr="00DA085F">
        <w:rPr>
          <w:szCs w:val="24"/>
        </w:rPr>
        <w:t xml:space="preserve">If the Contractor fails to comply with Sub-Clause 8.2 [Time of Completion], the Contractor shall subject to Sub-Clause 2.5 </w:t>
      </w:r>
      <w:r w:rsidRPr="00DA085F">
        <w:rPr>
          <w:i/>
          <w:iCs/>
          <w:szCs w:val="24"/>
        </w:rPr>
        <w:t>[Employer’s Claims]</w:t>
      </w:r>
      <w:r w:rsidRPr="00DA085F">
        <w:rPr>
          <w:szCs w:val="24"/>
        </w:rPr>
        <w:t xml:space="preserve"> pay delay damages to the Employer for this default.  These delay damages shall be the sum stated in the Appendix to Tender, which shall be paid for every day which shall elapse between the relevant Time for Completion and the date stated in the Taking-Over Certificate.  However, the total amount due under this Sub-Clause shall not exceed the maximum amount of delay damages (if any) stated in the Appendix to Tender.</w:t>
      </w:r>
    </w:p>
    <w:p w14:paraId="4244D24C" w14:textId="77777777" w:rsidR="00A5749E" w:rsidRPr="00DA085F" w:rsidRDefault="00A5749E" w:rsidP="00557204">
      <w:pPr>
        <w:jc w:val="both"/>
        <w:rPr>
          <w:szCs w:val="24"/>
        </w:rPr>
      </w:pPr>
    </w:p>
    <w:p w14:paraId="65447C0F" w14:textId="77777777" w:rsidR="00A5749E" w:rsidRPr="00DA085F" w:rsidRDefault="00A5749E" w:rsidP="00557204">
      <w:pPr>
        <w:ind w:left="2880"/>
        <w:jc w:val="both"/>
        <w:rPr>
          <w:szCs w:val="24"/>
        </w:rPr>
      </w:pPr>
      <w:r w:rsidRPr="00DA085F">
        <w:rPr>
          <w:szCs w:val="24"/>
        </w:rPr>
        <w:t xml:space="preserve">These delay damages shall be the only damages due from the Contractor for such default, other than in event of termination under Sub-Clause 15.2 </w:t>
      </w:r>
      <w:r w:rsidRPr="00DA085F">
        <w:rPr>
          <w:i/>
          <w:iCs/>
          <w:szCs w:val="24"/>
        </w:rPr>
        <w:t>[Termination by Employer]</w:t>
      </w:r>
      <w:r w:rsidRPr="00DA085F">
        <w:rPr>
          <w:szCs w:val="24"/>
        </w:rPr>
        <w:t xml:space="preserve"> prior to completion of the Works.  These damages shall not relieve the Contractor from his obligation to complete the Works, or from any other duties, obligations or responsibilities which he may have under the Contract.</w:t>
      </w:r>
    </w:p>
    <w:p w14:paraId="0F582C1C" w14:textId="77777777" w:rsidR="00A5749E" w:rsidRPr="00DA085F" w:rsidRDefault="00A5749E" w:rsidP="00557204">
      <w:pPr>
        <w:jc w:val="both"/>
        <w:rPr>
          <w:szCs w:val="24"/>
        </w:rPr>
      </w:pPr>
    </w:p>
    <w:p w14:paraId="44A0EDC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4416" behindDoc="0" locked="0" layoutInCell="1" allowOverlap="1" wp14:anchorId="0204BC9F" wp14:editId="0AC4DAE2">
                <wp:simplePos x="0" y="0"/>
                <wp:positionH relativeFrom="column">
                  <wp:posOffset>552450</wp:posOffset>
                </wp:positionH>
                <wp:positionV relativeFrom="paragraph">
                  <wp:posOffset>69215</wp:posOffset>
                </wp:positionV>
                <wp:extent cx="6067425" cy="0"/>
                <wp:effectExtent l="0" t="0" r="0" b="0"/>
                <wp:wrapNone/>
                <wp:docPr id="221316998" nam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AB885" id=" 167"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8.8</w:t>
      </w:r>
      <w:r w:rsidR="00A5749E" w:rsidRPr="00DA085F">
        <w:rPr>
          <w:b/>
          <w:bCs/>
          <w:szCs w:val="24"/>
        </w:rPr>
        <w:tab/>
      </w:r>
      <w:r w:rsidR="00A5749E" w:rsidRPr="00DA085F">
        <w:rPr>
          <w:b/>
          <w:bCs/>
          <w:szCs w:val="24"/>
        </w:rPr>
        <w:tab/>
      </w:r>
    </w:p>
    <w:p w14:paraId="6CCF1A06" w14:textId="77777777" w:rsidR="00A5749E" w:rsidRPr="00DA085F" w:rsidRDefault="00A5749E" w:rsidP="00557204">
      <w:pPr>
        <w:ind w:left="2880" w:hanging="2880"/>
        <w:jc w:val="both"/>
        <w:rPr>
          <w:szCs w:val="24"/>
        </w:rPr>
      </w:pPr>
      <w:r w:rsidRPr="00DA085F">
        <w:rPr>
          <w:b/>
          <w:bCs/>
          <w:szCs w:val="24"/>
        </w:rPr>
        <w:t xml:space="preserve">Suspension of Work </w:t>
      </w:r>
      <w:r w:rsidRPr="00DA085F">
        <w:rPr>
          <w:b/>
          <w:bCs/>
          <w:szCs w:val="24"/>
        </w:rPr>
        <w:tab/>
      </w:r>
      <w:r w:rsidRPr="00DA085F">
        <w:rPr>
          <w:szCs w:val="24"/>
        </w:rPr>
        <w:t>The Engineer may at any time instruct the Contractor to suspend progress of part or all of the Works.  During such suspension, the Contractor shall protect, store and secure such part or the Works against any deterioration, loss or damage.</w:t>
      </w:r>
    </w:p>
    <w:p w14:paraId="6026487F" w14:textId="77777777" w:rsidR="00A5749E" w:rsidRPr="00DA085F" w:rsidRDefault="00A5749E" w:rsidP="00557204">
      <w:pPr>
        <w:ind w:left="2880" w:hanging="2880"/>
        <w:jc w:val="both"/>
        <w:rPr>
          <w:szCs w:val="24"/>
        </w:rPr>
      </w:pPr>
    </w:p>
    <w:p w14:paraId="37B814C4" w14:textId="77777777" w:rsidR="00A5749E" w:rsidRPr="00DA085F" w:rsidRDefault="00A5749E" w:rsidP="00557204">
      <w:pPr>
        <w:ind w:left="2880"/>
        <w:jc w:val="both"/>
        <w:rPr>
          <w:szCs w:val="24"/>
        </w:rPr>
      </w:pPr>
      <w:r w:rsidRPr="00DA085F">
        <w:rPr>
          <w:szCs w:val="24"/>
        </w:rPr>
        <w:t>The Engineer may also notify the cause for the suspension.  If and to the extent that the cause is notified and is the responsibility of the Contractor, the following Sub-Clause 8.9, 8.10 and 8.11 shall not apply.</w:t>
      </w:r>
    </w:p>
    <w:p w14:paraId="2C017ADF" w14:textId="77777777" w:rsidR="00A5749E" w:rsidRPr="00DA085F" w:rsidRDefault="00A5749E" w:rsidP="00557204">
      <w:pPr>
        <w:jc w:val="both"/>
        <w:rPr>
          <w:szCs w:val="24"/>
        </w:rPr>
      </w:pPr>
    </w:p>
    <w:p w14:paraId="4FD3846B" w14:textId="77777777" w:rsidR="00A5749E" w:rsidRPr="00DA085F" w:rsidRDefault="00185A93" w:rsidP="00557204">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45440" behindDoc="0" locked="0" layoutInCell="1" allowOverlap="1" wp14:anchorId="3D0DCFA5" wp14:editId="55E3B89C">
                <wp:simplePos x="0" y="0"/>
                <wp:positionH relativeFrom="column">
                  <wp:posOffset>552450</wp:posOffset>
                </wp:positionH>
                <wp:positionV relativeFrom="paragraph">
                  <wp:posOffset>69215</wp:posOffset>
                </wp:positionV>
                <wp:extent cx="6067425" cy="0"/>
                <wp:effectExtent l="0" t="0" r="0" b="0"/>
                <wp:wrapNone/>
                <wp:docPr id="1942766984" nam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10881" id=" 168"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8.9</w:t>
      </w:r>
      <w:r w:rsidR="00A5749E" w:rsidRPr="00DA085F">
        <w:rPr>
          <w:b/>
          <w:bCs/>
          <w:szCs w:val="24"/>
        </w:rPr>
        <w:tab/>
      </w:r>
      <w:r w:rsidR="00A5749E" w:rsidRPr="00DA085F">
        <w:rPr>
          <w:b/>
          <w:bCs/>
          <w:szCs w:val="24"/>
        </w:rPr>
        <w:tab/>
      </w:r>
    </w:p>
    <w:p w14:paraId="008BDAAF" w14:textId="77777777" w:rsidR="00541D04" w:rsidRPr="00DA085F" w:rsidRDefault="00A5749E" w:rsidP="00557204">
      <w:pPr>
        <w:jc w:val="both"/>
        <w:rPr>
          <w:szCs w:val="24"/>
        </w:rPr>
      </w:pPr>
      <w:r w:rsidRPr="00DA085F">
        <w:rPr>
          <w:b/>
          <w:bCs/>
          <w:szCs w:val="24"/>
        </w:rPr>
        <w:t>Consequences of</w:t>
      </w:r>
      <w:r w:rsidRPr="00DA085F">
        <w:rPr>
          <w:b/>
          <w:bCs/>
          <w:szCs w:val="24"/>
        </w:rPr>
        <w:tab/>
      </w:r>
      <w:r w:rsidRPr="00DA085F">
        <w:rPr>
          <w:b/>
          <w:bCs/>
          <w:szCs w:val="24"/>
        </w:rPr>
        <w:tab/>
      </w:r>
      <w:r w:rsidR="00541D04" w:rsidRPr="00DA085F">
        <w:rPr>
          <w:szCs w:val="24"/>
        </w:rPr>
        <w:t xml:space="preserve">If the Contractor suffers delay and/ or Incurs Cost </w:t>
      </w:r>
      <w:r w:rsidRPr="00DA085F">
        <w:rPr>
          <w:szCs w:val="24"/>
        </w:rPr>
        <w:t xml:space="preserve">from  </w:t>
      </w:r>
    </w:p>
    <w:p w14:paraId="10512EF0" w14:textId="77777777" w:rsidR="00541D04" w:rsidRPr="00DA085F" w:rsidRDefault="00541D04" w:rsidP="00557204">
      <w:pPr>
        <w:jc w:val="both"/>
        <w:rPr>
          <w:szCs w:val="24"/>
        </w:rPr>
      </w:pPr>
      <w:r w:rsidRPr="00DA085F">
        <w:rPr>
          <w:b/>
          <w:bCs/>
          <w:szCs w:val="24"/>
        </w:rPr>
        <w:t>Suspension</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 xml:space="preserve">complying  with  the </w:t>
      </w:r>
      <w:r w:rsidRPr="00DA085F">
        <w:rPr>
          <w:szCs w:val="24"/>
        </w:rPr>
        <w:t xml:space="preserve">Engineer’s. Instructions under Sub-Clause 8.8 </w:t>
      </w:r>
    </w:p>
    <w:p w14:paraId="15826BFB" w14:textId="77777777" w:rsidR="00A5749E" w:rsidRPr="00DA085F" w:rsidRDefault="00541D04" w:rsidP="00557204">
      <w:pPr>
        <w:ind w:left="2880"/>
        <w:jc w:val="both"/>
        <w:rPr>
          <w:szCs w:val="24"/>
        </w:rPr>
      </w:pPr>
      <w:r w:rsidRPr="00DA085F">
        <w:rPr>
          <w:i/>
          <w:iCs/>
          <w:szCs w:val="24"/>
        </w:rPr>
        <w:t>[Suspension of Work]</w:t>
      </w:r>
      <w:r w:rsidRPr="00DA085F">
        <w:rPr>
          <w:szCs w:val="24"/>
        </w:rPr>
        <w:t xml:space="preserve"> and /or from resuming the work, the Contractor shall give notice to the Engineer and shall be entitled subject to Sub-Clause 20.1 </w:t>
      </w:r>
      <w:r w:rsidRPr="00DA085F">
        <w:rPr>
          <w:i/>
          <w:iCs/>
          <w:szCs w:val="24"/>
        </w:rPr>
        <w:t>[Contractor’s Claims]</w:t>
      </w:r>
      <w:r w:rsidRPr="00DA085F">
        <w:rPr>
          <w:szCs w:val="24"/>
        </w:rPr>
        <w:t xml:space="preserve"> to:</w:t>
      </w:r>
    </w:p>
    <w:p w14:paraId="47754367" w14:textId="77777777" w:rsidR="00A5749E" w:rsidRPr="00DA085F" w:rsidRDefault="00A5749E" w:rsidP="00557204">
      <w:pPr>
        <w:ind w:left="2880" w:hanging="2880"/>
        <w:jc w:val="both"/>
        <w:rPr>
          <w:szCs w:val="24"/>
        </w:rPr>
      </w:pPr>
      <w:r w:rsidRPr="00DA085F">
        <w:rPr>
          <w:b/>
          <w:bCs/>
          <w:szCs w:val="24"/>
        </w:rPr>
        <w:tab/>
      </w:r>
    </w:p>
    <w:p w14:paraId="78A7A5FC"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an extension of time for any such delay, if completion is or will be, under Sub-Clause 8.4 </w:t>
      </w:r>
      <w:r w:rsidRPr="00DA085F">
        <w:rPr>
          <w:i/>
          <w:iCs/>
          <w:szCs w:val="24"/>
        </w:rPr>
        <w:t>[Extension of Time for Completion]</w:t>
      </w:r>
      <w:r w:rsidRPr="00DA085F">
        <w:rPr>
          <w:szCs w:val="24"/>
        </w:rPr>
        <w:t xml:space="preserve">, and </w:t>
      </w:r>
    </w:p>
    <w:p w14:paraId="5297BBCB" w14:textId="77777777" w:rsidR="00A5749E" w:rsidRPr="00DA085F" w:rsidRDefault="00A5749E" w:rsidP="00557204">
      <w:pPr>
        <w:jc w:val="both"/>
        <w:rPr>
          <w:szCs w:val="24"/>
        </w:rPr>
      </w:pPr>
      <w:r w:rsidRPr="00DA085F">
        <w:rPr>
          <w:szCs w:val="24"/>
        </w:rPr>
        <w:t xml:space="preserve"> </w:t>
      </w:r>
    </w:p>
    <w:p w14:paraId="220C2F58" w14:textId="77777777" w:rsidR="00A5749E" w:rsidRPr="00DA085F" w:rsidRDefault="00A5749E" w:rsidP="00557204">
      <w:pPr>
        <w:ind w:left="3600" w:hanging="720"/>
        <w:jc w:val="both"/>
        <w:rPr>
          <w:szCs w:val="24"/>
        </w:rPr>
      </w:pPr>
      <w:r w:rsidRPr="00DA085F">
        <w:rPr>
          <w:szCs w:val="24"/>
        </w:rPr>
        <w:t>(b)</w:t>
      </w:r>
      <w:r w:rsidRPr="00DA085F">
        <w:rPr>
          <w:szCs w:val="24"/>
        </w:rPr>
        <w:tab/>
        <w:t>payment of any such cost, which shall be included in the Contract Price.</w:t>
      </w:r>
    </w:p>
    <w:p w14:paraId="4880F937" w14:textId="77777777" w:rsidR="00A5749E" w:rsidRPr="00DA085F" w:rsidRDefault="00A5749E" w:rsidP="00557204">
      <w:pPr>
        <w:jc w:val="both"/>
        <w:rPr>
          <w:szCs w:val="24"/>
        </w:rPr>
      </w:pPr>
    </w:p>
    <w:p w14:paraId="16E5A04E" w14:textId="77777777" w:rsidR="00A5749E" w:rsidRPr="00DA085F" w:rsidRDefault="00A5749E" w:rsidP="00557204">
      <w:pPr>
        <w:ind w:left="2880"/>
        <w:jc w:val="both"/>
        <w:rPr>
          <w:szCs w:val="24"/>
        </w:rPr>
      </w:pPr>
      <w:r w:rsidRPr="00DA085F">
        <w:rPr>
          <w:szCs w:val="24"/>
        </w:rPr>
        <w:t xml:space="preserve">After receiving this notice, the Engineer shall proceed in accordance this Sub-Clause 3.5 </w:t>
      </w:r>
      <w:r w:rsidRPr="00DA085F">
        <w:rPr>
          <w:i/>
          <w:iCs/>
          <w:szCs w:val="24"/>
        </w:rPr>
        <w:t>[Determinations]</w:t>
      </w:r>
      <w:r w:rsidRPr="00DA085F">
        <w:rPr>
          <w:szCs w:val="24"/>
        </w:rPr>
        <w:t xml:space="preserve"> to agree or determine these matters.</w:t>
      </w:r>
    </w:p>
    <w:p w14:paraId="02438457" w14:textId="77777777" w:rsidR="00A5749E" w:rsidRPr="00DA085F" w:rsidRDefault="00A5749E" w:rsidP="00557204">
      <w:pPr>
        <w:jc w:val="both"/>
        <w:rPr>
          <w:szCs w:val="24"/>
        </w:rPr>
      </w:pPr>
    </w:p>
    <w:p w14:paraId="7338B354" w14:textId="77777777" w:rsidR="00A5749E" w:rsidRPr="00DA085F" w:rsidRDefault="00A5749E" w:rsidP="00557204">
      <w:pPr>
        <w:ind w:left="2880"/>
        <w:jc w:val="both"/>
        <w:rPr>
          <w:szCs w:val="24"/>
        </w:rPr>
      </w:pPr>
      <w:r w:rsidRPr="00DA085F">
        <w:rPr>
          <w:szCs w:val="24"/>
        </w:rPr>
        <w:t xml:space="preserve">The Contractor shall not be entitled to an extension of time for, or to payment of the Cost incurred in, making good the consequences of the Contractor’s failure to protect, store or secure in accordance with Sub-Clause 8.8 </w:t>
      </w:r>
      <w:r w:rsidRPr="00DA085F">
        <w:rPr>
          <w:i/>
          <w:szCs w:val="24"/>
        </w:rPr>
        <w:t>[Suspension of Work].</w:t>
      </w:r>
    </w:p>
    <w:p w14:paraId="6144806C" w14:textId="77777777" w:rsidR="00A5749E" w:rsidRPr="00DA085F" w:rsidRDefault="00A5749E" w:rsidP="00557204">
      <w:pPr>
        <w:jc w:val="both"/>
        <w:rPr>
          <w:szCs w:val="24"/>
        </w:rPr>
      </w:pPr>
    </w:p>
    <w:p w14:paraId="1BFF970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6464" behindDoc="0" locked="0" layoutInCell="1" allowOverlap="1" wp14:anchorId="1C2E14C3" wp14:editId="2EDF3962">
                <wp:simplePos x="0" y="0"/>
                <wp:positionH relativeFrom="column">
                  <wp:posOffset>552450</wp:posOffset>
                </wp:positionH>
                <wp:positionV relativeFrom="paragraph">
                  <wp:posOffset>69215</wp:posOffset>
                </wp:positionV>
                <wp:extent cx="6067425" cy="0"/>
                <wp:effectExtent l="0" t="0" r="0" b="0"/>
                <wp:wrapNone/>
                <wp:docPr id="107284182" nam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3394EE" id=" 169"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8.10</w:t>
      </w:r>
      <w:r w:rsidR="00A5749E" w:rsidRPr="00DA085F">
        <w:rPr>
          <w:b/>
          <w:bCs/>
          <w:szCs w:val="24"/>
        </w:rPr>
        <w:tab/>
      </w:r>
      <w:r w:rsidR="00A5749E" w:rsidRPr="00DA085F">
        <w:rPr>
          <w:b/>
          <w:bCs/>
          <w:szCs w:val="24"/>
        </w:rPr>
        <w:tab/>
      </w:r>
    </w:p>
    <w:p w14:paraId="37511785" w14:textId="77777777" w:rsidR="00906383" w:rsidRPr="00DA085F" w:rsidRDefault="00906383" w:rsidP="00557204">
      <w:pPr>
        <w:jc w:val="both"/>
        <w:rPr>
          <w:szCs w:val="24"/>
        </w:rPr>
      </w:pPr>
      <w:r w:rsidRPr="00DA085F">
        <w:rPr>
          <w:b/>
          <w:bCs/>
          <w:szCs w:val="24"/>
        </w:rPr>
        <w:t>Payment for Plant and</w:t>
      </w:r>
      <w:r w:rsidRPr="00DA085F">
        <w:rPr>
          <w:b/>
          <w:bCs/>
          <w:szCs w:val="24"/>
        </w:rPr>
        <w:tab/>
      </w:r>
      <w:r w:rsidR="00A5749E" w:rsidRPr="00DA085F">
        <w:rPr>
          <w:szCs w:val="24"/>
        </w:rPr>
        <w:t xml:space="preserve">The   </w:t>
      </w:r>
      <w:r w:rsidRPr="00DA085F">
        <w:rPr>
          <w:szCs w:val="24"/>
        </w:rPr>
        <w:t xml:space="preserve">Contractor shall be entitled to </w:t>
      </w:r>
      <w:r w:rsidR="00A5749E" w:rsidRPr="00DA085F">
        <w:rPr>
          <w:szCs w:val="24"/>
        </w:rPr>
        <w:t xml:space="preserve">payment </w:t>
      </w:r>
      <w:r w:rsidRPr="00DA085F">
        <w:rPr>
          <w:szCs w:val="24"/>
        </w:rPr>
        <w:t xml:space="preserve">of the value </w:t>
      </w:r>
      <w:r w:rsidR="00A5749E" w:rsidRPr="00DA085F">
        <w:rPr>
          <w:szCs w:val="24"/>
        </w:rPr>
        <w:t xml:space="preserve">(as  </w:t>
      </w:r>
    </w:p>
    <w:p w14:paraId="3D002375" w14:textId="77777777" w:rsidR="00906383" w:rsidRPr="00DA085F" w:rsidRDefault="00906383" w:rsidP="00557204">
      <w:pPr>
        <w:jc w:val="both"/>
        <w:rPr>
          <w:szCs w:val="24"/>
        </w:rPr>
      </w:pPr>
      <w:r w:rsidRPr="00DA085F">
        <w:rPr>
          <w:b/>
          <w:bCs/>
          <w:szCs w:val="24"/>
        </w:rPr>
        <w:t xml:space="preserve">Materials in Event of </w:t>
      </w:r>
      <w:r w:rsidRPr="00DA085F">
        <w:rPr>
          <w:b/>
          <w:bCs/>
          <w:szCs w:val="24"/>
        </w:rPr>
        <w:tab/>
      </w:r>
      <w:r w:rsidR="00A5749E" w:rsidRPr="00DA085F">
        <w:rPr>
          <w:szCs w:val="24"/>
        </w:rPr>
        <w:t>at</w:t>
      </w:r>
      <w:r w:rsidRPr="00DA085F">
        <w:rPr>
          <w:b/>
          <w:bCs/>
          <w:szCs w:val="24"/>
        </w:rPr>
        <w:t xml:space="preserve"> </w:t>
      </w:r>
      <w:r w:rsidRPr="00DA085F">
        <w:rPr>
          <w:szCs w:val="24"/>
        </w:rPr>
        <w:t xml:space="preserve">the date </w:t>
      </w:r>
      <w:r w:rsidR="00A5749E" w:rsidRPr="00DA085F">
        <w:rPr>
          <w:szCs w:val="24"/>
        </w:rPr>
        <w:t xml:space="preserve">of </w:t>
      </w:r>
      <w:r w:rsidRPr="00DA085F">
        <w:rPr>
          <w:szCs w:val="24"/>
        </w:rPr>
        <w:t xml:space="preserve">suspension) of Plant and/or Materials which have not </w:t>
      </w:r>
    </w:p>
    <w:p w14:paraId="495D06AF" w14:textId="77777777" w:rsidR="00A5749E" w:rsidRPr="00DA085F" w:rsidRDefault="00906383" w:rsidP="00557204">
      <w:pPr>
        <w:jc w:val="both"/>
        <w:rPr>
          <w:szCs w:val="24"/>
        </w:rPr>
      </w:pPr>
      <w:r w:rsidRPr="00DA085F">
        <w:rPr>
          <w:b/>
          <w:bCs/>
          <w:szCs w:val="24"/>
        </w:rPr>
        <w:t xml:space="preserve">Suspension </w:t>
      </w:r>
      <w:r w:rsidRPr="00DA085F">
        <w:rPr>
          <w:b/>
          <w:bCs/>
          <w:szCs w:val="24"/>
        </w:rPr>
        <w:tab/>
      </w:r>
      <w:r w:rsidRPr="00DA085F">
        <w:rPr>
          <w:b/>
          <w:bCs/>
          <w:szCs w:val="24"/>
        </w:rPr>
        <w:tab/>
      </w:r>
      <w:r w:rsidRPr="00DA085F">
        <w:rPr>
          <w:b/>
          <w:bCs/>
          <w:szCs w:val="24"/>
        </w:rPr>
        <w:tab/>
      </w:r>
      <w:r w:rsidRPr="00DA085F">
        <w:rPr>
          <w:szCs w:val="24"/>
        </w:rPr>
        <w:t>been delivered to Site,</w:t>
      </w:r>
      <w:r w:rsidR="005352D8" w:rsidRPr="00DA085F">
        <w:rPr>
          <w:szCs w:val="24"/>
        </w:rPr>
        <w:t xml:space="preserve"> if:</w:t>
      </w:r>
    </w:p>
    <w:p w14:paraId="10D656D9" w14:textId="77777777" w:rsidR="005352D8" w:rsidRPr="00DA085F" w:rsidRDefault="00A5749E" w:rsidP="00557204">
      <w:pPr>
        <w:jc w:val="both"/>
        <w:rPr>
          <w:szCs w:val="24"/>
        </w:rPr>
      </w:pPr>
      <w:r w:rsidRPr="00DA085F">
        <w:rPr>
          <w:b/>
          <w:bCs/>
          <w:szCs w:val="24"/>
        </w:rPr>
        <w:tab/>
        <w:t xml:space="preserve"> </w:t>
      </w:r>
      <w:r w:rsidRPr="00DA085F">
        <w:rPr>
          <w:b/>
          <w:bCs/>
          <w:szCs w:val="24"/>
        </w:rPr>
        <w:tab/>
      </w:r>
      <w:r w:rsidRPr="00DA085F">
        <w:rPr>
          <w:szCs w:val="24"/>
        </w:rPr>
        <w:t xml:space="preserve"> </w:t>
      </w:r>
      <w:r w:rsidR="00906383" w:rsidRPr="00DA085F">
        <w:rPr>
          <w:b/>
          <w:bCs/>
          <w:szCs w:val="24"/>
        </w:rPr>
        <w:tab/>
      </w:r>
      <w:r w:rsidR="00906383" w:rsidRPr="00DA085F">
        <w:rPr>
          <w:b/>
          <w:bCs/>
          <w:szCs w:val="24"/>
        </w:rPr>
        <w:tab/>
      </w:r>
      <w:r w:rsidRPr="00DA085F">
        <w:rPr>
          <w:szCs w:val="24"/>
        </w:rPr>
        <w:t>(a)</w:t>
      </w:r>
      <w:r w:rsidRPr="00DA085F">
        <w:rPr>
          <w:szCs w:val="24"/>
        </w:rPr>
        <w:tab/>
        <w:t xml:space="preserve">the work on Plant or delivery of Plant and/or Materials has </w:t>
      </w:r>
    </w:p>
    <w:p w14:paraId="09CE6C32" w14:textId="77777777" w:rsidR="00A5749E" w:rsidRPr="00DA085F" w:rsidRDefault="00A5749E" w:rsidP="00557204">
      <w:pPr>
        <w:ind w:left="2880" w:firstLine="720"/>
        <w:jc w:val="both"/>
        <w:rPr>
          <w:szCs w:val="24"/>
        </w:rPr>
      </w:pPr>
      <w:r w:rsidRPr="00DA085F">
        <w:rPr>
          <w:szCs w:val="24"/>
        </w:rPr>
        <w:t xml:space="preserve">been suspended for more than 28 days, and </w:t>
      </w:r>
    </w:p>
    <w:p w14:paraId="4F1977D4" w14:textId="77777777" w:rsidR="00A5749E" w:rsidRPr="00DA085F" w:rsidRDefault="00A5749E" w:rsidP="00557204">
      <w:pPr>
        <w:ind w:left="3600" w:hanging="720"/>
        <w:jc w:val="both"/>
        <w:rPr>
          <w:szCs w:val="24"/>
        </w:rPr>
      </w:pPr>
      <w:r w:rsidRPr="00DA085F">
        <w:rPr>
          <w:szCs w:val="24"/>
        </w:rPr>
        <w:t>(b)</w:t>
      </w:r>
      <w:r w:rsidRPr="00DA085F">
        <w:rPr>
          <w:szCs w:val="24"/>
        </w:rPr>
        <w:tab/>
        <w:t>the Contractor has marked the Plant and /or Materials as the Employer’s properly in accordance with the Engineer’s instructions.</w:t>
      </w:r>
    </w:p>
    <w:p w14:paraId="1F16ECAA" w14:textId="77777777" w:rsidR="00A5749E" w:rsidRPr="00DA085F" w:rsidRDefault="00A5749E" w:rsidP="00557204">
      <w:pPr>
        <w:jc w:val="both"/>
        <w:rPr>
          <w:szCs w:val="24"/>
        </w:rPr>
      </w:pPr>
    </w:p>
    <w:p w14:paraId="4D81F7C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7488" behindDoc="0" locked="0" layoutInCell="1" allowOverlap="1" wp14:anchorId="44A93573" wp14:editId="2A74563E">
                <wp:simplePos x="0" y="0"/>
                <wp:positionH relativeFrom="column">
                  <wp:posOffset>552450</wp:posOffset>
                </wp:positionH>
                <wp:positionV relativeFrom="paragraph">
                  <wp:posOffset>69215</wp:posOffset>
                </wp:positionV>
                <wp:extent cx="6067425" cy="0"/>
                <wp:effectExtent l="0" t="0" r="0" b="0"/>
                <wp:wrapNone/>
                <wp:docPr id="814063600" nam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0BF67" id=" 170"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8.11</w:t>
      </w:r>
      <w:r w:rsidR="00A5749E" w:rsidRPr="00DA085F">
        <w:rPr>
          <w:b/>
          <w:bCs/>
          <w:szCs w:val="24"/>
        </w:rPr>
        <w:tab/>
      </w:r>
      <w:r w:rsidR="00A5749E" w:rsidRPr="00DA085F">
        <w:rPr>
          <w:b/>
          <w:bCs/>
          <w:szCs w:val="24"/>
        </w:rPr>
        <w:tab/>
      </w:r>
    </w:p>
    <w:p w14:paraId="0E0B1B62" w14:textId="77777777" w:rsidR="00A5749E" w:rsidRPr="00DA085F" w:rsidRDefault="00A5749E" w:rsidP="00557204">
      <w:pPr>
        <w:ind w:left="2880" w:hanging="2880"/>
        <w:jc w:val="both"/>
        <w:rPr>
          <w:szCs w:val="24"/>
        </w:rPr>
      </w:pPr>
      <w:r w:rsidRPr="00DA085F">
        <w:rPr>
          <w:b/>
          <w:bCs/>
          <w:szCs w:val="24"/>
        </w:rPr>
        <w:t xml:space="preserve">Prolonged Suspension </w:t>
      </w:r>
      <w:r w:rsidRPr="00DA085F">
        <w:rPr>
          <w:b/>
          <w:bCs/>
          <w:szCs w:val="24"/>
        </w:rPr>
        <w:tab/>
      </w:r>
      <w:r w:rsidRPr="00DA085F">
        <w:rPr>
          <w:szCs w:val="24"/>
        </w:rPr>
        <w:t xml:space="preserve">If the suspension under Sub-Clause 8.8 </w:t>
      </w:r>
      <w:r w:rsidRPr="00DA085F">
        <w:rPr>
          <w:i/>
          <w:iCs/>
          <w:szCs w:val="24"/>
        </w:rPr>
        <w:t>[Suspension of Work]</w:t>
      </w:r>
      <w:r w:rsidRPr="00DA085F">
        <w:rPr>
          <w:szCs w:val="24"/>
        </w:rPr>
        <w:t xml:space="preserve"> has continued for more than 84 days, the Contractor may request the Engineer’s permission to proceed.  If the Engineer does not give permission within 28 days after being requested to do so, the Contractor may, by giving notice to the Engineer, treat the suspension as an omission under Clause 13 </w:t>
      </w:r>
      <w:r w:rsidRPr="00DA085F">
        <w:rPr>
          <w:i/>
          <w:iCs/>
          <w:szCs w:val="24"/>
        </w:rPr>
        <w:t>[Variations and Adjustments]</w:t>
      </w:r>
      <w:r w:rsidRPr="00DA085F">
        <w:rPr>
          <w:szCs w:val="24"/>
        </w:rPr>
        <w:t xml:space="preserve"> of the affected part of the Works.  If the suspension affects the whole of the Works, the Contractor may give notice of termination under Sub-Clause 16.2 </w:t>
      </w:r>
      <w:r w:rsidRPr="00DA085F">
        <w:rPr>
          <w:i/>
          <w:iCs/>
          <w:szCs w:val="24"/>
        </w:rPr>
        <w:t>[Termination by Contractor].</w:t>
      </w:r>
    </w:p>
    <w:p w14:paraId="5B2637C5" w14:textId="77777777" w:rsidR="00A5749E" w:rsidRPr="00DA085F" w:rsidRDefault="00A5749E" w:rsidP="00557204">
      <w:pPr>
        <w:jc w:val="both"/>
        <w:rPr>
          <w:szCs w:val="24"/>
        </w:rPr>
      </w:pPr>
      <w:r w:rsidRPr="00DA085F">
        <w:rPr>
          <w:szCs w:val="24"/>
        </w:rPr>
        <w:tab/>
      </w:r>
    </w:p>
    <w:p w14:paraId="6436711B"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48512" behindDoc="0" locked="0" layoutInCell="1" allowOverlap="1" wp14:anchorId="4C1D5DB7" wp14:editId="1DA1237A">
                <wp:simplePos x="0" y="0"/>
                <wp:positionH relativeFrom="column">
                  <wp:posOffset>552450</wp:posOffset>
                </wp:positionH>
                <wp:positionV relativeFrom="paragraph">
                  <wp:posOffset>69215</wp:posOffset>
                </wp:positionV>
                <wp:extent cx="6067425" cy="0"/>
                <wp:effectExtent l="0" t="0" r="0" b="0"/>
                <wp:wrapNone/>
                <wp:docPr id="898039674" nam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8DDE5" id=" 171"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8.12</w:t>
      </w:r>
      <w:r w:rsidR="00A5749E" w:rsidRPr="00DA085F">
        <w:rPr>
          <w:b/>
          <w:bCs/>
          <w:szCs w:val="24"/>
        </w:rPr>
        <w:tab/>
      </w:r>
      <w:r w:rsidR="00A5749E" w:rsidRPr="00DA085F">
        <w:rPr>
          <w:b/>
          <w:bCs/>
          <w:szCs w:val="24"/>
        </w:rPr>
        <w:tab/>
      </w:r>
    </w:p>
    <w:p w14:paraId="179E1245" w14:textId="77777777" w:rsidR="00A5749E" w:rsidRPr="00DA085F" w:rsidRDefault="00A5749E" w:rsidP="00557204">
      <w:pPr>
        <w:ind w:left="2880" w:hanging="2880"/>
        <w:jc w:val="both"/>
        <w:rPr>
          <w:szCs w:val="24"/>
        </w:rPr>
      </w:pPr>
      <w:r w:rsidRPr="00DA085F">
        <w:rPr>
          <w:b/>
          <w:bCs/>
          <w:szCs w:val="24"/>
        </w:rPr>
        <w:t xml:space="preserve">Resumption of Work </w:t>
      </w:r>
      <w:r w:rsidRPr="00DA085F">
        <w:rPr>
          <w:b/>
          <w:bCs/>
          <w:szCs w:val="24"/>
        </w:rPr>
        <w:tab/>
      </w:r>
      <w:r w:rsidRPr="00DA085F">
        <w:rPr>
          <w:szCs w:val="24"/>
        </w:rPr>
        <w:t>After the permission or instruction to proceed is given, the Contractor and the Engineer shall jointly examine the Works and the Plant and Materials affected by the suspension.  The Contractor shall  make good any deterioration or defect in or loss of the Works or Plant or Materials, which has occurred during the suspension.</w:t>
      </w:r>
    </w:p>
    <w:p w14:paraId="262FA567" w14:textId="77777777" w:rsidR="00A5749E" w:rsidRPr="00DA085F" w:rsidRDefault="00A5749E" w:rsidP="00557204">
      <w:pPr>
        <w:jc w:val="both"/>
        <w:rPr>
          <w:szCs w:val="24"/>
        </w:rPr>
      </w:pPr>
    </w:p>
    <w:p w14:paraId="0CE92D13"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49536" behindDoc="0" locked="0" layoutInCell="1" allowOverlap="1" wp14:anchorId="49DACBAC" wp14:editId="69C462D8">
                <wp:simplePos x="0" y="0"/>
                <wp:positionH relativeFrom="column">
                  <wp:posOffset>1785620</wp:posOffset>
                </wp:positionH>
                <wp:positionV relativeFrom="paragraph">
                  <wp:posOffset>43815</wp:posOffset>
                </wp:positionV>
                <wp:extent cx="4903470" cy="0"/>
                <wp:effectExtent l="0" t="0" r="0" b="0"/>
                <wp:wrapNone/>
                <wp:docPr id="1515781531" nam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AD1EE" id=" 172"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">
                <o:lock v:ext="edit" shapetype="f"/>
              </v:line>
            </w:pict>
          </mc:Fallback>
        </mc:AlternateContent>
      </w:r>
    </w:p>
    <w:p w14:paraId="6872DE68" w14:textId="77777777" w:rsidR="00A5749E" w:rsidRPr="00DA085F" w:rsidRDefault="00A5749E" w:rsidP="00557204">
      <w:pPr>
        <w:jc w:val="both"/>
        <w:rPr>
          <w:szCs w:val="24"/>
        </w:rPr>
      </w:pPr>
    </w:p>
    <w:p w14:paraId="19CB37F1" w14:textId="77777777" w:rsidR="00A5749E" w:rsidRPr="00DA085F" w:rsidRDefault="00A5749E" w:rsidP="00557204">
      <w:pPr>
        <w:jc w:val="both"/>
        <w:rPr>
          <w:b/>
          <w:bCs/>
          <w:szCs w:val="24"/>
        </w:rPr>
      </w:pPr>
      <w:r w:rsidRPr="00DA085F">
        <w:rPr>
          <w:b/>
          <w:bCs/>
          <w:szCs w:val="24"/>
        </w:rPr>
        <w:t>9.</w:t>
      </w:r>
      <w:r w:rsidRPr="00DA085F">
        <w:rPr>
          <w:b/>
          <w:bCs/>
          <w:szCs w:val="24"/>
        </w:rPr>
        <w:tab/>
        <w:t xml:space="preserve">Tests on Completion </w:t>
      </w:r>
    </w:p>
    <w:p w14:paraId="242DCB34" w14:textId="77777777" w:rsidR="00A5749E" w:rsidRPr="00DA085F" w:rsidRDefault="00A5749E" w:rsidP="00557204">
      <w:pPr>
        <w:jc w:val="both"/>
        <w:rPr>
          <w:b/>
          <w:bCs/>
          <w:szCs w:val="24"/>
        </w:rPr>
      </w:pPr>
    </w:p>
    <w:p w14:paraId="0BD95BA4" w14:textId="77777777" w:rsidR="00A5749E" w:rsidRPr="00DA085F" w:rsidRDefault="00A5749E" w:rsidP="00557204">
      <w:pPr>
        <w:spacing w:line="360" w:lineRule="auto"/>
        <w:jc w:val="both"/>
        <w:rPr>
          <w:b/>
          <w:bCs/>
          <w:szCs w:val="24"/>
        </w:rPr>
      </w:pPr>
      <w:r w:rsidRPr="00DA085F">
        <w:rPr>
          <w:b/>
          <w:bCs/>
          <w:szCs w:val="24"/>
        </w:rPr>
        <w:t>9.1</w:t>
      </w:r>
      <w:r w:rsidRPr="00DA085F">
        <w:rPr>
          <w:b/>
          <w:bCs/>
          <w:szCs w:val="24"/>
        </w:rPr>
        <w:tab/>
      </w:r>
      <w:r w:rsidRPr="00DA085F">
        <w:rPr>
          <w:b/>
          <w:bCs/>
          <w:szCs w:val="24"/>
        </w:rPr>
        <w:tab/>
      </w:r>
    </w:p>
    <w:p w14:paraId="2C9D5C93" w14:textId="77777777" w:rsidR="00A5749E" w:rsidRPr="00DA085F" w:rsidRDefault="00A5749E" w:rsidP="00557204">
      <w:pPr>
        <w:ind w:left="2880" w:hanging="2880"/>
        <w:jc w:val="both"/>
        <w:rPr>
          <w:szCs w:val="24"/>
        </w:rPr>
      </w:pPr>
      <w:r w:rsidRPr="00DA085F">
        <w:rPr>
          <w:b/>
          <w:bCs/>
          <w:szCs w:val="24"/>
        </w:rPr>
        <w:t xml:space="preserve">Contractor’s Obligations </w:t>
      </w:r>
      <w:r w:rsidRPr="00DA085F">
        <w:rPr>
          <w:b/>
          <w:bCs/>
          <w:szCs w:val="24"/>
        </w:rPr>
        <w:tab/>
      </w:r>
      <w:r w:rsidRPr="00DA085F">
        <w:rPr>
          <w:szCs w:val="24"/>
        </w:rPr>
        <w:t>The Contractor shall carry out the Tests on Completion in accordance with Clause and Sub-Clause 7.4 [Testing], after providing the documents in accordance with sub-paragraph (d) of Sub-Clause 4.1 [Contractor’s General Obligations}</w:t>
      </w:r>
    </w:p>
    <w:p w14:paraId="2BF53D82" w14:textId="77777777" w:rsidR="00A5749E" w:rsidRPr="00DA085F" w:rsidRDefault="00A5749E" w:rsidP="00557204">
      <w:pPr>
        <w:ind w:left="2880"/>
        <w:jc w:val="both"/>
        <w:rPr>
          <w:szCs w:val="24"/>
        </w:rPr>
      </w:pPr>
    </w:p>
    <w:p w14:paraId="7A45705A" w14:textId="77777777" w:rsidR="00A5749E" w:rsidRPr="00DA085F" w:rsidRDefault="00A5749E" w:rsidP="00557204">
      <w:pPr>
        <w:ind w:left="2880"/>
        <w:jc w:val="both"/>
        <w:rPr>
          <w:szCs w:val="24"/>
        </w:rPr>
      </w:pPr>
      <w:r w:rsidRPr="00DA085F">
        <w:rPr>
          <w:szCs w:val="24"/>
        </w:rPr>
        <w:t>The Contractor shall give to the Engineer not less than 21 days’ notice of the date after which the Contractor will be ready to carry out each of the Tests on Completion.  Unless otherwise agreed, Tests on Completion shall be carried out within 14 days after this date, on such day or days as the Engineer shall instruct.</w:t>
      </w:r>
    </w:p>
    <w:p w14:paraId="54F41B83" w14:textId="77777777" w:rsidR="00A5749E" w:rsidRPr="00DA085F" w:rsidRDefault="00A5749E" w:rsidP="00557204">
      <w:pPr>
        <w:jc w:val="both"/>
        <w:rPr>
          <w:szCs w:val="24"/>
        </w:rPr>
      </w:pPr>
    </w:p>
    <w:p w14:paraId="33D0634E" w14:textId="77777777" w:rsidR="00A5749E" w:rsidRPr="00DA085F" w:rsidRDefault="00A5749E" w:rsidP="00557204">
      <w:pPr>
        <w:ind w:left="2880"/>
        <w:jc w:val="both"/>
        <w:rPr>
          <w:szCs w:val="24"/>
        </w:rPr>
      </w:pPr>
      <w:r w:rsidRPr="00DA085F">
        <w:rPr>
          <w:szCs w:val="24"/>
        </w:rPr>
        <w:t>In considering the results of the Tests on Completion, the Engineer shall make allowances for the effect of any use of the Works by the Employer on the performance or other characteristics of the Works.  As soon as the Works, or a Section, have passed any Tests on Completion, the Contractor shall submit a certified report of the results of these Tests to the Engineer.</w:t>
      </w:r>
    </w:p>
    <w:p w14:paraId="5C7E84B2" w14:textId="77777777" w:rsidR="00A5749E" w:rsidRPr="00DA085F" w:rsidRDefault="00A5749E" w:rsidP="00557204">
      <w:pPr>
        <w:jc w:val="both"/>
        <w:rPr>
          <w:szCs w:val="24"/>
        </w:rPr>
      </w:pPr>
      <w:r w:rsidRPr="00DA085F">
        <w:rPr>
          <w:szCs w:val="24"/>
        </w:rPr>
        <w:t xml:space="preserve"> </w:t>
      </w:r>
    </w:p>
    <w:p w14:paraId="7CB586F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0560" behindDoc="0" locked="0" layoutInCell="1" allowOverlap="1" wp14:anchorId="2E10DEBF" wp14:editId="583E1CE7">
                <wp:simplePos x="0" y="0"/>
                <wp:positionH relativeFrom="column">
                  <wp:posOffset>552450</wp:posOffset>
                </wp:positionH>
                <wp:positionV relativeFrom="paragraph">
                  <wp:posOffset>69215</wp:posOffset>
                </wp:positionV>
                <wp:extent cx="6067425" cy="0"/>
                <wp:effectExtent l="0" t="0" r="0" b="0"/>
                <wp:wrapNone/>
                <wp:docPr id="315043625" nam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F6B82F" id=" 173"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9.2</w:t>
      </w:r>
      <w:r w:rsidR="00A5749E" w:rsidRPr="00DA085F">
        <w:rPr>
          <w:b/>
          <w:bCs/>
          <w:szCs w:val="24"/>
        </w:rPr>
        <w:tab/>
      </w:r>
      <w:r w:rsidR="00A5749E" w:rsidRPr="00DA085F">
        <w:rPr>
          <w:b/>
          <w:bCs/>
          <w:szCs w:val="24"/>
        </w:rPr>
        <w:tab/>
      </w:r>
    </w:p>
    <w:p w14:paraId="5B06A311" w14:textId="77777777" w:rsidR="00A5749E" w:rsidRPr="00DA085F" w:rsidRDefault="00A5749E" w:rsidP="00557204">
      <w:pPr>
        <w:ind w:left="2880" w:hanging="2880"/>
        <w:jc w:val="both"/>
        <w:rPr>
          <w:szCs w:val="24"/>
        </w:rPr>
      </w:pPr>
      <w:r w:rsidRPr="00DA085F">
        <w:rPr>
          <w:b/>
          <w:bCs/>
          <w:szCs w:val="24"/>
        </w:rPr>
        <w:t xml:space="preserve">Delayed Tests </w:t>
      </w:r>
      <w:r w:rsidRPr="00DA085F">
        <w:rPr>
          <w:b/>
          <w:bCs/>
          <w:szCs w:val="24"/>
        </w:rPr>
        <w:tab/>
      </w:r>
      <w:r w:rsidRPr="00DA085F">
        <w:rPr>
          <w:szCs w:val="24"/>
        </w:rPr>
        <w:t>If the Tests on Completion are being unduly delayed by the Employer, Sub-Clause 7.4 [Testing] (fifth paragraph) and /or Sub-Clause 10.3 [Interference with Tests on Completion] shall be applicable.</w:t>
      </w:r>
    </w:p>
    <w:p w14:paraId="28AAA303" w14:textId="77777777" w:rsidR="00A5749E" w:rsidRPr="00DA085F" w:rsidRDefault="00A5749E" w:rsidP="00557204">
      <w:pPr>
        <w:jc w:val="both"/>
        <w:rPr>
          <w:szCs w:val="24"/>
        </w:rPr>
      </w:pPr>
    </w:p>
    <w:p w14:paraId="353C69C8" w14:textId="77777777" w:rsidR="00A5749E" w:rsidRPr="00DA085F" w:rsidRDefault="00A5749E" w:rsidP="00557204">
      <w:pPr>
        <w:ind w:left="2880"/>
        <w:jc w:val="both"/>
        <w:rPr>
          <w:szCs w:val="24"/>
        </w:rPr>
      </w:pPr>
      <w:r w:rsidRPr="00DA085F">
        <w:rPr>
          <w:szCs w:val="24"/>
        </w:rPr>
        <w:t>If the Test on Completion are being unduly delayed by the Contractor, the Engineer may by notice require the Contractor to carry out the Tests within 21 days after receiving the notice.  The Contractor shall carry out the Tests on such day or days within that period as the Contractor may fix and of which he shall give notice to the Engineer.</w:t>
      </w:r>
    </w:p>
    <w:p w14:paraId="69B2E044" w14:textId="77777777" w:rsidR="00A5749E" w:rsidRPr="00DA085F" w:rsidRDefault="00A5749E" w:rsidP="00557204">
      <w:pPr>
        <w:jc w:val="both"/>
        <w:rPr>
          <w:szCs w:val="24"/>
        </w:rPr>
      </w:pPr>
    </w:p>
    <w:p w14:paraId="0E527CE7" w14:textId="77777777" w:rsidR="00A5749E" w:rsidRPr="00DA085F" w:rsidRDefault="00A5749E" w:rsidP="00557204">
      <w:pPr>
        <w:ind w:left="2880"/>
        <w:jc w:val="both"/>
        <w:rPr>
          <w:szCs w:val="24"/>
        </w:rPr>
      </w:pPr>
      <w:r w:rsidRPr="00DA085F">
        <w:rPr>
          <w:szCs w:val="24"/>
        </w:rPr>
        <w:t>If the Contractor falls to carry out the Tests on Completion within the period  of 21 days, the Employer’s Personnel may proceed with the Tests at the risk cost of the Contractor.  The Tests on Completion shall then be deemed to have been carried out in the presence of the Contractor and the results of the Tests shall be accepted as accurate.</w:t>
      </w:r>
    </w:p>
    <w:p w14:paraId="0D8E687D" w14:textId="77777777" w:rsidR="00A5749E" w:rsidRPr="00DA085F" w:rsidRDefault="00A5749E" w:rsidP="00557204">
      <w:pPr>
        <w:jc w:val="both"/>
        <w:rPr>
          <w:szCs w:val="24"/>
        </w:rPr>
      </w:pPr>
      <w:r w:rsidRPr="00DA085F">
        <w:rPr>
          <w:szCs w:val="24"/>
        </w:rPr>
        <w:t xml:space="preserve"> </w:t>
      </w:r>
    </w:p>
    <w:p w14:paraId="2B4B2A3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1584" behindDoc="0" locked="0" layoutInCell="1" allowOverlap="1" wp14:anchorId="61E7A9C0" wp14:editId="0F6810CE">
                <wp:simplePos x="0" y="0"/>
                <wp:positionH relativeFrom="column">
                  <wp:posOffset>552450</wp:posOffset>
                </wp:positionH>
                <wp:positionV relativeFrom="paragraph">
                  <wp:posOffset>69215</wp:posOffset>
                </wp:positionV>
                <wp:extent cx="6067425" cy="0"/>
                <wp:effectExtent l="0" t="0" r="0" b="0"/>
                <wp:wrapNone/>
                <wp:docPr id="77562383" nam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D31CFA" id=" 174"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9.3</w:t>
      </w:r>
      <w:r w:rsidR="00A5749E" w:rsidRPr="00DA085F">
        <w:rPr>
          <w:b/>
          <w:bCs/>
          <w:szCs w:val="24"/>
        </w:rPr>
        <w:tab/>
      </w:r>
      <w:r w:rsidR="00A5749E" w:rsidRPr="00DA085F">
        <w:rPr>
          <w:b/>
          <w:bCs/>
          <w:szCs w:val="24"/>
        </w:rPr>
        <w:tab/>
      </w:r>
    </w:p>
    <w:p w14:paraId="7D9FA9FD" w14:textId="77777777" w:rsidR="00A5749E" w:rsidRPr="00DA085F" w:rsidRDefault="00A5749E" w:rsidP="00557204">
      <w:pPr>
        <w:ind w:left="2880" w:hanging="2880"/>
        <w:jc w:val="both"/>
        <w:rPr>
          <w:szCs w:val="24"/>
        </w:rPr>
      </w:pPr>
      <w:r w:rsidRPr="00DA085F">
        <w:rPr>
          <w:b/>
          <w:bCs/>
          <w:szCs w:val="24"/>
        </w:rPr>
        <w:t xml:space="preserve">Retesting </w:t>
      </w:r>
      <w:r w:rsidRPr="00DA085F">
        <w:rPr>
          <w:b/>
          <w:bCs/>
          <w:szCs w:val="24"/>
        </w:rPr>
        <w:tab/>
      </w:r>
      <w:r w:rsidRPr="00DA085F">
        <w:rPr>
          <w:szCs w:val="24"/>
        </w:rPr>
        <w:t>If the Works, or a Section, fall to pass the Tests on Completion, Sub-Clause 7.5 [Rejection] shall apply, and the Engineer or the Contractor may require the failed Tests, and Tests on Completion on any related work, to be repeated under the same terms and conditions.</w:t>
      </w:r>
    </w:p>
    <w:p w14:paraId="71495494" w14:textId="77777777" w:rsidR="00A5749E" w:rsidRPr="00DA085F" w:rsidRDefault="00A5749E" w:rsidP="00557204">
      <w:pPr>
        <w:jc w:val="both"/>
        <w:rPr>
          <w:szCs w:val="24"/>
        </w:rPr>
      </w:pPr>
      <w:r w:rsidRPr="00DA085F">
        <w:rPr>
          <w:szCs w:val="24"/>
        </w:rPr>
        <w:tab/>
      </w:r>
    </w:p>
    <w:p w14:paraId="253EB3C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2608" behindDoc="0" locked="0" layoutInCell="1" allowOverlap="1" wp14:anchorId="26597173" wp14:editId="50620E9C">
                <wp:simplePos x="0" y="0"/>
                <wp:positionH relativeFrom="column">
                  <wp:posOffset>552450</wp:posOffset>
                </wp:positionH>
                <wp:positionV relativeFrom="paragraph">
                  <wp:posOffset>69215</wp:posOffset>
                </wp:positionV>
                <wp:extent cx="6067425" cy="0"/>
                <wp:effectExtent l="0" t="0" r="0" b="0"/>
                <wp:wrapNone/>
                <wp:docPr id="1416119686" nam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D9C7E" id=" 175"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9.4</w:t>
      </w:r>
      <w:r w:rsidR="00A5749E" w:rsidRPr="00DA085F">
        <w:rPr>
          <w:b/>
          <w:bCs/>
          <w:szCs w:val="24"/>
        </w:rPr>
        <w:tab/>
      </w:r>
      <w:r w:rsidR="00A5749E" w:rsidRPr="00DA085F">
        <w:rPr>
          <w:b/>
          <w:bCs/>
          <w:szCs w:val="24"/>
        </w:rPr>
        <w:tab/>
      </w:r>
    </w:p>
    <w:p w14:paraId="718345BC" w14:textId="77777777" w:rsidR="009E2566" w:rsidRPr="00DA085F" w:rsidRDefault="00A5749E" w:rsidP="00557204">
      <w:pPr>
        <w:jc w:val="both"/>
        <w:rPr>
          <w:szCs w:val="24"/>
        </w:rPr>
      </w:pPr>
      <w:r w:rsidRPr="00DA085F">
        <w:rPr>
          <w:b/>
          <w:bCs/>
          <w:szCs w:val="24"/>
        </w:rPr>
        <w:t xml:space="preserve">Failure to Pass Tests on </w:t>
      </w:r>
      <w:r w:rsidRPr="00DA085F">
        <w:rPr>
          <w:b/>
          <w:bCs/>
          <w:szCs w:val="24"/>
        </w:rPr>
        <w:tab/>
      </w:r>
      <w:r w:rsidRPr="00DA085F">
        <w:rPr>
          <w:szCs w:val="24"/>
        </w:rPr>
        <w:t xml:space="preserve">If  the  Works,  or   a  Section,  fail  to  pass  the  Tests  on </w:t>
      </w:r>
    </w:p>
    <w:p w14:paraId="54172DD7" w14:textId="77777777" w:rsidR="009E2566" w:rsidRPr="00DA085F" w:rsidRDefault="009E2566" w:rsidP="00557204">
      <w:pPr>
        <w:jc w:val="both"/>
        <w:rPr>
          <w:szCs w:val="24"/>
        </w:rPr>
      </w:pPr>
      <w:r w:rsidRPr="00DA085F">
        <w:rPr>
          <w:b/>
          <w:bCs/>
          <w:szCs w:val="24"/>
        </w:rPr>
        <w:t xml:space="preserve">Completion </w:t>
      </w:r>
      <w:r w:rsidRPr="00DA085F">
        <w:rPr>
          <w:b/>
          <w:bCs/>
          <w:szCs w:val="24"/>
        </w:rPr>
        <w:tab/>
      </w:r>
      <w:r w:rsidRPr="00DA085F">
        <w:rPr>
          <w:b/>
          <w:bCs/>
          <w:szCs w:val="24"/>
        </w:rPr>
        <w:tab/>
      </w:r>
      <w:r w:rsidRPr="00DA085F">
        <w:rPr>
          <w:b/>
          <w:bCs/>
          <w:szCs w:val="24"/>
        </w:rPr>
        <w:tab/>
      </w:r>
      <w:r w:rsidR="00A5749E" w:rsidRPr="00DA085F">
        <w:rPr>
          <w:szCs w:val="24"/>
        </w:rPr>
        <w:t>completion repeated under</w:t>
      </w:r>
      <w:r w:rsidRPr="00DA085F">
        <w:rPr>
          <w:szCs w:val="24"/>
        </w:rPr>
        <w:t xml:space="preserve"> Sub-Clause 9.3 [Retesting], the </w:t>
      </w:r>
    </w:p>
    <w:p w14:paraId="18466434" w14:textId="77777777" w:rsidR="00A5749E" w:rsidRPr="00DA085F" w:rsidRDefault="009E2566" w:rsidP="00557204">
      <w:pPr>
        <w:ind w:left="2160" w:firstLine="720"/>
        <w:jc w:val="both"/>
        <w:rPr>
          <w:szCs w:val="24"/>
        </w:rPr>
      </w:pPr>
      <w:r w:rsidRPr="00DA085F">
        <w:rPr>
          <w:szCs w:val="24"/>
        </w:rPr>
        <w:lastRenderedPageBreak/>
        <w:t>Engineer shall be entitled to:</w:t>
      </w:r>
    </w:p>
    <w:p w14:paraId="5F7EE339" w14:textId="77777777" w:rsidR="00A5749E" w:rsidRPr="00DA085F" w:rsidRDefault="00A5749E" w:rsidP="00557204">
      <w:pPr>
        <w:jc w:val="both"/>
        <w:rPr>
          <w:szCs w:val="24"/>
        </w:rPr>
      </w:pPr>
      <w:r w:rsidRPr="00DA085F">
        <w:rPr>
          <w:b/>
          <w:bCs/>
          <w:szCs w:val="24"/>
        </w:rPr>
        <w:tab/>
      </w:r>
      <w:r w:rsidRPr="00DA085F">
        <w:rPr>
          <w:b/>
          <w:bCs/>
          <w:szCs w:val="24"/>
        </w:rPr>
        <w:tab/>
      </w:r>
      <w:r w:rsidRPr="00DA085F">
        <w:rPr>
          <w:b/>
          <w:bCs/>
          <w:szCs w:val="24"/>
        </w:rPr>
        <w:tab/>
      </w:r>
      <w:r w:rsidRPr="00DA085F">
        <w:rPr>
          <w:szCs w:val="24"/>
        </w:rPr>
        <w:tab/>
      </w:r>
    </w:p>
    <w:p w14:paraId="21DFF4B9"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order further repetition of Tests on Completion under Sub-Clause 7.5 </w:t>
      </w:r>
    </w:p>
    <w:p w14:paraId="27BC3014"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798D450E"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if the failure deprives the Employer of substantially the whole benefit of the Works or Section, reject the Works or Section (as the case may be), in which event the Employer shall have the same remedies as are provided in sub-paragraph (c) of Sub-Clause 11.4 [Failure to Remedy Defects}; or </w:t>
      </w:r>
    </w:p>
    <w:p w14:paraId="3B9F2977"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p>
    <w:p w14:paraId="64068BFA" w14:textId="77777777" w:rsidR="008C5F61" w:rsidRPr="00DA085F" w:rsidRDefault="00A5749E" w:rsidP="00557204">
      <w:pPr>
        <w:ind w:left="2160" w:firstLine="720"/>
        <w:jc w:val="both"/>
        <w:rPr>
          <w:szCs w:val="24"/>
        </w:rPr>
      </w:pPr>
      <w:r w:rsidRPr="00DA085F">
        <w:rPr>
          <w:szCs w:val="24"/>
        </w:rPr>
        <w:t>(c)</w:t>
      </w:r>
      <w:r w:rsidRPr="00DA085F">
        <w:rPr>
          <w:szCs w:val="24"/>
        </w:rPr>
        <w:tab/>
        <w:t xml:space="preserve">issue a Taking-Over Certificate, if the Employer so </w:t>
      </w:r>
    </w:p>
    <w:p w14:paraId="6A34D62D" w14:textId="77777777" w:rsidR="00A5749E" w:rsidRPr="00DA085F" w:rsidRDefault="00A5749E" w:rsidP="00557204">
      <w:pPr>
        <w:ind w:left="2880" w:firstLine="720"/>
        <w:jc w:val="both"/>
        <w:rPr>
          <w:szCs w:val="24"/>
        </w:rPr>
      </w:pPr>
      <w:r w:rsidRPr="00DA085F">
        <w:rPr>
          <w:szCs w:val="24"/>
        </w:rPr>
        <w:t>requests.</w:t>
      </w:r>
    </w:p>
    <w:p w14:paraId="08096CD2" w14:textId="77777777" w:rsidR="00A5749E" w:rsidRPr="00DA085F" w:rsidRDefault="00A5749E" w:rsidP="00557204">
      <w:pPr>
        <w:ind w:left="2880"/>
        <w:jc w:val="both"/>
        <w:rPr>
          <w:szCs w:val="24"/>
        </w:rPr>
      </w:pPr>
      <w:r w:rsidRPr="00DA085F">
        <w:rPr>
          <w:szCs w:val="24"/>
        </w:rPr>
        <w:t xml:space="preserve">In the event of sub-paragraph (c), the Contractor shall proceed in accordance with all other obligations under the Contract, and the Contract Price shall be reduced by such amount as shall be appropriate to cover the reduced value to the Employer as a result of this failure.  Unless the relevant reduction for this failure is stated (or its method of calculation is defined) in the Contract, the Employer may reduction to be (i) agreed by both Parties (in full satisfaction of this failure only) and paid before this Taking-Over Certificate is issued, or (ii) determined and paid under |Sub-Clause 2.5 </w:t>
      </w:r>
      <w:r w:rsidRPr="00DA085F">
        <w:rPr>
          <w:i/>
          <w:iCs/>
          <w:szCs w:val="24"/>
        </w:rPr>
        <w:t>[Employer’s Claims]</w:t>
      </w:r>
      <w:r w:rsidRPr="00DA085F">
        <w:rPr>
          <w:szCs w:val="24"/>
        </w:rPr>
        <w:t xml:space="preserve"> and Sub-Clause 3.5 </w:t>
      </w:r>
      <w:r w:rsidRPr="00DA085F">
        <w:rPr>
          <w:i/>
          <w:iCs/>
          <w:szCs w:val="24"/>
        </w:rPr>
        <w:t>[Determinations]</w:t>
      </w:r>
      <w:r w:rsidRPr="00DA085F">
        <w:rPr>
          <w:szCs w:val="24"/>
        </w:rPr>
        <w:t>.</w:t>
      </w:r>
    </w:p>
    <w:p w14:paraId="6CA05A0D" w14:textId="77777777" w:rsidR="00A5749E" w:rsidRPr="00DA085F" w:rsidRDefault="00A5749E" w:rsidP="00557204">
      <w:pPr>
        <w:ind w:left="2880"/>
        <w:jc w:val="both"/>
        <w:rPr>
          <w:szCs w:val="24"/>
        </w:rPr>
      </w:pPr>
    </w:p>
    <w:p w14:paraId="5EAB938A"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733504" behindDoc="0" locked="0" layoutInCell="1" allowOverlap="1" wp14:anchorId="5CD75B99" wp14:editId="4CE1F01F">
                <wp:simplePos x="0" y="0"/>
                <wp:positionH relativeFrom="column">
                  <wp:posOffset>1204595</wp:posOffset>
                </wp:positionH>
                <wp:positionV relativeFrom="paragraph">
                  <wp:posOffset>34290</wp:posOffset>
                </wp:positionV>
                <wp:extent cx="4903470" cy="0"/>
                <wp:effectExtent l="0" t="0" r="0" b="0"/>
                <wp:wrapNone/>
                <wp:docPr id="1439048621" nam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671946" id=" 254" o:spid="_x0000_s1026" style="position:absolute;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">
                <o:lock v:ext="edit" shapetype="f"/>
              </v:line>
            </w:pict>
          </mc:Fallback>
        </mc:AlternateContent>
      </w:r>
    </w:p>
    <w:p w14:paraId="774807D8" w14:textId="77777777" w:rsidR="00A5749E" w:rsidRPr="00DA085F" w:rsidRDefault="00A5749E" w:rsidP="00557204">
      <w:pPr>
        <w:jc w:val="both"/>
        <w:rPr>
          <w:b/>
          <w:bCs/>
          <w:szCs w:val="24"/>
        </w:rPr>
      </w:pPr>
      <w:r w:rsidRPr="00DA085F">
        <w:rPr>
          <w:b/>
          <w:bCs/>
          <w:szCs w:val="24"/>
        </w:rPr>
        <w:t>10.</w:t>
      </w:r>
      <w:r w:rsidRPr="00DA085F">
        <w:rPr>
          <w:b/>
          <w:bCs/>
          <w:szCs w:val="24"/>
        </w:rPr>
        <w:tab/>
        <w:t>Employer’s Taking Over</w:t>
      </w:r>
    </w:p>
    <w:p w14:paraId="2161ED32" w14:textId="77777777" w:rsidR="00A5749E" w:rsidRPr="00DA085F" w:rsidRDefault="00A5749E" w:rsidP="00557204">
      <w:pPr>
        <w:jc w:val="both"/>
        <w:rPr>
          <w:szCs w:val="24"/>
        </w:rPr>
      </w:pPr>
    </w:p>
    <w:p w14:paraId="44D55714" w14:textId="77777777" w:rsidR="00A5749E" w:rsidRPr="00DA085F" w:rsidRDefault="00A5749E" w:rsidP="00557204">
      <w:pPr>
        <w:spacing w:line="360" w:lineRule="auto"/>
        <w:jc w:val="both"/>
        <w:rPr>
          <w:b/>
          <w:bCs/>
          <w:szCs w:val="24"/>
        </w:rPr>
      </w:pPr>
      <w:r w:rsidRPr="00DA085F">
        <w:rPr>
          <w:b/>
          <w:bCs/>
          <w:szCs w:val="24"/>
        </w:rPr>
        <w:t>10.1</w:t>
      </w:r>
      <w:r w:rsidRPr="00DA085F">
        <w:rPr>
          <w:b/>
          <w:bCs/>
          <w:szCs w:val="24"/>
        </w:rPr>
        <w:tab/>
      </w:r>
      <w:r w:rsidRPr="00DA085F">
        <w:rPr>
          <w:b/>
          <w:bCs/>
          <w:szCs w:val="24"/>
        </w:rPr>
        <w:tab/>
      </w:r>
    </w:p>
    <w:p w14:paraId="477A71C8" w14:textId="77777777" w:rsidR="008C5F61" w:rsidRPr="00DA085F" w:rsidRDefault="00A5749E" w:rsidP="00557204">
      <w:pPr>
        <w:jc w:val="both"/>
        <w:rPr>
          <w:i/>
          <w:iCs/>
          <w:szCs w:val="24"/>
        </w:rPr>
      </w:pPr>
      <w:r w:rsidRPr="00DA085F">
        <w:rPr>
          <w:b/>
          <w:bCs/>
          <w:szCs w:val="24"/>
        </w:rPr>
        <w:t xml:space="preserve">Taking Over of the </w:t>
      </w:r>
      <w:r w:rsidRPr="00DA085F">
        <w:rPr>
          <w:b/>
          <w:bCs/>
          <w:szCs w:val="24"/>
        </w:rPr>
        <w:tab/>
      </w:r>
      <w:r w:rsidRPr="00DA085F">
        <w:rPr>
          <w:b/>
          <w:bCs/>
          <w:szCs w:val="24"/>
        </w:rPr>
        <w:tab/>
      </w:r>
      <w:r w:rsidRPr="00DA085F">
        <w:rPr>
          <w:szCs w:val="24"/>
        </w:rPr>
        <w:t xml:space="preserve">Except as stated in Sub-Clause 9.4 </w:t>
      </w:r>
      <w:r w:rsidRPr="00DA085F">
        <w:rPr>
          <w:i/>
          <w:iCs/>
          <w:szCs w:val="24"/>
        </w:rPr>
        <w:t xml:space="preserve">[Failure to Pass Tests on </w:t>
      </w:r>
    </w:p>
    <w:p w14:paraId="3F6BE57D" w14:textId="77777777" w:rsidR="00A5749E" w:rsidRPr="00DA085F" w:rsidRDefault="008C5F61" w:rsidP="00557204">
      <w:pPr>
        <w:ind w:left="2880" w:hanging="2880"/>
        <w:jc w:val="both"/>
        <w:rPr>
          <w:iCs/>
          <w:szCs w:val="24"/>
        </w:rPr>
      </w:pPr>
      <w:r w:rsidRPr="00DA085F">
        <w:rPr>
          <w:b/>
          <w:bCs/>
          <w:szCs w:val="24"/>
        </w:rPr>
        <w:t>Works and Sections</w:t>
      </w:r>
      <w:r w:rsidRPr="00DA085F">
        <w:rPr>
          <w:b/>
          <w:bCs/>
          <w:i/>
          <w:iCs/>
          <w:szCs w:val="24"/>
        </w:rPr>
        <w:t xml:space="preserve"> </w:t>
      </w:r>
      <w:r w:rsidRPr="00DA085F">
        <w:rPr>
          <w:b/>
          <w:bCs/>
          <w:i/>
          <w:iCs/>
          <w:szCs w:val="24"/>
        </w:rPr>
        <w:tab/>
      </w:r>
      <w:r w:rsidR="00A5749E" w:rsidRPr="00DA085F">
        <w:rPr>
          <w:i/>
          <w:iCs/>
          <w:szCs w:val="24"/>
        </w:rPr>
        <w:t xml:space="preserve">Completion], </w:t>
      </w:r>
      <w:r w:rsidR="00A5749E" w:rsidRPr="00DA085F">
        <w:rPr>
          <w:iCs/>
          <w:szCs w:val="24"/>
        </w:rPr>
        <w:t xml:space="preserve">the Works </w:t>
      </w:r>
      <w:r w:rsidRPr="00DA085F">
        <w:rPr>
          <w:szCs w:val="24"/>
        </w:rPr>
        <w:t xml:space="preserve">the Works shall be taken over by the Employer when (i) the Works have been completed in accordance with the Contract, including the matters described in Sub-Clause 8.2 </w:t>
      </w:r>
      <w:r w:rsidRPr="00DA085F">
        <w:rPr>
          <w:i/>
          <w:szCs w:val="24"/>
        </w:rPr>
        <w:t>[Time for Completion]</w:t>
      </w:r>
      <w:r w:rsidRPr="00DA085F">
        <w:rPr>
          <w:szCs w:val="24"/>
        </w:rPr>
        <w:t xml:space="preserve"> and except as allowed in sub-paragraph (a) below, and (ii) a Taking- Over Certificate for the Works has been issued, or is deemed to have been issued in accordance with this Sub-Clause.</w:t>
      </w:r>
    </w:p>
    <w:p w14:paraId="294FD277" w14:textId="77777777" w:rsidR="00A5749E" w:rsidRPr="00DA085F" w:rsidRDefault="00A5749E" w:rsidP="00557204">
      <w:pPr>
        <w:ind w:left="2880" w:hanging="2880"/>
        <w:jc w:val="both"/>
        <w:rPr>
          <w:szCs w:val="24"/>
        </w:rPr>
      </w:pPr>
      <w:r w:rsidRPr="00DA085F">
        <w:rPr>
          <w:b/>
          <w:bCs/>
          <w:i/>
          <w:iCs/>
          <w:szCs w:val="24"/>
        </w:rPr>
        <w:tab/>
      </w:r>
    </w:p>
    <w:p w14:paraId="7649E1D7" w14:textId="77777777" w:rsidR="00A5749E" w:rsidRPr="00DA085F" w:rsidRDefault="00A5749E" w:rsidP="00557204">
      <w:pPr>
        <w:ind w:left="2880"/>
        <w:jc w:val="both"/>
        <w:rPr>
          <w:szCs w:val="24"/>
        </w:rPr>
      </w:pPr>
      <w:r w:rsidRPr="00DA085F">
        <w:rPr>
          <w:szCs w:val="24"/>
        </w:rPr>
        <w:t>The Contractor may apply by notice to the Engineer for a Taking-over Certificate not earlier then 14 days before the Works will, in the Contractor’s opinion, be complete and ready for taking over.  If the Works are divided into Sections, the Cont</w:t>
      </w:r>
      <w:r w:rsidR="008C5F61" w:rsidRPr="00DA085F">
        <w:rPr>
          <w:szCs w:val="24"/>
        </w:rPr>
        <w:t xml:space="preserve">ractor may similarly apply for </w:t>
      </w:r>
      <w:r w:rsidRPr="00DA085F">
        <w:rPr>
          <w:szCs w:val="24"/>
        </w:rPr>
        <w:t>Taking-Over Certificate for each Section.</w:t>
      </w:r>
    </w:p>
    <w:p w14:paraId="0B69E14E" w14:textId="77777777" w:rsidR="00A5749E" w:rsidRPr="00DA085F" w:rsidRDefault="00A5749E" w:rsidP="00557204">
      <w:pPr>
        <w:ind w:left="2880"/>
        <w:jc w:val="both"/>
        <w:rPr>
          <w:szCs w:val="24"/>
        </w:rPr>
      </w:pPr>
    </w:p>
    <w:p w14:paraId="77F52BE6" w14:textId="77777777" w:rsidR="00A5749E" w:rsidRPr="00DA085F" w:rsidRDefault="00A5749E" w:rsidP="00557204">
      <w:pPr>
        <w:ind w:left="2880"/>
        <w:jc w:val="both"/>
        <w:rPr>
          <w:szCs w:val="24"/>
        </w:rPr>
      </w:pPr>
      <w:r w:rsidRPr="00DA085F">
        <w:rPr>
          <w:szCs w:val="24"/>
        </w:rPr>
        <w:t>The Engineer shall, within 28 days after receiving the Contractor’s application:</w:t>
      </w:r>
    </w:p>
    <w:p w14:paraId="13A20A19" w14:textId="77777777" w:rsidR="00A5749E" w:rsidRPr="00DA085F" w:rsidRDefault="00A5749E" w:rsidP="00557204">
      <w:pPr>
        <w:ind w:left="2880"/>
        <w:jc w:val="both"/>
        <w:rPr>
          <w:szCs w:val="24"/>
        </w:rPr>
      </w:pPr>
    </w:p>
    <w:p w14:paraId="4A6A1801"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issue the Taking-Over Certificate to the Contractor, stating the date on which the Works or Section were completed in accordance with the Contract, except for any minor outstanding work and defects which will not substantially affect the use of the Works or Section for their intended purpose (either until or whilst this work is completed and these defects are remedied); or   </w:t>
      </w:r>
    </w:p>
    <w:p w14:paraId="6327BDAC" w14:textId="77777777" w:rsidR="00A5749E" w:rsidRPr="00DA085F" w:rsidRDefault="00A5749E" w:rsidP="00557204">
      <w:pPr>
        <w:ind w:left="3600" w:hanging="720"/>
        <w:jc w:val="both"/>
        <w:rPr>
          <w:szCs w:val="24"/>
        </w:rPr>
      </w:pPr>
    </w:p>
    <w:p w14:paraId="06A44B20" w14:textId="77777777" w:rsidR="00A5749E" w:rsidRPr="00DA085F" w:rsidRDefault="00A5749E" w:rsidP="00557204">
      <w:pPr>
        <w:ind w:left="3600" w:hanging="720"/>
        <w:jc w:val="both"/>
        <w:rPr>
          <w:szCs w:val="24"/>
        </w:rPr>
      </w:pPr>
      <w:r w:rsidRPr="00DA085F">
        <w:rPr>
          <w:szCs w:val="24"/>
        </w:rPr>
        <w:t>(b)</w:t>
      </w:r>
      <w:r w:rsidRPr="00DA085F">
        <w:rPr>
          <w:szCs w:val="24"/>
        </w:rPr>
        <w:tab/>
        <w:t>reject the application, giving reasons and specifying the work required to be done by the Contractor to enable the Taking-Over Certificate to be issued. The Contractor shall then complete this work before issuing a further notice under this Sub-Clause.</w:t>
      </w:r>
    </w:p>
    <w:p w14:paraId="67E2C3B8" w14:textId="77777777" w:rsidR="00A5749E" w:rsidRPr="00DA085F" w:rsidRDefault="00A5749E" w:rsidP="00557204">
      <w:pPr>
        <w:ind w:left="2160" w:firstLine="720"/>
        <w:jc w:val="both"/>
        <w:rPr>
          <w:szCs w:val="24"/>
        </w:rPr>
      </w:pPr>
      <w:r w:rsidRPr="00DA085F">
        <w:rPr>
          <w:szCs w:val="24"/>
        </w:rPr>
        <w:t xml:space="preserve"> </w:t>
      </w:r>
    </w:p>
    <w:p w14:paraId="017B536C" w14:textId="77777777" w:rsidR="00A5749E" w:rsidRPr="00DA085F" w:rsidRDefault="00A5749E" w:rsidP="00557204">
      <w:pPr>
        <w:ind w:left="2880"/>
        <w:jc w:val="both"/>
        <w:rPr>
          <w:szCs w:val="24"/>
        </w:rPr>
      </w:pPr>
      <w:r w:rsidRPr="00DA085F">
        <w:rPr>
          <w:szCs w:val="24"/>
        </w:rPr>
        <w:t>If the Engineer fails either to issue the Taking-Over Certificate or to reject the Contractor’s application within the period of 28 days, and if the Works or Section (as the case may be) are substantially in accordance with the Contract, the Taking-Over Certificate shall be deemed to have been issued on the last day of that period.</w:t>
      </w:r>
    </w:p>
    <w:p w14:paraId="733C0716" w14:textId="77777777" w:rsidR="00A5749E" w:rsidRPr="00DA085F" w:rsidRDefault="00D74E96" w:rsidP="00557204">
      <w:pPr>
        <w:jc w:val="both"/>
        <w:rPr>
          <w:szCs w:val="24"/>
        </w:rPr>
      </w:pPr>
      <w:r w:rsidRPr="00DA085F">
        <w:rPr>
          <w:szCs w:val="24"/>
        </w:rPr>
        <w:br w:type="page"/>
      </w:r>
    </w:p>
    <w:p w14:paraId="60E8C151" w14:textId="77777777" w:rsidR="00A5749E" w:rsidRPr="00DA085F" w:rsidRDefault="00185A93" w:rsidP="00557204">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53632" behindDoc="0" locked="0" layoutInCell="1" allowOverlap="1" wp14:anchorId="12C5B28D" wp14:editId="455F842B">
                <wp:simplePos x="0" y="0"/>
                <wp:positionH relativeFrom="column">
                  <wp:posOffset>552450</wp:posOffset>
                </wp:positionH>
                <wp:positionV relativeFrom="paragraph">
                  <wp:posOffset>69215</wp:posOffset>
                </wp:positionV>
                <wp:extent cx="6067425" cy="0"/>
                <wp:effectExtent l="0" t="0" r="0" b="0"/>
                <wp:wrapNone/>
                <wp:docPr id="112355479" nam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FFA78" id=" 176"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10.2</w:t>
      </w:r>
      <w:r w:rsidR="00A5749E" w:rsidRPr="00DA085F">
        <w:rPr>
          <w:b/>
          <w:bCs/>
          <w:szCs w:val="24"/>
        </w:rPr>
        <w:tab/>
      </w:r>
      <w:r w:rsidR="00A5749E" w:rsidRPr="00DA085F">
        <w:rPr>
          <w:b/>
          <w:bCs/>
          <w:szCs w:val="24"/>
        </w:rPr>
        <w:tab/>
      </w:r>
    </w:p>
    <w:p w14:paraId="5C4D1C10" w14:textId="77777777" w:rsidR="00A5749E" w:rsidRPr="00DA085F" w:rsidRDefault="00A5749E" w:rsidP="00557204">
      <w:pPr>
        <w:jc w:val="both"/>
        <w:rPr>
          <w:szCs w:val="24"/>
        </w:rPr>
      </w:pPr>
      <w:r w:rsidRPr="00DA085F">
        <w:rPr>
          <w:b/>
          <w:bCs/>
          <w:szCs w:val="24"/>
        </w:rPr>
        <w:t xml:space="preserve">Taking Over </w:t>
      </w:r>
      <w:r w:rsidRPr="00DA085F">
        <w:rPr>
          <w:b/>
          <w:bCs/>
          <w:szCs w:val="24"/>
        </w:rPr>
        <w:tab/>
      </w:r>
      <w:r w:rsidRPr="00DA085F">
        <w:rPr>
          <w:b/>
          <w:bCs/>
          <w:szCs w:val="24"/>
        </w:rPr>
        <w:tab/>
      </w:r>
      <w:r w:rsidRPr="00DA085F">
        <w:rPr>
          <w:b/>
          <w:bCs/>
          <w:szCs w:val="24"/>
        </w:rPr>
        <w:tab/>
      </w:r>
      <w:r w:rsidR="0049247B" w:rsidRPr="00DA085F">
        <w:rPr>
          <w:szCs w:val="24"/>
        </w:rPr>
        <w:t xml:space="preserve">The Engineer may, at the sole discretion </w:t>
      </w:r>
      <w:r w:rsidRPr="00DA085F">
        <w:rPr>
          <w:szCs w:val="24"/>
        </w:rPr>
        <w:t xml:space="preserve">of </w:t>
      </w:r>
      <w:r w:rsidR="0049247B" w:rsidRPr="00DA085F">
        <w:rPr>
          <w:szCs w:val="24"/>
        </w:rPr>
        <w:t xml:space="preserve">the </w:t>
      </w:r>
      <w:r w:rsidRPr="00DA085F">
        <w:rPr>
          <w:szCs w:val="24"/>
        </w:rPr>
        <w:t xml:space="preserve">Employer, </w:t>
      </w:r>
      <w:r w:rsidR="0049247B" w:rsidRPr="00DA085F">
        <w:rPr>
          <w:szCs w:val="24"/>
        </w:rPr>
        <w:t xml:space="preserve">issue a  </w:t>
      </w:r>
      <w:r w:rsidR="0049247B" w:rsidRPr="00DA085F">
        <w:rPr>
          <w:b/>
          <w:bCs/>
          <w:szCs w:val="24"/>
        </w:rPr>
        <w:t>of Parts of the Works</w:t>
      </w:r>
      <w:r w:rsidR="0049247B" w:rsidRPr="00DA085F">
        <w:rPr>
          <w:szCs w:val="24"/>
        </w:rPr>
        <w:t xml:space="preserve"> </w:t>
      </w:r>
      <w:r w:rsidR="0049247B" w:rsidRPr="00DA085F">
        <w:rPr>
          <w:szCs w:val="24"/>
        </w:rPr>
        <w:tab/>
        <w:t>Taking-Over Certificate for any part of the Permanent Works.</w:t>
      </w:r>
      <w:r w:rsidR="0049247B" w:rsidRPr="00DA085F">
        <w:rPr>
          <w:szCs w:val="24"/>
        </w:rPr>
        <w:tab/>
      </w:r>
      <w:r w:rsidR="0049247B" w:rsidRPr="00DA085F">
        <w:rPr>
          <w:b/>
          <w:bCs/>
          <w:szCs w:val="24"/>
        </w:rPr>
        <w:tab/>
      </w:r>
      <w:r w:rsidR="0049247B" w:rsidRPr="00DA085F">
        <w:rPr>
          <w:b/>
          <w:bCs/>
          <w:szCs w:val="24"/>
        </w:rPr>
        <w:tab/>
      </w:r>
    </w:p>
    <w:p w14:paraId="153A7146" w14:textId="77777777" w:rsidR="00A5749E" w:rsidRPr="00DA085F" w:rsidRDefault="00A5749E" w:rsidP="00557204">
      <w:pPr>
        <w:ind w:left="2880"/>
        <w:jc w:val="both"/>
        <w:rPr>
          <w:szCs w:val="24"/>
        </w:rPr>
      </w:pPr>
      <w:r w:rsidRPr="00DA085F">
        <w:rPr>
          <w:szCs w:val="24"/>
        </w:rPr>
        <w:t>The Employer shall not use any part of the Works (other than as a temporary measure which is either specified in the Contract or agreed by both Parties) unless and until the Engineer has issued A Taking –Over Certificate for this part.  However, if the Employer does use any part of the Works before the Taking-Over Certificate is issued:</w:t>
      </w:r>
    </w:p>
    <w:p w14:paraId="7E184DA3" w14:textId="77777777" w:rsidR="00A5749E" w:rsidRPr="00DA085F" w:rsidRDefault="00A5749E" w:rsidP="00557204">
      <w:pPr>
        <w:ind w:left="3600" w:hanging="720"/>
        <w:jc w:val="both"/>
        <w:rPr>
          <w:szCs w:val="24"/>
        </w:rPr>
      </w:pPr>
    </w:p>
    <w:p w14:paraId="056763CC" w14:textId="77777777" w:rsidR="00A5749E" w:rsidRPr="00DA085F" w:rsidRDefault="00A5749E" w:rsidP="00557204">
      <w:pPr>
        <w:ind w:left="3600" w:hanging="720"/>
        <w:jc w:val="both"/>
        <w:rPr>
          <w:szCs w:val="24"/>
        </w:rPr>
      </w:pPr>
      <w:r w:rsidRPr="00DA085F">
        <w:rPr>
          <w:szCs w:val="24"/>
        </w:rPr>
        <w:t xml:space="preserve"> (a)</w:t>
      </w:r>
      <w:r w:rsidRPr="00DA085F">
        <w:rPr>
          <w:szCs w:val="24"/>
        </w:rPr>
        <w:tab/>
        <w:t>the part which is used shall be deemed to have been taken over as from the date on which it is used,</w:t>
      </w:r>
    </w:p>
    <w:p w14:paraId="6A6C4D11"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57D57BB6"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cease to be liable for the care of such part as from this date, when responsibility shall pass to the Employer, and </w:t>
      </w:r>
    </w:p>
    <w:p w14:paraId="33F7DC98"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p>
    <w:p w14:paraId="46D68723" w14:textId="77777777" w:rsidR="00A5749E" w:rsidRPr="00DA085F" w:rsidRDefault="00A5749E" w:rsidP="006A699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if requested by the Contractor, the Engineer shall issue a Taking-Over Certificate for this part.</w:t>
      </w:r>
    </w:p>
    <w:p w14:paraId="2F0B3457" w14:textId="77777777" w:rsidR="00A5749E" w:rsidRPr="00DA085F" w:rsidRDefault="00A5749E" w:rsidP="00557204">
      <w:pPr>
        <w:jc w:val="both"/>
        <w:rPr>
          <w:szCs w:val="24"/>
        </w:rPr>
      </w:pPr>
    </w:p>
    <w:p w14:paraId="5BE3B34A" w14:textId="77777777" w:rsidR="00A5749E" w:rsidRPr="00DA085F" w:rsidRDefault="00A5749E" w:rsidP="00557204">
      <w:pPr>
        <w:ind w:left="2880"/>
        <w:jc w:val="both"/>
        <w:rPr>
          <w:szCs w:val="24"/>
        </w:rPr>
      </w:pPr>
      <w:r w:rsidRPr="00DA085F">
        <w:rPr>
          <w:szCs w:val="24"/>
        </w:rPr>
        <w:t xml:space="preserve">After the Engineer has issued a Taking-Over Certificate for a part  of  the  Works, the  Contractor  shall  be given  the earlier opportunity to  take  such steps  as  may be necessary to carry out  any  outstanding  Tests  on  Completion.   The Contractor shall  carry  out  these Tests  on  Completion  as  soon  as practicable  before  the  expiry  date  of  the  relevant  Defects Notification Period  </w:t>
      </w:r>
    </w:p>
    <w:p w14:paraId="4961F4E0" w14:textId="77777777" w:rsidR="00A5749E" w:rsidRPr="00DA085F" w:rsidRDefault="00A5749E" w:rsidP="00557204">
      <w:pPr>
        <w:jc w:val="both"/>
        <w:rPr>
          <w:szCs w:val="24"/>
        </w:rPr>
      </w:pPr>
    </w:p>
    <w:p w14:paraId="4DFC0ACB" w14:textId="77777777" w:rsidR="00A5749E" w:rsidRPr="00DA085F" w:rsidRDefault="00A5749E" w:rsidP="00557204">
      <w:pPr>
        <w:ind w:left="2880"/>
        <w:jc w:val="both"/>
        <w:rPr>
          <w:szCs w:val="24"/>
        </w:rPr>
      </w:pPr>
      <w:r w:rsidRPr="00DA085F">
        <w:rPr>
          <w:szCs w:val="24"/>
        </w:rPr>
        <w:t xml:space="preserve">If the Contractor incurs Cost as a result of the Employer taking over and/or using a part of the Works, other than such use as is specified in the Contract or agreed by the Contractor, the Contractor shall (i) give notice to the Engineer and (ii) be entitled subject to Sub-Clause 20.1 </w:t>
      </w:r>
      <w:r w:rsidRPr="00DA085F">
        <w:rPr>
          <w:i/>
          <w:iCs/>
          <w:szCs w:val="24"/>
        </w:rPr>
        <w:t xml:space="preserve">[Contractor’s Claims] </w:t>
      </w:r>
      <w:r w:rsidRPr="00DA085F">
        <w:rPr>
          <w:szCs w:val="24"/>
        </w:rPr>
        <w:t xml:space="preserve">to payment of any such Cost plus reasonable profit, which shall be included in the Contract Price.  After receiving this notice, the Engineer shall proceed in accordance with Sub-Clause 3.5 </w:t>
      </w:r>
      <w:r w:rsidRPr="00DA085F">
        <w:rPr>
          <w:i/>
          <w:iCs/>
          <w:szCs w:val="24"/>
        </w:rPr>
        <w:t>[Determinations]</w:t>
      </w:r>
      <w:r w:rsidRPr="00DA085F">
        <w:rPr>
          <w:szCs w:val="24"/>
        </w:rPr>
        <w:t xml:space="preserve"> to agree or determine this Cost and profit.</w:t>
      </w:r>
    </w:p>
    <w:p w14:paraId="5936EA48" w14:textId="77777777" w:rsidR="00A5749E" w:rsidRPr="00DA085F" w:rsidRDefault="00A5749E" w:rsidP="00557204">
      <w:pPr>
        <w:jc w:val="both"/>
        <w:rPr>
          <w:szCs w:val="24"/>
        </w:rPr>
      </w:pPr>
    </w:p>
    <w:p w14:paraId="2AC6B283" w14:textId="77777777" w:rsidR="00A5749E" w:rsidRPr="00DA085F" w:rsidRDefault="00A5749E" w:rsidP="00557204">
      <w:pPr>
        <w:ind w:left="2880"/>
        <w:jc w:val="both"/>
        <w:rPr>
          <w:szCs w:val="24"/>
        </w:rPr>
      </w:pPr>
      <w:r w:rsidRPr="00DA085F">
        <w:rPr>
          <w:szCs w:val="24"/>
        </w:rPr>
        <w:t>If a Taking-Over Certificate has been issued for a part of the Works (other t</w:t>
      </w:r>
      <w:r w:rsidR="0049247B" w:rsidRPr="00DA085F">
        <w:rPr>
          <w:szCs w:val="24"/>
        </w:rPr>
        <w:t>h</w:t>
      </w:r>
      <w:r w:rsidRPr="00DA085F">
        <w:rPr>
          <w:szCs w:val="24"/>
        </w:rPr>
        <w:t xml:space="preserve">an a Section), the delay damages thereafter for completion of the remainder of the Works shall be reduced.  Similarly, the delay damages for the remainder of the Section (if any) in which this part is included shall also be reduced.  For any period of delay after the date stated in this Taking-Over Certificate, the proportional reduction in these delay damages shall be calculated as the proportion which the value of the part so certified bears to the value of the Works or Section (as the case may be) as a whole.  The Engineer shall proceed in accordance with Sub-Clause 3.5 </w:t>
      </w:r>
      <w:r w:rsidRPr="00DA085F">
        <w:rPr>
          <w:i/>
          <w:iCs/>
          <w:szCs w:val="24"/>
        </w:rPr>
        <w:t>[Determinations]</w:t>
      </w:r>
      <w:r w:rsidRPr="00DA085F">
        <w:rPr>
          <w:szCs w:val="24"/>
        </w:rPr>
        <w:t xml:space="preserve"> to agree or determine these proportions.  The provisions of this paragraph shall only apply to the daily rate of delay damages under Sub-Clause 8.7 </w:t>
      </w:r>
      <w:r w:rsidRPr="00DA085F">
        <w:rPr>
          <w:i/>
          <w:iCs/>
          <w:szCs w:val="24"/>
        </w:rPr>
        <w:t>[Delay Damaged]</w:t>
      </w:r>
      <w:r w:rsidRPr="00DA085F">
        <w:rPr>
          <w:szCs w:val="24"/>
        </w:rPr>
        <w:t>, and shall not affect the maximum amount of these damages.</w:t>
      </w:r>
    </w:p>
    <w:p w14:paraId="23BB03B7" w14:textId="77777777" w:rsidR="00A5749E" w:rsidRPr="00DA085F" w:rsidRDefault="00A5749E" w:rsidP="00557204">
      <w:pPr>
        <w:jc w:val="both"/>
        <w:rPr>
          <w:szCs w:val="24"/>
        </w:rPr>
      </w:pPr>
    </w:p>
    <w:p w14:paraId="588A38D4"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4656" behindDoc="0" locked="0" layoutInCell="1" allowOverlap="1" wp14:anchorId="7C5E4141" wp14:editId="46FA606F">
                <wp:simplePos x="0" y="0"/>
                <wp:positionH relativeFrom="column">
                  <wp:posOffset>552450</wp:posOffset>
                </wp:positionH>
                <wp:positionV relativeFrom="paragraph">
                  <wp:posOffset>69215</wp:posOffset>
                </wp:positionV>
                <wp:extent cx="6067425" cy="0"/>
                <wp:effectExtent l="0" t="0" r="0" b="0"/>
                <wp:wrapNone/>
                <wp:docPr id="440151343" nam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3D165" id=" 17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10.3</w:t>
      </w:r>
      <w:r w:rsidR="00A5749E" w:rsidRPr="00DA085F">
        <w:rPr>
          <w:b/>
          <w:bCs/>
          <w:szCs w:val="24"/>
        </w:rPr>
        <w:tab/>
      </w:r>
      <w:r w:rsidR="00A5749E" w:rsidRPr="00DA085F">
        <w:rPr>
          <w:b/>
          <w:bCs/>
          <w:szCs w:val="24"/>
        </w:rPr>
        <w:tab/>
      </w:r>
    </w:p>
    <w:p w14:paraId="49B30371" w14:textId="77777777" w:rsidR="0049247B" w:rsidRPr="00DA085F" w:rsidRDefault="00A5749E" w:rsidP="00557204">
      <w:pPr>
        <w:jc w:val="both"/>
        <w:rPr>
          <w:szCs w:val="24"/>
        </w:rPr>
      </w:pPr>
      <w:r w:rsidRPr="00DA085F">
        <w:rPr>
          <w:b/>
          <w:bCs/>
          <w:szCs w:val="24"/>
        </w:rPr>
        <w:lastRenderedPageBreak/>
        <w:t xml:space="preserve">Interference with </w:t>
      </w:r>
      <w:r w:rsidRPr="00DA085F">
        <w:rPr>
          <w:b/>
          <w:bCs/>
          <w:szCs w:val="24"/>
        </w:rPr>
        <w:tab/>
        <w:t xml:space="preserve"> </w:t>
      </w:r>
      <w:r w:rsidRPr="00DA085F">
        <w:rPr>
          <w:b/>
          <w:bCs/>
          <w:szCs w:val="24"/>
        </w:rPr>
        <w:tab/>
      </w:r>
      <w:r w:rsidRPr="00DA085F">
        <w:rPr>
          <w:szCs w:val="24"/>
        </w:rPr>
        <w:t xml:space="preserve">If the Contractor is prevented, for more than 14 days, from </w:t>
      </w:r>
    </w:p>
    <w:p w14:paraId="7397EB80" w14:textId="77777777" w:rsidR="0049247B" w:rsidRPr="00DA085F" w:rsidRDefault="0049247B" w:rsidP="00557204">
      <w:pPr>
        <w:jc w:val="both"/>
        <w:rPr>
          <w:szCs w:val="24"/>
        </w:rPr>
      </w:pPr>
      <w:r w:rsidRPr="00DA085F">
        <w:rPr>
          <w:b/>
          <w:bCs/>
          <w:szCs w:val="24"/>
        </w:rPr>
        <w:t xml:space="preserve">Tests on Completion  </w:t>
      </w:r>
      <w:r w:rsidRPr="00DA085F">
        <w:rPr>
          <w:b/>
          <w:bCs/>
          <w:szCs w:val="24"/>
        </w:rPr>
        <w:tab/>
      </w:r>
      <w:r w:rsidR="00A5749E" w:rsidRPr="00DA085F">
        <w:rPr>
          <w:szCs w:val="24"/>
        </w:rPr>
        <w:t>carrying out the Tests</w:t>
      </w:r>
      <w:r w:rsidRPr="00DA085F">
        <w:rPr>
          <w:szCs w:val="24"/>
        </w:rPr>
        <w:t xml:space="preserve"> on Completion by a cause for which the </w:t>
      </w:r>
    </w:p>
    <w:p w14:paraId="26328B75" w14:textId="77777777" w:rsidR="00A5749E" w:rsidRPr="00DA085F" w:rsidRDefault="0049247B" w:rsidP="00557204">
      <w:pPr>
        <w:ind w:left="2880"/>
        <w:jc w:val="both"/>
        <w:rPr>
          <w:szCs w:val="24"/>
        </w:rPr>
      </w:pPr>
      <w:r w:rsidRPr="00DA085F">
        <w:rPr>
          <w:szCs w:val="24"/>
        </w:rPr>
        <w:t>Employer is responsible, the Employer shall be deemed to have taken over the Works or Section (as the case may be) on the date when the Tests on Completion would otherwise have been completed.</w:t>
      </w:r>
    </w:p>
    <w:p w14:paraId="7C1CC804" w14:textId="77777777" w:rsidR="00A5749E" w:rsidRPr="00DA085F" w:rsidRDefault="00A5749E" w:rsidP="00557204">
      <w:pPr>
        <w:ind w:left="2880" w:hanging="2880"/>
        <w:jc w:val="both"/>
        <w:rPr>
          <w:szCs w:val="24"/>
        </w:rPr>
      </w:pPr>
      <w:r w:rsidRPr="00DA085F">
        <w:rPr>
          <w:b/>
          <w:bCs/>
          <w:szCs w:val="24"/>
        </w:rPr>
        <w:tab/>
      </w:r>
    </w:p>
    <w:p w14:paraId="77322A5A" w14:textId="77777777" w:rsidR="00A5749E" w:rsidRPr="00DA085F" w:rsidRDefault="00A5749E" w:rsidP="00557204">
      <w:pPr>
        <w:ind w:left="2880"/>
        <w:jc w:val="both"/>
        <w:rPr>
          <w:szCs w:val="24"/>
        </w:rPr>
      </w:pPr>
      <w:r w:rsidRPr="00DA085F">
        <w:rPr>
          <w:szCs w:val="24"/>
        </w:rPr>
        <w:t>The Engineer shall then issue a Taking-Over Certificate accordingly, and the Contractor shall carry out the Tests on Completion as soon as practicable, before the expiry date of the Defects Notification Period.  The Engineer shall require the Test on Completion to be carried out by giving 14 days’ notice and in accordance with the relevant provisions of the Contract.</w:t>
      </w:r>
    </w:p>
    <w:p w14:paraId="5A8FA3EC" w14:textId="77777777" w:rsidR="00A5749E" w:rsidRPr="00DA085F" w:rsidRDefault="00A5749E" w:rsidP="00557204">
      <w:pPr>
        <w:jc w:val="both"/>
        <w:rPr>
          <w:szCs w:val="24"/>
        </w:rPr>
      </w:pPr>
    </w:p>
    <w:p w14:paraId="53907DDC" w14:textId="77777777" w:rsidR="00A5749E" w:rsidRPr="00DA085F" w:rsidRDefault="00A5749E" w:rsidP="00557204">
      <w:pPr>
        <w:ind w:left="2880"/>
        <w:jc w:val="both"/>
        <w:rPr>
          <w:szCs w:val="24"/>
        </w:rPr>
      </w:pPr>
      <w:r w:rsidRPr="00DA085F">
        <w:rPr>
          <w:szCs w:val="24"/>
        </w:rPr>
        <w:t xml:space="preserve">If the Contractor suffers delay and /or incurs Cost as a result of this delay in carrying out the Tests on Completion, the Contractor shall give notice to the Engineer and shall be entitled subject to Sub-Clause 20.1 </w:t>
      </w:r>
      <w:r w:rsidRPr="00DA085F">
        <w:rPr>
          <w:i/>
          <w:iCs/>
          <w:szCs w:val="24"/>
        </w:rPr>
        <w:t>[Contractor’s Claims]</w:t>
      </w:r>
      <w:r w:rsidRPr="00DA085F">
        <w:rPr>
          <w:szCs w:val="24"/>
        </w:rPr>
        <w:t xml:space="preserve"> to:</w:t>
      </w:r>
    </w:p>
    <w:p w14:paraId="693934B1" w14:textId="77777777" w:rsidR="00A5749E" w:rsidRPr="00DA085F" w:rsidRDefault="00A5749E" w:rsidP="00557204">
      <w:pPr>
        <w:ind w:left="2880"/>
        <w:jc w:val="both"/>
        <w:rPr>
          <w:szCs w:val="24"/>
        </w:rPr>
      </w:pPr>
    </w:p>
    <w:p w14:paraId="52A746FC"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an extension of time for any such delay, if completion is our will be delayed, under Sub-Clause 8.4 [Extension of Time for Completion], and </w:t>
      </w:r>
    </w:p>
    <w:p w14:paraId="765B25D5" w14:textId="77777777" w:rsidR="00A5749E" w:rsidRPr="00DA085F" w:rsidRDefault="00A5749E" w:rsidP="00557204">
      <w:pPr>
        <w:ind w:left="3600" w:hanging="720"/>
        <w:jc w:val="both"/>
        <w:rPr>
          <w:szCs w:val="24"/>
        </w:rPr>
      </w:pPr>
    </w:p>
    <w:p w14:paraId="21C758FD" w14:textId="77777777" w:rsidR="00A5749E" w:rsidRPr="00DA085F" w:rsidRDefault="00A5749E" w:rsidP="00557204">
      <w:pPr>
        <w:ind w:left="3600" w:hanging="720"/>
        <w:jc w:val="both"/>
        <w:rPr>
          <w:szCs w:val="24"/>
        </w:rPr>
      </w:pPr>
      <w:r w:rsidRPr="00DA085F">
        <w:rPr>
          <w:szCs w:val="24"/>
        </w:rPr>
        <w:t xml:space="preserve"> (b)</w:t>
      </w:r>
      <w:r w:rsidRPr="00DA085F">
        <w:rPr>
          <w:szCs w:val="24"/>
        </w:rPr>
        <w:tab/>
        <w:t>payment of any such Cost plus reasonable profit, which shall be included in the Contract Price.</w:t>
      </w:r>
    </w:p>
    <w:p w14:paraId="77AD9815" w14:textId="77777777" w:rsidR="00A5749E" w:rsidRPr="00DA085F" w:rsidRDefault="00A5749E" w:rsidP="00557204">
      <w:pPr>
        <w:jc w:val="both"/>
        <w:rPr>
          <w:szCs w:val="24"/>
        </w:rPr>
      </w:pPr>
    </w:p>
    <w:p w14:paraId="59B043FB" w14:textId="77777777" w:rsidR="00A5749E" w:rsidRPr="00DA085F" w:rsidRDefault="00A5749E" w:rsidP="00557204">
      <w:pPr>
        <w:ind w:left="3600"/>
        <w:jc w:val="both"/>
        <w:rPr>
          <w:szCs w:val="24"/>
        </w:rPr>
      </w:pPr>
      <w:r w:rsidRPr="00DA085F">
        <w:rPr>
          <w:szCs w:val="24"/>
        </w:rPr>
        <w:t>After receiving this notice, the Engineer shall proceed in accordance with Sub-Clause 3.5 [Determinations] to agree or determine these matters.</w:t>
      </w:r>
    </w:p>
    <w:p w14:paraId="5A2CD2AB" w14:textId="77777777" w:rsidR="00A5749E" w:rsidRPr="00DA085F" w:rsidRDefault="00A5749E" w:rsidP="00557204">
      <w:pPr>
        <w:jc w:val="both"/>
        <w:rPr>
          <w:szCs w:val="24"/>
        </w:rPr>
      </w:pPr>
    </w:p>
    <w:p w14:paraId="049AC5D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5680" behindDoc="0" locked="0" layoutInCell="1" allowOverlap="1" wp14:anchorId="0E526BE7" wp14:editId="0B022DC6">
                <wp:simplePos x="0" y="0"/>
                <wp:positionH relativeFrom="column">
                  <wp:posOffset>552450</wp:posOffset>
                </wp:positionH>
                <wp:positionV relativeFrom="paragraph">
                  <wp:posOffset>69215</wp:posOffset>
                </wp:positionV>
                <wp:extent cx="6067425" cy="0"/>
                <wp:effectExtent l="0" t="0" r="0" b="0"/>
                <wp:wrapNone/>
                <wp:docPr id="1083039094" nam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0518E" id=" 17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10.4</w:t>
      </w:r>
      <w:r w:rsidR="00A5749E" w:rsidRPr="00DA085F">
        <w:rPr>
          <w:b/>
          <w:bCs/>
          <w:szCs w:val="24"/>
        </w:rPr>
        <w:tab/>
      </w:r>
      <w:r w:rsidR="00A5749E" w:rsidRPr="00DA085F">
        <w:rPr>
          <w:b/>
          <w:bCs/>
          <w:szCs w:val="24"/>
        </w:rPr>
        <w:tab/>
      </w:r>
    </w:p>
    <w:p w14:paraId="40A462CE" w14:textId="77777777" w:rsidR="00F56033" w:rsidRPr="00DA085F" w:rsidRDefault="00A5749E" w:rsidP="00557204">
      <w:pPr>
        <w:jc w:val="both"/>
        <w:rPr>
          <w:szCs w:val="24"/>
        </w:rPr>
      </w:pPr>
      <w:r w:rsidRPr="00DA085F">
        <w:rPr>
          <w:b/>
          <w:bCs/>
          <w:szCs w:val="24"/>
        </w:rPr>
        <w:t>Surface Requiring</w:t>
      </w:r>
      <w:r w:rsidRPr="00DA085F">
        <w:rPr>
          <w:b/>
          <w:bCs/>
          <w:szCs w:val="24"/>
        </w:rPr>
        <w:tab/>
      </w:r>
      <w:r w:rsidRPr="00DA085F">
        <w:rPr>
          <w:b/>
          <w:bCs/>
          <w:szCs w:val="24"/>
        </w:rPr>
        <w:tab/>
      </w:r>
      <w:r w:rsidRPr="00DA085F">
        <w:rPr>
          <w:szCs w:val="24"/>
        </w:rPr>
        <w:t xml:space="preserve">Except as otherwise stated in a Taking-Over Certificate, a </w:t>
      </w:r>
    </w:p>
    <w:p w14:paraId="7D6F5E49" w14:textId="77777777" w:rsidR="00F56033" w:rsidRPr="00DA085F" w:rsidRDefault="00F56033" w:rsidP="00557204">
      <w:pPr>
        <w:jc w:val="both"/>
        <w:rPr>
          <w:szCs w:val="24"/>
        </w:rPr>
      </w:pPr>
      <w:r w:rsidRPr="00DA085F">
        <w:rPr>
          <w:b/>
          <w:bCs/>
          <w:szCs w:val="24"/>
        </w:rPr>
        <w:t xml:space="preserve">Reinstatement </w:t>
      </w:r>
      <w:r w:rsidRPr="00DA085F">
        <w:rPr>
          <w:b/>
          <w:bCs/>
          <w:szCs w:val="24"/>
        </w:rPr>
        <w:tab/>
      </w:r>
      <w:r w:rsidRPr="00DA085F">
        <w:rPr>
          <w:b/>
          <w:bCs/>
          <w:szCs w:val="24"/>
        </w:rPr>
        <w:tab/>
      </w:r>
      <w:r w:rsidR="00A5749E" w:rsidRPr="00DA085F">
        <w:rPr>
          <w:szCs w:val="24"/>
        </w:rPr>
        <w:t>certificate for a Section or</w:t>
      </w:r>
      <w:r w:rsidRPr="00DA085F">
        <w:rPr>
          <w:szCs w:val="24"/>
        </w:rPr>
        <w:t xml:space="preserve"> part of the Works shall not be deemed to </w:t>
      </w:r>
    </w:p>
    <w:p w14:paraId="3481147A" w14:textId="77777777" w:rsidR="00A5749E" w:rsidRPr="00DA085F" w:rsidRDefault="00F56033" w:rsidP="00557204">
      <w:pPr>
        <w:ind w:left="2880"/>
        <w:jc w:val="both"/>
        <w:rPr>
          <w:szCs w:val="24"/>
        </w:rPr>
      </w:pPr>
      <w:r w:rsidRPr="00DA085F">
        <w:rPr>
          <w:szCs w:val="24"/>
        </w:rPr>
        <w:t>certify completion of any ground or other surfaces requiring reinstatement.</w:t>
      </w:r>
    </w:p>
    <w:p w14:paraId="56FB4CD5" w14:textId="77777777" w:rsidR="00A5749E" w:rsidRPr="00DA085F" w:rsidRDefault="00A5749E" w:rsidP="00557204">
      <w:pPr>
        <w:ind w:left="2880" w:hanging="2880"/>
        <w:jc w:val="both"/>
        <w:rPr>
          <w:szCs w:val="24"/>
        </w:rPr>
      </w:pPr>
      <w:r w:rsidRPr="00DA085F">
        <w:rPr>
          <w:b/>
          <w:bCs/>
          <w:szCs w:val="24"/>
        </w:rPr>
        <w:tab/>
      </w:r>
    </w:p>
    <w:p w14:paraId="01BF7048"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734528" behindDoc="0" locked="0" layoutInCell="1" allowOverlap="1" wp14:anchorId="6DA2C8E3" wp14:editId="1901A301">
                <wp:simplePos x="0" y="0"/>
                <wp:positionH relativeFrom="column">
                  <wp:posOffset>1785620</wp:posOffset>
                </wp:positionH>
                <wp:positionV relativeFrom="paragraph">
                  <wp:posOffset>43815</wp:posOffset>
                </wp:positionV>
                <wp:extent cx="4903470" cy="0"/>
                <wp:effectExtent l="0" t="0" r="0" b="0"/>
                <wp:wrapNone/>
                <wp:docPr id="640644657" nam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6FF5FD" id=" 255" o:spid="_x0000_s1026" style="position:absolute;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">
                <o:lock v:ext="edit" shapetype="f"/>
              </v:line>
            </w:pict>
          </mc:Fallback>
        </mc:AlternateContent>
      </w:r>
    </w:p>
    <w:p w14:paraId="28433906" w14:textId="77777777" w:rsidR="00A5749E" w:rsidRPr="00DA085F" w:rsidRDefault="00A5749E" w:rsidP="00557204">
      <w:pPr>
        <w:ind w:left="3600" w:hanging="720"/>
        <w:jc w:val="both"/>
        <w:rPr>
          <w:szCs w:val="24"/>
        </w:rPr>
      </w:pPr>
    </w:p>
    <w:p w14:paraId="35EF5DDF" w14:textId="77777777" w:rsidR="00A5749E" w:rsidRPr="00DA085F" w:rsidRDefault="00A5749E" w:rsidP="00557204">
      <w:pPr>
        <w:jc w:val="both"/>
        <w:rPr>
          <w:b/>
          <w:bCs/>
          <w:szCs w:val="24"/>
        </w:rPr>
      </w:pPr>
      <w:r w:rsidRPr="00DA085F">
        <w:rPr>
          <w:b/>
          <w:bCs/>
          <w:szCs w:val="24"/>
        </w:rPr>
        <w:t>11.</w:t>
      </w:r>
      <w:r w:rsidRPr="00DA085F">
        <w:rPr>
          <w:b/>
          <w:bCs/>
          <w:szCs w:val="24"/>
        </w:rPr>
        <w:tab/>
        <w:t>Defects Liability</w:t>
      </w:r>
    </w:p>
    <w:p w14:paraId="3AF0F174" w14:textId="77777777" w:rsidR="00A5749E" w:rsidRPr="00DA085F" w:rsidRDefault="00A5749E" w:rsidP="00557204">
      <w:pPr>
        <w:jc w:val="both"/>
        <w:rPr>
          <w:szCs w:val="24"/>
        </w:rPr>
      </w:pPr>
      <w:r w:rsidRPr="00DA085F">
        <w:rPr>
          <w:szCs w:val="24"/>
        </w:rPr>
        <w:t xml:space="preserve"> </w:t>
      </w:r>
      <w:r w:rsidRPr="00DA085F">
        <w:rPr>
          <w:szCs w:val="24"/>
        </w:rPr>
        <w:tab/>
      </w:r>
    </w:p>
    <w:p w14:paraId="486BC6E2" w14:textId="77777777" w:rsidR="00A5749E" w:rsidRPr="00DA085F" w:rsidRDefault="00A5749E" w:rsidP="00557204">
      <w:pPr>
        <w:spacing w:line="360" w:lineRule="auto"/>
        <w:jc w:val="both"/>
        <w:rPr>
          <w:b/>
          <w:bCs/>
          <w:szCs w:val="24"/>
        </w:rPr>
      </w:pPr>
      <w:r w:rsidRPr="00DA085F">
        <w:rPr>
          <w:b/>
          <w:bCs/>
          <w:szCs w:val="24"/>
        </w:rPr>
        <w:t>11.1</w:t>
      </w:r>
      <w:r w:rsidRPr="00DA085F">
        <w:rPr>
          <w:b/>
          <w:bCs/>
          <w:szCs w:val="24"/>
        </w:rPr>
        <w:tab/>
      </w:r>
      <w:r w:rsidRPr="00DA085F">
        <w:rPr>
          <w:b/>
          <w:bCs/>
          <w:szCs w:val="24"/>
        </w:rPr>
        <w:tab/>
      </w:r>
    </w:p>
    <w:p w14:paraId="69B99A79" w14:textId="77777777" w:rsidR="00CC7C00" w:rsidRPr="00DA085F" w:rsidRDefault="00A5749E" w:rsidP="00557204">
      <w:pPr>
        <w:jc w:val="both"/>
        <w:rPr>
          <w:szCs w:val="24"/>
        </w:rPr>
      </w:pPr>
      <w:r w:rsidRPr="00DA085F">
        <w:rPr>
          <w:b/>
          <w:bCs/>
          <w:szCs w:val="24"/>
        </w:rPr>
        <w:t>Completion of</w:t>
      </w:r>
      <w:r w:rsidRPr="00DA085F">
        <w:rPr>
          <w:b/>
          <w:bCs/>
          <w:szCs w:val="24"/>
        </w:rPr>
        <w:tab/>
      </w:r>
      <w:r w:rsidRPr="00DA085F">
        <w:rPr>
          <w:b/>
          <w:bCs/>
          <w:szCs w:val="24"/>
        </w:rPr>
        <w:tab/>
      </w:r>
      <w:r w:rsidRPr="00DA085F">
        <w:rPr>
          <w:b/>
          <w:bCs/>
          <w:szCs w:val="24"/>
        </w:rPr>
        <w:tab/>
      </w:r>
      <w:r w:rsidRPr="00DA085F">
        <w:rPr>
          <w:szCs w:val="24"/>
        </w:rPr>
        <w:t xml:space="preserve">In order that the Works are Contractor’s Documents, and  </w:t>
      </w:r>
    </w:p>
    <w:p w14:paraId="10681403" w14:textId="77777777" w:rsidR="00CC7C00" w:rsidRPr="00DA085F" w:rsidRDefault="00CC7C00" w:rsidP="00557204">
      <w:pPr>
        <w:jc w:val="both"/>
        <w:rPr>
          <w:szCs w:val="24"/>
        </w:rPr>
      </w:pPr>
      <w:r w:rsidRPr="00DA085F">
        <w:rPr>
          <w:b/>
          <w:bCs/>
          <w:szCs w:val="24"/>
        </w:rPr>
        <w:t>Outstanding Work and</w:t>
      </w:r>
      <w:r w:rsidRPr="00DA085F">
        <w:rPr>
          <w:szCs w:val="24"/>
        </w:rPr>
        <w:t xml:space="preserve"> </w:t>
      </w:r>
      <w:r w:rsidRPr="00DA085F">
        <w:rPr>
          <w:szCs w:val="24"/>
        </w:rPr>
        <w:tab/>
      </w:r>
      <w:r w:rsidRPr="00DA085F">
        <w:rPr>
          <w:szCs w:val="24"/>
        </w:rPr>
        <w:tab/>
        <w:t xml:space="preserve">each Section, shall be </w:t>
      </w:r>
      <w:r w:rsidR="00A5749E" w:rsidRPr="00DA085F">
        <w:rPr>
          <w:szCs w:val="24"/>
        </w:rPr>
        <w:t xml:space="preserve">in </w:t>
      </w:r>
      <w:r w:rsidRPr="00DA085F">
        <w:rPr>
          <w:szCs w:val="24"/>
        </w:rPr>
        <w:t xml:space="preserve">the condition required by the </w:t>
      </w:r>
    </w:p>
    <w:p w14:paraId="03D47AD4" w14:textId="77777777" w:rsidR="00CC7C00" w:rsidRPr="00DA085F" w:rsidRDefault="00CC7C00" w:rsidP="00557204">
      <w:pPr>
        <w:jc w:val="both"/>
        <w:rPr>
          <w:szCs w:val="24"/>
        </w:rPr>
      </w:pPr>
      <w:r w:rsidRPr="00DA085F">
        <w:rPr>
          <w:b/>
          <w:bCs/>
          <w:szCs w:val="24"/>
        </w:rPr>
        <w:t>Remedying Defects</w:t>
      </w:r>
      <w:r w:rsidRPr="00DA085F">
        <w:rPr>
          <w:szCs w:val="24"/>
        </w:rPr>
        <w:t xml:space="preserve"> </w:t>
      </w:r>
      <w:r w:rsidRPr="00DA085F">
        <w:rPr>
          <w:szCs w:val="24"/>
        </w:rPr>
        <w:tab/>
      </w:r>
      <w:r w:rsidRPr="00DA085F">
        <w:rPr>
          <w:szCs w:val="24"/>
        </w:rPr>
        <w:tab/>
      </w:r>
      <w:r w:rsidRPr="00DA085F">
        <w:rPr>
          <w:szCs w:val="24"/>
        </w:rPr>
        <w:tab/>
        <w:t xml:space="preserve">Contract (fair wear and tear excepted)  by  the  expiry </w:t>
      </w:r>
    </w:p>
    <w:p w14:paraId="0978D24A" w14:textId="77777777" w:rsidR="00A5749E" w:rsidRPr="00DA085F" w:rsidRDefault="00A5749E" w:rsidP="00557204">
      <w:pPr>
        <w:ind w:left="3600"/>
        <w:jc w:val="both"/>
        <w:rPr>
          <w:szCs w:val="24"/>
        </w:rPr>
      </w:pPr>
      <w:r w:rsidRPr="00DA085F">
        <w:rPr>
          <w:szCs w:val="24"/>
        </w:rPr>
        <w:t>date of the relevant Defects Notification Period or as soon as practicable thereafter, the Contractor shall:</w:t>
      </w:r>
    </w:p>
    <w:p w14:paraId="7B2807FE" w14:textId="77777777" w:rsidR="00A5749E" w:rsidRPr="00DA085F" w:rsidRDefault="00A5749E" w:rsidP="00557204">
      <w:pPr>
        <w:jc w:val="both"/>
        <w:rPr>
          <w:szCs w:val="24"/>
        </w:rPr>
      </w:pPr>
    </w:p>
    <w:p w14:paraId="49C7946F"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complete any work which is outstanding on the date stated in a Taking-Over Certificate, within such reasonable time as is instructed by the Engineer, and </w:t>
      </w:r>
    </w:p>
    <w:p w14:paraId="0896353A" w14:textId="77777777" w:rsidR="00A5749E" w:rsidRPr="00DA085F" w:rsidRDefault="00A5749E" w:rsidP="00557204">
      <w:pPr>
        <w:jc w:val="both"/>
        <w:rPr>
          <w:szCs w:val="24"/>
        </w:rPr>
      </w:pPr>
    </w:p>
    <w:p w14:paraId="0584AFD1" w14:textId="77777777" w:rsidR="00A5749E" w:rsidRPr="00DA085F" w:rsidRDefault="00A5749E" w:rsidP="00557204">
      <w:pPr>
        <w:ind w:left="3600" w:hanging="720"/>
        <w:jc w:val="both"/>
        <w:rPr>
          <w:szCs w:val="24"/>
        </w:rPr>
      </w:pPr>
      <w:r w:rsidRPr="00DA085F">
        <w:rPr>
          <w:szCs w:val="24"/>
        </w:rPr>
        <w:lastRenderedPageBreak/>
        <w:t>(b)</w:t>
      </w:r>
      <w:r w:rsidRPr="00DA085F">
        <w:rPr>
          <w:szCs w:val="24"/>
        </w:rPr>
        <w:tab/>
        <w:t>execute all work required to remedy defects or damage, as may be notified by (or on behalf of) the Employer on or before the expiry date of the Defects Notification Period for the Works or Section (as the case may be).</w:t>
      </w:r>
    </w:p>
    <w:p w14:paraId="4E598BD0" w14:textId="77777777" w:rsidR="00A5749E" w:rsidRPr="00DA085F" w:rsidRDefault="00A5749E" w:rsidP="00557204">
      <w:pPr>
        <w:jc w:val="both"/>
        <w:rPr>
          <w:szCs w:val="24"/>
        </w:rPr>
      </w:pPr>
    </w:p>
    <w:p w14:paraId="5C558ED1" w14:textId="77777777" w:rsidR="00A5749E" w:rsidRPr="00DA085F" w:rsidRDefault="00A5749E" w:rsidP="00557204">
      <w:pPr>
        <w:ind w:left="2880"/>
        <w:jc w:val="both"/>
        <w:rPr>
          <w:szCs w:val="24"/>
        </w:rPr>
      </w:pPr>
      <w:r w:rsidRPr="00DA085F">
        <w:rPr>
          <w:szCs w:val="24"/>
        </w:rPr>
        <w:t>If a defect appears or damage occurs, the Contractor shall be notified accordingly, by (or on behalf of) the Employer.</w:t>
      </w:r>
    </w:p>
    <w:p w14:paraId="5954C31D" w14:textId="77777777" w:rsidR="00A5749E" w:rsidRPr="00DA085F" w:rsidRDefault="00A5749E" w:rsidP="00557204">
      <w:pPr>
        <w:jc w:val="both"/>
        <w:rPr>
          <w:szCs w:val="24"/>
        </w:rPr>
      </w:pPr>
    </w:p>
    <w:p w14:paraId="23CE0B8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6704" behindDoc="0" locked="0" layoutInCell="1" allowOverlap="1" wp14:anchorId="6ED71E79" wp14:editId="4DB9023D">
                <wp:simplePos x="0" y="0"/>
                <wp:positionH relativeFrom="column">
                  <wp:posOffset>552450</wp:posOffset>
                </wp:positionH>
                <wp:positionV relativeFrom="paragraph">
                  <wp:posOffset>69215</wp:posOffset>
                </wp:positionV>
                <wp:extent cx="6067425" cy="0"/>
                <wp:effectExtent l="0" t="0" r="0" b="0"/>
                <wp:wrapNone/>
                <wp:docPr id="1213726770" nam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A9F6B" id=" 17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11.2</w:t>
      </w:r>
      <w:r w:rsidR="00A5749E" w:rsidRPr="00DA085F">
        <w:rPr>
          <w:b/>
          <w:bCs/>
          <w:szCs w:val="24"/>
        </w:rPr>
        <w:tab/>
      </w:r>
      <w:r w:rsidR="00A5749E" w:rsidRPr="00DA085F">
        <w:rPr>
          <w:b/>
          <w:bCs/>
          <w:szCs w:val="24"/>
        </w:rPr>
        <w:tab/>
      </w:r>
    </w:p>
    <w:p w14:paraId="329DD5CC" w14:textId="77777777" w:rsidR="00C91F98" w:rsidRPr="00DA085F" w:rsidRDefault="00A5749E" w:rsidP="00557204">
      <w:pPr>
        <w:jc w:val="both"/>
        <w:rPr>
          <w:szCs w:val="24"/>
        </w:rPr>
      </w:pPr>
      <w:r w:rsidRPr="00DA085F">
        <w:rPr>
          <w:b/>
          <w:bCs/>
          <w:szCs w:val="24"/>
        </w:rPr>
        <w:t xml:space="preserve">Cost of Remedying  </w:t>
      </w:r>
      <w:r w:rsidRPr="00DA085F">
        <w:rPr>
          <w:b/>
          <w:bCs/>
          <w:szCs w:val="24"/>
        </w:rPr>
        <w:tab/>
      </w:r>
      <w:r w:rsidRPr="00DA085F">
        <w:rPr>
          <w:b/>
          <w:bCs/>
          <w:szCs w:val="24"/>
        </w:rPr>
        <w:tab/>
      </w:r>
      <w:r w:rsidR="00C91F98" w:rsidRPr="00DA085F">
        <w:rPr>
          <w:szCs w:val="24"/>
        </w:rPr>
        <w:t xml:space="preserve">All work referred to in sub-paragraph (b) of </w:t>
      </w:r>
      <w:r w:rsidRPr="00DA085F">
        <w:rPr>
          <w:szCs w:val="24"/>
        </w:rPr>
        <w:t xml:space="preserve">Sub - Clause  </w:t>
      </w:r>
    </w:p>
    <w:p w14:paraId="6C1FC813" w14:textId="77777777" w:rsidR="00C91F98" w:rsidRPr="00DA085F" w:rsidRDefault="00C91F98" w:rsidP="00557204">
      <w:pPr>
        <w:jc w:val="both"/>
        <w:rPr>
          <w:szCs w:val="24"/>
        </w:rPr>
      </w:pPr>
      <w:r w:rsidRPr="00DA085F">
        <w:rPr>
          <w:b/>
          <w:bCs/>
          <w:szCs w:val="24"/>
        </w:rPr>
        <w:t xml:space="preserve">Defects  </w:t>
      </w:r>
      <w:r w:rsidRPr="00DA085F">
        <w:rPr>
          <w:b/>
          <w:bCs/>
          <w:szCs w:val="24"/>
        </w:rPr>
        <w:tab/>
      </w:r>
      <w:r w:rsidRPr="00DA085F">
        <w:rPr>
          <w:b/>
          <w:bCs/>
          <w:szCs w:val="24"/>
        </w:rPr>
        <w:tab/>
      </w:r>
      <w:r w:rsidRPr="00DA085F">
        <w:rPr>
          <w:b/>
          <w:bCs/>
          <w:szCs w:val="24"/>
        </w:rPr>
        <w:tab/>
      </w:r>
      <w:r w:rsidRPr="00DA085F">
        <w:rPr>
          <w:szCs w:val="24"/>
        </w:rPr>
        <w:t xml:space="preserve">11.1 </w:t>
      </w:r>
      <w:r w:rsidR="00A5749E" w:rsidRPr="00DA085F">
        <w:rPr>
          <w:i/>
          <w:iCs/>
          <w:szCs w:val="24"/>
        </w:rPr>
        <w:t xml:space="preserve">[Completion of </w:t>
      </w:r>
      <w:r w:rsidRPr="00DA085F">
        <w:rPr>
          <w:i/>
          <w:iCs/>
          <w:szCs w:val="24"/>
        </w:rPr>
        <w:t>Outstanding Work and Remedying Defects]</w:t>
      </w:r>
      <w:r w:rsidRPr="00DA085F">
        <w:rPr>
          <w:szCs w:val="24"/>
        </w:rPr>
        <w:t xml:space="preserve"> </w:t>
      </w:r>
    </w:p>
    <w:p w14:paraId="1A4B805C" w14:textId="77777777" w:rsidR="00A5749E" w:rsidRPr="00DA085F" w:rsidRDefault="00C91F98" w:rsidP="00557204">
      <w:pPr>
        <w:ind w:left="2880"/>
        <w:jc w:val="both"/>
        <w:rPr>
          <w:i/>
          <w:iCs/>
          <w:szCs w:val="24"/>
        </w:rPr>
      </w:pPr>
      <w:r w:rsidRPr="00DA085F">
        <w:rPr>
          <w:szCs w:val="24"/>
        </w:rPr>
        <w:t>shall be executed at the risk and cost of the Contractor, if and to the extent that the work is attributable to:</w:t>
      </w:r>
    </w:p>
    <w:p w14:paraId="5D87FBD9" w14:textId="77777777" w:rsidR="00A5749E" w:rsidRPr="00DA085F" w:rsidRDefault="00A5749E" w:rsidP="00557204">
      <w:pPr>
        <w:ind w:left="2880" w:hanging="2880"/>
        <w:jc w:val="both"/>
        <w:rPr>
          <w:szCs w:val="24"/>
        </w:rPr>
      </w:pPr>
      <w:r w:rsidRPr="00DA085F">
        <w:rPr>
          <w:b/>
          <w:bCs/>
          <w:szCs w:val="24"/>
        </w:rPr>
        <w:tab/>
      </w:r>
    </w:p>
    <w:p w14:paraId="44D5970A"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any design for which the Contractor is responsible,</w:t>
      </w:r>
    </w:p>
    <w:p w14:paraId="511020FD"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72CE7940"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Plant, Materials or workmanship not being in accordance with the Contract, or </w:t>
      </w:r>
    </w:p>
    <w:p w14:paraId="760E894D" w14:textId="77777777" w:rsidR="00A5749E" w:rsidRPr="00DA085F" w:rsidRDefault="00A5749E" w:rsidP="00557204">
      <w:pPr>
        <w:jc w:val="both"/>
        <w:rPr>
          <w:szCs w:val="24"/>
        </w:rPr>
      </w:pPr>
    </w:p>
    <w:p w14:paraId="26B65552"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Failure by the Contractor to comply with any other obligation.</w:t>
      </w:r>
    </w:p>
    <w:p w14:paraId="3BF3F87E" w14:textId="77777777" w:rsidR="00A5749E" w:rsidRPr="00DA085F" w:rsidRDefault="00A5749E" w:rsidP="00557204">
      <w:pPr>
        <w:jc w:val="both"/>
        <w:rPr>
          <w:szCs w:val="24"/>
        </w:rPr>
      </w:pPr>
    </w:p>
    <w:p w14:paraId="1990BB1D" w14:textId="77777777" w:rsidR="00A5749E" w:rsidRPr="00DA085F" w:rsidRDefault="00A5749E" w:rsidP="00557204">
      <w:pPr>
        <w:ind w:left="3600"/>
        <w:jc w:val="both"/>
        <w:rPr>
          <w:szCs w:val="24"/>
        </w:rPr>
      </w:pPr>
      <w:r w:rsidRPr="00DA085F">
        <w:rPr>
          <w:szCs w:val="24"/>
        </w:rPr>
        <w:t>If and to the extent that such work is attributable to any other cause, the Contractor shall be notified promptly by (or on behalf of) the Employer, and Sub-Clause 13.3 [Variation Procedure] shall apply.</w:t>
      </w:r>
    </w:p>
    <w:p w14:paraId="606709FF" w14:textId="77777777" w:rsidR="00A5749E" w:rsidRPr="00DA085F" w:rsidRDefault="00D74E96" w:rsidP="00557204">
      <w:pPr>
        <w:jc w:val="both"/>
        <w:rPr>
          <w:szCs w:val="24"/>
        </w:rPr>
      </w:pPr>
      <w:r w:rsidRPr="00DA085F">
        <w:rPr>
          <w:szCs w:val="24"/>
        </w:rPr>
        <w:br w:type="page"/>
      </w:r>
    </w:p>
    <w:p w14:paraId="6BF759E5" w14:textId="77777777" w:rsidR="00A5749E" w:rsidRPr="00DA085F" w:rsidRDefault="00185A93" w:rsidP="00557204">
      <w:pPr>
        <w:spacing w:line="360" w:lineRule="auto"/>
        <w:jc w:val="both"/>
        <w:rPr>
          <w:b/>
          <w:bCs/>
          <w:szCs w:val="24"/>
        </w:rPr>
      </w:pPr>
      <w:r w:rsidRPr="00DA085F">
        <w:rPr>
          <w:noProof/>
          <w:szCs w:val="24"/>
        </w:rPr>
        <w:lastRenderedPageBreak/>
        <mc:AlternateContent>
          <mc:Choice Requires="wps">
            <w:drawing>
              <wp:anchor distT="0" distB="0" distL="114300" distR="114300" simplePos="0" relativeHeight="251657728" behindDoc="0" locked="0" layoutInCell="1" allowOverlap="1" wp14:anchorId="4D97C8C8" wp14:editId="52FE8CB4">
                <wp:simplePos x="0" y="0"/>
                <wp:positionH relativeFrom="column">
                  <wp:posOffset>552450</wp:posOffset>
                </wp:positionH>
                <wp:positionV relativeFrom="paragraph">
                  <wp:posOffset>69215</wp:posOffset>
                </wp:positionV>
                <wp:extent cx="6067425" cy="0"/>
                <wp:effectExtent l="0" t="0" r="0" b="0"/>
                <wp:wrapNone/>
                <wp:docPr id="595366068" nam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F8B1F5" id=" 18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11.3</w:t>
      </w:r>
      <w:r w:rsidR="00A5749E" w:rsidRPr="00DA085F">
        <w:rPr>
          <w:b/>
          <w:bCs/>
          <w:szCs w:val="24"/>
        </w:rPr>
        <w:tab/>
      </w:r>
      <w:r w:rsidR="00A5749E" w:rsidRPr="00DA085F">
        <w:rPr>
          <w:b/>
          <w:bCs/>
          <w:szCs w:val="24"/>
        </w:rPr>
        <w:tab/>
      </w:r>
    </w:p>
    <w:p w14:paraId="0B40935E" w14:textId="77777777" w:rsidR="00C91F98" w:rsidRPr="00DA085F" w:rsidRDefault="00A5749E" w:rsidP="00557204">
      <w:pPr>
        <w:jc w:val="both"/>
        <w:rPr>
          <w:szCs w:val="24"/>
        </w:rPr>
      </w:pPr>
      <w:r w:rsidRPr="00DA085F">
        <w:rPr>
          <w:b/>
          <w:bCs/>
          <w:szCs w:val="24"/>
        </w:rPr>
        <w:t xml:space="preserve">Extension of Defects </w:t>
      </w:r>
      <w:r w:rsidRPr="00DA085F">
        <w:rPr>
          <w:b/>
          <w:bCs/>
          <w:szCs w:val="24"/>
        </w:rPr>
        <w:tab/>
      </w:r>
      <w:r w:rsidRPr="00DA085F">
        <w:rPr>
          <w:b/>
          <w:bCs/>
          <w:szCs w:val="24"/>
        </w:rPr>
        <w:tab/>
      </w:r>
      <w:r w:rsidRPr="00DA085F">
        <w:rPr>
          <w:szCs w:val="24"/>
        </w:rPr>
        <w:t xml:space="preserve">The Employer shall be entitled subject to Sub-Clause 2.5 </w:t>
      </w:r>
    </w:p>
    <w:p w14:paraId="47622349" w14:textId="77777777" w:rsidR="00C91F98" w:rsidRPr="00DA085F" w:rsidRDefault="00C91F98" w:rsidP="00557204">
      <w:pPr>
        <w:jc w:val="both"/>
        <w:rPr>
          <w:szCs w:val="24"/>
        </w:rPr>
      </w:pPr>
      <w:r w:rsidRPr="00DA085F">
        <w:rPr>
          <w:b/>
          <w:bCs/>
          <w:szCs w:val="24"/>
        </w:rPr>
        <w:t>Notification Period</w:t>
      </w:r>
      <w:r w:rsidRPr="00DA085F">
        <w:rPr>
          <w:i/>
          <w:iCs/>
          <w:szCs w:val="24"/>
        </w:rPr>
        <w:t xml:space="preserve"> </w:t>
      </w:r>
      <w:r w:rsidRPr="00DA085F">
        <w:rPr>
          <w:i/>
          <w:iCs/>
          <w:szCs w:val="24"/>
        </w:rPr>
        <w:tab/>
      </w:r>
      <w:r w:rsidRPr="00DA085F">
        <w:rPr>
          <w:i/>
          <w:iCs/>
          <w:szCs w:val="24"/>
        </w:rPr>
        <w:tab/>
      </w:r>
      <w:r w:rsidR="00A5749E" w:rsidRPr="00DA085F">
        <w:rPr>
          <w:i/>
          <w:iCs/>
          <w:szCs w:val="24"/>
        </w:rPr>
        <w:t xml:space="preserve">[Employer Claims] </w:t>
      </w:r>
      <w:r w:rsidR="00A5749E" w:rsidRPr="00DA085F">
        <w:rPr>
          <w:iCs/>
          <w:szCs w:val="24"/>
        </w:rPr>
        <w:t xml:space="preserve">to an </w:t>
      </w:r>
      <w:r w:rsidRPr="00DA085F">
        <w:rPr>
          <w:szCs w:val="24"/>
        </w:rPr>
        <w:t xml:space="preserve">to an extension of the Defects </w:t>
      </w:r>
    </w:p>
    <w:p w14:paraId="1AF092D2" w14:textId="77777777" w:rsidR="00A5749E" w:rsidRPr="00DA085F" w:rsidRDefault="00C91F98" w:rsidP="00557204">
      <w:pPr>
        <w:ind w:left="2880"/>
        <w:jc w:val="both"/>
        <w:rPr>
          <w:iCs/>
          <w:szCs w:val="24"/>
        </w:rPr>
      </w:pPr>
      <w:r w:rsidRPr="00DA085F">
        <w:rPr>
          <w:szCs w:val="24"/>
        </w:rPr>
        <w:t>Notification Period for the Works or a Section if and to the extent that the Works, Section or a major item of Plant (as the case may be, and after taking over) cannot be used for the purposes for which they are intended by reason of a defect or damage.  However, a Defects Notification Period shall not be extended by more than two years.</w:t>
      </w:r>
    </w:p>
    <w:p w14:paraId="1A3D39F7" w14:textId="77777777" w:rsidR="00A5749E" w:rsidRPr="00DA085F" w:rsidRDefault="00A5749E" w:rsidP="00557204">
      <w:pPr>
        <w:ind w:left="2880" w:hanging="2880"/>
        <w:jc w:val="both"/>
        <w:rPr>
          <w:szCs w:val="24"/>
        </w:rPr>
      </w:pPr>
      <w:r w:rsidRPr="00DA085F">
        <w:rPr>
          <w:b/>
          <w:bCs/>
          <w:szCs w:val="24"/>
        </w:rPr>
        <w:tab/>
      </w:r>
    </w:p>
    <w:p w14:paraId="39E56AA2" w14:textId="77777777" w:rsidR="00A5749E" w:rsidRPr="00DA085F" w:rsidRDefault="00A5749E" w:rsidP="00557204">
      <w:pPr>
        <w:ind w:left="2880"/>
        <w:jc w:val="both"/>
        <w:rPr>
          <w:szCs w:val="24"/>
        </w:rPr>
      </w:pPr>
      <w:r w:rsidRPr="00DA085F">
        <w:rPr>
          <w:szCs w:val="24"/>
        </w:rPr>
        <w:t xml:space="preserve">If delivery and/or erection of Plant and /or Materials was suspended under Sub-Clause 8.8 </w:t>
      </w:r>
      <w:r w:rsidRPr="00DA085F">
        <w:rPr>
          <w:i/>
          <w:iCs/>
          <w:szCs w:val="24"/>
        </w:rPr>
        <w:t>[Suspension of Work]</w:t>
      </w:r>
      <w:r w:rsidRPr="00DA085F">
        <w:rPr>
          <w:szCs w:val="24"/>
        </w:rPr>
        <w:t xml:space="preserve"> or Sub-Clause 16.1 </w:t>
      </w:r>
      <w:r w:rsidRPr="00DA085F">
        <w:rPr>
          <w:i/>
          <w:iCs/>
          <w:szCs w:val="24"/>
        </w:rPr>
        <w:t>[Contractor’s Entitlement to Suspend Work</w:t>
      </w:r>
      <w:r w:rsidRPr="00DA085F">
        <w:rPr>
          <w:szCs w:val="24"/>
        </w:rPr>
        <w:t>], the Contractor’s obligations under this Clause shall not apply to any defects or damage occurring more than two years after the Defects Notification Period for the Plant and /or Materials would otherwise have expired.</w:t>
      </w:r>
    </w:p>
    <w:p w14:paraId="3138A1A5" w14:textId="77777777" w:rsidR="00A5749E" w:rsidRPr="00DA085F" w:rsidRDefault="00A5749E" w:rsidP="00557204">
      <w:pPr>
        <w:jc w:val="both"/>
        <w:rPr>
          <w:szCs w:val="24"/>
        </w:rPr>
      </w:pPr>
    </w:p>
    <w:p w14:paraId="649DF3C8"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8752" behindDoc="0" locked="0" layoutInCell="1" allowOverlap="1" wp14:anchorId="0A68AC63" wp14:editId="6CAA0104">
                <wp:simplePos x="0" y="0"/>
                <wp:positionH relativeFrom="column">
                  <wp:posOffset>552450</wp:posOffset>
                </wp:positionH>
                <wp:positionV relativeFrom="paragraph">
                  <wp:posOffset>69215</wp:posOffset>
                </wp:positionV>
                <wp:extent cx="6067425" cy="0"/>
                <wp:effectExtent l="0" t="0" r="0" b="0"/>
                <wp:wrapNone/>
                <wp:docPr id="1687673384" nam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BED5B" id=" 18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11.4</w:t>
      </w:r>
      <w:r w:rsidR="00A5749E" w:rsidRPr="00DA085F">
        <w:rPr>
          <w:b/>
          <w:bCs/>
          <w:szCs w:val="24"/>
        </w:rPr>
        <w:tab/>
      </w:r>
      <w:r w:rsidR="00A5749E" w:rsidRPr="00DA085F">
        <w:rPr>
          <w:b/>
          <w:bCs/>
          <w:szCs w:val="24"/>
        </w:rPr>
        <w:tab/>
      </w:r>
    </w:p>
    <w:p w14:paraId="1A9E2C61" w14:textId="77777777" w:rsidR="000D05D4" w:rsidRPr="00DA085F" w:rsidRDefault="00A5749E" w:rsidP="00557204">
      <w:pPr>
        <w:jc w:val="both"/>
        <w:rPr>
          <w:szCs w:val="24"/>
        </w:rPr>
      </w:pPr>
      <w:r w:rsidRPr="00DA085F">
        <w:rPr>
          <w:b/>
          <w:bCs/>
          <w:szCs w:val="24"/>
        </w:rPr>
        <w:t xml:space="preserve">Failure to Remedy </w:t>
      </w:r>
      <w:r w:rsidRPr="00DA085F">
        <w:rPr>
          <w:b/>
          <w:bCs/>
          <w:szCs w:val="24"/>
        </w:rPr>
        <w:tab/>
      </w:r>
      <w:r w:rsidRPr="00DA085F">
        <w:rPr>
          <w:b/>
          <w:bCs/>
          <w:szCs w:val="24"/>
        </w:rPr>
        <w:tab/>
      </w:r>
      <w:r w:rsidRPr="00DA085F">
        <w:rPr>
          <w:szCs w:val="24"/>
        </w:rPr>
        <w:t xml:space="preserve">If the Contractor fails to remedy any defect or damage within a </w:t>
      </w:r>
    </w:p>
    <w:p w14:paraId="41194E38" w14:textId="77777777" w:rsidR="000D05D4" w:rsidRPr="00DA085F" w:rsidRDefault="000D05D4" w:rsidP="00557204">
      <w:pPr>
        <w:jc w:val="both"/>
        <w:rPr>
          <w:szCs w:val="24"/>
        </w:rPr>
      </w:pPr>
      <w:r w:rsidRPr="00DA085F">
        <w:rPr>
          <w:b/>
          <w:bCs/>
          <w:szCs w:val="24"/>
        </w:rPr>
        <w:t>Defects</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reasonable</w:t>
      </w:r>
      <w:r w:rsidRPr="00DA085F">
        <w:rPr>
          <w:szCs w:val="24"/>
        </w:rPr>
        <w:t xml:space="preserve"> time, a date may be fixed by (or on behalf of) the </w:t>
      </w:r>
    </w:p>
    <w:p w14:paraId="02DA910A" w14:textId="77777777" w:rsidR="00A5749E" w:rsidRPr="00DA085F" w:rsidRDefault="000D05D4" w:rsidP="00557204">
      <w:pPr>
        <w:ind w:left="2880"/>
        <w:jc w:val="both"/>
        <w:rPr>
          <w:szCs w:val="24"/>
        </w:rPr>
      </w:pPr>
      <w:r w:rsidRPr="00DA085F">
        <w:rPr>
          <w:szCs w:val="24"/>
        </w:rPr>
        <w:t>Employer, on or by which the defect or damage is to be remedied.  The Contractor shall be given reasonable notice of this date.</w:t>
      </w:r>
    </w:p>
    <w:p w14:paraId="15FAE62E" w14:textId="77777777" w:rsidR="00A5749E" w:rsidRPr="00DA085F" w:rsidRDefault="00A5749E" w:rsidP="00557204">
      <w:pPr>
        <w:ind w:left="2880" w:hanging="2880"/>
        <w:jc w:val="both"/>
        <w:rPr>
          <w:szCs w:val="24"/>
        </w:rPr>
      </w:pPr>
      <w:r w:rsidRPr="00DA085F">
        <w:rPr>
          <w:b/>
          <w:bCs/>
          <w:szCs w:val="24"/>
        </w:rPr>
        <w:tab/>
      </w:r>
    </w:p>
    <w:p w14:paraId="555D395F" w14:textId="77777777" w:rsidR="00A5749E" w:rsidRPr="00DA085F" w:rsidRDefault="00A5749E" w:rsidP="00557204">
      <w:pPr>
        <w:ind w:left="2880"/>
        <w:jc w:val="both"/>
        <w:rPr>
          <w:szCs w:val="24"/>
        </w:rPr>
      </w:pPr>
      <w:r w:rsidRPr="00DA085F">
        <w:rPr>
          <w:szCs w:val="24"/>
        </w:rPr>
        <w:t xml:space="preserve">If the Contractor fails to remedy the defect or damage by this notified date and this remedial work was to be executed at the cost of the Contractor under Sub-Clause 11.2 </w:t>
      </w:r>
      <w:r w:rsidRPr="00DA085F">
        <w:rPr>
          <w:i/>
          <w:iCs/>
          <w:szCs w:val="24"/>
        </w:rPr>
        <w:t>[Cost of Remedying Defects]</w:t>
      </w:r>
      <w:r w:rsidRPr="00DA085F">
        <w:rPr>
          <w:szCs w:val="24"/>
        </w:rPr>
        <w:t>, the Employer may (at his option):</w:t>
      </w:r>
    </w:p>
    <w:p w14:paraId="746EC701" w14:textId="77777777" w:rsidR="00A5749E" w:rsidRPr="00DA085F" w:rsidRDefault="00A5749E" w:rsidP="00557204">
      <w:pPr>
        <w:jc w:val="both"/>
        <w:rPr>
          <w:szCs w:val="24"/>
        </w:rPr>
      </w:pPr>
    </w:p>
    <w:p w14:paraId="58D554DE"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carry out the work himself or by others, in a reasonable manner and at the Contractor’s cost,  but the Contractor shall have no or responsibility for this work: and the Contractor shall subject to Sub-Clause 2.5 </w:t>
      </w:r>
      <w:r w:rsidRPr="00DA085F">
        <w:rPr>
          <w:i/>
          <w:iCs/>
          <w:szCs w:val="24"/>
        </w:rPr>
        <w:t>[Employer’s Claims]</w:t>
      </w:r>
      <w:r w:rsidRPr="00DA085F">
        <w:rPr>
          <w:szCs w:val="24"/>
        </w:rPr>
        <w:t xml:space="preserve"> pay to the Employer the costs reasonably incurred by the Employer in remedying the defect or damage,</w:t>
      </w:r>
    </w:p>
    <w:p w14:paraId="0B25AAE2" w14:textId="77777777" w:rsidR="00A5749E" w:rsidRPr="00DA085F" w:rsidRDefault="00A5749E" w:rsidP="00557204">
      <w:pPr>
        <w:jc w:val="both"/>
        <w:rPr>
          <w:szCs w:val="24"/>
        </w:rPr>
      </w:pPr>
    </w:p>
    <w:p w14:paraId="3F195899"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require the Engineer to agree or determine a reasonable reduction in the Contract Price in accordance with Sub-Clause 3.5 [Determinations]; or </w:t>
      </w:r>
    </w:p>
    <w:p w14:paraId="4A68BDC6" w14:textId="77777777" w:rsidR="00A5749E" w:rsidRPr="00DA085F" w:rsidRDefault="00A5749E" w:rsidP="00557204">
      <w:pPr>
        <w:jc w:val="both"/>
        <w:rPr>
          <w:szCs w:val="24"/>
        </w:rPr>
      </w:pPr>
    </w:p>
    <w:p w14:paraId="2F4526C1" w14:textId="77777777" w:rsidR="00A5749E" w:rsidRPr="00DA085F" w:rsidRDefault="00A5749E" w:rsidP="00557204">
      <w:pPr>
        <w:ind w:left="3600" w:hanging="720"/>
        <w:jc w:val="both"/>
        <w:rPr>
          <w:szCs w:val="24"/>
        </w:rPr>
      </w:pPr>
      <w:r w:rsidRPr="00DA085F">
        <w:rPr>
          <w:szCs w:val="24"/>
        </w:rPr>
        <w:t>(c)</w:t>
      </w:r>
      <w:r w:rsidRPr="00DA085F">
        <w:rPr>
          <w:szCs w:val="24"/>
        </w:rPr>
        <w:tab/>
        <w:t>if the defect or damage deprives the Employer of substantially the whole benefit of the Works or any major part of the Works, terminate the Contract as a whole, or in respect of such major part which cannot be put to the intended use.  Without prejudice to any other rights, under the Contract or otherwise, the Employer shall then be entitled to recover all sums paid for the Works or for such part (as the case may be), plus financing cost s and the cost of dismantling the same, clearing the Site and returning Plant and Materials to the Contractor.</w:t>
      </w:r>
    </w:p>
    <w:p w14:paraId="0AEC7B14" w14:textId="77777777" w:rsidR="00A5749E" w:rsidRPr="00DA085F" w:rsidRDefault="00A5749E" w:rsidP="00557204">
      <w:pPr>
        <w:jc w:val="both"/>
        <w:rPr>
          <w:szCs w:val="24"/>
        </w:rPr>
      </w:pPr>
    </w:p>
    <w:p w14:paraId="2D3A744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59776" behindDoc="0" locked="0" layoutInCell="1" allowOverlap="1" wp14:anchorId="50F5F95A" wp14:editId="076BD820">
                <wp:simplePos x="0" y="0"/>
                <wp:positionH relativeFrom="column">
                  <wp:posOffset>552450</wp:posOffset>
                </wp:positionH>
                <wp:positionV relativeFrom="paragraph">
                  <wp:posOffset>69215</wp:posOffset>
                </wp:positionV>
                <wp:extent cx="6067425" cy="0"/>
                <wp:effectExtent l="0" t="0" r="0" b="0"/>
                <wp:wrapNone/>
                <wp:docPr id="1770382232" nam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9F622" id=" 18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11.5</w:t>
      </w:r>
      <w:r w:rsidR="00A5749E" w:rsidRPr="00DA085F">
        <w:rPr>
          <w:b/>
          <w:bCs/>
          <w:szCs w:val="24"/>
        </w:rPr>
        <w:tab/>
      </w:r>
      <w:r w:rsidR="00A5749E" w:rsidRPr="00DA085F">
        <w:rPr>
          <w:b/>
          <w:bCs/>
          <w:szCs w:val="24"/>
        </w:rPr>
        <w:tab/>
      </w:r>
    </w:p>
    <w:p w14:paraId="368A87C1" w14:textId="77777777" w:rsidR="001436DD" w:rsidRPr="00DA085F" w:rsidRDefault="001436DD" w:rsidP="00557204">
      <w:pPr>
        <w:jc w:val="both"/>
        <w:rPr>
          <w:szCs w:val="24"/>
        </w:rPr>
      </w:pPr>
      <w:r w:rsidRPr="00DA085F">
        <w:rPr>
          <w:b/>
          <w:bCs/>
          <w:szCs w:val="24"/>
        </w:rPr>
        <w:t xml:space="preserve">Removal of Defective </w:t>
      </w:r>
      <w:r w:rsidRPr="00DA085F">
        <w:rPr>
          <w:b/>
          <w:bCs/>
          <w:szCs w:val="24"/>
        </w:rPr>
        <w:tab/>
      </w:r>
      <w:r w:rsidRPr="00DA085F">
        <w:rPr>
          <w:szCs w:val="24"/>
        </w:rPr>
        <w:t xml:space="preserve">If the defect or damage cannot be </w:t>
      </w:r>
      <w:r w:rsidR="00A5749E" w:rsidRPr="00DA085F">
        <w:rPr>
          <w:szCs w:val="24"/>
        </w:rPr>
        <w:t xml:space="preserve">remedied </w:t>
      </w:r>
      <w:r w:rsidRPr="00DA085F">
        <w:rPr>
          <w:szCs w:val="24"/>
        </w:rPr>
        <w:t xml:space="preserve">expeditiously on the  </w:t>
      </w:r>
    </w:p>
    <w:p w14:paraId="7B86BC0B" w14:textId="77777777" w:rsidR="001436DD" w:rsidRPr="00DA085F" w:rsidRDefault="001436DD" w:rsidP="00557204">
      <w:pPr>
        <w:jc w:val="both"/>
        <w:rPr>
          <w:szCs w:val="24"/>
        </w:rPr>
      </w:pPr>
      <w:r w:rsidRPr="00DA085F">
        <w:rPr>
          <w:b/>
          <w:bCs/>
          <w:szCs w:val="24"/>
        </w:rPr>
        <w:t>Work</w:t>
      </w:r>
      <w:r w:rsidRPr="00DA085F">
        <w:rPr>
          <w:szCs w:val="24"/>
        </w:rPr>
        <w:t xml:space="preserve"> </w:t>
      </w:r>
      <w:r w:rsidRPr="00DA085F">
        <w:rPr>
          <w:szCs w:val="24"/>
        </w:rPr>
        <w:tab/>
      </w:r>
      <w:r w:rsidRPr="00DA085F">
        <w:rPr>
          <w:szCs w:val="24"/>
        </w:rPr>
        <w:tab/>
      </w:r>
      <w:r w:rsidRPr="00DA085F">
        <w:rPr>
          <w:szCs w:val="24"/>
        </w:rPr>
        <w:tab/>
      </w:r>
      <w:r w:rsidRPr="00DA085F">
        <w:rPr>
          <w:szCs w:val="24"/>
        </w:rPr>
        <w:tab/>
        <w:t xml:space="preserve">Site and the Employer gives consent, the Contractor may remove </w:t>
      </w:r>
    </w:p>
    <w:p w14:paraId="7AE8F664" w14:textId="77777777" w:rsidR="001436DD" w:rsidRPr="00DA085F" w:rsidRDefault="001436DD" w:rsidP="00557204">
      <w:pPr>
        <w:ind w:left="2880"/>
        <w:jc w:val="both"/>
        <w:rPr>
          <w:szCs w:val="24"/>
        </w:rPr>
      </w:pPr>
      <w:r w:rsidRPr="00DA085F">
        <w:rPr>
          <w:szCs w:val="24"/>
        </w:rPr>
        <w:lastRenderedPageBreak/>
        <w:t>from the Site for the purposes of repair such items of Plant as are defective or damaged.  This consent may require the Contractor to increase the amount of the Performance Security by the full replacement cost of these items, or to provide other appropriate security.</w:t>
      </w:r>
    </w:p>
    <w:p w14:paraId="56415908" w14:textId="77777777" w:rsidR="00A5749E" w:rsidRPr="00DA085F" w:rsidRDefault="00A5749E" w:rsidP="00557204">
      <w:pPr>
        <w:jc w:val="both"/>
        <w:rPr>
          <w:szCs w:val="24"/>
        </w:rPr>
      </w:pPr>
    </w:p>
    <w:p w14:paraId="240167BE"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0800" behindDoc="0" locked="0" layoutInCell="1" allowOverlap="1" wp14:anchorId="4F4F02B7" wp14:editId="2527FE13">
                <wp:simplePos x="0" y="0"/>
                <wp:positionH relativeFrom="column">
                  <wp:posOffset>552450</wp:posOffset>
                </wp:positionH>
                <wp:positionV relativeFrom="paragraph">
                  <wp:posOffset>69215</wp:posOffset>
                </wp:positionV>
                <wp:extent cx="6067425" cy="0"/>
                <wp:effectExtent l="0" t="0" r="0" b="0"/>
                <wp:wrapNone/>
                <wp:docPr id="998442068" nam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2C949" id=" 18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11.6</w:t>
      </w:r>
      <w:r w:rsidR="00A5749E" w:rsidRPr="00DA085F">
        <w:rPr>
          <w:b/>
          <w:bCs/>
          <w:szCs w:val="24"/>
        </w:rPr>
        <w:tab/>
      </w:r>
    </w:p>
    <w:p w14:paraId="64F5A3B6" w14:textId="77777777" w:rsidR="00A5749E" w:rsidRPr="00DA085F" w:rsidRDefault="00A5749E" w:rsidP="00557204">
      <w:pPr>
        <w:ind w:left="2880" w:hanging="2880"/>
        <w:jc w:val="both"/>
        <w:rPr>
          <w:szCs w:val="24"/>
        </w:rPr>
      </w:pPr>
      <w:r w:rsidRPr="00DA085F">
        <w:rPr>
          <w:b/>
          <w:bCs/>
          <w:szCs w:val="24"/>
        </w:rPr>
        <w:t xml:space="preserve">Further Tests </w:t>
      </w:r>
      <w:r w:rsidRPr="00DA085F">
        <w:rPr>
          <w:b/>
          <w:bCs/>
          <w:szCs w:val="24"/>
        </w:rPr>
        <w:tab/>
      </w:r>
      <w:r w:rsidRPr="00DA085F">
        <w:rPr>
          <w:szCs w:val="24"/>
        </w:rPr>
        <w:t>If the work of remedying of any defect or damage may affect the performance of the Works, the Engineer may require the repetition of any of the tests described in the Contract.  The requirement shall be made by notice within 28 days after the defect or damage is remedied.</w:t>
      </w:r>
    </w:p>
    <w:p w14:paraId="3E966618" w14:textId="77777777" w:rsidR="00A5749E" w:rsidRPr="00DA085F" w:rsidRDefault="00A5749E" w:rsidP="00557204">
      <w:pPr>
        <w:jc w:val="both"/>
        <w:rPr>
          <w:szCs w:val="24"/>
        </w:rPr>
      </w:pPr>
    </w:p>
    <w:p w14:paraId="2AD76C8E" w14:textId="77777777" w:rsidR="00A5749E" w:rsidRPr="00DA085F" w:rsidRDefault="00A5749E" w:rsidP="00557204">
      <w:pPr>
        <w:ind w:left="2880"/>
        <w:jc w:val="both"/>
        <w:rPr>
          <w:szCs w:val="24"/>
        </w:rPr>
      </w:pPr>
      <w:r w:rsidRPr="00DA085F">
        <w:rPr>
          <w:szCs w:val="24"/>
        </w:rPr>
        <w:t xml:space="preserve">These tests shall be carried out in accordance with the terms applicable to the previous tests, except that they shall be carried out at the risk and cost of the Party liable, under Sub-Clause 11.2 </w:t>
      </w:r>
      <w:r w:rsidRPr="00DA085F">
        <w:rPr>
          <w:i/>
          <w:iCs/>
          <w:szCs w:val="24"/>
        </w:rPr>
        <w:t xml:space="preserve">[Cost of Remedying Defects], </w:t>
      </w:r>
      <w:r w:rsidRPr="00DA085F">
        <w:rPr>
          <w:szCs w:val="24"/>
        </w:rPr>
        <w:t>for the cost of the remedial work.</w:t>
      </w:r>
    </w:p>
    <w:p w14:paraId="256C4227" w14:textId="77777777" w:rsidR="00A5749E" w:rsidRPr="00DA085F" w:rsidRDefault="00A5749E" w:rsidP="00557204">
      <w:pPr>
        <w:jc w:val="both"/>
        <w:rPr>
          <w:szCs w:val="24"/>
        </w:rPr>
      </w:pPr>
    </w:p>
    <w:p w14:paraId="45329F58"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1824" behindDoc="0" locked="0" layoutInCell="1" allowOverlap="1" wp14:anchorId="0A4ADF58" wp14:editId="7566EE89">
                <wp:simplePos x="0" y="0"/>
                <wp:positionH relativeFrom="column">
                  <wp:posOffset>552450</wp:posOffset>
                </wp:positionH>
                <wp:positionV relativeFrom="paragraph">
                  <wp:posOffset>69215</wp:posOffset>
                </wp:positionV>
                <wp:extent cx="6067425" cy="0"/>
                <wp:effectExtent l="0" t="0" r="0" b="0"/>
                <wp:wrapNone/>
                <wp:docPr id="342393064" nam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8CAA8" id=" 18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11.7</w:t>
      </w:r>
    </w:p>
    <w:p w14:paraId="4217D041" w14:textId="77777777" w:rsidR="00A5749E" w:rsidRPr="00DA085F" w:rsidRDefault="00A5749E" w:rsidP="00557204">
      <w:pPr>
        <w:ind w:left="2880" w:hanging="2880"/>
        <w:jc w:val="both"/>
        <w:rPr>
          <w:szCs w:val="24"/>
        </w:rPr>
      </w:pPr>
      <w:r w:rsidRPr="00DA085F">
        <w:rPr>
          <w:b/>
          <w:bCs/>
          <w:szCs w:val="24"/>
        </w:rPr>
        <w:t xml:space="preserve">Right of Access </w:t>
      </w:r>
      <w:r w:rsidRPr="00DA085F">
        <w:rPr>
          <w:b/>
          <w:bCs/>
          <w:szCs w:val="24"/>
        </w:rPr>
        <w:tab/>
      </w:r>
      <w:r w:rsidRPr="00DA085F">
        <w:rPr>
          <w:bCs/>
          <w:szCs w:val="24"/>
        </w:rPr>
        <w:t>U</w:t>
      </w:r>
      <w:r w:rsidRPr="00DA085F">
        <w:rPr>
          <w:szCs w:val="24"/>
        </w:rPr>
        <w:t>ntil the Performance Certificate has been issued, the Contractor shall have such right of access to the Works as is reasonably required in order to comply with this Clause, except as may be inconsistent with the Employer’s reasonable security restrictions.</w:t>
      </w:r>
    </w:p>
    <w:p w14:paraId="269D2CED" w14:textId="77777777" w:rsidR="00A5749E" w:rsidRPr="00DA085F" w:rsidRDefault="00A5749E" w:rsidP="00557204">
      <w:pPr>
        <w:jc w:val="both"/>
        <w:rPr>
          <w:szCs w:val="24"/>
        </w:rPr>
      </w:pPr>
    </w:p>
    <w:p w14:paraId="76D1355E"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2848" behindDoc="0" locked="0" layoutInCell="1" allowOverlap="1" wp14:anchorId="08D9E71F" wp14:editId="2A845293">
                <wp:simplePos x="0" y="0"/>
                <wp:positionH relativeFrom="column">
                  <wp:posOffset>552450</wp:posOffset>
                </wp:positionH>
                <wp:positionV relativeFrom="paragraph">
                  <wp:posOffset>69215</wp:posOffset>
                </wp:positionV>
                <wp:extent cx="6067425" cy="0"/>
                <wp:effectExtent l="0" t="0" r="0" b="0"/>
                <wp:wrapNone/>
                <wp:docPr id="1996785290" nam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37ED9A" id=" 18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11.8</w:t>
      </w:r>
      <w:r w:rsidR="00A5749E" w:rsidRPr="00DA085F">
        <w:rPr>
          <w:b/>
          <w:bCs/>
          <w:szCs w:val="24"/>
        </w:rPr>
        <w:tab/>
      </w:r>
      <w:r w:rsidR="00A5749E" w:rsidRPr="00DA085F">
        <w:rPr>
          <w:b/>
          <w:bCs/>
          <w:szCs w:val="24"/>
        </w:rPr>
        <w:tab/>
      </w:r>
    </w:p>
    <w:p w14:paraId="52F95CF8" w14:textId="77777777" w:rsidR="00A5749E" w:rsidRPr="00DA085F" w:rsidRDefault="00A5749E" w:rsidP="00557204">
      <w:pPr>
        <w:ind w:left="2880" w:hanging="2880"/>
        <w:jc w:val="both"/>
        <w:rPr>
          <w:szCs w:val="24"/>
        </w:rPr>
      </w:pPr>
      <w:r w:rsidRPr="00DA085F">
        <w:rPr>
          <w:b/>
          <w:bCs/>
          <w:szCs w:val="24"/>
        </w:rPr>
        <w:t xml:space="preserve">Contractor to Search </w:t>
      </w:r>
      <w:r w:rsidRPr="00DA085F">
        <w:rPr>
          <w:b/>
          <w:bCs/>
          <w:szCs w:val="24"/>
        </w:rPr>
        <w:tab/>
      </w:r>
      <w:r w:rsidRPr="00DA085F">
        <w:rPr>
          <w:szCs w:val="24"/>
        </w:rPr>
        <w:t xml:space="preserve">The Contractor shall, if required by the Engineer, search for the cause of any defect under the direction of the Engineer.  Unless the defect is to be remedied at the cost of the Contractor under Sub-Clause 11.2 [Cost of Remedying Defects], the Cost of the search plus reasonable profit shall be agreed or determined by the Engineer in accordance with Sub-Clause 3.5 </w:t>
      </w:r>
      <w:r w:rsidRPr="00DA085F">
        <w:rPr>
          <w:i/>
          <w:iCs/>
          <w:szCs w:val="24"/>
        </w:rPr>
        <w:t>[Determinations]</w:t>
      </w:r>
      <w:r w:rsidRPr="00DA085F">
        <w:rPr>
          <w:szCs w:val="24"/>
        </w:rPr>
        <w:t xml:space="preserve"> and shall be included in the Contract Price.</w:t>
      </w:r>
    </w:p>
    <w:p w14:paraId="43707FAB" w14:textId="77777777" w:rsidR="00A5749E" w:rsidRPr="00DA085F" w:rsidRDefault="00A5749E" w:rsidP="00557204">
      <w:pPr>
        <w:ind w:left="3600" w:hanging="720"/>
        <w:jc w:val="both"/>
        <w:rPr>
          <w:szCs w:val="24"/>
        </w:rPr>
      </w:pPr>
    </w:p>
    <w:p w14:paraId="4DDE9A56" w14:textId="77777777" w:rsidR="00D74E96" w:rsidRPr="00DA085F" w:rsidRDefault="00D74E96" w:rsidP="00557204">
      <w:pPr>
        <w:ind w:left="3600" w:hanging="720"/>
        <w:jc w:val="both"/>
        <w:rPr>
          <w:szCs w:val="24"/>
        </w:rPr>
      </w:pPr>
    </w:p>
    <w:p w14:paraId="6FD3BF9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3872" behindDoc="0" locked="0" layoutInCell="1" allowOverlap="1" wp14:anchorId="3160A1BA" wp14:editId="63292B9E">
                <wp:simplePos x="0" y="0"/>
                <wp:positionH relativeFrom="column">
                  <wp:posOffset>552450</wp:posOffset>
                </wp:positionH>
                <wp:positionV relativeFrom="paragraph">
                  <wp:posOffset>69215</wp:posOffset>
                </wp:positionV>
                <wp:extent cx="6067425" cy="0"/>
                <wp:effectExtent l="0" t="0" r="0" b="0"/>
                <wp:wrapNone/>
                <wp:docPr id="1287397070" nam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8AE70" id=" 18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11.9</w:t>
      </w:r>
      <w:r w:rsidR="00A5749E" w:rsidRPr="00DA085F">
        <w:rPr>
          <w:b/>
          <w:bCs/>
          <w:szCs w:val="24"/>
        </w:rPr>
        <w:tab/>
      </w:r>
      <w:r w:rsidR="00A5749E" w:rsidRPr="00DA085F">
        <w:rPr>
          <w:b/>
          <w:bCs/>
          <w:szCs w:val="24"/>
        </w:rPr>
        <w:tab/>
      </w:r>
    </w:p>
    <w:p w14:paraId="2968EDDA" w14:textId="77777777" w:rsidR="00A5749E" w:rsidRPr="00DA085F" w:rsidRDefault="00A5749E" w:rsidP="00557204">
      <w:pPr>
        <w:ind w:left="2880" w:hanging="2880"/>
        <w:jc w:val="both"/>
        <w:rPr>
          <w:szCs w:val="24"/>
        </w:rPr>
      </w:pPr>
      <w:r w:rsidRPr="00DA085F">
        <w:rPr>
          <w:b/>
          <w:bCs/>
          <w:szCs w:val="24"/>
        </w:rPr>
        <w:t>Performance Certificate</w:t>
      </w:r>
      <w:r w:rsidRPr="00DA085F">
        <w:rPr>
          <w:b/>
          <w:bCs/>
          <w:szCs w:val="24"/>
        </w:rPr>
        <w:tab/>
      </w:r>
      <w:r w:rsidRPr="00DA085F">
        <w:rPr>
          <w:szCs w:val="24"/>
        </w:rPr>
        <w:t>Performance of the Contractor’s obligations shall not be considered to have been completed until the Engineer has issued the Performance Certificate to the Contractor, stating the date on which the Contractor completed his obligations under the Contract.</w:t>
      </w:r>
    </w:p>
    <w:p w14:paraId="3979854F" w14:textId="77777777" w:rsidR="00A5749E" w:rsidRPr="00DA085F" w:rsidRDefault="00A5749E" w:rsidP="00557204">
      <w:pPr>
        <w:jc w:val="both"/>
        <w:rPr>
          <w:szCs w:val="24"/>
        </w:rPr>
      </w:pPr>
    </w:p>
    <w:p w14:paraId="05FBFB9F" w14:textId="77777777" w:rsidR="00A5749E" w:rsidRPr="00DA085F" w:rsidRDefault="00A5749E" w:rsidP="00557204">
      <w:pPr>
        <w:ind w:left="2880"/>
        <w:jc w:val="both"/>
        <w:rPr>
          <w:szCs w:val="24"/>
        </w:rPr>
      </w:pPr>
      <w:r w:rsidRPr="00DA085F">
        <w:rPr>
          <w:szCs w:val="24"/>
        </w:rPr>
        <w:t>The Engineer shall issue the Performance Certificate within 28 days after the latest of the expiry dates of the Defects Notification Periods, or as soon thereafter as the Contractor has supplied all the Contractor’s Documents and completed and tested all the Works, including remedying any defects.  A copy of the Performance Certificate shall be issued to the Employer.</w:t>
      </w:r>
    </w:p>
    <w:p w14:paraId="2EF0C706" w14:textId="77777777" w:rsidR="00A5749E" w:rsidRPr="00DA085F" w:rsidRDefault="00A5749E" w:rsidP="00557204">
      <w:pPr>
        <w:jc w:val="both"/>
        <w:rPr>
          <w:szCs w:val="24"/>
        </w:rPr>
      </w:pPr>
    </w:p>
    <w:p w14:paraId="660FF6DC" w14:textId="77777777" w:rsidR="00A5749E" w:rsidRPr="00DA085F" w:rsidRDefault="00A5749E" w:rsidP="00557204">
      <w:pPr>
        <w:ind w:left="2880"/>
        <w:jc w:val="both"/>
        <w:rPr>
          <w:szCs w:val="24"/>
        </w:rPr>
      </w:pPr>
      <w:r w:rsidRPr="00DA085F">
        <w:rPr>
          <w:szCs w:val="24"/>
        </w:rPr>
        <w:t>Only the Performance Certificate shall be deemed to constitute acceptance of the Works.</w:t>
      </w:r>
    </w:p>
    <w:p w14:paraId="0D7E5348" w14:textId="77777777" w:rsidR="00A5749E" w:rsidRPr="00DA085F" w:rsidRDefault="00A5749E" w:rsidP="00557204">
      <w:pPr>
        <w:jc w:val="both"/>
        <w:rPr>
          <w:szCs w:val="24"/>
        </w:rPr>
      </w:pPr>
    </w:p>
    <w:p w14:paraId="424DA03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4896" behindDoc="0" locked="0" layoutInCell="1" allowOverlap="1" wp14:anchorId="3D7B3E71" wp14:editId="3C173A0F">
                <wp:simplePos x="0" y="0"/>
                <wp:positionH relativeFrom="column">
                  <wp:posOffset>552450</wp:posOffset>
                </wp:positionH>
                <wp:positionV relativeFrom="paragraph">
                  <wp:posOffset>69215</wp:posOffset>
                </wp:positionV>
                <wp:extent cx="6067425" cy="0"/>
                <wp:effectExtent l="0" t="0" r="0" b="0"/>
                <wp:wrapNone/>
                <wp:docPr id="1813357617" nam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6F7E5" id=" 187"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11.10</w:t>
      </w:r>
      <w:r w:rsidR="00A5749E" w:rsidRPr="00DA085F">
        <w:rPr>
          <w:b/>
          <w:bCs/>
          <w:szCs w:val="24"/>
        </w:rPr>
        <w:tab/>
      </w:r>
      <w:r w:rsidR="00A5749E" w:rsidRPr="00DA085F">
        <w:rPr>
          <w:b/>
          <w:bCs/>
          <w:szCs w:val="24"/>
        </w:rPr>
        <w:tab/>
      </w:r>
    </w:p>
    <w:p w14:paraId="37081428" w14:textId="77777777" w:rsidR="00A5749E" w:rsidRPr="00DA085F" w:rsidRDefault="00A5749E" w:rsidP="00557204">
      <w:pPr>
        <w:ind w:left="2880" w:hanging="2880"/>
        <w:jc w:val="both"/>
        <w:rPr>
          <w:szCs w:val="24"/>
        </w:rPr>
      </w:pPr>
      <w:r w:rsidRPr="00DA085F">
        <w:rPr>
          <w:b/>
          <w:bCs/>
          <w:szCs w:val="24"/>
        </w:rPr>
        <w:lastRenderedPageBreak/>
        <w:t xml:space="preserve">Unfulfilled Obligations </w:t>
      </w:r>
      <w:r w:rsidRPr="00DA085F">
        <w:rPr>
          <w:b/>
          <w:bCs/>
          <w:szCs w:val="24"/>
        </w:rPr>
        <w:tab/>
      </w:r>
      <w:r w:rsidRPr="00DA085F">
        <w:rPr>
          <w:szCs w:val="24"/>
        </w:rPr>
        <w:t>After the Performance Certificate has been issued, each Party shall remain liable for the fulfillment of any obligation which remains unperformed at that time.  For the purposes of determining the nature and extent of unperformed obligations, the Contract shall be deemed to remain in force.</w:t>
      </w:r>
    </w:p>
    <w:p w14:paraId="4BFA0285" w14:textId="77777777" w:rsidR="00A5749E" w:rsidRPr="00DA085F" w:rsidRDefault="00A5749E" w:rsidP="00557204">
      <w:pPr>
        <w:jc w:val="both"/>
        <w:rPr>
          <w:szCs w:val="24"/>
        </w:rPr>
      </w:pPr>
    </w:p>
    <w:p w14:paraId="513F86C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5920" behindDoc="0" locked="0" layoutInCell="1" allowOverlap="1" wp14:anchorId="621B3673" wp14:editId="4904D449">
                <wp:simplePos x="0" y="0"/>
                <wp:positionH relativeFrom="column">
                  <wp:posOffset>552450</wp:posOffset>
                </wp:positionH>
                <wp:positionV relativeFrom="paragraph">
                  <wp:posOffset>69215</wp:posOffset>
                </wp:positionV>
                <wp:extent cx="6067425" cy="0"/>
                <wp:effectExtent l="0" t="0" r="0" b="0"/>
                <wp:wrapNone/>
                <wp:docPr id="806843681" nam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2754A" id=" 188"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11.11</w:t>
      </w:r>
      <w:r w:rsidR="00A5749E" w:rsidRPr="00DA085F">
        <w:rPr>
          <w:b/>
          <w:bCs/>
          <w:szCs w:val="24"/>
        </w:rPr>
        <w:tab/>
      </w:r>
      <w:r w:rsidR="00A5749E" w:rsidRPr="00DA085F">
        <w:rPr>
          <w:b/>
          <w:bCs/>
          <w:szCs w:val="24"/>
        </w:rPr>
        <w:tab/>
      </w:r>
    </w:p>
    <w:p w14:paraId="0D234230" w14:textId="77777777" w:rsidR="00A5749E" w:rsidRPr="00DA085F" w:rsidRDefault="00A5749E" w:rsidP="00557204">
      <w:pPr>
        <w:ind w:left="2880" w:hanging="2880"/>
        <w:jc w:val="both"/>
        <w:rPr>
          <w:szCs w:val="24"/>
        </w:rPr>
      </w:pPr>
      <w:r w:rsidRPr="00DA085F">
        <w:rPr>
          <w:b/>
          <w:bCs/>
          <w:szCs w:val="24"/>
        </w:rPr>
        <w:t xml:space="preserve">Clearance of Site </w:t>
      </w:r>
      <w:r w:rsidRPr="00DA085F">
        <w:rPr>
          <w:b/>
          <w:bCs/>
          <w:szCs w:val="24"/>
        </w:rPr>
        <w:tab/>
      </w:r>
      <w:r w:rsidRPr="00DA085F">
        <w:rPr>
          <w:szCs w:val="24"/>
        </w:rPr>
        <w:t>Upon receiving the Performance Certificate, the Contractor shall remove any remaining Contractor’s Equipment, surplus material, wreckage, rubbish and Temporary Works from the Site.</w:t>
      </w:r>
    </w:p>
    <w:p w14:paraId="1CAEEB81" w14:textId="77777777" w:rsidR="00A5749E" w:rsidRPr="00DA085F" w:rsidRDefault="00A5749E" w:rsidP="00557204">
      <w:pPr>
        <w:jc w:val="both"/>
        <w:rPr>
          <w:szCs w:val="24"/>
        </w:rPr>
      </w:pPr>
    </w:p>
    <w:p w14:paraId="7D8D72F3" w14:textId="77777777" w:rsidR="00A5749E" w:rsidRPr="00DA085F" w:rsidRDefault="00A5749E" w:rsidP="00557204">
      <w:pPr>
        <w:ind w:left="2880"/>
        <w:jc w:val="both"/>
        <w:rPr>
          <w:szCs w:val="24"/>
        </w:rPr>
      </w:pPr>
      <w:r w:rsidRPr="00DA085F">
        <w:rPr>
          <w:szCs w:val="24"/>
        </w:rPr>
        <w:t xml:space="preserve">If all these items have not been removed within 28 days after the Employer receives a copy of the Performance Certificate, the Employer may sell or otherwise dispose of any remaining items.  </w:t>
      </w:r>
    </w:p>
    <w:p w14:paraId="367FD23C" w14:textId="77777777" w:rsidR="00A5749E" w:rsidRPr="00DA085F" w:rsidRDefault="00A5749E" w:rsidP="00557204">
      <w:pPr>
        <w:jc w:val="both"/>
        <w:rPr>
          <w:szCs w:val="24"/>
        </w:rPr>
      </w:pPr>
    </w:p>
    <w:p w14:paraId="60B1084F" w14:textId="77777777" w:rsidR="00A5749E" w:rsidRPr="00DA085F" w:rsidRDefault="00A5749E" w:rsidP="00557204">
      <w:pPr>
        <w:ind w:left="2880"/>
        <w:jc w:val="both"/>
        <w:rPr>
          <w:szCs w:val="24"/>
        </w:rPr>
      </w:pPr>
      <w:r w:rsidRPr="00DA085F">
        <w:rPr>
          <w:szCs w:val="24"/>
        </w:rPr>
        <w:t>The Employer shall be entitled to be paid the costs incurred in connection with, or attributable to, such sale or disposal and restoring the Site.</w:t>
      </w:r>
    </w:p>
    <w:p w14:paraId="0298A79A" w14:textId="77777777" w:rsidR="00A5749E" w:rsidRPr="00DA085F" w:rsidRDefault="00A5749E" w:rsidP="00557204">
      <w:pPr>
        <w:jc w:val="both"/>
        <w:rPr>
          <w:szCs w:val="24"/>
        </w:rPr>
      </w:pPr>
    </w:p>
    <w:p w14:paraId="35627DD0" w14:textId="77777777" w:rsidR="00A5749E" w:rsidRPr="00DA085F" w:rsidRDefault="00A5749E" w:rsidP="00557204">
      <w:pPr>
        <w:ind w:left="2880"/>
        <w:jc w:val="both"/>
        <w:rPr>
          <w:szCs w:val="24"/>
        </w:rPr>
      </w:pPr>
      <w:r w:rsidRPr="00DA085F">
        <w:rPr>
          <w:szCs w:val="24"/>
        </w:rPr>
        <w:t>Any balance of the moneys from the sale shall be paid to the Contractor.  If these moneys are less than the Employer’s costs, the Contractor shall pay the outstanding balance to the Employer.</w:t>
      </w:r>
    </w:p>
    <w:p w14:paraId="1E815741" w14:textId="77777777" w:rsidR="00A5749E" w:rsidRPr="00DA085F" w:rsidRDefault="00A5749E" w:rsidP="00557204">
      <w:pPr>
        <w:ind w:left="2880"/>
        <w:jc w:val="both"/>
        <w:rPr>
          <w:szCs w:val="24"/>
        </w:rPr>
      </w:pPr>
    </w:p>
    <w:p w14:paraId="62FD160D" w14:textId="77777777" w:rsidR="00D74E96" w:rsidRPr="00DA085F" w:rsidRDefault="00D74E96" w:rsidP="00557204">
      <w:pPr>
        <w:jc w:val="both"/>
        <w:rPr>
          <w:szCs w:val="24"/>
        </w:rPr>
      </w:pPr>
    </w:p>
    <w:p w14:paraId="2243EED4" w14:textId="77777777" w:rsidR="00D74E96" w:rsidRPr="00DA085F" w:rsidRDefault="00D74E96" w:rsidP="00557204">
      <w:pPr>
        <w:jc w:val="both"/>
        <w:rPr>
          <w:szCs w:val="24"/>
        </w:rPr>
      </w:pPr>
    </w:p>
    <w:p w14:paraId="232E0965" w14:textId="77777777" w:rsidR="00D74E96" w:rsidRPr="00DA085F" w:rsidRDefault="00D74E96" w:rsidP="00557204">
      <w:pPr>
        <w:jc w:val="both"/>
        <w:rPr>
          <w:szCs w:val="24"/>
        </w:rPr>
      </w:pPr>
    </w:p>
    <w:p w14:paraId="382B1B05" w14:textId="77777777" w:rsidR="00D74E96" w:rsidRPr="00DA085F" w:rsidRDefault="00D74E96" w:rsidP="00557204">
      <w:pPr>
        <w:jc w:val="both"/>
        <w:rPr>
          <w:szCs w:val="24"/>
        </w:rPr>
      </w:pPr>
    </w:p>
    <w:p w14:paraId="68B8528D" w14:textId="77777777" w:rsidR="00D74E96" w:rsidRPr="00DA085F" w:rsidRDefault="00D74E96" w:rsidP="00557204">
      <w:pPr>
        <w:jc w:val="both"/>
        <w:rPr>
          <w:szCs w:val="24"/>
        </w:rPr>
      </w:pPr>
    </w:p>
    <w:p w14:paraId="0243CCDC"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66944" behindDoc="0" locked="0" layoutInCell="1" allowOverlap="1" wp14:anchorId="5950CDAF" wp14:editId="0BEF9243">
                <wp:simplePos x="0" y="0"/>
                <wp:positionH relativeFrom="column">
                  <wp:posOffset>1837690</wp:posOffset>
                </wp:positionH>
                <wp:positionV relativeFrom="paragraph">
                  <wp:posOffset>140335</wp:posOffset>
                </wp:positionV>
                <wp:extent cx="4735195" cy="0"/>
                <wp:effectExtent l="0" t="0" r="0" b="0"/>
                <wp:wrapNone/>
                <wp:docPr id="1782460347" nam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73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0F9A93" id=" 189"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">
                <o:lock v:ext="edit" shapetype="f"/>
              </v:line>
            </w:pict>
          </mc:Fallback>
        </mc:AlternateContent>
      </w:r>
    </w:p>
    <w:p w14:paraId="7E16BB08" w14:textId="77777777" w:rsidR="00A5749E" w:rsidRPr="00DA085F" w:rsidRDefault="00A5749E" w:rsidP="00557204">
      <w:pPr>
        <w:jc w:val="both"/>
        <w:rPr>
          <w:szCs w:val="24"/>
        </w:rPr>
      </w:pPr>
    </w:p>
    <w:p w14:paraId="49121B11" w14:textId="77777777" w:rsidR="00A5749E" w:rsidRPr="00DA085F" w:rsidRDefault="00A5749E" w:rsidP="00557204">
      <w:pPr>
        <w:jc w:val="both"/>
        <w:rPr>
          <w:szCs w:val="24"/>
        </w:rPr>
      </w:pPr>
    </w:p>
    <w:p w14:paraId="56A54101" w14:textId="77777777" w:rsidR="00A5749E" w:rsidRPr="00DA085F" w:rsidRDefault="00A5749E" w:rsidP="00557204">
      <w:pPr>
        <w:spacing w:line="480" w:lineRule="auto"/>
        <w:jc w:val="both"/>
        <w:rPr>
          <w:b/>
          <w:bCs/>
          <w:szCs w:val="24"/>
        </w:rPr>
      </w:pPr>
      <w:r w:rsidRPr="00DA085F">
        <w:rPr>
          <w:b/>
          <w:bCs/>
          <w:szCs w:val="24"/>
        </w:rPr>
        <w:t>12.</w:t>
      </w:r>
      <w:r w:rsidRPr="00DA085F">
        <w:rPr>
          <w:b/>
          <w:bCs/>
          <w:szCs w:val="24"/>
        </w:rPr>
        <w:tab/>
        <w:t xml:space="preserve">Measurement and Evaluation </w:t>
      </w:r>
    </w:p>
    <w:p w14:paraId="1CBB976F" w14:textId="77777777" w:rsidR="00A5749E" w:rsidRPr="00DA085F" w:rsidRDefault="00A5749E" w:rsidP="00557204">
      <w:pPr>
        <w:spacing w:line="360" w:lineRule="auto"/>
        <w:jc w:val="both"/>
        <w:rPr>
          <w:b/>
          <w:bCs/>
          <w:szCs w:val="24"/>
        </w:rPr>
      </w:pPr>
      <w:r w:rsidRPr="00DA085F">
        <w:rPr>
          <w:b/>
          <w:bCs/>
          <w:szCs w:val="24"/>
        </w:rPr>
        <w:t>12.1</w:t>
      </w:r>
      <w:r w:rsidRPr="00DA085F">
        <w:rPr>
          <w:b/>
          <w:bCs/>
          <w:szCs w:val="24"/>
        </w:rPr>
        <w:tab/>
      </w:r>
      <w:r w:rsidRPr="00DA085F">
        <w:rPr>
          <w:b/>
          <w:bCs/>
          <w:szCs w:val="24"/>
        </w:rPr>
        <w:tab/>
      </w:r>
    </w:p>
    <w:p w14:paraId="63AD4F85" w14:textId="77777777" w:rsidR="00A5749E" w:rsidRPr="00DA085F" w:rsidRDefault="00A5749E" w:rsidP="00557204">
      <w:pPr>
        <w:ind w:left="2880" w:hanging="2880"/>
        <w:jc w:val="both"/>
        <w:rPr>
          <w:szCs w:val="24"/>
        </w:rPr>
      </w:pPr>
      <w:r w:rsidRPr="00DA085F">
        <w:rPr>
          <w:b/>
          <w:bCs/>
          <w:szCs w:val="24"/>
        </w:rPr>
        <w:t xml:space="preserve">Works to be Measured </w:t>
      </w:r>
      <w:r w:rsidRPr="00DA085F">
        <w:rPr>
          <w:b/>
          <w:bCs/>
          <w:szCs w:val="24"/>
        </w:rPr>
        <w:tab/>
      </w:r>
      <w:r w:rsidRPr="00DA085F">
        <w:rPr>
          <w:szCs w:val="24"/>
        </w:rPr>
        <w:t>The Works shall be measured, and valued for payment, in accordance with this Clause.</w:t>
      </w:r>
    </w:p>
    <w:p w14:paraId="0AD08520" w14:textId="77777777" w:rsidR="00A5749E" w:rsidRPr="00DA085F" w:rsidRDefault="00A5749E" w:rsidP="00557204">
      <w:pPr>
        <w:jc w:val="both"/>
        <w:rPr>
          <w:szCs w:val="24"/>
        </w:rPr>
      </w:pPr>
    </w:p>
    <w:p w14:paraId="7C8FCE00" w14:textId="77777777" w:rsidR="00A5749E" w:rsidRPr="00DA085F" w:rsidRDefault="00A5749E" w:rsidP="00557204">
      <w:pPr>
        <w:ind w:left="2880"/>
        <w:jc w:val="both"/>
        <w:rPr>
          <w:szCs w:val="24"/>
        </w:rPr>
      </w:pPr>
      <w:r w:rsidRPr="00DA085F">
        <w:rPr>
          <w:szCs w:val="24"/>
        </w:rPr>
        <w:t>Whenever the Engineer requires any part of the Works to be measured, reasonable notice shall be given to the Contractor’s Representative, who shall:</w:t>
      </w:r>
    </w:p>
    <w:p w14:paraId="33DECABD" w14:textId="77777777" w:rsidR="00A5749E" w:rsidRPr="00DA085F" w:rsidRDefault="00A5749E" w:rsidP="00557204">
      <w:pPr>
        <w:jc w:val="both"/>
        <w:rPr>
          <w:szCs w:val="24"/>
        </w:rPr>
      </w:pPr>
    </w:p>
    <w:p w14:paraId="05148E5A"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promptly either attend or send another qualified representative to assist the Engineer in making the measurement, and </w:t>
      </w:r>
    </w:p>
    <w:p w14:paraId="00A5D66F" w14:textId="77777777" w:rsidR="00A5749E" w:rsidRPr="00DA085F" w:rsidRDefault="00A5749E" w:rsidP="00557204">
      <w:pPr>
        <w:jc w:val="both"/>
        <w:rPr>
          <w:szCs w:val="24"/>
        </w:rPr>
      </w:pPr>
    </w:p>
    <w:p w14:paraId="75201B97"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t>(b)</w:t>
      </w:r>
      <w:r w:rsidRPr="00DA085F">
        <w:rPr>
          <w:szCs w:val="24"/>
        </w:rPr>
        <w:tab/>
        <w:t>supply any particulars requested by the Engineer.</w:t>
      </w:r>
    </w:p>
    <w:p w14:paraId="6BCF63B2" w14:textId="77777777" w:rsidR="00A5749E" w:rsidRPr="00DA085F" w:rsidRDefault="00A5749E" w:rsidP="00557204">
      <w:pPr>
        <w:jc w:val="both"/>
        <w:rPr>
          <w:szCs w:val="24"/>
        </w:rPr>
      </w:pPr>
    </w:p>
    <w:p w14:paraId="0E308201" w14:textId="77777777" w:rsidR="00A5749E" w:rsidRPr="00DA085F" w:rsidRDefault="00A5749E" w:rsidP="00557204">
      <w:pPr>
        <w:ind w:left="2880"/>
        <w:jc w:val="both"/>
        <w:rPr>
          <w:szCs w:val="24"/>
        </w:rPr>
      </w:pPr>
      <w:r w:rsidRPr="00DA085F">
        <w:rPr>
          <w:szCs w:val="24"/>
        </w:rPr>
        <w:t>If the Contractor fails to attend or send a representative, the measurement made by (or on behalf of) the Engineer shall be accepted as accurate.</w:t>
      </w:r>
    </w:p>
    <w:p w14:paraId="75F807D9" w14:textId="77777777" w:rsidR="00A5749E" w:rsidRPr="00DA085F" w:rsidRDefault="00A5749E" w:rsidP="00557204">
      <w:pPr>
        <w:jc w:val="both"/>
        <w:rPr>
          <w:szCs w:val="24"/>
        </w:rPr>
      </w:pPr>
    </w:p>
    <w:p w14:paraId="47520578" w14:textId="77777777" w:rsidR="00A5749E" w:rsidRPr="00DA085F" w:rsidRDefault="00A5749E" w:rsidP="00557204">
      <w:pPr>
        <w:ind w:left="2880"/>
        <w:jc w:val="both"/>
        <w:rPr>
          <w:szCs w:val="24"/>
        </w:rPr>
      </w:pPr>
      <w:r w:rsidRPr="00DA085F">
        <w:rPr>
          <w:szCs w:val="24"/>
        </w:rPr>
        <w:lastRenderedPageBreak/>
        <w:t>Except as otherwise stated in the Contract, wherever any Permanent Works are to be measured from records, these shall be prepared by the Engineer.  The Contractor shall, as and when requested, attend to examine and agree the records with the Engineer, and shall sign the same when agreed.  If the Contractor does not attend, the records shall be accepted as accurate.</w:t>
      </w:r>
    </w:p>
    <w:p w14:paraId="30A8AD2D" w14:textId="77777777" w:rsidR="00A5749E" w:rsidRPr="00DA085F" w:rsidRDefault="00A5749E" w:rsidP="00557204">
      <w:pPr>
        <w:jc w:val="both"/>
        <w:rPr>
          <w:szCs w:val="24"/>
        </w:rPr>
      </w:pPr>
    </w:p>
    <w:p w14:paraId="5208765B" w14:textId="77777777" w:rsidR="00A5749E" w:rsidRPr="00DA085F" w:rsidRDefault="00A5749E" w:rsidP="00557204">
      <w:pPr>
        <w:ind w:left="2880"/>
        <w:jc w:val="both"/>
        <w:rPr>
          <w:szCs w:val="24"/>
        </w:rPr>
      </w:pPr>
      <w:r w:rsidRPr="00DA085F">
        <w:rPr>
          <w:szCs w:val="24"/>
        </w:rPr>
        <w:t>If the Contractor examines and disagrees the records, and/or does not sign them as agreed, then the Contractor shall give notice to the Engineer of the respects in which the records are asserted to be inaccurate.  After receiving this notice, the Engineer shall review the records and either confirm or vary them.  If the Contractor does not so give notice to the Engineer within 14 days after being requested to examine the records, they shall be accepted as accurate.</w:t>
      </w:r>
    </w:p>
    <w:p w14:paraId="29B16730" w14:textId="77777777" w:rsidR="00A5749E" w:rsidRPr="00DA085F" w:rsidRDefault="00A5749E" w:rsidP="00557204">
      <w:pPr>
        <w:jc w:val="both"/>
        <w:rPr>
          <w:szCs w:val="24"/>
        </w:rPr>
      </w:pPr>
    </w:p>
    <w:p w14:paraId="15D0660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7968" behindDoc="0" locked="0" layoutInCell="1" allowOverlap="1" wp14:anchorId="00CAC619" wp14:editId="7E1E5192">
                <wp:simplePos x="0" y="0"/>
                <wp:positionH relativeFrom="column">
                  <wp:posOffset>552450</wp:posOffset>
                </wp:positionH>
                <wp:positionV relativeFrom="paragraph">
                  <wp:posOffset>69215</wp:posOffset>
                </wp:positionV>
                <wp:extent cx="6067425" cy="0"/>
                <wp:effectExtent l="0" t="0" r="0" b="0"/>
                <wp:wrapNone/>
                <wp:docPr id="836824400" nam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FE13A" id=" 190"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12.2</w:t>
      </w:r>
      <w:r w:rsidR="00A5749E" w:rsidRPr="00DA085F">
        <w:rPr>
          <w:b/>
          <w:bCs/>
          <w:szCs w:val="24"/>
        </w:rPr>
        <w:tab/>
      </w:r>
      <w:r w:rsidR="00A5749E" w:rsidRPr="00DA085F">
        <w:rPr>
          <w:b/>
          <w:bCs/>
          <w:szCs w:val="24"/>
        </w:rPr>
        <w:tab/>
      </w:r>
    </w:p>
    <w:p w14:paraId="76E68F87" w14:textId="77777777" w:rsidR="00A5749E" w:rsidRPr="00DA085F" w:rsidRDefault="00A5749E" w:rsidP="00557204">
      <w:pPr>
        <w:ind w:left="2880" w:hanging="2880"/>
        <w:jc w:val="both"/>
        <w:rPr>
          <w:szCs w:val="24"/>
        </w:rPr>
      </w:pPr>
      <w:r w:rsidRPr="00DA085F">
        <w:rPr>
          <w:b/>
          <w:bCs/>
          <w:szCs w:val="24"/>
        </w:rPr>
        <w:t xml:space="preserve">Method of Measurement </w:t>
      </w:r>
      <w:r w:rsidRPr="00DA085F">
        <w:rPr>
          <w:b/>
          <w:bCs/>
          <w:szCs w:val="24"/>
        </w:rPr>
        <w:tab/>
      </w:r>
      <w:r w:rsidRPr="00DA085F">
        <w:rPr>
          <w:szCs w:val="24"/>
        </w:rPr>
        <w:t>Except as otherwise s</w:t>
      </w:r>
      <w:r w:rsidR="00085584" w:rsidRPr="00DA085F">
        <w:rPr>
          <w:szCs w:val="24"/>
        </w:rPr>
        <w:t>t</w:t>
      </w:r>
      <w:r w:rsidRPr="00DA085F">
        <w:rPr>
          <w:szCs w:val="24"/>
        </w:rPr>
        <w:t>ated in the Contract and notwithstanding local practice:</w:t>
      </w:r>
    </w:p>
    <w:p w14:paraId="061D135A" w14:textId="77777777" w:rsidR="00A5749E" w:rsidRPr="00DA085F" w:rsidRDefault="00A5749E" w:rsidP="00557204">
      <w:pPr>
        <w:jc w:val="both"/>
        <w:rPr>
          <w:szCs w:val="24"/>
        </w:rPr>
      </w:pPr>
    </w:p>
    <w:p w14:paraId="247C06FD"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measurement shall be made of the net actual quantity of each item of the Permanent Works, and </w:t>
      </w:r>
    </w:p>
    <w:p w14:paraId="4524E097" w14:textId="77777777" w:rsidR="00A5749E" w:rsidRPr="00DA085F" w:rsidRDefault="00A5749E" w:rsidP="00557204">
      <w:pPr>
        <w:jc w:val="both"/>
        <w:rPr>
          <w:szCs w:val="24"/>
        </w:rPr>
      </w:pPr>
    </w:p>
    <w:p w14:paraId="32C8E20A" w14:textId="77777777" w:rsidR="00A5749E" w:rsidRPr="00DA085F" w:rsidRDefault="00A5749E" w:rsidP="00557204">
      <w:pPr>
        <w:ind w:left="3600" w:hanging="720"/>
        <w:jc w:val="both"/>
        <w:rPr>
          <w:szCs w:val="24"/>
        </w:rPr>
      </w:pPr>
      <w:r w:rsidRPr="00DA085F">
        <w:rPr>
          <w:szCs w:val="24"/>
        </w:rPr>
        <w:t>(b)</w:t>
      </w:r>
      <w:r w:rsidRPr="00DA085F">
        <w:rPr>
          <w:szCs w:val="24"/>
        </w:rPr>
        <w:tab/>
        <w:t>the method of measurement shall be in accordance with the Bill of Quantities or other applicable Schedules.</w:t>
      </w:r>
    </w:p>
    <w:p w14:paraId="5F9463A9" w14:textId="77777777" w:rsidR="00A5749E" w:rsidRPr="00DA085F" w:rsidRDefault="00A5749E" w:rsidP="00557204">
      <w:pPr>
        <w:ind w:left="3600" w:hanging="720"/>
        <w:jc w:val="both"/>
        <w:rPr>
          <w:szCs w:val="24"/>
        </w:rPr>
      </w:pPr>
    </w:p>
    <w:p w14:paraId="5AC035EA"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68992" behindDoc="0" locked="0" layoutInCell="1" allowOverlap="1" wp14:anchorId="6C2C397C" wp14:editId="77A6418E">
                <wp:simplePos x="0" y="0"/>
                <wp:positionH relativeFrom="column">
                  <wp:posOffset>552450</wp:posOffset>
                </wp:positionH>
                <wp:positionV relativeFrom="paragraph">
                  <wp:posOffset>69215</wp:posOffset>
                </wp:positionV>
                <wp:extent cx="6067425" cy="0"/>
                <wp:effectExtent l="0" t="0" r="0" b="0"/>
                <wp:wrapNone/>
                <wp:docPr id="442883097" nam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E6919" id=" 191"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12.3</w:t>
      </w:r>
      <w:r w:rsidR="00A5749E" w:rsidRPr="00DA085F">
        <w:rPr>
          <w:b/>
          <w:bCs/>
          <w:szCs w:val="24"/>
        </w:rPr>
        <w:tab/>
      </w:r>
      <w:r w:rsidR="00A5749E" w:rsidRPr="00DA085F">
        <w:rPr>
          <w:b/>
          <w:bCs/>
          <w:szCs w:val="24"/>
        </w:rPr>
        <w:tab/>
      </w:r>
    </w:p>
    <w:p w14:paraId="1AE144F3" w14:textId="77777777" w:rsidR="00A5749E" w:rsidRPr="00DA085F" w:rsidRDefault="00A5749E" w:rsidP="00557204">
      <w:pPr>
        <w:ind w:left="2880" w:hanging="2880"/>
        <w:jc w:val="both"/>
        <w:rPr>
          <w:szCs w:val="24"/>
        </w:rPr>
      </w:pPr>
      <w:r w:rsidRPr="00DA085F">
        <w:rPr>
          <w:b/>
          <w:bCs/>
          <w:szCs w:val="24"/>
        </w:rPr>
        <w:t xml:space="preserve">Evaluation  </w:t>
      </w:r>
      <w:r w:rsidRPr="00DA085F">
        <w:rPr>
          <w:b/>
          <w:bCs/>
          <w:szCs w:val="24"/>
        </w:rPr>
        <w:tab/>
      </w:r>
      <w:r w:rsidRPr="00DA085F">
        <w:rPr>
          <w:szCs w:val="24"/>
        </w:rPr>
        <w:t xml:space="preserve">Except as otherwise stated in the Contract, the Engineer shall proceed in accordance with Sub-Clause 3.5 </w:t>
      </w:r>
      <w:r w:rsidRPr="00DA085F">
        <w:rPr>
          <w:i/>
          <w:iCs/>
          <w:szCs w:val="24"/>
        </w:rPr>
        <w:t>[Determinations]</w:t>
      </w:r>
      <w:r w:rsidRPr="00DA085F">
        <w:rPr>
          <w:szCs w:val="24"/>
        </w:rPr>
        <w:t xml:space="preserve"> to agree or determine the Contract Price by evaluating each item of work, applying the measurement agreed or determined in accordance with the above Sub-Clauses 12.1 and 12.2 and the appropriate rate or price for the item.</w:t>
      </w:r>
    </w:p>
    <w:p w14:paraId="4F1EEA2E" w14:textId="77777777" w:rsidR="00A5749E" w:rsidRPr="00DA085F" w:rsidRDefault="00A5749E" w:rsidP="00557204">
      <w:pPr>
        <w:jc w:val="both"/>
        <w:rPr>
          <w:szCs w:val="24"/>
        </w:rPr>
      </w:pPr>
    </w:p>
    <w:p w14:paraId="700AC09F" w14:textId="77777777" w:rsidR="00A5749E" w:rsidRPr="00DA085F" w:rsidRDefault="00A5749E" w:rsidP="00557204">
      <w:pPr>
        <w:ind w:left="2880"/>
        <w:jc w:val="both"/>
        <w:rPr>
          <w:szCs w:val="24"/>
        </w:rPr>
      </w:pPr>
      <w:r w:rsidRPr="00DA085F">
        <w:rPr>
          <w:szCs w:val="24"/>
        </w:rPr>
        <w:t>For each item of work, the appropriate rate or price for the item shall be the rate or price specified for such item in the Contract or, if there is no such item, specified for similar work.  However, a new rate or price shall be appropriate for an item of work, if:</w:t>
      </w:r>
    </w:p>
    <w:p w14:paraId="678C92C3" w14:textId="77777777" w:rsidR="00A5749E" w:rsidRPr="00DA085F" w:rsidRDefault="00A5749E" w:rsidP="00557204">
      <w:pPr>
        <w:jc w:val="both"/>
        <w:rPr>
          <w:szCs w:val="24"/>
        </w:rPr>
      </w:pPr>
      <w:r w:rsidRPr="00DA085F">
        <w:rPr>
          <w:szCs w:val="24"/>
        </w:rPr>
        <w:tab/>
      </w:r>
    </w:p>
    <w:p w14:paraId="16E73E8D" w14:textId="77777777" w:rsidR="004758B0" w:rsidRPr="00B637AF" w:rsidRDefault="00A5749E" w:rsidP="004758B0">
      <w:pPr>
        <w:spacing w:after="200"/>
        <w:ind w:left="2883"/>
        <w:jc w:val="both"/>
      </w:pPr>
      <w:r w:rsidRPr="00DA085F">
        <w:rPr>
          <w:szCs w:val="24"/>
        </w:rPr>
        <w:t>(i)</w:t>
      </w:r>
      <w:r w:rsidRPr="00DA085F">
        <w:rPr>
          <w:szCs w:val="24"/>
        </w:rPr>
        <w:tab/>
      </w:r>
      <w:r w:rsidR="004758B0" w:rsidRPr="00B637AF">
        <w:t>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4057566E" w14:textId="77777777" w:rsidR="00A5749E" w:rsidRPr="00DA085F" w:rsidRDefault="004758B0" w:rsidP="004758B0">
      <w:pPr>
        <w:ind w:left="2880"/>
        <w:jc w:val="both"/>
        <w:rPr>
          <w:szCs w:val="24"/>
        </w:rPr>
      </w:pPr>
      <w:r>
        <w:t xml:space="preserve">(ii) </w:t>
      </w:r>
      <w:r w:rsidRPr="00B637AF">
        <w:t>If requested by the Project Manager, the Contractor shall provide the Project Manager with a detailed cost breakdown of any rate in the Bill of Quantities.</w:t>
      </w:r>
    </w:p>
    <w:p w14:paraId="719B7E11" w14:textId="77777777" w:rsidR="00A5749E" w:rsidRPr="00DA085F" w:rsidRDefault="00A5749E" w:rsidP="00557204">
      <w:pPr>
        <w:jc w:val="both"/>
        <w:rPr>
          <w:szCs w:val="24"/>
        </w:rPr>
      </w:pPr>
    </w:p>
    <w:p w14:paraId="754056A5" w14:textId="77777777" w:rsidR="00A5749E" w:rsidRPr="00DA085F" w:rsidRDefault="00A5749E" w:rsidP="00557204">
      <w:pPr>
        <w:ind w:left="3600" w:firstLine="720"/>
        <w:jc w:val="both"/>
        <w:rPr>
          <w:szCs w:val="24"/>
        </w:rPr>
      </w:pPr>
    </w:p>
    <w:p w14:paraId="4048FD8A" w14:textId="77777777" w:rsidR="00A5749E" w:rsidRPr="00DA085F" w:rsidRDefault="00A5749E" w:rsidP="00557204">
      <w:pPr>
        <w:jc w:val="both"/>
        <w:rPr>
          <w:szCs w:val="24"/>
        </w:rPr>
      </w:pPr>
    </w:p>
    <w:p w14:paraId="4B336BE0"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670016" behindDoc="0" locked="0" layoutInCell="1" allowOverlap="1" wp14:anchorId="402DDA00" wp14:editId="3A10FDC1">
                <wp:simplePos x="0" y="0"/>
                <wp:positionH relativeFrom="column">
                  <wp:posOffset>552450</wp:posOffset>
                </wp:positionH>
                <wp:positionV relativeFrom="paragraph">
                  <wp:posOffset>69215</wp:posOffset>
                </wp:positionV>
                <wp:extent cx="6067425" cy="0"/>
                <wp:effectExtent l="0" t="0" r="0" b="0"/>
                <wp:wrapNone/>
                <wp:docPr id="1480150365" nam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25512" id=" 192"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szCs w:val="24"/>
        </w:rPr>
        <w:t>12.4</w:t>
      </w:r>
      <w:r w:rsidR="00A5749E" w:rsidRPr="00DA085F">
        <w:rPr>
          <w:b/>
          <w:szCs w:val="24"/>
        </w:rPr>
        <w:tab/>
      </w:r>
      <w:r w:rsidR="00A5749E" w:rsidRPr="00DA085F">
        <w:rPr>
          <w:b/>
          <w:szCs w:val="24"/>
        </w:rPr>
        <w:tab/>
      </w:r>
    </w:p>
    <w:p w14:paraId="0EBE5AED" w14:textId="77777777" w:rsidR="00A5749E" w:rsidRPr="00DA085F" w:rsidRDefault="00A5749E" w:rsidP="00557204">
      <w:pPr>
        <w:ind w:left="2880" w:hanging="2880"/>
        <w:jc w:val="both"/>
        <w:rPr>
          <w:szCs w:val="24"/>
        </w:rPr>
      </w:pPr>
      <w:r w:rsidRPr="00DA085F">
        <w:rPr>
          <w:b/>
          <w:bCs/>
          <w:szCs w:val="24"/>
        </w:rPr>
        <w:lastRenderedPageBreak/>
        <w:t>Omissions</w:t>
      </w:r>
      <w:r w:rsidRPr="00DA085F">
        <w:rPr>
          <w:b/>
          <w:bCs/>
          <w:szCs w:val="24"/>
        </w:rPr>
        <w:tab/>
      </w:r>
      <w:r w:rsidRPr="00DA085F">
        <w:rPr>
          <w:szCs w:val="24"/>
        </w:rPr>
        <w:t xml:space="preserve">Whenever the omission of any work forms part (or all) of a Variation, the value of which has not been agreed, if: </w:t>
      </w:r>
    </w:p>
    <w:p w14:paraId="37B2F4D0" w14:textId="77777777" w:rsidR="00A5749E" w:rsidRPr="00DA085F" w:rsidRDefault="00A5749E" w:rsidP="00557204">
      <w:pPr>
        <w:jc w:val="both"/>
        <w:rPr>
          <w:szCs w:val="24"/>
        </w:rPr>
      </w:pPr>
    </w:p>
    <w:p w14:paraId="6766AAAC" w14:textId="77777777" w:rsidR="00A5749E" w:rsidRPr="00DA085F" w:rsidRDefault="00A5749E" w:rsidP="00557204">
      <w:pPr>
        <w:ind w:left="3600" w:hanging="720"/>
        <w:jc w:val="both"/>
        <w:rPr>
          <w:szCs w:val="24"/>
        </w:rPr>
      </w:pPr>
      <w:r w:rsidRPr="00DA085F">
        <w:rPr>
          <w:szCs w:val="24"/>
        </w:rPr>
        <w:t>(a)</w:t>
      </w:r>
      <w:r w:rsidRPr="00DA085F">
        <w:rPr>
          <w:szCs w:val="24"/>
        </w:rPr>
        <w:tab/>
        <w:t>the Contractor will incur (or has incurred) cost which, if the work had not been omitted, would have been deemed to be covered by a sum forming part of the Accepted Contract Amount,</w:t>
      </w:r>
    </w:p>
    <w:p w14:paraId="68AE83E4" w14:textId="77777777" w:rsidR="00A5749E" w:rsidRPr="00DA085F" w:rsidRDefault="00A5749E" w:rsidP="00557204">
      <w:pPr>
        <w:jc w:val="both"/>
        <w:rPr>
          <w:szCs w:val="24"/>
        </w:rPr>
      </w:pPr>
    </w:p>
    <w:p w14:paraId="0A06A1E4" w14:textId="77777777" w:rsidR="00A5749E" w:rsidRPr="00DA085F" w:rsidRDefault="00A5749E" w:rsidP="00557204">
      <w:pPr>
        <w:ind w:left="3600" w:hanging="720"/>
        <w:jc w:val="both"/>
        <w:rPr>
          <w:szCs w:val="24"/>
        </w:rPr>
      </w:pPr>
      <w:r w:rsidRPr="00DA085F">
        <w:rPr>
          <w:szCs w:val="24"/>
        </w:rPr>
        <w:t>(b)</w:t>
      </w:r>
      <w:r w:rsidRPr="00DA085F">
        <w:rPr>
          <w:szCs w:val="24"/>
        </w:rPr>
        <w:tab/>
        <w:t>the omissions of the work will result (or has resulted) in this sum not forming part of the Contract Price,</w:t>
      </w:r>
    </w:p>
    <w:p w14:paraId="3B7D560F" w14:textId="77777777" w:rsidR="00A5749E" w:rsidRPr="00DA085F" w:rsidRDefault="00A5749E" w:rsidP="00557204">
      <w:pPr>
        <w:jc w:val="both"/>
        <w:rPr>
          <w:szCs w:val="24"/>
        </w:rPr>
      </w:pPr>
    </w:p>
    <w:p w14:paraId="525B5A0F" w14:textId="77777777" w:rsidR="00A5749E" w:rsidRPr="00DA085F" w:rsidRDefault="00A5749E" w:rsidP="00557204">
      <w:pPr>
        <w:ind w:left="3600" w:hanging="720"/>
        <w:jc w:val="both"/>
        <w:rPr>
          <w:szCs w:val="24"/>
        </w:rPr>
      </w:pPr>
      <w:r w:rsidRPr="00DA085F">
        <w:rPr>
          <w:szCs w:val="24"/>
        </w:rPr>
        <w:t>(c)</w:t>
      </w:r>
      <w:r w:rsidRPr="00DA085F">
        <w:rPr>
          <w:szCs w:val="24"/>
        </w:rPr>
        <w:tab/>
        <w:t>this cost is not deemed to be included in the evaluation of any substituted work.</w:t>
      </w:r>
    </w:p>
    <w:p w14:paraId="159ADEC6" w14:textId="77777777" w:rsidR="00A5749E" w:rsidRPr="00DA085F" w:rsidRDefault="00A5749E" w:rsidP="00557204">
      <w:pPr>
        <w:jc w:val="both"/>
        <w:rPr>
          <w:szCs w:val="24"/>
        </w:rPr>
      </w:pPr>
    </w:p>
    <w:p w14:paraId="716105ED" w14:textId="77777777" w:rsidR="00A5749E" w:rsidRPr="00DA085F" w:rsidRDefault="00A5749E" w:rsidP="00557204">
      <w:pPr>
        <w:ind w:left="2880"/>
        <w:jc w:val="both"/>
        <w:rPr>
          <w:szCs w:val="24"/>
        </w:rPr>
      </w:pPr>
      <w:r w:rsidRPr="00DA085F">
        <w:rPr>
          <w:szCs w:val="24"/>
        </w:rPr>
        <w:t xml:space="preserve">Then the Contractor shall give notice to the Engineer accordingly, with supporting particulars.  Upon receiving this notice, the Engineer shall proceed in accordance with Sub-Clause 3.5 </w:t>
      </w:r>
      <w:r w:rsidRPr="00DA085F">
        <w:rPr>
          <w:i/>
          <w:iCs/>
          <w:szCs w:val="24"/>
        </w:rPr>
        <w:t>[Determinations]</w:t>
      </w:r>
      <w:r w:rsidRPr="00DA085F">
        <w:rPr>
          <w:szCs w:val="24"/>
        </w:rPr>
        <w:t xml:space="preserve"> to agree or determine this cost, which shall be included in the Contract Price.</w:t>
      </w:r>
    </w:p>
    <w:p w14:paraId="322D578D" w14:textId="77777777" w:rsidR="00A5749E" w:rsidRPr="00DA085F" w:rsidRDefault="00A5749E" w:rsidP="00557204">
      <w:pPr>
        <w:jc w:val="both"/>
        <w:rPr>
          <w:szCs w:val="24"/>
        </w:rPr>
      </w:pPr>
    </w:p>
    <w:p w14:paraId="108478D8"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71040" behindDoc="0" locked="0" layoutInCell="1" allowOverlap="1" wp14:anchorId="38E3A117" wp14:editId="0FA7D03E">
                <wp:simplePos x="0" y="0"/>
                <wp:positionH relativeFrom="column">
                  <wp:posOffset>1845945</wp:posOffset>
                </wp:positionH>
                <wp:positionV relativeFrom="paragraph">
                  <wp:posOffset>24765</wp:posOffset>
                </wp:positionV>
                <wp:extent cx="4834255" cy="0"/>
                <wp:effectExtent l="0" t="0" r="0" b="0"/>
                <wp:wrapNone/>
                <wp:docPr id="634747297" nam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34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71B8B" id=" 193"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">
                <o:lock v:ext="edit" shapetype="f"/>
              </v:line>
            </w:pict>
          </mc:Fallback>
        </mc:AlternateContent>
      </w:r>
    </w:p>
    <w:p w14:paraId="451CA7EC" w14:textId="77777777" w:rsidR="00A5749E" w:rsidRPr="00DA085F" w:rsidRDefault="00A5749E" w:rsidP="00557204">
      <w:pPr>
        <w:jc w:val="both"/>
        <w:rPr>
          <w:szCs w:val="24"/>
        </w:rPr>
      </w:pPr>
    </w:p>
    <w:p w14:paraId="7762DE13" w14:textId="77777777" w:rsidR="00A5749E" w:rsidRPr="00DA085F" w:rsidRDefault="00A5749E" w:rsidP="00557204">
      <w:pPr>
        <w:jc w:val="both"/>
        <w:rPr>
          <w:b/>
          <w:bCs/>
          <w:szCs w:val="24"/>
        </w:rPr>
      </w:pPr>
      <w:r w:rsidRPr="00DA085F">
        <w:rPr>
          <w:b/>
          <w:bCs/>
          <w:szCs w:val="24"/>
        </w:rPr>
        <w:t>13.</w:t>
      </w:r>
      <w:r w:rsidRPr="00DA085F">
        <w:rPr>
          <w:b/>
          <w:bCs/>
          <w:szCs w:val="24"/>
        </w:rPr>
        <w:tab/>
        <w:t>Variations and Adjustments</w:t>
      </w:r>
    </w:p>
    <w:p w14:paraId="26EE7AD6" w14:textId="77777777" w:rsidR="00A5749E" w:rsidRPr="00DA085F" w:rsidRDefault="00A5749E" w:rsidP="00557204">
      <w:pPr>
        <w:jc w:val="both"/>
        <w:rPr>
          <w:b/>
          <w:bCs/>
          <w:szCs w:val="24"/>
        </w:rPr>
      </w:pPr>
      <w:r w:rsidRPr="00DA085F">
        <w:rPr>
          <w:b/>
          <w:bCs/>
          <w:szCs w:val="24"/>
        </w:rPr>
        <w:t xml:space="preserve"> </w:t>
      </w:r>
    </w:p>
    <w:p w14:paraId="25EB27DB" w14:textId="77777777" w:rsidR="00A5749E" w:rsidRPr="00DA085F" w:rsidRDefault="00A5749E" w:rsidP="00557204">
      <w:pPr>
        <w:spacing w:line="360" w:lineRule="auto"/>
        <w:jc w:val="both"/>
        <w:rPr>
          <w:b/>
          <w:bCs/>
          <w:szCs w:val="24"/>
        </w:rPr>
      </w:pPr>
      <w:r w:rsidRPr="00DA085F">
        <w:rPr>
          <w:b/>
          <w:bCs/>
          <w:szCs w:val="24"/>
        </w:rPr>
        <w:t>13.1</w:t>
      </w:r>
      <w:r w:rsidRPr="00DA085F">
        <w:rPr>
          <w:b/>
          <w:bCs/>
          <w:szCs w:val="24"/>
        </w:rPr>
        <w:tab/>
      </w:r>
      <w:r w:rsidRPr="00DA085F">
        <w:rPr>
          <w:b/>
          <w:bCs/>
          <w:szCs w:val="24"/>
        </w:rPr>
        <w:tab/>
      </w:r>
    </w:p>
    <w:p w14:paraId="4964B44E" w14:textId="77777777" w:rsidR="00A5749E" w:rsidRPr="00DA085F" w:rsidRDefault="00A5749E" w:rsidP="00557204">
      <w:pPr>
        <w:ind w:left="2880" w:hanging="2880"/>
        <w:jc w:val="both"/>
        <w:rPr>
          <w:szCs w:val="24"/>
        </w:rPr>
      </w:pPr>
      <w:r w:rsidRPr="00DA085F">
        <w:rPr>
          <w:b/>
          <w:bCs/>
          <w:szCs w:val="24"/>
        </w:rPr>
        <w:t>Right to Vary</w:t>
      </w:r>
      <w:r w:rsidRPr="00DA085F">
        <w:rPr>
          <w:b/>
          <w:bCs/>
          <w:szCs w:val="24"/>
        </w:rPr>
        <w:tab/>
      </w:r>
      <w:r w:rsidRPr="00DA085F">
        <w:rPr>
          <w:szCs w:val="24"/>
        </w:rPr>
        <w:t>Variations may be initiated by the Engineer at any time prior to issuing the Taking-Over Certificate for the Works, either by an instruction or by a request for the Contractor to submit a proposal.</w:t>
      </w:r>
    </w:p>
    <w:p w14:paraId="3765F392" w14:textId="77777777" w:rsidR="00A5749E" w:rsidRPr="00DA085F" w:rsidRDefault="00A5749E" w:rsidP="00557204">
      <w:pPr>
        <w:jc w:val="both"/>
        <w:rPr>
          <w:szCs w:val="24"/>
        </w:rPr>
      </w:pPr>
    </w:p>
    <w:p w14:paraId="5D3DFCB5" w14:textId="77777777" w:rsidR="00A5749E" w:rsidRPr="00DA085F" w:rsidRDefault="00A5749E" w:rsidP="00557204">
      <w:pPr>
        <w:ind w:left="2880"/>
        <w:jc w:val="both"/>
        <w:rPr>
          <w:szCs w:val="24"/>
        </w:rPr>
      </w:pPr>
      <w:r w:rsidRPr="00DA085F">
        <w:rPr>
          <w:szCs w:val="24"/>
        </w:rPr>
        <w:t>The Contractor shall execute and be bound  by each Variation, unless the Contractor promptly gives notice to the Engineer stating (with supporting particulars) that the Contractor cannot readily obtain the Goods required for the Variation.  Upon receiving this notice, the Engineer shall cancel, confirm or vary the instruction.</w:t>
      </w:r>
    </w:p>
    <w:p w14:paraId="2E148F56" w14:textId="77777777" w:rsidR="00A5749E" w:rsidRPr="00DA085F" w:rsidRDefault="00A5749E" w:rsidP="00557204">
      <w:pPr>
        <w:jc w:val="both"/>
        <w:rPr>
          <w:szCs w:val="24"/>
        </w:rPr>
      </w:pPr>
    </w:p>
    <w:p w14:paraId="65CB9914" w14:textId="77777777" w:rsidR="00A5749E" w:rsidRPr="00DA085F" w:rsidRDefault="00A5749E" w:rsidP="00557204">
      <w:pPr>
        <w:ind w:left="2160" w:firstLine="720"/>
        <w:jc w:val="both"/>
        <w:rPr>
          <w:szCs w:val="24"/>
        </w:rPr>
      </w:pPr>
      <w:r w:rsidRPr="00DA085F">
        <w:rPr>
          <w:szCs w:val="24"/>
        </w:rPr>
        <w:t>Each Valuation may include:</w:t>
      </w:r>
    </w:p>
    <w:p w14:paraId="4EBC6F01" w14:textId="77777777" w:rsidR="00A5749E" w:rsidRPr="00DA085F" w:rsidRDefault="00A5749E" w:rsidP="00557204">
      <w:pPr>
        <w:jc w:val="both"/>
        <w:rPr>
          <w:szCs w:val="24"/>
        </w:rPr>
      </w:pPr>
    </w:p>
    <w:p w14:paraId="2DFB51EE"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changes to be quantities of any item of work included in the Contract (however, such changes do not necessarily constitute a Variation),</w:t>
      </w:r>
    </w:p>
    <w:p w14:paraId="1D82E5C3"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41B53C90" w14:textId="77777777" w:rsidR="00085584" w:rsidRPr="00DA085F" w:rsidRDefault="00A5749E" w:rsidP="00D121FE">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changes to the quality and other characteristics of any item </w:t>
      </w:r>
    </w:p>
    <w:p w14:paraId="60E1282B" w14:textId="77777777" w:rsidR="00A5749E" w:rsidRPr="00DA085F" w:rsidRDefault="00A5749E" w:rsidP="00557204">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of work,</w:t>
      </w:r>
    </w:p>
    <w:p w14:paraId="38CEDAE1" w14:textId="77777777" w:rsidR="00A5749E" w:rsidRPr="00DA085F" w:rsidRDefault="00A5749E" w:rsidP="00557204">
      <w:pPr>
        <w:jc w:val="both"/>
        <w:rPr>
          <w:szCs w:val="24"/>
        </w:rPr>
      </w:pPr>
    </w:p>
    <w:p w14:paraId="72AFBABC"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changes to the levels, positions and/or dimensions of any part of the Works,</w:t>
      </w:r>
    </w:p>
    <w:p w14:paraId="5A9BA5B2" w14:textId="77777777" w:rsidR="00A5749E" w:rsidRPr="00DA085F" w:rsidRDefault="00A5749E" w:rsidP="00557204">
      <w:pPr>
        <w:jc w:val="both"/>
        <w:rPr>
          <w:szCs w:val="24"/>
        </w:rPr>
      </w:pPr>
    </w:p>
    <w:p w14:paraId="203090FB" w14:textId="77777777" w:rsidR="00A5749E" w:rsidRPr="00DA085F" w:rsidRDefault="00A5749E" w:rsidP="00D60CDA">
      <w:pPr>
        <w:numPr>
          <w:ilvl w:val="0"/>
          <w:numId w:val="63"/>
        </w:numPr>
        <w:suppressAutoHyphens w:val="0"/>
        <w:overflowPunct/>
        <w:autoSpaceDE/>
        <w:autoSpaceDN/>
        <w:adjustRightInd/>
        <w:jc w:val="both"/>
        <w:textAlignment w:val="auto"/>
        <w:rPr>
          <w:szCs w:val="24"/>
          <w:lang w:val="en-GB" w:eastAsia="ar-SA"/>
        </w:rPr>
      </w:pPr>
      <w:r w:rsidRPr="00DA085F">
        <w:rPr>
          <w:szCs w:val="24"/>
          <w:lang w:val="en-GB" w:eastAsia="ar-SA"/>
        </w:rPr>
        <w:t>omission of any work unless it is to be carried out by others,</w:t>
      </w:r>
    </w:p>
    <w:p w14:paraId="0236B592" w14:textId="77777777" w:rsidR="00A5749E" w:rsidRPr="00DA085F" w:rsidRDefault="00A5749E" w:rsidP="00557204">
      <w:pPr>
        <w:jc w:val="both"/>
        <w:rPr>
          <w:szCs w:val="24"/>
        </w:rPr>
      </w:pPr>
    </w:p>
    <w:p w14:paraId="07E040FD" w14:textId="77777777" w:rsidR="00A5749E" w:rsidRPr="00DA085F" w:rsidRDefault="00A5749E" w:rsidP="00D60CDA">
      <w:pPr>
        <w:numPr>
          <w:ilvl w:val="0"/>
          <w:numId w:val="63"/>
        </w:numPr>
        <w:suppressAutoHyphens w:val="0"/>
        <w:overflowPunct/>
        <w:autoSpaceDE/>
        <w:autoSpaceDN/>
        <w:adjustRightInd/>
        <w:jc w:val="both"/>
        <w:textAlignment w:val="auto"/>
        <w:rPr>
          <w:szCs w:val="24"/>
          <w:lang w:val="en-GB" w:eastAsia="ar-SA"/>
        </w:rPr>
      </w:pPr>
      <w:r w:rsidRPr="00DA085F">
        <w:rPr>
          <w:szCs w:val="24"/>
          <w:lang w:val="en-GB" w:eastAsia="ar-SA"/>
        </w:rPr>
        <w:t xml:space="preserve">any additional work, Plant, Materials or services necessary for the Permanent Works, including any associated Tests on Completion, boreholes and other testing and exploratory work, or </w:t>
      </w:r>
    </w:p>
    <w:p w14:paraId="4129DE10" w14:textId="77777777" w:rsidR="00A5749E" w:rsidRPr="00DA085F" w:rsidRDefault="00A5749E" w:rsidP="00E828C6">
      <w:pPr>
        <w:widowControl w:val="0"/>
        <w:overflowPunct/>
        <w:autoSpaceDN/>
        <w:adjustRightInd/>
        <w:contextualSpacing/>
        <w:jc w:val="both"/>
        <w:textAlignment w:val="auto"/>
        <w:rPr>
          <w:szCs w:val="24"/>
          <w:lang w:val="en-GB" w:eastAsia="ar-SA"/>
        </w:rPr>
      </w:pPr>
    </w:p>
    <w:p w14:paraId="7E38E677" w14:textId="77777777" w:rsidR="00A5749E" w:rsidRPr="00DA085F" w:rsidRDefault="00A5749E" w:rsidP="00D60CDA">
      <w:pPr>
        <w:numPr>
          <w:ilvl w:val="0"/>
          <w:numId w:val="63"/>
        </w:numPr>
        <w:suppressAutoHyphens w:val="0"/>
        <w:overflowPunct/>
        <w:autoSpaceDE/>
        <w:autoSpaceDN/>
        <w:adjustRightInd/>
        <w:spacing w:line="360" w:lineRule="auto"/>
        <w:jc w:val="both"/>
        <w:textAlignment w:val="auto"/>
        <w:rPr>
          <w:szCs w:val="24"/>
          <w:lang w:val="en-GB" w:eastAsia="ar-SA"/>
        </w:rPr>
      </w:pPr>
      <w:r w:rsidRPr="00DA085F">
        <w:rPr>
          <w:szCs w:val="24"/>
          <w:lang w:val="en-GB" w:eastAsia="ar-SA"/>
        </w:rPr>
        <w:t>changes to the sequence or timing of the execution of the Works.</w:t>
      </w:r>
    </w:p>
    <w:p w14:paraId="67EE4BE7"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3BE2D3AE" w14:textId="77777777" w:rsidR="00A5749E" w:rsidRPr="00DA085F" w:rsidRDefault="00A5749E" w:rsidP="00557204">
      <w:pPr>
        <w:ind w:left="2880"/>
        <w:jc w:val="both"/>
        <w:rPr>
          <w:szCs w:val="24"/>
        </w:rPr>
      </w:pPr>
      <w:r w:rsidRPr="00DA085F">
        <w:rPr>
          <w:szCs w:val="24"/>
        </w:rPr>
        <w:t>The Contractor shall not make any alteration and/or modification of the Permanent Works, unless and until the Engineer instructs or approves a Variation.</w:t>
      </w:r>
    </w:p>
    <w:p w14:paraId="07DF903B" w14:textId="77777777" w:rsidR="00A5749E" w:rsidRPr="00DA085F" w:rsidRDefault="00A5749E" w:rsidP="00557204">
      <w:pPr>
        <w:jc w:val="both"/>
        <w:rPr>
          <w:szCs w:val="24"/>
        </w:rPr>
      </w:pPr>
    </w:p>
    <w:p w14:paraId="26ACEEFE"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3088" behindDoc="0" locked="0" layoutInCell="1" allowOverlap="1" wp14:anchorId="33EC88AE" wp14:editId="144450DB">
                <wp:simplePos x="0" y="0"/>
                <wp:positionH relativeFrom="column">
                  <wp:posOffset>552450</wp:posOffset>
                </wp:positionH>
                <wp:positionV relativeFrom="paragraph">
                  <wp:posOffset>69215</wp:posOffset>
                </wp:positionV>
                <wp:extent cx="6067425" cy="0"/>
                <wp:effectExtent l="0" t="0" r="0" b="0"/>
                <wp:wrapNone/>
                <wp:docPr id="1813723374" nam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D3B90" id=" 195"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13.2</w:t>
      </w:r>
      <w:r w:rsidR="00A5749E" w:rsidRPr="00DA085F">
        <w:rPr>
          <w:b/>
          <w:bCs/>
          <w:szCs w:val="24"/>
        </w:rPr>
        <w:tab/>
      </w:r>
      <w:r w:rsidR="00A5749E" w:rsidRPr="00DA085F">
        <w:rPr>
          <w:b/>
          <w:bCs/>
          <w:szCs w:val="24"/>
        </w:rPr>
        <w:tab/>
      </w:r>
    </w:p>
    <w:p w14:paraId="53594BA8" w14:textId="77777777" w:rsidR="00A5749E" w:rsidRPr="00DA085F" w:rsidRDefault="00A5749E" w:rsidP="00557204">
      <w:pPr>
        <w:ind w:left="2880" w:hanging="2880"/>
        <w:jc w:val="both"/>
        <w:rPr>
          <w:szCs w:val="24"/>
        </w:rPr>
      </w:pPr>
      <w:r w:rsidRPr="00DA085F">
        <w:rPr>
          <w:b/>
          <w:bCs/>
          <w:szCs w:val="24"/>
        </w:rPr>
        <w:t>Value Engineering</w:t>
      </w:r>
      <w:r w:rsidRPr="00DA085F">
        <w:rPr>
          <w:b/>
          <w:bCs/>
          <w:szCs w:val="24"/>
        </w:rPr>
        <w:tab/>
      </w:r>
      <w:r w:rsidRPr="00DA085F">
        <w:rPr>
          <w:szCs w:val="24"/>
        </w:rPr>
        <w:t>The Contractor may, at any time, submit to the Engineer a written proposal which (in the Contractor’s opinion) will, if adopted, (i) accelerate completion, (ii) reduce the cost to the Employer of executing, maintaining or operating the Works (iii) improve the efficiency or value to the Employer of the completed Works, or (iv) otherwise be of benefit to the Employer.</w:t>
      </w:r>
    </w:p>
    <w:p w14:paraId="23B84D84" w14:textId="77777777" w:rsidR="00A5749E" w:rsidRPr="00DA085F" w:rsidRDefault="00A5749E" w:rsidP="00557204">
      <w:pPr>
        <w:jc w:val="both"/>
        <w:rPr>
          <w:szCs w:val="24"/>
        </w:rPr>
      </w:pPr>
    </w:p>
    <w:p w14:paraId="7082807D" w14:textId="77777777" w:rsidR="00A5749E" w:rsidRPr="00DA085F" w:rsidRDefault="00A5749E" w:rsidP="00557204">
      <w:pPr>
        <w:ind w:left="2880"/>
        <w:jc w:val="both"/>
        <w:rPr>
          <w:szCs w:val="24"/>
        </w:rPr>
      </w:pPr>
      <w:r w:rsidRPr="00DA085F">
        <w:rPr>
          <w:szCs w:val="24"/>
        </w:rPr>
        <w:t xml:space="preserve">The proposal shall be prepared at the cost of the Contractor and shall include the items listed in Sub-Clause 13.3 </w:t>
      </w:r>
      <w:r w:rsidRPr="00DA085F">
        <w:rPr>
          <w:i/>
          <w:iCs/>
          <w:szCs w:val="24"/>
        </w:rPr>
        <w:t>[Variation Procedure].</w:t>
      </w:r>
    </w:p>
    <w:p w14:paraId="59883CCF" w14:textId="77777777" w:rsidR="00A5749E" w:rsidRPr="00DA085F" w:rsidRDefault="00A5749E" w:rsidP="00557204">
      <w:pPr>
        <w:jc w:val="both"/>
        <w:rPr>
          <w:szCs w:val="24"/>
        </w:rPr>
      </w:pPr>
    </w:p>
    <w:p w14:paraId="5A91C5B6" w14:textId="77777777" w:rsidR="00A5749E" w:rsidRPr="00DA085F" w:rsidRDefault="00A5749E" w:rsidP="00557204">
      <w:pPr>
        <w:ind w:left="2880"/>
        <w:jc w:val="both"/>
        <w:rPr>
          <w:szCs w:val="24"/>
        </w:rPr>
      </w:pPr>
      <w:r w:rsidRPr="00DA085F">
        <w:rPr>
          <w:szCs w:val="24"/>
        </w:rPr>
        <w:t>If a proposal, which is approved by the Employer, includes a change in the design of part of the Permanent Works, then unless otherwise agreed by both Parties.</w:t>
      </w:r>
    </w:p>
    <w:p w14:paraId="255AC244" w14:textId="77777777" w:rsidR="00A5749E" w:rsidRPr="00DA085F" w:rsidRDefault="00A5749E" w:rsidP="00557204">
      <w:pPr>
        <w:jc w:val="both"/>
        <w:rPr>
          <w:szCs w:val="24"/>
        </w:rPr>
      </w:pPr>
    </w:p>
    <w:p w14:paraId="25DB7ACE" w14:textId="77777777" w:rsidR="00A5749E" w:rsidRPr="00DA085F" w:rsidRDefault="00A5749E" w:rsidP="002A5E71">
      <w:pPr>
        <w:widowControl w:val="0"/>
        <w:overflowPunct/>
        <w:autoSpaceDN/>
        <w:adjustRightInd/>
        <w:spacing w:line="360" w:lineRule="auto"/>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shall design this part,</w:t>
      </w:r>
    </w:p>
    <w:p w14:paraId="7002EAFA" w14:textId="77777777" w:rsidR="00A5749E" w:rsidRPr="00DA085F" w:rsidRDefault="00A5749E" w:rsidP="00E828C6">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sub-paragraph (a) to (d) of Sub-Clause 4.1 </w:t>
      </w:r>
      <w:r w:rsidRPr="00DA085F">
        <w:rPr>
          <w:i/>
          <w:iCs/>
          <w:szCs w:val="24"/>
          <w:lang w:val="en-GB" w:eastAsia="ar-SA"/>
        </w:rPr>
        <w:t>[Contractor’s General Obligations]</w:t>
      </w:r>
      <w:r w:rsidRPr="00DA085F">
        <w:rPr>
          <w:szCs w:val="24"/>
          <w:lang w:val="en-GB" w:eastAsia="ar-SA"/>
        </w:rPr>
        <w:t xml:space="preserve"> shall apply, and </w:t>
      </w:r>
    </w:p>
    <w:p w14:paraId="3AFD773A" w14:textId="77777777" w:rsidR="00A5749E" w:rsidRPr="00DA085F" w:rsidRDefault="00A5749E" w:rsidP="00557204">
      <w:pPr>
        <w:jc w:val="both"/>
        <w:rPr>
          <w:szCs w:val="24"/>
        </w:rPr>
      </w:pPr>
    </w:p>
    <w:p w14:paraId="28D3B008"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if this change results in a reduction in the contract value of this part, the Engineer shall proceed in accordance with Sub-Clause 3.5 </w:t>
      </w:r>
      <w:r w:rsidRPr="00DA085F">
        <w:rPr>
          <w:i/>
          <w:iCs/>
          <w:szCs w:val="24"/>
          <w:lang w:val="en-GB" w:eastAsia="ar-SA"/>
        </w:rPr>
        <w:t>[Determinations]</w:t>
      </w:r>
      <w:r w:rsidRPr="00DA085F">
        <w:rPr>
          <w:szCs w:val="24"/>
          <w:lang w:val="en-GB" w:eastAsia="ar-SA"/>
        </w:rPr>
        <w:t xml:space="preserve"> to agree or determine a fee, which shall be included in the Contract Price.  This fee shall be half (50%) of the difference between the following amounts:</w:t>
      </w:r>
    </w:p>
    <w:p w14:paraId="5C14F314" w14:textId="77777777" w:rsidR="00A5749E" w:rsidRPr="00DA085F" w:rsidRDefault="00A5749E" w:rsidP="00557204">
      <w:pPr>
        <w:jc w:val="both"/>
        <w:rPr>
          <w:szCs w:val="24"/>
        </w:rPr>
      </w:pPr>
    </w:p>
    <w:p w14:paraId="2ABE2DBE" w14:textId="77777777" w:rsidR="00A5749E" w:rsidRPr="00DA085F" w:rsidRDefault="00A5749E" w:rsidP="00557204">
      <w:pPr>
        <w:ind w:left="4320" w:hanging="720"/>
        <w:jc w:val="both"/>
        <w:rPr>
          <w:szCs w:val="24"/>
        </w:rPr>
      </w:pPr>
      <w:r w:rsidRPr="00DA085F">
        <w:rPr>
          <w:szCs w:val="24"/>
        </w:rPr>
        <w:t>(i)</w:t>
      </w:r>
      <w:r w:rsidRPr="00DA085F">
        <w:rPr>
          <w:szCs w:val="24"/>
        </w:rPr>
        <w:tab/>
        <w:t xml:space="preserve">such reduction in contract value, resulting from the change, excluding adjustments under Sub-Clause 13.7 [Adjustments for Changes in Legislation] and Sub-Clause 13.8 </w:t>
      </w:r>
      <w:r w:rsidRPr="00DA085F">
        <w:rPr>
          <w:i/>
          <w:iCs/>
          <w:szCs w:val="24"/>
        </w:rPr>
        <w:t>[Adjustments for Changes in Cost],</w:t>
      </w:r>
      <w:r w:rsidRPr="00DA085F">
        <w:rPr>
          <w:szCs w:val="24"/>
        </w:rPr>
        <w:t xml:space="preserve"> and </w:t>
      </w:r>
    </w:p>
    <w:p w14:paraId="5CEDA5F1" w14:textId="77777777" w:rsidR="00A5749E" w:rsidRPr="00DA085F" w:rsidRDefault="00A5749E" w:rsidP="00557204">
      <w:pPr>
        <w:jc w:val="both"/>
        <w:rPr>
          <w:szCs w:val="24"/>
        </w:rPr>
      </w:pPr>
    </w:p>
    <w:p w14:paraId="2403F92D" w14:textId="77777777" w:rsidR="00A5749E" w:rsidRPr="00DA085F" w:rsidRDefault="00A5749E" w:rsidP="00557204">
      <w:pPr>
        <w:ind w:left="4320" w:hanging="720"/>
        <w:jc w:val="both"/>
        <w:rPr>
          <w:szCs w:val="24"/>
        </w:rPr>
      </w:pPr>
      <w:r w:rsidRPr="00DA085F">
        <w:rPr>
          <w:szCs w:val="24"/>
        </w:rPr>
        <w:t>(ii)</w:t>
      </w:r>
      <w:r w:rsidRPr="00DA085F">
        <w:rPr>
          <w:szCs w:val="24"/>
        </w:rPr>
        <w:tab/>
        <w:t>the reduction (if any) in the value to the Employer of the varied works, taking account of any reductions in quality, anticipated life or operational efficiencies.</w:t>
      </w:r>
    </w:p>
    <w:p w14:paraId="477AF908" w14:textId="77777777" w:rsidR="00A5749E" w:rsidRPr="00DA085F" w:rsidRDefault="00A5749E" w:rsidP="00557204">
      <w:pPr>
        <w:jc w:val="both"/>
        <w:rPr>
          <w:szCs w:val="24"/>
        </w:rPr>
      </w:pPr>
    </w:p>
    <w:p w14:paraId="53B07EE6"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t>However, if amount (i) is less than amount (ii), there shall be a fee.</w:t>
      </w:r>
    </w:p>
    <w:p w14:paraId="350112F9" w14:textId="77777777" w:rsidR="00A5749E" w:rsidRPr="00DA085F" w:rsidRDefault="00A5749E" w:rsidP="00557204">
      <w:pPr>
        <w:jc w:val="both"/>
        <w:rPr>
          <w:szCs w:val="24"/>
        </w:rPr>
      </w:pPr>
    </w:p>
    <w:p w14:paraId="0541B6FF"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2064" behindDoc="0" locked="0" layoutInCell="1" allowOverlap="1" wp14:anchorId="1BDEACA4" wp14:editId="4891C334">
                <wp:simplePos x="0" y="0"/>
                <wp:positionH relativeFrom="column">
                  <wp:posOffset>552450</wp:posOffset>
                </wp:positionH>
                <wp:positionV relativeFrom="paragraph">
                  <wp:posOffset>69215</wp:posOffset>
                </wp:positionV>
                <wp:extent cx="6067425" cy="0"/>
                <wp:effectExtent l="0" t="0" r="0" b="0"/>
                <wp:wrapNone/>
                <wp:docPr id="1918826361" nam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CF9B0" id=" 194"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13.3</w:t>
      </w:r>
      <w:r w:rsidR="00A5749E" w:rsidRPr="00DA085F">
        <w:rPr>
          <w:b/>
          <w:bCs/>
          <w:szCs w:val="24"/>
        </w:rPr>
        <w:tab/>
      </w:r>
      <w:r w:rsidR="00A5749E" w:rsidRPr="00DA085F">
        <w:rPr>
          <w:b/>
          <w:bCs/>
          <w:szCs w:val="24"/>
        </w:rPr>
        <w:tab/>
      </w:r>
    </w:p>
    <w:p w14:paraId="451614A0" w14:textId="77777777" w:rsidR="00A5749E" w:rsidRPr="00DA085F" w:rsidRDefault="00A5749E" w:rsidP="00557204">
      <w:pPr>
        <w:ind w:left="2880" w:hanging="2880"/>
        <w:jc w:val="both"/>
        <w:rPr>
          <w:szCs w:val="24"/>
        </w:rPr>
      </w:pPr>
      <w:r w:rsidRPr="00DA085F">
        <w:rPr>
          <w:b/>
          <w:bCs/>
          <w:szCs w:val="24"/>
        </w:rPr>
        <w:t>Variation Procedure</w:t>
      </w:r>
      <w:r w:rsidRPr="00DA085F">
        <w:rPr>
          <w:b/>
          <w:bCs/>
          <w:szCs w:val="24"/>
        </w:rPr>
        <w:tab/>
      </w:r>
      <w:r w:rsidRPr="00DA085F">
        <w:rPr>
          <w:szCs w:val="24"/>
        </w:rPr>
        <w:t>If the Engineer requests a proposal, prior to instructing a Variation, the Contractor shall respond in writing as soon as practicable, either by giving reasons why he cannot comply (if this is the case) or by submitting:</w:t>
      </w:r>
    </w:p>
    <w:p w14:paraId="7B221C9B" w14:textId="77777777" w:rsidR="00A5749E" w:rsidRPr="00DA085F" w:rsidRDefault="00A5749E" w:rsidP="00557204">
      <w:pPr>
        <w:jc w:val="both"/>
        <w:rPr>
          <w:szCs w:val="24"/>
        </w:rPr>
      </w:pPr>
      <w:r w:rsidRPr="00DA085F">
        <w:rPr>
          <w:szCs w:val="24"/>
        </w:rPr>
        <w:t xml:space="preserve"> </w:t>
      </w:r>
    </w:p>
    <w:p w14:paraId="66B06862"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lastRenderedPageBreak/>
        <w:t>(a)</w:t>
      </w:r>
      <w:r w:rsidRPr="00DA085F">
        <w:rPr>
          <w:szCs w:val="24"/>
          <w:lang w:val="en-GB" w:eastAsia="ar-SA"/>
        </w:rPr>
        <w:tab/>
        <w:t>a description of the proposed work to be performed and a programme for its execution,</w:t>
      </w:r>
    </w:p>
    <w:p w14:paraId="18A15E08"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1A11800"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Contractor’s proposal for any necessary modifications to the programme according to Sub-Clause 8.3 </w:t>
      </w:r>
      <w:r w:rsidRPr="00DA085F">
        <w:rPr>
          <w:i/>
          <w:iCs/>
          <w:szCs w:val="24"/>
          <w:lang w:val="en-GB" w:eastAsia="ar-SA"/>
        </w:rPr>
        <w:t>[Programme]</w:t>
      </w:r>
      <w:r w:rsidRPr="00DA085F">
        <w:rPr>
          <w:szCs w:val="24"/>
          <w:lang w:val="en-GB" w:eastAsia="ar-SA"/>
        </w:rPr>
        <w:t xml:space="preserve"> and to the Time for Completion, and </w:t>
      </w:r>
    </w:p>
    <w:p w14:paraId="1C22693B" w14:textId="77777777" w:rsidR="00A5749E" w:rsidRPr="00DA085F" w:rsidRDefault="00A5749E" w:rsidP="00557204">
      <w:pPr>
        <w:jc w:val="both"/>
        <w:rPr>
          <w:szCs w:val="24"/>
        </w:rPr>
      </w:pPr>
    </w:p>
    <w:p w14:paraId="6F2BBCDF"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Contractor’s proposal for evaluation of the Variation.</w:t>
      </w:r>
    </w:p>
    <w:p w14:paraId="7BF9A471"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33267B03" w14:textId="77777777" w:rsidR="00A5749E" w:rsidRPr="00DA085F" w:rsidRDefault="00A5749E" w:rsidP="00D121FE">
      <w:pPr>
        <w:widowControl w:val="0"/>
        <w:overflowPunct/>
        <w:autoSpaceDN/>
        <w:adjustRightInd/>
        <w:ind w:left="2880"/>
        <w:contextualSpacing/>
        <w:jc w:val="both"/>
        <w:textAlignment w:val="auto"/>
        <w:rPr>
          <w:szCs w:val="24"/>
          <w:lang w:val="en-GB" w:eastAsia="ar-SA"/>
        </w:rPr>
      </w:pPr>
      <w:r w:rsidRPr="00DA085F">
        <w:rPr>
          <w:szCs w:val="24"/>
          <w:lang w:val="en-GB" w:eastAsia="ar-SA"/>
        </w:rPr>
        <w:t xml:space="preserve">The Engineer shall, as soon as practicable after receiving such proposal (under Sub-Clause 13.2 </w:t>
      </w:r>
      <w:r w:rsidRPr="00DA085F">
        <w:rPr>
          <w:i/>
          <w:iCs/>
          <w:szCs w:val="24"/>
          <w:lang w:val="en-GB" w:eastAsia="ar-SA"/>
        </w:rPr>
        <w:t>[Value Engineering]</w:t>
      </w:r>
      <w:r w:rsidRPr="00DA085F">
        <w:rPr>
          <w:szCs w:val="24"/>
          <w:lang w:val="en-GB" w:eastAsia="ar-SA"/>
        </w:rPr>
        <w:t xml:space="preserve"> or otherwise), respond with approval, disapproval or comments. The Contractor shall not delay any work whilst awaiting a response.</w:t>
      </w:r>
    </w:p>
    <w:p w14:paraId="6649F495" w14:textId="77777777" w:rsidR="00A5749E" w:rsidRPr="00DA085F" w:rsidRDefault="00A5749E" w:rsidP="006A6991">
      <w:pPr>
        <w:widowControl w:val="0"/>
        <w:overflowPunct/>
        <w:autoSpaceDN/>
        <w:adjustRightInd/>
        <w:ind w:left="2880"/>
        <w:contextualSpacing/>
        <w:jc w:val="both"/>
        <w:textAlignment w:val="auto"/>
        <w:rPr>
          <w:szCs w:val="24"/>
          <w:lang w:val="en-GB" w:eastAsia="ar-SA"/>
        </w:rPr>
      </w:pPr>
    </w:p>
    <w:p w14:paraId="3E38F7CF" w14:textId="77777777" w:rsidR="00A5749E" w:rsidRPr="00DA085F" w:rsidRDefault="00A5749E" w:rsidP="00014B80">
      <w:pPr>
        <w:widowControl w:val="0"/>
        <w:overflowPunct/>
        <w:autoSpaceDN/>
        <w:adjustRightInd/>
        <w:ind w:left="2880"/>
        <w:contextualSpacing/>
        <w:jc w:val="both"/>
        <w:textAlignment w:val="auto"/>
        <w:rPr>
          <w:szCs w:val="24"/>
          <w:lang w:val="en-GB" w:eastAsia="ar-SA"/>
        </w:rPr>
      </w:pPr>
      <w:r w:rsidRPr="00DA085F">
        <w:rPr>
          <w:szCs w:val="24"/>
          <w:lang w:val="en-GB" w:eastAsia="ar-SA"/>
        </w:rPr>
        <w:t>Each instruction to execute a Variation, with any requirements for the recording of Costs, shall be issued by the Engineer to the Contractor, who shall acknowledge receipt.</w:t>
      </w:r>
    </w:p>
    <w:p w14:paraId="2A878775" w14:textId="77777777" w:rsidR="00A5749E" w:rsidRPr="00DA085F" w:rsidRDefault="00A5749E" w:rsidP="00165881">
      <w:pPr>
        <w:widowControl w:val="0"/>
        <w:overflowPunct/>
        <w:autoSpaceDN/>
        <w:adjustRightInd/>
        <w:ind w:left="720"/>
        <w:contextualSpacing/>
        <w:jc w:val="both"/>
        <w:textAlignment w:val="auto"/>
        <w:rPr>
          <w:szCs w:val="24"/>
          <w:lang w:val="en-GB" w:eastAsia="ar-SA"/>
        </w:rPr>
      </w:pPr>
    </w:p>
    <w:p w14:paraId="2C646361" w14:textId="77777777" w:rsidR="00A5749E" w:rsidRPr="00DA085F" w:rsidRDefault="00A5749E" w:rsidP="001E2B47">
      <w:pPr>
        <w:widowControl w:val="0"/>
        <w:overflowPunct/>
        <w:autoSpaceDN/>
        <w:adjustRightInd/>
        <w:ind w:left="2880"/>
        <w:contextualSpacing/>
        <w:jc w:val="both"/>
        <w:textAlignment w:val="auto"/>
        <w:rPr>
          <w:szCs w:val="24"/>
          <w:lang w:val="en-GB" w:eastAsia="ar-SA"/>
        </w:rPr>
      </w:pPr>
      <w:r w:rsidRPr="00DA085F">
        <w:rPr>
          <w:szCs w:val="24"/>
          <w:lang w:val="en-GB" w:eastAsia="ar-SA"/>
        </w:rPr>
        <w:t xml:space="preserve">Each Variation shall be evaluated in accordance with Clause 12 </w:t>
      </w:r>
      <w:r w:rsidRPr="00DA085F">
        <w:rPr>
          <w:i/>
          <w:iCs/>
          <w:szCs w:val="24"/>
          <w:lang w:val="en-GB" w:eastAsia="ar-SA"/>
        </w:rPr>
        <w:t>[Measurement and Evaluation],</w:t>
      </w:r>
      <w:r w:rsidRPr="00DA085F">
        <w:rPr>
          <w:szCs w:val="24"/>
          <w:lang w:val="en-GB" w:eastAsia="ar-SA"/>
        </w:rPr>
        <w:t xml:space="preserve"> unless the Engineer instructs or approves otherwise in accordance with this Clause.</w:t>
      </w:r>
    </w:p>
    <w:p w14:paraId="22454BD8" w14:textId="77777777" w:rsidR="00A5749E" w:rsidRPr="00DA085F" w:rsidRDefault="00A5749E" w:rsidP="00557204">
      <w:pPr>
        <w:jc w:val="both"/>
        <w:rPr>
          <w:szCs w:val="24"/>
        </w:rPr>
      </w:pPr>
    </w:p>
    <w:p w14:paraId="577B5B8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4112" behindDoc="0" locked="0" layoutInCell="1" allowOverlap="1" wp14:anchorId="1AFA8180" wp14:editId="1746DCA6">
                <wp:simplePos x="0" y="0"/>
                <wp:positionH relativeFrom="column">
                  <wp:posOffset>552450</wp:posOffset>
                </wp:positionH>
                <wp:positionV relativeFrom="paragraph">
                  <wp:posOffset>69215</wp:posOffset>
                </wp:positionV>
                <wp:extent cx="6067425" cy="0"/>
                <wp:effectExtent l="0" t="0" r="0" b="0"/>
                <wp:wrapNone/>
                <wp:docPr id="1748646046" nam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607A7A" id=" 196"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13.4</w:t>
      </w:r>
      <w:r w:rsidR="00A5749E" w:rsidRPr="00DA085F">
        <w:rPr>
          <w:b/>
          <w:bCs/>
          <w:szCs w:val="24"/>
        </w:rPr>
        <w:tab/>
      </w:r>
      <w:r w:rsidR="00A5749E" w:rsidRPr="00DA085F">
        <w:rPr>
          <w:b/>
          <w:bCs/>
          <w:szCs w:val="24"/>
        </w:rPr>
        <w:tab/>
      </w:r>
    </w:p>
    <w:p w14:paraId="3272735A" w14:textId="77777777" w:rsidR="00085584" w:rsidRPr="00DA085F" w:rsidRDefault="00085584" w:rsidP="00557204">
      <w:pPr>
        <w:jc w:val="both"/>
        <w:rPr>
          <w:szCs w:val="24"/>
        </w:rPr>
      </w:pPr>
      <w:r w:rsidRPr="00DA085F">
        <w:rPr>
          <w:b/>
          <w:bCs/>
          <w:szCs w:val="24"/>
        </w:rPr>
        <w:t>Payment in Applicable</w:t>
      </w:r>
      <w:r w:rsidRPr="00DA085F">
        <w:rPr>
          <w:b/>
          <w:bCs/>
          <w:szCs w:val="24"/>
        </w:rPr>
        <w:tab/>
      </w:r>
      <w:r w:rsidR="00A5749E" w:rsidRPr="00DA085F">
        <w:rPr>
          <w:szCs w:val="24"/>
        </w:rPr>
        <w:t xml:space="preserve">If the Contract provides for payment of the Contract Price in more </w:t>
      </w:r>
    </w:p>
    <w:p w14:paraId="6BC01776" w14:textId="77777777" w:rsidR="00085584" w:rsidRPr="00DA085F" w:rsidRDefault="00085584" w:rsidP="00557204">
      <w:pPr>
        <w:jc w:val="both"/>
        <w:rPr>
          <w:szCs w:val="24"/>
        </w:rPr>
      </w:pPr>
      <w:r w:rsidRPr="00DA085F">
        <w:rPr>
          <w:b/>
          <w:bCs/>
          <w:szCs w:val="24"/>
        </w:rPr>
        <w:t>Currencies</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than one currency</w:t>
      </w:r>
      <w:r w:rsidRPr="00DA085F">
        <w:rPr>
          <w:szCs w:val="24"/>
        </w:rPr>
        <w:t xml:space="preserve"> then whenever an adjustment is agreed, </w:t>
      </w:r>
    </w:p>
    <w:p w14:paraId="43510CEB" w14:textId="77777777" w:rsidR="00A5749E" w:rsidRPr="00DA085F" w:rsidRDefault="00085584" w:rsidP="00557204">
      <w:pPr>
        <w:ind w:left="2880"/>
        <w:jc w:val="both"/>
        <w:rPr>
          <w:szCs w:val="24"/>
        </w:rPr>
      </w:pPr>
      <w:r w:rsidRPr="00DA085F">
        <w:rPr>
          <w:szCs w:val="24"/>
        </w:rPr>
        <w:t>approved or determined as stated above, the amount payable in each of the applicable currencies shall be specified.  For this purpose, reference shall be made to the actual or expected currency proportions of the Cost of the varied work and to proportions of various currencies specified for payment of the Contract Price.</w:t>
      </w:r>
    </w:p>
    <w:p w14:paraId="17696160" w14:textId="77777777" w:rsidR="00A5749E" w:rsidRPr="00DA085F" w:rsidRDefault="00A5749E" w:rsidP="00557204">
      <w:pPr>
        <w:ind w:left="2880" w:hanging="2880"/>
        <w:jc w:val="both"/>
        <w:rPr>
          <w:szCs w:val="24"/>
        </w:rPr>
      </w:pPr>
      <w:r w:rsidRPr="00DA085F">
        <w:rPr>
          <w:b/>
          <w:bCs/>
          <w:szCs w:val="24"/>
        </w:rPr>
        <w:tab/>
      </w:r>
    </w:p>
    <w:p w14:paraId="40C956B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5136" behindDoc="0" locked="0" layoutInCell="1" allowOverlap="1" wp14:anchorId="148B9B48" wp14:editId="4AD0DDDD">
                <wp:simplePos x="0" y="0"/>
                <wp:positionH relativeFrom="column">
                  <wp:posOffset>552450</wp:posOffset>
                </wp:positionH>
                <wp:positionV relativeFrom="paragraph">
                  <wp:posOffset>69215</wp:posOffset>
                </wp:positionV>
                <wp:extent cx="6067425" cy="0"/>
                <wp:effectExtent l="0" t="0" r="0" b="0"/>
                <wp:wrapNone/>
                <wp:docPr id="184067821" nam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7349A" id=" 197"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13.5</w:t>
      </w:r>
      <w:r w:rsidR="00A5749E" w:rsidRPr="00DA085F">
        <w:rPr>
          <w:b/>
          <w:bCs/>
          <w:szCs w:val="24"/>
        </w:rPr>
        <w:tab/>
      </w:r>
      <w:r w:rsidR="00A5749E" w:rsidRPr="00DA085F">
        <w:rPr>
          <w:b/>
          <w:bCs/>
          <w:szCs w:val="24"/>
        </w:rPr>
        <w:tab/>
      </w:r>
    </w:p>
    <w:p w14:paraId="0710CF8D" w14:textId="77777777" w:rsidR="00A5749E" w:rsidRPr="00DA085F" w:rsidRDefault="00A5749E" w:rsidP="00557204">
      <w:pPr>
        <w:ind w:left="2880" w:hanging="2880"/>
        <w:jc w:val="both"/>
        <w:rPr>
          <w:szCs w:val="24"/>
        </w:rPr>
      </w:pPr>
      <w:r w:rsidRPr="00DA085F">
        <w:rPr>
          <w:b/>
          <w:bCs/>
          <w:szCs w:val="24"/>
        </w:rPr>
        <w:t>Provisional Sums</w:t>
      </w:r>
      <w:r w:rsidRPr="00DA085F">
        <w:rPr>
          <w:b/>
          <w:bCs/>
          <w:szCs w:val="24"/>
        </w:rPr>
        <w:tab/>
      </w:r>
      <w:r w:rsidRPr="00DA085F">
        <w:rPr>
          <w:szCs w:val="24"/>
        </w:rPr>
        <w:t>Each Provisional Sum shall only be used, in whole or in part, in accordance with the Engineer’s instructions, and the Contract Price shall be adjusted accordingly.  The total sum paid to the Contractor shall include only such amounts, for the work, supplies or services to which the Provisional Sum relates, as the Engineer shall have instructed.  For each Provisional Sum, the Engineer may instruct.</w:t>
      </w:r>
    </w:p>
    <w:p w14:paraId="2AF70D9F" w14:textId="77777777" w:rsidR="00A5749E" w:rsidRPr="00DA085F" w:rsidRDefault="00A5749E" w:rsidP="00557204">
      <w:pPr>
        <w:jc w:val="both"/>
        <w:rPr>
          <w:szCs w:val="24"/>
        </w:rPr>
      </w:pPr>
    </w:p>
    <w:p w14:paraId="62D2457B"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work to be executed (including Plant, Materials or services to be supplied) by the Contractor and valued under Sub-Clause 13.3 </w:t>
      </w:r>
      <w:r w:rsidRPr="00DA085F">
        <w:rPr>
          <w:i/>
          <w:iCs/>
          <w:szCs w:val="24"/>
        </w:rPr>
        <w:t>[Variation Procedure];</w:t>
      </w:r>
      <w:r w:rsidRPr="00DA085F">
        <w:rPr>
          <w:szCs w:val="24"/>
        </w:rPr>
        <w:t xml:space="preserve"> and /or </w:t>
      </w:r>
    </w:p>
    <w:p w14:paraId="37C06CC8" w14:textId="77777777" w:rsidR="00A5749E" w:rsidRPr="00DA085F" w:rsidRDefault="00A5749E" w:rsidP="00557204">
      <w:pPr>
        <w:jc w:val="both"/>
        <w:rPr>
          <w:szCs w:val="24"/>
        </w:rPr>
      </w:pPr>
    </w:p>
    <w:p w14:paraId="6C19FA1D"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Plant, Materials or services to be purchased by the Contractor, from a nominated Subcontractor (as defined in Clause 5 </w:t>
      </w:r>
      <w:r w:rsidRPr="00DA085F">
        <w:rPr>
          <w:i/>
          <w:iCs/>
          <w:szCs w:val="24"/>
        </w:rPr>
        <w:t>[Nominated Subcontractors]</w:t>
      </w:r>
      <w:r w:rsidRPr="00DA085F">
        <w:rPr>
          <w:szCs w:val="24"/>
        </w:rPr>
        <w:t>) or otherwise; and for which there shall be included in the Contract Price:</w:t>
      </w:r>
    </w:p>
    <w:p w14:paraId="3B9D12FC" w14:textId="77777777" w:rsidR="00A5749E" w:rsidRPr="00DA085F" w:rsidRDefault="00A5749E" w:rsidP="00557204">
      <w:pPr>
        <w:jc w:val="both"/>
        <w:rPr>
          <w:szCs w:val="24"/>
        </w:rPr>
      </w:pPr>
    </w:p>
    <w:p w14:paraId="13EE2F55" w14:textId="77777777" w:rsidR="00A5749E" w:rsidRPr="00DA085F" w:rsidRDefault="00A5749E" w:rsidP="00557204">
      <w:pPr>
        <w:ind w:left="4320" w:hanging="720"/>
        <w:jc w:val="both"/>
        <w:rPr>
          <w:szCs w:val="24"/>
        </w:rPr>
      </w:pPr>
      <w:r w:rsidRPr="00DA085F">
        <w:rPr>
          <w:szCs w:val="24"/>
        </w:rPr>
        <w:t>(i)</w:t>
      </w:r>
      <w:r w:rsidRPr="00DA085F">
        <w:rPr>
          <w:szCs w:val="24"/>
        </w:rPr>
        <w:tab/>
        <w:t xml:space="preserve">the actual amounts paid (or due to be paid) by the Contractor, and </w:t>
      </w:r>
    </w:p>
    <w:p w14:paraId="339A84EE"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p>
    <w:p w14:paraId="49EA6904" w14:textId="77777777" w:rsidR="00A5749E" w:rsidRPr="00DA085F" w:rsidRDefault="00A5749E" w:rsidP="00557204">
      <w:pPr>
        <w:ind w:left="4320" w:hanging="720"/>
        <w:jc w:val="both"/>
        <w:rPr>
          <w:szCs w:val="24"/>
        </w:rPr>
      </w:pPr>
      <w:r w:rsidRPr="00DA085F">
        <w:rPr>
          <w:szCs w:val="24"/>
        </w:rPr>
        <w:lastRenderedPageBreak/>
        <w:t>(ii)</w:t>
      </w:r>
      <w:r w:rsidRPr="00DA085F">
        <w:rPr>
          <w:szCs w:val="24"/>
        </w:rPr>
        <w:tab/>
        <w:t>a sum for overhead charges and profit, calculated as a percentage of these actual amounts by applying the relevant percentage rate (if any) stated in the appropriate Schedule.  If there is no such rate, the percentage rate stated in the Appendix to Tender shall be applied.</w:t>
      </w:r>
    </w:p>
    <w:p w14:paraId="40CB8E07" w14:textId="77777777" w:rsidR="00A5749E" w:rsidRPr="00DA085F" w:rsidRDefault="00A5749E" w:rsidP="00557204">
      <w:pPr>
        <w:jc w:val="both"/>
        <w:rPr>
          <w:szCs w:val="24"/>
        </w:rPr>
      </w:pPr>
    </w:p>
    <w:p w14:paraId="5C1478A2" w14:textId="77777777" w:rsidR="00A5749E" w:rsidRPr="00DA085F" w:rsidRDefault="00A5749E" w:rsidP="00557204">
      <w:pPr>
        <w:ind w:left="2880"/>
        <w:jc w:val="both"/>
        <w:rPr>
          <w:szCs w:val="24"/>
        </w:rPr>
      </w:pPr>
      <w:r w:rsidRPr="00DA085F">
        <w:rPr>
          <w:szCs w:val="24"/>
        </w:rPr>
        <w:t>The Contractor shall, when required by the Engineer, produce quotations, invoices, vouchers and accounts or receipts in substantiation.</w:t>
      </w:r>
    </w:p>
    <w:p w14:paraId="1864D3BE" w14:textId="77777777" w:rsidR="00A5749E" w:rsidRPr="00DA085F" w:rsidRDefault="00A5749E" w:rsidP="00557204">
      <w:pPr>
        <w:jc w:val="both"/>
        <w:rPr>
          <w:szCs w:val="24"/>
        </w:rPr>
      </w:pPr>
    </w:p>
    <w:p w14:paraId="6F1BE14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6160" behindDoc="0" locked="0" layoutInCell="1" allowOverlap="1" wp14:anchorId="49DC56C7" wp14:editId="24F9F4EC">
                <wp:simplePos x="0" y="0"/>
                <wp:positionH relativeFrom="column">
                  <wp:posOffset>552450</wp:posOffset>
                </wp:positionH>
                <wp:positionV relativeFrom="paragraph">
                  <wp:posOffset>69215</wp:posOffset>
                </wp:positionV>
                <wp:extent cx="6067425" cy="0"/>
                <wp:effectExtent l="0" t="0" r="0" b="0"/>
                <wp:wrapNone/>
                <wp:docPr id="990917890" nam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5989D4" id=" 198"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13.6</w:t>
      </w:r>
      <w:r w:rsidR="00A5749E" w:rsidRPr="00DA085F">
        <w:rPr>
          <w:b/>
          <w:bCs/>
          <w:szCs w:val="24"/>
        </w:rPr>
        <w:tab/>
      </w:r>
      <w:r w:rsidR="00A5749E" w:rsidRPr="00DA085F">
        <w:rPr>
          <w:b/>
          <w:bCs/>
          <w:szCs w:val="24"/>
        </w:rPr>
        <w:tab/>
      </w:r>
    </w:p>
    <w:p w14:paraId="1B9E8F61" w14:textId="77777777" w:rsidR="00A5749E" w:rsidRPr="00DA085F" w:rsidRDefault="00A5749E" w:rsidP="00557204">
      <w:pPr>
        <w:ind w:left="2880" w:hanging="2880"/>
        <w:jc w:val="both"/>
        <w:rPr>
          <w:szCs w:val="24"/>
        </w:rPr>
      </w:pPr>
      <w:r w:rsidRPr="00DA085F">
        <w:rPr>
          <w:b/>
          <w:bCs/>
          <w:szCs w:val="24"/>
        </w:rPr>
        <w:t>Daywork</w:t>
      </w:r>
      <w:r w:rsidRPr="00DA085F">
        <w:rPr>
          <w:b/>
          <w:bCs/>
          <w:szCs w:val="24"/>
        </w:rPr>
        <w:tab/>
      </w:r>
      <w:r w:rsidRPr="00DA085F">
        <w:rPr>
          <w:szCs w:val="24"/>
        </w:rPr>
        <w:t>For work of a minor or incidental nature, the Employer may instruct that a Variation shall be executed on a daywork basis.  The work shall then be valued in accordance with the Daywork Schedule included in the Contract, and the following procedure shall apply.  If a Daywork Schedule is not included in the Contract, this Sub-Clause not apply.</w:t>
      </w:r>
    </w:p>
    <w:p w14:paraId="2CEF3842" w14:textId="77777777" w:rsidR="00A5749E" w:rsidRPr="00DA085F" w:rsidRDefault="00A5749E" w:rsidP="00557204">
      <w:pPr>
        <w:jc w:val="both"/>
        <w:rPr>
          <w:szCs w:val="24"/>
        </w:rPr>
      </w:pPr>
    </w:p>
    <w:p w14:paraId="704E0268" w14:textId="77777777" w:rsidR="00A5749E" w:rsidRPr="00DA085F" w:rsidRDefault="00A5749E" w:rsidP="00557204">
      <w:pPr>
        <w:ind w:left="2880"/>
        <w:jc w:val="both"/>
        <w:rPr>
          <w:szCs w:val="24"/>
        </w:rPr>
      </w:pPr>
      <w:r w:rsidRPr="00DA085F">
        <w:rPr>
          <w:szCs w:val="24"/>
        </w:rPr>
        <w:t xml:space="preserve">Before ordering Goods for the work, the Contractor shall submit quotations to the Engineer.  When applying for payment, the Contractor shall submit invoices, vouchers and accounts or receipts for any Goods.  </w:t>
      </w:r>
    </w:p>
    <w:p w14:paraId="7BBF4617"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73F0D95D" w14:textId="77777777" w:rsidR="00A5749E" w:rsidRPr="00DA085F" w:rsidRDefault="00A5749E" w:rsidP="00557204">
      <w:pPr>
        <w:ind w:left="2880"/>
        <w:jc w:val="both"/>
        <w:rPr>
          <w:szCs w:val="24"/>
        </w:rPr>
      </w:pPr>
      <w:r w:rsidRPr="00DA085F">
        <w:rPr>
          <w:szCs w:val="24"/>
        </w:rPr>
        <w:t>Except for any items for which the Daywork Schedule specifies that payment is not due, the Contractor shall deliver each day to the Engineer accurate statements in duplicate which shall include the following details of the resources used in executing the previous day’s work:</w:t>
      </w:r>
    </w:p>
    <w:p w14:paraId="79CFAC1C" w14:textId="77777777" w:rsidR="00A5749E" w:rsidRPr="00DA085F" w:rsidRDefault="00A5749E" w:rsidP="00557204">
      <w:pPr>
        <w:jc w:val="both"/>
        <w:rPr>
          <w:szCs w:val="24"/>
        </w:rPr>
      </w:pPr>
    </w:p>
    <w:p w14:paraId="2F0A9A98"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names, occupations and time of Contractor’s Personnel,</w:t>
      </w:r>
    </w:p>
    <w:p w14:paraId="44D98CC4"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8FA02FB"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identification, type and time of Contractor’s Equipment and Temporary Works, and </w:t>
      </w:r>
    </w:p>
    <w:p w14:paraId="5A5157D6"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7DA381DB" w14:textId="77777777" w:rsidR="00A5749E" w:rsidRPr="00DA085F" w:rsidRDefault="00A5749E" w:rsidP="00014B80">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the quantities and types of Plant and Materials used.</w:t>
      </w:r>
    </w:p>
    <w:p w14:paraId="04B9BBF4" w14:textId="77777777" w:rsidR="00A5749E" w:rsidRPr="00DA085F" w:rsidRDefault="00A5749E" w:rsidP="00557204">
      <w:pPr>
        <w:jc w:val="both"/>
        <w:rPr>
          <w:szCs w:val="24"/>
        </w:rPr>
      </w:pPr>
    </w:p>
    <w:p w14:paraId="646C29D3" w14:textId="77777777" w:rsidR="00A5749E" w:rsidRPr="00DA085F" w:rsidRDefault="00A5749E" w:rsidP="00557204">
      <w:pPr>
        <w:ind w:left="2880"/>
        <w:jc w:val="both"/>
        <w:rPr>
          <w:i/>
          <w:iCs/>
          <w:szCs w:val="24"/>
        </w:rPr>
      </w:pPr>
      <w:r w:rsidRPr="00DA085F">
        <w:rPr>
          <w:szCs w:val="24"/>
        </w:rPr>
        <w:t xml:space="preserve">One copy of each statement will, if correct, or when agreed, be signed by the Engineer and returned to the Contractor.  The Contractor shall then submit priced statements of these resources to the Engineer, prior to their inclusion in the next Statement under Sub-Clause 14.3 </w:t>
      </w:r>
      <w:r w:rsidRPr="00DA085F">
        <w:rPr>
          <w:i/>
          <w:iCs/>
          <w:szCs w:val="24"/>
        </w:rPr>
        <w:t>[Application for Interim Payment Certificate].</w:t>
      </w:r>
    </w:p>
    <w:p w14:paraId="248D679C" w14:textId="77777777" w:rsidR="00A5749E" w:rsidRPr="00DA085F" w:rsidRDefault="00A5749E" w:rsidP="00557204">
      <w:pPr>
        <w:jc w:val="both"/>
        <w:rPr>
          <w:szCs w:val="24"/>
        </w:rPr>
      </w:pPr>
    </w:p>
    <w:p w14:paraId="5FCC8AFC"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7184" behindDoc="0" locked="0" layoutInCell="1" allowOverlap="1" wp14:anchorId="2435D967" wp14:editId="40E20BD3">
                <wp:simplePos x="0" y="0"/>
                <wp:positionH relativeFrom="column">
                  <wp:posOffset>552450</wp:posOffset>
                </wp:positionH>
                <wp:positionV relativeFrom="paragraph">
                  <wp:posOffset>69215</wp:posOffset>
                </wp:positionV>
                <wp:extent cx="6067425" cy="0"/>
                <wp:effectExtent l="0" t="0" r="0" b="0"/>
                <wp:wrapNone/>
                <wp:docPr id="1525581394" nam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A66E77" id=" 199"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13.7</w:t>
      </w:r>
      <w:r w:rsidR="00A5749E" w:rsidRPr="00DA085F">
        <w:rPr>
          <w:b/>
          <w:bCs/>
          <w:szCs w:val="24"/>
        </w:rPr>
        <w:tab/>
      </w:r>
      <w:r w:rsidR="00A5749E" w:rsidRPr="00DA085F">
        <w:rPr>
          <w:b/>
          <w:bCs/>
          <w:szCs w:val="24"/>
        </w:rPr>
        <w:tab/>
      </w:r>
    </w:p>
    <w:p w14:paraId="44FCD20B" w14:textId="77777777" w:rsidR="004A1E41" w:rsidRPr="00DA085F" w:rsidRDefault="00A5749E" w:rsidP="00557204">
      <w:pPr>
        <w:jc w:val="both"/>
        <w:rPr>
          <w:szCs w:val="24"/>
        </w:rPr>
      </w:pPr>
      <w:r w:rsidRPr="00DA085F">
        <w:rPr>
          <w:b/>
          <w:bCs/>
          <w:szCs w:val="24"/>
        </w:rPr>
        <w:t xml:space="preserve">Adjustments for </w:t>
      </w:r>
      <w:r w:rsidRPr="00DA085F">
        <w:rPr>
          <w:b/>
          <w:bCs/>
          <w:szCs w:val="24"/>
        </w:rPr>
        <w:tab/>
      </w:r>
      <w:r w:rsidRPr="00DA085F">
        <w:rPr>
          <w:b/>
          <w:bCs/>
          <w:szCs w:val="24"/>
        </w:rPr>
        <w:tab/>
      </w:r>
      <w:r w:rsidRPr="00DA085F">
        <w:rPr>
          <w:szCs w:val="24"/>
        </w:rPr>
        <w:t xml:space="preserve">The Contract Price shall be adjusted to take account of any </w:t>
      </w:r>
    </w:p>
    <w:p w14:paraId="3212CA70" w14:textId="77777777" w:rsidR="00A5749E" w:rsidRPr="00DA085F" w:rsidRDefault="004A1E41" w:rsidP="00557204">
      <w:pPr>
        <w:ind w:left="2880" w:hanging="2880"/>
        <w:jc w:val="both"/>
        <w:rPr>
          <w:szCs w:val="24"/>
        </w:rPr>
      </w:pPr>
      <w:r w:rsidRPr="00DA085F">
        <w:rPr>
          <w:b/>
          <w:bCs/>
          <w:szCs w:val="24"/>
        </w:rPr>
        <w:t xml:space="preserve">Changes in Legislation </w:t>
      </w:r>
      <w:r w:rsidRPr="00DA085F">
        <w:rPr>
          <w:b/>
          <w:bCs/>
          <w:szCs w:val="24"/>
        </w:rPr>
        <w:tab/>
      </w:r>
      <w:r w:rsidR="00A5749E" w:rsidRPr="00DA085F">
        <w:rPr>
          <w:szCs w:val="24"/>
        </w:rPr>
        <w:t>increase or decrease in</w:t>
      </w:r>
      <w:r w:rsidRPr="00DA085F">
        <w:rPr>
          <w:szCs w:val="24"/>
        </w:rPr>
        <w:t xml:space="preserve"> Cost resulting from a change in the Laws of the Country (including the introduction of new Laws and the repeal or modification of existing Laws) or in the judicial or official governmental interpretation of such Laws, made after the Base Date, which affect the Contractor in the performance of obligations under the Contract.</w:t>
      </w:r>
    </w:p>
    <w:p w14:paraId="15ECE762" w14:textId="77777777" w:rsidR="00A5749E" w:rsidRPr="00DA085F" w:rsidRDefault="00A5749E" w:rsidP="00557204">
      <w:pPr>
        <w:ind w:left="2880" w:hanging="2880"/>
        <w:jc w:val="both"/>
        <w:rPr>
          <w:szCs w:val="24"/>
        </w:rPr>
      </w:pPr>
      <w:r w:rsidRPr="00DA085F">
        <w:rPr>
          <w:b/>
          <w:bCs/>
          <w:szCs w:val="24"/>
        </w:rPr>
        <w:tab/>
      </w:r>
    </w:p>
    <w:p w14:paraId="3C75530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78208" behindDoc="0" locked="0" layoutInCell="1" allowOverlap="1" wp14:anchorId="3AEC7B77" wp14:editId="1D494798">
                <wp:simplePos x="0" y="0"/>
                <wp:positionH relativeFrom="column">
                  <wp:posOffset>552450</wp:posOffset>
                </wp:positionH>
                <wp:positionV relativeFrom="paragraph">
                  <wp:posOffset>69215</wp:posOffset>
                </wp:positionV>
                <wp:extent cx="6067425" cy="0"/>
                <wp:effectExtent l="0" t="0" r="0" b="0"/>
                <wp:wrapNone/>
                <wp:docPr id="1647265235" nam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2AF708" id=" 200"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13.8</w:t>
      </w:r>
      <w:r w:rsidR="00A5749E" w:rsidRPr="00DA085F">
        <w:rPr>
          <w:b/>
          <w:bCs/>
          <w:szCs w:val="24"/>
        </w:rPr>
        <w:tab/>
      </w:r>
      <w:r w:rsidR="00A5749E" w:rsidRPr="00DA085F">
        <w:rPr>
          <w:b/>
          <w:bCs/>
          <w:szCs w:val="24"/>
        </w:rPr>
        <w:tab/>
      </w:r>
    </w:p>
    <w:p w14:paraId="7BFEDE66" w14:textId="77777777" w:rsidR="004A1E41" w:rsidRPr="00DA085F" w:rsidRDefault="00A5749E" w:rsidP="00557204">
      <w:pPr>
        <w:jc w:val="both"/>
        <w:rPr>
          <w:szCs w:val="24"/>
        </w:rPr>
      </w:pPr>
      <w:r w:rsidRPr="00DA085F">
        <w:rPr>
          <w:b/>
          <w:bCs/>
          <w:szCs w:val="24"/>
        </w:rPr>
        <w:t xml:space="preserve">Adjustments for </w:t>
      </w:r>
      <w:r w:rsidRPr="00DA085F">
        <w:rPr>
          <w:b/>
          <w:bCs/>
          <w:szCs w:val="24"/>
        </w:rPr>
        <w:tab/>
      </w:r>
      <w:r w:rsidRPr="00DA085F">
        <w:rPr>
          <w:b/>
          <w:bCs/>
          <w:szCs w:val="24"/>
        </w:rPr>
        <w:tab/>
      </w:r>
      <w:r w:rsidRPr="00DA085F">
        <w:rPr>
          <w:szCs w:val="24"/>
        </w:rPr>
        <w:t xml:space="preserve">In this Sub-Clause, “table of adjustment data” means the </w:t>
      </w:r>
    </w:p>
    <w:p w14:paraId="7BA6EB5B" w14:textId="77777777" w:rsidR="004A1E41" w:rsidRPr="00DA085F" w:rsidRDefault="004A1E41" w:rsidP="00557204">
      <w:pPr>
        <w:jc w:val="both"/>
        <w:rPr>
          <w:szCs w:val="24"/>
        </w:rPr>
      </w:pPr>
      <w:r w:rsidRPr="00DA085F">
        <w:rPr>
          <w:b/>
          <w:bCs/>
          <w:szCs w:val="24"/>
        </w:rPr>
        <w:lastRenderedPageBreak/>
        <w:t xml:space="preserve">Changes in Cost </w:t>
      </w:r>
      <w:r w:rsidRPr="00DA085F">
        <w:rPr>
          <w:b/>
          <w:bCs/>
          <w:szCs w:val="24"/>
        </w:rPr>
        <w:tab/>
      </w:r>
      <w:r w:rsidRPr="00DA085F">
        <w:rPr>
          <w:b/>
          <w:bCs/>
          <w:szCs w:val="24"/>
        </w:rPr>
        <w:tab/>
      </w:r>
      <w:r w:rsidR="00A5749E" w:rsidRPr="00DA085F">
        <w:rPr>
          <w:szCs w:val="24"/>
        </w:rPr>
        <w:t xml:space="preserve">completed table of </w:t>
      </w:r>
      <w:r w:rsidRPr="00DA085F">
        <w:rPr>
          <w:szCs w:val="24"/>
        </w:rPr>
        <w:t xml:space="preserve">adjustment data included in the Appendix to </w:t>
      </w:r>
    </w:p>
    <w:p w14:paraId="4DA00F73" w14:textId="77777777" w:rsidR="00A5749E" w:rsidRPr="00DA085F" w:rsidRDefault="004A1E41" w:rsidP="00557204">
      <w:pPr>
        <w:ind w:left="2880"/>
        <w:jc w:val="both"/>
        <w:rPr>
          <w:szCs w:val="24"/>
        </w:rPr>
      </w:pPr>
      <w:r w:rsidRPr="00DA085F">
        <w:rPr>
          <w:szCs w:val="24"/>
        </w:rPr>
        <w:t>Tender.  If there is no such table of adjustment data, the Sub-Clause shall not apply.</w:t>
      </w:r>
    </w:p>
    <w:p w14:paraId="107D7F54" w14:textId="77777777" w:rsidR="00A5749E" w:rsidRPr="00DA085F" w:rsidRDefault="00A5749E" w:rsidP="00557204">
      <w:pPr>
        <w:ind w:left="2880" w:hanging="2880"/>
        <w:jc w:val="both"/>
        <w:rPr>
          <w:szCs w:val="24"/>
        </w:rPr>
      </w:pPr>
      <w:r w:rsidRPr="00DA085F">
        <w:rPr>
          <w:b/>
          <w:bCs/>
          <w:szCs w:val="24"/>
        </w:rPr>
        <w:tab/>
      </w:r>
    </w:p>
    <w:p w14:paraId="398A771B" w14:textId="77777777" w:rsidR="00A5749E" w:rsidRPr="00DA085F" w:rsidRDefault="00A5749E" w:rsidP="00557204">
      <w:pPr>
        <w:ind w:left="2880"/>
        <w:jc w:val="both"/>
        <w:rPr>
          <w:szCs w:val="24"/>
        </w:rPr>
      </w:pPr>
      <w:r w:rsidRPr="00DA085F">
        <w:rPr>
          <w:szCs w:val="24"/>
        </w:rPr>
        <w:t>If this Sub-Clause applies, the amounts payable to the Contractor shall be adjusted for rises or falls in the cost of labour, Goods and other inputs to the Works, by the addition or deduction of the amounts determined by the formulae prescribed in this Sub-Clause.  To the extent that full compensation for any rise or fall in Costs is not covered by the provisions of this or other Clauses, the Accepted Contract Amount shall be deemed to have included amounts to cover the contingency of other rises and falls in costs.</w:t>
      </w:r>
    </w:p>
    <w:p w14:paraId="10082C7D" w14:textId="77777777" w:rsidR="00A5749E" w:rsidRPr="00DA085F" w:rsidRDefault="00A5749E" w:rsidP="00557204">
      <w:pPr>
        <w:jc w:val="both"/>
        <w:rPr>
          <w:szCs w:val="24"/>
        </w:rPr>
      </w:pPr>
    </w:p>
    <w:p w14:paraId="249F7D8C" w14:textId="77777777" w:rsidR="00A5749E" w:rsidRPr="00DA085F" w:rsidRDefault="00A5749E" w:rsidP="00557204">
      <w:pPr>
        <w:ind w:left="2880"/>
        <w:jc w:val="both"/>
        <w:rPr>
          <w:szCs w:val="24"/>
        </w:rPr>
      </w:pPr>
      <w:r w:rsidRPr="00DA085F">
        <w:rPr>
          <w:szCs w:val="24"/>
        </w:rPr>
        <w:t>The adjustment to be applied to the amount otherwise payable to the Contractor, as valued in accordance with the appropriate Schedule and certified in Payment Certificates, shall be determined from formulae for each of the currencies in which the Contract Price is payable.  No adjustment is to be applied to work valued on the basis of Cost or current prices.  The formulae shall be of the following general type:</w:t>
      </w:r>
    </w:p>
    <w:p w14:paraId="15A017F0" w14:textId="77777777" w:rsidR="00A5749E" w:rsidRPr="00DA085F" w:rsidRDefault="00A5749E" w:rsidP="00557204">
      <w:pPr>
        <w:jc w:val="both"/>
        <w:rPr>
          <w:szCs w:val="24"/>
        </w:rPr>
      </w:pPr>
    </w:p>
    <w:p w14:paraId="39C30EE1" w14:textId="77777777" w:rsidR="00A5749E" w:rsidRPr="00DA085F" w:rsidRDefault="00A5749E" w:rsidP="00557204">
      <w:pPr>
        <w:ind w:left="3600" w:firstLine="720"/>
        <w:jc w:val="both"/>
        <w:rPr>
          <w:szCs w:val="24"/>
        </w:rPr>
      </w:pPr>
      <w:r w:rsidRPr="00DA085F">
        <w:rPr>
          <w:szCs w:val="24"/>
        </w:rPr>
        <w:t xml:space="preserve"> Pn =  a  +  b </w:t>
      </w:r>
      <w:r w:rsidRPr="00DA085F">
        <w:rPr>
          <w:b/>
          <w:bCs/>
          <w:szCs w:val="24"/>
        </w:rPr>
        <w:t>L</w:t>
      </w:r>
      <w:r w:rsidRPr="00DA085F">
        <w:rPr>
          <w:szCs w:val="24"/>
        </w:rPr>
        <w:t xml:space="preserve">n  +  c  </w:t>
      </w:r>
      <w:r w:rsidRPr="00DA085F">
        <w:rPr>
          <w:b/>
          <w:bCs/>
          <w:szCs w:val="24"/>
        </w:rPr>
        <w:t>E</w:t>
      </w:r>
      <w:r w:rsidRPr="00DA085F">
        <w:rPr>
          <w:szCs w:val="24"/>
        </w:rPr>
        <w:t xml:space="preserve">n  +  d  </w:t>
      </w:r>
      <w:r w:rsidRPr="00DA085F">
        <w:rPr>
          <w:b/>
          <w:bCs/>
          <w:szCs w:val="24"/>
        </w:rPr>
        <w:t>M</w:t>
      </w:r>
      <w:r w:rsidRPr="00DA085F">
        <w:rPr>
          <w:szCs w:val="24"/>
        </w:rPr>
        <w:t>n  + ………</w:t>
      </w:r>
    </w:p>
    <w:p w14:paraId="0B1EAC87" w14:textId="77777777" w:rsidR="00A5749E" w:rsidRPr="00DA085F" w:rsidRDefault="00A5749E" w:rsidP="00557204">
      <w:pPr>
        <w:jc w:val="both"/>
        <w:rPr>
          <w:szCs w:val="24"/>
        </w:rPr>
      </w:pPr>
      <w:r w:rsidRPr="00DA085F">
        <w:rPr>
          <w:szCs w:val="24"/>
        </w:rPr>
        <w:tab/>
        <w:t xml:space="preserve">     </w:t>
      </w:r>
      <w:r w:rsidRPr="00DA085F">
        <w:rPr>
          <w:szCs w:val="24"/>
        </w:rPr>
        <w:tab/>
      </w:r>
      <w:r w:rsidRPr="00DA085F">
        <w:rPr>
          <w:szCs w:val="24"/>
        </w:rPr>
        <w:tab/>
      </w:r>
      <w:r w:rsidRPr="00DA085F">
        <w:rPr>
          <w:szCs w:val="24"/>
        </w:rPr>
        <w:tab/>
      </w:r>
      <w:r w:rsidRPr="00DA085F">
        <w:rPr>
          <w:szCs w:val="24"/>
        </w:rPr>
        <w:tab/>
        <w:t xml:space="preserve"> </w:t>
      </w:r>
      <w:r w:rsidRPr="00DA085F">
        <w:rPr>
          <w:szCs w:val="24"/>
        </w:rPr>
        <w:tab/>
      </w:r>
      <w:r w:rsidRPr="00DA085F">
        <w:rPr>
          <w:szCs w:val="24"/>
        </w:rPr>
        <w:tab/>
        <w:t xml:space="preserve">        </w:t>
      </w:r>
      <w:r w:rsidRPr="00DA085F">
        <w:rPr>
          <w:b/>
          <w:bCs/>
          <w:szCs w:val="24"/>
        </w:rPr>
        <w:t>L</w:t>
      </w:r>
      <w:r w:rsidRPr="00DA085F">
        <w:rPr>
          <w:szCs w:val="24"/>
        </w:rPr>
        <w:t xml:space="preserve">o          </w:t>
      </w:r>
      <w:r w:rsidRPr="00DA085F">
        <w:rPr>
          <w:b/>
          <w:bCs/>
          <w:szCs w:val="24"/>
        </w:rPr>
        <w:t>E</w:t>
      </w:r>
      <w:r w:rsidRPr="00DA085F">
        <w:rPr>
          <w:szCs w:val="24"/>
        </w:rPr>
        <w:t xml:space="preserve">o          </w:t>
      </w:r>
      <w:r w:rsidRPr="00DA085F">
        <w:rPr>
          <w:b/>
          <w:bCs/>
          <w:szCs w:val="24"/>
        </w:rPr>
        <w:t>M</w:t>
      </w:r>
      <w:r w:rsidRPr="00DA085F">
        <w:rPr>
          <w:szCs w:val="24"/>
        </w:rPr>
        <w:t>o</w:t>
      </w:r>
    </w:p>
    <w:p w14:paraId="32CD61E7" w14:textId="77777777" w:rsidR="00A5749E" w:rsidRPr="00DA085F" w:rsidRDefault="00A5749E" w:rsidP="00557204">
      <w:pPr>
        <w:ind w:left="2880"/>
        <w:jc w:val="both"/>
        <w:rPr>
          <w:szCs w:val="24"/>
        </w:rPr>
      </w:pPr>
      <w:r w:rsidRPr="00DA085F">
        <w:rPr>
          <w:szCs w:val="24"/>
        </w:rPr>
        <w:t>where:</w:t>
      </w:r>
    </w:p>
    <w:p w14:paraId="0C31B0DD" w14:textId="77777777" w:rsidR="00A5749E" w:rsidRPr="00DA085F" w:rsidRDefault="00A5749E" w:rsidP="00557204">
      <w:pPr>
        <w:jc w:val="both"/>
        <w:rPr>
          <w:szCs w:val="24"/>
        </w:rPr>
      </w:pPr>
    </w:p>
    <w:p w14:paraId="695ACEDF" w14:textId="77777777" w:rsidR="00A5749E" w:rsidRPr="00DA085F" w:rsidRDefault="00A5749E" w:rsidP="00557204">
      <w:pPr>
        <w:ind w:left="3600"/>
        <w:jc w:val="both"/>
        <w:rPr>
          <w:szCs w:val="24"/>
        </w:rPr>
      </w:pPr>
      <w:r w:rsidRPr="00DA085F">
        <w:rPr>
          <w:szCs w:val="24"/>
        </w:rPr>
        <w:t>“</w:t>
      </w:r>
      <w:r w:rsidRPr="00DA085F">
        <w:rPr>
          <w:b/>
          <w:bCs/>
          <w:szCs w:val="24"/>
        </w:rPr>
        <w:t>Pn</w:t>
      </w:r>
      <w:r w:rsidRPr="00DA085F">
        <w:rPr>
          <w:szCs w:val="24"/>
        </w:rPr>
        <w:t>” is the adjustment multiplier to be applied to the estimated contract value in the relevant currency of the work carried out in period “</w:t>
      </w:r>
      <w:r w:rsidRPr="00DA085F">
        <w:rPr>
          <w:b/>
          <w:bCs/>
          <w:szCs w:val="24"/>
        </w:rPr>
        <w:t>n</w:t>
      </w:r>
      <w:r w:rsidRPr="00DA085F">
        <w:rPr>
          <w:szCs w:val="24"/>
        </w:rPr>
        <w:t>”, this period being a month unless otherwise stated in the Appendix to Tender,</w:t>
      </w:r>
    </w:p>
    <w:p w14:paraId="5BBF30E1" w14:textId="77777777" w:rsidR="00A5749E" w:rsidRPr="00DA085F" w:rsidRDefault="00A5749E" w:rsidP="00557204">
      <w:pPr>
        <w:jc w:val="both"/>
        <w:rPr>
          <w:szCs w:val="24"/>
        </w:rPr>
      </w:pPr>
    </w:p>
    <w:p w14:paraId="50C308D8" w14:textId="77777777" w:rsidR="00A5749E" w:rsidRPr="00DA085F" w:rsidRDefault="00A5749E" w:rsidP="00557204">
      <w:pPr>
        <w:ind w:left="3600"/>
        <w:jc w:val="both"/>
        <w:rPr>
          <w:szCs w:val="24"/>
        </w:rPr>
      </w:pPr>
      <w:r w:rsidRPr="00DA085F">
        <w:rPr>
          <w:szCs w:val="24"/>
        </w:rPr>
        <w:t>“</w:t>
      </w:r>
      <w:r w:rsidRPr="00DA085F">
        <w:rPr>
          <w:b/>
          <w:bCs/>
          <w:szCs w:val="24"/>
        </w:rPr>
        <w:t>a</w:t>
      </w:r>
      <w:r w:rsidRPr="00DA085F">
        <w:rPr>
          <w:szCs w:val="24"/>
        </w:rPr>
        <w:t>” is a fixed coefficient, stated in the relevant table of adjustment data, representing the non-adjustable portion in contractual payments,</w:t>
      </w:r>
    </w:p>
    <w:p w14:paraId="65372FE4" w14:textId="77777777" w:rsidR="00A5749E" w:rsidRPr="00DA085F" w:rsidRDefault="00A5749E" w:rsidP="00557204">
      <w:pPr>
        <w:ind w:left="3600" w:hanging="720"/>
        <w:jc w:val="both"/>
        <w:rPr>
          <w:szCs w:val="24"/>
        </w:rPr>
      </w:pPr>
    </w:p>
    <w:p w14:paraId="11352D79" w14:textId="77777777" w:rsidR="00A5749E" w:rsidRPr="00DA085F" w:rsidRDefault="00A5749E" w:rsidP="00557204">
      <w:pPr>
        <w:ind w:left="3600"/>
        <w:jc w:val="both"/>
        <w:rPr>
          <w:szCs w:val="24"/>
        </w:rPr>
      </w:pPr>
      <w:r w:rsidRPr="00DA085F">
        <w:rPr>
          <w:szCs w:val="24"/>
        </w:rPr>
        <w:t xml:space="preserve"> “</w:t>
      </w:r>
      <w:r w:rsidRPr="00DA085F">
        <w:rPr>
          <w:b/>
          <w:bCs/>
          <w:szCs w:val="24"/>
        </w:rPr>
        <w:t>b</w:t>
      </w:r>
      <w:r w:rsidRPr="00DA085F">
        <w:rPr>
          <w:szCs w:val="24"/>
        </w:rPr>
        <w:t>”, “</w:t>
      </w:r>
      <w:r w:rsidRPr="00DA085F">
        <w:rPr>
          <w:b/>
          <w:bCs/>
          <w:szCs w:val="24"/>
        </w:rPr>
        <w:t>c</w:t>
      </w:r>
      <w:r w:rsidRPr="00DA085F">
        <w:rPr>
          <w:szCs w:val="24"/>
        </w:rPr>
        <w:t>”, “</w:t>
      </w:r>
      <w:r w:rsidRPr="00DA085F">
        <w:rPr>
          <w:b/>
          <w:bCs/>
          <w:szCs w:val="24"/>
        </w:rPr>
        <w:t>d</w:t>
      </w:r>
      <w:r w:rsidRPr="00DA085F">
        <w:rPr>
          <w:szCs w:val="24"/>
        </w:rPr>
        <w:t>”, ….are coefficients representing the estimated proportion of each cost element related to the execution of the Works, as stated in the relevant table of adjustment data; such tabulated cost elements may be indicative of resources such as labour, equipment and materials,</w:t>
      </w:r>
    </w:p>
    <w:p w14:paraId="401E4729" w14:textId="77777777" w:rsidR="00A5749E" w:rsidRPr="00DA085F" w:rsidRDefault="00A5749E" w:rsidP="00557204">
      <w:pPr>
        <w:jc w:val="both"/>
        <w:rPr>
          <w:szCs w:val="24"/>
        </w:rPr>
      </w:pPr>
    </w:p>
    <w:p w14:paraId="649CBF51" w14:textId="77777777" w:rsidR="00A5749E" w:rsidRPr="00DA085F" w:rsidRDefault="00A5749E" w:rsidP="00557204">
      <w:pPr>
        <w:ind w:left="3600"/>
        <w:jc w:val="both"/>
        <w:rPr>
          <w:szCs w:val="24"/>
        </w:rPr>
      </w:pPr>
      <w:r w:rsidRPr="00DA085F">
        <w:rPr>
          <w:szCs w:val="24"/>
        </w:rPr>
        <w:t>“</w:t>
      </w:r>
      <w:r w:rsidRPr="00DA085F">
        <w:rPr>
          <w:b/>
          <w:bCs/>
          <w:szCs w:val="24"/>
        </w:rPr>
        <w:t>L</w:t>
      </w:r>
      <w:r w:rsidRPr="00DA085F">
        <w:rPr>
          <w:szCs w:val="24"/>
        </w:rPr>
        <w:t>n”, “</w:t>
      </w:r>
      <w:r w:rsidRPr="00DA085F">
        <w:rPr>
          <w:b/>
          <w:bCs/>
          <w:szCs w:val="24"/>
        </w:rPr>
        <w:t>En</w:t>
      </w:r>
      <w:r w:rsidRPr="00DA085F">
        <w:rPr>
          <w:szCs w:val="24"/>
        </w:rPr>
        <w:t>”, “</w:t>
      </w:r>
      <w:r w:rsidRPr="00DA085F">
        <w:rPr>
          <w:b/>
          <w:bCs/>
          <w:szCs w:val="24"/>
        </w:rPr>
        <w:t>Mn</w:t>
      </w:r>
      <w:r w:rsidRPr="00DA085F">
        <w:rPr>
          <w:szCs w:val="24"/>
        </w:rPr>
        <w:t xml:space="preserve">”, … are the base cost indices or reference prices, for period “n”, expressed in the relevant currency of payment, each of which is applicable to the relevant tabulated cost element on the date 49 days prior to the last day of the period (to which the particular Payment Certificate relates), and </w:t>
      </w:r>
    </w:p>
    <w:p w14:paraId="6C6474F1" w14:textId="77777777" w:rsidR="00A5749E" w:rsidRPr="00DA085F" w:rsidRDefault="00A5749E" w:rsidP="00557204">
      <w:pPr>
        <w:jc w:val="both"/>
        <w:rPr>
          <w:szCs w:val="24"/>
        </w:rPr>
      </w:pPr>
    </w:p>
    <w:p w14:paraId="64E73EAE" w14:textId="77777777" w:rsidR="00A5749E" w:rsidRPr="00DA085F" w:rsidRDefault="00A5749E" w:rsidP="00557204">
      <w:pPr>
        <w:ind w:left="3600"/>
        <w:jc w:val="both"/>
        <w:rPr>
          <w:szCs w:val="24"/>
        </w:rPr>
      </w:pPr>
      <w:r w:rsidRPr="00DA085F">
        <w:rPr>
          <w:szCs w:val="24"/>
        </w:rPr>
        <w:t>“</w:t>
      </w:r>
      <w:r w:rsidRPr="00DA085F">
        <w:rPr>
          <w:b/>
          <w:bCs/>
          <w:szCs w:val="24"/>
        </w:rPr>
        <w:t>L</w:t>
      </w:r>
      <w:r w:rsidRPr="00DA085F">
        <w:rPr>
          <w:szCs w:val="24"/>
        </w:rPr>
        <w:t>o”, “</w:t>
      </w:r>
      <w:r w:rsidRPr="00DA085F">
        <w:rPr>
          <w:b/>
          <w:bCs/>
          <w:szCs w:val="24"/>
        </w:rPr>
        <w:t>E</w:t>
      </w:r>
      <w:r w:rsidRPr="00DA085F">
        <w:rPr>
          <w:szCs w:val="24"/>
        </w:rPr>
        <w:t>o”, “</w:t>
      </w:r>
      <w:r w:rsidRPr="00DA085F">
        <w:rPr>
          <w:b/>
          <w:bCs/>
          <w:szCs w:val="24"/>
        </w:rPr>
        <w:t>M</w:t>
      </w:r>
      <w:r w:rsidRPr="00DA085F">
        <w:rPr>
          <w:szCs w:val="24"/>
        </w:rPr>
        <w:t>o”, … are the base cost indices or reference prices, expressed in the relevant currency of payment, each of which is applicable to the relevant tabulated cost element on the Base Date.</w:t>
      </w:r>
    </w:p>
    <w:p w14:paraId="165C8017" w14:textId="77777777" w:rsidR="00A5749E" w:rsidRPr="00DA085F" w:rsidRDefault="00A5749E" w:rsidP="00557204">
      <w:pPr>
        <w:jc w:val="both"/>
        <w:rPr>
          <w:szCs w:val="24"/>
        </w:rPr>
      </w:pPr>
    </w:p>
    <w:p w14:paraId="75AAB4E4" w14:textId="77777777" w:rsidR="00A5749E" w:rsidRPr="00DA085F" w:rsidRDefault="00A5749E" w:rsidP="00557204">
      <w:pPr>
        <w:ind w:left="2880"/>
        <w:jc w:val="both"/>
        <w:rPr>
          <w:szCs w:val="24"/>
        </w:rPr>
      </w:pPr>
      <w:r w:rsidRPr="00DA085F">
        <w:rPr>
          <w:szCs w:val="24"/>
        </w:rPr>
        <w:t xml:space="preserve">The cost indices or reference prices stated in the table of adjustment data shall be used.  If their source is in doubt, it shall be determined by </w:t>
      </w:r>
      <w:r w:rsidRPr="00DA085F">
        <w:rPr>
          <w:szCs w:val="24"/>
        </w:rPr>
        <w:lastRenderedPageBreak/>
        <w:t>the Engineer.  For this purpose, reference shall be made to the values of the indices at stated dates (quoted in the fourth and fifth columns respectively of the table) for the purposes of clarification of the source; although these dates (and thus these values) may not correspond to the base cost indices.</w:t>
      </w:r>
    </w:p>
    <w:p w14:paraId="30EA740F" w14:textId="77777777" w:rsidR="00A5749E" w:rsidRPr="00DA085F" w:rsidRDefault="00A5749E" w:rsidP="00557204">
      <w:pPr>
        <w:jc w:val="both"/>
        <w:rPr>
          <w:szCs w:val="24"/>
        </w:rPr>
      </w:pPr>
    </w:p>
    <w:p w14:paraId="2D732636" w14:textId="77777777" w:rsidR="00A5749E" w:rsidRPr="00DA085F" w:rsidRDefault="00A5749E" w:rsidP="00557204">
      <w:pPr>
        <w:ind w:left="2880"/>
        <w:jc w:val="both"/>
        <w:rPr>
          <w:szCs w:val="24"/>
        </w:rPr>
      </w:pPr>
      <w:r w:rsidRPr="00DA085F">
        <w:rPr>
          <w:szCs w:val="24"/>
        </w:rPr>
        <w:t>In cases where the “currency of index” (stated in the table) is not the relevant currency of payment, each index shall be converted into the relevant currency of payment at the selling rate, established by the central bank of the Country, of this relevant currency on the above date for which the index is required to be applicable.</w:t>
      </w:r>
    </w:p>
    <w:p w14:paraId="358DB963" w14:textId="77777777" w:rsidR="00A5749E" w:rsidRPr="00DA085F" w:rsidRDefault="00A5749E" w:rsidP="00557204">
      <w:pPr>
        <w:jc w:val="both"/>
        <w:rPr>
          <w:szCs w:val="24"/>
        </w:rPr>
      </w:pPr>
    </w:p>
    <w:p w14:paraId="190DE7A7" w14:textId="77777777" w:rsidR="00A5749E" w:rsidRPr="00DA085F" w:rsidRDefault="00A5749E" w:rsidP="00557204">
      <w:pPr>
        <w:ind w:left="2880"/>
        <w:jc w:val="both"/>
        <w:rPr>
          <w:szCs w:val="24"/>
        </w:rPr>
      </w:pPr>
      <w:r w:rsidRPr="00DA085F">
        <w:rPr>
          <w:szCs w:val="24"/>
        </w:rPr>
        <w:t>Until such time as each current cost index is available, the Engineer shall determine a provisional index for the issue of Interim Payment Certificates.  When a current cost index is available, the adjustment shall be recalculated accordingly.</w:t>
      </w:r>
    </w:p>
    <w:p w14:paraId="457CBF98" w14:textId="77777777" w:rsidR="00A5749E" w:rsidRPr="00DA085F" w:rsidRDefault="00A5749E" w:rsidP="00557204">
      <w:pPr>
        <w:jc w:val="both"/>
        <w:rPr>
          <w:szCs w:val="24"/>
        </w:rPr>
      </w:pPr>
    </w:p>
    <w:p w14:paraId="5DCF0076" w14:textId="77777777" w:rsidR="00A5749E" w:rsidRPr="00DA085F" w:rsidRDefault="00A5749E" w:rsidP="00557204">
      <w:pPr>
        <w:ind w:left="2880"/>
        <w:jc w:val="both"/>
        <w:rPr>
          <w:szCs w:val="24"/>
        </w:rPr>
      </w:pPr>
      <w:r w:rsidRPr="00DA085F">
        <w:rPr>
          <w:szCs w:val="24"/>
        </w:rPr>
        <w:t>If the Contractor fails to complete the Works within the Time for Completion, adjustment of prices thereafter shall be made using either (i) each index or price applicable on the date 49 days prior to the expiry of the Time for Completion of the Works, or (ii) the current index or price: whichever is more favourable to the Employer.</w:t>
      </w:r>
    </w:p>
    <w:p w14:paraId="69518B54" w14:textId="77777777" w:rsidR="00A5749E" w:rsidRPr="00DA085F" w:rsidRDefault="00A5749E" w:rsidP="00557204">
      <w:pPr>
        <w:jc w:val="both"/>
        <w:rPr>
          <w:szCs w:val="24"/>
        </w:rPr>
      </w:pPr>
    </w:p>
    <w:p w14:paraId="785AF4E5" w14:textId="77777777" w:rsidR="00A5749E" w:rsidRPr="00DA085F" w:rsidRDefault="00A5749E" w:rsidP="00557204">
      <w:pPr>
        <w:ind w:left="2880"/>
        <w:jc w:val="both"/>
        <w:rPr>
          <w:szCs w:val="24"/>
        </w:rPr>
      </w:pPr>
      <w:r w:rsidRPr="00DA085F">
        <w:rPr>
          <w:szCs w:val="24"/>
        </w:rPr>
        <w:t>The weightings (coefficients) for each of the factors of cost stated in the table(s) of adjustment data shall only be adjusted if they have been rendered unreasonable, unbalanced or inapplicable, as a result of Variations.</w:t>
      </w:r>
    </w:p>
    <w:p w14:paraId="5471FE29" w14:textId="77777777" w:rsidR="00A5749E" w:rsidRPr="00DA085F" w:rsidRDefault="00A5749E" w:rsidP="00557204">
      <w:pPr>
        <w:jc w:val="both"/>
        <w:rPr>
          <w:szCs w:val="24"/>
        </w:rPr>
      </w:pPr>
    </w:p>
    <w:p w14:paraId="3430463C"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79232" behindDoc="0" locked="0" layoutInCell="1" allowOverlap="1" wp14:anchorId="1F4C5103" wp14:editId="4DCC9BCF">
                <wp:simplePos x="0" y="0"/>
                <wp:positionH relativeFrom="column">
                  <wp:posOffset>1828800</wp:posOffset>
                </wp:positionH>
                <wp:positionV relativeFrom="paragraph">
                  <wp:posOffset>3810</wp:posOffset>
                </wp:positionV>
                <wp:extent cx="4868545" cy="0"/>
                <wp:effectExtent l="0" t="0" r="0" b="0"/>
                <wp:wrapNone/>
                <wp:docPr id="234998816" nam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10FE0" id=" 201"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">
                <o:lock v:ext="edit" shapetype="f"/>
              </v:line>
            </w:pict>
          </mc:Fallback>
        </mc:AlternateContent>
      </w:r>
    </w:p>
    <w:p w14:paraId="3B032F62" w14:textId="77777777" w:rsidR="00A5749E" w:rsidRPr="00DA085F" w:rsidRDefault="00A5749E" w:rsidP="00557204">
      <w:pPr>
        <w:jc w:val="both"/>
        <w:rPr>
          <w:b/>
          <w:bCs/>
          <w:szCs w:val="24"/>
        </w:rPr>
      </w:pPr>
    </w:p>
    <w:p w14:paraId="043D964D" w14:textId="77777777" w:rsidR="00A5749E" w:rsidRPr="00DA085F" w:rsidRDefault="00A5749E" w:rsidP="00557204">
      <w:pPr>
        <w:jc w:val="both"/>
        <w:rPr>
          <w:b/>
          <w:bCs/>
          <w:szCs w:val="24"/>
        </w:rPr>
      </w:pPr>
      <w:r w:rsidRPr="00DA085F">
        <w:rPr>
          <w:b/>
          <w:bCs/>
          <w:szCs w:val="24"/>
        </w:rPr>
        <w:t>14.</w:t>
      </w:r>
      <w:r w:rsidRPr="00DA085F">
        <w:rPr>
          <w:b/>
          <w:bCs/>
          <w:szCs w:val="24"/>
        </w:rPr>
        <w:tab/>
        <w:t xml:space="preserve">Contract Price and Payment </w:t>
      </w:r>
    </w:p>
    <w:p w14:paraId="49BBB754" w14:textId="77777777" w:rsidR="00A5749E" w:rsidRPr="00DA085F" w:rsidRDefault="00A5749E" w:rsidP="00557204">
      <w:pPr>
        <w:jc w:val="both"/>
        <w:rPr>
          <w:szCs w:val="24"/>
        </w:rPr>
      </w:pPr>
    </w:p>
    <w:p w14:paraId="4174E390" w14:textId="77777777" w:rsidR="00A5749E" w:rsidRPr="00DA085F" w:rsidRDefault="00A5749E" w:rsidP="00557204">
      <w:pPr>
        <w:spacing w:line="360" w:lineRule="auto"/>
        <w:jc w:val="both"/>
        <w:rPr>
          <w:b/>
          <w:bCs/>
          <w:szCs w:val="24"/>
        </w:rPr>
      </w:pPr>
      <w:r w:rsidRPr="00DA085F">
        <w:rPr>
          <w:b/>
          <w:bCs/>
          <w:szCs w:val="24"/>
        </w:rPr>
        <w:t>14.1</w:t>
      </w:r>
      <w:r w:rsidRPr="00DA085F">
        <w:rPr>
          <w:b/>
          <w:bCs/>
          <w:szCs w:val="24"/>
        </w:rPr>
        <w:tab/>
      </w:r>
      <w:r w:rsidRPr="00DA085F">
        <w:rPr>
          <w:b/>
          <w:bCs/>
          <w:szCs w:val="24"/>
        </w:rPr>
        <w:tab/>
      </w:r>
    </w:p>
    <w:p w14:paraId="3C4AE12E" w14:textId="77777777" w:rsidR="00A5749E" w:rsidRPr="00DA085F" w:rsidRDefault="00A5749E" w:rsidP="00557204">
      <w:pPr>
        <w:jc w:val="both"/>
        <w:rPr>
          <w:szCs w:val="24"/>
        </w:rPr>
      </w:pPr>
      <w:r w:rsidRPr="00DA085F">
        <w:rPr>
          <w:b/>
          <w:bCs/>
          <w:szCs w:val="24"/>
        </w:rPr>
        <w:t>The Contract Price</w:t>
      </w:r>
      <w:r w:rsidRPr="00DA085F">
        <w:rPr>
          <w:b/>
          <w:bCs/>
          <w:szCs w:val="24"/>
        </w:rPr>
        <w:tab/>
      </w:r>
      <w:r w:rsidRPr="00DA085F">
        <w:rPr>
          <w:b/>
          <w:bCs/>
          <w:szCs w:val="24"/>
        </w:rPr>
        <w:tab/>
      </w:r>
      <w:r w:rsidRPr="00DA085F">
        <w:rPr>
          <w:szCs w:val="24"/>
        </w:rPr>
        <w:t>Unless otherwise stated in the Particular Conditions:</w:t>
      </w:r>
    </w:p>
    <w:p w14:paraId="1FAD81B2" w14:textId="77777777" w:rsidR="00A5749E" w:rsidRPr="00DA085F" w:rsidRDefault="00A5749E" w:rsidP="00557204">
      <w:pPr>
        <w:jc w:val="both"/>
        <w:rPr>
          <w:szCs w:val="24"/>
        </w:rPr>
      </w:pPr>
    </w:p>
    <w:p w14:paraId="5E55574A"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Contract Price shall be agreed or determined under Sub-Clause 12.3 </w:t>
      </w:r>
      <w:r w:rsidRPr="00DA085F">
        <w:rPr>
          <w:i/>
          <w:iCs/>
          <w:szCs w:val="24"/>
          <w:lang w:val="en-GB" w:eastAsia="ar-SA"/>
        </w:rPr>
        <w:t>[Evaluation]</w:t>
      </w:r>
      <w:r w:rsidRPr="00DA085F">
        <w:rPr>
          <w:szCs w:val="24"/>
          <w:lang w:val="en-GB" w:eastAsia="ar-SA"/>
        </w:rPr>
        <w:t xml:space="preserve"> and be subject to adjustments in accordance with the Contract,</w:t>
      </w:r>
    </w:p>
    <w:p w14:paraId="0B02929E"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7CBF7DFA"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Contractor shall pay all taxes, duties and fees required to be paid by him under the Contract, and the Contract Price shall not be adjusted for any of these costs except as stated in Sub-Clause 13.7 </w:t>
      </w:r>
      <w:r w:rsidRPr="00DA085F">
        <w:rPr>
          <w:i/>
          <w:iCs/>
          <w:szCs w:val="24"/>
          <w:lang w:val="en-GB" w:eastAsia="ar-SA"/>
        </w:rPr>
        <w:t>[Adjustments for Changes in Legislation]</w:t>
      </w:r>
      <w:r w:rsidRPr="00DA085F">
        <w:rPr>
          <w:szCs w:val="24"/>
          <w:lang w:val="en-GB" w:eastAsia="ar-SA"/>
        </w:rPr>
        <w:t>,</w:t>
      </w:r>
    </w:p>
    <w:p w14:paraId="5950E411" w14:textId="77777777" w:rsidR="00A5749E" w:rsidRPr="00DA085F" w:rsidRDefault="00A5749E" w:rsidP="00557204">
      <w:pPr>
        <w:jc w:val="both"/>
        <w:rPr>
          <w:szCs w:val="24"/>
        </w:rPr>
      </w:pPr>
    </w:p>
    <w:p w14:paraId="0F4A50F2"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 xml:space="preserve">(c) </w:t>
      </w:r>
      <w:r w:rsidRPr="00DA085F">
        <w:rPr>
          <w:szCs w:val="24"/>
          <w:lang w:val="en-GB" w:eastAsia="ar-SA"/>
        </w:rPr>
        <w:tab/>
        <w:t>any quantizes which may be set out in the Bill of Quantities or other Schedule are estimated quantities and are not to be taken as the actual and correct quantities:</w:t>
      </w:r>
    </w:p>
    <w:p w14:paraId="3110158D" w14:textId="77777777" w:rsidR="00A5749E" w:rsidRPr="00DA085F" w:rsidRDefault="00A5749E" w:rsidP="00557204">
      <w:pPr>
        <w:jc w:val="both"/>
        <w:rPr>
          <w:szCs w:val="24"/>
        </w:rPr>
      </w:pPr>
    </w:p>
    <w:p w14:paraId="5117A08F" w14:textId="77777777" w:rsidR="00A5749E" w:rsidRPr="00DA085F" w:rsidRDefault="00A5749E" w:rsidP="00557204">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of the Works which the Contractor is required to execute, or </w:t>
      </w:r>
    </w:p>
    <w:p w14:paraId="12775BBA" w14:textId="77777777" w:rsidR="00A5749E" w:rsidRPr="00DA085F" w:rsidRDefault="00A5749E" w:rsidP="00557204">
      <w:pPr>
        <w:jc w:val="both"/>
        <w:rPr>
          <w:szCs w:val="24"/>
        </w:rPr>
      </w:pPr>
    </w:p>
    <w:p w14:paraId="0806B6E1"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for the purposes of Clause 12 </w:t>
      </w:r>
      <w:r w:rsidRPr="00DA085F">
        <w:rPr>
          <w:i/>
          <w:iCs/>
          <w:szCs w:val="24"/>
          <w:lang w:val="en-GB" w:eastAsia="ar-SA"/>
        </w:rPr>
        <w:t xml:space="preserve">[Measurement and </w:t>
      </w:r>
      <w:r w:rsidRPr="00DA085F">
        <w:rPr>
          <w:i/>
          <w:iCs/>
          <w:szCs w:val="24"/>
          <w:lang w:val="en-GB" w:eastAsia="ar-SA"/>
        </w:rPr>
        <w:lastRenderedPageBreak/>
        <w:t>Evaluation]</w:t>
      </w:r>
      <w:r w:rsidRPr="00DA085F">
        <w:rPr>
          <w:szCs w:val="24"/>
          <w:lang w:val="en-GB" w:eastAsia="ar-SA"/>
        </w:rPr>
        <w:t xml:space="preserve">, and  </w:t>
      </w:r>
    </w:p>
    <w:p w14:paraId="04A29415"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C17A1E6" w14:textId="77777777" w:rsidR="00A5749E" w:rsidRPr="00DA085F" w:rsidRDefault="00A5749E" w:rsidP="00557204">
      <w:pPr>
        <w:ind w:left="3600" w:hanging="720"/>
        <w:jc w:val="both"/>
        <w:rPr>
          <w:szCs w:val="24"/>
        </w:rPr>
      </w:pPr>
      <w:r w:rsidRPr="00DA085F">
        <w:rPr>
          <w:szCs w:val="24"/>
        </w:rPr>
        <w:t>(d)</w:t>
      </w:r>
      <w:r w:rsidRPr="00DA085F">
        <w:rPr>
          <w:szCs w:val="24"/>
        </w:rPr>
        <w:tab/>
        <w:t>the Contractor shall submit to the Engineer, within 28 days after the Commencement Date, a proposed breakdown of each lump sum price in the Schedules.  The Engineer may take account of the breakdown when preparing Payment Certificates, but shall not be bound by it.</w:t>
      </w:r>
    </w:p>
    <w:p w14:paraId="61AADE34"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731B4F1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0256" behindDoc="0" locked="0" layoutInCell="1" allowOverlap="1" wp14:anchorId="3D82251F" wp14:editId="44D6F6B2">
                <wp:simplePos x="0" y="0"/>
                <wp:positionH relativeFrom="column">
                  <wp:posOffset>552450</wp:posOffset>
                </wp:positionH>
                <wp:positionV relativeFrom="paragraph">
                  <wp:posOffset>69215</wp:posOffset>
                </wp:positionV>
                <wp:extent cx="6067425" cy="0"/>
                <wp:effectExtent l="0" t="0" r="0" b="0"/>
                <wp:wrapNone/>
                <wp:docPr id="139834732" nam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99BD7" id=" 202"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14.2</w:t>
      </w:r>
      <w:r w:rsidR="00A5749E" w:rsidRPr="00DA085F">
        <w:rPr>
          <w:b/>
          <w:bCs/>
          <w:szCs w:val="24"/>
        </w:rPr>
        <w:tab/>
      </w:r>
      <w:r w:rsidR="00A5749E" w:rsidRPr="00DA085F">
        <w:rPr>
          <w:b/>
          <w:bCs/>
          <w:szCs w:val="24"/>
        </w:rPr>
        <w:tab/>
      </w:r>
    </w:p>
    <w:p w14:paraId="79B5721A" w14:textId="77777777" w:rsidR="00A5749E" w:rsidRPr="00DA085F" w:rsidRDefault="00A5749E" w:rsidP="00557204">
      <w:pPr>
        <w:ind w:left="2880" w:hanging="2880"/>
        <w:jc w:val="both"/>
        <w:rPr>
          <w:szCs w:val="24"/>
        </w:rPr>
      </w:pPr>
      <w:r w:rsidRPr="00DA085F">
        <w:rPr>
          <w:b/>
          <w:bCs/>
          <w:szCs w:val="24"/>
        </w:rPr>
        <w:t xml:space="preserve">Advance Payment </w:t>
      </w:r>
      <w:r w:rsidRPr="00DA085F">
        <w:rPr>
          <w:b/>
          <w:bCs/>
          <w:szCs w:val="24"/>
        </w:rPr>
        <w:tab/>
      </w:r>
      <w:r w:rsidRPr="00DA085F">
        <w:rPr>
          <w:szCs w:val="24"/>
        </w:rPr>
        <w:t>The Employer shall make an advance payment, as an interest-free loan for mobilization, when the Contractor submits a guarantee in accordance with this Sub-Clause.  The total advance payment, the number and timing of installments (if more than one), and the applicable currencies and proportions, shall be as stated in the Appendix to Tender.</w:t>
      </w:r>
    </w:p>
    <w:p w14:paraId="40E7465B" w14:textId="77777777" w:rsidR="00A5749E" w:rsidRPr="00DA085F" w:rsidRDefault="00A5749E" w:rsidP="00557204">
      <w:pPr>
        <w:jc w:val="both"/>
        <w:rPr>
          <w:szCs w:val="24"/>
        </w:rPr>
      </w:pPr>
    </w:p>
    <w:p w14:paraId="0382F518" w14:textId="77777777" w:rsidR="00A5749E" w:rsidRPr="00DA085F" w:rsidRDefault="00A5749E" w:rsidP="00557204">
      <w:pPr>
        <w:ind w:left="2880"/>
        <w:jc w:val="both"/>
        <w:rPr>
          <w:szCs w:val="24"/>
        </w:rPr>
      </w:pPr>
      <w:r w:rsidRPr="00DA085F">
        <w:rPr>
          <w:szCs w:val="24"/>
        </w:rPr>
        <w:t>Unless and until the Employer receives this guarantee, or if the total advance payment is not stated in the Appendix to Tender, the Sub-Clause shall not apply.</w:t>
      </w:r>
    </w:p>
    <w:p w14:paraId="520139A3" w14:textId="77777777" w:rsidR="00A5749E" w:rsidRPr="00DA085F" w:rsidRDefault="00A5749E" w:rsidP="00557204">
      <w:pPr>
        <w:jc w:val="both"/>
        <w:rPr>
          <w:szCs w:val="24"/>
        </w:rPr>
      </w:pPr>
    </w:p>
    <w:p w14:paraId="140D0A98" w14:textId="77777777" w:rsidR="00A5749E" w:rsidRPr="00DA085F" w:rsidRDefault="00A5749E" w:rsidP="00557204">
      <w:pPr>
        <w:ind w:left="2880"/>
        <w:jc w:val="both"/>
        <w:rPr>
          <w:szCs w:val="24"/>
        </w:rPr>
      </w:pPr>
      <w:r w:rsidRPr="00DA085F">
        <w:rPr>
          <w:szCs w:val="24"/>
        </w:rPr>
        <w:t xml:space="preserve">The Engineer shall issue an Interim Payment Certificate for the first instalment after receiving a Statement (under Sub-Clause 14.3 </w:t>
      </w:r>
      <w:r w:rsidRPr="00DA085F">
        <w:rPr>
          <w:i/>
          <w:iCs/>
          <w:szCs w:val="24"/>
        </w:rPr>
        <w:t>[Application for Interim Payment Certificate]</w:t>
      </w:r>
      <w:r w:rsidRPr="00DA085F">
        <w:rPr>
          <w:szCs w:val="24"/>
        </w:rPr>
        <w:t xml:space="preserve"> and after the Employer receives (i) the Performance Security in accordance with Sub-Clause 4.2 </w:t>
      </w:r>
      <w:r w:rsidRPr="00DA085F">
        <w:rPr>
          <w:i/>
          <w:iCs/>
          <w:szCs w:val="24"/>
        </w:rPr>
        <w:t>[Performance Security]</w:t>
      </w:r>
      <w:r w:rsidRPr="00DA085F">
        <w:rPr>
          <w:szCs w:val="24"/>
        </w:rPr>
        <w:t xml:space="preserve"> and (ii) a guarantee in amounts and currencies equal to the advance payment.  This guarantee shall be issued by an entity and from with a country (or other jurisdiction) approved by the Employer, and shall be in the form annexed to the Particular Conditions or in another form approved by the Employer.</w:t>
      </w:r>
    </w:p>
    <w:p w14:paraId="535C1DAB" w14:textId="77777777" w:rsidR="00A5749E" w:rsidRPr="00DA085F" w:rsidRDefault="00A5749E" w:rsidP="00557204">
      <w:pPr>
        <w:jc w:val="both"/>
        <w:rPr>
          <w:szCs w:val="24"/>
        </w:rPr>
      </w:pPr>
      <w:r w:rsidRPr="00DA085F">
        <w:rPr>
          <w:szCs w:val="24"/>
        </w:rPr>
        <w:tab/>
      </w:r>
    </w:p>
    <w:p w14:paraId="0FEB08A8" w14:textId="77777777" w:rsidR="00A5749E" w:rsidRPr="00DA085F" w:rsidRDefault="00A5749E" w:rsidP="00557204">
      <w:pPr>
        <w:ind w:left="2880"/>
        <w:jc w:val="both"/>
        <w:rPr>
          <w:szCs w:val="24"/>
        </w:rPr>
      </w:pPr>
      <w:r w:rsidRPr="00DA085F">
        <w:rPr>
          <w:szCs w:val="24"/>
        </w:rPr>
        <w:t>The Contractor shall ensure that the guarantee is valid and enforceable until the advance payment has been repaid, but its amount may be progressively reduced by the amount repaid by the Contractor as indicated in the Payment Certificates.  If the terms of the guarantee specify its expiry date, and the advance payment has not been repaid by the date 28 days prior to the expiry date, the Contractor shall extend the validity of the guarantee until the advance payment has been repaid.</w:t>
      </w:r>
    </w:p>
    <w:p w14:paraId="46B7DF36" w14:textId="77777777" w:rsidR="00A5749E" w:rsidRPr="00DA085F" w:rsidRDefault="00A5749E" w:rsidP="00557204">
      <w:pPr>
        <w:jc w:val="both"/>
        <w:rPr>
          <w:szCs w:val="24"/>
        </w:rPr>
      </w:pPr>
    </w:p>
    <w:p w14:paraId="16FAEDB7" w14:textId="77777777" w:rsidR="00A5749E" w:rsidRPr="00DA085F" w:rsidRDefault="00A5749E" w:rsidP="00557204">
      <w:pPr>
        <w:ind w:left="2880"/>
        <w:jc w:val="both"/>
        <w:rPr>
          <w:szCs w:val="24"/>
        </w:rPr>
      </w:pPr>
      <w:r w:rsidRPr="00DA085F">
        <w:rPr>
          <w:szCs w:val="24"/>
        </w:rPr>
        <w:t>The advance payment shall be repaid through percentage deductions in Payment Certificates.  Unless other percentages are stated in the</w:t>
      </w:r>
    </w:p>
    <w:p w14:paraId="337E49D1" w14:textId="77777777" w:rsidR="00A5749E" w:rsidRPr="00DA085F" w:rsidRDefault="00A5749E" w:rsidP="00557204">
      <w:pPr>
        <w:ind w:left="2160" w:firstLine="720"/>
        <w:jc w:val="both"/>
        <w:rPr>
          <w:szCs w:val="24"/>
        </w:rPr>
      </w:pPr>
      <w:r w:rsidRPr="00DA085F">
        <w:rPr>
          <w:szCs w:val="24"/>
        </w:rPr>
        <w:t>Appendix to Tender.</w:t>
      </w:r>
    </w:p>
    <w:p w14:paraId="0EE2A395" w14:textId="77777777" w:rsidR="00A5749E" w:rsidRPr="00DA085F" w:rsidRDefault="00A5749E" w:rsidP="00557204">
      <w:pPr>
        <w:jc w:val="both"/>
        <w:rPr>
          <w:szCs w:val="24"/>
        </w:rPr>
      </w:pPr>
    </w:p>
    <w:p w14:paraId="27AA37A3"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deductions shall commence in the Payment Certificate in which the total of all certified interim payments (excluding the advance payment and deductions and repayments of retention) exceeds ten per cent (10%) of the Accepted Contract Amount less Provisional Sums, and </w:t>
      </w:r>
    </w:p>
    <w:p w14:paraId="48253E02" w14:textId="77777777" w:rsidR="00A5749E" w:rsidRPr="00DA085F" w:rsidRDefault="00A5749E" w:rsidP="00557204">
      <w:pPr>
        <w:jc w:val="both"/>
        <w:rPr>
          <w:szCs w:val="24"/>
        </w:rPr>
      </w:pPr>
    </w:p>
    <w:p w14:paraId="57C8ABBE"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deductions shall be made at the amortization rate of one quarter (25%) of the amount of each Payment Certificate (excluding the advance payment and deductions and repayment s of retention) </w:t>
      </w:r>
      <w:r w:rsidRPr="00DA085F">
        <w:rPr>
          <w:szCs w:val="24"/>
        </w:rPr>
        <w:lastRenderedPageBreak/>
        <w:t>in the currencies and proportions of the advance payment, until time as the advance payment has been repaid.</w:t>
      </w:r>
    </w:p>
    <w:p w14:paraId="487169C5" w14:textId="77777777" w:rsidR="00A5749E" w:rsidRPr="00DA085F" w:rsidRDefault="00A5749E" w:rsidP="00557204">
      <w:pPr>
        <w:jc w:val="both"/>
        <w:rPr>
          <w:szCs w:val="24"/>
        </w:rPr>
      </w:pPr>
    </w:p>
    <w:p w14:paraId="41F38AED" w14:textId="77777777" w:rsidR="00A5749E" w:rsidRPr="00DA085F" w:rsidRDefault="00A5749E" w:rsidP="00557204">
      <w:pPr>
        <w:ind w:left="2880"/>
        <w:jc w:val="both"/>
        <w:rPr>
          <w:szCs w:val="24"/>
        </w:rPr>
      </w:pPr>
      <w:r w:rsidRPr="00DA085F">
        <w:rPr>
          <w:szCs w:val="24"/>
        </w:rPr>
        <w:t xml:space="preserve">If the advance payment has not been repaid prior to the issue of the Taking-Over Certificate for the Works or prior to termination under Clause 15 </w:t>
      </w:r>
      <w:r w:rsidRPr="00DA085F">
        <w:rPr>
          <w:i/>
          <w:iCs/>
          <w:szCs w:val="24"/>
        </w:rPr>
        <w:t>[Termination by Employer]</w:t>
      </w:r>
      <w:r w:rsidRPr="00DA085F">
        <w:rPr>
          <w:szCs w:val="24"/>
        </w:rPr>
        <w:t xml:space="preserve">, Clause 16 </w:t>
      </w:r>
      <w:r w:rsidRPr="00DA085F">
        <w:rPr>
          <w:i/>
          <w:iCs/>
          <w:szCs w:val="24"/>
        </w:rPr>
        <w:t xml:space="preserve">[Suspension and Termination by Contractor] </w:t>
      </w:r>
      <w:r w:rsidRPr="00DA085F">
        <w:rPr>
          <w:szCs w:val="24"/>
        </w:rPr>
        <w:t xml:space="preserve">or Clause 19 </w:t>
      </w:r>
      <w:r w:rsidRPr="00DA085F">
        <w:rPr>
          <w:i/>
          <w:iCs/>
          <w:szCs w:val="24"/>
        </w:rPr>
        <w:t>[Force Majeure]</w:t>
      </w:r>
      <w:r w:rsidRPr="00DA085F">
        <w:rPr>
          <w:szCs w:val="24"/>
        </w:rPr>
        <w:t xml:space="preserve"> (as the case may be), the whole of the balance then outstanding shall immediately become due and payable by the Contractor to the Employer.</w:t>
      </w:r>
    </w:p>
    <w:p w14:paraId="37257034" w14:textId="77777777" w:rsidR="00A5749E" w:rsidRPr="00DA085F" w:rsidRDefault="00A5749E" w:rsidP="00557204">
      <w:pPr>
        <w:jc w:val="both"/>
        <w:rPr>
          <w:szCs w:val="24"/>
        </w:rPr>
      </w:pPr>
    </w:p>
    <w:p w14:paraId="324E4705" w14:textId="77777777" w:rsidR="00A5749E" w:rsidRPr="00DA085F" w:rsidRDefault="00A5749E" w:rsidP="00557204">
      <w:pPr>
        <w:jc w:val="both"/>
        <w:rPr>
          <w:szCs w:val="24"/>
        </w:rPr>
      </w:pPr>
    </w:p>
    <w:p w14:paraId="0007534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1280" behindDoc="0" locked="0" layoutInCell="1" allowOverlap="1" wp14:anchorId="05C2DBBE" wp14:editId="1F74A9AB">
                <wp:simplePos x="0" y="0"/>
                <wp:positionH relativeFrom="column">
                  <wp:posOffset>552450</wp:posOffset>
                </wp:positionH>
                <wp:positionV relativeFrom="paragraph">
                  <wp:posOffset>69215</wp:posOffset>
                </wp:positionV>
                <wp:extent cx="6067425" cy="0"/>
                <wp:effectExtent l="0" t="0" r="0" b="0"/>
                <wp:wrapNone/>
                <wp:docPr id="778807241" nam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941EA" id=" 203"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14.3</w:t>
      </w:r>
      <w:r w:rsidR="00A5749E" w:rsidRPr="00DA085F">
        <w:rPr>
          <w:b/>
          <w:bCs/>
          <w:szCs w:val="24"/>
        </w:rPr>
        <w:tab/>
      </w:r>
      <w:r w:rsidR="00A5749E" w:rsidRPr="00DA085F">
        <w:rPr>
          <w:b/>
          <w:bCs/>
          <w:szCs w:val="24"/>
        </w:rPr>
        <w:tab/>
      </w:r>
    </w:p>
    <w:p w14:paraId="341270B5" w14:textId="77777777" w:rsidR="004A1E41" w:rsidRPr="00DA085F" w:rsidRDefault="004A1E41" w:rsidP="00557204">
      <w:pPr>
        <w:ind w:left="2880" w:hanging="2880"/>
        <w:jc w:val="both"/>
        <w:rPr>
          <w:szCs w:val="24"/>
        </w:rPr>
      </w:pPr>
      <w:r w:rsidRPr="00DA085F">
        <w:rPr>
          <w:b/>
          <w:bCs/>
          <w:szCs w:val="24"/>
        </w:rPr>
        <w:t>Application for Interim</w:t>
      </w:r>
      <w:r w:rsidRPr="00DA085F">
        <w:rPr>
          <w:b/>
          <w:bCs/>
          <w:szCs w:val="24"/>
        </w:rPr>
        <w:tab/>
        <w:t xml:space="preserve"> </w:t>
      </w:r>
      <w:r w:rsidR="00A5749E" w:rsidRPr="00DA085F">
        <w:rPr>
          <w:szCs w:val="24"/>
        </w:rPr>
        <w:t xml:space="preserve">The Contractor shall submit a Statement in six copies to the </w:t>
      </w:r>
    </w:p>
    <w:p w14:paraId="427AA626" w14:textId="77777777" w:rsidR="00A5749E" w:rsidRPr="00DA085F" w:rsidRDefault="004A1E41" w:rsidP="00557204">
      <w:pPr>
        <w:ind w:left="2880" w:hanging="2880"/>
        <w:jc w:val="both"/>
        <w:rPr>
          <w:szCs w:val="24"/>
        </w:rPr>
      </w:pPr>
      <w:r w:rsidRPr="00DA085F">
        <w:rPr>
          <w:b/>
          <w:bCs/>
          <w:szCs w:val="24"/>
        </w:rPr>
        <w:t>Payment Certificates</w:t>
      </w:r>
      <w:r w:rsidRPr="00DA085F">
        <w:rPr>
          <w:szCs w:val="24"/>
        </w:rPr>
        <w:t xml:space="preserve"> </w:t>
      </w:r>
      <w:r w:rsidRPr="00DA085F">
        <w:rPr>
          <w:szCs w:val="24"/>
        </w:rPr>
        <w:tab/>
      </w:r>
      <w:r w:rsidR="00A5749E" w:rsidRPr="00DA085F">
        <w:rPr>
          <w:szCs w:val="24"/>
        </w:rPr>
        <w:t xml:space="preserve">Engineer after the end </w:t>
      </w:r>
      <w:r w:rsidRPr="00DA085F">
        <w:rPr>
          <w:szCs w:val="24"/>
        </w:rPr>
        <w:t xml:space="preserve">of each month, in a form approved by the Engineer, showing in detail the amounts to when the Contract considers himself to be entitled, together with supporting documents which shall include the report on the progress during this month in accordance with Sub-Clause 4.21 </w:t>
      </w:r>
      <w:r w:rsidRPr="00DA085F">
        <w:rPr>
          <w:i/>
          <w:iCs/>
          <w:szCs w:val="24"/>
        </w:rPr>
        <w:t>[Progress Report]</w:t>
      </w:r>
      <w:r w:rsidRPr="00DA085F">
        <w:rPr>
          <w:szCs w:val="24"/>
        </w:rPr>
        <w:t>.</w:t>
      </w:r>
    </w:p>
    <w:p w14:paraId="7644D179" w14:textId="77777777" w:rsidR="00A5749E" w:rsidRPr="00DA085F" w:rsidRDefault="00A5749E" w:rsidP="00557204">
      <w:pPr>
        <w:ind w:left="2880" w:hanging="2880"/>
        <w:jc w:val="both"/>
        <w:rPr>
          <w:szCs w:val="24"/>
        </w:rPr>
      </w:pPr>
      <w:r w:rsidRPr="00DA085F">
        <w:rPr>
          <w:b/>
          <w:bCs/>
          <w:szCs w:val="24"/>
        </w:rPr>
        <w:tab/>
      </w:r>
    </w:p>
    <w:p w14:paraId="49250EB6" w14:textId="77777777" w:rsidR="00A5749E" w:rsidRPr="00DA085F" w:rsidRDefault="00A5749E" w:rsidP="00557204">
      <w:pPr>
        <w:ind w:left="2880"/>
        <w:jc w:val="both"/>
        <w:rPr>
          <w:szCs w:val="24"/>
        </w:rPr>
      </w:pPr>
      <w:r w:rsidRPr="00DA085F">
        <w:rPr>
          <w:szCs w:val="24"/>
        </w:rPr>
        <w:t>The Statement shall include the following items, as applicable, which shall be expressed in the various currencies in which the Contract Price is payable, in the sequence listed:</w:t>
      </w:r>
    </w:p>
    <w:p w14:paraId="2DB22A6B" w14:textId="77777777" w:rsidR="00A5749E" w:rsidRPr="00DA085F" w:rsidRDefault="00A5749E" w:rsidP="00557204">
      <w:pPr>
        <w:jc w:val="both"/>
        <w:rPr>
          <w:szCs w:val="24"/>
        </w:rPr>
      </w:pPr>
    </w:p>
    <w:p w14:paraId="27121D98"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estimated contract value of the Works executed and the Contractor’s Documents produced up to the end of the month (including Variations but excluding items described in sub-paragraphs (b) to (g) below);</w:t>
      </w:r>
    </w:p>
    <w:p w14:paraId="7D061812"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DD67228"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any amounts to be added and deducted for changes in legislation and changes in cost, in accordance with Sub-Clause 13.7 </w:t>
      </w:r>
      <w:r w:rsidRPr="00DA085F">
        <w:rPr>
          <w:i/>
          <w:iCs/>
          <w:szCs w:val="24"/>
          <w:lang w:val="en-GB" w:eastAsia="ar-SA"/>
        </w:rPr>
        <w:t>[Adjustments for Changes in Legislation]</w:t>
      </w:r>
      <w:r w:rsidRPr="00DA085F">
        <w:rPr>
          <w:szCs w:val="24"/>
          <w:lang w:val="en-GB" w:eastAsia="ar-SA"/>
        </w:rPr>
        <w:t xml:space="preserve"> and Sub-Clause 13.8 </w:t>
      </w:r>
      <w:r w:rsidRPr="00DA085F">
        <w:rPr>
          <w:i/>
          <w:iCs/>
          <w:szCs w:val="24"/>
          <w:lang w:val="en-GB" w:eastAsia="ar-SA"/>
        </w:rPr>
        <w:t>[Adjustments for Changes in Cost]</w:t>
      </w:r>
      <w:r w:rsidRPr="00DA085F">
        <w:rPr>
          <w:szCs w:val="24"/>
          <w:lang w:val="en-GB" w:eastAsia="ar-SA"/>
        </w:rPr>
        <w:t>;</w:t>
      </w:r>
    </w:p>
    <w:p w14:paraId="56E65FE4"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p>
    <w:p w14:paraId="5EF9954D" w14:textId="77777777" w:rsidR="00A5749E" w:rsidRPr="00DA085F" w:rsidRDefault="00A5749E" w:rsidP="006A699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any amount to be deducted for retention, calculated by applying the percentage of retention stated in the Appendix to Tender to the total of the above amounts, until the amount so retained by the Employer reaches the limit of Retention Money (if any) stated in the Appendix to Tender;</w:t>
      </w:r>
    </w:p>
    <w:p w14:paraId="27E1A542" w14:textId="77777777" w:rsidR="00A5749E" w:rsidRPr="00DA085F" w:rsidRDefault="00A5749E" w:rsidP="00014B80">
      <w:pPr>
        <w:widowControl w:val="0"/>
        <w:overflowPunct/>
        <w:autoSpaceDN/>
        <w:adjustRightInd/>
        <w:ind w:left="720"/>
        <w:contextualSpacing/>
        <w:jc w:val="both"/>
        <w:textAlignment w:val="auto"/>
        <w:rPr>
          <w:szCs w:val="24"/>
          <w:lang w:val="en-GB" w:eastAsia="ar-SA"/>
        </w:rPr>
      </w:pPr>
    </w:p>
    <w:p w14:paraId="168D993D" w14:textId="77777777" w:rsidR="00A5749E" w:rsidRPr="00DA085F" w:rsidRDefault="00A5749E" w:rsidP="0016588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any amounts to be added and deducted for the advance payment and repayments in accordance with Sub-Clause 14.2 </w:t>
      </w:r>
      <w:r w:rsidRPr="00DA085F">
        <w:rPr>
          <w:i/>
          <w:iCs/>
          <w:szCs w:val="24"/>
          <w:lang w:val="en-GB" w:eastAsia="ar-SA"/>
        </w:rPr>
        <w:t>[Advance Payment]</w:t>
      </w:r>
      <w:r w:rsidRPr="00DA085F">
        <w:rPr>
          <w:szCs w:val="24"/>
          <w:lang w:val="en-GB" w:eastAsia="ar-SA"/>
        </w:rPr>
        <w:t>;</w:t>
      </w:r>
    </w:p>
    <w:p w14:paraId="513C7ED8" w14:textId="77777777" w:rsidR="00A5749E" w:rsidRPr="00DA085F" w:rsidRDefault="00A5749E" w:rsidP="000F0348">
      <w:pPr>
        <w:widowControl w:val="0"/>
        <w:overflowPunct/>
        <w:autoSpaceDN/>
        <w:adjustRightInd/>
        <w:ind w:left="720"/>
        <w:contextualSpacing/>
        <w:jc w:val="both"/>
        <w:textAlignment w:val="auto"/>
        <w:rPr>
          <w:szCs w:val="24"/>
          <w:lang w:val="en-GB" w:eastAsia="ar-SA"/>
        </w:rPr>
      </w:pPr>
    </w:p>
    <w:p w14:paraId="18DAFB77"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 xml:space="preserve">any amounts to be added and deducted for Plant and Materials in accordance with Sub-Clause 14.5 </w:t>
      </w:r>
      <w:r w:rsidRPr="00DA085F">
        <w:rPr>
          <w:i/>
          <w:iCs/>
          <w:szCs w:val="24"/>
          <w:lang w:val="en-GB" w:eastAsia="ar-SA"/>
        </w:rPr>
        <w:t>[Plant and Materials intended for the Works]</w:t>
      </w:r>
      <w:r w:rsidRPr="00DA085F">
        <w:rPr>
          <w:szCs w:val="24"/>
          <w:lang w:val="en-GB" w:eastAsia="ar-SA"/>
        </w:rPr>
        <w:t>;</w:t>
      </w:r>
    </w:p>
    <w:p w14:paraId="23EDB34A" w14:textId="77777777" w:rsidR="00A5749E" w:rsidRPr="00DA085F" w:rsidRDefault="00A5749E" w:rsidP="00557204">
      <w:pPr>
        <w:widowControl w:val="0"/>
        <w:overflowPunct/>
        <w:autoSpaceDN/>
        <w:adjustRightInd/>
        <w:ind w:left="720"/>
        <w:contextualSpacing/>
        <w:jc w:val="both"/>
        <w:textAlignment w:val="auto"/>
        <w:rPr>
          <w:szCs w:val="24"/>
          <w:lang w:val="en-GB" w:eastAsia="ar-SA"/>
        </w:rPr>
      </w:pPr>
      <w:r w:rsidRPr="00DA085F">
        <w:rPr>
          <w:szCs w:val="24"/>
          <w:lang w:val="en-GB" w:eastAsia="ar-SA"/>
        </w:rPr>
        <w:tab/>
      </w:r>
    </w:p>
    <w:p w14:paraId="7103D40E"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any other additions or deductions which may have become due under the Contract or otherwise, including those under Clause 20 </w:t>
      </w:r>
      <w:r w:rsidRPr="00DA085F">
        <w:rPr>
          <w:i/>
          <w:iCs/>
          <w:szCs w:val="24"/>
          <w:lang w:val="en-GB" w:eastAsia="ar-SA"/>
        </w:rPr>
        <w:t>[Claims, Disputes and Arbitration];</w:t>
      </w:r>
      <w:r w:rsidRPr="00DA085F">
        <w:rPr>
          <w:szCs w:val="24"/>
          <w:lang w:val="en-GB" w:eastAsia="ar-SA"/>
        </w:rPr>
        <w:t xml:space="preserve"> and </w:t>
      </w:r>
    </w:p>
    <w:p w14:paraId="3AEB0370" w14:textId="77777777" w:rsidR="00A5749E" w:rsidRPr="00DA085F" w:rsidRDefault="00A5749E" w:rsidP="00557204">
      <w:pPr>
        <w:jc w:val="both"/>
        <w:rPr>
          <w:szCs w:val="24"/>
        </w:rPr>
      </w:pPr>
    </w:p>
    <w:p w14:paraId="64EFBE2C" w14:textId="77777777" w:rsidR="00A5749E" w:rsidRPr="00DA085F" w:rsidRDefault="00A5749E" w:rsidP="00557204">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 xml:space="preserve">the deduction of amounts certified in all previous Payment </w:t>
      </w:r>
      <w:r w:rsidRPr="00DA085F">
        <w:rPr>
          <w:szCs w:val="24"/>
          <w:lang w:val="en-GB" w:eastAsia="ar-SA"/>
        </w:rPr>
        <w:lastRenderedPageBreak/>
        <w:t>Certificate.</w:t>
      </w:r>
    </w:p>
    <w:p w14:paraId="5C5F79B2" w14:textId="77777777" w:rsidR="00A5749E" w:rsidRPr="00DA085F" w:rsidRDefault="00A5749E" w:rsidP="002A5E71">
      <w:pPr>
        <w:widowControl w:val="0"/>
        <w:overflowPunct/>
        <w:autoSpaceDN/>
        <w:adjustRightInd/>
        <w:ind w:left="720"/>
        <w:contextualSpacing/>
        <w:jc w:val="both"/>
        <w:textAlignment w:val="auto"/>
        <w:rPr>
          <w:szCs w:val="24"/>
          <w:lang w:val="en-GB" w:eastAsia="ar-SA"/>
        </w:rPr>
      </w:pPr>
    </w:p>
    <w:p w14:paraId="55CC8817"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682304" behindDoc="0" locked="0" layoutInCell="1" allowOverlap="1" wp14:anchorId="599DCDF3" wp14:editId="15F2D266">
                <wp:simplePos x="0" y="0"/>
                <wp:positionH relativeFrom="column">
                  <wp:posOffset>552450</wp:posOffset>
                </wp:positionH>
                <wp:positionV relativeFrom="paragraph">
                  <wp:posOffset>69215</wp:posOffset>
                </wp:positionV>
                <wp:extent cx="6067425" cy="0"/>
                <wp:effectExtent l="0" t="0" r="0" b="0"/>
                <wp:wrapNone/>
                <wp:docPr id="860525239" nam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6F726" id=" 204"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szCs w:val="24"/>
        </w:rPr>
        <w:t>14.4</w:t>
      </w:r>
      <w:r w:rsidR="00A5749E" w:rsidRPr="00DA085F">
        <w:rPr>
          <w:b/>
          <w:szCs w:val="24"/>
        </w:rPr>
        <w:tab/>
      </w:r>
      <w:r w:rsidR="00A5749E" w:rsidRPr="00DA085F">
        <w:rPr>
          <w:b/>
          <w:szCs w:val="24"/>
        </w:rPr>
        <w:tab/>
      </w:r>
    </w:p>
    <w:p w14:paraId="228DBFCF" w14:textId="77777777" w:rsidR="00A5749E" w:rsidRPr="00DA085F" w:rsidRDefault="00A5749E" w:rsidP="00557204">
      <w:pPr>
        <w:ind w:left="2880" w:hanging="2880"/>
        <w:jc w:val="both"/>
        <w:rPr>
          <w:szCs w:val="24"/>
        </w:rPr>
      </w:pPr>
      <w:r w:rsidRPr="00DA085F">
        <w:rPr>
          <w:b/>
          <w:bCs/>
          <w:szCs w:val="24"/>
        </w:rPr>
        <w:t xml:space="preserve">Schedule of Payments  </w:t>
      </w:r>
      <w:r w:rsidRPr="00DA085F">
        <w:rPr>
          <w:b/>
          <w:bCs/>
          <w:szCs w:val="24"/>
        </w:rPr>
        <w:tab/>
      </w:r>
      <w:r w:rsidRPr="00DA085F">
        <w:rPr>
          <w:szCs w:val="24"/>
        </w:rPr>
        <w:t>If the Contract includes a schedule of payments specifying the installments in which the Contract Price will be paid, then unless otherwise stated in this schedule:</w:t>
      </w:r>
    </w:p>
    <w:p w14:paraId="33043FCB" w14:textId="77777777" w:rsidR="00A5749E" w:rsidRPr="00DA085F" w:rsidRDefault="00A5749E" w:rsidP="00557204">
      <w:pPr>
        <w:jc w:val="both"/>
        <w:rPr>
          <w:szCs w:val="24"/>
        </w:rPr>
      </w:pPr>
    </w:p>
    <w:p w14:paraId="45100F2F"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installments quoted in this schedule of payment shall be the estimated contract values for the purposes of sub-paragraph (a) of Sub-Clause 14.3 </w:t>
      </w:r>
      <w:r w:rsidRPr="00DA085F">
        <w:rPr>
          <w:i/>
          <w:iCs/>
          <w:szCs w:val="24"/>
          <w:lang w:val="en-GB" w:eastAsia="ar-SA"/>
        </w:rPr>
        <w:t>[Application for Interim Payment Certificates]</w:t>
      </w:r>
      <w:r w:rsidRPr="00DA085F">
        <w:rPr>
          <w:szCs w:val="24"/>
          <w:lang w:val="en-GB" w:eastAsia="ar-SA"/>
        </w:rPr>
        <w:t>,</w:t>
      </w:r>
    </w:p>
    <w:p w14:paraId="14236002"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2C26EFB7"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Sub-Clause 14.5 [Plant and Materials intended for the Works] shall not apply; and </w:t>
      </w:r>
    </w:p>
    <w:p w14:paraId="6CC701CA" w14:textId="77777777" w:rsidR="00A5749E" w:rsidRPr="00DA085F" w:rsidRDefault="00A5749E" w:rsidP="00557204">
      <w:pPr>
        <w:widowControl w:val="0"/>
        <w:overflowPunct/>
        <w:autoSpaceDN/>
        <w:adjustRightInd/>
        <w:ind w:left="3600"/>
        <w:contextualSpacing/>
        <w:jc w:val="both"/>
        <w:textAlignment w:val="auto"/>
        <w:rPr>
          <w:szCs w:val="24"/>
          <w:lang w:val="en-GB" w:eastAsia="ar-SA"/>
        </w:rPr>
      </w:pPr>
    </w:p>
    <w:p w14:paraId="299C9912" w14:textId="77777777" w:rsidR="00A5749E" w:rsidRPr="00DA085F" w:rsidRDefault="00A5749E" w:rsidP="00557204">
      <w:pPr>
        <w:ind w:left="3600" w:hanging="720"/>
        <w:jc w:val="both"/>
        <w:rPr>
          <w:szCs w:val="24"/>
        </w:rPr>
      </w:pPr>
      <w:r w:rsidRPr="00DA085F">
        <w:rPr>
          <w:szCs w:val="24"/>
        </w:rPr>
        <w:t xml:space="preserve"> (c)</w:t>
      </w:r>
      <w:r w:rsidRPr="00DA085F">
        <w:rPr>
          <w:szCs w:val="24"/>
        </w:rPr>
        <w:tab/>
        <w:t>if these installments are not defined by reference to the actual progress achieved in executing the Works, and if actual progress is found to be les</w:t>
      </w:r>
      <w:r w:rsidR="004A1E41" w:rsidRPr="00DA085F">
        <w:rPr>
          <w:szCs w:val="24"/>
        </w:rPr>
        <w:t>s</w:t>
      </w:r>
      <w:r w:rsidRPr="00DA085F">
        <w:rPr>
          <w:szCs w:val="24"/>
        </w:rPr>
        <w:t xml:space="preserve"> than that on which this schedule of payments was based, then the Engineer may proceed in accordance with Sub-Clause 3.5 </w:t>
      </w:r>
      <w:r w:rsidRPr="00DA085F">
        <w:rPr>
          <w:i/>
          <w:iCs/>
          <w:szCs w:val="24"/>
        </w:rPr>
        <w:t>[Determinations]</w:t>
      </w:r>
      <w:r w:rsidRPr="00DA085F">
        <w:rPr>
          <w:szCs w:val="24"/>
        </w:rPr>
        <w:t xml:space="preserve"> to agree or determine revised installments, which shall take account of the extent to which progress is less than that on which the installments were previously based.</w:t>
      </w:r>
    </w:p>
    <w:p w14:paraId="77A91696" w14:textId="77777777" w:rsidR="00A5749E" w:rsidRPr="00DA085F" w:rsidRDefault="00A5749E" w:rsidP="00557204">
      <w:pPr>
        <w:jc w:val="both"/>
        <w:rPr>
          <w:szCs w:val="24"/>
        </w:rPr>
      </w:pPr>
    </w:p>
    <w:p w14:paraId="2CD46A89" w14:textId="77777777" w:rsidR="00A5749E" w:rsidRPr="00DA085F" w:rsidRDefault="00A5749E" w:rsidP="00557204">
      <w:pPr>
        <w:ind w:left="3600"/>
        <w:jc w:val="both"/>
        <w:rPr>
          <w:szCs w:val="24"/>
        </w:rPr>
      </w:pPr>
      <w:r w:rsidRPr="00DA085F">
        <w:rPr>
          <w:szCs w:val="24"/>
        </w:rPr>
        <w:t xml:space="preserve">If  the  Contract  does  not  include  a  schedule  of  payments,  the </w:t>
      </w:r>
    </w:p>
    <w:p w14:paraId="6C07CEC7" w14:textId="77777777" w:rsidR="00A5749E" w:rsidRPr="00DA085F" w:rsidRDefault="00A5749E" w:rsidP="00557204">
      <w:pPr>
        <w:ind w:left="3600"/>
        <w:jc w:val="both"/>
        <w:rPr>
          <w:szCs w:val="24"/>
        </w:rPr>
      </w:pPr>
      <w:r w:rsidRPr="00DA085F">
        <w:rPr>
          <w:szCs w:val="24"/>
        </w:rPr>
        <w:t>Contractor shall submit non-binding estimates of the payments which he expects to become due during each quarterly period.  The first e</w:t>
      </w:r>
      <w:r w:rsidR="004A1E41" w:rsidRPr="00DA085F">
        <w:rPr>
          <w:szCs w:val="24"/>
        </w:rPr>
        <w:t>stimate shall be submitted with</w:t>
      </w:r>
      <w:r w:rsidRPr="00DA085F">
        <w:rPr>
          <w:szCs w:val="24"/>
        </w:rPr>
        <w:t>in 42 days after the Commencement Date.  Revised estimates shall be submitted at quarterly intervals, until the Taking-Over Certificate has been issued for the Works.</w:t>
      </w:r>
    </w:p>
    <w:p w14:paraId="02948D4D" w14:textId="77777777" w:rsidR="00A5749E" w:rsidRPr="00DA085F" w:rsidRDefault="00A5749E" w:rsidP="00557204">
      <w:pPr>
        <w:jc w:val="both"/>
        <w:rPr>
          <w:szCs w:val="24"/>
        </w:rPr>
      </w:pPr>
    </w:p>
    <w:p w14:paraId="17FD70C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3328" behindDoc="0" locked="0" layoutInCell="1" allowOverlap="1" wp14:anchorId="1F7E54D8" wp14:editId="4C89A860">
                <wp:simplePos x="0" y="0"/>
                <wp:positionH relativeFrom="column">
                  <wp:posOffset>552450</wp:posOffset>
                </wp:positionH>
                <wp:positionV relativeFrom="paragraph">
                  <wp:posOffset>69215</wp:posOffset>
                </wp:positionV>
                <wp:extent cx="6067425" cy="0"/>
                <wp:effectExtent l="0" t="0" r="0" b="0"/>
                <wp:wrapNone/>
                <wp:docPr id="712470944" nam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18388" id=" 205" o:spid="_x0000_s1026"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14.5</w:t>
      </w:r>
      <w:r w:rsidR="00A5749E" w:rsidRPr="00DA085F">
        <w:rPr>
          <w:b/>
          <w:bCs/>
          <w:szCs w:val="24"/>
        </w:rPr>
        <w:tab/>
      </w:r>
      <w:r w:rsidR="00A5749E" w:rsidRPr="00DA085F">
        <w:rPr>
          <w:b/>
          <w:bCs/>
          <w:szCs w:val="24"/>
        </w:rPr>
        <w:tab/>
      </w:r>
    </w:p>
    <w:p w14:paraId="70DB7547" w14:textId="77777777" w:rsidR="00387776" w:rsidRPr="00DA085F" w:rsidRDefault="00387776" w:rsidP="00557204">
      <w:pPr>
        <w:ind w:left="2880" w:hanging="2880"/>
        <w:jc w:val="both"/>
        <w:rPr>
          <w:szCs w:val="24"/>
        </w:rPr>
      </w:pPr>
      <w:r w:rsidRPr="00DA085F">
        <w:rPr>
          <w:b/>
          <w:bCs/>
          <w:szCs w:val="24"/>
        </w:rPr>
        <w:t xml:space="preserve">Plant and Materials </w:t>
      </w:r>
      <w:r w:rsidRPr="00DA085F">
        <w:rPr>
          <w:b/>
          <w:bCs/>
          <w:szCs w:val="24"/>
        </w:rPr>
        <w:tab/>
      </w:r>
      <w:r w:rsidR="00A5749E" w:rsidRPr="00DA085F">
        <w:rPr>
          <w:szCs w:val="24"/>
        </w:rPr>
        <w:t xml:space="preserve">If this Sub-Clause applies, Interim Payment Certificates shall </w:t>
      </w:r>
    </w:p>
    <w:p w14:paraId="2E2F1B7B" w14:textId="77777777" w:rsidR="00A5749E" w:rsidRPr="00DA085F" w:rsidRDefault="00387776" w:rsidP="00557204">
      <w:pPr>
        <w:ind w:left="2880" w:hanging="2880"/>
        <w:jc w:val="both"/>
        <w:rPr>
          <w:szCs w:val="24"/>
        </w:rPr>
      </w:pPr>
      <w:r w:rsidRPr="00DA085F">
        <w:rPr>
          <w:b/>
          <w:bCs/>
          <w:szCs w:val="24"/>
        </w:rPr>
        <w:t>intended for the Works</w:t>
      </w:r>
      <w:r w:rsidRPr="00DA085F">
        <w:rPr>
          <w:szCs w:val="24"/>
        </w:rPr>
        <w:t xml:space="preserve"> </w:t>
      </w:r>
      <w:r w:rsidRPr="00DA085F">
        <w:rPr>
          <w:szCs w:val="24"/>
        </w:rPr>
        <w:tab/>
      </w:r>
      <w:r w:rsidR="00A5749E" w:rsidRPr="00DA085F">
        <w:rPr>
          <w:szCs w:val="24"/>
        </w:rPr>
        <w:t>include, under</w:t>
      </w:r>
      <w:r w:rsidRPr="00DA085F">
        <w:rPr>
          <w:szCs w:val="24"/>
        </w:rPr>
        <w:t xml:space="preserve"> sub-paragraph (e) of Sub-Clause 14.3, (i) an amount for Plant and Materials which have been sent to the Site for incorporation in the Permanent Works, and (ii) a reduction when the contract value of such Plant and Materials is included as part of the Permanent Works under sub-paragraph (a) of Sub-Clause 14.3 [</w:t>
      </w:r>
      <w:r w:rsidRPr="00DA085F">
        <w:rPr>
          <w:i/>
          <w:iCs/>
          <w:szCs w:val="24"/>
        </w:rPr>
        <w:t>Application for Interim Payment Certificates]</w:t>
      </w:r>
      <w:r w:rsidRPr="00DA085F">
        <w:rPr>
          <w:szCs w:val="24"/>
        </w:rPr>
        <w:t>.</w:t>
      </w:r>
    </w:p>
    <w:p w14:paraId="603E0CBB" w14:textId="77777777" w:rsidR="00A5749E" w:rsidRPr="00DA085F" w:rsidRDefault="00A5749E" w:rsidP="00557204">
      <w:pPr>
        <w:ind w:left="2880" w:hanging="2880"/>
        <w:jc w:val="both"/>
        <w:rPr>
          <w:szCs w:val="24"/>
        </w:rPr>
      </w:pPr>
      <w:r w:rsidRPr="00DA085F">
        <w:rPr>
          <w:szCs w:val="24"/>
        </w:rPr>
        <w:tab/>
        <w:t xml:space="preserve"> </w:t>
      </w:r>
      <w:r w:rsidRPr="00DA085F">
        <w:rPr>
          <w:szCs w:val="24"/>
        </w:rPr>
        <w:tab/>
      </w:r>
    </w:p>
    <w:p w14:paraId="477B53F9" w14:textId="77777777" w:rsidR="00A5749E" w:rsidRPr="00DA085F" w:rsidRDefault="00A5749E" w:rsidP="00557204">
      <w:pPr>
        <w:ind w:left="2880"/>
        <w:jc w:val="both"/>
        <w:rPr>
          <w:szCs w:val="24"/>
        </w:rPr>
      </w:pPr>
      <w:r w:rsidRPr="00DA085F">
        <w:rPr>
          <w:szCs w:val="24"/>
        </w:rPr>
        <w:t>If the lists referred to in sub-paragraphs (b)</w:t>
      </w:r>
      <w:r w:rsidR="009D60A0" w:rsidRPr="00DA085F">
        <w:rPr>
          <w:szCs w:val="24"/>
        </w:rPr>
        <w:t xml:space="preserve"> (i) or (c</w:t>
      </w:r>
      <w:r w:rsidRPr="00DA085F">
        <w:rPr>
          <w:szCs w:val="24"/>
        </w:rPr>
        <w:t>) (i) below are not included in the Appendix to Tender, this Sub-Clause shall not apply.</w:t>
      </w:r>
    </w:p>
    <w:p w14:paraId="615162D4" w14:textId="77777777" w:rsidR="00A5749E" w:rsidRPr="00DA085F" w:rsidRDefault="00A5749E" w:rsidP="00557204">
      <w:pPr>
        <w:jc w:val="both"/>
        <w:rPr>
          <w:szCs w:val="24"/>
        </w:rPr>
      </w:pPr>
    </w:p>
    <w:p w14:paraId="0A494406" w14:textId="77777777" w:rsidR="00A5749E" w:rsidRPr="00DA085F" w:rsidRDefault="00A5749E" w:rsidP="00557204">
      <w:pPr>
        <w:ind w:left="2880"/>
        <w:jc w:val="both"/>
        <w:rPr>
          <w:szCs w:val="24"/>
        </w:rPr>
      </w:pPr>
      <w:r w:rsidRPr="00DA085F">
        <w:rPr>
          <w:szCs w:val="24"/>
        </w:rPr>
        <w:t>The Engineer shall determine and certify each addition if the following conditions are satisfied:</w:t>
      </w:r>
    </w:p>
    <w:p w14:paraId="37C347F6" w14:textId="77777777" w:rsidR="00A5749E" w:rsidRPr="00DA085F" w:rsidRDefault="00A5749E" w:rsidP="00557204">
      <w:pPr>
        <w:jc w:val="both"/>
        <w:rPr>
          <w:szCs w:val="24"/>
        </w:rPr>
      </w:pPr>
    </w:p>
    <w:p w14:paraId="59AC8188"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Contractor has:</w:t>
      </w:r>
    </w:p>
    <w:p w14:paraId="49F21E17"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8793078" w14:textId="77777777" w:rsidR="00A5749E" w:rsidRPr="00DA085F" w:rsidRDefault="00A5749E" w:rsidP="00557204">
      <w:pPr>
        <w:ind w:left="4320" w:hanging="720"/>
        <w:jc w:val="both"/>
        <w:rPr>
          <w:szCs w:val="24"/>
        </w:rPr>
      </w:pPr>
      <w:r w:rsidRPr="00DA085F">
        <w:rPr>
          <w:szCs w:val="24"/>
        </w:rPr>
        <w:lastRenderedPageBreak/>
        <w:t>(i)</w:t>
      </w:r>
      <w:r w:rsidRPr="00DA085F">
        <w:rPr>
          <w:szCs w:val="24"/>
        </w:rPr>
        <w:tab/>
        <w:t xml:space="preserve"> kept satisfactory records (including the orders, receipts, Costs and use of Plant and Materials) which are available for inspection, </w:t>
      </w:r>
      <w:r w:rsidRPr="00DA085F">
        <w:rPr>
          <w:szCs w:val="24"/>
        </w:rPr>
        <w:tab/>
        <w:t xml:space="preserve">and </w:t>
      </w:r>
    </w:p>
    <w:p w14:paraId="0C455CD0" w14:textId="77777777" w:rsidR="00A5749E" w:rsidRPr="00DA085F" w:rsidRDefault="00A5749E" w:rsidP="00557204">
      <w:pPr>
        <w:jc w:val="both"/>
        <w:rPr>
          <w:szCs w:val="24"/>
        </w:rPr>
      </w:pPr>
    </w:p>
    <w:p w14:paraId="5C065CA5" w14:textId="77777777" w:rsidR="00A5749E" w:rsidRPr="00DA085F" w:rsidRDefault="00A5749E" w:rsidP="00557204">
      <w:pPr>
        <w:ind w:left="4320" w:hanging="720"/>
        <w:jc w:val="both"/>
        <w:rPr>
          <w:szCs w:val="24"/>
        </w:rPr>
      </w:pPr>
      <w:r w:rsidRPr="00DA085F">
        <w:rPr>
          <w:szCs w:val="24"/>
        </w:rPr>
        <w:t>(ii)</w:t>
      </w:r>
      <w:r w:rsidRPr="00DA085F">
        <w:rPr>
          <w:szCs w:val="24"/>
        </w:rPr>
        <w:tab/>
        <w:t>submitted a statement of the Cost of acquiring and delivering the Plant and Materials to the Site, supported by satisfactory evidence.</w:t>
      </w:r>
    </w:p>
    <w:p w14:paraId="7B1D11E9" w14:textId="77777777" w:rsidR="00A5749E" w:rsidRPr="00DA085F" w:rsidRDefault="00A5749E" w:rsidP="00557204">
      <w:pPr>
        <w:ind w:left="2160" w:firstLine="720"/>
        <w:jc w:val="both"/>
        <w:rPr>
          <w:szCs w:val="24"/>
        </w:rPr>
      </w:pPr>
      <w:r w:rsidRPr="00DA085F">
        <w:rPr>
          <w:szCs w:val="24"/>
        </w:rPr>
        <w:t>and either:</w:t>
      </w:r>
    </w:p>
    <w:p w14:paraId="25450E08" w14:textId="77777777" w:rsidR="00A5749E" w:rsidRPr="00DA085F" w:rsidRDefault="00A5749E" w:rsidP="00557204">
      <w:pPr>
        <w:jc w:val="both"/>
        <w:rPr>
          <w:szCs w:val="24"/>
        </w:rPr>
      </w:pPr>
    </w:p>
    <w:p w14:paraId="65382272" w14:textId="77777777" w:rsidR="00A5749E" w:rsidRPr="00DA085F" w:rsidRDefault="00A5749E" w:rsidP="002A5E71">
      <w:pPr>
        <w:widowControl w:val="0"/>
        <w:overflowPunct/>
        <w:autoSpaceDN/>
        <w:adjustRightInd/>
        <w:ind w:left="2880"/>
        <w:contextualSpacing/>
        <w:jc w:val="both"/>
        <w:textAlignment w:val="auto"/>
        <w:rPr>
          <w:szCs w:val="24"/>
          <w:lang w:val="en-GB" w:eastAsia="ar-SA"/>
        </w:rPr>
      </w:pPr>
      <w:r w:rsidRPr="00DA085F">
        <w:rPr>
          <w:szCs w:val="24"/>
          <w:lang w:val="en-GB" w:eastAsia="ar-SA"/>
        </w:rPr>
        <w:t>(</w:t>
      </w:r>
      <w:r w:rsidR="009D60A0" w:rsidRPr="00DA085F">
        <w:rPr>
          <w:szCs w:val="24"/>
          <w:lang w:val="en-GB" w:eastAsia="ar-SA"/>
        </w:rPr>
        <w:t>b</w:t>
      </w:r>
      <w:r w:rsidRPr="00DA085F">
        <w:rPr>
          <w:szCs w:val="24"/>
          <w:lang w:val="en-GB" w:eastAsia="ar-SA"/>
        </w:rPr>
        <w:t>)</w:t>
      </w:r>
      <w:r w:rsidRPr="00DA085F">
        <w:rPr>
          <w:szCs w:val="24"/>
          <w:lang w:val="en-GB" w:eastAsia="ar-SA"/>
        </w:rPr>
        <w:tab/>
        <w:t>then relevant Plant and Materials:</w:t>
      </w:r>
    </w:p>
    <w:p w14:paraId="358E4B94"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2EF63047"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are those listed in the Appendix to Tender for payment when shipped, </w:t>
      </w:r>
    </w:p>
    <w:p w14:paraId="35A6E085"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5E002827" w14:textId="77777777" w:rsidR="00A5749E" w:rsidRPr="00DA085F" w:rsidRDefault="00A5749E" w:rsidP="00014B80">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have been shipped to the Country, en route to the Site, in accordance with the Contract; and </w:t>
      </w:r>
    </w:p>
    <w:p w14:paraId="47115834" w14:textId="77777777" w:rsidR="00A5749E" w:rsidRPr="00DA085F" w:rsidRDefault="00A5749E" w:rsidP="00165881">
      <w:pPr>
        <w:widowControl w:val="0"/>
        <w:overflowPunct/>
        <w:autoSpaceDN/>
        <w:adjustRightInd/>
        <w:ind w:left="720"/>
        <w:contextualSpacing/>
        <w:jc w:val="both"/>
        <w:textAlignment w:val="auto"/>
        <w:rPr>
          <w:szCs w:val="24"/>
          <w:lang w:val="en-GB" w:eastAsia="ar-SA"/>
        </w:rPr>
      </w:pPr>
    </w:p>
    <w:p w14:paraId="7F719C47" w14:textId="77777777" w:rsidR="00A5749E" w:rsidRPr="00DA085F" w:rsidRDefault="00A5749E" w:rsidP="000F0348">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(iii)</w:t>
      </w:r>
      <w:r w:rsidRPr="00DA085F">
        <w:rPr>
          <w:szCs w:val="24"/>
          <w:lang w:val="en-GB" w:eastAsia="ar-SA"/>
        </w:rPr>
        <w:tab/>
        <w:t>are described in a clean shipped bill of lading or other evidence of shipment, which has been submitted to the Engineer together with evidence of payment of freight and insurance, any other documents reasonably required, and a bank guarantee in a form and issued by an entity approved by the Employer in amounts and currencies equal to the amount due under this Sub-Clause: this guarantee may be in a similar form to the form referred to in Sub-Clause 14.2 [Advance Payment] and shall be valid until the Plant and Materials are properly stored on Site and protected against loss, damage or deterioration;</w:t>
      </w:r>
    </w:p>
    <w:p w14:paraId="44854462" w14:textId="77777777" w:rsidR="00A5749E" w:rsidRPr="00DA085F" w:rsidRDefault="00A5749E" w:rsidP="00557204">
      <w:pPr>
        <w:widowControl w:val="0"/>
        <w:overflowPunct/>
        <w:autoSpaceDN/>
        <w:adjustRightInd/>
        <w:ind w:left="3600" w:firstLine="720"/>
        <w:contextualSpacing/>
        <w:jc w:val="both"/>
        <w:textAlignment w:val="auto"/>
        <w:rPr>
          <w:szCs w:val="24"/>
          <w:lang w:val="en-GB" w:eastAsia="ar-SA"/>
        </w:rPr>
      </w:pPr>
      <w:r w:rsidRPr="00DA085F">
        <w:rPr>
          <w:szCs w:val="24"/>
          <w:lang w:val="en-GB" w:eastAsia="ar-SA"/>
        </w:rPr>
        <w:t>or</w:t>
      </w:r>
    </w:p>
    <w:p w14:paraId="479D2F5B"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relevant Plant and Materials </w:t>
      </w:r>
    </w:p>
    <w:p w14:paraId="742E8208"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373F7427"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are those listed in the Appendix to Tender for payment when delivered to the Site, and </w:t>
      </w:r>
    </w:p>
    <w:p w14:paraId="1857D0C4"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7BF0A573" w14:textId="77777777" w:rsidR="00A5749E" w:rsidRPr="00DA085F" w:rsidRDefault="00A5749E" w:rsidP="00557204">
      <w:pPr>
        <w:ind w:left="4320" w:hanging="720"/>
        <w:jc w:val="both"/>
        <w:rPr>
          <w:szCs w:val="24"/>
        </w:rPr>
      </w:pPr>
      <w:r w:rsidRPr="00DA085F">
        <w:rPr>
          <w:szCs w:val="24"/>
        </w:rPr>
        <w:t>(ii)</w:t>
      </w:r>
      <w:r w:rsidRPr="00DA085F">
        <w:rPr>
          <w:szCs w:val="24"/>
        </w:rPr>
        <w:tab/>
        <w:t>have been delivered to and are properly stored on the Site, are protected against loss, damage or deterioration, and appear to be in accordance with the Contract.</w:t>
      </w:r>
    </w:p>
    <w:p w14:paraId="5A081A19" w14:textId="77777777" w:rsidR="00A5749E" w:rsidRPr="00DA085F" w:rsidRDefault="00A5749E" w:rsidP="00557204">
      <w:pPr>
        <w:jc w:val="both"/>
        <w:rPr>
          <w:szCs w:val="24"/>
        </w:rPr>
      </w:pPr>
    </w:p>
    <w:p w14:paraId="03DE0B86" w14:textId="77777777" w:rsidR="00A5749E" w:rsidRPr="00DA085F" w:rsidRDefault="00A5749E" w:rsidP="00557204">
      <w:pPr>
        <w:ind w:left="2880"/>
        <w:jc w:val="both"/>
        <w:rPr>
          <w:szCs w:val="24"/>
        </w:rPr>
      </w:pPr>
      <w:r w:rsidRPr="00DA085F">
        <w:rPr>
          <w:szCs w:val="24"/>
        </w:rPr>
        <w:t>The additional amount to be certified shall be the equivalent of eighty percent of the Engineer’s determination of the cost of the Plant and Materials (including delivery to Site), taking account of the documents mentioned in this Sub-Clause and of the contract value of the Plant and Materials.</w:t>
      </w:r>
    </w:p>
    <w:p w14:paraId="786CD05E" w14:textId="77777777" w:rsidR="00A5749E" w:rsidRPr="00DA085F" w:rsidRDefault="00A5749E" w:rsidP="00557204">
      <w:pPr>
        <w:jc w:val="both"/>
        <w:rPr>
          <w:szCs w:val="24"/>
        </w:rPr>
      </w:pPr>
    </w:p>
    <w:p w14:paraId="0182AB4D" w14:textId="77777777" w:rsidR="00A5749E" w:rsidRPr="00DA085F" w:rsidRDefault="00A5749E" w:rsidP="00557204">
      <w:pPr>
        <w:ind w:left="2880"/>
        <w:jc w:val="both"/>
        <w:rPr>
          <w:szCs w:val="24"/>
        </w:rPr>
      </w:pPr>
      <w:r w:rsidRPr="00DA085F">
        <w:rPr>
          <w:szCs w:val="24"/>
        </w:rPr>
        <w:t xml:space="preserve">The currencies for this additional amount shall be the same as those in which payment will become due when the contract value of included under sub-paragraph (a) of Sub-Clause 14.3 </w:t>
      </w:r>
      <w:r w:rsidRPr="00DA085F">
        <w:rPr>
          <w:i/>
          <w:iCs/>
          <w:szCs w:val="24"/>
        </w:rPr>
        <w:t>[Application for Interim Payment Certificates]</w:t>
      </w:r>
      <w:r w:rsidRPr="00DA085F">
        <w:rPr>
          <w:szCs w:val="24"/>
        </w:rPr>
        <w:t>. At that time, the Payment Certificates shall include the applicable reduction which shall be equivalent to, and in the same currencies and proportions as, this additional amount for the relevant Pant and Materials.</w:t>
      </w:r>
    </w:p>
    <w:p w14:paraId="0CF253E9" w14:textId="77777777" w:rsidR="00A5749E" w:rsidRPr="00DA085F" w:rsidRDefault="00A5749E" w:rsidP="00557204">
      <w:pPr>
        <w:jc w:val="both"/>
        <w:rPr>
          <w:szCs w:val="24"/>
        </w:rPr>
      </w:pPr>
    </w:p>
    <w:p w14:paraId="4789C83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4352" behindDoc="0" locked="0" layoutInCell="1" allowOverlap="1" wp14:anchorId="580D56C5" wp14:editId="12C6B2FD">
                <wp:simplePos x="0" y="0"/>
                <wp:positionH relativeFrom="column">
                  <wp:posOffset>552450</wp:posOffset>
                </wp:positionH>
                <wp:positionV relativeFrom="paragraph">
                  <wp:posOffset>69215</wp:posOffset>
                </wp:positionV>
                <wp:extent cx="6067425" cy="0"/>
                <wp:effectExtent l="0" t="0" r="0" b="0"/>
                <wp:wrapNone/>
                <wp:docPr id="1792623843" nam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C6D12D" id=" 206"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14.6</w:t>
      </w:r>
      <w:r w:rsidR="00A5749E" w:rsidRPr="00DA085F">
        <w:rPr>
          <w:b/>
          <w:bCs/>
          <w:szCs w:val="24"/>
        </w:rPr>
        <w:tab/>
      </w:r>
      <w:r w:rsidR="00A5749E" w:rsidRPr="00DA085F">
        <w:rPr>
          <w:b/>
          <w:bCs/>
          <w:szCs w:val="24"/>
        </w:rPr>
        <w:tab/>
      </w:r>
    </w:p>
    <w:p w14:paraId="0BD1EE23" w14:textId="77777777" w:rsidR="009D60A0" w:rsidRPr="00DA085F" w:rsidRDefault="00A5749E" w:rsidP="00557204">
      <w:pPr>
        <w:jc w:val="both"/>
        <w:rPr>
          <w:szCs w:val="24"/>
        </w:rPr>
      </w:pPr>
      <w:r w:rsidRPr="00DA085F">
        <w:rPr>
          <w:b/>
          <w:bCs/>
          <w:szCs w:val="24"/>
        </w:rPr>
        <w:t xml:space="preserve">Issue of Interim Payment </w:t>
      </w:r>
      <w:r w:rsidRPr="00DA085F">
        <w:rPr>
          <w:b/>
          <w:bCs/>
          <w:szCs w:val="24"/>
        </w:rPr>
        <w:tab/>
      </w:r>
      <w:r w:rsidRPr="00DA085F">
        <w:rPr>
          <w:szCs w:val="24"/>
        </w:rPr>
        <w:t xml:space="preserve">No amount will be certified or paid until the Employer has </w:t>
      </w:r>
    </w:p>
    <w:p w14:paraId="0FA966EC" w14:textId="77777777" w:rsidR="009D60A0" w:rsidRPr="00DA085F" w:rsidRDefault="009D60A0" w:rsidP="00557204">
      <w:pPr>
        <w:jc w:val="both"/>
        <w:rPr>
          <w:szCs w:val="24"/>
        </w:rPr>
      </w:pPr>
      <w:r w:rsidRPr="00DA085F">
        <w:rPr>
          <w:b/>
          <w:bCs/>
          <w:szCs w:val="24"/>
        </w:rPr>
        <w:t>Certificates</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 xml:space="preserve">received and </w:t>
      </w:r>
      <w:r w:rsidRPr="00DA085F">
        <w:rPr>
          <w:szCs w:val="24"/>
        </w:rPr>
        <w:t xml:space="preserve">approved the Performance Security.  Thereafter, the </w:t>
      </w:r>
    </w:p>
    <w:p w14:paraId="70DE13AB" w14:textId="77777777" w:rsidR="00A5749E" w:rsidRPr="00DA085F" w:rsidRDefault="009D60A0" w:rsidP="00557204">
      <w:pPr>
        <w:ind w:left="2880"/>
        <w:jc w:val="both"/>
        <w:rPr>
          <w:szCs w:val="24"/>
        </w:rPr>
      </w:pPr>
      <w:r w:rsidRPr="00DA085F">
        <w:rPr>
          <w:szCs w:val="24"/>
        </w:rPr>
        <w:t>Engineer shall, within 28 days after receiving a Statement and supporting documents, issue to the Employer an Interim Payment Certificate which shall state the amount which the Engineer fairly determines to be due, with supporting particulars.</w:t>
      </w:r>
    </w:p>
    <w:p w14:paraId="12A58035" w14:textId="77777777" w:rsidR="00A5749E" w:rsidRPr="00DA085F" w:rsidRDefault="00A5749E" w:rsidP="00557204">
      <w:pPr>
        <w:ind w:left="2880" w:hanging="2880"/>
        <w:jc w:val="both"/>
        <w:rPr>
          <w:szCs w:val="24"/>
        </w:rPr>
      </w:pPr>
      <w:r w:rsidRPr="00DA085F">
        <w:rPr>
          <w:b/>
          <w:bCs/>
          <w:szCs w:val="24"/>
        </w:rPr>
        <w:t xml:space="preserve">  </w:t>
      </w:r>
      <w:r w:rsidRPr="00DA085F">
        <w:rPr>
          <w:b/>
          <w:bCs/>
          <w:szCs w:val="24"/>
        </w:rPr>
        <w:tab/>
      </w:r>
    </w:p>
    <w:p w14:paraId="7234391B" w14:textId="77777777" w:rsidR="00A5749E" w:rsidRPr="00DA085F" w:rsidRDefault="00A5749E" w:rsidP="00557204">
      <w:pPr>
        <w:ind w:left="2880"/>
        <w:jc w:val="both"/>
        <w:rPr>
          <w:szCs w:val="24"/>
        </w:rPr>
      </w:pPr>
      <w:r w:rsidRPr="00DA085F">
        <w:rPr>
          <w:szCs w:val="24"/>
        </w:rPr>
        <w:t>However, prior to issuing the Taking-Over Certificate for the Works, the Engineer shall not be bound to issue an Interim Payment Certificate in an amount which would (after retention and other deductions) be less than the minimum amount of Interim Payment Certificates (if any) stated in the Appendix to Tender.  In this event, the Engineer shall give notice to the contractor accordingly.</w:t>
      </w:r>
    </w:p>
    <w:p w14:paraId="587FC86D" w14:textId="77777777" w:rsidR="00A5749E" w:rsidRPr="00DA085F" w:rsidRDefault="00A5749E" w:rsidP="00557204">
      <w:pPr>
        <w:jc w:val="both"/>
        <w:rPr>
          <w:szCs w:val="24"/>
        </w:rPr>
      </w:pPr>
    </w:p>
    <w:p w14:paraId="3938F4F6" w14:textId="77777777" w:rsidR="00A5749E" w:rsidRPr="00DA085F" w:rsidRDefault="00A5749E" w:rsidP="00557204">
      <w:pPr>
        <w:ind w:left="2880"/>
        <w:jc w:val="both"/>
        <w:rPr>
          <w:szCs w:val="24"/>
        </w:rPr>
      </w:pPr>
      <w:r w:rsidRPr="00DA085F">
        <w:rPr>
          <w:szCs w:val="24"/>
        </w:rPr>
        <w:t>An Interim Payment Certificate shall not be withheld for any other reason, although:</w:t>
      </w:r>
    </w:p>
    <w:p w14:paraId="591A4267" w14:textId="77777777" w:rsidR="00A5749E" w:rsidRPr="00DA085F" w:rsidRDefault="00A5749E" w:rsidP="00557204">
      <w:pPr>
        <w:jc w:val="both"/>
        <w:rPr>
          <w:szCs w:val="24"/>
        </w:rPr>
      </w:pPr>
    </w:p>
    <w:p w14:paraId="5F725CBB"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if anything supplied or work done by the Contractor is not in accordance with the Contract, the cost of rectification or replacement may be withheld unit rectification or replacement has been completed, and /or </w:t>
      </w:r>
    </w:p>
    <w:p w14:paraId="415C60AE"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FF5B886"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if the Contractor was or is failing to perform any work or obligation in accordance with the Contract, and had been so notified by the Engineer, the value of this work or obligation may be withheld until the work or obligation has been performed.</w:t>
      </w:r>
    </w:p>
    <w:p w14:paraId="60B4A0D4" w14:textId="77777777" w:rsidR="00A5749E" w:rsidRPr="00DA085F" w:rsidRDefault="00A5749E" w:rsidP="00557204">
      <w:pPr>
        <w:jc w:val="both"/>
        <w:rPr>
          <w:szCs w:val="24"/>
        </w:rPr>
      </w:pPr>
    </w:p>
    <w:p w14:paraId="0C8ACF0B" w14:textId="77777777" w:rsidR="00A5749E" w:rsidRPr="00DA085F" w:rsidRDefault="00A5749E" w:rsidP="00557204">
      <w:pPr>
        <w:ind w:left="2880"/>
        <w:jc w:val="both"/>
        <w:rPr>
          <w:szCs w:val="24"/>
        </w:rPr>
      </w:pPr>
      <w:r w:rsidRPr="00DA085F">
        <w:rPr>
          <w:szCs w:val="24"/>
        </w:rPr>
        <w:t xml:space="preserve">The Employer may in any Payment Certificates make any correction or modification that should properly be made to any previous Payment Certificate.  A Payment Certificate shall not be deemed to indicate the Engineer’s acceptance, approval, consent or satisfaction. </w:t>
      </w:r>
    </w:p>
    <w:p w14:paraId="44358D4C" w14:textId="77777777" w:rsidR="00A5749E" w:rsidRPr="00DA085F" w:rsidRDefault="00A5749E" w:rsidP="00557204">
      <w:pPr>
        <w:jc w:val="both"/>
        <w:rPr>
          <w:szCs w:val="24"/>
        </w:rPr>
      </w:pPr>
    </w:p>
    <w:p w14:paraId="557A6E3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5376" behindDoc="0" locked="0" layoutInCell="1" allowOverlap="1" wp14:anchorId="6BCD4B34" wp14:editId="3DCB0C0B">
                <wp:simplePos x="0" y="0"/>
                <wp:positionH relativeFrom="column">
                  <wp:posOffset>552450</wp:posOffset>
                </wp:positionH>
                <wp:positionV relativeFrom="paragraph">
                  <wp:posOffset>69215</wp:posOffset>
                </wp:positionV>
                <wp:extent cx="6067425" cy="0"/>
                <wp:effectExtent l="0" t="0" r="0" b="0"/>
                <wp:wrapNone/>
                <wp:docPr id="761323935" nam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76931" id=" 207" o:spid="_x0000_s1026"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14.7</w:t>
      </w:r>
      <w:r w:rsidR="00A5749E" w:rsidRPr="00DA085F">
        <w:rPr>
          <w:b/>
          <w:bCs/>
          <w:szCs w:val="24"/>
        </w:rPr>
        <w:tab/>
      </w:r>
      <w:r w:rsidR="00A5749E" w:rsidRPr="00DA085F">
        <w:rPr>
          <w:b/>
          <w:bCs/>
          <w:szCs w:val="24"/>
        </w:rPr>
        <w:tab/>
      </w:r>
    </w:p>
    <w:p w14:paraId="54E2B9AD" w14:textId="77777777" w:rsidR="00A5749E" w:rsidRPr="00DA085F" w:rsidRDefault="00A5749E" w:rsidP="00557204">
      <w:pPr>
        <w:jc w:val="both"/>
        <w:rPr>
          <w:szCs w:val="24"/>
        </w:rPr>
      </w:pPr>
      <w:r w:rsidRPr="00DA085F">
        <w:rPr>
          <w:b/>
          <w:bCs/>
          <w:szCs w:val="24"/>
        </w:rPr>
        <w:t xml:space="preserve">Payment  </w:t>
      </w:r>
      <w:r w:rsidRPr="00DA085F">
        <w:rPr>
          <w:b/>
          <w:bCs/>
          <w:szCs w:val="24"/>
        </w:rPr>
        <w:tab/>
      </w:r>
      <w:r w:rsidRPr="00DA085F">
        <w:rPr>
          <w:b/>
          <w:bCs/>
          <w:szCs w:val="24"/>
        </w:rPr>
        <w:tab/>
      </w:r>
      <w:r w:rsidRPr="00DA085F">
        <w:rPr>
          <w:b/>
          <w:bCs/>
          <w:szCs w:val="24"/>
        </w:rPr>
        <w:tab/>
      </w:r>
      <w:r w:rsidRPr="00DA085F">
        <w:rPr>
          <w:szCs w:val="24"/>
        </w:rPr>
        <w:t>The Employer shall pay to the Contractor:</w:t>
      </w:r>
    </w:p>
    <w:p w14:paraId="18F9F432" w14:textId="77777777" w:rsidR="00A5749E" w:rsidRPr="00DA085F" w:rsidRDefault="00A5749E" w:rsidP="00557204">
      <w:pPr>
        <w:jc w:val="both"/>
        <w:rPr>
          <w:szCs w:val="24"/>
        </w:rPr>
      </w:pPr>
    </w:p>
    <w:p w14:paraId="4819ED8B"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first </w:t>
      </w:r>
      <w:r w:rsidR="00A25F0E" w:rsidRPr="00DA085F">
        <w:rPr>
          <w:szCs w:val="24"/>
          <w:lang w:val="en-GB" w:eastAsia="ar-SA"/>
        </w:rPr>
        <w:t>instalment</w:t>
      </w:r>
      <w:r w:rsidRPr="00DA085F">
        <w:rPr>
          <w:szCs w:val="24"/>
          <w:lang w:val="en-GB" w:eastAsia="ar-SA"/>
        </w:rPr>
        <w:t xml:space="preserve"> of the advance payment within 42 days after issuing the</w:t>
      </w:r>
    </w:p>
    <w:p w14:paraId="25BABCFF" w14:textId="77777777" w:rsidR="00A5749E" w:rsidRPr="00DA085F" w:rsidRDefault="00A5749E" w:rsidP="00E828C6">
      <w:pPr>
        <w:widowControl w:val="0"/>
        <w:overflowPunct/>
        <w:autoSpaceDN/>
        <w:adjustRightInd/>
        <w:ind w:left="3600"/>
        <w:contextualSpacing/>
        <w:jc w:val="both"/>
        <w:textAlignment w:val="auto"/>
        <w:rPr>
          <w:szCs w:val="24"/>
          <w:lang w:val="en-GB" w:eastAsia="ar-SA"/>
        </w:rPr>
      </w:pPr>
    </w:p>
    <w:p w14:paraId="07F151C4" w14:textId="77777777" w:rsidR="00A5749E" w:rsidRPr="00DA085F" w:rsidRDefault="00A5749E" w:rsidP="00D121FE">
      <w:pPr>
        <w:widowControl w:val="0"/>
        <w:overflowPunct/>
        <w:autoSpaceDN/>
        <w:adjustRightInd/>
        <w:ind w:left="3600"/>
        <w:contextualSpacing/>
        <w:jc w:val="both"/>
        <w:textAlignment w:val="auto"/>
        <w:rPr>
          <w:szCs w:val="24"/>
          <w:lang w:val="en-GB" w:eastAsia="ar-SA"/>
        </w:rPr>
      </w:pPr>
      <w:r w:rsidRPr="00DA085F">
        <w:rPr>
          <w:szCs w:val="24"/>
          <w:lang w:val="en-GB" w:eastAsia="ar-SA"/>
        </w:rPr>
        <w:t xml:space="preserve">Letter of Acceptance or within 21 days after receiving the documents in accordance with Sub-Clause 4.2 [Performance Security] and Sub-Clause 14.2 </w:t>
      </w:r>
      <w:r w:rsidRPr="00DA085F">
        <w:rPr>
          <w:i/>
          <w:szCs w:val="24"/>
          <w:lang w:val="en-GB" w:eastAsia="ar-SA"/>
        </w:rPr>
        <w:t>[Advance Payment],</w:t>
      </w:r>
      <w:r w:rsidR="00A25F0E" w:rsidRPr="00DA085F">
        <w:rPr>
          <w:szCs w:val="24"/>
          <w:lang w:val="en-GB" w:eastAsia="ar-SA"/>
        </w:rPr>
        <w:t xml:space="preserve"> which</w:t>
      </w:r>
      <w:r w:rsidRPr="00DA085F">
        <w:rPr>
          <w:szCs w:val="24"/>
          <w:lang w:val="en-GB" w:eastAsia="ar-SA"/>
        </w:rPr>
        <w:t>ever is later;</w:t>
      </w:r>
    </w:p>
    <w:p w14:paraId="4FDA787C" w14:textId="77777777" w:rsidR="00A5749E" w:rsidRPr="00DA085F" w:rsidRDefault="00A5749E" w:rsidP="006A6991">
      <w:pPr>
        <w:widowControl w:val="0"/>
        <w:overflowPunct/>
        <w:autoSpaceDN/>
        <w:adjustRightInd/>
        <w:ind w:left="3600"/>
        <w:contextualSpacing/>
        <w:jc w:val="both"/>
        <w:textAlignment w:val="auto"/>
        <w:rPr>
          <w:szCs w:val="24"/>
          <w:lang w:val="en-GB" w:eastAsia="ar-SA"/>
        </w:rPr>
      </w:pPr>
    </w:p>
    <w:p w14:paraId="0B4D144D" w14:textId="77777777" w:rsidR="00A5749E" w:rsidRPr="00DA085F" w:rsidRDefault="00A5749E" w:rsidP="00014B80">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the amount certified in each Interim Payment Certificate within 56 days after the Engineer receives the Statement and supporting documents; and </w:t>
      </w:r>
    </w:p>
    <w:p w14:paraId="27108CFD" w14:textId="77777777" w:rsidR="00A5749E" w:rsidRPr="00DA085F" w:rsidRDefault="00A5749E" w:rsidP="00165881">
      <w:pPr>
        <w:widowControl w:val="0"/>
        <w:overflowPunct/>
        <w:autoSpaceDN/>
        <w:adjustRightInd/>
        <w:ind w:left="3600" w:hanging="720"/>
        <w:contextualSpacing/>
        <w:jc w:val="both"/>
        <w:textAlignment w:val="auto"/>
        <w:rPr>
          <w:szCs w:val="24"/>
          <w:lang w:val="en-GB" w:eastAsia="ar-SA"/>
        </w:rPr>
      </w:pPr>
    </w:p>
    <w:p w14:paraId="40FD9689" w14:textId="77777777" w:rsidR="00A5749E" w:rsidRPr="00DA085F" w:rsidRDefault="00A5749E" w:rsidP="000F0348">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amount certified in the Final Payment Certificate within 56 </w:t>
      </w:r>
      <w:r w:rsidRPr="00DA085F">
        <w:rPr>
          <w:szCs w:val="24"/>
          <w:lang w:val="en-GB" w:eastAsia="ar-SA"/>
        </w:rPr>
        <w:lastRenderedPageBreak/>
        <w:t>days after the Employer receives this Payment Certificate.</w:t>
      </w:r>
    </w:p>
    <w:p w14:paraId="5B84CA54" w14:textId="77777777" w:rsidR="00A5749E" w:rsidRPr="00DA085F" w:rsidRDefault="00A5749E" w:rsidP="00557204">
      <w:pPr>
        <w:jc w:val="both"/>
        <w:rPr>
          <w:szCs w:val="24"/>
        </w:rPr>
      </w:pPr>
    </w:p>
    <w:p w14:paraId="1052DA13" w14:textId="77777777" w:rsidR="00A5749E" w:rsidRPr="00DA085F" w:rsidRDefault="00A5749E" w:rsidP="00557204">
      <w:pPr>
        <w:ind w:left="2880"/>
        <w:jc w:val="both"/>
        <w:rPr>
          <w:szCs w:val="24"/>
        </w:rPr>
      </w:pPr>
      <w:r w:rsidRPr="00DA085F">
        <w:rPr>
          <w:szCs w:val="24"/>
        </w:rPr>
        <w:t>Payment of the amount due in each currency shall be made into the bank account, nominated by the Contractor, in the payment country (for this currency) specified in the Contract.</w:t>
      </w:r>
    </w:p>
    <w:p w14:paraId="5584D169" w14:textId="77777777" w:rsidR="00A5749E" w:rsidRPr="00DA085F" w:rsidRDefault="00A5749E" w:rsidP="00557204">
      <w:pPr>
        <w:jc w:val="both"/>
        <w:rPr>
          <w:szCs w:val="24"/>
        </w:rPr>
      </w:pPr>
    </w:p>
    <w:p w14:paraId="6362800F"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6400" behindDoc="0" locked="0" layoutInCell="1" allowOverlap="1" wp14:anchorId="3199C91B" wp14:editId="73C4D2BE">
                <wp:simplePos x="0" y="0"/>
                <wp:positionH relativeFrom="column">
                  <wp:posOffset>552450</wp:posOffset>
                </wp:positionH>
                <wp:positionV relativeFrom="paragraph">
                  <wp:posOffset>69215</wp:posOffset>
                </wp:positionV>
                <wp:extent cx="6067425" cy="0"/>
                <wp:effectExtent l="0" t="0" r="0" b="0"/>
                <wp:wrapNone/>
                <wp:docPr id="1094687922" nam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B4165" id=" 208" o:spid="_x0000_s1026" style="position:absolute;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14.8</w:t>
      </w:r>
      <w:r w:rsidR="00A5749E" w:rsidRPr="00DA085F">
        <w:rPr>
          <w:b/>
          <w:bCs/>
          <w:szCs w:val="24"/>
        </w:rPr>
        <w:tab/>
      </w:r>
      <w:r w:rsidR="00A5749E" w:rsidRPr="00DA085F">
        <w:rPr>
          <w:b/>
          <w:bCs/>
          <w:szCs w:val="24"/>
        </w:rPr>
        <w:tab/>
      </w:r>
    </w:p>
    <w:p w14:paraId="54D7B443" w14:textId="77777777" w:rsidR="00A5749E" w:rsidRPr="00DA085F" w:rsidRDefault="00A5749E" w:rsidP="00557204">
      <w:pPr>
        <w:ind w:left="2880" w:hanging="2880"/>
        <w:jc w:val="both"/>
        <w:rPr>
          <w:szCs w:val="24"/>
        </w:rPr>
      </w:pPr>
      <w:r w:rsidRPr="00DA085F">
        <w:rPr>
          <w:b/>
          <w:bCs/>
          <w:szCs w:val="24"/>
        </w:rPr>
        <w:t>Delayed Payment</w:t>
      </w:r>
      <w:r w:rsidRPr="00DA085F">
        <w:rPr>
          <w:b/>
          <w:bCs/>
          <w:szCs w:val="24"/>
        </w:rPr>
        <w:tab/>
      </w:r>
      <w:r w:rsidRPr="00DA085F">
        <w:rPr>
          <w:szCs w:val="24"/>
        </w:rPr>
        <w:t xml:space="preserve">If the Contractor does not receive payment in accordance with Sub-Clause 14.7 </w:t>
      </w:r>
      <w:r w:rsidRPr="00DA085F">
        <w:rPr>
          <w:i/>
          <w:iCs/>
          <w:szCs w:val="24"/>
        </w:rPr>
        <w:t xml:space="preserve">[Payment], </w:t>
      </w:r>
      <w:r w:rsidRPr="00DA085F">
        <w:rPr>
          <w:szCs w:val="24"/>
        </w:rPr>
        <w:t xml:space="preserve">the Contractor shall be entitled to receive financing charges compounded monthly on the amount unpaid during the period of delay.  This period shall be deemed to commence on the date for payment specified in Sub-Clause 14.7 </w:t>
      </w:r>
      <w:r w:rsidRPr="00DA085F">
        <w:rPr>
          <w:i/>
          <w:iCs/>
          <w:szCs w:val="24"/>
        </w:rPr>
        <w:t>[Payment],</w:t>
      </w:r>
      <w:r w:rsidRPr="00DA085F">
        <w:rPr>
          <w:szCs w:val="24"/>
        </w:rPr>
        <w:t xml:space="preserve"> irrespective (in the case of its sub-paragraph (b) of the date on which any Interim Payment Certificate is issued.</w:t>
      </w:r>
    </w:p>
    <w:p w14:paraId="722B4EFF" w14:textId="77777777" w:rsidR="00A5749E" w:rsidRPr="00DA085F" w:rsidRDefault="00A5749E" w:rsidP="00557204">
      <w:pPr>
        <w:jc w:val="both"/>
        <w:rPr>
          <w:szCs w:val="24"/>
        </w:rPr>
      </w:pPr>
    </w:p>
    <w:p w14:paraId="0282729E" w14:textId="77777777" w:rsidR="00A5749E" w:rsidRPr="00DA085F" w:rsidRDefault="00A5749E" w:rsidP="00557204">
      <w:pPr>
        <w:ind w:left="2880"/>
        <w:jc w:val="both"/>
        <w:rPr>
          <w:szCs w:val="24"/>
        </w:rPr>
      </w:pPr>
      <w:r w:rsidRPr="00DA085F">
        <w:rPr>
          <w:szCs w:val="24"/>
        </w:rPr>
        <w:t>Unless otherwise stated in the Particular Conditions, these financing charges shall be calculated at the annual rate of three percentage points above the discount rate of the central bank in the country of the currency of payment, and shall be paid in such currency.</w:t>
      </w:r>
    </w:p>
    <w:p w14:paraId="6173D31D" w14:textId="77777777" w:rsidR="00A5749E" w:rsidRPr="00DA085F" w:rsidRDefault="00A5749E" w:rsidP="00557204">
      <w:pPr>
        <w:jc w:val="both"/>
        <w:rPr>
          <w:szCs w:val="24"/>
        </w:rPr>
      </w:pPr>
    </w:p>
    <w:p w14:paraId="3376F6D3" w14:textId="77777777" w:rsidR="00A5749E" w:rsidRPr="00DA085F" w:rsidRDefault="00A5749E" w:rsidP="00557204">
      <w:pPr>
        <w:ind w:left="2880"/>
        <w:jc w:val="both"/>
        <w:rPr>
          <w:szCs w:val="24"/>
        </w:rPr>
      </w:pPr>
      <w:r w:rsidRPr="00DA085F">
        <w:rPr>
          <w:szCs w:val="24"/>
        </w:rPr>
        <w:t>The Contractor shall be entitled to this payment without formal notice or certification, and without prejudice to any other right or remedy.</w:t>
      </w:r>
    </w:p>
    <w:p w14:paraId="75E7CDB9" w14:textId="77777777" w:rsidR="00A5749E" w:rsidRPr="00DA085F" w:rsidRDefault="00A5749E" w:rsidP="00557204">
      <w:pPr>
        <w:ind w:left="2880"/>
        <w:jc w:val="both"/>
        <w:rPr>
          <w:szCs w:val="24"/>
        </w:rPr>
      </w:pPr>
    </w:p>
    <w:p w14:paraId="58CC2093" w14:textId="77777777" w:rsidR="00A5749E" w:rsidRPr="00DA085F" w:rsidRDefault="00185A93" w:rsidP="00557204">
      <w:pPr>
        <w:tabs>
          <w:tab w:val="left" w:pos="4005"/>
        </w:tabs>
        <w:jc w:val="both"/>
        <w:rPr>
          <w:szCs w:val="24"/>
        </w:rPr>
      </w:pPr>
      <w:r w:rsidRPr="00DA085F">
        <w:rPr>
          <w:noProof/>
          <w:szCs w:val="24"/>
        </w:rPr>
        <mc:AlternateContent>
          <mc:Choice Requires="wps">
            <w:drawing>
              <wp:anchor distT="0" distB="0" distL="114300" distR="114300" simplePos="0" relativeHeight="251687424" behindDoc="0" locked="0" layoutInCell="1" allowOverlap="1" wp14:anchorId="60D5BD3B" wp14:editId="02C9642B">
                <wp:simplePos x="0" y="0"/>
                <wp:positionH relativeFrom="column">
                  <wp:posOffset>457200</wp:posOffset>
                </wp:positionH>
                <wp:positionV relativeFrom="paragraph">
                  <wp:posOffset>55245</wp:posOffset>
                </wp:positionV>
                <wp:extent cx="6067425" cy="0"/>
                <wp:effectExtent l="0" t="0" r="0" b="0"/>
                <wp:wrapNone/>
                <wp:docPr id="1727194520" nam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D62B1" id=" 209" o:spid="_x0000_s1026" style="position:absolute;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13.7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">
                <o:lock v:ext="edit" shapetype="f"/>
              </v:line>
            </w:pict>
          </mc:Fallback>
        </mc:AlternateContent>
      </w:r>
      <w:r w:rsidR="00A5749E" w:rsidRPr="00DA085F">
        <w:rPr>
          <w:b/>
          <w:bCs/>
          <w:szCs w:val="24"/>
        </w:rPr>
        <w:t>14.9</w:t>
      </w:r>
    </w:p>
    <w:tbl>
      <w:tblPr>
        <w:tblW w:w="0" w:type="auto"/>
        <w:tblLook w:val="04A0" w:firstRow="1" w:lastRow="0" w:firstColumn="1" w:lastColumn="0" w:noHBand="0" w:noVBand="1"/>
      </w:tblPr>
      <w:tblGrid>
        <w:gridCol w:w="2178"/>
        <w:gridCol w:w="7393"/>
      </w:tblGrid>
      <w:tr w:rsidR="00A5749E" w:rsidRPr="00DA085F" w14:paraId="365C8113" w14:textId="77777777" w:rsidTr="00A5749E">
        <w:tc>
          <w:tcPr>
            <w:tcW w:w="2178" w:type="dxa"/>
          </w:tcPr>
          <w:p w14:paraId="2A0A96AC" w14:textId="77777777" w:rsidR="00A5749E" w:rsidRPr="00DA085F" w:rsidRDefault="00A5749E" w:rsidP="00557204">
            <w:pPr>
              <w:jc w:val="both"/>
              <w:rPr>
                <w:b/>
                <w:szCs w:val="24"/>
              </w:rPr>
            </w:pPr>
            <w:r w:rsidRPr="00DA085F">
              <w:rPr>
                <w:b/>
                <w:szCs w:val="24"/>
              </w:rPr>
              <w:tab/>
            </w:r>
          </w:p>
          <w:p w14:paraId="73431435" w14:textId="77777777" w:rsidR="000403B2" w:rsidRPr="00DA085F" w:rsidRDefault="00A5749E" w:rsidP="00557204">
            <w:pPr>
              <w:jc w:val="both"/>
              <w:rPr>
                <w:b/>
                <w:bCs/>
                <w:szCs w:val="24"/>
              </w:rPr>
            </w:pPr>
            <w:r w:rsidRPr="00DA085F">
              <w:rPr>
                <w:b/>
                <w:bCs/>
                <w:szCs w:val="24"/>
              </w:rPr>
              <w:t>Payment of</w:t>
            </w:r>
          </w:p>
          <w:p w14:paraId="6F6B1948" w14:textId="77777777" w:rsidR="00A5749E" w:rsidRPr="00DA085F" w:rsidRDefault="00A5749E" w:rsidP="00557204">
            <w:pPr>
              <w:jc w:val="both"/>
              <w:rPr>
                <w:b/>
                <w:szCs w:val="24"/>
              </w:rPr>
            </w:pPr>
            <w:r w:rsidRPr="00DA085F">
              <w:rPr>
                <w:b/>
                <w:bCs/>
                <w:szCs w:val="24"/>
              </w:rPr>
              <w:t xml:space="preserve"> Retention Money</w:t>
            </w:r>
          </w:p>
        </w:tc>
        <w:tc>
          <w:tcPr>
            <w:tcW w:w="7393" w:type="dxa"/>
          </w:tcPr>
          <w:p w14:paraId="7AB5CBE0" w14:textId="77777777" w:rsidR="00A5749E" w:rsidRPr="00DA085F" w:rsidRDefault="00A5749E" w:rsidP="00557204">
            <w:pPr>
              <w:jc w:val="both"/>
              <w:rPr>
                <w:szCs w:val="24"/>
              </w:rPr>
            </w:pPr>
          </w:p>
          <w:p w14:paraId="2B5B3FCC" w14:textId="77777777" w:rsidR="00A5749E" w:rsidRPr="00DA085F" w:rsidRDefault="00A5749E" w:rsidP="00557204">
            <w:pPr>
              <w:jc w:val="both"/>
              <w:rPr>
                <w:szCs w:val="24"/>
              </w:rPr>
            </w:pPr>
            <w:r w:rsidRPr="00DA085F">
              <w:rPr>
                <w:szCs w:val="24"/>
              </w:rPr>
              <w:t>When the Taking-Over Certificate has been issued for the Works, the first half of the Retention Money shall be certified by the Engineer for payment to the Contractor.  If a Taking-Over Certificate is issued for a Section or part of the Works, a proportion of the Retention Money shall be certified and paid.  This proportion shall be two-fifths (40%) of the proportion calculated by dividing the estimated contract value of the Section or part, by the estimated final Contract Price.</w:t>
            </w:r>
          </w:p>
          <w:p w14:paraId="66AB2C7B" w14:textId="77777777" w:rsidR="00A5749E" w:rsidRPr="00DA085F" w:rsidRDefault="00A5749E" w:rsidP="00557204">
            <w:pPr>
              <w:ind w:left="-18"/>
              <w:jc w:val="both"/>
              <w:rPr>
                <w:szCs w:val="24"/>
              </w:rPr>
            </w:pPr>
            <w:r w:rsidRPr="00DA085F">
              <w:rPr>
                <w:szCs w:val="24"/>
              </w:rPr>
              <w:t>Promptly after the latest of the expiry dates of the Defects Notification Periods, the outstanding balance of the Retention Money shall be certified by the Engineer for payment to the Contractor.  If a Taking-Over Certificate was issued for a Section, a proportion of the second half of the Retention Money shall be certified and paid promptly after the expiry date of the Defects Notification Period for the Section.  This proportion shall be two-fifths (40% of the proportion calculated by dividing the estimated contract value of the Section by the estimated final Contract Price.</w:t>
            </w:r>
          </w:p>
          <w:p w14:paraId="4FD64D70" w14:textId="77777777" w:rsidR="00A5749E" w:rsidRPr="00DA085F" w:rsidRDefault="00A5749E" w:rsidP="00557204">
            <w:pPr>
              <w:ind w:hanging="18"/>
              <w:jc w:val="both"/>
              <w:rPr>
                <w:szCs w:val="24"/>
              </w:rPr>
            </w:pPr>
            <w:r w:rsidRPr="00DA085F">
              <w:rPr>
                <w:szCs w:val="24"/>
              </w:rPr>
              <w:t xml:space="preserve">However, if any work remains to be executed under Clause 11 </w:t>
            </w:r>
            <w:r w:rsidRPr="00DA085F">
              <w:rPr>
                <w:i/>
                <w:szCs w:val="24"/>
              </w:rPr>
              <w:t>[Defects Liability]</w:t>
            </w:r>
            <w:r w:rsidRPr="00DA085F">
              <w:rPr>
                <w:szCs w:val="24"/>
              </w:rPr>
              <w:t>, the Engineer shall be entitled to withhold certification of the estimated cost of this work until it has been executed.</w:t>
            </w:r>
          </w:p>
          <w:p w14:paraId="6B65AAF6" w14:textId="77777777" w:rsidR="00A5749E" w:rsidRPr="00DA085F" w:rsidRDefault="00A5749E" w:rsidP="00557204">
            <w:pPr>
              <w:ind w:left="-18"/>
              <w:jc w:val="both"/>
              <w:rPr>
                <w:b/>
                <w:szCs w:val="24"/>
              </w:rPr>
            </w:pPr>
            <w:r w:rsidRPr="00DA085F">
              <w:rPr>
                <w:szCs w:val="24"/>
              </w:rPr>
              <w:t xml:space="preserve">When calculating these remains to be executed under Clause 11 </w:t>
            </w:r>
            <w:r w:rsidRPr="00DA085F">
              <w:rPr>
                <w:i/>
                <w:iCs/>
                <w:szCs w:val="24"/>
              </w:rPr>
              <w:t>[Defects Liability],</w:t>
            </w:r>
            <w:r w:rsidRPr="00DA085F">
              <w:rPr>
                <w:szCs w:val="24"/>
              </w:rPr>
              <w:t xml:space="preserve"> the under Sub-Clause 13.7 </w:t>
            </w:r>
            <w:r w:rsidRPr="00DA085F">
              <w:rPr>
                <w:i/>
                <w:iCs/>
                <w:szCs w:val="24"/>
              </w:rPr>
              <w:t>[Adjustments for Changes in Legislation]</w:t>
            </w:r>
            <w:r w:rsidRPr="00DA085F">
              <w:rPr>
                <w:szCs w:val="24"/>
              </w:rPr>
              <w:t xml:space="preserve"> and Sub-Clause 13.8 </w:t>
            </w:r>
            <w:r w:rsidRPr="00DA085F">
              <w:rPr>
                <w:i/>
                <w:iCs/>
                <w:szCs w:val="24"/>
              </w:rPr>
              <w:t>[Adjustments for Changes in Cost]</w:t>
            </w:r>
            <w:r w:rsidRPr="00DA085F">
              <w:rPr>
                <w:szCs w:val="24"/>
              </w:rPr>
              <w:t>.</w:t>
            </w:r>
          </w:p>
        </w:tc>
      </w:tr>
    </w:tbl>
    <w:p w14:paraId="15D08A59" w14:textId="77777777" w:rsidR="00A5749E" w:rsidRPr="00DA085F" w:rsidRDefault="00A5749E" w:rsidP="00557204">
      <w:pPr>
        <w:tabs>
          <w:tab w:val="left" w:pos="4005"/>
        </w:tabs>
        <w:jc w:val="both"/>
        <w:rPr>
          <w:szCs w:val="24"/>
        </w:rPr>
      </w:pPr>
    </w:p>
    <w:p w14:paraId="7C58470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8448" behindDoc="0" locked="0" layoutInCell="1" allowOverlap="1" wp14:anchorId="03147009" wp14:editId="421AB568">
                <wp:simplePos x="0" y="0"/>
                <wp:positionH relativeFrom="column">
                  <wp:posOffset>552450</wp:posOffset>
                </wp:positionH>
                <wp:positionV relativeFrom="paragraph">
                  <wp:posOffset>69215</wp:posOffset>
                </wp:positionV>
                <wp:extent cx="6067425" cy="0"/>
                <wp:effectExtent l="0" t="0" r="0" b="0"/>
                <wp:wrapNone/>
                <wp:docPr id="763928256" nam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7183F" id=" 210"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14.10</w:t>
      </w:r>
      <w:r w:rsidR="00A5749E" w:rsidRPr="00DA085F">
        <w:rPr>
          <w:b/>
          <w:bCs/>
          <w:szCs w:val="24"/>
        </w:rPr>
        <w:tab/>
      </w:r>
      <w:r w:rsidR="00A5749E" w:rsidRPr="00DA085F">
        <w:rPr>
          <w:b/>
          <w:bCs/>
          <w:szCs w:val="24"/>
        </w:rPr>
        <w:tab/>
      </w:r>
    </w:p>
    <w:p w14:paraId="61A8E6ED" w14:textId="77777777" w:rsidR="00A5749E" w:rsidRPr="00DA085F" w:rsidRDefault="00A5749E" w:rsidP="00557204">
      <w:pPr>
        <w:ind w:left="2880" w:hanging="2880"/>
        <w:jc w:val="both"/>
        <w:rPr>
          <w:szCs w:val="24"/>
        </w:rPr>
      </w:pPr>
      <w:r w:rsidRPr="00DA085F">
        <w:rPr>
          <w:b/>
          <w:bCs/>
          <w:szCs w:val="24"/>
        </w:rPr>
        <w:t>Statement at Completion</w:t>
      </w:r>
      <w:r w:rsidRPr="00DA085F">
        <w:rPr>
          <w:b/>
          <w:bCs/>
          <w:szCs w:val="24"/>
        </w:rPr>
        <w:tab/>
      </w:r>
      <w:r w:rsidRPr="00DA085F">
        <w:rPr>
          <w:szCs w:val="24"/>
        </w:rPr>
        <w:t xml:space="preserve">Within 84 days after receiving the Taking-Over Certificate for the Works, the Contractor shall submit to the Engineer six copies of a Statement at completion with supporting documents, in accordance </w:t>
      </w:r>
      <w:r w:rsidRPr="00DA085F">
        <w:rPr>
          <w:szCs w:val="24"/>
        </w:rPr>
        <w:lastRenderedPageBreak/>
        <w:t xml:space="preserve">with Sub-Clause 14.3 </w:t>
      </w:r>
      <w:r w:rsidRPr="00DA085F">
        <w:rPr>
          <w:i/>
          <w:iCs/>
          <w:szCs w:val="24"/>
        </w:rPr>
        <w:t>[Application for Interim Payment Certificates</w:t>
      </w:r>
      <w:r w:rsidRPr="00DA085F">
        <w:rPr>
          <w:szCs w:val="24"/>
        </w:rPr>
        <w:t>], showing:</w:t>
      </w:r>
    </w:p>
    <w:p w14:paraId="27AFEBCA" w14:textId="77777777" w:rsidR="00A5749E" w:rsidRPr="00DA085F" w:rsidRDefault="00A5749E" w:rsidP="00557204">
      <w:pPr>
        <w:jc w:val="both"/>
        <w:rPr>
          <w:szCs w:val="24"/>
        </w:rPr>
      </w:pPr>
      <w:r w:rsidRPr="00DA085F">
        <w:rPr>
          <w:szCs w:val="24"/>
        </w:rPr>
        <w:t xml:space="preserve"> </w:t>
      </w:r>
    </w:p>
    <w:p w14:paraId="22F5681F" w14:textId="77777777" w:rsidR="00A5749E" w:rsidRPr="00DA085F" w:rsidRDefault="00A5749E" w:rsidP="00557204">
      <w:pPr>
        <w:ind w:left="3600" w:hanging="720"/>
        <w:jc w:val="both"/>
        <w:rPr>
          <w:szCs w:val="24"/>
        </w:rPr>
      </w:pPr>
      <w:r w:rsidRPr="00DA085F">
        <w:rPr>
          <w:szCs w:val="24"/>
        </w:rPr>
        <w:t>(a)</w:t>
      </w:r>
      <w:r w:rsidRPr="00DA085F">
        <w:rPr>
          <w:szCs w:val="24"/>
        </w:rPr>
        <w:tab/>
        <w:t>the value of all work done in accordance with the Contract up to the date stated in the Taking-Over Certificate for the Works,</w:t>
      </w:r>
    </w:p>
    <w:p w14:paraId="3BA82888"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3D27B6E2" w14:textId="77777777" w:rsidR="00A5749E" w:rsidRPr="00DA085F" w:rsidRDefault="00A5749E" w:rsidP="00557204">
      <w:pPr>
        <w:ind w:left="3600" w:hanging="720"/>
        <w:jc w:val="both"/>
        <w:rPr>
          <w:szCs w:val="24"/>
        </w:rPr>
      </w:pPr>
      <w:r w:rsidRPr="00DA085F">
        <w:rPr>
          <w:szCs w:val="24"/>
        </w:rPr>
        <w:t>(b)</w:t>
      </w:r>
      <w:r w:rsidRPr="00DA085F">
        <w:rPr>
          <w:szCs w:val="24"/>
        </w:rPr>
        <w:tab/>
        <w:t xml:space="preserve">any further sums which the Contractor considers to be due, and </w:t>
      </w:r>
    </w:p>
    <w:p w14:paraId="379FCEE6" w14:textId="77777777" w:rsidR="00A5749E" w:rsidRPr="00DA085F" w:rsidRDefault="00A5749E" w:rsidP="00557204">
      <w:pPr>
        <w:jc w:val="both"/>
        <w:rPr>
          <w:szCs w:val="24"/>
        </w:rPr>
      </w:pPr>
    </w:p>
    <w:p w14:paraId="08D11C62" w14:textId="77777777" w:rsidR="00A5749E" w:rsidRPr="00DA085F" w:rsidRDefault="00A5749E" w:rsidP="00D60CDA">
      <w:pPr>
        <w:numPr>
          <w:ilvl w:val="0"/>
          <w:numId w:val="62"/>
        </w:numPr>
        <w:suppressAutoHyphens w:val="0"/>
        <w:overflowPunct/>
        <w:autoSpaceDE/>
        <w:autoSpaceDN/>
        <w:adjustRightInd/>
        <w:jc w:val="both"/>
        <w:textAlignment w:val="auto"/>
        <w:rPr>
          <w:szCs w:val="24"/>
          <w:lang w:val="en-GB" w:eastAsia="ar-SA"/>
        </w:rPr>
      </w:pPr>
      <w:r w:rsidRPr="00DA085F">
        <w:rPr>
          <w:szCs w:val="24"/>
          <w:lang w:val="en-GB" w:eastAsia="ar-SA"/>
        </w:rPr>
        <w:t>an estimate of any other amounts which the Contractor considers will become due to him under the Contract, Estimated amounts shall be shown separately in this Statement at completion.</w:t>
      </w:r>
    </w:p>
    <w:p w14:paraId="593A925F" w14:textId="77777777" w:rsidR="00A5749E" w:rsidRPr="00DA085F" w:rsidRDefault="00A5749E" w:rsidP="00557204">
      <w:pPr>
        <w:jc w:val="both"/>
        <w:rPr>
          <w:szCs w:val="24"/>
        </w:rPr>
      </w:pPr>
    </w:p>
    <w:p w14:paraId="370E3E3F" w14:textId="77777777" w:rsidR="00A5749E" w:rsidRPr="00DA085F" w:rsidRDefault="00A5749E" w:rsidP="00557204">
      <w:pPr>
        <w:ind w:left="2880"/>
        <w:jc w:val="both"/>
        <w:rPr>
          <w:szCs w:val="24"/>
        </w:rPr>
      </w:pPr>
      <w:r w:rsidRPr="00DA085F">
        <w:rPr>
          <w:szCs w:val="24"/>
        </w:rPr>
        <w:t>The Engineer shall then certify in accordance with Sub-Clause 14.6 [</w:t>
      </w:r>
      <w:r w:rsidRPr="00DA085F">
        <w:rPr>
          <w:i/>
          <w:iCs/>
          <w:szCs w:val="24"/>
        </w:rPr>
        <w:t>Issue of Interim Payment Certificates]</w:t>
      </w:r>
      <w:r w:rsidRPr="00DA085F">
        <w:rPr>
          <w:szCs w:val="24"/>
        </w:rPr>
        <w:t>.</w:t>
      </w:r>
    </w:p>
    <w:p w14:paraId="3876DAC4" w14:textId="77777777" w:rsidR="00A5749E" w:rsidRPr="00DA085F" w:rsidRDefault="00A5749E" w:rsidP="00557204">
      <w:pPr>
        <w:jc w:val="both"/>
        <w:rPr>
          <w:szCs w:val="24"/>
        </w:rPr>
      </w:pPr>
      <w:r w:rsidRPr="00DA085F">
        <w:rPr>
          <w:szCs w:val="24"/>
        </w:rPr>
        <w:t xml:space="preserve"> </w:t>
      </w:r>
    </w:p>
    <w:p w14:paraId="42B36FEA"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89472" behindDoc="0" locked="0" layoutInCell="1" allowOverlap="1" wp14:anchorId="15AE20BC" wp14:editId="542A82D8">
                <wp:simplePos x="0" y="0"/>
                <wp:positionH relativeFrom="column">
                  <wp:posOffset>552450</wp:posOffset>
                </wp:positionH>
                <wp:positionV relativeFrom="paragraph">
                  <wp:posOffset>69215</wp:posOffset>
                </wp:positionV>
                <wp:extent cx="6067425" cy="0"/>
                <wp:effectExtent l="0" t="0" r="0" b="0"/>
                <wp:wrapNone/>
                <wp:docPr id="2069452627" nam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00E63" id=" 211" o:spid="_x0000_s1026" style="position:absolute;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14.11</w:t>
      </w:r>
      <w:r w:rsidR="00A5749E" w:rsidRPr="00DA085F">
        <w:rPr>
          <w:b/>
          <w:bCs/>
          <w:szCs w:val="24"/>
        </w:rPr>
        <w:tab/>
      </w:r>
      <w:r w:rsidR="00A5749E" w:rsidRPr="00DA085F">
        <w:rPr>
          <w:b/>
          <w:bCs/>
          <w:szCs w:val="24"/>
        </w:rPr>
        <w:tab/>
      </w:r>
    </w:p>
    <w:p w14:paraId="78D92E42" w14:textId="77777777" w:rsidR="00B73B50" w:rsidRPr="00DA085F" w:rsidRDefault="00B73B50" w:rsidP="00557204">
      <w:pPr>
        <w:jc w:val="both"/>
        <w:rPr>
          <w:szCs w:val="24"/>
        </w:rPr>
      </w:pPr>
      <w:r w:rsidRPr="00DA085F">
        <w:rPr>
          <w:b/>
          <w:bCs/>
          <w:szCs w:val="24"/>
        </w:rPr>
        <w:t>Application for Final</w:t>
      </w:r>
      <w:r w:rsidRPr="00DA085F">
        <w:rPr>
          <w:b/>
          <w:bCs/>
          <w:szCs w:val="24"/>
        </w:rPr>
        <w:tab/>
      </w:r>
      <w:r w:rsidR="00A5749E" w:rsidRPr="00DA085F">
        <w:rPr>
          <w:szCs w:val="24"/>
        </w:rPr>
        <w:t xml:space="preserve">Within 56 days after receiving the Performance Certificate, the </w:t>
      </w:r>
    </w:p>
    <w:p w14:paraId="3ED09A67" w14:textId="77777777" w:rsidR="00B73B50" w:rsidRPr="00DA085F" w:rsidRDefault="00B73B50" w:rsidP="00557204">
      <w:pPr>
        <w:jc w:val="both"/>
        <w:rPr>
          <w:szCs w:val="24"/>
        </w:rPr>
      </w:pPr>
      <w:r w:rsidRPr="00DA085F">
        <w:rPr>
          <w:b/>
          <w:bCs/>
          <w:szCs w:val="24"/>
        </w:rPr>
        <w:t xml:space="preserve">Payment Certificate  </w:t>
      </w:r>
      <w:r w:rsidRPr="00DA085F">
        <w:rPr>
          <w:b/>
          <w:bCs/>
          <w:szCs w:val="24"/>
        </w:rPr>
        <w:tab/>
      </w:r>
      <w:r w:rsidR="00A5749E" w:rsidRPr="00DA085F">
        <w:rPr>
          <w:szCs w:val="24"/>
        </w:rPr>
        <w:t xml:space="preserve">Contractor </w:t>
      </w:r>
      <w:r w:rsidRPr="00DA085F">
        <w:rPr>
          <w:szCs w:val="24"/>
        </w:rPr>
        <w:t xml:space="preserve">shall submit, to the Engineer, six copies of a draft final </w:t>
      </w:r>
    </w:p>
    <w:p w14:paraId="63C047FE" w14:textId="77777777" w:rsidR="00A5749E" w:rsidRPr="00DA085F" w:rsidRDefault="00B73B50" w:rsidP="00557204">
      <w:pPr>
        <w:ind w:left="2880"/>
        <w:jc w:val="both"/>
        <w:rPr>
          <w:szCs w:val="24"/>
        </w:rPr>
      </w:pPr>
      <w:r w:rsidRPr="00DA085F">
        <w:rPr>
          <w:szCs w:val="24"/>
        </w:rPr>
        <w:t>statement with supporting documents showing in detail in a form approved by the Engineer.</w:t>
      </w:r>
    </w:p>
    <w:p w14:paraId="6296CEA9" w14:textId="77777777" w:rsidR="00A5749E" w:rsidRPr="00DA085F" w:rsidRDefault="00A5749E" w:rsidP="00557204">
      <w:pPr>
        <w:ind w:left="2880" w:hanging="2880"/>
        <w:jc w:val="both"/>
        <w:rPr>
          <w:szCs w:val="24"/>
        </w:rPr>
      </w:pPr>
      <w:r w:rsidRPr="00DA085F">
        <w:rPr>
          <w:b/>
          <w:bCs/>
          <w:szCs w:val="24"/>
        </w:rPr>
        <w:tab/>
      </w:r>
    </w:p>
    <w:p w14:paraId="4E831F1B" w14:textId="77777777" w:rsidR="00A5749E" w:rsidRPr="00DA085F" w:rsidRDefault="00A5749E" w:rsidP="00557204">
      <w:pPr>
        <w:widowControl w:val="0"/>
        <w:overflowPunct/>
        <w:autoSpaceDN/>
        <w:adjustRightInd/>
        <w:spacing w:line="360" w:lineRule="auto"/>
        <w:ind w:left="360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the value of all work done in accordance with the Contract, and </w:t>
      </w:r>
    </w:p>
    <w:p w14:paraId="174D365D"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any further sums which the Contractor considers to be due to him under the Contract  or otherwise.</w:t>
      </w:r>
    </w:p>
    <w:p w14:paraId="082B4250" w14:textId="77777777" w:rsidR="00A5749E" w:rsidRPr="00DA085F" w:rsidRDefault="00A5749E" w:rsidP="00557204">
      <w:pPr>
        <w:jc w:val="both"/>
        <w:rPr>
          <w:szCs w:val="24"/>
        </w:rPr>
      </w:pPr>
    </w:p>
    <w:p w14:paraId="7E9BB733" w14:textId="77777777" w:rsidR="00A5749E" w:rsidRPr="00DA085F" w:rsidRDefault="00A5749E" w:rsidP="00557204">
      <w:pPr>
        <w:ind w:left="2880"/>
        <w:jc w:val="both"/>
        <w:rPr>
          <w:szCs w:val="24"/>
        </w:rPr>
      </w:pPr>
      <w:r w:rsidRPr="00DA085F">
        <w:rPr>
          <w:szCs w:val="24"/>
        </w:rPr>
        <w:t>If the Engineer disagrees with or cannot verify any part of the draft final statement, the Contractor shall submit such further information as the Engineer may reasonably require and shall make such changes in the draft as may be agreed between them.  The Contractor shall then prepare and submit to the Engineer the final statement as agreed.  This agreed st</w:t>
      </w:r>
      <w:r w:rsidR="00B73B50" w:rsidRPr="00DA085F">
        <w:rPr>
          <w:szCs w:val="24"/>
        </w:rPr>
        <w:t>atement is referred to in these</w:t>
      </w:r>
      <w:r w:rsidRPr="00DA085F">
        <w:rPr>
          <w:szCs w:val="24"/>
        </w:rPr>
        <w:t xml:space="preserve"> Conditions as the “Final Statement”.</w:t>
      </w:r>
    </w:p>
    <w:p w14:paraId="36D00BF3" w14:textId="77777777" w:rsidR="00A5749E" w:rsidRPr="00DA085F" w:rsidRDefault="00A5749E" w:rsidP="00557204">
      <w:pPr>
        <w:jc w:val="both"/>
        <w:rPr>
          <w:szCs w:val="24"/>
        </w:rPr>
      </w:pPr>
    </w:p>
    <w:p w14:paraId="66673CD2" w14:textId="77777777" w:rsidR="00A5749E" w:rsidRPr="00DA085F" w:rsidRDefault="00A5749E" w:rsidP="00557204">
      <w:pPr>
        <w:ind w:left="2880"/>
        <w:jc w:val="both"/>
        <w:rPr>
          <w:szCs w:val="24"/>
        </w:rPr>
      </w:pPr>
      <w:r w:rsidRPr="00DA085F">
        <w:rPr>
          <w:szCs w:val="24"/>
        </w:rPr>
        <w:t xml:space="preserve">However if, following discussions between the Engineer and the Contractor and any changes to the draft final statement which are agreed, it becomes evident that a dispute exists, the Engineer shall deliver to the Employer (with a copy to the Contractor) and Interim Payment Certificate for the agreed parts of the draft final statement.  Thereafter, if the dispute is finally resolved under Sub-Clause 20.4 </w:t>
      </w:r>
      <w:r w:rsidRPr="00DA085F">
        <w:rPr>
          <w:i/>
          <w:iCs/>
          <w:szCs w:val="24"/>
        </w:rPr>
        <w:t>[Obtaining Dispute Adjudication Board’s Decision]</w:t>
      </w:r>
      <w:r w:rsidRPr="00DA085F">
        <w:rPr>
          <w:szCs w:val="24"/>
        </w:rPr>
        <w:t xml:space="preserve"> or Sub-Clause 20.5 [Amicable Settlement], the Contractor shall then prepare and submit to the Employer (with a copy to the Employer)  a Final Statement.</w:t>
      </w:r>
    </w:p>
    <w:p w14:paraId="21953270" w14:textId="77777777" w:rsidR="00A5749E" w:rsidRPr="00DA085F" w:rsidRDefault="00A5749E" w:rsidP="00557204">
      <w:pPr>
        <w:jc w:val="both"/>
        <w:rPr>
          <w:szCs w:val="24"/>
        </w:rPr>
      </w:pPr>
    </w:p>
    <w:p w14:paraId="73BCA69C"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90496" behindDoc="0" locked="0" layoutInCell="1" allowOverlap="1" wp14:anchorId="7DEA7B4C" wp14:editId="278902DB">
                <wp:simplePos x="0" y="0"/>
                <wp:positionH relativeFrom="column">
                  <wp:posOffset>552450</wp:posOffset>
                </wp:positionH>
                <wp:positionV relativeFrom="paragraph">
                  <wp:posOffset>69215</wp:posOffset>
                </wp:positionV>
                <wp:extent cx="6067425" cy="0"/>
                <wp:effectExtent l="0" t="0" r="0" b="0"/>
                <wp:wrapNone/>
                <wp:docPr id="1552975546" nam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4E66D" id=" 212"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14.12</w:t>
      </w:r>
      <w:r w:rsidR="00A5749E" w:rsidRPr="00DA085F">
        <w:rPr>
          <w:b/>
          <w:bCs/>
          <w:szCs w:val="24"/>
        </w:rPr>
        <w:tab/>
      </w:r>
      <w:r w:rsidR="00A5749E" w:rsidRPr="00DA085F">
        <w:rPr>
          <w:b/>
          <w:bCs/>
          <w:szCs w:val="24"/>
        </w:rPr>
        <w:tab/>
      </w:r>
    </w:p>
    <w:p w14:paraId="2750AA28" w14:textId="77777777" w:rsidR="00A5749E" w:rsidRPr="00DA085F" w:rsidRDefault="00A5749E" w:rsidP="00557204">
      <w:pPr>
        <w:ind w:left="2880" w:hanging="2880"/>
        <w:jc w:val="both"/>
        <w:rPr>
          <w:szCs w:val="24"/>
        </w:rPr>
      </w:pPr>
      <w:r w:rsidRPr="00DA085F">
        <w:rPr>
          <w:b/>
          <w:bCs/>
          <w:szCs w:val="24"/>
        </w:rPr>
        <w:t>Discharge</w:t>
      </w:r>
      <w:r w:rsidRPr="00DA085F">
        <w:rPr>
          <w:b/>
          <w:bCs/>
          <w:szCs w:val="24"/>
        </w:rPr>
        <w:tab/>
      </w:r>
      <w:r w:rsidRPr="00DA085F">
        <w:rPr>
          <w:szCs w:val="24"/>
        </w:rPr>
        <w:t xml:space="preserve">When submitting the Final Statement, the Contractor shall submit a written discharge which confirms that the total of the Final Statement represents full and final settlement of all moneys due to the Contractor under or in connection with the Contract.  This discharge may state that it becomes effective when the Contractor has received the Performance </w:t>
      </w:r>
      <w:r w:rsidRPr="00DA085F">
        <w:rPr>
          <w:szCs w:val="24"/>
        </w:rPr>
        <w:lastRenderedPageBreak/>
        <w:t>Security and the outstanding balance of this total, in which event the discharge shall be effective on such date.</w:t>
      </w:r>
    </w:p>
    <w:p w14:paraId="5C9C8131" w14:textId="77777777" w:rsidR="00A5749E" w:rsidRPr="00DA085F" w:rsidRDefault="00A5749E" w:rsidP="00557204">
      <w:pPr>
        <w:jc w:val="both"/>
        <w:rPr>
          <w:szCs w:val="24"/>
        </w:rPr>
      </w:pPr>
    </w:p>
    <w:p w14:paraId="7B152BA2" w14:textId="77777777" w:rsidR="00A5749E" w:rsidRPr="00DA085F" w:rsidRDefault="00A5749E" w:rsidP="00557204">
      <w:pPr>
        <w:jc w:val="both"/>
        <w:rPr>
          <w:szCs w:val="24"/>
        </w:rPr>
      </w:pPr>
    </w:p>
    <w:p w14:paraId="7637E93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91520" behindDoc="0" locked="0" layoutInCell="1" allowOverlap="1" wp14:anchorId="4E3F42C8" wp14:editId="6BF1C779">
                <wp:simplePos x="0" y="0"/>
                <wp:positionH relativeFrom="column">
                  <wp:posOffset>552450</wp:posOffset>
                </wp:positionH>
                <wp:positionV relativeFrom="paragraph">
                  <wp:posOffset>69215</wp:posOffset>
                </wp:positionV>
                <wp:extent cx="6067425" cy="0"/>
                <wp:effectExtent l="0" t="0" r="0" b="0"/>
                <wp:wrapNone/>
                <wp:docPr id="1380403521" nam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55E43" id=" 213" o:spid="_x0000_s1026" style="position:absolute;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14.13</w:t>
      </w:r>
      <w:r w:rsidR="00A5749E" w:rsidRPr="00DA085F">
        <w:rPr>
          <w:b/>
          <w:bCs/>
          <w:szCs w:val="24"/>
        </w:rPr>
        <w:tab/>
      </w:r>
      <w:r w:rsidR="00A5749E" w:rsidRPr="00DA085F">
        <w:rPr>
          <w:b/>
          <w:bCs/>
          <w:szCs w:val="24"/>
        </w:rPr>
        <w:tab/>
      </w:r>
    </w:p>
    <w:p w14:paraId="59FA3366" w14:textId="77777777" w:rsidR="00B73B50" w:rsidRPr="00DA085F" w:rsidRDefault="00A5749E" w:rsidP="00557204">
      <w:pPr>
        <w:jc w:val="both"/>
        <w:rPr>
          <w:szCs w:val="24"/>
        </w:rPr>
      </w:pPr>
      <w:r w:rsidRPr="00DA085F">
        <w:rPr>
          <w:b/>
          <w:bCs/>
          <w:szCs w:val="24"/>
        </w:rPr>
        <w:t>I</w:t>
      </w:r>
      <w:r w:rsidR="00B73B50" w:rsidRPr="00DA085F">
        <w:rPr>
          <w:b/>
          <w:bCs/>
          <w:szCs w:val="24"/>
        </w:rPr>
        <w:t>ssue of Final Payment</w:t>
      </w:r>
      <w:r w:rsidR="00B73B50" w:rsidRPr="00DA085F">
        <w:rPr>
          <w:b/>
          <w:bCs/>
          <w:szCs w:val="24"/>
        </w:rPr>
        <w:tab/>
      </w:r>
      <w:r w:rsidRPr="00DA085F">
        <w:rPr>
          <w:szCs w:val="24"/>
        </w:rPr>
        <w:t xml:space="preserve">Within  28  days  after  receiving  the  Final  Statement  and  </w:t>
      </w:r>
    </w:p>
    <w:p w14:paraId="6E92C338" w14:textId="77777777" w:rsidR="00B73B50" w:rsidRPr="00DA085F" w:rsidRDefault="00B73B50" w:rsidP="00557204">
      <w:pPr>
        <w:jc w:val="both"/>
        <w:rPr>
          <w:szCs w:val="24"/>
        </w:rPr>
      </w:pPr>
      <w:r w:rsidRPr="00DA085F">
        <w:rPr>
          <w:b/>
          <w:bCs/>
          <w:szCs w:val="24"/>
        </w:rPr>
        <w:t>Certificate</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 xml:space="preserve">written  discharge  in </w:t>
      </w:r>
      <w:r w:rsidRPr="00DA085F">
        <w:rPr>
          <w:szCs w:val="24"/>
        </w:rPr>
        <w:t xml:space="preserve">accordance with Sub-Clause 14.11 </w:t>
      </w:r>
    </w:p>
    <w:p w14:paraId="0F581C28" w14:textId="77777777" w:rsidR="00A5749E" w:rsidRPr="00DA085F" w:rsidRDefault="00B73B50" w:rsidP="00557204">
      <w:pPr>
        <w:ind w:left="2880"/>
        <w:jc w:val="both"/>
        <w:rPr>
          <w:szCs w:val="24"/>
        </w:rPr>
      </w:pPr>
      <w:r w:rsidRPr="00DA085F">
        <w:rPr>
          <w:i/>
          <w:iCs/>
          <w:szCs w:val="24"/>
        </w:rPr>
        <w:t>[Application for Final Payment Certificate]</w:t>
      </w:r>
      <w:r w:rsidRPr="00DA085F">
        <w:rPr>
          <w:szCs w:val="24"/>
        </w:rPr>
        <w:t xml:space="preserve"> and Sub-Clause 14.12 </w:t>
      </w:r>
      <w:r w:rsidRPr="00DA085F">
        <w:rPr>
          <w:i/>
          <w:iCs/>
          <w:szCs w:val="24"/>
        </w:rPr>
        <w:t>[Discharge]</w:t>
      </w:r>
      <w:r w:rsidRPr="00DA085F">
        <w:rPr>
          <w:szCs w:val="24"/>
        </w:rPr>
        <w:t>, the Engineer shall issue, to the Employer, the Final Payment Certificate which shall state:</w:t>
      </w:r>
    </w:p>
    <w:p w14:paraId="423CD1B8" w14:textId="77777777" w:rsidR="00A5749E" w:rsidRPr="00DA085F" w:rsidRDefault="00A5749E" w:rsidP="00557204">
      <w:pPr>
        <w:ind w:left="2880" w:hanging="2880"/>
        <w:jc w:val="both"/>
        <w:rPr>
          <w:szCs w:val="24"/>
        </w:rPr>
      </w:pPr>
      <w:r w:rsidRPr="00DA085F">
        <w:rPr>
          <w:szCs w:val="24"/>
        </w:rPr>
        <w:tab/>
      </w:r>
    </w:p>
    <w:p w14:paraId="3246599C"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the amount which is finally due, and</w:t>
      </w:r>
    </w:p>
    <w:p w14:paraId="4FE88060"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2591C063"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after giving credit to the Employer for all amounts previously paid by the  Employer and for all sums to which the Employer is entitled, the balance (if any) due from the Employer to the Contractor or from the Contractor to the Employer, as the case may be. </w:t>
      </w:r>
    </w:p>
    <w:p w14:paraId="638E63D0" w14:textId="77777777" w:rsidR="00A5749E" w:rsidRPr="00DA085F" w:rsidRDefault="00A5749E" w:rsidP="006A6991">
      <w:pPr>
        <w:widowControl w:val="0"/>
        <w:overflowPunct/>
        <w:autoSpaceDN/>
        <w:adjustRightInd/>
        <w:ind w:left="3600" w:hanging="720"/>
        <w:contextualSpacing/>
        <w:jc w:val="both"/>
        <w:textAlignment w:val="auto"/>
        <w:rPr>
          <w:szCs w:val="24"/>
          <w:lang w:val="en-GB" w:eastAsia="ar-SA"/>
        </w:rPr>
      </w:pPr>
    </w:p>
    <w:p w14:paraId="68981833" w14:textId="77777777" w:rsidR="00A5749E" w:rsidRPr="00DA085F" w:rsidRDefault="00A5749E" w:rsidP="00557204">
      <w:pPr>
        <w:ind w:left="2880"/>
        <w:jc w:val="both"/>
        <w:rPr>
          <w:szCs w:val="24"/>
        </w:rPr>
      </w:pPr>
      <w:r w:rsidRPr="00DA085F">
        <w:rPr>
          <w:szCs w:val="24"/>
        </w:rPr>
        <w:t xml:space="preserve">If the Contractor has not applied for a Final Payment Certificate in accordance with Sub-Clause 14.11 </w:t>
      </w:r>
      <w:r w:rsidRPr="00DA085F">
        <w:rPr>
          <w:i/>
          <w:iCs/>
          <w:szCs w:val="24"/>
        </w:rPr>
        <w:t>[Application for Final Payment Certificate]</w:t>
      </w:r>
      <w:r w:rsidRPr="00DA085F">
        <w:rPr>
          <w:szCs w:val="24"/>
        </w:rPr>
        <w:t xml:space="preserve"> and Sub-Clause 14.12 </w:t>
      </w:r>
      <w:r w:rsidRPr="00DA085F">
        <w:rPr>
          <w:i/>
          <w:iCs/>
          <w:szCs w:val="24"/>
        </w:rPr>
        <w:t>[Discharge],</w:t>
      </w:r>
      <w:r w:rsidRPr="00DA085F">
        <w:rPr>
          <w:szCs w:val="24"/>
        </w:rPr>
        <w:t xml:space="preserve"> the Engineer shall request the Contractor to do so.  If the Contractor fails to submit an application within a period of 28 days, the Engineer shall issue the Final Payment Certificate for such amount as he fairly determines to be due.</w:t>
      </w:r>
    </w:p>
    <w:p w14:paraId="2DE53D1D" w14:textId="77777777" w:rsidR="00A5749E" w:rsidRPr="00DA085F" w:rsidRDefault="00A5749E" w:rsidP="00557204">
      <w:pPr>
        <w:jc w:val="both"/>
        <w:rPr>
          <w:szCs w:val="24"/>
        </w:rPr>
      </w:pPr>
    </w:p>
    <w:p w14:paraId="4E663A2E"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92544" behindDoc="0" locked="0" layoutInCell="1" allowOverlap="1" wp14:anchorId="357E5E79" wp14:editId="4BFB28FD">
                <wp:simplePos x="0" y="0"/>
                <wp:positionH relativeFrom="column">
                  <wp:posOffset>552450</wp:posOffset>
                </wp:positionH>
                <wp:positionV relativeFrom="paragraph">
                  <wp:posOffset>69215</wp:posOffset>
                </wp:positionV>
                <wp:extent cx="6067425" cy="0"/>
                <wp:effectExtent l="0" t="0" r="0" b="0"/>
                <wp:wrapNone/>
                <wp:docPr id="79287743" nam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24E31B" id=" 214" o:spid="_x0000_s1026" style="position:absolute;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14.14</w:t>
      </w:r>
      <w:r w:rsidR="00A5749E" w:rsidRPr="00DA085F">
        <w:rPr>
          <w:b/>
          <w:bCs/>
          <w:szCs w:val="24"/>
        </w:rPr>
        <w:tab/>
      </w:r>
      <w:r w:rsidR="00A5749E" w:rsidRPr="00DA085F">
        <w:rPr>
          <w:b/>
          <w:bCs/>
          <w:szCs w:val="24"/>
        </w:rPr>
        <w:tab/>
      </w:r>
    </w:p>
    <w:p w14:paraId="42D2DCD7" w14:textId="77777777" w:rsidR="00B73B50" w:rsidRPr="00DA085F" w:rsidRDefault="00A5749E" w:rsidP="00557204">
      <w:pPr>
        <w:jc w:val="both"/>
        <w:rPr>
          <w:szCs w:val="24"/>
        </w:rPr>
      </w:pPr>
      <w:r w:rsidRPr="00DA085F">
        <w:rPr>
          <w:b/>
          <w:bCs/>
          <w:szCs w:val="24"/>
        </w:rPr>
        <w:t xml:space="preserve">Cessation of </w:t>
      </w:r>
      <w:r w:rsidRPr="00DA085F">
        <w:rPr>
          <w:b/>
          <w:bCs/>
          <w:szCs w:val="24"/>
        </w:rPr>
        <w:tab/>
      </w:r>
      <w:r w:rsidRPr="00DA085F">
        <w:rPr>
          <w:b/>
          <w:bCs/>
          <w:szCs w:val="24"/>
        </w:rPr>
        <w:tab/>
      </w:r>
      <w:r w:rsidRPr="00DA085F">
        <w:rPr>
          <w:b/>
          <w:bCs/>
          <w:szCs w:val="24"/>
        </w:rPr>
        <w:tab/>
      </w:r>
      <w:r w:rsidRPr="00DA085F">
        <w:rPr>
          <w:szCs w:val="24"/>
        </w:rPr>
        <w:t xml:space="preserve">The Employer shall not be liable to the Contractor for any matter </w:t>
      </w:r>
    </w:p>
    <w:p w14:paraId="2E6EEDB0" w14:textId="77777777" w:rsidR="00B73B50" w:rsidRPr="00DA085F" w:rsidRDefault="00B73B50" w:rsidP="00557204">
      <w:pPr>
        <w:jc w:val="both"/>
        <w:rPr>
          <w:szCs w:val="24"/>
        </w:rPr>
      </w:pPr>
      <w:r w:rsidRPr="00DA085F">
        <w:rPr>
          <w:b/>
          <w:bCs/>
          <w:szCs w:val="24"/>
        </w:rPr>
        <w:t>Employer’s Liability</w:t>
      </w:r>
      <w:r w:rsidRPr="00DA085F">
        <w:rPr>
          <w:szCs w:val="24"/>
        </w:rPr>
        <w:t xml:space="preserve"> </w:t>
      </w:r>
      <w:r w:rsidRPr="00DA085F">
        <w:rPr>
          <w:szCs w:val="24"/>
        </w:rPr>
        <w:tab/>
      </w:r>
      <w:r w:rsidR="00A5749E" w:rsidRPr="00DA085F">
        <w:rPr>
          <w:szCs w:val="24"/>
        </w:rPr>
        <w:t xml:space="preserve">or thing under or </w:t>
      </w:r>
      <w:r w:rsidRPr="00DA085F">
        <w:rPr>
          <w:szCs w:val="24"/>
        </w:rPr>
        <w:t xml:space="preserve">in connection with the Contract or execution of </w:t>
      </w:r>
    </w:p>
    <w:p w14:paraId="70A13AA6" w14:textId="77777777" w:rsidR="00A5749E" w:rsidRPr="00DA085F" w:rsidRDefault="00B73B50" w:rsidP="00557204">
      <w:pPr>
        <w:ind w:left="2880"/>
        <w:jc w:val="both"/>
        <w:rPr>
          <w:szCs w:val="24"/>
        </w:rPr>
      </w:pPr>
      <w:r w:rsidRPr="00DA085F">
        <w:rPr>
          <w:szCs w:val="24"/>
        </w:rPr>
        <w:t>the Works, except to the extent that the Contractor shall have included an amount expressly for it:</w:t>
      </w:r>
    </w:p>
    <w:p w14:paraId="7453D79B" w14:textId="77777777" w:rsidR="00A5749E" w:rsidRPr="00DA085F" w:rsidRDefault="00A5749E" w:rsidP="00557204">
      <w:pPr>
        <w:ind w:left="2880" w:hanging="2880"/>
        <w:jc w:val="both"/>
        <w:rPr>
          <w:szCs w:val="24"/>
        </w:rPr>
      </w:pPr>
      <w:r w:rsidRPr="00DA085F">
        <w:rPr>
          <w:b/>
          <w:bCs/>
          <w:szCs w:val="24"/>
        </w:rPr>
        <w:tab/>
      </w:r>
    </w:p>
    <w:p w14:paraId="4F834553"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 xml:space="preserve">in the Final Statement and also </w:t>
      </w:r>
    </w:p>
    <w:p w14:paraId="7A077045"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A6AEF38"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 xml:space="preserve">(except for matters or things arising after the issue of the Taking-Over Certificate for the Works) in the Statement at completion described in Sub-Clause 14.10 </w:t>
      </w:r>
      <w:r w:rsidRPr="00DA085F">
        <w:rPr>
          <w:i/>
          <w:szCs w:val="24"/>
          <w:lang w:val="en-GB" w:eastAsia="ar-SA"/>
        </w:rPr>
        <w:t>[Statement at Completion].</w:t>
      </w:r>
    </w:p>
    <w:p w14:paraId="4367FD41"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076B6C27" w14:textId="77777777" w:rsidR="00A5749E" w:rsidRPr="00DA085F" w:rsidRDefault="00A5749E" w:rsidP="00557204">
      <w:pPr>
        <w:ind w:left="2880"/>
        <w:jc w:val="both"/>
        <w:rPr>
          <w:szCs w:val="24"/>
        </w:rPr>
      </w:pPr>
      <w:r w:rsidRPr="00DA085F">
        <w:rPr>
          <w:szCs w:val="24"/>
        </w:rPr>
        <w:t>However, this Sub-Clause shall not limit the Employer’s liability under his indemnification obligations, or the Employer’s liability in any case of fraud, deliberate default or reckless misconduct by the Employer.</w:t>
      </w:r>
    </w:p>
    <w:p w14:paraId="3F20B6DC" w14:textId="77777777" w:rsidR="00A5749E" w:rsidRPr="00DA085F" w:rsidRDefault="00A5749E" w:rsidP="00557204">
      <w:pPr>
        <w:jc w:val="both"/>
        <w:rPr>
          <w:szCs w:val="24"/>
        </w:rPr>
      </w:pPr>
    </w:p>
    <w:p w14:paraId="6513F39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93568" behindDoc="0" locked="0" layoutInCell="1" allowOverlap="1" wp14:anchorId="7D60545D" wp14:editId="7391678C">
                <wp:simplePos x="0" y="0"/>
                <wp:positionH relativeFrom="column">
                  <wp:posOffset>552450</wp:posOffset>
                </wp:positionH>
                <wp:positionV relativeFrom="paragraph">
                  <wp:posOffset>69215</wp:posOffset>
                </wp:positionV>
                <wp:extent cx="6067425" cy="0"/>
                <wp:effectExtent l="0" t="0" r="0" b="0"/>
                <wp:wrapNone/>
                <wp:docPr id="1144517339" nam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33C54" id=" 215" o:spid="_x0000_s1026" style="position:absolute;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14.15</w:t>
      </w:r>
      <w:r w:rsidR="00A5749E" w:rsidRPr="00DA085F">
        <w:rPr>
          <w:b/>
          <w:bCs/>
          <w:szCs w:val="24"/>
        </w:rPr>
        <w:tab/>
      </w:r>
      <w:r w:rsidR="00A5749E" w:rsidRPr="00DA085F">
        <w:rPr>
          <w:b/>
          <w:bCs/>
          <w:szCs w:val="24"/>
        </w:rPr>
        <w:tab/>
      </w:r>
    </w:p>
    <w:p w14:paraId="497476EA" w14:textId="77777777" w:rsidR="00B73B50" w:rsidRPr="00DA085F" w:rsidRDefault="00A5749E" w:rsidP="00557204">
      <w:pPr>
        <w:jc w:val="both"/>
        <w:rPr>
          <w:szCs w:val="24"/>
        </w:rPr>
      </w:pPr>
      <w:r w:rsidRPr="00DA085F">
        <w:rPr>
          <w:b/>
          <w:bCs/>
          <w:szCs w:val="24"/>
        </w:rPr>
        <w:t>Currenc</w:t>
      </w:r>
      <w:r w:rsidR="00B73B50" w:rsidRPr="00DA085F">
        <w:rPr>
          <w:b/>
          <w:bCs/>
          <w:szCs w:val="24"/>
        </w:rPr>
        <w:t xml:space="preserve">ies of  </w:t>
      </w:r>
      <w:r w:rsidR="00B73B50" w:rsidRPr="00DA085F">
        <w:rPr>
          <w:b/>
          <w:bCs/>
          <w:szCs w:val="24"/>
        </w:rPr>
        <w:tab/>
      </w:r>
      <w:r w:rsidR="00B73B50" w:rsidRPr="00DA085F">
        <w:rPr>
          <w:b/>
          <w:bCs/>
          <w:szCs w:val="24"/>
        </w:rPr>
        <w:tab/>
      </w:r>
      <w:r w:rsidRPr="00DA085F">
        <w:rPr>
          <w:szCs w:val="24"/>
        </w:rPr>
        <w:t xml:space="preserve">The Contract Price shall be paid in the currency or currencies name </w:t>
      </w:r>
    </w:p>
    <w:p w14:paraId="1402DC68" w14:textId="77777777" w:rsidR="00B73B50" w:rsidRPr="00DA085F" w:rsidRDefault="00B73B50" w:rsidP="00557204">
      <w:pPr>
        <w:jc w:val="both"/>
        <w:rPr>
          <w:szCs w:val="24"/>
        </w:rPr>
      </w:pPr>
      <w:r w:rsidRPr="00DA085F">
        <w:rPr>
          <w:b/>
          <w:bCs/>
          <w:szCs w:val="24"/>
        </w:rPr>
        <w:t xml:space="preserve">Payment </w:t>
      </w:r>
      <w:r w:rsidRPr="00DA085F">
        <w:rPr>
          <w:b/>
          <w:bCs/>
          <w:szCs w:val="24"/>
        </w:rPr>
        <w:tab/>
      </w:r>
      <w:r w:rsidRPr="00DA085F">
        <w:rPr>
          <w:b/>
          <w:bCs/>
          <w:szCs w:val="24"/>
        </w:rPr>
        <w:tab/>
      </w:r>
      <w:r w:rsidRPr="00DA085F">
        <w:rPr>
          <w:b/>
          <w:bCs/>
          <w:szCs w:val="24"/>
        </w:rPr>
        <w:tab/>
      </w:r>
      <w:r w:rsidR="00A5749E" w:rsidRPr="00DA085F">
        <w:rPr>
          <w:szCs w:val="24"/>
        </w:rPr>
        <w:t xml:space="preserve">in the Appendix </w:t>
      </w:r>
      <w:r w:rsidRPr="00DA085F">
        <w:rPr>
          <w:szCs w:val="24"/>
        </w:rPr>
        <w:t xml:space="preserve">to Tender.  Unless otherwise stated in the </w:t>
      </w:r>
    </w:p>
    <w:p w14:paraId="4CCE3CC0" w14:textId="77777777" w:rsidR="00A5749E" w:rsidRPr="00DA085F" w:rsidRDefault="00B73B50" w:rsidP="00557204">
      <w:pPr>
        <w:ind w:left="2880"/>
        <w:jc w:val="both"/>
        <w:rPr>
          <w:szCs w:val="24"/>
        </w:rPr>
      </w:pPr>
      <w:r w:rsidRPr="00DA085F">
        <w:rPr>
          <w:szCs w:val="24"/>
        </w:rPr>
        <w:t>Particular Conditions, if more than one currency is so named, payments shall be made as follows:</w:t>
      </w:r>
    </w:p>
    <w:p w14:paraId="1EFD69B8" w14:textId="77777777" w:rsidR="00A5749E" w:rsidRPr="00DA085F" w:rsidRDefault="00A5749E" w:rsidP="00557204">
      <w:pPr>
        <w:ind w:left="2880" w:hanging="2880"/>
        <w:jc w:val="both"/>
        <w:rPr>
          <w:szCs w:val="24"/>
        </w:rPr>
      </w:pPr>
      <w:r w:rsidRPr="00DA085F">
        <w:rPr>
          <w:szCs w:val="24"/>
        </w:rPr>
        <w:tab/>
      </w:r>
    </w:p>
    <w:p w14:paraId="7ACD74C2" w14:textId="77777777" w:rsidR="00A5749E" w:rsidRPr="00DA085F" w:rsidRDefault="00A5749E" w:rsidP="00557204">
      <w:pPr>
        <w:ind w:left="3600" w:hanging="720"/>
        <w:jc w:val="both"/>
        <w:rPr>
          <w:szCs w:val="24"/>
        </w:rPr>
      </w:pPr>
      <w:r w:rsidRPr="00DA085F">
        <w:rPr>
          <w:szCs w:val="24"/>
        </w:rPr>
        <w:lastRenderedPageBreak/>
        <w:t>(a)</w:t>
      </w:r>
      <w:r w:rsidRPr="00DA085F">
        <w:rPr>
          <w:szCs w:val="24"/>
        </w:rPr>
        <w:tab/>
        <w:t>if the Accepted Contract Amount was expressed in Local Currency only:</w:t>
      </w:r>
    </w:p>
    <w:p w14:paraId="37052A2B" w14:textId="77777777" w:rsidR="00A5749E" w:rsidRPr="00DA085F" w:rsidRDefault="00A5749E" w:rsidP="00557204">
      <w:pPr>
        <w:jc w:val="both"/>
        <w:rPr>
          <w:szCs w:val="24"/>
        </w:rPr>
      </w:pPr>
    </w:p>
    <w:p w14:paraId="5C2F787B" w14:textId="77777777" w:rsidR="00A5749E" w:rsidRPr="00DA085F" w:rsidRDefault="00A5749E" w:rsidP="00D60CDA">
      <w:pPr>
        <w:numPr>
          <w:ilvl w:val="0"/>
          <w:numId w:val="64"/>
        </w:numPr>
        <w:suppressAutoHyphens w:val="0"/>
        <w:overflowPunct/>
        <w:autoSpaceDE/>
        <w:autoSpaceDN/>
        <w:adjustRightInd/>
        <w:jc w:val="both"/>
        <w:textAlignment w:val="auto"/>
        <w:rPr>
          <w:szCs w:val="24"/>
          <w:lang w:val="en-GB" w:eastAsia="ar-SA"/>
        </w:rPr>
      </w:pPr>
      <w:r w:rsidRPr="00DA085F">
        <w:rPr>
          <w:szCs w:val="24"/>
          <w:lang w:val="en-GB" w:eastAsia="ar-SA"/>
        </w:rPr>
        <w:t>the proportions or amounts of the Local and Foreign Currencies, and the fixed rates of exchange to be used for calculating the payments, shall be as stated in the Appendix to Tender, except as otherwise agreed by both Parties.</w:t>
      </w:r>
    </w:p>
    <w:p w14:paraId="242DDDC1" w14:textId="77777777" w:rsidR="00A5749E" w:rsidRPr="00DA085F" w:rsidRDefault="00A5749E" w:rsidP="00557204">
      <w:pPr>
        <w:jc w:val="both"/>
        <w:rPr>
          <w:szCs w:val="24"/>
        </w:rPr>
      </w:pPr>
    </w:p>
    <w:p w14:paraId="0EA0EB24" w14:textId="77777777" w:rsidR="00A5749E" w:rsidRPr="00DA085F" w:rsidRDefault="00A5749E" w:rsidP="00557204">
      <w:pPr>
        <w:ind w:left="4320" w:hanging="720"/>
        <w:jc w:val="both"/>
        <w:rPr>
          <w:szCs w:val="24"/>
        </w:rPr>
      </w:pPr>
      <w:r w:rsidRPr="00DA085F">
        <w:rPr>
          <w:szCs w:val="24"/>
        </w:rPr>
        <w:t>(ii)</w:t>
      </w:r>
      <w:r w:rsidRPr="00DA085F">
        <w:rPr>
          <w:szCs w:val="24"/>
        </w:rPr>
        <w:tab/>
        <w:t xml:space="preserve">payments and deduction under Sub-Clause 13.5 </w:t>
      </w:r>
      <w:r w:rsidRPr="00DA085F">
        <w:rPr>
          <w:i/>
          <w:iCs/>
          <w:szCs w:val="24"/>
        </w:rPr>
        <w:t>[Provisional Sums]</w:t>
      </w:r>
      <w:r w:rsidRPr="00DA085F">
        <w:rPr>
          <w:szCs w:val="24"/>
        </w:rPr>
        <w:t xml:space="preserve"> and Sub-Clause 13.7 </w:t>
      </w:r>
      <w:r w:rsidRPr="00DA085F">
        <w:rPr>
          <w:i/>
          <w:iCs/>
          <w:szCs w:val="24"/>
        </w:rPr>
        <w:t xml:space="preserve">[Adjustments for Changes in Legislation] </w:t>
      </w:r>
      <w:r w:rsidRPr="00DA085F">
        <w:rPr>
          <w:szCs w:val="24"/>
        </w:rPr>
        <w:t xml:space="preserve">shall be made in the applicable currencies and proportion; and </w:t>
      </w:r>
    </w:p>
    <w:p w14:paraId="4E697621" w14:textId="77777777" w:rsidR="00A5749E" w:rsidRPr="00DA085F" w:rsidRDefault="00A5749E" w:rsidP="00557204">
      <w:pPr>
        <w:jc w:val="both"/>
        <w:rPr>
          <w:szCs w:val="24"/>
        </w:rPr>
      </w:pPr>
    </w:p>
    <w:p w14:paraId="3EE5B6B7" w14:textId="77777777" w:rsidR="00A5749E" w:rsidRPr="00DA085F" w:rsidRDefault="00A5749E" w:rsidP="00D60CDA">
      <w:pPr>
        <w:numPr>
          <w:ilvl w:val="0"/>
          <w:numId w:val="64"/>
        </w:numPr>
        <w:suppressAutoHyphens w:val="0"/>
        <w:overflowPunct/>
        <w:autoSpaceDE/>
        <w:autoSpaceDN/>
        <w:adjustRightInd/>
        <w:jc w:val="both"/>
        <w:textAlignment w:val="auto"/>
        <w:rPr>
          <w:szCs w:val="24"/>
        </w:rPr>
      </w:pPr>
      <w:r w:rsidRPr="00DA085F">
        <w:rPr>
          <w:szCs w:val="24"/>
        </w:rPr>
        <w:t xml:space="preserve">other payments and deductions under sub-paragraphs (a) to (b) of Sub-Clause 14.3 </w:t>
      </w:r>
      <w:r w:rsidRPr="00DA085F">
        <w:rPr>
          <w:i/>
          <w:iCs/>
          <w:szCs w:val="24"/>
        </w:rPr>
        <w:t xml:space="preserve">[Application for Interim Payment Certificates] </w:t>
      </w:r>
      <w:r w:rsidRPr="00DA085F">
        <w:rPr>
          <w:szCs w:val="24"/>
        </w:rPr>
        <w:t>shall be made in the currencies and proportions specified in sub-paragraph (a)(i) above;</w:t>
      </w:r>
    </w:p>
    <w:p w14:paraId="0D9F6572" w14:textId="77777777" w:rsidR="00A5749E" w:rsidRPr="00DA085F" w:rsidRDefault="00A5749E" w:rsidP="00557204">
      <w:pPr>
        <w:jc w:val="both"/>
        <w:rPr>
          <w:szCs w:val="24"/>
        </w:rPr>
      </w:pPr>
    </w:p>
    <w:p w14:paraId="37038D86" w14:textId="77777777" w:rsidR="00A5749E" w:rsidRPr="00DA085F" w:rsidRDefault="00A5749E" w:rsidP="00557204">
      <w:pPr>
        <w:ind w:left="3600" w:hanging="720"/>
        <w:jc w:val="both"/>
        <w:rPr>
          <w:szCs w:val="24"/>
        </w:rPr>
      </w:pPr>
      <w:r w:rsidRPr="00DA085F">
        <w:rPr>
          <w:szCs w:val="24"/>
        </w:rPr>
        <w:t>(b)</w:t>
      </w:r>
      <w:r w:rsidRPr="00DA085F">
        <w:rPr>
          <w:szCs w:val="24"/>
        </w:rPr>
        <w:tab/>
        <w:t>Payment of the damages specified in the Appendix to Tender Shall be made in the currencies and proportions specified in the Appendix to Tender;</w:t>
      </w:r>
    </w:p>
    <w:p w14:paraId="1E590F9E" w14:textId="77777777" w:rsidR="00A5749E" w:rsidRPr="00DA085F" w:rsidRDefault="00A5749E" w:rsidP="00557204">
      <w:pPr>
        <w:jc w:val="both"/>
        <w:rPr>
          <w:szCs w:val="24"/>
        </w:rPr>
      </w:pPr>
    </w:p>
    <w:p w14:paraId="59B8F43E" w14:textId="77777777" w:rsidR="00A5749E" w:rsidRPr="00DA085F" w:rsidRDefault="00A5749E" w:rsidP="002A5E7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Other payments to the Employer by the Contractor shall be made in the currency in which the sum was expended by the Employer, or in such currency as may be agreed by both Parties;</w:t>
      </w:r>
    </w:p>
    <w:p w14:paraId="277ED22E"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4751F884" w14:textId="77777777" w:rsidR="00A5749E" w:rsidRPr="00DA085F" w:rsidRDefault="00A5749E" w:rsidP="00D121FE">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 xml:space="preserve">If any amount payable by the Contractor to the Employer in a particular currency exceeds the sum payable by the Employer to the Contractor in that currency, the Employer may recover the balance of this amount from the sums otherwise payable to the Contractor in other currencies; and </w:t>
      </w:r>
    </w:p>
    <w:p w14:paraId="2EB7B692"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58E3D7FA" w14:textId="77777777" w:rsidR="00A5749E" w:rsidRPr="00DA085F" w:rsidRDefault="00A5749E" w:rsidP="00014B80">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If no rates of exchange are stated in the Appendix to Tender, they shall be those prevailing on the Base Date and determined by the central bank of the Country.</w:t>
      </w:r>
    </w:p>
    <w:p w14:paraId="37E182F6" w14:textId="77777777" w:rsidR="00A5749E" w:rsidRPr="00DA085F" w:rsidRDefault="00A5749E" w:rsidP="00557204">
      <w:pPr>
        <w:ind w:left="3600" w:hanging="720"/>
        <w:jc w:val="both"/>
        <w:rPr>
          <w:szCs w:val="24"/>
        </w:rPr>
      </w:pPr>
    </w:p>
    <w:p w14:paraId="6169FBD8" w14:textId="77777777" w:rsidR="00A5749E" w:rsidRPr="00DA085F" w:rsidRDefault="00185A93" w:rsidP="002A5E71">
      <w:pPr>
        <w:widowControl w:val="0"/>
        <w:overflowPunct/>
        <w:autoSpaceDN/>
        <w:adjustRightInd/>
        <w:ind w:left="720"/>
        <w:contextualSpacing/>
        <w:jc w:val="both"/>
        <w:textAlignment w:val="auto"/>
        <w:rPr>
          <w:szCs w:val="24"/>
          <w:lang w:val="en-GB" w:eastAsia="ar-SA"/>
        </w:rPr>
      </w:pPr>
      <w:r w:rsidRPr="00DA085F">
        <w:rPr>
          <w:noProof/>
          <w:szCs w:val="24"/>
          <w:lang w:val="en-GB" w:eastAsia="ar-SA"/>
        </w:rPr>
        <mc:AlternateContent>
          <mc:Choice Requires="wps">
            <w:drawing>
              <wp:anchor distT="0" distB="0" distL="114300" distR="114300" simplePos="0" relativeHeight="251694592" behindDoc="0" locked="0" layoutInCell="1" allowOverlap="1" wp14:anchorId="2C3E5820" wp14:editId="6EC79D9D">
                <wp:simplePos x="0" y="0"/>
                <wp:positionH relativeFrom="column">
                  <wp:posOffset>1906270</wp:posOffset>
                </wp:positionH>
                <wp:positionV relativeFrom="paragraph">
                  <wp:posOffset>11430</wp:posOffset>
                </wp:positionV>
                <wp:extent cx="4773930" cy="0"/>
                <wp:effectExtent l="0" t="0" r="0" b="0"/>
                <wp:wrapNone/>
                <wp:docPr id="1437519969" nam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773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6E5F8" id=" 216" o:spid="_x0000_s1026" style="position:absolute;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pt,.9pt" to="52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">
                <o:lock v:ext="edit" shapetype="f"/>
              </v:line>
            </w:pict>
          </mc:Fallback>
        </mc:AlternateContent>
      </w:r>
    </w:p>
    <w:p w14:paraId="39EF7D90" w14:textId="77777777" w:rsidR="00A5749E" w:rsidRPr="00DA085F" w:rsidRDefault="00A5749E" w:rsidP="00557204">
      <w:pPr>
        <w:jc w:val="both"/>
        <w:rPr>
          <w:b/>
          <w:bCs/>
          <w:szCs w:val="24"/>
        </w:rPr>
      </w:pPr>
    </w:p>
    <w:p w14:paraId="33B0CCF6" w14:textId="77777777" w:rsidR="00A5749E" w:rsidRPr="00DA085F" w:rsidRDefault="00A5749E" w:rsidP="00557204">
      <w:pPr>
        <w:jc w:val="both"/>
        <w:rPr>
          <w:b/>
          <w:bCs/>
          <w:szCs w:val="24"/>
        </w:rPr>
      </w:pPr>
      <w:r w:rsidRPr="00DA085F">
        <w:rPr>
          <w:b/>
          <w:bCs/>
          <w:szCs w:val="24"/>
        </w:rPr>
        <w:t>15.</w:t>
      </w:r>
      <w:r w:rsidRPr="00DA085F">
        <w:rPr>
          <w:b/>
          <w:bCs/>
          <w:szCs w:val="24"/>
        </w:rPr>
        <w:tab/>
        <w:t>Termination by Employer</w:t>
      </w:r>
    </w:p>
    <w:p w14:paraId="20B3D66E" w14:textId="77777777" w:rsidR="00A5749E" w:rsidRPr="00DA085F" w:rsidRDefault="00A5749E" w:rsidP="00557204">
      <w:pPr>
        <w:jc w:val="both"/>
        <w:rPr>
          <w:szCs w:val="24"/>
        </w:rPr>
      </w:pPr>
    </w:p>
    <w:p w14:paraId="2E36045E" w14:textId="77777777" w:rsidR="00A5749E" w:rsidRPr="00DA085F" w:rsidRDefault="00A5749E" w:rsidP="00557204">
      <w:pPr>
        <w:spacing w:line="360" w:lineRule="auto"/>
        <w:jc w:val="both"/>
        <w:rPr>
          <w:b/>
          <w:bCs/>
          <w:szCs w:val="24"/>
        </w:rPr>
      </w:pPr>
      <w:r w:rsidRPr="00DA085F">
        <w:rPr>
          <w:b/>
          <w:bCs/>
          <w:szCs w:val="24"/>
        </w:rPr>
        <w:t>15.1</w:t>
      </w:r>
      <w:r w:rsidRPr="00DA085F">
        <w:rPr>
          <w:b/>
          <w:bCs/>
          <w:szCs w:val="24"/>
        </w:rPr>
        <w:tab/>
      </w:r>
      <w:r w:rsidRPr="00DA085F">
        <w:rPr>
          <w:b/>
          <w:bCs/>
          <w:szCs w:val="24"/>
        </w:rPr>
        <w:tab/>
      </w:r>
    </w:p>
    <w:p w14:paraId="69524BC9" w14:textId="77777777" w:rsidR="00A5749E" w:rsidRPr="00DA085F" w:rsidRDefault="00A5749E" w:rsidP="00557204">
      <w:pPr>
        <w:ind w:left="2880" w:hanging="2880"/>
        <w:jc w:val="both"/>
        <w:rPr>
          <w:szCs w:val="24"/>
        </w:rPr>
      </w:pPr>
      <w:r w:rsidRPr="00DA085F">
        <w:rPr>
          <w:b/>
          <w:bCs/>
          <w:szCs w:val="24"/>
        </w:rPr>
        <w:t xml:space="preserve">Notice to Contract </w:t>
      </w:r>
      <w:r w:rsidRPr="00DA085F">
        <w:rPr>
          <w:b/>
          <w:bCs/>
          <w:szCs w:val="24"/>
        </w:rPr>
        <w:tab/>
      </w:r>
      <w:r w:rsidRPr="00DA085F">
        <w:rPr>
          <w:szCs w:val="24"/>
        </w:rPr>
        <w:t>If the Contractor fails to carry out any obligation under the Contract, the Engineer may by notice require the Contractor to make good the failure and to remedy it within a specified reasonable time.</w:t>
      </w:r>
    </w:p>
    <w:p w14:paraId="15323C5B" w14:textId="77777777" w:rsidR="00A5749E" w:rsidRPr="00DA085F" w:rsidRDefault="00A5749E" w:rsidP="00557204">
      <w:pPr>
        <w:jc w:val="both"/>
        <w:rPr>
          <w:szCs w:val="24"/>
        </w:rPr>
      </w:pPr>
    </w:p>
    <w:p w14:paraId="43423CD6" w14:textId="77777777" w:rsidR="00A5749E" w:rsidRPr="00DA085F" w:rsidRDefault="00185A93" w:rsidP="00557204">
      <w:pPr>
        <w:jc w:val="both"/>
        <w:rPr>
          <w:b/>
          <w:szCs w:val="24"/>
        </w:rPr>
      </w:pPr>
      <w:r w:rsidRPr="00DA085F">
        <w:rPr>
          <w:b/>
          <w:noProof/>
          <w:szCs w:val="24"/>
        </w:rPr>
        <mc:AlternateContent>
          <mc:Choice Requires="wps">
            <w:drawing>
              <wp:anchor distT="0" distB="0" distL="114300" distR="114300" simplePos="0" relativeHeight="251695616" behindDoc="0" locked="0" layoutInCell="1" allowOverlap="1" wp14:anchorId="7AF66FA4" wp14:editId="5B25DE16">
                <wp:simplePos x="0" y="0"/>
                <wp:positionH relativeFrom="column">
                  <wp:posOffset>552450</wp:posOffset>
                </wp:positionH>
                <wp:positionV relativeFrom="paragraph">
                  <wp:posOffset>69215</wp:posOffset>
                </wp:positionV>
                <wp:extent cx="6067425" cy="0"/>
                <wp:effectExtent l="0" t="0" r="0" b="0"/>
                <wp:wrapNone/>
                <wp:docPr id="1056829260" nam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2884B" id=" 217" o:spid="_x0000_s1026" style="position:absolute;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szCs w:val="24"/>
        </w:rPr>
        <w:t>15.2</w:t>
      </w:r>
      <w:r w:rsidR="00A5749E" w:rsidRPr="00DA085F">
        <w:rPr>
          <w:b/>
          <w:szCs w:val="24"/>
        </w:rPr>
        <w:tab/>
      </w:r>
      <w:r w:rsidR="00A5749E" w:rsidRPr="00DA085F">
        <w:rPr>
          <w:b/>
          <w:szCs w:val="24"/>
        </w:rPr>
        <w:tab/>
      </w:r>
    </w:p>
    <w:p w14:paraId="5F24A60C" w14:textId="77777777" w:rsidR="00584370" w:rsidRPr="00DA085F" w:rsidRDefault="00A5749E" w:rsidP="00557204">
      <w:pPr>
        <w:jc w:val="both"/>
        <w:rPr>
          <w:szCs w:val="24"/>
        </w:rPr>
      </w:pPr>
      <w:r w:rsidRPr="00DA085F">
        <w:rPr>
          <w:b/>
          <w:bCs/>
          <w:szCs w:val="24"/>
        </w:rPr>
        <w:t xml:space="preserve">Termination by Employer </w:t>
      </w:r>
      <w:r w:rsidRPr="00DA085F">
        <w:rPr>
          <w:b/>
          <w:bCs/>
          <w:szCs w:val="24"/>
        </w:rPr>
        <w:tab/>
      </w:r>
      <w:r w:rsidRPr="00DA085F">
        <w:rPr>
          <w:szCs w:val="24"/>
        </w:rPr>
        <w:t xml:space="preserve">The Employer shall be entitled to terminate the Contract if the </w:t>
      </w:r>
    </w:p>
    <w:p w14:paraId="1C02FF11" w14:textId="77777777" w:rsidR="00A5749E" w:rsidRPr="00DA085F" w:rsidRDefault="00A5749E" w:rsidP="00557204">
      <w:pPr>
        <w:ind w:left="2160" w:firstLine="720"/>
        <w:jc w:val="both"/>
        <w:rPr>
          <w:szCs w:val="24"/>
        </w:rPr>
      </w:pPr>
      <w:r w:rsidRPr="00DA085F">
        <w:rPr>
          <w:szCs w:val="24"/>
        </w:rPr>
        <w:t>Contractor:</w:t>
      </w:r>
    </w:p>
    <w:p w14:paraId="39FFE773" w14:textId="77777777" w:rsidR="00A5749E" w:rsidRPr="00DA085F" w:rsidRDefault="00A5749E" w:rsidP="00557204">
      <w:pPr>
        <w:jc w:val="both"/>
        <w:rPr>
          <w:szCs w:val="24"/>
        </w:rPr>
      </w:pPr>
    </w:p>
    <w:p w14:paraId="295EEA11" w14:textId="77777777" w:rsidR="00A5749E" w:rsidRPr="00DA085F" w:rsidRDefault="00A5749E" w:rsidP="00557204">
      <w:pPr>
        <w:ind w:left="3600" w:hanging="720"/>
        <w:jc w:val="both"/>
        <w:rPr>
          <w:szCs w:val="24"/>
        </w:rPr>
      </w:pPr>
      <w:r w:rsidRPr="00DA085F">
        <w:rPr>
          <w:szCs w:val="24"/>
        </w:rPr>
        <w:t>(a)</w:t>
      </w:r>
      <w:r w:rsidRPr="00DA085F">
        <w:rPr>
          <w:szCs w:val="24"/>
        </w:rPr>
        <w:tab/>
        <w:t xml:space="preserve">fails to comply with Sub-Clause 4.2 </w:t>
      </w:r>
      <w:r w:rsidRPr="00DA085F">
        <w:rPr>
          <w:i/>
          <w:iCs/>
          <w:szCs w:val="24"/>
        </w:rPr>
        <w:t>[Performance Security]</w:t>
      </w:r>
      <w:r w:rsidRPr="00DA085F">
        <w:rPr>
          <w:szCs w:val="24"/>
        </w:rPr>
        <w:t xml:space="preserve"> or with a notice under Sub-Clause 15.1 </w:t>
      </w:r>
      <w:r w:rsidRPr="00DA085F">
        <w:rPr>
          <w:i/>
          <w:iCs/>
          <w:szCs w:val="24"/>
        </w:rPr>
        <w:t>[Notice to Correct]</w:t>
      </w:r>
      <w:r w:rsidRPr="00DA085F">
        <w:rPr>
          <w:szCs w:val="24"/>
        </w:rPr>
        <w:t>,</w:t>
      </w:r>
    </w:p>
    <w:p w14:paraId="39464600" w14:textId="77777777" w:rsidR="00A5749E" w:rsidRPr="00DA085F" w:rsidRDefault="00A5749E" w:rsidP="00557204">
      <w:pPr>
        <w:jc w:val="both"/>
        <w:rPr>
          <w:szCs w:val="24"/>
        </w:rPr>
      </w:pPr>
    </w:p>
    <w:p w14:paraId="57F82DD6" w14:textId="77777777" w:rsidR="00A5749E" w:rsidRPr="00DA085F" w:rsidRDefault="00A5749E" w:rsidP="00557204">
      <w:pPr>
        <w:ind w:left="3600" w:hanging="720"/>
        <w:jc w:val="both"/>
        <w:rPr>
          <w:szCs w:val="24"/>
        </w:rPr>
      </w:pPr>
      <w:r w:rsidRPr="00DA085F">
        <w:rPr>
          <w:szCs w:val="24"/>
        </w:rPr>
        <w:t>(b)</w:t>
      </w:r>
      <w:r w:rsidRPr="00DA085F">
        <w:rPr>
          <w:szCs w:val="24"/>
        </w:rPr>
        <w:tab/>
        <w:t>Abandons the Works or otherwise plainly demonstrates the intention not to continue performance of his obligations under the Contract.</w:t>
      </w:r>
    </w:p>
    <w:p w14:paraId="670361A7" w14:textId="77777777" w:rsidR="00A5749E" w:rsidRPr="00DA085F" w:rsidRDefault="00A5749E" w:rsidP="00557204">
      <w:pPr>
        <w:jc w:val="both"/>
        <w:rPr>
          <w:szCs w:val="24"/>
        </w:rPr>
      </w:pPr>
    </w:p>
    <w:p w14:paraId="07C627A0" w14:textId="77777777" w:rsidR="00A5749E" w:rsidRPr="00DA085F" w:rsidRDefault="00A5749E" w:rsidP="002A5E71">
      <w:pPr>
        <w:widowControl w:val="0"/>
        <w:overflowPunct/>
        <w:autoSpaceDN/>
        <w:adjustRightInd/>
        <w:ind w:left="2160" w:firstLine="720"/>
        <w:contextualSpacing/>
        <w:jc w:val="both"/>
        <w:textAlignment w:val="auto"/>
        <w:rPr>
          <w:szCs w:val="24"/>
          <w:lang w:val="en-GB" w:eastAsia="ar-SA"/>
        </w:rPr>
      </w:pPr>
      <w:r w:rsidRPr="00DA085F">
        <w:rPr>
          <w:szCs w:val="24"/>
          <w:lang w:val="en-GB" w:eastAsia="ar-SA"/>
        </w:rPr>
        <w:t>(c)</w:t>
      </w:r>
      <w:r w:rsidRPr="00DA085F">
        <w:rPr>
          <w:szCs w:val="24"/>
          <w:lang w:val="en-GB" w:eastAsia="ar-SA"/>
        </w:rPr>
        <w:tab/>
        <w:t>Without reasonable excuse fails:</w:t>
      </w:r>
    </w:p>
    <w:p w14:paraId="57EAE470"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94A892E"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to proceed with the Works in accordance with clause 8 </w:t>
      </w:r>
      <w:r w:rsidRPr="00DA085F">
        <w:rPr>
          <w:i/>
          <w:iCs/>
          <w:szCs w:val="24"/>
          <w:lang w:val="en-GB" w:eastAsia="ar-SA"/>
        </w:rPr>
        <w:t>[Commencement, Delays and Suspension],</w:t>
      </w:r>
      <w:r w:rsidRPr="00DA085F">
        <w:rPr>
          <w:szCs w:val="24"/>
          <w:lang w:val="en-GB" w:eastAsia="ar-SA"/>
        </w:rPr>
        <w:t xml:space="preserve"> or </w:t>
      </w:r>
    </w:p>
    <w:p w14:paraId="6B7DAA83" w14:textId="77777777" w:rsidR="00A5749E" w:rsidRPr="00DA085F" w:rsidRDefault="00A5749E" w:rsidP="00D121FE">
      <w:pPr>
        <w:widowControl w:val="0"/>
        <w:overflowPunct/>
        <w:autoSpaceDN/>
        <w:adjustRightInd/>
        <w:ind w:left="720"/>
        <w:contextualSpacing/>
        <w:jc w:val="both"/>
        <w:textAlignment w:val="auto"/>
        <w:rPr>
          <w:szCs w:val="24"/>
          <w:lang w:val="en-GB" w:eastAsia="ar-SA"/>
        </w:rPr>
      </w:pPr>
    </w:p>
    <w:p w14:paraId="4F0346A5" w14:textId="77777777" w:rsidR="00A5749E" w:rsidRPr="00DA085F" w:rsidRDefault="00A5749E" w:rsidP="006A699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 xml:space="preserve">to comply with a notice issued under Sub-|Clause 7.5 </w:t>
      </w:r>
      <w:r w:rsidRPr="00DA085F">
        <w:rPr>
          <w:i/>
          <w:iCs/>
          <w:szCs w:val="24"/>
          <w:lang w:val="en-GB" w:eastAsia="ar-SA"/>
        </w:rPr>
        <w:t>[Rejection]</w:t>
      </w:r>
      <w:r w:rsidRPr="00DA085F">
        <w:rPr>
          <w:szCs w:val="24"/>
          <w:lang w:val="en-GB" w:eastAsia="ar-SA"/>
        </w:rPr>
        <w:t xml:space="preserve"> or Sub-Clause 7.6 [Remedial Work], within 28 days after receiving it,</w:t>
      </w:r>
    </w:p>
    <w:p w14:paraId="4BBA06BA" w14:textId="77777777" w:rsidR="00A5749E" w:rsidRPr="00DA085F" w:rsidRDefault="00A5749E" w:rsidP="00014B80">
      <w:pPr>
        <w:widowControl w:val="0"/>
        <w:overflowPunct/>
        <w:autoSpaceDN/>
        <w:adjustRightInd/>
        <w:ind w:left="720"/>
        <w:contextualSpacing/>
        <w:jc w:val="both"/>
        <w:textAlignment w:val="auto"/>
        <w:rPr>
          <w:szCs w:val="24"/>
          <w:lang w:val="en-GB" w:eastAsia="ar-SA"/>
        </w:rPr>
      </w:pPr>
    </w:p>
    <w:p w14:paraId="3AA0DECB" w14:textId="77777777" w:rsidR="00A5749E" w:rsidRPr="00DA085F" w:rsidRDefault="00A5749E" w:rsidP="00165881">
      <w:pPr>
        <w:widowControl w:val="0"/>
        <w:overflowPunct/>
        <w:autoSpaceDN/>
        <w:adjustRightInd/>
        <w:ind w:left="360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subcontracts the whole of the Works or assigns the Contract without the required agreement,</w:t>
      </w:r>
    </w:p>
    <w:p w14:paraId="488FE7B0" w14:textId="77777777" w:rsidR="00A5749E" w:rsidRPr="00DA085F" w:rsidRDefault="00A5749E" w:rsidP="000F0348">
      <w:pPr>
        <w:widowControl w:val="0"/>
        <w:overflowPunct/>
        <w:autoSpaceDN/>
        <w:adjustRightInd/>
        <w:ind w:left="720"/>
        <w:contextualSpacing/>
        <w:jc w:val="both"/>
        <w:textAlignment w:val="auto"/>
        <w:rPr>
          <w:szCs w:val="24"/>
          <w:lang w:val="en-GB" w:eastAsia="ar-SA"/>
        </w:rPr>
      </w:pPr>
    </w:p>
    <w:p w14:paraId="53B831E3" w14:textId="77777777" w:rsidR="00A5749E" w:rsidRPr="00DA085F" w:rsidRDefault="00A5749E" w:rsidP="00D60CDA">
      <w:pPr>
        <w:numPr>
          <w:ilvl w:val="0"/>
          <w:numId w:val="62"/>
        </w:numPr>
        <w:suppressAutoHyphens w:val="0"/>
        <w:overflowPunct/>
        <w:autoSpaceDE/>
        <w:autoSpaceDN/>
        <w:adjustRightInd/>
        <w:jc w:val="both"/>
        <w:textAlignment w:val="auto"/>
        <w:rPr>
          <w:szCs w:val="24"/>
          <w:lang w:val="en-GB" w:eastAsia="ar-SA"/>
        </w:rPr>
      </w:pPr>
      <w:r w:rsidRPr="00DA085F">
        <w:rPr>
          <w:szCs w:val="24"/>
          <w:lang w:val="en-GB" w:eastAsia="ar-SA"/>
        </w:rPr>
        <w:t xml:space="preserve">becomes bankrupt or insolvent, goes into liquidation, has a receiving or administration order made against him, compounds with his creditors, or carriers on business under a receiver, trustee or manager for the benefit of his creditors, or if any act is done or event occurs which (under applicable Laws) has a similar effect to any of these acts or events, or </w:t>
      </w:r>
    </w:p>
    <w:p w14:paraId="5C5EC155" w14:textId="77777777" w:rsidR="00A5749E" w:rsidRPr="00DA085F" w:rsidRDefault="00A5749E" w:rsidP="00557204">
      <w:pPr>
        <w:widowControl w:val="0"/>
        <w:overflowPunct/>
        <w:autoSpaceDN/>
        <w:adjustRightInd/>
        <w:ind w:left="720"/>
        <w:contextualSpacing/>
        <w:jc w:val="both"/>
        <w:textAlignment w:val="auto"/>
        <w:rPr>
          <w:szCs w:val="24"/>
          <w:lang w:val="en-GB" w:eastAsia="ar-SA"/>
        </w:rPr>
      </w:pPr>
    </w:p>
    <w:p w14:paraId="3A2BBAFD" w14:textId="77777777" w:rsidR="00A5749E" w:rsidRPr="00DA085F" w:rsidRDefault="00A5749E" w:rsidP="00D60CDA">
      <w:pPr>
        <w:numPr>
          <w:ilvl w:val="0"/>
          <w:numId w:val="62"/>
        </w:numPr>
        <w:suppressAutoHyphens w:val="0"/>
        <w:overflowPunct/>
        <w:autoSpaceDE/>
        <w:autoSpaceDN/>
        <w:adjustRightInd/>
        <w:jc w:val="both"/>
        <w:textAlignment w:val="auto"/>
        <w:rPr>
          <w:szCs w:val="24"/>
          <w:lang w:val="en-GB" w:eastAsia="ar-SA"/>
        </w:rPr>
      </w:pPr>
      <w:r w:rsidRPr="00DA085F">
        <w:rPr>
          <w:szCs w:val="24"/>
          <w:lang w:val="en-GB" w:eastAsia="ar-SA"/>
        </w:rPr>
        <w:t>gives or offers to give (directly or indirectly) to any person any bribe, gift, gratuity, commission or other thing of value, as an inducement or reward:</w:t>
      </w:r>
    </w:p>
    <w:p w14:paraId="3AB13EF9" w14:textId="77777777" w:rsidR="00A5749E" w:rsidRPr="00DA085F" w:rsidRDefault="00A5749E" w:rsidP="00557204">
      <w:pPr>
        <w:ind w:left="3600"/>
        <w:jc w:val="both"/>
        <w:rPr>
          <w:szCs w:val="24"/>
        </w:rPr>
      </w:pPr>
    </w:p>
    <w:p w14:paraId="3CC99FBD" w14:textId="77777777" w:rsidR="00A5749E" w:rsidRPr="00DA085F" w:rsidRDefault="00A5749E" w:rsidP="00557204">
      <w:pPr>
        <w:ind w:left="3600"/>
        <w:jc w:val="both"/>
        <w:rPr>
          <w:szCs w:val="24"/>
        </w:rPr>
      </w:pPr>
    </w:p>
    <w:p w14:paraId="1E01E1DD" w14:textId="77777777" w:rsidR="00A5749E" w:rsidRPr="00DA085F" w:rsidRDefault="00A5749E" w:rsidP="00D60CDA">
      <w:pPr>
        <w:numPr>
          <w:ilvl w:val="0"/>
          <w:numId w:val="65"/>
        </w:numPr>
        <w:suppressAutoHyphens w:val="0"/>
        <w:overflowPunct/>
        <w:autoSpaceDE/>
        <w:autoSpaceDN/>
        <w:adjustRightInd/>
        <w:jc w:val="both"/>
        <w:textAlignment w:val="auto"/>
        <w:rPr>
          <w:szCs w:val="24"/>
          <w:lang w:val="en-GB" w:eastAsia="ar-SA"/>
        </w:rPr>
      </w:pPr>
      <w:r w:rsidRPr="00DA085F">
        <w:rPr>
          <w:szCs w:val="24"/>
          <w:lang w:val="en-GB" w:eastAsia="ar-SA"/>
        </w:rPr>
        <w:t xml:space="preserve">for doing or forbearing to do any action in relation to the Contract, or </w:t>
      </w:r>
    </w:p>
    <w:p w14:paraId="4942AAB5"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1D9BD047" w14:textId="77777777" w:rsidR="00A5749E" w:rsidRPr="00DA085F" w:rsidRDefault="00A5749E" w:rsidP="00D60CDA">
      <w:pPr>
        <w:numPr>
          <w:ilvl w:val="0"/>
          <w:numId w:val="65"/>
        </w:numPr>
        <w:suppressAutoHyphens w:val="0"/>
        <w:overflowPunct/>
        <w:autoSpaceDE/>
        <w:autoSpaceDN/>
        <w:adjustRightInd/>
        <w:jc w:val="both"/>
        <w:textAlignment w:val="auto"/>
        <w:rPr>
          <w:szCs w:val="24"/>
          <w:lang w:val="en-GB" w:eastAsia="ar-SA"/>
        </w:rPr>
      </w:pPr>
      <w:r w:rsidRPr="00DA085F">
        <w:rPr>
          <w:szCs w:val="24"/>
          <w:lang w:val="en-GB" w:eastAsia="ar-SA"/>
        </w:rPr>
        <w:t>for showing or forbearing to show favour or disfavor to any person in relation to the Contract,</w:t>
      </w:r>
    </w:p>
    <w:p w14:paraId="7D91E431" w14:textId="77777777" w:rsidR="00A5749E" w:rsidRPr="00DA085F" w:rsidRDefault="00A5749E" w:rsidP="006A6991">
      <w:pPr>
        <w:widowControl w:val="0"/>
        <w:overflowPunct/>
        <w:autoSpaceDN/>
        <w:adjustRightInd/>
        <w:ind w:left="720"/>
        <w:contextualSpacing/>
        <w:jc w:val="both"/>
        <w:textAlignment w:val="auto"/>
        <w:rPr>
          <w:szCs w:val="24"/>
          <w:lang w:val="en-GB" w:eastAsia="ar-SA"/>
        </w:rPr>
      </w:pPr>
    </w:p>
    <w:p w14:paraId="60EC390A" w14:textId="77777777" w:rsidR="00A5749E" w:rsidRPr="00DA085F" w:rsidRDefault="00A5749E" w:rsidP="00014B80">
      <w:pPr>
        <w:widowControl w:val="0"/>
        <w:overflowPunct/>
        <w:autoSpaceDN/>
        <w:adjustRightInd/>
        <w:ind w:left="3600"/>
        <w:contextualSpacing/>
        <w:jc w:val="both"/>
        <w:textAlignment w:val="auto"/>
        <w:rPr>
          <w:szCs w:val="24"/>
          <w:lang w:val="en-GB" w:eastAsia="ar-SA"/>
        </w:rPr>
      </w:pPr>
      <w:r w:rsidRPr="00DA085F">
        <w:rPr>
          <w:szCs w:val="24"/>
          <w:lang w:val="en-GB" w:eastAsia="ar-SA"/>
        </w:rPr>
        <w:t>or if any of the Contractor’s Personnel, agents or Subcontractors gives or offers to give (directly or indirectly) to any person any such inducement or reward as is described in this sub-paragraph (f).  However, lawful inducements and rewards to Contractor’s Personnel shall not entitle termination.</w:t>
      </w:r>
    </w:p>
    <w:p w14:paraId="61551D9B" w14:textId="77777777" w:rsidR="00A5749E" w:rsidRPr="00DA085F" w:rsidRDefault="00A5749E" w:rsidP="00165881">
      <w:pPr>
        <w:widowControl w:val="0"/>
        <w:overflowPunct/>
        <w:autoSpaceDN/>
        <w:adjustRightInd/>
        <w:ind w:left="720"/>
        <w:contextualSpacing/>
        <w:jc w:val="both"/>
        <w:textAlignment w:val="auto"/>
        <w:rPr>
          <w:szCs w:val="24"/>
          <w:lang w:val="en-GB" w:eastAsia="ar-SA"/>
        </w:rPr>
      </w:pPr>
      <w:r w:rsidRPr="00DA085F">
        <w:rPr>
          <w:szCs w:val="24"/>
          <w:lang w:val="en-GB" w:eastAsia="ar-SA"/>
        </w:rPr>
        <w:t xml:space="preserve"> </w:t>
      </w:r>
    </w:p>
    <w:p w14:paraId="195DAF82" w14:textId="77777777" w:rsidR="00A5749E" w:rsidRPr="00DA085F" w:rsidRDefault="00A5749E" w:rsidP="00557204">
      <w:pPr>
        <w:ind w:left="2880"/>
        <w:jc w:val="both"/>
        <w:rPr>
          <w:szCs w:val="24"/>
        </w:rPr>
      </w:pPr>
      <w:r w:rsidRPr="00DA085F">
        <w:rPr>
          <w:szCs w:val="24"/>
        </w:rPr>
        <w:t>In any of these events or circumstances, the Employer may, upon giving 14 days’ notice to the Contractor, terminate the Contract and expel the Contractor from the terminate the Contract immediately.</w:t>
      </w:r>
    </w:p>
    <w:p w14:paraId="3A22CCCB" w14:textId="77777777" w:rsidR="00A5749E" w:rsidRPr="00DA085F" w:rsidRDefault="00A5749E" w:rsidP="00557204">
      <w:pPr>
        <w:ind w:left="3600"/>
        <w:jc w:val="both"/>
        <w:rPr>
          <w:szCs w:val="24"/>
        </w:rPr>
      </w:pPr>
    </w:p>
    <w:p w14:paraId="641754EC" w14:textId="77777777" w:rsidR="00A5749E" w:rsidRPr="00DA085F" w:rsidRDefault="00A5749E" w:rsidP="00557204">
      <w:pPr>
        <w:ind w:left="2880"/>
        <w:jc w:val="both"/>
        <w:rPr>
          <w:szCs w:val="24"/>
        </w:rPr>
      </w:pPr>
      <w:r w:rsidRPr="00DA085F">
        <w:rPr>
          <w:szCs w:val="24"/>
        </w:rPr>
        <w:t>The Employer’s election to terminate the Contract shall not prejudice any other rights of the Employer, under the Contract or otherwise.</w:t>
      </w:r>
    </w:p>
    <w:p w14:paraId="6E21BF05" w14:textId="77777777" w:rsidR="00A5749E" w:rsidRPr="00DA085F" w:rsidRDefault="00A5749E" w:rsidP="00557204">
      <w:pPr>
        <w:jc w:val="both"/>
        <w:rPr>
          <w:szCs w:val="24"/>
        </w:rPr>
      </w:pPr>
    </w:p>
    <w:p w14:paraId="1FAA0221" w14:textId="77777777" w:rsidR="00A5749E" w:rsidRPr="00DA085F" w:rsidRDefault="00A5749E" w:rsidP="00557204">
      <w:pPr>
        <w:ind w:left="2880"/>
        <w:jc w:val="both"/>
        <w:rPr>
          <w:szCs w:val="24"/>
        </w:rPr>
      </w:pPr>
      <w:r w:rsidRPr="00DA085F">
        <w:rPr>
          <w:szCs w:val="24"/>
        </w:rPr>
        <w:t xml:space="preserve">The Contractor shall then leave the Site and deliver any required Goods, all Contractors’ Documents, and other design documents made by or for him, to the Engineer.  However, the Contractor shall use his best efforts to comply immediately with any reasonable instructions </w:t>
      </w:r>
      <w:r w:rsidRPr="00DA085F">
        <w:rPr>
          <w:szCs w:val="24"/>
        </w:rPr>
        <w:lastRenderedPageBreak/>
        <w:t>included in the notice (i) for assignment of any subcontract, and (ii) for the protection of life or property or for the safety of the Works.</w:t>
      </w:r>
    </w:p>
    <w:p w14:paraId="58206143" w14:textId="77777777" w:rsidR="00A5749E" w:rsidRPr="00DA085F" w:rsidRDefault="00A5749E" w:rsidP="00557204">
      <w:pPr>
        <w:jc w:val="both"/>
        <w:rPr>
          <w:szCs w:val="24"/>
        </w:rPr>
      </w:pPr>
    </w:p>
    <w:p w14:paraId="6D4026CC" w14:textId="77777777" w:rsidR="00A5749E" w:rsidRPr="00DA085F" w:rsidRDefault="00A5749E" w:rsidP="00557204">
      <w:pPr>
        <w:ind w:left="2880"/>
        <w:jc w:val="both"/>
        <w:rPr>
          <w:szCs w:val="24"/>
        </w:rPr>
      </w:pPr>
      <w:r w:rsidRPr="00DA085F">
        <w:rPr>
          <w:szCs w:val="24"/>
        </w:rPr>
        <w:t>After terminate, the Employer may complete the Works and /or arrange for any other entities may then use any Goods, Contractor’s and other design documents made by or on behalf of the Contractor.</w:t>
      </w:r>
    </w:p>
    <w:p w14:paraId="511D49AF" w14:textId="77777777" w:rsidR="00A5749E" w:rsidRPr="00DA085F" w:rsidRDefault="00A5749E" w:rsidP="00557204">
      <w:pPr>
        <w:jc w:val="both"/>
        <w:rPr>
          <w:szCs w:val="24"/>
        </w:rPr>
      </w:pPr>
    </w:p>
    <w:p w14:paraId="6BA095DD" w14:textId="77777777" w:rsidR="00A5749E" w:rsidRPr="00DA085F" w:rsidRDefault="00A5749E" w:rsidP="00557204">
      <w:pPr>
        <w:ind w:left="2880"/>
        <w:jc w:val="both"/>
        <w:rPr>
          <w:szCs w:val="24"/>
        </w:rPr>
      </w:pPr>
      <w:r w:rsidRPr="00DA085F">
        <w:rPr>
          <w:szCs w:val="24"/>
        </w:rPr>
        <w:t>The Employer shall then give notice that the Contractor’s Equipment and Temporary Works will be released to the Contractor at or near the Site.  The Contractor shall promptly arrange their removal, at the risk and cost of the Contractor.  However, if by this time the Contractor has failed to make a payment due to the Employer, these items may be solid by the Employer in order to recover this payment.  Any balance of the proceeds shall then be paid to the Contractor.</w:t>
      </w:r>
    </w:p>
    <w:p w14:paraId="0AA23095" w14:textId="77777777" w:rsidR="00A5749E" w:rsidRPr="00DA085F" w:rsidRDefault="00A5749E" w:rsidP="00557204">
      <w:pPr>
        <w:jc w:val="both"/>
        <w:rPr>
          <w:szCs w:val="24"/>
        </w:rPr>
      </w:pPr>
    </w:p>
    <w:p w14:paraId="0B2E69D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96640" behindDoc="0" locked="0" layoutInCell="1" allowOverlap="1" wp14:anchorId="56C5E767" wp14:editId="014B4C77">
                <wp:simplePos x="0" y="0"/>
                <wp:positionH relativeFrom="column">
                  <wp:posOffset>552450</wp:posOffset>
                </wp:positionH>
                <wp:positionV relativeFrom="paragraph">
                  <wp:posOffset>69215</wp:posOffset>
                </wp:positionV>
                <wp:extent cx="6067425" cy="0"/>
                <wp:effectExtent l="0" t="0" r="0" b="0"/>
                <wp:wrapNone/>
                <wp:docPr id="1171846062" nam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70872" id=" 218" o:spid="_x0000_s1026" style="position:absolute;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15.3</w:t>
      </w:r>
      <w:r w:rsidR="00A5749E" w:rsidRPr="00DA085F">
        <w:rPr>
          <w:b/>
          <w:bCs/>
          <w:szCs w:val="24"/>
        </w:rPr>
        <w:tab/>
      </w:r>
      <w:r w:rsidR="00A5749E" w:rsidRPr="00DA085F">
        <w:rPr>
          <w:b/>
          <w:bCs/>
          <w:szCs w:val="24"/>
        </w:rPr>
        <w:tab/>
      </w:r>
    </w:p>
    <w:p w14:paraId="0E9E5EC8" w14:textId="77777777" w:rsidR="000403B2" w:rsidRPr="00DA085F" w:rsidRDefault="000403B2" w:rsidP="00557204">
      <w:pPr>
        <w:jc w:val="both"/>
        <w:rPr>
          <w:szCs w:val="24"/>
        </w:rPr>
      </w:pPr>
      <w:r w:rsidRPr="00DA085F">
        <w:rPr>
          <w:b/>
          <w:bCs/>
          <w:szCs w:val="24"/>
        </w:rPr>
        <w:t xml:space="preserve">Valuation at Date of  </w:t>
      </w:r>
      <w:r w:rsidRPr="00DA085F">
        <w:rPr>
          <w:b/>
          <w:bCs/>
          <w:szCs w:val="24"/>
        </w:rPr>
        <w:tab/>
      </w:r>
      <w:r w:rsidRPr="00DA085F">
        <w:rPr>
          <w:szCs w:val="24"/>
        </w:rPr>
        <w:t xml:space="preserve">As soon as practicable after a notice of </w:t>
      </w:r>
      <w:r w:rsidR="00A5749E" w:rsidRPr="00DA085F">
        <w:rPr>
          <w:szCs w:val="24"/>
        </w:rPr>
        <w:t>termination</w:t>
      </w:r>
      <w:r w:rsidRPr="00DA085F">
        <w:rPr>
          <w:b/>
          <w:bCs/>
          <w:szCs w:val="24"/>
        </w:rPr>
        <w:t xml:space="preserve"> </w:t>
      </w:r>
      <w:r w:rsidR="00A5749E" w:rsidRPr="00DA085F">
        <w:rPr>
          <w:szCs w:val="24"/>
        </w:rPr>
        <w:t xml:space="preserve">under  </w:t>
      </w:r>
    </w:p>
    <w:p w14:paraId="6CA6C8B0" w14:textId="77777777" w:rsidR="000403B2" w:rsidRPr="00DA085F" w:rsidRDefault="000403B2" w:rsidP="00557204">
      <w:pPr>
        <w:jc w:val="both"/>
        <w:rPr>
          <w:szCs w:val="24"/>
        </w:rPr>
      </w:pPr>
      <w:r w:rsidRPr="00DA085F">
        <w:rPr>
          <w:b/>
          <w:bCs/>
          <w:szCs w:val="24"/>
        </w:rPr>
        <w:t>Termination</w:t>
      </w:r>
      <w:r w:rsidRPr="00DA085F">
        <w:rPr>
          <w:szCs w:val="24"/>
        </w:rPr>
        <w:t xml:space="preserve"> </w:t>
      </w:r>
      <w:r w:rsidRPr="00DA085F">
        <w:rPr>
          <w:szCs w:val="24"/>
        </w:rPr>
        <w:tab/>
      </w:r>
      <w:r w:rsidRPr="00DA085F">
        <w:rPr>
          <w:szCs w:val="24"/>
        </w:rPr>
        <w:tab/>
      </w:r>
      <w:r w:rsidRPr="00DA085F">
        <w:rPr>
          <w:szCs w:val="24"/>
        </w:rPr>
        <w:tab/>
        <w:t xml:space="preserve">Sub-Clause </w:t>
      </w:r>
      <w:r w:rsidR="00A5749E" w:rsidRPr="00DA085F">
        <w:rPr>
          <w:szCs w:val="24"/>
        </w:rPr>
        <w:t xml:space="preserve">15.2 </w:t>
      </w:r>
      <w:r w:rsidRPr="00DA085F">
        <w:rPr>
          <w:i/>
          <w:iCs/>
          <w:szCs w:val="24"/>
        </w:rPr>
        <w:t>[Termination by Employer]</w:t>
      </w:r>
      <w:r w:rsidRPr="00DA085F">
        <w:rPr>
          <w:szCs w:val="24"/>
        </w:rPr>
        <w:t xml:space="preserve"> has taken effect, the </w:t>
      </w:r>
    </w:p>
    <w:p w14:paraId="556E0451" w14:textId="77777777" w:rsidR="000403B2" w:rsidRPr="00DA085F" w:rsidRDefault="000403B2" w:rsidP="00557204">
      <w:pPr>
        <w:ind w:left="2160" w:firstLine="720"/>
        <w:jc w:val="both"/>
        <w:rPr>
          <w:szCs w:val="24"/>
        </w:rPr>
      </w:pPr>
      <w:r w:rsidRPr="00DA085F">
        <w:rPr>
          <w:szCs w:val="24"/>
        </w:rPr>
        <w:t xml:space="preserve">Engineer shall proceed in accordance with Sub-Clause 3.5 </w:t>
      </w:r>
    </w:p>
    <w:p w14:paraId="78A88558" w14:textId="77777777" w:rsidR="000403B2" w:rsidRPr="00DA085F" w:rsidRDefault="000403B2" w:rsidP="000403B2">
      <w:pPr>
        <w:ind w:left="3600" w:hanging="720"/>
        <w:jc w:val="both"/>
        <w:rPr>
          <w:szCs w:val="24"/>
        </w:rPr>
      </w:pPr>
      <w:r w:rsidRPr="00DA085F">
        <w:rPr>
          <w:i/>
          <w:iCs/>
          <w:szCs w:val="24"/>
        </w:rPr>
        <w:t>[Determination]</w:t>
      </w:r>
      <w:r w:rsidRPr="00DA085F">
        <w:rPr>
          <w:szCs w:val="24"/>
        </w:rPr>
        <w:t xml:space="preserve"> to agree or determine the value of the works,</w:t>
      </w:r>
    </w:p>
    <w:p w14:paraId="74106CB6" w14:textId="77777777" w:rsidR="00A5749E" w:rsidRPr="00DA085F" w:rsidRDefault="00A5749E" w:rsidP="00557204">
      <w:pPr>
        <w:ind w:left="3600" w:hanging="3600"/>
        <w:jc w:val="both"/>
        <w:rPr>
          <w:szCs w:val="24"/>
        </w:rPr>
      </w:pPr>
      <w:r w:rsidRPr="00DA085F">
        <w:rPr>
          <w:szCs w:val="24"/>
        </w:rPr>
        <w:t xml:space="preserve">                           </w:t>
      </w:r>
    </w:p>
    <w:p w14:paraId="352789F7" w14:textId="77777777" w:rsidR="000403B2" w:rsidRPr="00DA085F" w:rsidRDefault="00A5749E" w:rsidP="00557204">
      <w:pPr>
        <w:ind w:left="3600" w:hanging="720"/>
        <w:jc w:val="both"/>
        <w:rPr>
          <w:szCs w:val="24"/>
        </w:rPr>
      </w:pPr>
      <w:r w:rsidRPr="00DA085F">
        <w:rPr>
          <w:szCs w:val="24"/>
        </w:rPr>
        <w:t xml:space="preserve">Goods and Contractor’s Documents, and any other sums due to the </w:t>
      </w:r>
    </w:p>
    <w:p w14:paraId="48E48858" w14:textId="77777777" w:rsidR="000403B2" w:rsidRPr="00DA085F" w:rsidRDefault="00A5749E" w:rsidP="000403B2">
      <w:pPr>
        <w:ind w:left="3600" w:hanging="720"/>
        <w:jc w:val="both"/>
        <w:rPr>
          <w:szCs w:val="24"/>
        </w:rPr>
      </w:pPr>
      <w:r w:rsidRPr="00DA085F">
        <w:rPr>
          <w:szCs w:val="24"/>
        </w:rPr>
        <w:t>Contractor for</w:t>
      </w:r>
      <w:r w:rsidR="000403B2" w:rsidRPr="00DA085F">
        <w:rPr>
          <w:szCs w:val="24"/>
        </w:rPr>
        <w:t xml:space="preserve"> work executed in accordance with the Contract.</w:t>
      </w:r>
    </w:p>
    <w:p w14:paraId="024F79FB" w14:textId="77777777" w:rsidR="00A5749E" w:rsidRPr="00DA085F" w:rsidRDefault="00A5749E" w:rsidP="00557204">
      <w:pPr>
        <w:jc w:val="both"/>
        <w:rPr>
          <w:szCs w:val="24"/>
        </w:rPr>
      </w:pPr>
    </w:p>
    <w:p w14:paraId="3E0735C6"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697664" behindDoc="0" locked="0" layoutInCell="1" allowOverlap="1" wp14:anchorId="40C10FE0" wp14:editId="498AE961">
                <wp:simplePos x="0" y="0"/>
                <wp:positionH relativeFrom="column">
                  <wp:posOffset>552450</wp:posOffset>
                </wp:positionH>
                <wp:positionV relativeFrom="paragraph">
                  <wp:posOffset>69215</wp:posOffset>
                </wp:positionV>
                <wp:extent cx="6067425" cy="0"/>
                <wp:effectExtent l="0" t="0" r="0" b="0"/>
                <wp:wrapNone/>
                <wp:docPr id="564436928" nam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8A6AFA" id=" 219" o:spid="_x0000_s1026" style="position:absolute;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15.4</w:t>
      </w:r>
      <w:r w:rsidR="00A5749E" w:rsidRPr="00DA085F">
        <w:rPr>
          <w:b/>
          <w:bCs/>
          <w:szCs w:val="24"/>
        </w:rPr>
        <w:tab/>
      </w:r>
      <w:r w:rsidR="00A5749E" w:rsidRPr="00DA085F">
        <w:rPr>
          <w:b/>
          <w:bCs/>
          <w:szCs w:val="24"/>
        </w:rPr>
        <w:tab/>
      </w:r>
    </w:p>
    <w:p w14:paraId="35A6D17D" w14:textId="77777777" w:rsidR="00207531" w:rsidRPr="00DA085F" w:rsidRDefault="00207531" w:rsidP="00557204">
      <w:pPr>
        <w:jc w:val="both"/>
        <w:rPr>
          <w:szCs w:val="24"/>
        </w:rPr>
      </w:pPr>
      <w:r w:rsidRPr="00DA085F">
        <w:rPr>
          <w:b/>
          <w:bCs/>
          <w:szCs w:val="24"/>
        </w:rPr>
        <w:t xml:space="preserve">Payment after </w:t>
      </w:r>
      <w:r w:rsidRPr="00DA085F">
        <w:rPr>
          <w:b/>
          <w:bCs/>
          <w:szCs w:val="24"/>
        </w:rPr>
        <w:tab/>
      </w:r>
      <w:r w:rsidRPr="00DA085F">
        <w:rPr>
          <w:b/>
          <w:bCs/>
          <w:szCs w:val="24"/>
        </w:rPr>
        <w:tab/>
      </w:r>
      <w:r w:rsidR="00A5749E" w:rsidRPr="00DA085F">
        <w:rPr>
          <w:szCs w:val="24"/>
        </w:rPr>
        <w:t xml:space="preserve">After a notice of termination under Sub-Clause 15.2 [Termination </w:t>
      </w:r>
    </w:p>
    <w:p w14:paraId="5BBF69BF" w14:textId="77777777" w:rsidR="00A5749E" w:rsidRPr="00DA085F" w:rsidRDefault="00207531" w:rsidP="00557204">
      <w:pPr>
        <w:jc w:val="both"/>
        <w:rPr>
          <w:szCs w:val="24"/>
        </w:rPr>
      </w:pPr>
      <w:r w:rsidRPr="00DA085F">
        <w:rPr>
          <w:b/>
          <w:bCs/>
          <w:szCs w:val="24"/>
        </w:rPr>
        <w:t>Termination</w:t>
      </w:r>
      <w:r w:rsidRPr="00DA085F">
        <w:rPr>
          <w:szCs w:val="24"/>
        </w:rPr>
        <w:t xml:space="preserve"> </w:t>
      </w:r>
      <w:r w:rsidRPr="00DA085F">
        <w:rPr>
          <w:szCs w:val="24"/>
        </w:rPr>
        <w:tab/>
      </w:r>
      <w:r w:rsidRPr="00DA085F">
        <w:rPr>
          <w:szCs w:val="24"/>
        </w:rPr>
        <w:tab/>
      </w:r>
      <w:r w:rsidRPr="00DA085F">
        <w:rPr>
          <w:szCs w:val="24"/>
        </w:rPr>
        <w:tab/>
      </w:r>
      <w:r w:rsidR="00A5749E" w:rsidRPr="00DA085F">
        <w:rPr>
          <w:szCs w:val="24"/>
        </w:rPr>
        <w:t xml:space="preserve">by </w:t>
      </w:r>
      <w:r w:rsidRPr="00DA085F">
        <w:rPr>
          <w:szCs w:val="24"/>
        </w:rPr>
        <w:t>Employer may:</w:t>
      </w:r>
    </w:p>
    <w:p w14:paraId="5948AD36" w14:textId="77777777" w:rsidR="00A5749E" w:rsidRPr="00DA085F" w:rsidRDefault="00A5749E" w:rsidP="00557204">
      <w:pPr>
        <w:jc w:val="both"/>
        <w:rPr>
          <w:szCs w:val="24"/>
        </w:rPr>
      </w:pPr>
      <w:r w:rsidRPr="00DA085F">
        <w:rPr>
          <w:szCs w:val="24"/>
        </w:rPr>
        <w:tab/>
      </w:r>
      <w:r w:rsidRPr="00DA085F">
        <w:rPr>
          <w:szCs w:val="24"/>
        </w:rPr>
        <w:tab/>
        <w:t xml:space="preserve"> </w:t>
      </w:r>
      <w:r w:rsidRPr="00DA085F">
        <w:rPr>
          <w:szCs w:val="24"/>
        </w:rPr>
        <w:tab/>
      </w:r>
      <w:r w:rsidRPr="00DA085F">
        <w:rPr>
          <w:szCs w:val="24"/>
        </w:rPr>
        <w:tab/>
      </w:r>
    </w:p>
    <w:p w14:paraId="5429CEE0"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(a)</w:t>
      </w:r>
      <w:r w:rsidRPr="00DA085F">
        <w:rPr>
          <w:szCs w:val="24"/>
          <w:lang w:val="en-GB" w:eastAsia="ar-SA"/>
        </w:rPr>
        <w:tab/>
        <w:t>proceed in accordance with Sub-Clause 2.5 [Employer’s Claims],</w:t>
      </w:r>
    </w:p>
    <w:p w14:paraId="62F2548B"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5A24B4A"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withhold further payments to the Contractor until the costs of execution, completion and remedying of any defects, damages for delay in completion (if any), and all other costs incurred by the Employer, have been established, and/or</w:t>
      </w:r>
    </w:p>
    <w:p w14:paraId="3E2F13D9" w14:textId="77777777" w:rsidR="00A5749E" w:rsidRPr="00DA085F" w:rsidRDefault="00A5749E" w:rsidP="006A699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 xml:space="preserve"> (c)</w:t>
      </w:r>
      <w:r w:rsidRPr="00DA085F">
        <w:rPr>
          <w:szCs w:val="24"/>
          <w:lang w:val="en-GB" w:eastAsia="ar-SA"/>
        </w:rPr>
        <w:tab/>
        <w:t xml:space="preserve">recover from the Contractor any losses and damages incurred by the Employer and any extra costs of completing the Works, after allowing for any sum due to the Contractor under Sub-Clause 15.3 </w:t>
      </w:r>
      <w:r w:rsidRPr="00DA085F">
        <w:rPr>
          <w:i/>
          <w:iCs/>
          <w:szCs w:val="24"/>
          <w:lang w:val="en-GB" w:eastAsia="ar-SA"/>
        </w:rPr>
        <w:t>[Valuation at Date of Termination]</w:t>
      </w:r>
      <w:r w:rsidRPr="00DA085F">
        <w:rPr>
          <w:szCs w:val="24"/>
          <w:lang w:val="en-GB" w:eastAsia="ar-SA"/>
        </w:rPr>
        <w:t>.  After recovering any such losses, damages and extra costs, the Employer shall pay any balance to the Contractor.</w:t>
      </w:r>
    </w:p>
    <w:p w14:paraId="2F194DFD" w14:textId="77777777" w:rsidR="00A5749E" w:rsidRPr="00DA085F" w:rsidRDefault="00A5749E" w:rsidP="00557204">
      <w:pPr>
        <w:jc w:val="both"/>
        <w:rPr>
          <w:szCs w:val="24"/>
        </w:rPr>
      </w:pPr>
    </w:p>
    <w:p w14:paraId="78D1BACC" w14:textId="77777777" w:rsidR="00A5749E" w:rsidRPr="00DA085F" w:rsidRDefault="00A5749E" w:rsidP="00557204">
      <w:pPr>
        <w:tabs>
          <w:tab w:val="left" w:pos="720"/>
          <w:tab w:val="left" w:pos="1291"/>
        </w:tabs>
        <w:jc w:val="both"/>
        <w:rPr>
          <w:b/>
          <w:bCs/>
          <w:szCs w:val="24"/>
        </w:rPr>
      </w:pPr>
      <w:r w:rsidRPr="00DA085F">
        <w:rPr>
          <w:b/>
          <w:bCs/>
          <w:szCs w:val="24"/>
        </w:rPr>
        <w:t xml:space="preserve"> </w:t>
      </w:r>
      <w:r w:rsidR="00185A93" w:rsidRPr="00DA085F">
        <w:rPr>
          <w:noProof/>
          <w:szCs w:val="24"/>
        </w:rPr>
        <mc:AlternateContent>
          <mc:Choice Requires="wps">
            <w:drawing>
              <wp:anchor distT="0" distB="0" distL="114300" distR="114300" simplePos="0" relativeHeight="251698688" behindDoc="0" locked="0" layoutInCell="1" allowOverlap="1" wp14:anchorId="71280DD8" wp14:editId="28A80EFB">
                <wp:simplePos x="0" y="0"/>
                <wp:positionH relativeFrom="column">
                  <wp:posOffset>552450</wp:posOffset>
                </wp:positionH>
                <wp:positionV relativeFrom="paragraph">
                  <wp:posOffset>69215</wp:posOffset>
                </wp:positionV>
                <wp:extent cx="6067425" cy="0"/>
                <wp:effectExtent l="0" t="0" r="0" b="0"/>
                <wp:wrapNone/>
                <wp:docPr id="585994770" nam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1472C9" id=" 220" o:spid="_x0000_s1026" style="position:absolute;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Pr="00DA085F">
        <w:rPr>
          <w:b/>
          <w:bCs/>
          <w:szCs w:val="24"/>
        </w:rPr>
        <w:t>15.5</w:t>
      </w:r>
      <w:r w:rsidRPr="00DA085F">
        <w:rPr>
          <w:b/>
          <w:bCs/>
          <w:szCs w:val="24"/>
        </w:rPr>
        <w:tab/>
      </w:r>
      <w:r w:rsidRPr="00DA085F">
        <w:rPr>
          <w:b/>
          <w:bCs/>
          <w:szCs w:val="24"/>
        </w:rPr>
        <w:tab/>
      </w:r>
    </w:p>
    <w:p w14:paraId="20F826C9" w14:textId="77777777" w:rsidR="00207531" w:rsidRPr="00DA085F" w:rsidRDefault="00A5749E" w:rsidP="00557204">
      <w:pPr>
        <w:jc w:val="both"/>
        <w:rPr>
          <w:szCs w:val="24"/>
        </w:rPr>
      </w:pPr>
      <w:r w:rsidRPr="00DA085F">
        <w:rPr>
          <w:b/>
          <w:bCs/>
          <w:szCs w:val="24"/>
        </w:rPr>
        <w:t xml:space="preserve">Employer’s Entitlement </w:t>
      </w:r>
      <w:r w:rsidRPr="00DA085F">
        <w:rPr>
          <w:b/>
          <w:bCs/>
          <w:szCs w:val="24"/>
        </w:rPr>
        <w:tab/>
      </w:r>
      <w:r w:rsidRPr="00DA085F">
        <w:rPr>
          <w:b/>
          <w:bCs/>
          <w:szCs w:val="24"/>
        </w:rPr>
        <w:tab/>
      </w:r>
      <w:r w:rsidRPr="00DA085F">
        <w:rPr>
          <w:szCs w:val="24"/>
        </w:rPr>
        <w:t xml:space="preserve">The Employer shall be entitled to terminate the Contract, at </w:t>
      </w:r>
    </w:p>
    <w:p w14:paraId="6AF4BE77" w14:textId="77777777" w:rsidR="00207531" w:rsidRPr="00DA085F" w:rsidRDefault="00207531" w:rsidP="00557204">
      <w:pPr>
        <w:jc w:val="both"/>
        <w:rPr>
          <w:szCs w:val="24"/>
        </w:rPr>
      </w:pPr>
      <w:r w:rsidRPr="00DA085F">
        <w:rPr>
          <w:b/>
          <w:bCs/>
          <w:szCs w:val="24"/>
        </w:rPr>
        <w:t xml:space="preserve">to Termination </w:t>
      </w:r>
      <w:r w:rsidRPr="00DA085F">
        <w:rPr>
          <w:b/>
          <w:bCs/>
          <w:szCs w:val="24"/>
        </w:rPr>
        <w:tab/>
      </w:r>
      <w:r w:rsidRPr="00DA085F">
        <w:rPr>
          <w:b/>
          <w:bCs/>
          <w:szCs w:val="24"/>
        </w:rPr>
        <w:tab/>
      </w:r>
      <w:r w:rsidRPr="00DA085F">
        <w:rPr>
          <w:b/>
          <w:bCs/>
          <w:szCs w:val="24"/>
        </w:rPr>
        <w:tab/>
      </w:r>
      <w:r w:rsidR="00A5749E" w:rsidRPr="00DA085F">
        <w:rPr>
          <w:szCs w:val="24"/>
        </w:rPr>
        <w:t>any time</w:t>
      </w:r>
      <w:r w:rsidRPr="00DA085F">
        <w:rPr>
          <w:szCs w:val="24"/>
        </w:rPr>
        <w:t xml:space="preserve">for the Employer’s convenience, by giving notice </w:t>
      </w:r>
    </w:p>
    <w:p w14:paraId="4A3BC614" w14:textId="77777777" w:rsidR="00A5749E" w:rsidRPr="00DA085F" w:rsidRDefault="00207531" w:rsidP="00557204">
      <w:pPr>
        <w:ind w:left="3600"/>
        <w:jc w:val="both"/>
        <w:rPr>
          <w:szCs w:val="24"/>
        </w:rPr>
      </w:pPr>
      <w:r w:rsidRPr="00DA085F">
        <w:rPr>
          <w:szCs w:val="24"/>
        </w:rPr>
        <w:t>of such termination to the Contractor.  The termination shall take effect 28 days after the later of the dates on which the Contractor receives this notice or the Employer returns the Performance Security.</w:t>
      </w:r>
    </w:p>
    <w:p w14:paraId="722AC7DA" w14:textId="77777777" w:rsidR="00A5749E" w:rsidRPr="00DA085F" w:rsidRDefault="00A5749E" w:rsidP="00557204">
      <w:pPr>
        <w:ind w:left="3600" w:hanging="3600"/>
        <w:jc w:val="both"/>
        <w:rPr>
          <w:szCs w:val="24"/>
        </w:rPr>
      </w:pPr>
      <w:r w:rsidRPr="00DA085F">
        <w:rPr>
          <w:b/>
          <w:bCs/>
          <w:szCs w:val="24"/>
        </w:rPr>
        <w:lastRenderedPageBreak/>
        <w:tab/>
      </w:r>
      <w:r w:rsidRPr="00DA085F">
        <w:rPr>
          <w:szCs w:val="24"/>
        </w:rPr>
        <w:t>The Employer shall not terminate the Contract under this Sub-Clause in order to execute the works himself or to arrange for the Works to be executed by another contractor.</w:t>
      </w:r>
    </w:p>
    <w:p w14:paraId="6E41E72F" w14:textId="77777777" w:rsidR="00A5749E" w:rsidRPr="00DA085F" w:rsidRDefault="00A5749E" w:rsidP="00557204">
      <w:pPr>
        <w:ind w:left="3600" w:hanging="3600"/>
        <w:jc w:val="both"/>
        <w:rPr>
          <w:szCs w:val="24"/>
        </w:rPr>
      </w:pPr>
    </w:p>
    <w:p w14:paraId="714EF2FA" w14:textId="77777777" w:rsidR="00A5749E" w:rsidRPr="00DA085F" w:rsidRDefault="00A5749E" w:rsidP="00557204">
      <w:pPr>
        <w:ind w:left="3600"/>
        <w:jc w:val="both"/>
        <w:rPr>
          <w:szCs w:val="24"/>
        </w:rPr>
      </w:pPr>
      <w:r w:rsidRPr="00DA085F">
        <w:rPr>
          <w:szCs w:val="24"/>
        </w:rPr>
        <w:t>After this termination, the Contractor shall proceed in accordance with Sub-Clause 156.</w:t>
      </w:r>
      <w:r w:rsidRPr="00DA085F">
        <w:rPr>
          <w:i/>
          <w:iCs/>
          <w:szCs w:val="24"/>
        </w:rPr>
        <w:t>3 [Cessation of Work and Removal of Contractor’s Equipment]</w:t>
      </w:r>
      <w:r w:rsidRPr="00DA085F">
        <w:rPr>
          <w:szCs w:val="24"/>
        </w:rPr>
        <w:t xml:space="preserve"> and shall be paid in accordance with Sub-Clause 19.6 [</w:t>
      </w:r>
      <w:r w:rsidRPr="00DA085F">
        <w:rPr>
          <w:i/>
          <w:iCs/>
          <w:szCs w:val="24"/>
        </w:rPr>
        <w:t>Optional Termination, Payment and Release].</w:t>
      </w:r>
    </w:p>
    <w:p w14:paraId="7CCC593A" w14:textId="77777777" w:rsidR="00A5749E" w:rsidRPr="00DA085F" w:rsidRDefault="00A5749E" w:rsidP="00557204">
      <w:pPr>
        <w:jc w:val="both"/>
        <w:rPr>
          <w:szCs w:val="24"/>
        </w:rPr>
      </w:pPr>
      <w:r w:rsidRPr="00DA085F">
        <w:rPr>
          <w:szCs w:val="24"/>
        </w:rPr>
        <w:t xml:space="preserve"> </w:t>
      </w:r>
    </w:p>
    <w:p w14:paraId="46880260" w14:textId="77777777" w:rsidR="00A5749E" w:rsidRPr="00DA085F" w:rsidRDefault="00185A93" w:rsidP="00557204">
      <w:pPr>
        <w:jc w:val="both"/>
        <w:rPr>
          <w:szCs w:val="24"/>
        </w:rPr>
      </w:pPr>
      <w:r w:rsidRPr="00DA085F">
        <w:rPr>
          <w:noProof/>
          <w:szCs w:val="24"/>
        </w:rPr>
        <mc:AlternateContent>
          <mc:Choice Requires="wps">
            <w:drawing>
              <wp:anchor distT="0" distB="0" distL="114300" distR="114300" simplePos="0" relativeHeight="251699712" behindDoc="0" locked="0" layoutInCell="1" allowOverlap="1" wp14:anchorId="5253823B" wp14:editId="68B80379">
                <wp:simplePos x="0" y="0"/>
                <wp:positionH relativeFrom="column">
                  <wp:posOffset>2242820</wp:posOffset>
                </wp:positionH>
                <wp:positionV relativeFrom="paragraph">
                  <wp:posOffset>15875</wp:posOffset>
                </wp:positionV>
                <wp:extent cx="4377055" cy="0"/>
                <wp:effectExtent l="0" t="0" r="0" b="0"/>
                <wp:wrapNone/>
                <wp:docPr id="1940216595" nam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77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6A21F" id=" 221" o:spid="_x0000_s1026" style="position:absolute;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6pt,1.25pt" to="521.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">
                <o:lock v:ext="edit" shapetype="f"/>
              </v:line>
            </w:pict>
          </mc:Fallback>
        </mc:AlternateContent>
      </w:r>
    </w:p>
    <w:p w14:paraId="6AD003E6" w14:textId="77777777" w:rsidR="00A5749E" w:rsidRPr="00DA085F" w:rsidRDefault="00A5749E" w:rsidP="00557204">
      <w:pPr>
        <w:tabs>
          <w:tab w:val="left" w:pos="720"/>
          <w:tab w:val="left" w:pos="1440"/>
          <w:tab w:val="left" w:pos="2160"/>
          <w:tab w:val="left" w:pos="2880"/>
          <w:tab w:val="left" w:pos="3600"/>
          <w:tab w:val="left" w:pos="4320"/>
          <w:tab w:val="left" w:pos="5040"/>
          <w:tab w:val="left" w:pos="5434"/>
        </w:tabs>
        <w:jc w:val="both"/>
        <w:rPr>
          <w:b/>
          <w:bCs/>
          <w:szCs w:val="24"/>
        </w:rPr>
      </w:pPr>
    </w:p>
    <w:p w14:paraId="49328564" w14:textId="77777777" w:rsidR="00A5749E" w:rsidRPr="00DA085F" w:rsidRDefault="00A5749E" w:rsidP="00557204">
      <w:pPr>
        <w:tabs>
          <w:tab w:val="left" w:pos="720"/>
          <w:tab w:val="left" w:pos="1440"/>
          <w:tab w:val="left" w:pos="2160"/>
          <w:tab w:val="left" w:pos="2880"/>
          <w:tab w:val="left" w:pos="3600"/>
          <w:tab w:val="left" w:pos="4320"/>
          <w:tab w:val="left" w:pos="5040"/>
          <w:tab w:val="left" w:pos="5434"/>
        </w:tabs>
        <w:jc w:val="both"/>
        <w:rPr>
          <w:b/>
          <w:bCs/>
          <w:szCs w:val="24"/>
        </w:rPr>
      </w:pPr>
      <w:r w:rsidRPr="00DA085F">
        <w:rPr>
          <w:b/>
          <w:bCs/>
          <w:szCs w:val="24"/>
        </w:rPr>
        <w:t>16.</w:t>
      </w:r>
      <w:r w:rsidRPr="00DA085F">
        <w:rPr>
          <w:b/>
          <w:bCs/>
          <w:szCs w:val="24"/>
        </w:rPr>
        <w:tab/>
        <w:t xml:space="preserve">Suspension and Termination by Contractor </w:t>
      </w:r>
      <w:r w:rsidRPr="00DA085F">
        <w:rPr>
          <w:b/>
          <w:bCs/>
          <w:szCs w:val="24"/>
        </w:rPr>
        <w:tab/>
      </w:r>
      <w:r w:rsidRPr="00DA085F">
        <w:rPr>
          <w:b/>
          <w:bCs/>
          <w:szCs w:val="24"/>
        </w:rPr>
        <w:tab/>
      </w:r>
    </w:p>
    <w:p w14:paraId="32342A51" w14:textId="77777777" w:rsidR="00A5749E" w:rsidRPr="00DA085F" w:rsidRDefault="00A5749E" w:rsidP="00557204">
      <w:pPr>
        <w:jc w:val="both"/>
        <w:rPr>
          <w:szCs w:val="24"/>
        </w:rPr>
      </w:pPr>
    </w:p>
    <w:p w14:paraId="164828DD" w14:textId="77777777" w:rsidR="00A5749E" w:rsidRPr="00DA085F" w:rsidRDefault="00A5749E" w:rsidP="00557204">
      <w:pPr>
        <w:spacing w:line="360" w:lineRule="auto"/>
        <w:jc w:val="both"/>
        <w:rPr>
          <w:b/>
          <w:bCs/>
          <w:szCs w:val="24"/>
        </w:rPr>
      </w:pPr>
      <w:r w:rsidRPr="00DA085F">
        <w:rPr>
          <w:b/>
          <w:bCs/>
          <w:szCs w:val="24"/>
        </w:rPr>
        <w:t>16.1</w:t>
      </w:r>
      <w:r w:rsidRPr="00DA085F">
        <w:rPr>
          <w:b/>
          <w:bCs/>
          <w:szCs w:val="24"/>
        </w:rPr>
        <w:tab/>
      </w:r>
      <w:r w:rsidRPr="00DA085F">
        <w:rPr>
          <w:b/>
          <w:bCs/>
          <w:szCs w:val="24"/>
        </w:rPr>
        <w:tab/>
      </w:r>
    </w:p>
    <w:p w14:paraId="69546C0B" w14:textId="77777777" w:rsidR="00165978" w:rsidRPr="00DA085F" w:rsidRDefault="00165978" w:rsidP="00557204">
      <w:pPr>
        <w:jc w:val="both"/>
        <w:rPr>
          <w:szCs w:val="24"/>
        </w:rPr>
      </w:pPr>
      <w:r w:rsidRPr="00DA085F">
        <w:rPr>
          <w:b/>
          <w:bCs/>
          <w:szCs w:val="24"/>
        </w:rPr>
        <w:t>Contractor’s Entitlement</w:t>
      </w:r>
      <w:r w:rsidRPr="00DA085F">
        <w:rPr>
          <w:b/>
          <w:bCs/>
          <w:szCs w:val="24"/>
        </w:rPr>
        <w:tab/>
      </w:r>
      <w:r w:rsidR="00A5749E" w:rsidRPr="00DA085F">
        <w:rPr>
          <w:szCs w:val="24"/>
        </w:rPr>
        <w:t xml:space="preserve">If the Engineer fails to certify in accordance with Sub-Clause 14.6 </w:t>
      </w:r>
    </w:p>
    <w:p w14:paraId="66C1BFF4" w14:textId="77777777" w:rsidR="00165978" w:rsidRPr="00DA085F" w:rsidRDefault="00165978" w:rsidP="00557204">
      <w:pPr>
        <w:jc w:val="both"/>
        <w:rPr>
          <w:szCs w:val="24"/>
        </w:rPr>
      </w:pPr>
      <w:r w:rsidRPr="00DA085F">
        <w:rPr>
          <w:b/>
          <w:bCs/>
          <w:szCs w:val="24"/>
        </w:rPr>
        <w:t>to Suspend Works</w:t>
      </w:r>
      <w:r w:rsidRPr="00DA085F">
        <w:rPr>
          <w:b/>
          <w:bCs/>
          <w:i/>
          <w:szCs w:val="24"/>
        </w:rPr>
        <w:t xml:space="preserve"> </w:t>
      </w:r>
      <w:r w:rsidRPr="00DA085F">
        <w:rPr>
          <w:b/>
          <w:bCs/>
          <w:i/>
          <w:szCs w:val="24"/>
        </w:rPr>
        <w:tab/>
      </w:r>
      <w:r w:rsidRPr="00DA085F">
        <w:rPr>
          <w:b/>
          <w:bCs/>
          <w:i/>
          <w:szCs w:val="24"/>
        </w:rPr>
        <w:tab/>
      </w:r>
      <w:r w:rsidR="00A5749E" w:rsidRPr="00DA085F">
        <w:rPr>
          <w:i/>
          <w:szCs w:val="24"/>
        </w:rPr>
        <w:t>[Issue of</w:t>
      </w:r>
      <w:r w:rsidRPr="00DA085F">
        <w:rPr>
          <w:i/>
          <w:szCs w:val="24"/>
        </w:rPr>
        <w:t xml:space="preserve"> Interim Payment Certificates]</w:t>
      </w:r>
      <w:r w:rsidRPr="00DA085F">
        <w:rPr>
          <w:szCs w:val="24"/>
        </w:rPr>
        <w:t xml:space="preserve"> or the Employer fails to </w:t>
      </w:r>
    </w:p>
    <w:p w14:paraId="31EDEB4D" w14:textId="77777777" w:rsidR="00A5749E" w:rsidRPr="00DA085F" w:rsidRDefault="00165978" w:rsidP="00557204">
      <w:pPr>
        <w:ind w:left="2880"/>
        <w:jc w:val="both"/>
        <w:rPr>
          <w:i/>
          <w:szCs w:val="24"/>
        </w:rPr>
      </w:pPr>
      <w:r w:rsidRPr="00DA085F">
        <w:rPr>
          <w:szCs w:val="24"/>
        </w:rPr>
        <w:t xml:space="preserve">comply with Sub-Clause 2.4 </w:t>
      </w:r>
      <w:r w:rsidRPr="00DA085F">
        <w:rPr>
          <w:i/>
          <w:iCs/>
          <w:szCs w:val="24"/>
        </w:rPr>
        <w:t>[Employer’s Financial Arrangements]</w:t>
      </w:r>
      <w:r w:rsidRPr="00DA085F">
        <w:rPr>
          <w:szCs w:val="24"/>
        </w:rPr>
        <w:t xml:space="preserve"> or Sub-Clause 14.7 </w:t>
      </w:r>
      <w:r w:rsidRPr="00DA085F">
        <w:rPr>
          <w:i/>
          <w:iCs/>
          <w:szCs w:val="24"/>
        </w:rPr>
        <w:t>[Payment],</w:t>
      </w:r>
      <w:r w:rsidRPr="00DA085F">
        <w:rPr>
          <w:szCs w:val="24"/>
        </w:rPr>
        <w:t xml:space="preserve"> the Contractor may, after giving not less than 21 days’ notice to the Employer, suspend work (or reduce the rate of work) unless and until the Contractor has received the Payment Certificate, reasonable evidence or payment, as the case may be and as described in the notice.</w:t>
      </w:r>
    </w:p>
    <w:p w14:paraId="0F68C5E3" w14:textId="77777777" w:rsidR="00A5749E" w:rsidRPr="00DA085F" w:rsidRDefault="00A5749E" w:rsidP="00557204">
      <w:pPr>
        <w:ind w:left="2880" w:hanging="2880"/>
        <w:jc w:val="both"/>
        <w:rPr>
          <w:szCs w:val="24"/>
        </w:rPr>
      </w:pPr>
      <w:r w:rsidRPr="00DA085F">
        <w:rPr>
          <w:b/>
          <w:bCs/>
          <w:i/>
          <w:szCs w:val="24"/>
        </w:rPr>
        <w:tab/>
      </w:r>
    </w:p>
    <w:p w14:paraId="417C51EF" w14:textId="77777777" w:rsidR="00A5749E" w:rsidRPr="00DA085F" w:rsidRDefault="00A5749E" w:rsidP="00557204">
      <w:pPr>
        <w:ind w:left="2880"/>
        <w:jc w:val="both"/>
        <w:rPr>
          <w:i/>
          <w:szCs w:val="24"/>
        </w:rPr>
      </w:pPr>
      <w:r w:rsidRPr="00DA085F">
        <w:rPr>
          <w:i/>
          <w:szCs w:val="24"/>
        </w:rPr>
        <w:t>The Contractor’s action shall not prejudice his entitlements to financing charges under Sub-Clause 14.8 [Delayed Payment] and to termination under Sub-clause 16.2 [Termination by Contractor].</w:t>
      </w:r>
    </w:p>
    <w:p w14:paraId="596007B4" w14:textId="77777777" w:rsidR="00A5749E" w:rsidRPr="00DA085F" w:rsidRDefault="00A5749E" w:rsidP="00557204">
      <w:pPr>
        <w:ind w:left="2880"/>
        <w:jc w:val="both"/>
        <w:rPr>
          <w:i/>
          <w:szCs w:val="24"/>
        </w:rPr>
      </w:pPr>
    </w:p>
    <w:p w14:paraId="541461FA" w14:textId="77777777" w:rsidR="00A5749E" w:rsidRPr="00DA085F" w:rsidRDefault="00A5749E" w:rsidP="00557204">
      <w:pPr>
        <w:ind w:left="2880"/>
        <w:jc w:val="both"/>
        <w:rPr>
          <w:i/>
          <w:szCs w:val="24"/>
        </w:rPr>
      </w:pPr>
      <w:r w:rsidRPr="00DA085F">
        <w:rPr>
          <w:i/>
          <w:szCs w:val="24"/>
        </w:rPr>
        <w:t>If the Contractor subsequently receives such Payment Certificate, evidence or payment (as described in the relevant Sub-Clause and in the above notice) before giving a notice of termination, the Contractor shall resume normal working as soon as is reasonably practicable.</w:t>
      </w:r>
    </w:p>
    <w:p w14:paraId="2CFF88A4" w14:textId="77777777" w:rsidR="00A5749E" w:rsidRPr="00DA085F" w:rsidRDefault="00A5749E" w:rsidP="00557204">
      <w:pPr>
        <w:ind w:left="2880"/>
        <w:jc w:val="both"/>
        <w:rPr>
          <w:i/>
          <w:szCs w:val="24"/>
        </w:rPr>
      </w:pPr>
    </w:p>
    <w:p w14:paraId="6229C6BB" w14:textId="77777777" w:rsidR="00A5749E" w:rsidRPr="00DA085F" w:rsidRDefault="00A5749E" w:rsidP="00557204">
      <w:pPr>
        <w:ind w:left="2880"/>
        <w:jc w:val="both"/>
        <w:rPr>
          <w:i/>
          <w:szCs w:val="24"/>
        </w:rPr>
      </w:pPr>
      <w:r w:rsidRPr="00DA085F">
        <w:rPr>
          <w:i/>
          <w:szCs w:val="24"/>
        </w:rPr>
        <w:t>If the Contractor suffers delay and /or incurs Cost as a result of suspending work (or reducing the rate of work) in accordance with this Sub-Clause, the Contractor shall give notice to the Engineer and shall be entitled subject to Sub-Clause 20.1 [Contractor’s Claims] to:</w:t>
      </w:r>
    </w:p>
    <w:p w14:paraId="77B9D4E3" w14:textId="77777777" w:rsidR="00A5749E" w:rsidRPr="00DA085F" w:rsidRDefault="00A5749E" w:rsidP="00557204">
      <w:pPr>
        <w:ind w:left="2880"/>
        <w:jc w:val="both"/>
        <w:rPr>
          <w:i/>
          <w:szCs w:val="24"/>
        </w:rPr>
      </w:pPr>
    </w:p>
    <w:p w14:paraId="2F290A51" w14:textId="77777777" w:rsidR="00A5749E" w:rsidRPr="00DA085F" w:rsidRDefault="00A5749E" w:rsidP="00557204">
      <w:pPr>
        <w:ind w:left="2880"/>
        <w:jc w:val="both"/>
        <w:rPr>
          <w:i/>
          <w:szCs w:val="24"/>
        </w:rPr>
      </w:pPr>
      <w:r w:rsidRPr="00DA085F">
        <w:rPr>
          <w:i/>
          <w:szCs w:val="24"/>
        </w:rPr>
        <w:t>(a)</w:t>
      </w:r>
      <w:r w:rsidRPr="00DA085F">
        <w:rPr>
          <w:i/>
          <w:szCs w:val="24"/>
        </w:rPr>
        <w:tab/>
        <w:t xml:space="preserve">an extension of time for any such delay, if completion is or will be delayed under Sub-Clause 8.4 [Extension of Time for Completion], and </w:t>
      </w:r>
    </w:p>
    <w:p w14:paraId="547D9706" w14:textId="77777777" w:rsidR="00A5749E" w:rsidRPr="00DA085F" w:rsidRDefault="00A5749E" w:rsidP="00557204">
      <w:pPr>
        <w:ind w:left="2880"/>
        <w:jc w:val="both"/>
        <w:rPr>
          <w:i/>
          <w:szCs w:val="24"/>
        </w:rPr>
      </w:pPr>
      <w:r w:rsidRPr="00DA085F">
        <w:rPr>
          <w:i/>
          <w:szCs w:val="24"/>
        </w:rPr>
        <w:t>(b)</w:t>
      </w:r>
      <w:r w:rsidRPr="00DA085F">
        <w:rPr>
          <w:i/>
          <w:szCs w:val="24"/>
        </w:rPr>
        <w:tab/>
        <w:t>payment of any such Cost plus reasonable profit, which shall be included in the Contract Price.</w:t>
      </w:r>
    </w:p>
    <w:p w14:paraId="71179399" w14:textId="77777777" w:rsidR="00A5749E" w:rsidRPr="00DA085F" w:rsidRDefault="00A5749E" w:rsidP="00557204">
      <w:pPr>
        <w:ind w:left="2880"/>
        <w:jc w:val="both"/>
        <w:rPr>
          <w:i/>
          <w:szCs w:val="24"/>
        </w:rPr>
      </w:pPr>
      <w:r w:rsidRPr="00DA085F">
        <w:rPr>
          <w:i/>
          <w:szCs w:val="24"/>
        </w:rPr>
        <w:t>After receiving this notice, the Engineer shall proceed in accordance with Sub-Claque 3.5 [Determinations] to agree or determine these matters.</w:t>
      </w:r>
    </w:p>
    <w:p w14:paraId="30864D4B" w14:textId="77777777" w:rsidR="00A5749E" w:rsidRPr="00DA085F" w:rsidRDefault="00A5749E" w:rsidP="00557204">
      <w:pPr>
        <w:jc w:val="both"/>
        <w:rPr>
          <w:szCs w:val="24"/>
        </w:rPr>
      </w:pPr>
    </w:p>
    <w:p w14:paraId="2B5001B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0736" behindDoc="0" locked="0" layoutInCell="1" allowOverlap="1" wp14:anchorId="766A2454" wp14:editId="61008F84">
                <wp:simplePos x="0" y="0"/>
                <wp:positionH relativeFrom="column">
                  <wp:posOffset>552450</wp:posOffset>
                </wp:positionH>
                <wp:positionV relativeFrom="paragraph">
                  <wp:posOffset>69215</wp:posOffset>
                </wp:positionV>
                <wp:extent cx="6067425" cy="0"/>
                <wp:effectExtent l="0" t="0" r="0" b="0"/>
                <wp:wrapNone/>
                <wp:docPr id="587046368" nam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5ACB76" id=" 222" o:spid="_x0000_s1026"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16.2</w:t>
      </w:r>
      <w:r w:rsidR="00A5749E" w:rsidRPr="00DA085F">
        <w:rPr>
          <w:b/>
          <w:bCs/>
          <w:szCs w:val="24"/>
        </w:rPr>
        <w:tab/>
      </w:r>
      <w:r w:rsidR="00A5749E" w:rsidRPr="00DA085F">
        <w:rPr>
          <w:b/>
          <w:bCs/>
          <w:szCs w:val="24"/>
        </w:rPr>
        <w:tab/>
      </w:r>
    </w:p>
    <w:p w14:paraId="375E067F" w14:textId="77777777" w:rsidR="00C90BD8" w:rsidRPr="00DA085F" w:rsidRDefault="00A5749E" w:rsidP="00557204">
      <w:pPr>
        <w:jc w:val="both"/>
        <w:rPr>
          <w:szCs w:val="24"/>
        </w:rPr>
      </w:pPr>
      <w:r w:rsidRPr="00DA085F">
        <w:rPr>
          <w:b/>
          <w:bCs/>
          <w:szCs w:val="24"/>
        </w:rPr>
        <w:t xml:space="preserve">Termination by </w:t>
      </w:r>
      <w:r w:rsidRPr="00DA085F">
        <w:rPr>
          <w:b/>
          <w:bCs/>
          <w:szCs w:val="24"/>
        </w:rPr>
        <w:tab/>
      </w:r>
      <w:r w:rsidRPr="00DA085F">
        <w:rPr>
          <w:b/>
          <w:bCs/>
          <w:szCs w:val="24"/>
        </w:rPr>
        <w:tab/>
      </w:r>
      <w:r w:rsidRPr="00DA085F">
        <w:rPr>
          <w:b/>
          <w:bCs/>
          <w:szCs w:val="24"/>
        </w:rPr>
        <w:tab/>
      </w:r>
      <w:r w:rsidRPr="00DA085F">
        <w:rPr>
          <w:szCs w:val="24"/>
        </w:rPr>
        <w:t xml:space="preserve">The Contractor shall be entitled to terminate the Contract </w:t>
      </w:r>
    </w:p>
    <w:p w14:paraId="2D2C0124" w14:textId="77777777" w:rsidR="00A5749E" w:rsidRPr="00DA085F" w:rsidRDefault="00C90BD8" w:rsidP="00557204">
      <w:pPr>
        <w:jc w:val="both"/>
        <w:rPr>
          <w:szCs w:val="24"/>
        </w:rPr>
      </w:pPr>
      <w:r w:rsidRPr="00DA085F">
        <w:rPr>
          <w:b/>
          <w:bCs/>
          <w:szCs w:val="24"/>
        </w:rPr>
        <w:t>Contractor</w:t>
      </w:r>
      <w:r w:rsidRPr="00DA085F">
        <w:rPr>
          <w:szCs w:val="24"/>
        </w:rPr>
        <w:t xml:space="preserve"> </w:t>
      </w:r>
      <w:r w:rsidR="006F6005" w:rsidRPr="00DA085F">
        <w:rPr>
          <w:szCs w:val="24"/>
        </w:rPr>
        <w:tab/>
      </w:r>
      <w:r w:rsidR="006F6005" w:rsidRPr="00DA085F">
        <w:rPr>
          <w:szCs w:val="24"/>
        </w:rPr>
        <w:tab/>
      </w:r>
      <w:r w:rsidR="006F6005" w:rsidRPr="00DA085F">
        <w:rPr>
          <w:szCs w:val="24"/>
        </w:rPr>
        <w:tab/>
      </w:r>
      <w:r w:rsidR="006F6005" w:rsidRPr="00DA085F">
        <w:rPr>
          <w:szCs w:val="24"/>
        </w:rPr>
        <w:tab/>
      </w:r>
      <w:r w:rsidR="00A5749E" w:rsidRPr="00DA085F">
        <w:rPr>
          <w:szCs w:val="24"/>
        </w:rPr>
        <w:t>if:</w:t>
      </w:r>
    </w:p>
    <w:p w14:paraId="0C34951A" w14:textId="77777777" w:rsidR="00A5749E" w:rsidRPr="00DA085F" w:rsidRDefault="00A5749E" w:rsidP="00557204">
      <w:pPr>
        <w:jc w:val="both"/>
        <w:rPr>
          <w:b/>
          <w:bCs/>
          <w:szCs w:val="24"/>
        </w:rPr>
      </w:pPr>
      <w:r w:rsidRPr="00DA085F">
        <w:rPr>
          <w:b/>
          <w:bCs/>
          <w:szCs w:val="24"/>
        </w:rPr>
        <w:tab/>
      </w:r>
      <w:r w:rsidRPr="00DA085F">
        <w:rPr>
          <w:b/>
          <w:bCs/>
          <w:szCs w:val="24"/>
        </w:rPr>
        <w:tab/>
      </w:r>
      <w:r w:rsidRPr="00DA085F">
        <w:rPr>
          <w:b/>
          <w:bCs/>
          <w:szCs w:val="24"/>
        </w:rPr>
        <w:tab/>
      </w:r>
      <w:r w:rsidRPr="00DA085F">
        <w:rPr>
          <w:b/>
          <w:bCs/>
          <w:szCs w:val="24"/>
        </w:rPr>
        <w:tab/>
      </w:r>
    </w:p>
    <w:p w14:paraId="5848C3CF"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lastRenderedPageBreak/>
        <w:t xml:space="preserve"> (a)</w:t>
      </w:r>
      <w:r w:rsidRPr="00DA085F">
        <w:rPr>
          <w:szCs w:val="24"/>
          <w:lang w:val="en-GB" w:eastAsia="ar-SA"/>
        </w:rPr>
        <w:tab/>
        <w:t xml:space="preserve">the Contractor does not receive the reasonable evidence within 42 days after giving notice under Sub-Clause 16.1 </w:t>
      </w:r>
      <w:r w:rsidRPr="00DA085F">
        <w:rPr>
          <w:i/>
          <w:iCs/>
          <w:szCs w:val="24"/>
          <w:lang w:val="en-GB" w:eastAsia="ar-SA"/>
        </w:rPr>
        <w:t>[Contractor’s Entitlement to Suspend Work]</w:t>
      </w:r>
      <w:r w:rsidRPr="00DA085F">
        <w:rPr>
          <w:szCs w:val="24"/>
          <w:lang w:val="en-GB" w:eastAsia="ar-SA"/>
        </w:rPr>
        <w:t xml:space="preserve"> in respect of a failure to comply with Sub-Clause 2.4 </w:t>
      </w:r>
      <w:r w:rsidRPr="00DA085F">
        <w:rPr>
          <w:i/>
          <w:iCs/>
          <w:szCs w:val="24"/>
          <w:lang w:val="en-GB" w:eastAsia="ar-SA"/>
        </w:rPr>
        <w:t>[Employer’s Financial Arrangements]</w:t>
      </w:r>
      <w:r w:rsidRPr="00DA085F">
        <w:rPr>
          <w:szCs w:val="24"/>
          <w:lang w:val="en-GB" w:eastAsia="ar-SA"/>
        </w:rPr>
        <w:t>,</w:t>
      </w:r>
    </w:p>
    <w:p w14:paraId="7A8CD355"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07945CBE"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the Engineer fails, within 56 days after receiving a Statement and supporting documents, to issue the relevant Payment Certificate,</w:t>
      </w:r>
    </w:p>
    <w:p w14:paraId="61B6980C" w14:textId="77777777" w:rsidR="00A5749E" w:rsidRPr="00DA085F" w:rsidRDefault="00A5749E" w:rsidP="00557204">
      <w:pPr>
        <w:jc w:val="both"/>
        <w:rPr>
          <w:szCs w:val="24"/>
        </w:rPr>
      </w:pPr>
    </w:p>
    <w:p w14:paraId="34F3F8F3"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(c)</w:t>
      </w:r>
      <w:r w:rsidRPr="00DA085F">
        <w:rPr>
          <w:szCs w:val="24"/>
          <w:lang w:val="en-GB" w:eastAsia="ar-SA"/>
        </w:rPr>
        <w:tab/>
        <w:t xml:space="preserve">the Contractor does not receive the amount due under Interim Payment Certificate within 42 days after the expiry of the time </w:t>
      </w:r>
    </w:p>
    <w:p w14:paraId="0EA24E08" w14:textId="77777777" w:rsidR="00A5749E" w:rsidRPr="00DA085F" w:rsidRDefault="00A5749E" w:rsidP="00E828C6">
      <w:pPr>
        <w:widowControl w:val="0"/>
        <w:overflowPunct/>
        <w:autoSpaceDN/>
        <w:adjustRightInd/>
        <w:ind w:left="4320" w:hanging="720"/>
        <w:contextualSpacing/>
        <w:jc w:val="both"/>
        <w:textAlignment w:val="auto"/>
        <w:rPr>
          <w:szCs w:val="24"/>
          <w:lang w:val="en-GB" w:eastAsia="ar-SA"/>
        </w:rPr>
      </w:pPr>
    </w:p>
    <w:p w14:paraId="039854E3"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ab/>
        <w:t>stated in Sub-Clause 14.7 [Payment] within which payment is to be made (except for deductions in accordance with Sub-Clause 2.5 [Employer’s Claims],</w:t>
      </w:r>
    </w:p>
    <w:p w14:paraId="05FD42FD" w14:textId="77777777" w:rsidR="00A5749E" w:rsidRPr="00DA085F" w:rsidRDefault="00A5749E" w:rsidP="00557204">
      <w:pPr>
        <w:jc w:val="both"/>
        <w:rPr>
          <w:szCs w:val="24"/>
        </w:rPr>
      </w:pPr>
    </w:p>
    <w:p w14:paraId="5FFF9210"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(d)</w:t>
      </w:r>
      <w:r w:rsidRPr="00DA085F">
        <w:rPr>
          <w:szCs w:val="24"/>
          <w:lang w:val="en-GB" w:eastAsia="ar-SA"/>
        </w:rPr>
        <w:tab/>
        <w:t>the Employer substantially fails to perform his obligations under the Contract,</w:t>
      </w:r>
    </w:p>
    <w:p w14:paraId="6A936BD1"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349C225E"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(e)</w:t>
      </w:r>
      <w:r w:rsidRPr="00DA085F">
        <w:rPr>
          <w:szCs w:val="24"/>
          <w:lang w:val="en-GB" w:eastAsia="ar-SA"/>
        </w:rPr>
        <w:tab/>
        <w:t>the Employer fails to comply with Sub-Clause 1.6 [Contract Agreement] or Sub-Clause 1.7 [Assignment].</w:t>
      </w:r>
    </w:p>
    <w:p w14:paraId="64DF4A23" w14:textId="77777777" w:rsidR="00A5749E" w:rsidRPr="00DA085F" w:rsidRDefault="00A5749E" w:rsidP="00557204">
      <w:pPr>
        <w:jc w:val="both"/>
        <w:rPr>
          <w:szCs w:val="24"/>
        </w:rPr>
      </w:pPr>
    </w:p>
    <w:p w14:paraId="652C0052"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(f)</w:t>
      </w:r>
      <w:r w:rsidRPr="00DA085F">
        <w:rPr>
          <w:szCs w:val="24"/>
          <w:lang w:val="en-GB" w:eastAsia="ar-SA"/>
        </w:rPr>
        <w:tab/>
        <w:t xml:space="preserve">prolonged suspension affects the whole of the Works as described in Sub-Clause 8.11 [Prolonged Suspension], or </w:t>
      </w:r>
    </w:p>
    <w:p w14:paraId="6415414C" w14:textId="77777777" w:rsidR="00A5749E" w:rsidRPr="00DA085F" w:rsidRDefault="00A5749E" w:rsidP="00557204">
      <w:pPr>
        <w:jc w:val="both"/>
        <w:rPr>
          <w:szCs w:val="24"/>
        </w:rPr>
      </w:pPr>
    </w:p>
    <w:p w14:paraId="1E76F5F3" w14:textId="77777777" w:rsidR="00A5749E" w:rsidRPr="00DA085F" w:rsidRDefault="00A5749E" w:rsidP="002A5E71">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(g)</w:t>
      </w:r>
      <w:r w:rsidRPr="00DA085F">
        <w:rPr>
          <w:szCs w:val="24"/>
          <w:lang w:val="en-GB" w:eastAsia="ar-SA"/>
        </w:rPr>
        <w:tab/>
        <w:t>the Employer becomes bankrupt or insolvent, goes into liquidation, has a receiving or administration order made against him, compounds with his creditors, or carriers on business under a receiver, trustee or man</w:t>
      </w:r>
      <w:r w:rsidR="00716D81" w:rsidRPr="00DA085F">
        <w:rPr>
          <w:szCs w:val="24"/>
          <w:lang w:val="en-GB" w:eastAsia="ar-SA"/>
        </w:rPr>
        <w:t>a</w:t>
      </w:r>
      <w:r w:rsidRPr="00DA085F">
        <w:rPr>
          <w:szCs w:val="24"/>
          <w:lang w:val="en-GB" w:eastAsia="ar-SA"/>
        </w:rPr>
        <w:t>ger for the benefit of his creditors, or if any act is done or event occurs which (under applicable Laws) has a similar effect to any of these acts or events.</w:t>
      </w:r>
    </w:p>
    <w:p w14:paraId="54C62FFC" w14:textId="77777777" w:rsidR="00A5749E" w:rsidRPr="00DA085F" w:rsidRDefault="00A5749E" w:rsidP="00557204">
      <w:pPr>
        <w:jc w:val="both"/>
        <w:rPr>
          <w:szCs w:val="24"/>
        </w:rPr>
      </w:pPr>
    </w:p>
    <w:p w14:paraId="522BC60A" w14:textId="77777777" w:rsidR="00A5749E" w:rsidRPr="00DA085F" w:rsidRDefault="00A5749E" w:rsidP="00557204">
      <w:pPr>
        <w:ind w:left="3600"/>
        <w:jc w:val="both"/>
        <w:rPr>
          <w:szCs w:val="24"/>
        </w:rPr>
      </w:pPr>
      <w:r w:rsidRPr="00DA085F">
        <w:rPr>
          <w:szCs w:val="24"/>
        </w:rPr>
        <w:t>In any of these events or circumstances, the Contractor may, upon giving 14 days’ notice to the Employer, terminate the Contract. However, in the case of sub-paragraph (f) or (g), the Contractor may be notice terminate the Contract immediately.</w:t>
      </w:r>
    </w:p>
    <w:p w14:paraId="74595242" w14:textId="77777777" w:rsidR="00A5749E" w:rsidRPr="00DA085F" w:rsidRDefault="00A5749E" w:rsidP="00557204">
      <w:pPr>
        <w:jc w:val="both"/>
        <w:rPr>
          <w:szCs w:val="24"/>
        </w:rPr>
      </w:pPr>
    </w:p>
    <w:p w14:paraId="21B5AC02" w14:textId="77777777" w:rsidR="00A5749E" w:rsidRPr="00DA085F" w:rsidRDefault="00A5749E" w:rsidP="00557204">
      <w:pPr>
        <w:ind w:left="3600"/>
        <w:jc w:val="both"/>
        <w:rPr>
          <w:szCs w:val="24"/>
        </w:rPr>
      </w:pPr>
      <w:r w:rsidRPr="00DA085F">
        <w:rPr>
          <w:szCs w:val="24"/>
        </w:rPr>
        <w:t>The Contractor’s election to terminate the Contract shall not prejudice any other rights of the Contractor, under the Contract or otherwise.</w:t>
      </w:r>
    </w:p>
    <w:p w14:paraId="51949022" w14:textId="77777777" w:rsidR="00A5749E" w:rsidRPr="00DA085F" w:rsidRDefault="00A5749E" w:rsidP="00557204">
      <w:pPr>
        <w:jc w:val="both"/>
        <w:rPr>
          <w:szCs w:val="24"/>
        </w:rPr>
      </w:pPr>
    </w:p>
    <w:p w14:paraId="4B6A462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1760" behindDoc="0" locked="0" layoutInCell="1" allowOverlap="1" wp14:anchorId="6D8EB575" wp14:editId="16D44909">
                <wp:simplePos x="0" y="0"/>
                <wp:positionH relativeFrom="column">
                  <wp:posOffset>552450</wp:posOffset>
                </wp:positionH>
                <wp:positionV relativeFrom="paragraph">
                  <wp:posOffset>69215</wp:posOffset>
                </wp:positionV>
                <wp:extent cx="6067425" cy="0"/>
                <wp:effectExtent l="0" t="0" r="0" b="0"/>
                <wp:wrapNone/>
                <wp:docPr id="959498278" nam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028A3" id=" 223" o:spid="_x0000_s1026" style="position:absolute;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16.3</w:t>
      </w:r>
      <w:r w:rsidR="00A5749E" w:rsidRPr="00DA085F">
        <w:rPr>
          <w:b/>
          <w:bCs/>
          <w:szCs w:val="24"/>
        </w:rPr>
        <w:tab/>
      </w:r>
      <w:r w:rsidR="00A5749E" w:rsidRPr="00DA085F">
        <w:rPr>
          <w:b/>
          <w:bCs/>
          <w:szCs w:val="24"/>
        </w:rPr>
        <w:tab/>
      </w:r>
    </w:p>
    <w:p w14:paraId="47127C9E" w14:textId="77777777" w:rsidR="001C7846" w:rsidRPr="00DA085F" w:rsidRDefault="00A5749E" w:rsidP="00557204">
      <w:pPr>
        <w:jc w:val="both"/>
        <w:rPr>
          <w:szCs w:val="24"/>
        </w:rPr>
      </w:pPr>
      <w:r w:rsidRPr="00DA085F">
        <w:rPr>
          <w:b/>
          <w:bCs/>
          <w:szCs w:val="24"/>
        </w:rPr>
        <w:t xml:space="preserve">Cessation Work and </w:t>
      </w:r>
      <w:r w:rsidRPr="00DA085F">
        <w:rPr>
          <w:b/>
          <w:bCs/>
          <w:szCs w:val="24"/>
        </w:rPr>
        <w:tab/>
      </w:r>
      <w:r w:rsidRPr="00DA085F">
        <w:rPr>
          <w:b/>
          <w:bCs/>
          <w:szCs w:val="24"/>
        </w:rPr>
        <w:tab/>
      </w:r>
      <w:r w:rsidRPr="00DA085F">
        <w:rPr>
          <w:b/>
          <w:bCs/>
          <w:szCs w:val="24"/>
        </w:rPr>
        <w:tab/>
      </w:r>
      <w:r w:rsidRPr="00DA085F">
        <w:rPr>
          <w:szCs w:val="24"/>
        </w:rPr>
        <w:t xml:space="preserve">After a notice of termination under Sub-Clause 15.5 </w:t>
      </w:r>
      <w:r w:rsidRPr="00DA085F">
        <w:rPr>
          <w:b/>
          <w:bCs/>
          <w:szCs w:val="24"/>
        </w:rPr>
        <w:t>Contractor’s</w:t>
      </w:r>
      <w:r w:rsidRPr="00DA085F">
        <w:rPr>
          <w:b/>
          <w:bCs/>
          <w:szCs w:val="24"/>
        </w:rPr>
        <w:tab/>
      </w:r>
      <w:r w:rsidR="001C7846" w:rsidRPr="00DA085F">
        <w:rPr>
          <w:b/>
          <w:bCs/>
          <w:szCs w:val="24"/>
        </w:rPr>
        <w:t>Equipment</w:t>
      </w:r>
      <w:r w:rsidRPr="00DA085F">
        <w:rPr>
          <w:b/>
          <w:bCs/>
          <w:szCs w:val="24"/>
        </w:rPr>
        <w:tab/>
      </w:r>
      <w:r w:rsidRPr="00DA085F">
        <w:rPr>
          <w:b/>
          <w:bCs/>
          <w:szCs w:val="24"/>
        </w:rPr>
        <w:tab/>
      </w:r>
      <w:r w:rsidR="001C7846" w:rsidRPr="00DA085F">
        <w:rPr>
          <w:i/>
          <w:iCs/>
          <w:szCs w:val="24"/>
        </w:rPr>
        <w:t>[Employer’s</w:t>
      </w:r>
      <w:r w:rsidR="001C7846" w:rsidRPr="00DA085F">
        <w:rPr>
          <w:szCs w:val="24"/>
        </w:rPr>
        <w:t xml:space="preserve"> </w:t>
      </w:r>
      <w:r w:rsidR="001C7846" w:rsidRPr="00DA085F">
        <w:rPr>
          <w:bCs/>
          <w:szCs w:val="24"/>
        </w:rPr>
        <w:t>Removal of</w:t>
      </w:r>
      <w:r w:rsidR="001C7846" w:rsidRPr="00DA085F">
        <w:rPr>
          <w:b/>
          <w:bCs/>
          <w:szCs w:val="24"/>
        </w:rPr>
        <w:t xml:space="preserve"> </w:t>
      </w:r>
      <w:r w:rsidRPr="00DA085F">
        <w:rPr>
          <w:i/>
          <w:iCs/>
          <w:szCs w:val="24"/>
        </w:rPr>
        <w:t>Entitlement to Termination],</w:t>
      </w:r>
      <w:r w:rsidRPr="00DA085F">
        <w:rPr>
          <w:szCs w:val="24"/>
        </w:rPr>
        <w:t xml:space="preserve"> Sub-</w:t>
      </w:r>
    </w:p>
    <w:p w14:paraId="2B439E8E" w14:textId="77777777" w:rsidR="001C7846" w:rsidRPr="00DA085F" w:rsidRDefault="00A5749E" w:rsidP="00557204">
      <w:pPr>
        <w:ind w:left="2880" w:firstLine="720"/>
        <w:jc w:val="both"/>
        <w:rPr>
          <w:szCs w:val="24"/>
        </w:rPr>
      </w:pPr>
      <w:r w:rsidRPr="00DA085F">
        <w:rPr>
          <w:szCs w:val="24"/>
        </w:rPr>
        <w:t xml:space="preserve">Clause 16.2 </w:t>
      </w:r>
      <w:r w:rsidRPr="00DA085F">
        <w:rPr>
          <w:i/>
          <w:iCs/>
          <w:szCs w:val="24"/>
        </w:rPr>
        <w:t>[Termination by</w:t>
      </w:r>
      <w:r w:rsidRPr="00DA085F">
        <w:rPr>
          <w:szCs w:val="24"/>
        </w:rPr>
        <w:t xml:space="preserve"> Contractor] or </w:t>
      </w:r>
      <w:r w:rsidR="001C7846" w:rsidRPr="00DA085F">
        <w:rPr>
          <w:bCs/>
          <w:szCs w:val="24"/>
        </w:rPr>
        <w:t>Sub</w:t>
      </w:r>
      <w:r w:rsidR="001C7846" w:rsidRPr="00DA085F">
        <w:rPr>
          <w:szCs w:val="24"/>
        </w:rPr>
        <w:t xml:space="preserve">-Clause </w:t>
      </w:r>
    </w:p>
    <w:p w14:paraId="5C26694D" w14:textId="77777777" w:rsidR="00A5749E" w:rsidRPr="00DA085F" w:rsidRDefault="001C7846" w:rsidP="00557204">
      <w:pPr>
        <w:ind w:left="3600"/>
        <w:jc w:val="both"/>
        <w:rPr>
          <w:szCs w:val="24"/>
        </w:rPr>
      </w:pPr>
      <w:r w:rsidRPr="00DA085F">
        <w:rPr>
          <w:szCs w:val="24"/>
        </w:rPr>
        <w:t xml:space="preserve">19.6 </w:t>
      </w:r>
      <w:r w:rsidRPr="00DA085F">
        <w:rPr>
          <w:i/>
          <w:iCs/>
          <w:szCs w:val="24"/>
        </w:rPr>
        <w:t>[Optional Termination, Payment and Release]</w:t>
      </w:r>
      <w:r w:rsidRPr="00DA085F">
        <w:rPr>
          <w:szCs w:val="24"/>
        </w:rPr>
        <w:t xml:space="preserve"> has taken effect, the Contractor shall promptly.</w:t>
      </w:r>
    </w:p>
    <w:p w14:paraId="48A2A642" w14:textId="77777777" w:rsidR="00A5749E" w:rsidRPr="00DA085F" w:rsidRDefault="00A5749E" w:rsidP="00557204">
      <w:pPr>
        <w:ind w:left="3600" w:hanging="3600"/>
        <w:jc w:val="both"/>
        <w:rPr>
          <w:szCs w:val="24"/>
        </w:rPr>
      </w:pPr>
      <w:r w:rsidRPr="00DA085F">
        <w:rPr>
          <w:b/>
          <w:bCs/>
          <w:szCs w:val="24"/>
        </w:rPr>
        <w:tab/>
      </w:r>
    </w:p>
    <w:p w14:paraId="22D11269" w14:textId="77777777" w:rsidR="00A5749E" w:rsidRPr="00DA085F" w:rsidRDefault="00A5749E" w:rsidP="00557204">
      <w:pPr>
        <w:ind w:left="4320" w:hanging="720"/>
        <w:jc w:val="both"/>
        <w:rPr>
          <w:szCs w:val="24"/>
        </w:rPr>
      </w:pPr>
      <w:r w:rsidRPr="00DA085F">
        <w:rPr>
          <w:szCs w:val="24"/>
        </w:rPr>
        <w:lastRenderedPageBreak/>
        <w:t>(a)</w:t>
      </w:r>
      <w:r w:rsidRPr="00DA085F">
        <w:rPr>
          <w:szCs w:val="24"/>
        </w:rPr>
        <w:tab/>
        <w:t>cease all further work, except for such work as may have been instructed by the Engineer for the protection of life or property or for the safety of the Works,</w:t>
      </w:r>
    </w:p>
    <w:p w14:paraId="49BC1737" w14:textId="77777777" w:rsidR="00A5749E" w:rsidRPr="00DA085F" w:rsidRDefault="00A5749E" w:rsidP="00557204">
      <w:pPr>
        <w:jc w:val="both"/>
        <w:rPr>
          <w:szCs w:val="24"/>
        </w:rPr>
      </w:pPr>
      <w:r w:rsidRPr="00DA085F">
        <w:rPr>
          <w:szCs w:val="24"/>
        </w:rPr>
        <w:tab/>
      </w:r>
    </w:p>
    <w:p w14:paraId="4FD38759" w14:textId="77777777" w:rsidR="00A5749E" w:rsidRPr="00DA085F" w:rsidRDefault="00A5749E" w:rsidP="00557204">
      <w:pPr>
        <w:ind w:left="4320" w:hanging="720"/>
        <w:jc w:val="both"/>
        <w:rPr>
          <w:szCs w:val="24"/>
        </w:rPr>
      </w:pPr>
      <w:r w:rsidRPr="00DA085F">
        <w:rPr>
          <w:szCs w:val="24"/>
        </w:rPr>
        <w:t xml:space="preserve"> (b)</w:t>
      </w:r>
      <w:r w:rsidRPr="00DA085F">
        <w:rPr>
          <w:szCs w:val="24"/>
        </w:rPr>
        <w:tab/>
        <w:t xml:space="preserve">hand over Contractor’s Documents, Plant, Materials and other work, for which the Contractor has received payment, and </w:t>
      </w:r>
    </w:p>
    <w:p w14:paraId="00FC5088" w14:textId="77777777" w:rsidR="00A5749E" w:rsidRPr="00DA085F" w:rsidRDefault="00A5749E" w:rsidP="00557204">
      <w:pPr>
        <w:jc w:val="both"/>
        <w:rPr>
          <w:szCs w:val="24"/>
        </w:rPr>
      </w:pPr>
    </w:p>
    <w:p w14:paraId="6AAA13CC" w14:textId="77777777" w:rsidR="00A5749E" w:rsidRPr="00DA085F" w:rsidRDefault="00A5749E" w:rsidP="00557204">
      <w:pPr>
        <w:ind w:left="4320" w:hanging="720"/>
        <w:jc w:val="both"/>
        <w:rPr>
          <w:szCs w:val="24"/>
        </w:rPr>
      </w:pPr>
      <w:r w:rsidRPr="00DA085F">
        <w:rPr>
          <w:szCs w:val="24"/>
        </w:rPr>
        <w:t>(c)</w:t>
      </w:r>
      <w:r w:rsidRPr="00DA085F">
        <w:rPr>
          <w:szCs w:val="24"/>
        </w:rPr>
        <w:tab/>
        <w:t>remove all other Goods from the Site, except as necessary for safety, and leave the Site.</w:t>
      </w:r>
    </w:p>
    <w:p w14:paraId="19C66143" w14:textId="77777777" w:rsidR="00A5749E" w:rsidRPr="00DA085F" w:rsidRDefault="00145CF5" w:rsidP="00557204">
      <w:pPr>
        <w:jc w:val="both"/>
        <w:rPr>
          <w:b/>
          <w:bCs/>
          <w:szCs w:val="24"/>
        </w:rPr>
      </w:pPr>
      <w:r w:rsidRPr="00DA085F">
        <w:rPr>
          <w:szCs w:val="24"/>
        </w:rPr>
        <w:br w:type="page"/>
      </w:r>
      <w:r w:rsidR="00185A93" w:rsidRPr="00DA085F">
        <w:rPr>
          <w:noProof/>
          <w:szCs w:val="24"/>
        </w:rPr>
        <w:lastRenderedPageBreak/>
        <mc:AlternateContent>
          <mc:Choice Requires="wps">
            <w:drawing>
              <wp:anchor distT="0" distB="0" distL="114300" distR="114300" simplePos="0" relativeHeight="251702784" behindDoc="0" locked="0" layoutInCell="1" allowOverlap="1" wp14:anchorId="69029796" wp14:editId="237E53F9">
                <wp:simplePos x="0" y="0"/>
                <wp:positionH relativeFrom="column">
                  <wp:posOffset>552450</wp:posOffset>
                </wp:positionH>
                <wp:positionV relativeFrom="paragraph">
                  <wp:posOffset>69215</wp:posOffset>
                </wp:positionV>
                <wp:extent cx="6067425" cy="0"/>
                <wp:effectExtent l="0" t="0" r="0" b="0"/>
                <wp:wrapNone/>
                <wp:docPr id="2090188179" nam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6E5706" id=" 224" o:spid="_x0000_s1026" style="position:absolute;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16.4</w:t>
      </w:r>
      <w:r w:rsidR="00A5749E" w:rsidRPr="00DA085F">
        <w:rPr>
          <w:b/>
          <w:bCs/>
          <w:szCs w:val="24"/>
        </w:rPr>
        <w:tab/>
      </w:r>
      <w:r w:rsidR="00A5749E" w:rsidRPr="00DA085F">
        <w:rPr>
          <w:b/>
          <w:bCs/>
          <w:szCs w:val="24"/>
        </w:rPr>
        <w:tab/>
      </w:r>
    </w:p>
    <w:p w14:paraId="6A8E18B6" w14:textId="77777777" w:rsidR="00A5749E" w:rsidRPr="00DA085F" w:rsidRDefault="00A5749E" w:rsidP="00557204">
      <w:pPr>
        <w:ind w:left="3600" w:hanging="3600"/>
        <w:jc w:val="both"/>
        <w:rPr>
          <w:szCs w:val="24"/>
        </w:rPr>
      </w:pPr>
      <w:r w:rsidRPr="00DA085F">
        <w:rPr>
          <w:b/>
          <w:bCs/>
          <w:szCs w:val="24"/>
        </w:rPr>
        <w:t xml:space="preserve">Payment on Termination  </w:t>
      </w:r>
      <w:r w:rsidRPr="00DA085F">
        <w:rPr>
          <w:b/>
          <w:bCs/>
          <w:szCs w:val="24"/>
        </w:rPr>
        <w:tab/>
      </w:r>
      <w:r w:rsidRPr="00DA085F">
        <w:rPr>
          <w:szCs w:val="24"/>
        </w:rPr>
        <w:t xml:space="preserve">After a notice of termination under Sub-Clause 16.2 </w:t>
      </w:r>
      <w:r w:rsidRPr="00DA085F">
        <w:rPr>
          <w:i/>
          <w:iCs/>
          <w:szCs w:val="24"/>
        </w:rPr>
        <w:t>[Termination by Contractor]</w:t>
      </w:r>
      <w:r w:rsidRPr="00DA085F">
        <w:rPr>
          <w:szCs w:val="24"/>
        </w:rPr>
        <w:t xml:space="preserve"> has taken effect, the Employer shall promptly:</w:t>
      </w:r>
    </w:p>
    <w:p w14:paraId="6856E1FF" w14:textId="77777777" w:rsidR="00A5749E" w:rsidRPr="00DA085F" w:rsidRDefault="00A5749E" w:rsidP="00557204">
      <w:pPr>
        <w:jc w:val="both"/>
        <w:rPr>
          <w:szCs w:val="24"/>
        </w:rPr>
      </w:pPr>
    </w:p>
    <w:p w14:paraId="6828D258" w14:textId="77777777" w:rsidR="00A5749E" w:rsidRPr="00DA085F" w:rsidRDefault="00A5749E" w:rsidP="002A5E71">
      <w:pPr>
        <w:widowControl w:val="0"/>
        <w:overflowPunct/>
        <w:autoSpaceDN/>
        <w:adjustRightInd/>
        <w:ind w:left="2880" w:firstLine="720"/>
        <w:contextualSpacing/>
        <w:jc w:val="both"/>
        <w:textAlignment w:val="auto"/>
        <w:rPr>
          <w:szCs w:val="24"/>
          <w:lang w:val="en-GB" w:eastAsia="ar-SA"/>
        </w:rPr>
      </w:pPr>
      <w:r w:rsidRPr="00DA085F">
        <w:rPr>
          <w:szCs w:val="24"/>
          <w:lang w:val="en-GB" w:eastAsia="ar-SA"/>
        </w:rPr>
        <w:t>(a)</w:t>
      </w:r>
      <w:r w:rsidRPr="00DA085F">
        <w:rPr>
          <w:szCs w:val="24"/>
          <w:lang w:val="en-GB" w:eastAsia="ar-SA"/>
        </w:rPr>
        <w:tab/>
        <w:t>return the Performance Security to the Contractor,</w:t>
      </w:r>
    </w:p>
    <w:p w14:paraId="011A6A97"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6D77D68E" w14:textId="77777777" w:rsidR="00A5749E" w:rsidRPr="00DA085F" w:rsidRDefault="00A5749E" w:rsidP="00D121FE">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(b)</w:t>
      </w:r>
      <w:r w:rsidRPr="00DA085F">
        <w:rPr>
          <w:szCs w:val="24"/>
          <w:lang w:val="en-GB" w:eastAsia="ar-SA"/>
        </w:rPr>
        <w:tab/>
        <w:t>pay the Contractor in accordance with Sub-Clause 19.6 [Optional Termination, Payment and Release], and</w:t>
      </w:r>
    </w:p>
    <w:p w14:paraId="296EEC2A" w14:textId="77777777" w:rsidR="00A5749E" w:rsidRPr="00DA085F" w:rsidRDefault="00A5749E" w:rsidP="00557204">
      <w:pPr>
        <w:jc w:val="both"/>
        <w:rPr>
          <w:szCs w:val="24"/>
        </w:rPr>
      </w:pPr>
    </w:p>
    <w:p w14:paraId="1F66DFC0" w14:textId="77777777" w:rsidR="00A5749E" w:rsidRPr="00DA085F" w:rsidRDefault="002105DC" w:rsidP="00557204">
      <w:pPr>
        <w:widowControl w:val="0"/>
        <w:overflowPunct/>
        <w:autoSpaceDN/>
        <w:adjustRightInd/>
        <w:ind w:left="4320" w:hanging="720"/>
        <w:contextualSpacing/>
        <w:jc w:val="both"/>
        <w:textAlignment w:val="auto"/>
        <w:rPr>
          <w:szCs w:val="24"/>
          <w:lang w:val="en-GB" w:eastAsia="ar-SA"/>
        </w:rPr>
      </w:pPr>
      <w:r w:rsidRPr="00DA085F">
        <w:rPr>
          <w:szCs w:val="24"/>
          <w:lang w:val="en-GB" w:eastAsia="ar-SA"/>
        </w:rPr>
        <w:t>(c</w:t>
      </w:r>
      <w:r w:rsidR="00A5749E" w:rsidRPr="00DA085F">
        <w:rPr>
          <w:szCs w:val="24"/>
          <w:lang w:val="en-GB" w:eastAsia="ar-SA"/>
        </w:rPr>
        <w:t>)</w:t>
      </w:r>
      <w:r w:rsidR="00A5749E" w:rsidRPr="00DA085F">
        <w:rPr>
          <w:szCs w:val="24"/>
          <w:lang w:val="en-GB" w:eastAsia="ar-SA"/>
        </w:rPr>
        <w:tab/>
        <w:t xml:space="preserve">pay to the Contractor the amount of any loss of profit or other loss or </w:t>
      </w:r>
      <w:r w:rsidR="00A5749E" w:rsidRPr="00DA085F">
        <w:rPr>
          <w:szCs w:val="24"/>
          <w:lang w:val="en-GB" w:eastAsia="ar-SA"/>
        </w:rPr>
        <w:tab/>
        <w:t>damage sustained by the Contractor as a result of this termination.</w:t>
      </w:r>
    </w:p>
    <w:p w14:paraId="48A29015" w14:textId="77777777" w:rsidR="00A5749E" w:rsidRPr="00DA085F" w:rsidRDefault="00185A93" w:rsidP="00557204">
      <w:pPr>
        <w:jc w:val="both"/>
        <w:rPr>
          <w:b/>
          <w:bCs/>
          <w:szCs w:val="24"/>
        </w:rPr>
      </w:pPr>
      <w:r w:rsidRPr="00DA085F">
        <w:rPr>
          <w:noProof/>
          <w:szCs w:val="24"/>
        </w:rPr>
        <mc:AlternateContent>
          <mc:Choice Requires="wps">
            <w:drawing>
              <wp:anchor distT="0" distB="0" distL="114300" distR="114300" simplePos="0" relativeHeight="251703808" behindDoc="0" locked="0" layoutInCell="1" allowOverlap="1" wp14:anchorId="40684250" wp14:editId="7AC4BC25">
                <wp:simplePos x="0" y="0"/>
                <wp:positionH relativeFrom="column">
                  <wp:posOffset>2312035</wp:posOffset>
                </wp:positionH>
                <wp:positionV relativeFrom="paragraph">
                  <wp:posOffset>50800</wp:posOffset>
                </wp:positionV>
                <wp:extent cx="4221480" cy="0"/>
                <wp:effectExtent l="0" t="0" r="0" b="0"/>
                <wp:wrapNone/>
                <wp:docPr id="961739395" nam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221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9405CD" id=" 225" o:spid="_x0000_s1026" style="position:absolute;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05pt,4pt" to="514.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">
                <o:lock v:ext="edit" shapetype="f"/>
              </v:line>
            </w:pict>
          </mc:Fallback>
        </mc:AlternateContent>
      </w:r>
    </w:p>
    <w:p w14:paraId="1F7E4C79" w14:textId="77777777" w:rsidR="00A5749E" w:rsidRPr="00DA085F" w:rsidRDefault="00A5749E" w:rsidP="00557204">
      <w:pPr>
        <w:jc w:val="both"/>
        <w:rPr>
          <w:b/>
          <w:bCs/>
          <w:szCs w:val="24"/>
        </w:rPr>
      </w:pPr>
    </w:p>
    <w:p w14:paraId="4B488570" w14:textId="77777777" w:rsidR="00A5749E" w:rsidRPr="00DA085F" w:rsidRDefault="00A5749E" w:rsidP="00557204">
      <w:pPr>
        <w:jc w:val="both"/>
        <w:rPr>
          <w:b/>
          <w:bCs/>
          <w:szCs w:val="24"/>
        </w:rPr>
      </w:pPr>
      <w:r w:rsidRPr="00DA085F">
        <w:rPr>
          <w:b/>
          <w:bCs/>
          <w:szCs w:val="24"/>
        </w:rPr>
        <w:t>17.</w:t>
      </w:r>
      <w:r w:rsidRPr="00DA085F">
        <w:rPr>
          <w:b/>
          <w:bCs/>
          <w:szCs w:val="24"/>
        </w:rPr>
        <w:tab/>
        <w:t xml:space="preserve">Risk and Responsibility </w:t>
      </w:r>
    </w:p>
    <w:p w14:paraId="3833FE78" w14:textId="77777777" w:rsidR="00A5749E" w:rsidRPr="00DA085F" w:rsidRDefault="00A5749E" w:rsidP="00557204">
      <w:pPr>
        <w:jc w:val="both"/>
        <w:rPr>
          <w:szCs w:val="24"/>
        </w:rPr>
      </w:pPr>
    </w:p>
    <w:p w14:paraId="3DB600D5" w14:textId="77777777" w:rsidR="00A5749E" w:rsidRPr="00DA085F" w:rsidRDefault="00A5749E" w:rsidP="00557204">
      <w:pPr>
        <w:spacing w:line="360" w:lineRule="auto"/>
        <w:jc w:val="both"/>
        <w:rPr>
          <w:b/>
          <w:bCs/>
          <w:szCs w:val="24"/>
        </w:rPr>
      </w:pPr>
      <w:r w:rsidRPr="00DA085F">
        <w:rPr>
          <w:b/>
          <w:bCs/>
          <w:szCs w:val="24"/>
        </w:rPr>
        <w:t>17.1</w:t>
      </w:r>
      <w:r w:rsidRPr="00DA085F">
        <w:rPr>
          <w:b/>
          <w:bCs/>
          <w:szCs w:val="24"/>
        </w:rPr>
        <w:tab/>
      </w:r>
      <w:r w:rsidRPr="00DA085F">
        <w:rPr>
          <w:b/>
          <w:bCs/>
          <w:szCs w:val="24"/>
        </w:rPr>
        <w:tab/>
      </w:r>
    </w:p>
    <w:p w14:paraId="0A4AD0E9" w14:textId="77777777" w:rsidR="00A5749E" w:rsidRPr="00DA085F" w:rsidRDefault="00A5749E" w:rsidP="00557204">
      <w:pPr>
        <w:ind w:left="3600" w:hanging="3600"/>
        <w:jc w:val="both"/>
        <w:rPr>
          <w:szCs w:val="24"/>
        </w:rPr>
      </w:pPr>
      <w:r w:rsidRPr="00DA085F">
        <w:rPr>
          <w:b/>
          <w:bCs/>
          <w:szCs w:val="24"/>
        </w:rPr>
        <w:t xml:space="preserve">Indemnities  </w:t>
      </w:r>
      <w:r w:rsidRPr="00DA085F">
        <w:rPr>
          <w:b/>
          <w:bCs/>
          <w:szCs w:val="24"/>
        </w:rPr>
        <w:tab/>
      </w:r>
      <w:r w:rsidRPr="00DA085F">
        <w:rPr>
          <w:szCs w:val="24"/>
        </w:rPr>
        <w:t>The Contractor shall indemnity and hold harmless the Employer, the Employer’s Personnel, and their respective agents, against and from all claims, damages, losses and expenses (including legal fees and expenses) in respect of:</w:t>
      </w:r>
    </w:p>
    <w:p w14:paraId="733D32D7" w14:textId="77777777" w:rsidR="00A5749E" w:rsidRPr="00DA085F" w:rsidRDefault="00A5749E" w:rsidP="00557204">
      <w:pPr>
        <w:jc w:val="both"/>
        <w:rPr>
          <w:szCs w:val="24"/>
        </w:rPr>
      </w:pPr>
    </w:p>
    <w:p w14:paraId="0DD444CA" w14:textId="77777777" w:rsidR="00A5749E" w:rsidRPr="00DA085F" w:rsidRDefault="00A5749E" w:rsidP="00557204">
      <w:pPr>
        <w:ind w:left="4320" w:hanging="720"/>
        <w:jc w:val="both"/>
        <w:rPr>
          <w:szCs w:val="24"/>
        </w:rPr>
      </w:pPr>
      <w:r w:rsidRPr="00DA085F">
        <w:rPr>
          <w:szCs w:val="24"/>
        </w:rPr>
        <w:t>(a)</w:t>
      </w:r>
      <w:r w:rsidRPr="00DA085F">
        <w:rPr>
          <w:szCs w:val="24"/>
        </w:rPr>
        <w:tab/>
        <w:t>bodily injury, sickness, disease or death, of any person whatsoever arising out of or in the course of or by reason of the Contractor’s design (if any), the execution and completion of the Works and the remedying of any defects, unless attributable to any negligence, willful act or breach of the Contract by the Employer, the Employer’s Personnel, or any of their respective agents, and</w:t>
      </w:r>
    </w:p>
    <w:p w14:paraId="235FB567" w14:textId="77777777" w:rsidR="00A5749E" w:rsidRPr="00DA085F" w:rsidRDefault="00A5749E" w:rsidP="00557204">
      <w:pPr>
        <w:jc w:val="both"/>
        <w:rPr>
          <w:szCs w:val="24"/>
        </w:rPr>
      </w:pPr>
    </w:p>
    <w:p w14:paraId="29BEF6DA" w14:textId="77777777" w:rsidR="00A5749E" w:rsidRPr="00DA085F" w:rsidRDefault="00A5749E" w:rsidP="00557204">
      <w:pPr>
        <w:ind w:left="4320" w:hanging="720"/>
        <w:jc w:val="both"/>
        <w:rPr>
          <w:szCs w:val="24"/>
        </w:rPr>
      </w:pPr>
      <w:r w:rsidRPr="00DA085F">
        <w:rPr>
          <w:szCs w:val="24"/>
        </w:rPr>
        <w:t>(b)</w:t>
      </w:r>
      <w:r w:rsidRPr="00DA085F">
        <w:rPr>
          <w:szCs w:val="24"/>
        </w:rPr>
        <w:tab/>
        <w:t>damage to or loss of any property, real or personal (other than the Works), to the extent that such damage or loss:</w:t>
      </w:r>
    </w:p>
    <w:p w14:paraId="1E10D925" w14:textId="77777777" w:rsidR="00A5749E" w:rsidRPr="00DA085F" w:rsidRDefault="00A5749E" w:rsidP="00557204">
      <w:pPr>
        <w:jc w:val="both"/>
        <w:rPr>
          <w:szCs w:val="24"/>
        </w:rPr>
      </w:pPr>
      <w:r w:rsidRPr="00DA085F">
        <w:rPr>
          <w:szCs w:val="24"/>
        </w:rPr>
        <w:tab/>
      </w:r>
      <w:r w:rsidRPr="00DA085F">
        <w:rPr>
          <w:szCs w:val="24"/>
        </w:rPr>
        <w:tab/>
      </w:r>
      <w:r w:rsidRPr="00DA085F">
        <w:rPr>
          <w:szCs w:val="24"/>
        </w:rPr>
        <w:tab/>
      </w:r>
      <w:r w:rsidRPr="00DA085F">
        <w:rPr>
          <w:szCs w:val="24"/>
        </w:rPr>
        <w:tab/>
      </w:r>
    </w:p>
    <w:p w14:paraId="07673304" w14:textId="77777777" w:rsidR="00A5749E" w:rsidRPr="00DA085F" w:rsidRDefault="00A5749E" w:rsidP="002A5E71">
      <w:pPr>
        <w:widowControl w:val="0"/>
        <w:overflowPunct/>
        <w:autoSpaceDN/>
        <w:adjustRightInd/>
        <w:ind w:left="5040" w:hanging="720"/>
        <w:contextualSpacing/>
        <w:jc w:val="both"/>
        <w:textAlignment w:val="auto"/>
        <w:rPr>
          <w:szCs w:val="24"/>
          <w:lang w:val="en-GB" w:eastAsia="ar-SA"/>
        </w:rPr>
      </w:pPr>
      <w:r w:rsidRPr="00DA085F">
        <w:rPr>
          <w:szCs w:val="24"/>
          <w:lang w:val="en-GB" w:eastAsia="ar-SA"/>
        </w:rPr>
        <w:t>(i)</w:t>
      </w:r>
      <w:r w:rsidRPr="00DA085F">
        <w:rPr>
          <w:szCs w:val="24"/>
          <w:lang w:val="en-GB" w:eastAsia="ar-SA"/>
        </w:rPr>
        <w:tab/>
        <w:t xml:space="preserve">arises out of or in the course of or by reason of the Contractor’s design (if any), the execution and completion of the Works and the remedying of any defects, and </w:t>
      </w:r>
    </w:p>
    <w:p w14:paraId="1D1CDA60" w14:textId="77777777" w:rsidR="00A5749E" w:rsidRPr="00DA085F" w:rsidRDefault="00A5749E" w:rsidP="00E828C6">
      <w:pPr>
        <w:widowControl w:val="0"/>
        <w:overflowPunct/>
        <w:autoSpaceDN/>
        <w:adjustRightInd/>
        <w:ind w:left="720"/>
        <w:contextualSpacing/>
        <w:jc w:val="both"/>
        <w:textAlignment w:val="auto"/>
        <w:rPr>
          <w:szCs w:val="24"/>
          <w:lang w:val="en-GB" w:eastAsia="ar-SA"/>
        </w:rPr>
      </w:pPr>
    </w:p>
    <w:p w14:paraId="76F25802" w14:textId="77777777" w:rsidR="00A5749E" w:rsidRPr="00DA085F" w:rsidRDefault="00A5749E" w:rsidP="00D121FE">
      <w:pPr>
        <w:widowControl w:val="0"/>
        <w:overflowPunct/>
        <w:autoSpaceDN/>
        <w:adjustRightInd/>
        <w:ind w:left="5040" w:hanging="720"/>
        <w:contextualSpacing/>
        <w:jc w:val="both"/>
        <w:textAlignment w:val="auto"/>
        <w:rPr>
          <w:szCs w:val="24"/>
          <w:lang w:val="en-GB" w:eastAsia="ar-SA"/>
        </w:rPr>
      </w:pPr>
      <w:r w:rsidRPr="00DA085F">
        <w:rPr>
          <w:szCs w:val="24"/>
          <w:lang w:val="en-GB" w:eastAsia="ar-SA"/>
        </w:rPr>
        <w:t>(ii)</w:t>
      </w:r>
      <w:r w:rsidRPr="00DA085F">
        <w:rPr>
          <w:szCs w:val="24"/>
          <w:lang w:val="en-GB" w:eastAsia="ar-SA"/>
        </w:rPr>
        <w:tab/>
        <w:t>is attributable to any negligence, willful act or breach of the Contract by the Contractor, the Contractor’s Personnel, their respective agents, or anyone directly or indirectly employed by any of them.</w:t>
      </w:r>
    </w:p>
    <w:p w14:paraId="4A273B56" w14:textId="77777777" w:rsidR="00A5749E" w:rsidRPr="00DA085F" w:rsidRDefault="00A5749E" w:rsidP="00557204">
      <w:pPr>
        <w:ind w:left="3600"/>
        <w:jc w:val="both"/>
        <w:rPr>
          <w:szCs w:val="24"/>
        </w:rPr>
      </w:pPr>
      <w:r w:rsidRPr="00DA085F">
        <w:rPr>
          <w:szCs w:val="24"/>
        </w:rPr>
        <w:t xml:space="preserve">The Employer shall indemnify and hold harmless the Contractor, the Contractor’s Personnel, and their respective agents, against and from all claims, damages, losses and expenses (including legal fees and expenses) in respect of (1) bodily injury, sickness, disease or death, which is attributable </w:t>
      </w:r>
      <w:r w:rsidRPr="00DA085F">
        <w:rPr>
          <w:szCs w:val="24"/>
        </w:rPr>
        <w:lastRenderedPageBreak/>
        <w:t xml:space="preserve">to any negligence, willful act or breach of the Contract by the Employer, the </w:t>
      </w:r>
    </w:p>
    <w:p w14:paraId="5E1C40C3" w14:textId="77777777" w:rsidR="00A5749E" w:rsidRPr="00DA085F" w:rsidRDefault="00A5749E" w:rsidP="00557204">
      <w:pPr>
        <w:jc w:val="both"/>
        <w:rPr>
          <w:szCs w:val="24"/>
        </w:rPr>
      </w:pPr>
    </w:p>
    <w:p w14:paraId="7CED4F9A" w14:textId="77777777" w:rsidR="00A5749E" w:rsidRPr="00DA085F" w:rsidRDefault="00A5749E" w:rsidP="00557204">
      <w:pPr>
        <w:ind w:left="3600"/>
        <w:jc w:val="both"/>
        <w:rPr>
          <w:szCs w:val="24"/>
        </w:rPr>
      </w:pPr>
      <w:r w:rsidRPr="00DA085F">
        <w:rPr>
          <w:szCs w:val="24"/>
        </w:rPr>
        <w:t xml:space="preserve">Employer’s Personnel, or any of their respective agents, and (2) the matters for which liability may be excluded from insurance cover, as described in sub-paragraphs (d)(i), (ii) and (iii) of Sub-Clause 18.3 </w:t>
      </w:r>
      <w:r w:rsidRPr="00DA085F">
        <w:rPr>
          <w:i/>
          <w:iCs/>
          <w:szCs w:val="24"/>
        </w:rPr>
        <w:t>[Insurance Against Injury to Persons and Damage to Property]</w:t>
      </w:r>
      <w:r w:rsidRPr="00DA085F">
        <w:rPr>
          <w:szCs w:val="24"/>
        </w:rPr>
        <w:t>.</w:t>
      </w:r>
    </w:p>
    <w:p w14:paraId="3713D430" w14:textId="77777777" w:rsidR="00A5749E" w:rsidRPr="00DA085F" w:rsidRDefault="00A5749E" w:rsidP="00557204">
      <w:pPr>
        <w:jc w:val="both"/>
        <w:rPr>
          <w:szCs w:val="24"/>
        </w:rPr>
      </w:pPr>
      <w:r w:rsidRPr="00DA085F">
        <w:rPr>
          <w:szCs w:val="24"/>
        </w:rPr>
        <w:t xml:space="preserve"> </w:t>
      </w:r>
    </w:p>
    <w:p w14:paraId="0EBFF80D"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4832" behindDoc="0" locked="0" layoutInCell="1" allowOverlap="1" wp14:anchorId="6872C369" wp14:editId="15BF899C">
                <wp:simplePos x="0" y="0"/>
                <wp:positionH relativeFrom="column">
                  <wp:posOffset>552450</wp:posOffset>
                </wp:positionH>
                <wp:positionV relativeFrom="paragraph">
                  <wp:posOffset>69215</wp:posOffset>
                </wp:positionV>
                <wp:extent cx="6067425" cy="0"/>
                <wp:effectExtent l="0" t="0" r="0" b="0"/>
                <wp:wrapNone/>
                <wp:docPr id="2029328563" nam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4217C8" id=" 226" o:spid="_x0000_s1026" style="position:absolute;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17.2</w:t>
      </w:r>
      <w:r w:rsidR="00A5749E" w:rsidRPr="00DA085F">
        <w:rPr>
          <w:b/>
          <w:bCs/>
          <w:szCs w:val="24"/>
        </w:rPr>
        <w:tab/>
      </w:r>
      <w:r w:rsidR="00A5749E" w:rsidRPr="00DA085F">
        <w:rPr>
          <w:b/>
          <w:bCs/>
          <w:szCs w:val="24"/>
        </w:rPr>
        <w:tab/>
      </w:r>
    </w:p>
    <w:p w14:paraId="759BD08E" w14:textId="77777777" w:rsidR="00923A21" w:rsidRPr="00DA085F" w:rsidRDefault="00A5749E" w:rsidP="00557204">
      <w:pPr>
        <w:jc w:val="both"/>
        <w:rPr>
          <w:szCs w:val="24"/>
        </w:rPr>
      </w:pPr>
      <w:r w:rsidRPr="00DA085F">
        <w:rPr>
          <w:b/>
          <w:bCs/>
          <w:szCs w:val="24"/>
        </w:rPr>
        <w:t xml:space="preserve">Contractor’s Care </w:t>
      </w:r>
      <w:r w:rsidRPr="00DA085F">
        <w:rPr>
          <w:b/>
          <w:bCs/>
          <w:szCs w:val="24"/>
        </w:rPr>
        <w:tab/>
      </w:r>
      <w:r w:rsidRPr="00DA085F">
        <w:rPr>
          <w:b/>
          <w:bCs/>
          <w:szCs w:val="24"/>
        </w:rPr>
        <w:tab/>
      </w:r>
      <w:r w:rsidRPr="00DA085F">
        <w:rPr>
          <w:b/>
          <w:bCs/>
          <w:szCs w:val="24"/>
        </w:rPr>
        <w:tab/>
      </w:r>
      <w:r w:rsidRPr="00DA085F">
        <w:rPr>
          <w:szCs w:val="24"/>
        </w:rPr>
        <w:t xml:space="preserve">The Contractor shall take full responsibility for the care of </w:t>
      </w:r>
    </w:p>
    <w:p w14:paraId="759CBC83" w14:textId="77777777" w:rsidR="00923A21" w:rsidRPr="00DA085F" w:rsidRDefault="00923A21" w:rsidP="00557204">
      <w:pPr>
        <w:jc w:val="both"/>
        <w:rPr>
          <w:szCs w:val="24"/>
        </w:rPr>
      </w:pPr>
      <w:r w:rsidRPr="00DA085F">
        <w:rPr>
          <w:b/>
          <w:bCs/>
          <w:szCs w:val="24"/>
        </w:rPr>
        <w:t xml:space="preserve">of the Works </w:t>
      </w:r>
      <w:r w:rsidRPr="00DA085F">
        <w:rPr>
          <w:b/>
          <w:bCs/>
          <w:szCs w:val="24"/>
        </w:rPr>
        <w:tab/>
      </w:r>
      <w:r w:rsidRPr="00DA085F">
        <w:rPr>
          <w:b/>
          <w:bCs/>
          <w:szCs w:val="24"/>
        </w:rPr>
        <w:tab/>
      </w:r>
      <w:r w:rsidRPr="00DA085F">
        <w:rPr>
          <w:b/>
          <w:bCs/>
          <w:szCs w:val="24"/>
        </w:rPr>
        <w:tab/>
      </w:r>
      <w:r w:rsidRPr="00DA085F">
        <w:rPr>
          <w:b/>
          <w:bCs/>
          <w:szCs w:val="24"/>
        </w:rPr>
        <w:tab/>
      </w:r>
      <w:r w:rsidR="00A5749E" w:rsidRPr="00DA085F">
        <w:rPr>
          <w:szCs w:val="24"/>
        </w:rPr>
        <w:t xml:space="preserve">the Works </w:t>
      </w:r>
      <w:r w:rsidRPr="00DA085F">
        <w:rPr>
          <w:szCs w:val="24"/>
        </w:rPr>
        <w:t xml:space="preserve">and Goods from the Commencement Date until </w:t>
      </w:r>
    </w:p>
    <w:p w14:paraId="18F8E135" w14:textId="77777777" w:rsidR="00A5749E" w:rsidRPr="00DA085F" w:rsidRDefault="00923A21" w:rsidP="00557204">
      <w:pPr>
        <w:ind w:left="3600"/>
        <w:jc w:val="both"/>
        <w:rPr>
          <w:szCs w:val="24"/>
        </w:rPr>
      </w:pPr>
      <w:r w:rsidRPr="00DA085F">
        <w:rPr>
          <w:szCs w:val="24"/>
        </w:rPr>
        <w:t xml:space="preserve">the until the Taking Over Certificate is issued (or is deemed to be issued under Sub-Clause 10.1 </w:t>
      </w:r>
      <w:r w:rsidRPr="00DA085F">
        <w:rPr>
          <w:i/>
          <w:iCs/>
          <w:szCs w:val="24"/>
        </w:rPr>
        <w:t>[Taking-Over of Works and Sections</w:t>
      </w:r>
      <w:r w:rsidRPr="00DA085F">
        <w:rPr>
          <w:szCs w:val="24"/>
        </w:rPr>
        <w:t>]) for the Works, when responsibility for the care of the Works shall pass to the Employer.  If a Taking-Over Certificate is issued (or is so deemed to be issued) for any Section or part of the Works, responsibility for the care of the Section or part shall the pass to the Employer.</w:t>
      </w:r>
    </w:p>
    <w:p w14:paraId="1EE46C39" w14:textId="77777777" w:rsidR="00A5749E" w:rsidRPr="00DA085F" w:rsidRDefault="00A5749E" w:rsidP="00557204">
      <w:pPr>
        <w:ind w:left="3600" w:hanging="3600"/>
        <w:jc w:val="both"/>
        <w:rPr>
          <w:szCs w:val="24"/>
        </w:rPr>
      </w:pPr>
      <w:r w:rsidRPr="00DA085F">
        <w:rPr>
          <w:b/>
          <w:bCs/>
          <w:szCs w:val="24"/>
        </w:rPr>
        <w:tab/>
      </w:r>
    </w:p>
    <w:p w14:paraId="3C188280" w14:textId="77777777" w:rsidR="00A5749E" w:rsidRPr="00DA085F" w:rsidRDefault="00A5749E" w:rsidP="00557204">
      <w:pPr>
        <w:ind w:left="3600" w:hanging="3600"/>
        <w:jc w:val="both"/>
        <w:rPr>
          <w:szCs w:val="24"/>
        </w:rPr>
      </w:pPr>
      <w:r w:rsidRPr="00DA085F">
        <w:rPr>
          <w:szCs w:val="24"/>
        </w:rPr>
        <w:tab/>
        <w:t>After responsibility has accordingly passed to the Employer, the Contractor shall take responsibility for the care of any work which is outstanding on the date stated in a Taking-Over Certificate, until this outstanding work has been completed.</w:t>
      </w:r>
    </w:p>
    <w:p w14:paraId="13534065" w14:textId="77777777" w:rsidR="00A5749E" w:rsidRPr="00DA085F" w:rsidRDefault="00A5749E" w:rsidP="00557204">
      <w:pPr>
        <w:ind w:left="3600" w:hanging="3600"/>
        <w:jc w:val="both"/>
        <w:rPr>
          <w:szCs w:val="24"/>
        </w:rPr>
      </w:pPr>
    </w:p>
    <w:p w14:paraId="7BDA18A3" w14:textId="77777777" w:rsidR="00A5749E" w:rsidRPr="00DA085F" w:rsidRDefault="00A5749E" w:rsidP="00557204">
      <w:pPr>
        <w:ind w:left="3600"/>
        <w:jc w:val="both"/>
        <w:rPr>
          <w:szCs w:val="24"/>
        </w:rPr>
      </w:pPr>
      <w:r w:rsidRPr="00DA085F">
        <w:rPr>
          <w:szCs w:val="24"/>
        </w:rPr>
        <w:t xml:space="preserve">If any loss or damage happens to the Works, Goods or Contractor’s Documents during the period when the Contractor is responsible for their care, from any cause not listed in Sub- Clause 17.3 </w:t>
      </w:r>
      <w:r w:rsidRPr="00DA085F">
        <w:rPr>
          <w:i/>
          <w:iCs/>
          <w:szCs w:val="24"/>
        </w:rPr>
        <w:t>[Employer’s Risks]</w:t>
      </w:r>
      <w:r w:rsidRPr="00DA085F">
        <w:rPr>
          <w:szCs w:val="24"/>
        </w:rPr>
        <w:t>, The Contractor shall rectify the loss or damage at the Contractor’s risk and cost, so that the Works, Goods and Contractor’s Documents conform with the Contract.</w:t>
      </w:r>
    </w:p>
    <w:p w14:paraId="78F01D06" w14:textId="77777777" w:rsidR="00A5749E" w:rsidRPr="00DA085F" w:rsidRDefault="00A5749E" w:rsidP="00557204">
      <w:pPr>
        <w:ind w:left="3600"/>
        <w:jc w:val="both"/>
        <w:rPr>
          <w:szCs w:val="24"/>
        </w:rPr>
      </w:pPr>
    </w:p>
    <w:p w14:paraId="2E965A1B" w14:textId="77777777" w:rsidR="00A5749E" w:rsidRPr="00DA085F" w:rsidRDefault="00A5749E" w:rsidP="00557204">
      <w:pPr>
        <w:ind w:left="3600"/>
        <w:jc w:val="both"/>
        <w:rPr>
          <w:szCs w:val="24"/>
        </w:rPr>
      </w:pPr>
      <w:r w:rsidRPr="00DA085F">
        <w:rPr>
          <w:szCs w:val="24"/>
        </w:rPr>
        <w:t>The Contractor shall be liable for any loss or damage caused by any actions performed by the Contractor after a Taking-Over Certificate has been issued.  The Contractor shall also be liable for any loss or damage which occurs after a Taking-Over Certificate has been issued and which arose from a previous event for which the Contractor was liable.</w:t>
      </w:r>
    </w:p>
    <w:p w14:paraId="590B7913" w14:textId="77777777" w:rsidR="00A5749E" w:rsidRPr="00DA085F" w:rsidRDefault="00A5749E" w:rsidP="00557204">
      <w:pPr>
        <w:ind w:left="3600"/>
        <w:jc w:val="both"/>
        <w:rPr>
          <w:szCs w:val="24"/>
        </w:rPr>
      </w:pPr>
    </w:p>
    <w:p w14:paraId="2830C1BE"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6880" behindDoc="0" locked="0" layoutInCell="1" allowOverlap="1" wp14:anchorId="700EDFD0" wp14:editId="05AD2CF8">
                <wp:simplePos x="0" y="0"/>
                <wp:positionH relativeFrom="column">
                  <wp:posOffset>552450</wp:posOffset>
                </wp:positionH>
                <wp:positionV relativeFrom="paragraph">
                  <wp:posOffset>69215</wp:posOffset>
                </wp:positionV>
                <wp:extent cx="6067425" cy="0"/>
                <wp:effectExtent l="0" t="0" r="0" b="0"/>
                <wp:wrapNone/>
                <wp:docPr id="141285244" nam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1879C" id=" 228" o:spid="_x0000_s1026" style="position:absolute;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17.3</w:t>
      </w:r>
      <w:r w:rsidR="00A5749E" w:rsidRPr="00DA085F">
        <w:rPr>
          <w:b/>
          <w:bCs/>
          <w:szCs w:val="24"/>
        </w:rPr>
        <w:tab/>
      </w:r>
      <w:r w:rsidR="00A5749E" w:rsidRPr="00DA085F">
        <w:rPr>
          <w:b/>
          <w:bCs/>
          <w:szCs w:val="24"/>
        </w:rPr>
        <w:tab/>
      </w:r>
    </w:p>
    <w:p w14:paraId="718568D1" w14:textId="77777777" w:rsidR="00A5749E" w:rsidRPr="00DA085F" w:rsidRDefault="00A5749E" w:rsidP="00557204">
      <w:pPr>
        <w:jc w:val="both"/>
        <w:rPr>
          <w:szCs w:val="24"/>
        </w:rPr>
      </w:pPr>
      <w:r w:rsidRPr="00DA085F">
        <w:rPr>
          <w:b/>
          <w:bCs/>
          <w:szCs w:val="24"/>
        </w:rPr>
        <w:t>Employer’s Risks</w:t>
      </w:r>
      <w:r w:rsidRPr="00DA085F">
        <w:rPr>
          <w:b/>
          <w:bCs/>
          <w:szCs w:val="24"/>
        </w:rPr>
        <w:tab/>
      </w:r>
      <w:r w:rsidRPr="00DA085F">
        <w:rPr>
          <w:b/>
          <w:bCs/>
          <w:szCs w:val="24"/>
        </w:rPr>
        <w:tab/>
      </w:r>
      <w:r w:rsidRPr="00DA085F">
        <w:rPr>
          <w:b/>
          <w:bCs/>
          <w:szCs w:val="24"/>
        </w:rPr>
        <w:tab/>
      </w:r>
      <w:r w:rsidRPr="00DA085F">
        <w:rPr>
          <w:szCs w:val="24"/>
        </w:rPr>
        <w:t>The risks referred to in Sub-Clause 17.4 below are:</w:t>
      </w:r>
    </w:p>
    <w:p w14:paraId="26130F1E" w14:textId="77777777" w:rsidR="00A5749E" w:rsidRPr="00DA085F" w:rsidRDefault="00A5749E" w:rsidP="00557204">
      <w:pPr>
        <w:jc w:val="both"/>
        <w:rPr>
          <w:szCs w:val="24"/>
        </w:rPr>
      </w:pPr>
    </w:p>
    <w:p w14:paraId="4437A8AC"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war, hostilities (whether war be declared or not), invasion, act of foreign enemies,</w:t>
      </w:r>
    </w:p>
    <w:p w14:paraId="264E9FDC" w14:textId="77777777" w:rsidR="00A5749E" w:rsidRPr="00DA085F" w:rsidRDefault="00A5749E" w:rsidP="00557204">
      <w:pPr>
        <w:ind w:left="4320"/>
        <w:jc w:val="both"/>
        <w:rPr>
          <w:szCs w:val="24"/>
        </w:rPr>
      </w:pPr>
    </w:p>
    <w:p w14:paraId="31577870"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Rebellion, terrorism, revolution, insurrection, military or usurped power, or civil war, within the Country,</w:t>
      </w:r>
    </w:p>
    <w:p w14:paraId="03B43F67" w14:textId="77777777" w:rsidR="00A5749E" w:rsidRPr="00DA085F" w:rsidRDefault="00A5749E" w:rsidP="00557204">
      <w:pPr>
        <w:ind w:left="4320"/>
        <w:jc w:val="both"/>
        <w:rPr>
          <w:szCs w:val="24"/>
        </w:rPr>
      </w:pPr>
    </w:p>
    <w:p w14:paraId="34F0F64F"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lastRenderedPageBreak/>
        <w:t>Riot, commotion or disorder within the Country by persons other than the Contractor’s Personnel and other employees of the Contractor and Subcontractors,</w:t>
      </w:r>
    </w:p>
    <w:p w14:paraId="1B260EC4" w14:textId="77777777" w:rsidR="00A5749E" w:rsidRPr="00DA085F" w:rsidRDefault="00A5749E" w:rsidP="00557204">
      <w:pPr>
        <w:ind w:left="4320"/>
        <w:jc w:val="both"/>
        <w:rPr>
          <w:szCs w:val="24"/>
        </w:rPr>
      </w:pPr>
    </w:p>
    <w:p w14:paraId="1E11356B"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Munitions of war, explosive materials, ionizing radiation or contamination by radio-activity, within the Country, except as may be attributable to the Contractor’s use of such munitions, explosives, radiation or radio-activity,</w:t>
      </w:r>
    </w:p>
    <w:p w14:paraId="153B16E6" w14:textId="77777777" w:rsidR="00A5749E" w:rsidRPr="00DA085F" w:rsidRDefault="00A5749E" w:rsidP="00557204">
      <w:pPr>
        <w:jc w:val="both"/>
        <w:rPr>
          <w:szCs w:val="24"/>
        </w:rPr>
      </w:pPr>
    </w:p>
    <w:p w14:paraId="16EA44E8"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Pressure waves caused by aircraft or other aerial devices travelling at sonic or supersonic speeds,</w:t>
      </w:r>
    </w:p>
    <w:p w14:paraId="34623978" w14:textId="77777777" w:rsidR="00A5749E" w:rsidRPr="00DA085F" w:rsidRDefault="00A5749E" w:rsidP="00557204">
      <w:pPr>
        <w:jc w:val="both"/>
        <w:rPr>
          <w:szCs w:val="24"/>
        </w:rPr>
      </w:pPr>
    </w:p>
    <w:p w14:paraId="37438B7C"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Use or occupation by the Employer of any part of the Permanent Works, except as may be specified in the Contract,</w:t>
      </w:r>
    </w:p>
    <w:p w14:paraId="354AD430" w14:textId="77777777" w:rsidR="00A5749E" w:rsidRPr="00DA085F" w:rsidRDefault="00A5749E" w:rsidP="00557204">
      <w:pPr>
        <w:jc w:val="both"/>
        <w:rPr>
          <w:szCs w:val="24"/>
        </w:rPr>
      </w:pPr>
    </w:p>
    <w:p w14:paraId="12BAFB80"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 xml:space="preserve">Design of any part of the Works by the Employer’s Personnel or by others for whom the Employer is responsible, and </w:t>
      </w:r>
    </w:p>
    <w:p w14:paraId="2A4F0A9C" w14:textId="77777777" w:rsidR="00A5749E" w:rsidRPr="00DA085F" w:rsidRDefault="00A5749E" w:rsidP="00557204">
      <w:pPr>
        <w:ind w:left="3600"/>
        <w:jc w:val="both"/>
        <w:rPr>
          <w:szCs w:val="24"/>
        </w:rPr>
      </w:pPr>
    </w:p>
    <w:p w14:paraId="3556C37C" w14:textId="77777777" w:rsidR="00A5749E" w:rsidRPr="00DA085F" w:rsidRDefault="00A5749E" w:rsidP="00D60CDA">
      <w:pPr>
        <w:numPr>
          <w:ilvl w:val="0"/>
          <w:numId w:val="66"/>
        </w:numPr>
        <w:suppressAutoHyphens w:val="0"/>
        <w:overflowPunct/>
        <w:autoSpaceDE/>
        <w:autoSpaceDN/>
        <w:adjustRightInd/>
        <w:jc w:val="both"/>
        <w:textAlignment w:val="auto"/>
        <w:rPr>
          <w:szCs w:val="24"/>
        </w:rPr>
      </w:pPr>
      <w:r w:rsidRPr="00DA085F">
        <w:rPr>
          <w:szCs w:val="24"/>
        </w:rPr>
        <w:t>Any operation of the forces of nature which is Unforeseeable or against which an experienced contractor could not reasonably have been excepted to have taken adequate preventative precautions.</w:t>
      </w:r>
    </w:p>
    <w:p w14:paraId="5C964A75" w14:textId="77777777" w:rsidR="00A5749E" w:rsidRPr="00DA085F" w:rsidRDefault="00A5749E" w:rsidP="00557204">
      <w:pPr>
        <w:jc w:val="both"/>
        <w:rPr>
          <w:szCs w:val="24"/>
        </w:rPr>
      </w:pPr>
    </w:p>
    <w:p w14:paraId="0CB33F4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7904" behindDoc="0" locked="0" layoutInCell="1" allowOverlap="1" wp14:anchorId="5FA2EA0D" wp14:editId="07F9EB43">
                <wp:simplePos x="0" y="0"/>
                <wp:positionH relativeFrom="column">
                  <wp:posOffset>552450</wp:posOffset>
                </wp:positionH>
                <wp:positionV relativeFrom="paragraph">
                  <wp:posOffset>69215</wp:posOffset>
                </wp:positionV>
                <wp:extent cx="6067425" cy="0"/>
                <wp:effectExtent l="0" t="0" r="0" b="0"/>
                <wp:wrapNone/>
                <wp:docPr id="1418803814" nam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5B6D8" id=" 229" o:spid="_x0000_s1026" style="position:absolute;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17.4</w:t>
      </w:r>
      <w:r w:rsidR="00A5749E" w:rsidRPr="00DA085F">
        <w:rPr>
          <w:b/>
          <w:bCs/>
          <w:szCs w:val="24"/>
        </w:rPr>
        <w:tab/>
      </w:r>
      <w:r w:rsidR="00A5749E" w:rsidRPr="00DA085F">
        <w:rPr>
          <w:b/>
          <w:bCs/>
          <w:szCs w:val="24"/>
        </w:rPr>
        <w:tab/>
      </w:r>
    </w:p>
    <w:p w14:paraId="538E3E6F" w14:textId="77777777" w:rsidR="00051D8D" w:rsidRPr="00DA085F" w:rsidRDefault="00A5749E" w:rsidP="00557204">
      <w:pPr>
        <w:jc w:val="both"/>
        <w:rPr>
          <w:bCs/>
          <w:szCs w:val="24"/>
        </w:rPr>
      </w:pPr>
      <w:r w:rsidRPr="00DA085F">
        <w:rPr>
          <w:b/>
          <w:bCs/>
          <w:szCs w:val="24"/>
        </w:rPr>
        <w:t xml:space="preserve">Consequences of </w:t>
      </w:r>
      <w:r w:rsidRPr="00DA085F">
        <w:rPr>
          <w:b/>
          <w:bCs/>
          <w:szCs w:val="24"/>
        </w:rPr>
        <w:tab/>
      </w:r>
      <w:r w:rsidRPr="00DA085F">
        <w:rPr>
          <w:b/>
          <w:bCs/>
          <w:szCs w:val="24"/>
        </w:rPr>
        <w:tab/>
      </w:r>
      <w:r w:rsidRPr="00DA085F">
        <w:rPr>
          <w:b/>
          <w:bCs/>
          <w:szCs w:val="24"/>
        </w:rPr>
        <w:tab/>
      </w:r>
      <w:r w:rsidRPr="00DA085F">
        <w:rPr>
          <w:bCs/>
          <w:szCs w:val="24"/>
        </w:rPr>
        <w:t xml:space="preserve">If and to the extent that any of the risks listed in Sub-Clause </w:t>
      </w:r>
    </w:p>
    <w:p w14:paraId="12FE0D68" w14:textId="77777777" w:rsidR="00051D8D" w:rsidRPr="00DA085F" w:rsidRDefault="00051D8D" w:rsidP="00557204">
      <w:pPr>
        <w:jc w:val="both"/>
        <w:rPr>
          <w:bCs/>
          <w:szCs w:val="24"/>
        </w:rPr>
      </w:pPr>
      <w:r w:rsidRPr="00DA085F">
        <w:rPr>
          <w:b/>
          <w:bCs/>
          <w:szCs w:val="24"/>
        </w:rPr>
        <w:t xml:space="preserve">Employer’s Risk  </w:t>
      </w:r>
      <w:r w:rsidRPr="00DA085F">
        <w:rPr>
          <w:b/>
          <w:bCs/>
          <w:szCs w:val="24"/>
        </w:rPr>
        <w:tab/>
      </w:r>
      <w:r w:rsidRPr="00DA085F">
        <w:rPr>
          <w:b/>
          <w:bCs/>
          <w:szCs w:val="24"/>
        </w:rPr>
        <w:tab/>
      </w:r>
      <w:r w:rsidRPr="00DA085F">
        <w:rPr>
          <w:b/>
          <w:bCs/>
          <w:szCs w:val="24"/>
        </w:rPr>
        <w:tab/>
      </w:r>
      <w:r w:rsidR="00A5749E" w:rsidRPr="00DA085F">
        <w:rPr>
          <w:bCs/>
          <w:szCs w:val="24"/>
        </w:rPr>
        <w:t xml:space="preserve">17.3 </w:t>
      </w:r>
      <w:r w:rsidRPr="00DA085F">
        <w:rPr>
          <w:bCs/>
          <w:szCs w:val="24"/>
        </w:rPr>
        <w:t xml:space="preserve">above results in loss or damage to the Works, Goods </w:t>
      </w:r>
    </w:p>
    <w:p w14:paraId="37550388" w14:textId="77777777" w:rsidR="00A5749E" w:rsidRPr="00DA085F" w:rsidRDefault="00051D8D" w:rsidP="00557204">
      <w:pPr>
        <w:ind w:left="3600"/>
        <w:jc w:val="both"/>
        <w:rPr>
          <w:bCs/>
          <w:szCs w:val="24"/>
        </w:rPr>
      </w:pPr>
      <w:r w:rsidRPr="00DA085F">
        <w:rPr>
          <w:bCs/>
          <w:szCs w:val="24"/>
        </w:rPr>
        <w:t>or Contractor’s Documents, the Contractor shall promptly give notice to the Engineer and shall rectify this loss or damage to the extent required by the Engineer.</w:t>
      </w:r>
    </w:p>
    <w:p w14:paraId="53754D73" w14:textId="77777777" w:rsidR="00A5749E" w:rsidRPr="00DA085F" w:rsidRDefault="00A5749E" w:rsidP="00557204">
      <w:pPr>
        <w:ind w:left="3600" w:hanging="3600"/>
        <w:jc w:val="both"/>
        <w:rPr>
          <w:szCs w:val="24"/>
        </w:rPr>
      </w:pPr>
      <w:r w:rsidRPr="00DA085F">
        <w:rPr>
          <w:b/>
          <w:bCs/>
          <w:szCs w:val="24"/>
        </w:rPr>
        <w:tab/>
      </w:r>
      <w:r w:rsidRPr="00DA085F">
        <w:rPr>
          <w:szCs w:val="24"/>
        </w:rPr>
        <w:tab/>
      </w:r>
      <w:r w:rsidRPr="00DA085F">
        <w:rPr>
          <w:szCs w:val="24"/>
        </w:rPr>
        <w:tab/>
      </w:r>
      <w:r w:rsidRPr="00DA085F">
        <w:rPr>
          <w:szCs w:val="24"/>
        </w:rPr>
        <w:tab/>
      </w:r>
      <w:r w:rsidRPr="00DA085F">
        <w:rPr>
          <w:szCs w:val="24"/>
        </w:rPr>
        <w:tab/>
      </w:r>
      <w:r w:rsidRPr="00DA085F">
        <w:rPr>
          <w:szCs w:val="24"/>
        </w:rPr>
        <w:tab/>
      </w:r>
    </w:p>
    <w:p w14:paraId="562914D6" w14:textId="77777777" w:rsidR="00A5749E" w:rsidRPr="00DA085F" w:rsidRDefault="00A5749E" w:rsidP="00557204">
      <w:pPr>
        <w:ind w:left="3600"/>
        <w:jc w:val="both"/>
        <w:rPr>
          <w:szCs w:val="24"/>
        </w:rPr>
      </w:pPr>
      <w:r w:rsidRPr="00DA085F">
        <w:rPr>
          <w:szCs w:val="24"/>
        </w:rPr>
        <w:t xml:space="preserve">If the Contractor suffers delay and /or incurs Cost from rectifying this loss or damage the Contractor shall give a further notice to the Engineer and shall be entitled subject to Sub-Clause 20.1 </w:t>
      </w:r>
      <w:r w:rsidRPr="00DA085F">
        <w:rPr>
          <w:i/>
          <w:szCs w:val="24"/>
        </w:rPr>
        <w:t>[Contractor’s Claims]</w:t>
      </w:r>
      <w:r w:rsidRPr="00DA085F">
        <w:rPr>
          <w:szCs w:val="24"/>
        </w:rPr>
        <w:t xml:space="preserve"> to:</w:t>
      </w:r>
    </w:p>
    <w:p w14:paraId="01112A57" w14:textId="77777777" w:rsidR="00A5749E" w:rsidRPr="00DA085F" w:rsidRDefault="00A5749E" w:rsidP="00557204">
      <w:pPr>
        <w:jc w:val="both"/>
        <w:rPr>
          <w:szCs w:val="24"/>
        </w:rPr>
      </w:pPr>
    </w:p>
    <w:p w14:paraId="0A9201DB" w14:textId="77777777" w:rsidR="00A5749E" w:rsidRPr="00DA085F" w:rsidRDefault="00A5749E" w:rsidP="00D60CDA">
      <w:pPr>
        <w:numPr>
          <w:ilvl w:val="0"/>
          <w:numId w:val="67"/>
        </w:numPr>
        <w:suppressAutoHyphens w:val="0"/>
        <w:overflowPunct/>
        <w:autoSpaceDE/>
        <w:autoSpaceDN/>
        <w:adjustRightInd/>
        <w:jc w:val="both"/>
        <w:textAlignment w:val="auto"/>
        <w:rPr>
          <w:szCs w:val="24"/>
        </w:rPr>
      </w:pPr>
      <w:r w:rsidRPr="00DA085F">
        <w:rPr>
          <w:szCs w:val="24"/>
        </w:rPr>
        <w:t>an extension of time for any such delay, if completion is or will be delayed under Sub-Clause 8.4 [</w:t>
      </w:r>
      <w:r w:rsidRPr="00DA085F">
        <w:rPr>
          <w:i/>
          <w:szCs w:val="24"/>
        </w:rPr>
        <w:t>Extension of Time for Completion]</w:t>
      </w:r>
      <w:r w:rsidRPr="00DA085F">
        <w:rPr>
          <w:szCs w:val="24"/>
        </w:rPr>
        <w:t xml:space="preserve">, and </w:t>
      </w:r>
    </w:p>
    <w:p w14:paraId="1E5DF585" w14:textId="77777777" w:rsidR="00A5749E" w:rsidRPr="00DA085F" w:rsidRDefault="00A5749E" w:rsidP="00557204">
      <w:pPr>
        <w:ind w:left="4320"/>
        <w:jc w:val="both"/>
        <w:rPr>
          <w:szCs w:val="24"/>
        </w:rPr>
      </w:pPr>
    </w:p>
    <w:p w14:paraId="15A0AED2" w14:textId="77777777" w:rsidR="00A5749E" w:rsidRPr="00DA085F" w:rsidRDefault="00A5749E" w:rsidP="00D60CDA">
      <w:pPr>
        <w:numPr>
          <w:ilvl w:val="0"/>
          <w:numId w:val="67"/>
        </w:numPr>
        <w:suppressAutoHyphens w:val="0"/>
        <w:overflowPunct/>
        <w:autoSpaceDE/>
        <w:autoSpaceDN/>
        <w:adjustRightInd/>
        <w:jc w:val="both"/>
        <w:textAlignment w:val="auto"/>
        <w:rPr>
          <w:szCs w:val="24"/>
        </w:rPr>
      </w:pPr>
      <w:r w:rsidRPr="00DA085F">
        <w:rPr>
          <w:szCs w:val="24"/>
        </w:rPr>
        <w:t xml:space="preserve">payment of any such Cost, which shall be included in the Contract Price.  In the case of sub-paragraphs (f) and (g) of Sub-Clause 17.3 </w:t>
      </w:r>
      <w:r w:rsidRPr="00DA085F">
        <w:rPr>
          <w:i/>
          <w:szCs w:val="24"/>
        </w:rPr>
        <w:t>[Employer’s Risks]</w:t>
      </w:r>
      <w:r w:rsidRPr="00DA085F">
        <w:rPr>
          <w:szCs w:val="24"/>
        </w:rPr>
        <w:t>, reasonable profit on the Cost shall also be included.</w:t>
      </w:r>
    </w:p>
    <w:p w14:paraId="505F72A9" w14:textId="77777777" w:rsidR="00A5749E" w:rsidRPr="00DA085F" w:rsidRDefault="00A5749E" w:rsidP="00557204">
      <w:pPr>
        <w:ind w:left="3600"/>
        <w:jc w:val="both"/>
        <w:rPr>
          <w:szCs w:val="24"/>
        </w:rPr>
      </w:pPr>
    </w:p>
    <w:p w14:paraId="78BEA0B5" w14:textId="77777777" w:rsidR="00A5749E" w:rsidRPr="00DA085F" w:rsidRDefault="00A5749E" w:rsidP="00557204">
      <w:pPr>
        <w:ind w:left="3600"/>
        <w:jc w:val="both"/>
        <w:rPr>
          <w:szCs w:val="24"/>
        </w:rPr>
      </w:pPr>
      <w:r w:rsidRPr="00DA085F">
        <w:rPr>
          <w:szCs w:val="24"/>
        </w:rPr>
        <w:t xml:space="preserve">After receiving this further notice, the Engineer shall proceed in accordance with Sub-Clause 3.5 </w:t>
      </w:r>
      <w:r w:rsidRPr="00DA085F">
        <w:rPr>
          <w:i/>
          <w:szCs w:val="24"/>
        </w:rPr>
        <w:t>[Determinations]</w:t>
      </w:r>
      <w:r w:rsidRPr="00DA085F">
        <w:rPr>
          <w:szCs w:val="24"/>
        </w:rPr>
        <w:t xml:space="preserve"> to agree or determine these matters.</w:t>
      </w:r>
    </w:p>
    <w:p w14:paraId="44284A26" w14:textId="77777777" w:rsidR="00A5749E" w:rsidRPr="00DA085F" w:rsidRDefault="00A5749E" w:rsidP="00557204">
      <w:pPr>
        <w:jc w:val="both"/>
        <w:rPr>
          <w:szCs w:val="24"/>
        </w:rPr>
      </w:pPr>
    </w:p>
    <w:p w14:paraId="58B15A2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8928" behindDoc="0" locked="0" layoutInCell="1" allowOverlap="1" wp14:anchorId="19C32A75" wp14:editId="6F40780F">
                <wp:simplePos x="0" y="0"/>
                <wp:positionH relativeFrom="column">
                  <wp:posOffset>552450</wp:posOffset>
                </wp:positionH>
                <wp:positionV relativeFrom="paragraph">
                  <wp:posOffset>69215</wp:posOffset>
                </wp:positionV>
                <wp:extent cx="6067425" cy="0"/>
                <wp:effectExtent l="0" t="0" r="0" b="0"/>
                <wp:wrapNone/>
                <wp:docPr id="569826095" nam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511FF" id=" 230" o:spid="_x0000_s1026"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17.5</w:t>
      </w:r>
      <w:r w:rsidR="00A5749E" w:rsidRPr="00DA085F">
        <w:rPr>
          <w:b/>
          <w:bCs/>
          <w:szCs w:val="24"/>
        </w:rPr>
        <w:tab/>
      </w:r>
      <w:r w:rsidR="00A5749E" w:rsidRPr="00DA085F">
        <w:rPr>
          <w:b/>
          <w:bCs/>
          <w:szCs w:val="24"/>
        </w:rPr>
        <w:tab/>
      </w:r>
    </w:p>
    <w:p w14:paraId="26DCC63D" w14:textId="77777777" w:rsidR="00145CF5" w:rsidRPr="00DA085F" w:rsidRDefault="00A5749E" w:rsidP="00557204">
      <w:pPr>
        <w:jc w:val="both"/>
        <w:rPr>
          <w:bCs/>
          <w:szCs w:val="24"/>
        </w:rPr>
      </w:pPr>
      <w:r w:rsidRPr="00DA085F">
        <w:rPr>
          <w:b/>
          <w:bCs/>
          <w:szCs w:val="24"/>
        </w:rPr>
        <w:lastRenderedPageBreak/>
        <w:t>Intellectual and Industrial</w:t>
      </w:r>
      <w:r w:rsidRPr="00DA085F">
        <w:rPr>
          <w:b/>
          <w:bCs/>
          <w:szCs w:val="24"/>
        </w:rPr>
        <w:tab/>
      </w:r>
      <w:r w:rsidRPr="00DA085F">
        <w:rPr>
          <w:b/>
          <w:bCs/>
          <w:szCs w:val="24"/>
        </w:rPr>
        <w:tab/>
      </w:r>
      <w:r w:rsidRPr="00DA085F">
        <w:rPr>
          <w:bCs/>
          <w:szCs w:val="24"/>
        </w:rPr>
        <w:t xml:space="preserve">In this Sub-Clause, “infringement” means and infringement </w:t>
      </w:r>
    </w:p>
    <w:p w14:paraId="7EADE8D9" w14:textId="77777777" w:rsidR="004B484E" w:rsidRPr="00DA085F" w:rsidRDefault="00145CF5" w:rsidP="00557204">
      <w:pPr>
        <w:jc w:val="both"/>
        <w:rPr>
          <w:bCs/>
          <w:szCs w:val="24"/>
        </w:rPr>
      </w:pPr>
      <w:r w:rsidRPr="00DA085F">
        <w:rPr>
          <w:b/>
          <w:bCs/>
          <w:szCs w:val="24"/>
        </w:rPr>
        <w:t xml:space="preserve">Property Rights </w:t>
      </w:r>
      <w:r w:rsidRPr="00DA085F">
        <w:rPr>
          <w:b/>
          <w:bCs/>
          <w:szCs w:val="24"/>
        </w:rPr>
        <w:tab/>
      </w:r>
      <w:r w:rsidRPr="00DA085F">
        <w:rPr>
          <w:b/>
          <w:bCs/>
          <w:szCs w:val="24"/>
        </w:rPr>
        <w:tab/>
      </w:r>
      <w:r w:rsidRPr="00DA085F">
        <w:rPr>
          <w:b/>
          <w:bCs/>
          <w:szCs w:val="24"/>
        </w:rPr>
        <w:tab/>
      </w:r>
      <w:r w:rsidR="00A5749E" w:rsidRPr="00DA085F">
        <w:rPr>
          <w:bCs/>
          <w:szCs w:val="24"/>
        </w:rPr>
        <w:t xml:space="preserve">(or alleged </w:t>
      </w:r>
      <w:r w:rsidR="004B484E" w:rsidRPr="00DA085F">
        <w:rPr>
          <w:bCs/>
          <w:szCs w:val="24"/>
        </w:rPr>
        <w:t xml:space="preserve">infringement) of any patent, registered design, </w:t>
      </w:r>
    </w:p>
    <w:p w14:paraId="70CAD31A" w14:textId="77777777" w:rsidR="00A5749E" w:rsidRPr="00DA085F" w:rsidRDefault="004B484E" w:rsidP="00557204">
      <w:pPr>
        <w:ind w:left="3600"/>
        <w:jc w:val="both"/>
        <w:rPr>
          <w:bCs/>
          <w:szCs w:val="24"/>
        </w:rPr>
      </w:pPr>
      <w:r w:rsidRPr="00DA085F">
        <w:rPr>
          <w:bCs/>
          <w:szCs w:val="24"/>
        </w:rPr>
        <w:t>copyright, trade mark, trade name, trade secret or other intellectual or industrial property right relating to the Works; and “claim” means a claim (or proceedings pursuing a claim) alleging an infringement.</w:t>
      </w:r>
    </w:p>
    <w:p w14:paraId="30117978" w14:textId="77777777" w:rsidR="00A5749E" w:rsidRPr="00DA085F" w:rsidRDefault="00A5749E" w:rsidP="00557204">
      <w:pPr>
        <w:ind w:left="3600" w:hanging="3600"/>
        <w:jc w:val="both"/>
        <w:rPr>
          <w:szCs w:val="24"/>
        </w:rPr>
      </w:pPr>
      <w:r w:rsidRPr="00DA085F">
        <w:rPr>
          <w:b/>
          <w:bCs/>
          <w:szCs w:val="24"/>
        </w:rPr>
        <w:tab/>
      </w:r>
    </w:p>
    <w:p w14:paraId="296DAF29" w14:textId="77777777" w:rsidR="00A5749E" w:rsidRPr="00DA085F" w:rsidRDefault="00A5749E" w:rsidP="00557204">
      <w:pPr>
        <w:ind w:left="3600" w:hanging="3600"/>
        <w:jc w:val="both"/>
        <w:rPr>
          <w:szCs w:val="24"/>
        </w:rPr>
      </w:pPr>
      <w:r w:rsidRPr="00DA085F">
        <w:rPr>
          <w:szCs w:val="24"/>
        </w:rPr>
        <w:tab/>
        <w:t>Whenever a Party does not give notice to the other Party of any claim within 28 days of receiving the claim, the first Party shall be deemed to have waived any right to indemnity under this Sub-Clause.</w:t>
      </w:r>
    </w:p>
    <w:p w14:paraId="6FE58511" w14:textId="77777777" w:rsidR="00A5749E" w:rsidRPr="00DA085F" w:rsidRDefault="00A5749E" w:rsidP="00557204">
      <w:pPr>
        <w:ind w:left="3600" w:hanging="3600"/>
        <w:jc w:val="both"/>
        <w:rPr>
          <w:szCs w:val="24"/>
        </w:rPr>
      </w:pPr>
    </w:p>
    <w:p w14:paraId="532EE0D3" w14:textId="77777777" w:rsidR="00A5749E" w:rsidRPr="00DA085F" w:rsidRDefault="00A5749E" w:rsidP="00557204">
      <w:pPr>
        <w:ind w:left="3600"/>
        <w:jc w:val="both"/>
        <w:rPr>
          <w:szCs w:val="24"/>
        </w:rPr>
      </w:pPr>
      <w:r w:rsidRPr="00DA085F">
        <w:rPr>
          <w:szCs w:val="24"/>
        </w:rPr>
        <w:t>The Employer shall indemnify and hold the Contractor harmless against and from any claim alleging an infringement which is or was:</w:t>
      </w:r>
    </w:p>
    <w:p w14:paraId="4873DE09" w14:textId="77777777" w:rsidR="00A5749E" w:rsidRPr="00DA085F" w:rsidRDefault="00A5749E" w:rsidP="00557204">
      <w:pPr>
        <w:ind w:left="3600"/>
        <w:jc w:val="both"/>
        <w:rPr>
          <w:szCs w:val="24"/>
        </w:rPr>
      </w:pPr>
    </w:p>
    <w:p w14:paraId="2019E1E1" w14:textId="77777777" w:rsidR="00A5749E" w:rsidRPr="00DA085F" w:rsidRDefault="00A5749E" w:rsidP="00557204">
      <w:pPr>
        <w:ind w:left="4320" w:hanging="720"/>
        <w:jc w:val="both"/>
        <w:rPr>
          <w:szCs w:val="24"/>
        </w:rPr>
      </w:pPr>
      <w:r w:rsidRPr="00DA085F">
        <w:rPr>
          <w:szCs w:val="24"/>
        </w:rPr>
        <w:t>(a)</w:t>
      </w:r>
      <w:r w:rsidRPr="00DA085F">
        <w:rPr>
          <w:szCs w:val="24"/>
        </w:rPr>
        <w:tab/>
        <w:t>an unavoidable result of the Contractor’s compliance with the Contract, or</w:t>
      </w:r>
    </w:p>
    <w:p w14:paraId="1BFB29B7" w14:textId="77777777" w:rsidR="00A5749E" w:rsidRPr="00DA085F" w:rsidRDefault="00A5749E" w:rsidP="00557204">
      <w:pPr>
        <w:ind w:left="4320" w:hanging="720"/>
        <w:jc w:val="both"/>
        <w:rPr>
          <w:szCs w:val="24"/>
        </w:rPr>
      </w:pPr>
    </w:p>
    <w:p w14:paraId="0D7C1512" w14:textId="77777777" w:rsidR="00A5749E" w:rsidRPr="00DA085F" w:rsidRDefault="00A5749E" w:rsidP="00557204">
      <w:pPr>
        <w:ind w:left="2880" w:firstLine="720"/>
        <w:jc w:val="both"/>
        <w:rPr>
          <w:szCs w:val="24"/>
        </w:rPr>
      </w:pPr>
      <w:r w:rsidRPr="00DA085F">
        <w:rPr>
          <w:szCs w:val="24"/>
        </w:rPr>
        <w:t>(b)</w:t>
      </w:r>
      <w:r w:rsidRPr="00DA085F">
        <w:rPr>
          <w:szCs w:val="24"/>
        </w:rPr>
        <w:tab/>
        <w:t>a result of any Works being used by the Employer:</w:t>
      </w:r>
    </w:p>
    <w:p w14:paraId="6C4100DE" w14:textId="77777777" w:rsidR="00A5749E" w:rsidRPr="00DA085F" w:rsidRDefault="00A5749E" w:rsidP="00557204">
      <w:pPr>
        <w:ind w:left="2880" w:firstLine="720"/>
        <w:jc w:val="both"/>
        <w:rPr>
          <w:szCs w:val="24"/>
        </w:rPr>
      </w:pPr>
    </w:p>
    <w:p w14:paraId="14CB40BC" w14:textId="77777777" w:rsidR="00A5749E" w:rsidRPr="00DA085F" w:rsidRDefault="00A5749E" w:rsidP="00557204">
      <w:pPr>
        <w:ind w:left="5040" w:hanging="720"/>
        <w:jc w:val="both"/>
        <w:rPr>
          <w:szCs w:val="24"/>
        </w:rPr>
      </w:pPr>
      <w:r w:rsidRPr="00DA085F">
        <w:rPr>
          <w:szCs w:val="24"/>
        </w:rPr>
        <w:t>(i)</w:t>
      </w:r>
      <w:r w:rsidRPr="00DA085F">
        <w:rPr>
          <w:szCs w:val="24"/>
        </w:rPr>
        <w:tab/>
        <w:t xml:space="preserve">for a purpose other than indicated by, or reasonably to be inferred from, the Contract, or </w:t>
      </w:r>
    </w:p>
    <w:p w14:paraId="547F17FB" w14:textId="77777777" w:rsidR="00A5749E" w:rsidRPr="00DA085F" w:rsidRDefault="00A5749E" w:rsidP="00557204">
      <w:pPr>
        <w:ind w:left="2880" w:firstLine="720"/>
        <w:jc w:val="both"/>
        <w:rPr>
          <w:szCs w:val="24"/>
        </w:rPr>
      </w:pPr>
      <w:r w:rsidRPr="00DA085F">
        <w:rPr>
          <w:szCs w:val="24"/>
        </w:rPr>
        <w:tab/>
      </w:r>
    </w:p>
    <w:p w14:paraId="2AC7CE0E" w14:textId="77777777" w:rsidR="000C77D7" w:rsidRPr="00DA085F" w:rsidRDefault="00A5749E" w:rsidP="00557204">
      <w:pPr>
        <w:ind w:left="4320" w:hanging="720"/>
        <w:jc w:val="both"/>
        <w:rPr>
          <w:szCs w:val="24"/>
        </w:rPr>
      </w:pPr>
      <w:r w:rsidRPr="00DA085F">
        <w:rPr>
          <w:szCs w:val="24"/>
        </w:rPr>
        <w:tab/>
        <w:t>(ii)</w:t>
      </w:r>
      <w:r w:rsidRPr="00DA085F">
        <w:rPr>
          <w:szCs w:val="24"/>
        </w:rPr>
        <w:tab/>
      </w:r>
      <w:r w:rsidR="000C77D7" w:rsidRPr="00DA085F">
        <w:rPr>
          <w:szCs w:val="24"/>
        </w:rPr>
        <w:t xml:space="preserve">in conjunction with anything not </w:t>
      </w:r>
      <w:r w:rsidRPr="00DA085F">
        <w:rPr>
          <w:szCs w:val="24"/>
        </w:rPr>
        <w:t xml:space="preserve">supplied  </w:t>
      </w:r>
    </w:p>
    <w:p w14:paraId="4E38A8B5" w14:textId="77777777" w:rsidR="000C77D7" w:rsidRPr="00DA085F" w:rsidRDefault="000C77D7" w:rsidP="000C77D7">
      <w:pPr>
        <w:ind w:left="5040"/>
        <w:jc w:val="both"/>
        <w:rPr>
          <w:szCs w:val="24"/>
        </w:rPr>
      </w:pPr>
      <w:r w:rsidRPr="00DA085F">
        <w:rPr>
          <w:szCs w:val="24"/>
        </w:rPr>
        <w:t xml:space="preserve">by </w:t>
      </w:r>
      <w:r w:rsidR="00A5749E" w:rsidRPr="00DA085F">
        <w:rPr>
          <w:szCs w:val="24"/>
        </w:rPr>
        <w:t xml:space="preserve">the </w:t>
      </w:r>
      <w:r w:rsidRPr="00DA085F">
        <w:rPr>
          <w:szCs w:val="24"/>
        </w:rPr>
        <w:t>Contractor, unless such use was disclosed to the Contractor prior to the Base Date or is stated in the Contract.</w:t>
      </w:r>
    </w:p>
    <w:p w14:paraId="6EACF561" w14:textId="77777777" w:rsidR="00A5749E" w:rsidRPr="00DA085F" w:rsidRDefault="00A5749E" w:rsidP="00557204">
      <w:pPr>
        <w:ind w:left="4320" w:hanging="720"/>
        <w:jc w:val="both"/>
        <w:rPr>
          <w:szCs w:val="24"/>
        </w:rPr>
      </w:pPr>
    </w:p>
    <w:p w14:paraId="7C4E6AF8" w14:textId="77777777" w:rsidR="00A5749E" w:rsidRPr="00DA085F" w:rsidRDefault="00A5749E" w:rsidP="00557204">
      <w:pPr>
        <w:ind w:left="3600" w:hanging="3600"/>
        <w:jc w:val="both"/>
        <w:rPr>
          <w:szCs w:val="24"/>
        </w:rPr>
      </w:pPr>
      <w:r w:rsidRPr="00DA085F">
        <w:rPr>
          <w:szCs w:val="24"/>
        </w:rPr>
        <w:tab/>
        <w:t>The Contractor shall indemnify and hold the Employer harmless against and from any other claim which arises out of or in relation to (i) the manufacture, use, sale or import of any Goods, or (ii) any design for which the Contractor is responsible.</w:t>
      </w:r>
    </w:p>
    <w:p w14:paraId="676A991D" w14:textId="77777777" w:rsidR="00A5749E" w:rsidRPr="00DA085F" w:rsidRDefault="00A5749E" w:rsidP="00557204">
      <w:pPr>
        <w:ind w:left="3600" w:hanging="3600"/>
        <w:jc w:val="both"/>
        <w:rPr>
          <w:szCs w:val="24"/>
        </w:rPr>
      </w:pPr>
    </w:p>
    <w:p w14:paraId="7F80D276" w14:textId="77777777" w:rsidR="00A5749E" w:rsidRPr="00DA085F" w:rsidRDefault="00A5749E" w:rsidP="00557204">
      <w:pPr>
        <w:ind w:left="3600" w:hanging="3600"/>
        <w:jc w:val="both"/>
        <w:rPr>
          <w:szCs w:val="24"/>
        </w:rPr>
      </w:pPr>
      <w:r w:rsidRPr="00DA085F">
        <w:rPr>
          <w:szCs w:val="24"/>
        </w:rPr>
        <w:tab/>
        <w:t>If a Party is entitled to be indemnified under this Sub-Clause, the indemnifying Party may (at its cost) conduct negotiations for the settlement of the claim, and any litigation or arbitration which may arise from it.  The other Party shall, at the request and cost of the indemnifying Party, assist in contesting the claim.  This other Party (and its Personnel) shall not make any admission which might be prejudicial to the indemnifying Party, unless the indemnifying Party failed to take over the conduct of any negotiations, litigation or arbitration upon being requested to do so by such other Party.</w:t>
      </w:r>
    </w:p>
    <w:p w14:paraId="0C16EC69" w14:textId="77777777" w:rsidR="00A5749E" w:rsidRPr="00DA085F" w:rsidRDefault="00A5749E" w:rsidP="00557204">
      <w:pPr>
        <w:ind w:left="3600" w:hanging="3600"/>
        <w:jc w:val="both"/>
        <w:rPr>
          <w:szCs w:val="24"/>
        </w:rPr>
      </w:pPr>
    </w:p>
    <w:p w14:paraId="66782F1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09952" behindDoc="0" locked="0" layoutInCell="1" allowOverlap="1" wp14:anchorId="174AC213" wp14:editId="2A0418AA">
                <wp:simplePos x="0" y="0"/>
                <wp:positionH relativeFrom="column">
                  <wp:posOffset>552450</wp:posOffset>
                </wp:positionH>
                <wp:positionV relativeFrom="paragraph">
                  <wp:posOffset>69215</wp:posOffset>
                </wp:positionV>
                <wp:extent cx="6067425" cy="0"/>
                <wp:effectExtent l="0" t="0" r="0" b="0"/>
                <wp:wrapNone/>
                <wp:docPr id="1752114187" nam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4C5E45" id=" 231" o:spid="_x0000_s1026" style="position:absolute;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">
                <o:lock v:ext="edit" shapetype="f"/>
              </v:line>
            </w:pict>
          </mc:Fallback>
        </mc:AlternateContent>
      </w:r>
      <w:r w:rsidR="00A5749E" w:rsidRPr="00DA085F">
        <w:rPr>
          <w:b/>
          <w:bCs/>
          <w:szCs w:val="24"/>
        </w:rPr>
        <w:t>17.6</w:t>
      </w:r>
      <w:r w:rsidR="00A5749E" w:rsidRPr="00DA085F">
        <w:rPr>
          <w:b/>
          <w:bCs/>
          <w:szCs w:val="24"/>
        </w:rPr>
        <w:tab/>
      </w:r>
      <w:r w:rsidR="00A5749E" w:rsidRPr="00DA085F">
        <w:rPr>
          <w:b/>
          <w:bCs/>
          <w:szCs w:val="24"/>
        </w:rPr>
        <w:tab/>
      </w:r>
    </w:p>
    <w:p w14:paraId="2BB27E7C" w14:textId="77777777" w:rsidR="00A5749E" w:rsidRPr="00DA085F" w:rsidRDefault="00A5749E" w:rsidP="00557204">
      <w:pPr>
        <w:ind w:left="3600" w:hanging="3600"/>
        <w:jc w:val="both"/>
        <w:rPr>
          <w:bCs/>
          <w:szCs w:val="24"/>
        </w:rPr>
      </w:pPr>
      <w:r w:rsidRPr="00DA085F">
        <w:rPr>
          <w:b/>
          <w:bCs/>
          <w:szCs w:val="24"/>
        </w:rPr>
        <w:t>Limitation of Liability</w:t>
      </w:r>
      <w:r w:rsidRPr="00DA085F">
        <w:rPr>
          <w:b/>
          <w:bCs/>
          <w:szCs w:val="24"/>
        </w:rPr>
        <w:tab/>
      </w:r>
      <w:r w:rsidRPr="00DA085F">
        <w:rPr>
          <w:bCs/>
          <w:szCs w:val="24"/>
        </w:rPr>
        <w:t xml:space="preserve">Neither Party shall be liable to the other Party for loss of use of any Works, loss of profit, loss of any contract or for any indirect or consequential loss or damage which may be suffered by the other Party in connection with the Contract, other than under </w:t>
      </w:r>
      <w:r w:rsidRPr="00DA085F">
        <w:rPr>
          <w:bCs/>
          <w:szCs w:val="24"/>
        </w:rPr>
        <w:lastRenderedPageBreak/>
        <w:t>Sub-Clause 16.4</w:t>
      </w:r>
      <w:r w:rsidRPr="00DA085F">
        <w:rPr>
          <w:bCs/>
          <w:i/>
          <w:szCs w:val="24"/>
        </w:rPr>
        <w:t xml:space="preserve"> [Payment on Termination] </w:t>
      </w:r>
      <w:r w:rsidRPr="00DA085F">
        <w:rPr>
          <w:bCs/>
          <w:szCs w:val="24"/>
        </w:rPr>
        <w:t>and Sub-Clause 17.</w:t>
      </w:r>
      <w:r w:rsidRPr="00DA085F">
        <w:rPr>
          <w:bCs/>
          <w:i/>
          <w:szCs w:val="24"/>
        </w:rPr>
        <w:t>1 [Indemnities]</w:t>
      </w:r>
      <w:r w:rsidRPr="00DA085F">
        <w:rPr>
          <w:bCs/>
          <w:szCs w:val="24"/>
        </w:rPr>
        <w:t>.</w:t>
      </w:r>
    </w:p>
    <w:p w14:paraId="79AB36AE" w14:textId="77777777" w:rsidR="00A5749E" w:rsidRPr="00DA085F" w:rsidRDefault="00A5749E" w:rsidP="00557204">
      <w:pPr>
        <w:ind w:left="3600" w:hanging="3600"/>
        <w:jc w:val="both"/>
        <w:rPr>
          <w:bCs/>
          <w:szCs w:val="24"/>
        </w:rPr>
      </w:pPr>
    </w:p>
    <w:p w14:paraId="385DB709" w14:textId="77777777" w:rsidR="00A5749E" w:rsidRPr="00DA085F" w:rsidRDefault="00A5749E" w:rsidP="00557204">
      <w:pPr>
        <w:ind w:left="3600"/>
        <w:jc w:val="both"/>
        <w:rPr>
          <w:bCs/>
          <w:szCs w:val="24"/>
        </w:rPr>
      </w:pPr>
      <w:r w:rsidRPr="00DA085F">
        <w:rPr>
          <w:bCs/>
          <w:szCs w:val="24"/>
        </w:rPr>
        <w:t xml:space="preserve">The total liability of the Contractor to the Employer, under or in connection with the Contract other than under Sub-Clause 4.19 </w:t>
      </w:r>
      <w:r w:rsidRPr="00DA085F">
        <w:rPr>
          <w:bCs/>
          <w:i/>
          <w:szCs w:val="24"/>
        </w:rPr>
        <w:t>[Electricity, Water and Gas]</w:t>
      </w:r>
      <w:r w:rsidRPr="00DA085F">
        <w:rPr>
          <w:bCs/>
          <w:szCs w:val="24"/>
        </w:rPr>
        <w:t>, Sub-Clause 4.20</w:t>
      </w:r>
      <w:r w:rsidRPr="00DA085F">
        <w:rPr>
          <w:bCs/>
          <w:i/>
          <w:szCs w:val="24"/>
        </w:rPr>
        <w:t xml:space="preserve"> [Employer’s Equipment and Free-Issue Material]</w:t>
      </w:r>
      <w:r w:rsidRPr="00DA085F">
        <w:rPr>
          <w:bCs/>
          <w:szCs w:val="24"/>
        </w:rPr>
        <w:t xml:space="preserve">, Sub-Clause 17.1 </w:t>
      </w:r>
      <w:r w:rsidRPr="00DA085F">
        <w:rPr>
          <w:bCs/>
          <w:i/>
          <w:szCs w:val="24"/>
        </w:rPr>
        <w:t>[Indemnities]</w:t>
      </w:r>
      <w:r w:rsidRPr="00DA085F">
        <w:rPr>
          <w:bCs/>
          <w:szCs w:val="24"/>
        </w:rPr>
        <w:t xml:space="preserve"> and Sub-Clause 17.5 </w:t>
      </w:r>
      <w:r w:rsidRPr="00DA085F">
        <w:rPr>
          <w:bCs/>
          <w:i/>
          <w:szCs w:val="24"/>
        </w:rPr>
        <w:t>[Intellectual and Industrial Property Rights],</w:t>
      </w:r>
      <w:r w:rsidRPr="00DA085F">
        <w:rPr>
          <w:bCs/>
          <w:szCs w:val="24"/>
        </w:rPr>
        <w:t xml:space="preserve"> shall not exceed the sum stated in the Particular Conditions of (if a sum is not so stated) the Accepted Contract Amount.</w:t>
      </w:r>
    </w:p>
    <w:p w14:paraId="7E43977A" w14:textId="77777777" w:rsidR="00A5749E" w:rsidRPr="00DA085F" w:rsidRDefault="00A5749E" w:rsidP="00557204">
      <w:pPr>
        <w:ind w:left="3600" w:hanging="3600"/>
        <w:jc w:val="both"/>
        <w:rPr>
          <w:bCs/>
          <w:szCs w:val="24"/>
        </w:rPr>
      </w:pPr>
    </w:p>
    <w:p w14:paraId="021720E7" w14:textId="77777777" w:rsidR="00A5749E" w:rsidRPr="00DA085F" w:rsidRDefault="00A5749E" w:rsidP="00557204">
      <w:pPr>
        <w:ind w:left="3600"/>
        <w:jc w:val="both"/>
        <w:rPr>
          <w:bCs/>
          <w:szCs w:val="24"/>
        </w:rPr>
      </w:pPr>
      <w:r w:rsidRPr="00DA085F">
        <w:rPr>
          <w:bCs/>
          <w:szCs w:val="24"/>
        </w:rPr>
        <w:t>This Sub-Clause shall not limit liability in any case of fraud, deliberate default or reckless misconduct by the defaulting Party.</w:t>
      </w:r>
    </w:p>
    <w:p w14:paraId="4C5601E1" w14:textId="77777777" w:rsidR="00A5749E" w:rsidRPr="00DA085F" w:rsidRDefault="00A5749E" w:rsidP="00557204">
      <w:pPr>
        <w:ind w:left="3600" w:hanging="3600"/>
        <w:jc w:val="both"/>
        <w:rPr>
          <w:bCs/>
          <w:szCs w:val="24"/>
        </w:rPr>
      </w:pPr>
    </w:p>
    <w:p w14:paraId="1A92E4EB" w14:textId="77777777" w:rsidR="00A5749E" w:rsidRPr="00DA085F" w:rsidRDefault="00185A93" w:rsidP="00557204">
      <w:pPr>
        <w:ind w:left="3600" w:hanging="3600"/>
        <w:jc w:val="both"/>
        <w:rPr>
          <w:bCs/>
          <w:szCs w:val="24"/>
        </w:rPr>
      </w:pPr>
      <w:r w:rsidRPr="00DA085F">
        <w:rPr>
          <w:noProof/>
          <w:szCs w:val="24"/>
        </w:rPr>
        <mc:AlternateContent>
          <mc:Choice Requires="wps">
            <w:drawing>
              <wp:anchor distT="0" distB="0" distL="114300" distR="114300" simplePos="0" relativeHeight="251710976" behindDoc="0" locked="0" layoutInCell="1" allowOverlap="1" wp14:anchorId="7A32E95A" wp14:editId="0E2F195C">
                <wp:simplePos x="0" y="0"/>
                <wp:positionH relativeFrom="column">
                  <wp:posOffset>2251710</wp:posOffset>
                </wp:positionH>
                <wp:positionV relativeFrom="paragraph">
                  <wp:posOffset>38735</wp:posOffset>
                </wp:positionV>
                <wp:extent cx="4344670" cy="0"/>
                <wp:effectExtent l="0" t="0" r="0" b="0"/>
                <wp:wrapNone/>
                <wp:docPr id="596763714" nam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44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19FE0" id=" 232" o:spid="_x0000_s1026" style="position:absolute;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3pt,3.05pt" to="519.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">
                <o:lock v:ext="edit" shapetype="f"/>
              </v:line>
            </w:pict>
          </mc:Fallback>
        </mc:AlternateContent>
      </w:r>
    </w:p>
    <w:p w14:paraId="1064BD20" w14:textId="77777777" w:rsidR="00A5749E" w:rsidRPr="00DA085F" w:rsidRDefault="00A5749E" w:rsidP="00557204">
      <w:pPr>
        <w:spacing w:line="360" w:lineRule="auto"/>
        <w:jc w:val="both"/>
        <w:rPr>
          <w:b/>
          <w:bCs/>
          <w:szCs w:val="24"/>
        </w:rPr>
      </w:pPr>
      <w:r w:rsidRPr="00DA085F">
        <w:rPr>
          <w:b/>
          <w:bCs/>
          <w:szCs w:val="24"/>
        </w:rPr>
        <w:t>18.</w:t>
      </w:r>
      <w:r w:rsidRPr="00DA085F">
        <w:rPr>
          <w:b/>
          <w:bCs/>
          <w:szCs w:val="24"/>
        </w:rPr>
        <w:tab/>
        <w:t>Insurance</w:t>
      </w:r>
    </w:p>
    <w:p w14:paraId="03B83F7B" w14:textId="77777777" w:rsidR="00A5749E" w:rsidRPr="00DA085F" w:rsidRDefault="00A5749E" w:rsidP="00557204">
      <w:pPr>
        <w:spacing w:line="360" w:lineRule="auto"/>
        <w:jc w:val="both"/>
        <w:rPr>
          <w:b/>
          <w:bCs/>
          <w:szCs w:val="24"/>
        </w:rPr>
      </w:pPr>
      <w:r w:rsidRPr="00DA085F">
        <w:rPr>
          <w:b/>
          <w:bCs/>
          <w:szCs w:val="24"/>
        </w:rPr>
        <w:t>18.1</w:t>
      </w:r>
      <w:r w:rsidRPr="00DA085F">
        <w:rPr>
          <w:b/>
          <w:bCs/>
          <w:szCs w:val="24"/>
        </w:rPr>
        <w:tab/>
      </w:r>
      <w:r w:rsidRPr="00DA085F">
        <w:rPr>
          <w:b/>
          <w:bCs/>
          <w:szCs w:val="24"/>
        </w:rPr>
        <w:tab/>
      </w:r>
    </w:p>
    <w:p w14:paraId="4E6816C4" w14:textId="77777777" w:rsidR="00FD0B47" w:rsidRPr="00DA085F" w:rsidRDefault="00FD0B47" w:rsidP="00557204">
      <w:pPr>
        <w:jc w:val="both"/>
        <w:rPr>
          <w:bCs/>
          <w:szCs w:val="24"/>
        </w:rPr>
      </w:pPr>
      <w:r w:rsidRPr="00DA085F">
        <w:rPr>
          <w:b/>
          <w:bCs/>
          <w:szCs w:val="24"/>
        </w:rPr>
        <w:t>General Requirements</w:t>
      </w:r>
      <w:r w:rsidRPr="00DA085F">
        <w:rPr>
          <w:b/>
          <w:bCs/>
          <w:szCs w:val="24"/>
        </w:rPr>
        <w:tab/>
      </w:r>
      <w:r w:rsidRPr="00DA085F">
        <w:rPr>
          <w:b/>
          <w:bCs/>
          <w:szCs w:val="24"/>
        </w:rPr>
        <w:tab/>
      </w:r>
      <w:r w:rsidR="00A5749E" w:rsidRPr="00DA085F">
        <w:rPr>
          <w:bCs/>
          <w:szCs w:val="24"/>
        </w:rPr>
        <w:t xml:space="preserve">In this Clause, “insuring Party” means, for each type of </w:t>
      </w:r>
    </w:p>
    <w:p w14:paraId="0A3E492E" w14:textId="77777777" w:rsidR="00FD0B47" w:rsidRPr="00DA085F" w:rsidRDefault="00FD0B47" w:rsidP="00557204">
      <w:pPr>
        <w:jc w:val="both"/>
        <w:rPr>
          <w:bCs/>
          <w:szCs w:val="24"/>
        </w:rPr>
      </w:pPr>
      <w:r w:rsidRPr="00DA085F">
        <w:rPr>
          <w:b/>
          <w:bCs/>
          <w:szCs w:val="24"/>
        </w:rPr>
        <w:t xml:space="preserve">for Insurances </w:t>
      </w:r>
      <w:r w:rsidRPr="00DA085F">
        <w:rPr>
          <w:b/>
          <w:bCs/>
          <w:szCs w:val="24"/>
        </w:rPr>
        <w:tab/>
      </w:r>
      <w:r w:rsidRPr="00DA085F">
        <w:rPr>
          <w:b/>
          <w:bCs/>
          <w:szCs w:val="24"/>
        </w:rPr>
        <w:tab/>
      </w:r>
      <w:r w:rsidRPr="00DA085F">
        <w:rPr>
          <w:b/>
          <w:bCs/>
          <w:szCs w:val="24"/>
        </w:rPr>
        <w:tab/>
      </w:r>
      <w:r w:rsidR="00A5749E" w:rsidRPr="00DA085F">
        <w:rPr>
          <w:bCs/>
          <w:szCs w:val="24"/>
        </w:rPr>
        <w:t>insurance, the Party</w:t>
      </w:r>
      <w:r w:rsidRPr="00DA085F">
        <w:rPr>
          <w:bCs/>
          <w:szCs w:val="24"/>
        </w:rPr>
        <w:t xml:space="preserve"> responsible for effecting and </w:t>
      </w:r>
    </w:p>
    <w:p w14:paraId="128A1360" w14:textId="77777777" w:rsidR="00A5749E" w:rsidRPr="00DA085F" w:rsidRDefault="00FD0B47" w:rsidP="00557204">
      <w:pPr>
        <w:ind w:left="3600"/>
        <w:jc w:val="both"/>
        <w:rPr>
          <w:b/>
          <w:bCs/>
          <w:szCs w:val="24"/>
        </w:rPr>
      </w:pPr>
      <w:r w:rsidRPr="00DA085F">
        <w:rPr>
          <w:bCs/>
          <w:szCs w:val="24"/>
        </w:rPr>
        <w:t>maintaining the insurance specified in the relevant Sub-Clause.</w:t>
      </w:r>
    </w:p>
    <w:p w14:paraId="5615FD0D" w14:textId="77777777" w:rsidR="00A5749E" w:rsidRPr="00DA085F" w:rsidRDefault="00A5749E" w:rsidP="00557204">
      <w:pPr>
        <w:ind w:left="3600" w:hanging="3600"/>
        <w:jc w:val="both"/>
        <w:rPr>
          <w:bCs/>
          <w:szCs w:val="24"/>
        </w:rPr>
      </w:pPr>
      <w:r w:rsidRPr="00DA085F">
        <w:rPr>
          <w:b/>
          <w:bCs/>
          <w:szCs w:val="24"/>
        </w:rPr>
        <w:tab/>
      </w:r>
    </w:p>
    <w:p w14:paraId="2499B7E3" w14:textId="77777777" w:rsidR="00A5749E" w:rsidRPr="00DA085F" w:rsidRDefault="00A5749E" w:rsidP="00557204">
      <w:pPr>
        <w:ind w:left="3600" w:hanging="3600"/>
        <w:jc w:val="both"/>
        <w:rPr>
          <w:szCs w:val="24"/>
        </w:rPr>
      </w:pPr>
      <w:r w:rsidRPr="00DA085F">
        <w:rPr>
          <w:szCs w:val="24"/>
        </w:rPr>
        <w:tab/>
        <w:t>Whenever the Contractor is the insuring Party, each insurance shall effected with insures and in terms approved by the Employer.  These terms shall be consistent with any terms agreed by both Parties before the date of the Letter of Acceptance.  This agreement of terms shall take precedence over the provisions of this Clause.</w:t>
      </w:r>
    </w:p>
    <w:p w14:paraId="383042FA" w14:textId="77777777" w:rsidR="00A5749E" w:rsidRPr="00DA085F" w:rsidRDefault="00A5749E" w:rsidP="00557204">
      <w:pPr>
        <w:ind w:left="3600" w:hanging="3600"/>
        <w:jc w:val="both"/>
        <w:rPr>
          <w:szCs w:val="24"/>
        </w:rPr>
      </w:pPr>
    </w:p>
    <w:p w14:paraId="2E863D8C" w14:textId="77777777" w:rsidR="00A5749E" w:rsidRPr="00DA085F" w:rsidRDefault="00A5749E" w:rsidP="00557204">
      <w:pPr>
        <w:ind w:left="3600"/>
        <w:jc w:val="both"/>
        <w:rPr>
          <w:szCs w:val="24"/>
        </w:rPr>
      </w:pPr>
      <w:r w:rsidRPr="00DA085F">
        <w:rPr>
          <w:szCs w:val="24"/>
        </w:rPr>
        <w:t>Whenever the Employer is the insuring Party, each insurance shall be effected with insures and in terms consistent with the details annexed to the Particular Conditions.</w:t>
      </w:r>
    </w:p>
    <w:p w14:paraId="6EF3FDB2" w14:textId="77777777" w:rsidR="00A5749E" w:rsidRPr="00DA085F" w:rsidRDefault="00A5749E" w:rsidP="00557204">
      <w:pPr>
        <w:ind w:left="4320"/>
        <w:jc w:val="both"/>
        <w:rPr>
          <w:szCs w:val="24"/>
        </w:rPr>
      </w:pPr>
    </w:p>
    <w:p w14:paraId="21588DB4" w14:textId="77777777" w:rsidR="00A5749E" w:rsidRPr="00DA085F" w:rsidRDefault="00A5749E" w:rsidP="00557204">
      <w:pPr>
        <w:ind w:left="3600"/>
        <w:jc w:val="both"/>
        <w:rPr>
          <w:szCs w:val="24"/>
        </w:rPr>
      </w:pPr>
      <w:r w:rsidRPr="00DA085F">
        <w:rPr>
          <w:szCs w:val="24"/>
        </w:rPr>
        <w:t>If a policy is required to indemnify joint insured, the cover shall apply separately to each insured as though a separate policy had been issued for each of the joint insured.  If a policy indemnifies addition joint insured, namely in addition to the insured specified in this Clause, (i) the Contractor shall act under the policy on behalf of these additional joint insured except that the Employer shall act for Employer’s Personnel, (ii) additional joint insured shall not be entitled to receive payments directly from the insurer or to have any other direct dealings with eth insurer, and  (iii) the insuring Party shall require all additional joint insured to comply with the conditions stipulated in the policy.</w:t>
      </w:r>
    </w:p>
    <w:p w14:paraId="5D40E56A" w14:textId="77777777" w:rsidR="00A5749E" w:rsidRPr="00DA085F" w:rsidRDefault="00A5749E" w:rsidP="00557204">
      <w:pPr>
        <w:ind w:left="3600"/>
        <w:jc w:val="both"/>
        <w:rPr>
          <w:szCs w:val="24"/>
        </w:rPr>
      </w:pPr>
    </w:p>
    <w:p w14:paraId="1DAE0819" w14:textId="77777777" w:rsidR="00A5749E" w:rsidRPr="00DA085F" w:rsidRDefault="00A5749E" w:rsidP="00557204">
      <w:pPr>
        <w:ind w:left="3600"/>
        <w:jc w:val="both"/>
        <w:rPr>
          <w:szCs w:val="24"/>
        </w:rPr>
      </w:pPr>
      <w:r w:rsidRPr="00DA085F">
        <w:rPr>
          <w:szCs w:val="24"/>
        </w:rPr>
        <w:t>Each policy insuring against loss or damage shall provide for payments to be made in the currencies required to rectify the loss or damage.  Payments received from insurers shall be used for the rectification of the loss or damage.</w:t>
      </w:r>
    </w:p>
    <w:p w14:paraId="387972D6" w14:textId="77777777" w:rsidR="00A5749E" w:rsidRPr="00DA085F" w:rsidRDefault="00A5749E" w:rsidP="00557204">
      <w:pPr>
        <w:ind w:left="3600"/>
        <w:jc w:val="both"/>
        <w:rPr>
          <w:szCs w:val="24"/>
        </w:rPr>
      </w:pPr>
    </w:p>
    <w:p w14:paraId="263747B9" w14:textId="77777777" w:rsidR="00A5749E" w:rsidRPr="00DA085F" w:rsidRDefault="00A5749E" w:rsidP="00557204">
      <w:pPr>
        <w:ind w:left="3600"/>
        <w:jc w:val="both"/>
        <w:rPr>
          <w:szCs w:val="24"/>
        </w:rPr>
      </w:pPr>
      <w:r w:rsidRPr="00DA085F">
        <w:rPr>
          <w:szCs w:val="24"/>
        </w:rPr>
        <w:t>The relevant insuring Party shall, within the respective periods stated in the Appendix to Tender (calculated from the Commencement Date), submit to the other Party:</w:t>
      </w:r>
    </w:p>
    <w:p w14:paraId="31C73EBA" w14:textId="77777777" w:rsidR="00A5749E" w:rsidRPr="00DA085F" w:rsidRDefault="00A5749E" w:rsidP="00557204">
      <w:pPr>
        <w:ind w:left="3600"/>
        <w:jc w:val="both"/>
        <w:rPr>
          <w:szCs w:val="24"/>
        </w:rPr>
      </w:pPr>
    </w:p>
    <w:p w14:paraId="43BE3A17" w14:textId="77777777" w:rsidR="00A5749E" w:rsidRPr="00DA085F" w:rsidRDefault="00A5749E" w:rsidP="00D60CDA">
      <w:pPr>
        <w:numPr>
          <w:ilvl w:val="0"/>
          <w:numId w:val="68"/>
        </w:numPr>
        <w:suppressAutoHyphens w:val="0"/>
        <w:overflowPunct/>
        <w:autoSpaceDE/>
        <w:autoSpaceDN/>
        <w:adjustRightInd/>
        <w:jc w:val="both"/>
        <w:textAlignment w:val="auto"/>
        <w:rPr>
          <w:szCs w:val="24"/>
        </w:rPr>
      </w:pPr>
      <w:r w:rsidRPr="00DA085F">
        <w:rPr>
          <w:szCs w:val="24"/>
        </w:rPr>
        <w:t xml:space="preserve">evidence that the insurances described in this Clause have been effected, and </w:t>
      </w:r>
    </w:p>
    <w:p w14:paraId="73C759FF" w14:textId="77777777" w:rsidR="00A5749E" w:rsidRPr="00DA085F" w:rsidRDefault="00A5749E" w:rsidP="00557204">
      <w:pPr>
        <w:ind w:left="4320"/>
        <w:jc w:val="both"/>
        <w:rPr>
          <w:szCs w:val="24"/>
        </w:rPr>
      </w:pPr>
    </w:p>
    <w:p w14:paraId="41D47D14" w14:textId="77777777" w:rsidR="00A5749E" w:rsidRPr="00DA085F" w:rsidRDefault="00A5749E" w:rsidP="00D60CDA">
      <w:pPr>
        <w:numPr>
          <w:ilvl w:val="0"/>
          <w:numId w:val="68"/>
        </w:numPr>
        <w:suppressAutoHyphens w:val="0"/>
        <w:overflowPunct/>
        <w:autoSpaceDE/>
        <w:autoSpaceDN/>
        <w:adjustRightInd/>
        <w:jc w:val="both"/>
        <w:textAlignment w:val="auto"/>
        <w:rPr>
          <w:szCs w:val="24"/>
        </w:rPr>
      </w:pPr>
      <w:r w:rsidRPr="00DA085F">
        <w:rPr>
          <w:szCs w:val="24"/>
        </w:rPr>
        <w:t xml:space="preserve">copies of the policies for the insurances described in Sub-Clause 18.2 [insurance for Works and Contractor’s Equipment] and Sub-Clause 18.3 </w:t>
      </w:r>
      <w:r w:rsidRPr="00DA085F">
        <w:rPr>
          <w:i/>
          <w:szCs w:val="24"/>
        </w:rPr>
        <w:t>[Insurance against injury to Persons and</w:t>
      </w:r>
      <w:r w:rsidRPr="00DA085F">
        <w:rPr>
          <w:szCs w:val="24"/>
        </w:rPr>
        <w:t xml:space="preserve"> </w:t>
      </w:r>
      <w:r w:rsidRPr="00DA085F">
        <w:rPr>
          <w:i/>
          <w:szCs w:val="24"/>
        </w:rPr>
        <w:t>Damage to Property].</w:t>
      </w:r>
    </w:p>
    <w:p w14:paraId="0FCF4242" w14:textId="77777777" w:rsidR="00A5749E" w:rsidRPr="00DA085F" w:rsidRDefault="00A5749E" w:rsidP="00557204">
      <w:pPr>
        <w:ind w:left="3600"/>
        <w:jc w:val="both"/>
        <w:rPr>
          <w:szCs w:val="24"/>
        </w:rPr>
      </w:pPr>
    </w:p>
    <w:p w14:paraId="1D2D9739" w14:textId="77777777" w:rsidR="00A5749E" w:rsidRPr="00DA085F" w:rsidRDefault="00A5749E" w:rsidP="00557204">
      <w:pPr>
        <w:ind w:left="3600"/>
        <w:jc w:val="both"/>
        <w:rPr>
          <w:szCs w:val="24"/>
        </w:rPr>
      </w:pPr>
      <w:r w:rsidRPr="00DA085F">
        <w:rPr>
          <w:szCs w:val="24"/>
        </w:rPr>
        <w:t>When each premium is paid, insuring Party shall submit evidence of payment to the other Party.  Whenever evidence or policies are submitted, the insuring Party shall also give notice to the Engineer.</w:t>
      </w:r>
    </w:p>
    <w:p w14:paraId="790F36DA" w14:textId="77777777" w:rsidR="00A5749E" w:rsidRPr="00DA085F" w:rsidRDefault="00A5749E" w:rsidP="00557204">
      <w:pPr>
        <w:ind w:left="3600"/>
        <w:jc w:val="both"/>
        <w:rPr>
          <w:szCs w:val="24"/>
        </w:rPr>
      </w:pPr>
    </w:p>
    <w:p w14:paraId="57B83E88" w14:textId="77777777" w:rsidR="00A5749E" w:rsidRPr="00DA085F" w:rsidRDefault="00A5749E" w:rsidP="00557204">
      <w:pPr>
        <w:ind w:left="3600"/>
        <w:jc w:val="both"/>
        <w:rPr>
          <w:szCs w:val="24"/>
        </w:rPr>
      </w:pPr>
      <w:r w:rsidRPr="00DA085F">
        <w:rPr>
          <w:szCs w:val="24"/>
        </w:rPr>
        <w:t>Each Party shall comply with the conditions stipulated in each of the insurance policies.  The insuring Party shall keep the insurers informed of any relevant changes to the execution of the Works and ensure that insurance is maintained in accordance with this Clause.</w:t>
      </w:r>
    </w:p>
    <w:p w14:paraId="5243D27A" w14:textId="77777777" w:rsidR="00A5749E" w:rsidRPr="00DA085F" w:rsidRDefault="00A5749E" w:rsidP="00557204">
      <w:pPr>
        <w:ind w:left="3600"/>
        <w:jc w:val="both"/>
        <w:rPr>
          <w:szCs w:val="24"/>
        </w:rPr>
      </w:pPr>
    </w:p>
    <w:p w14:paraId="0EEE81D1" w14:textId="77777777" w:rsidR="00A5749E" w:rsidRPr="00DA085F" w:rsidRDefault="00A5749E" w:rsidP="00557204">
      <w:pPr>
        <w:ind w:left="3600"/>
        <w:jc w:val="both"/>
        <w:rPr>
          <w:szCs w:val="24"/>
        </w:rPr>
      </w:pPr>
      <w:r w:rsidRPr="00DA085F">
        <w:rPr>
          <w:szCs w:val="24"/>
        </w:rPr>
        <w:t>Neither Party shall make any material alteration to the terms of the insurance without the prior approval of the other Party.  If an insurer makes (or attempts to make) any alteration, the Party first notified by the insurer shall promptly give notice to the other Party.</w:t>
      </w:r>
    </w:p>
    <w:p w14:paraId="6EF6ED30" w14:textId="77777777" w:rsidR="00A5749E" w:rsidRPr="00DA085F" w:rsidRDefault="00A5749E" w:rsidP="00557204">
      <w:pPr>
        <w:ind w:left="3600"/>
        <w:jc w:val="both"/>
        <w:rPr>
          <w:szCs w:val="24"/>
        </w:rPr>
      </w:pPr>
    </w:p>
    <w:p w14:paraId="11F64878" w14:textId="77777777" w:rsidR="00A5749E" w:rsidRPr="00DA085F" w:rsidRDefault="00A5749E" w:rsidP="00557204">
      <w:pPr>
        <w:ind w:left="3600"/>
        <w:jc w:val="both"/>
        <w:rPr>
          <w:szCs w:val="24"/>
        </w:rPr>
      </w:pPr>
      <w:r w:rsidRPr="00DA085F">
        <w:rPr>
          <w:szCs w:val="24"/>
        </w:rPr>
        <w:t>If the insuring Party fails to effect and keep in force any of the insurances it is required to effect and maintain under the Contract, or fails to provide satisfactory evidence and copies of policies in accordance with this Sub-Clause, the other Party may (at its option and without prejudice to any other right or remedy) effect insurance for the relevant coverage and pay the premiums due.  The insuring Party shall pay the amount of these premiums to the other Party, and the Contract Price shall be adjusted accordingly.</w:t>
      </w:r>
    </w:p>
    <w:p w14:paraId="3046EB00" w14:textId="77777777" w:rsidR="00A5749E" w:rsidRPr="00DA085F" w:rsidRDefault="00A5749E" w:rsidP="00557204">
      <w:pPr>
        <w:ind w:left="3600"/>
        <w:jc w:val="both"/>
        <w:rPr>
          <w:szCs w:val="24"/>
        </w:rPr>
      </w:pPr>
    </w:p>
    <w:p w14:paraId="2BB23CD0" w14:textId="77777777" w:rsidR="002F5D9A" w:rsidRPr="00DA085F" w:rsidRDefault="00A5749E" w:rsidP="002F5D9A">
      <w:pPr>
        <w:ind w:left="3600"/>
        <w:jc w:val="both"/>
        <w:rPr>
          <w:szCs w:val="24"/>
        </w:rPr>
      </w:pPr>
      <w:r w:rsidRPr="00DA085F">
        <w:rPr>
          <w:szCs w:val="24"/>
        </w:rPr>
        <w:t xml:space="preserve">Nothing in this Clause limits the obligations, liabilities or responsibilities of the amounts or the Employer, under the other terms of the Contract or otherwise.  Any amounts not insured or not recovered from the insures shall be borne by the Contractor and /or the Employer in accordance with these obligations, liabilities or responsibilities.  However, if the insuring Party fails to effect and keep in force an insurance which is available and which it is required to effect and maintain under the Contract, and the other Party neither approves the omission nor effects insurance for the coverage </w:t>
      </w:r>
      <w:r w:rsidR="002F5D9A" w:rsidRPr="00DA085F">
        <w:rPr>
          <w:szCs w:val="24"/>
        </w:rPr>
        <w:t xml:space="preserve">relevant to this default, any moneys which should have been </w:t>
      </w:r>
      <w:r w:rsidR="002F5D9A" w:rsidRPr="00DA085F">
        <w:rPr>
          <w:szCs w:val="24"/>
        </w:rPr>
        <w:lastRenderedPageBreak/>
        <w:t>recoverable under this insurance shall be paid by the insuring Party.</w:t>
      </w:r>
    </w:p>
    <w:p w14:paraId="6FD3BAEC" w14:textId="77777777" w:rsidR="00A5749E" w:rsidRPr="00DA085F" w:rsidRDefault="00A5749E" w:rsidP="00557204">
      <w:pPr>
        <w:ind w:left="3600"/>
        <w:jc w:val="both"/>
        <w:rPr>
          <w:szCs w:val="24"/>
        </w:rPr>
      </w:pPr>
    </w:p>
    <w:p w14:paraId="28B6D4E4" w14:textId="77777777" w:rsidR="00A5749E" w:rsidRPr="00DA085F" w:rsidRDefault="00A5749E" w:rsidP="00557204">
      <w:pPr>
        <w:ind w:left="3600"/>
        <w:jc w:val="both"/>
        <w:rPr>
          <w:szCs w:val="24"/>
        </w:rPr>
      </w:pPr>
      <w:r w:rsidRPr="00DA085F">
        <w:rPr>
          <w:szCs w:val="24"/>
        </w:rPr>
        <w:t>Payments by one Party to the other Party shall be subject to Sub-Clause 2.5 [</w:t>
      </w:r>
      <w:r w:rsidRPr="00DA085F">
        <w:rPr>
          <w:i/>
          <w:szCs w:val="24"/>
        </w:rPr>
        <w:t>Employer’s Claims]</w:t>
      </w:r>
      <w:r w:rsidRPr="00DA085F">
        <w:rPr>
          <w:szCs w:val="24"/>
        </w:rPr>
        <w:t xml:space="preserve"> or Sub-Clause 20.1 </w:t>
      </w:r>
      <w:r w:rsidRPr="00DA085F">
        <w:rPr>
          <w:i/>
          <w:szCs w:val="24"/>
        </w:rPr>
        <w:t>[Contractor’s Claims]</w:t>
      </w:r>
      <w:r w:rsidRPr="00DA085F">
        <w:rPr>
          <w:szCs w:val="24"/>
        </w:rPr>
        <w:t>, as applicable.</w:t>
      </w:r>
    </w:p>
    <w:p w14:paraId="0911EA8D" w14:textId="77777777" w:rsidR="00A5749E" w:rsidRPr="00DA085F" w:rsidRDefault="00A5749E" w:rsidP="00557204">
      <w:pPr>
        <w:ind w:left="3600"/>
        <w:jc w:val="both"/>
        <w:rPr>
          <w:szCs w:val="24"/>
        </w:rPr>
      </w:pPr>
    </w:p>
    <w:p w14:paraId="0F5FCDC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12000" behindDoc="0" locked="0" layoutInCell="1" allowOverlap="1" wp14:anchorId="3FEC950C" wp14:editId="721EB0CB">
                <wp:simplePos x="0" y="0"/>
                <wp:positionH relativeFrom="column">
                  <wp:posOffset>525780</wp:posOffset>
                </wp:positionH>
                <wp:positionV relativeFrom="paragraph">
                  <wp:posOffset>67310</wp:posOffset>
                </wp:positionV>
                <wp:extent cx="6067425" cy="0"/>
                <wp:effectExtent l="0" t="0" r="0" b="0"/>
                <wp:wrapNone/>
                <wp:docPr id="624161732" nam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566A8E" id=" 233" o:spid="_x0000_s1026" style="position:absolute;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18.2</w:t>
      </w:r>
      <w:r w:rsidR="00A5749E" w:rsidRPr="00DA085F">
        <w:rPr>
          <w:b/>
          <w:bCs/>
          <w:szCs w:val="24"/>
        </w:rPr>
        <w:tab/>
      </w:r>
      <w:r w:rsidR="00A5749E" w:rsidRPr="00DA085F">
        <w:rPr>
          <w:b/>
          <w:bCs/>
          <w:szCs w:val="24"/>
        </w:rPr>
        <w:tab/>
      </w:r>
    </w:p>
    <w:p w14:paraId="69665216" w14:textId="77777777" w:rsidR="005024CD" w:rsidRPr="00DA085F" w:rsidRDefault="00A5749E" w:rsidP="00557204">
      <w:pPr>
        <w:jc w:val="both"/>
        <w:rPr>
          <w:bCs/>
          <w:szCs w:val="24"/>
        </w:rPr>
      </w:pPr>
      <w:r w:rsidRPr="00DA085F">
        <w:rPr>
          <w:b/>
          <w:bCs/>
          <w:szCs w:val="24"/>
        </w:rPr>
        <w:t xml:space="preserve">Insurance for Works and </w:t>
      </w:r>
      <w:r w:rsidRPr="00DA085F">
        <w:rPr>
          <w:b/>
          <w:bCs/>
          <w:szCs w:val="24"/>
        </w:rPr>
        <w:tab/>
      </w:r>
      <w:r w:rsidRPr="00DA085F">
        <w:rPr>
          <w:b/>
          <w:bCs/>
          <w:szCs w:val="24"/>
        </w:rPr>
        <w:tab/>
      </w:r>
      <w:r w:rsidRPr="00DA085F">
        <w:rPr>
          <w:bCs/>
          <w:szCs w:val="24"/>
        </w:rPr>
        <w:t xml:space="preserve">The insuring Party shall insure the Works, Plant, Materials </w:t>
      </w:r>
    </w:p>
    <w:p w14:paraId="15680D6E" w14:textId="77777777" w:rsidR="005024CD" w:rsidRPr="00DA085F" w:rsidRDefault="005024CD" w:rsidP="00557204">
      <w:pPr>
        <w:jc w:val="both"/>
        <w:rPr>
          <w:bCs/>
          <w:szCs w:val="24"/>
        </w:rPr>
      </w:pPr>
      <w:r w:rsidRPr="00DA085F">
        <w:rPr>
          <w:b/>
          <w:bCs/>
          <w:szCs w:val="24"/>
        </w:rPr>
        <w:t>Contractor’s Equipment</w:t>
      </w:r>
      <w:r w:rsidRPr="00DA085F">
        <w:rPr>
          <w:bCs/>
          <w:szCs w:val="24"/>
        </w:rPr>
        <w:t xml:space="preserve"> </w:t>
      </w:r>
      <w:r w:rsidRPr="00DA085F">
        <w:rPr>
          <w:bCs/>
          <w:szCs w:val="24"/>
        </w:rPr>
        <w:tab/>
      </w:r>
      <w:r w:rsidRPr="00DA085F">
        <w:rPr>
          <w:bCs/>
          <w:szCs w:val="24"/>
        </w:rPr>
        <w:tab/>
      </w:r>
      <w:r w:rsidR="00A5749E" w:rsidRPr="00DA085F">
        <w:rPr>
          <w:bCs/>
          <w:szCs w:val="24"/>
        </w:rPr>
        <w:t xml:space="preserve">and Contractor’s </w:t>
      </w:r>
      <w:r w:rsidRPr="00DA085F">
        <w:rPr>
          <w:bCs/>
          <w:szCs w:val="24"/>
        </w:rPr>
        <w:t xml:space="preserve">Documents for not less than the full </w:t>
      </w:r>
    </w:p>
    <w:p w14:paraId="53D7FCF7" w14:textId="77777777" w:rsidR="00A5749E" w:rsidRPr="00DA085F" w:rsidRDefault="005024CD" w:rsidP="00557204">
      <w:pPr>
        <w:ind w:left="3600"/>
        <w:jc w:val="both"/>
        <w:rPr>
          <w:bCs/>
          <w:szCs w:val="24"/>
        </w:rPr>
      </w:pPr>
      <w:r w:rsidRPr="00DA085F">
        <w:rPr>
          <w:bCs/>
          <w:szCs w:val="24"/>
        </w:rPr>
        <w:t xml:space="preserve">reinstatement cost including the costs of demolition, removal of debris and professional fees and profit.  This insurance shall be effective from the date by which the evidence is to be submitted under sub-paragraph (a) of Sub-Clause 18.1 </w:t>
      </w:r>
      <w:r w:rsidRPr="00DA085F">
        <w:rPr>
          <w:bCs/>
          <w:i/>
          <w:szCs w:val="24"/>
        </w:rPr>
        <w:t>[General Requirements for Insurances]</w:t>
      </w:r>
      <w:r w:rsidRPr="00DA085F">
        <w:rPr>
          <w:bCs/>
          <w:szCs w:val="24"/>
        </w:rPr>
        <w:t>, until the date of issue of the Taking-Over Certificate for the Works.</w:t>
      </w:r>
    </w:p>
    <w:p w14:paraId="20107EED" w14:textId="77777777" w:rsidR="00A5749E" w:rsidRPr="00DA085F" w:rsidRDefault="00A5749E" w:rsidP="00557204">
      <w:pPr>
        <w:ind w:left="3600" w:hanging="3600"/>
        <w:jc w:val="both"/>
        <w:rPr>
          <w:bCs/>
          <w:szCs w:val="24"/>
        </w:rPr>
      </w:pPr>
      <w:r w:rsidRPr="00DA085F">
        <w:rPr>
          <w:b/>
          <w:bCs/>
          <w:szCs w:val="24"/>
        </w:rPr>
        <w:tab/>
      </w:r>
    </w:p>
    <w:p w14:paraId="33E212DB" w14:textId="77777777" w:rsidR="00A5749E" w:rsidRPr="00DA085F" w:rsidRDefault="00A5749E" w:rsidP="00557204">
      <w:pPr>
        <w:ind w:left="3600"/>
        <w:jc w:val="both"/>
        <w:rPr>
          <w:bCs/>
          <w:szCs w:val="24"/>
        </w:rPr>
      </w:pPr>
      <w:r w:rsidRPr="00DA085F">
        <w:rPr>
          <w:bCs/>
          <w:szCs w:val="24"/>
        </w:rPr>
        <w:t xml:space="preserve">The insuring Party shall maintain this insurance to provide cover until the date of issue of the Performance Certificate, for loss or damage for which the Contractor is liable arising from a cause occurring prior to the issue of the Taking-Over Certificate, and for loss or damage caused by the Contractor in the course of any other operations (including those under Clause 11 </w:t>
      </w:r>
      <w:r w:rsidRPr="00DA085F">
        <w:rPr>
          <w:bCs/>
          <w:i/>
          <w:szCs w:val="24"/>
        </w:rPr>
        <w:t>[Defects Liability]</w:t>
      </w:r>
      <w:r w:rsidRPr="00DA085F">
        <w:rPr>
          <w:bCs/>
          <w:szCs w:val="24"/>
        </w:rPr>
        <w:t>).</w:t>
      </w:r>
    </w:p>
    <w:p w14:paraId="02FA1D5A" w14:textId="77777777" w:rsidR="00A5749E" w:rsidRPr="00DA085F" w:rsidRDefault="00A5749E" w:rsidP="00557204">
      <w:pPr>
        <w:jc w:val="both"/>
        <w:rPr>
          <w:bCs/>
          <w:szCs w:val="24"/>
        </w:rPr>
      </w:pPr>
    </w:p>
    <w:p w14:paraId="5044A53D" w14:textId="77777777" w:rsidR="00A5749E" w:rsidRPr="00DA085F" w:rsidRDefault="00A5749E" w:rsidP="00557204">
      <w:pPr>
        <w:ind w:left="3600"/>
        <w:jc w:val="both"/>
        <w:rPr>
          <w:bCs/>
          <w:szCs w:val="24"/>
        </w:rPr>
      </w:pPr>
      <w:r w:rsidRPr="00DA085F">
        <w:rPr>
          <w:bCs/>
          <w:szCs w:val="24"/>
        </w:rPr>
        <w:t>The insuring Party shall insure the Contractor’s Equipment for not less than the full replacement value, including delivery to Site.  For each item of Contractor’s Equipment, the insurance shall be effective while it is being transported to the Site and until it is no longer required as Contractor’s Equipment.</w:t>
      </w:r>
    </w:p>
    <w:p w14:paraId="7484010E" w14:textId="77777777" w:rsidR="00A5749E" w:rsidRPr="00DA085F" w:rsidRDefault="00A5749E" w:rsidP="00557204">
      <w:pPr>
        <w:jc w:val="both"/>
        <w:rPr>
          <w:bCs/>
          <w:szCs w:val="24"/>
        </w:rPr>
      </w:pPr>
    </w:p>
    <w:p w14:paraId="07297C83" w14:textId="77777777" w:rsidR="00A5749E" w:rsidRPr="00DA085F" w:rsidRDefault="00A5749E" w:rsidP="00557204">
      <w:pPr>
        <w:ind w:left="3600"/>
        <w:jc w:val="both"/>
        <w:rPr>
          <w:bCs/>
          <w:szCs w:val="24"/>
        </w:rPr>
      </w:pPr>
      <w:r w:rsidRPr="00DA085F">
        <w:rPr>
          <w:bCs/>
          <w:szCs w:val="24"/>
        </w:rPr>
        <w:t>Unless otherwise stated in the Particular conditions, insurances under this Sub-Clause:</w:t>
      </w:r>
    </w:p>
    <w:p w14:paraId="5D9A5BD2" w14:textId="77777777" w:rsidR="00A5749E" w:rsidRPr="00DA085F" w:rsidRDefault="00A5749E" w:rsidP="00557204">
      <w:pPr>
        <w:jc w:val="both"/>
        <w:rPr>
          <w:bCs/>
          <w:szCs w:val="24"/>
        </w:rPr>
      </w:pPr>
    </w:p>
    <w:p w14:paraId="05C163E8" w14:textId="77777777" w:rsidR="00A5749E" w:rsidRPr="00DA085F" w:rsidRDefault="00A5749E" w:rsidP="00557204">
      <w:pPr>
        <w:ind w:left="4320" w:hanging="720"/>
        <w:jc w:val="both"/>
        <w:rPr>
          <w:bCs/>
          <w:szCs w:val="24"/>
        </w:rPr>
      </w:pPr>
      <w:r w:rsidRPr="00DA085F">
        <w:rPr>
          <w:bCs/>
          <w:szCs w:val="24"/>
        </w:rPr>
        <w:t>(a)</w:t>
      </w:r>
      <w:r w:rsidRPr="00DA085F">
        <w:rPr>
          <w:bCs/>
          <w:szCs w:val="24"/>
        </w:rPr>
        <w:tab/>
        <w:t>shall be effected and maintained by the Contractor as insuring Party,</w:t>
      </w:r>
    </w:p>
    <w:p w14:paraId="67225BDF" w14:textId="77777777" w:rsidR="00A5749E" w:rsidRPr="00DA085F" w:rsidRDefault="00A5749E" w:rsidP="00557204">
      <w:pPr>
        <w:jc w:val="both"/>
        <w:rPr>
          <w:bCs/>
          <w:szCs w:val="24"/>
        </w:rPr>
      </w:pPr>
      <w:r w:rsidRPr="00DA085F">
        <w:rPr>
          <w:bCs/>
          <w:szCs w:val="24"/>
        </w:rPr>
        <w:tab/>
      </w:r>
    </w:p>
    <w:p w14:paraId="2C2B7ABD" w14:textId="77777777" w:rsidR="00A5749E" w:rsidRPr="00DA085F" w:rsidRDefault="00A5749E" w:rsidP="00557204">
      <w:pPr>
        <w:ind w:left="4320" w:hanging="720"/>
        <w:jc w:val="both"/>
        <w:rPr>
          <w:bCs/>
          <w:szCs w:val="24"/>
        </w:rPr>
      </w:pPr>
      <w:r w:rsidRPr="00DA085F">
        <w:rPr>
          <w:bCs/>
          <w:szCs w:val="24"/>
        </w:rPr>
        <w:t>(b)</w:t>
      </w:r>
      <w:r w:rsidRPr="00DA085F">
        <w:rPr>
          <w:bCs/>
          <w:szCs w:val="24"/>
        </w:rPr>
        <w:tab/>
        <w:t xml:space="preserve">shall be in the joint names of the Parties, who shall be jointly entitled to receive payments from the insurers, payments being held or allocated between the Parties for the sole purpose of rectifying the loss or damage, </w:t>
      </w:r>
    </w:p>
    <w:p w14:paraId="1B1080C0" w14:textId="77777777" w:rsidR="00A5749E" w:rsidRPr="00DA085F" w:rsidRDefault="00A5749E" w:rsidP="00557204">
      <w:pPr>
        <w:jc w:val="both"/>
        <w:rPr>
          <w:b/>
          <w:bCs/>
          <w:szCs w:val="24"/>
        </w:rPr>
      </w:pPr>
    </w:p>
    <w:p w14:paraId="6328024A" w14:textId="77777777" w:rsidR="00A5749E" w:rsidRPr="00DA085F" w:rsidRDefault="0037622E" w:rsidP="00557204">
      <w:pPr>
        <w:ind w:left="4320" w:hanging="720"/>
        <w:jc w:val="both"/>
        <w:rPr>
          <w:szCs w:val="24"/>
        </w:rPr>
      </w:pPr>
      <w:r w:rsidRPr="00DA085F">
        <w:rPr>
          <w:szCs w:val="24"/>
        </w:rPr>
        <w:t>(c</w:t>
      </w:r>
      <w:r w:rsidR="00A5749E" w:rsidRPr="00DA085F">
        <w:rPr>
          <w:szCs w:val="24"/>
        </w:rPr>
        <w:t>)</w:t>
      </w:r>
      <w:r w:rsidR="00A5749E" w:rsidRPr="00DA085F">
        <w:rPr>
          <w:szCs w:val="24"/>
        </w:rPr>
        <w:tab/>
        <w:t>sh</w:t>
      </w:r>
      <w:r w:rsidR="00302614" w:rsidRPr="00DA085F">
        <w:rPr>
          <w:szCs w:val="24"/>
        </w:rPr>
        <w:t>all cover all loss and damage f</w:t>
      </w:r>
      <w:r w:rsidR="00A5749E" w:rsidRPr="00DA085F">
        <w:rPr>
          <w:szCs w:val="24"/>
        </w:rPr>
        <w:t>r</w:t>
      </w:r>
      <w:r w:rsidR="00302614" w:rsidRPr="00DA085F">
        <w:rPr>
          <w:szCs w:val="24"/>
        </w:rPr>
        <w:t>o</w:t>
      </w:r>
      <w:r w:rsidR="00A5749E" w:rsidRPr="00DA085F">
        <w:rPr>
          <w:szCs w:val="24"/>
        </w:rPr>
        <w:t xml:space="preserve">m any cause not listed in Sub-Clause 17.3 </w:t>
      </w:r>
      <w:r w:rsidR="00A5749E" w:rsidRPr="00DA085F">
        <w:rPr>
          <w:i/>
          <w:szCs w:val="24"/>
        </w:rPr>
        <w:t>[Employer’s Risks]</w:t>
      </w:r>
      <w:r w:rsidR="00A5749E" w:rsidRPr="00DA085F">
        <w:rPr>
          <w:szCs w:val="24"/>
        </w:rPr>
        <w:t>,</w:t>
      </w:r>
    </w:p>
    <w:p w14:paraId="10ECC819" w14:textId="77777777" w:rsidR="00A5749E" w:rsidRPr="00DA085F" w:rsidRDefault="00A5749E" w:rsidP="00557204">
      <w:pPr>
        <w:jc w:val="both"/>
        <w:rPr>
          <w:szCs w:val="24"/>
        </w:rPr>
      </w:pPr>
    </w:p>
    <w:p w14:paraId="66C51A2E" w14:textId="77777777" w:rsidR="00A5749E" w:rsidRPr="00DA085F" w:rsidRDefault="00A5749E" w:rsidP="00557204">
      <w:pPr>
        <w:ind w:left="4320" w:hanging="720"/>
        <w:jc w:val="both"/>
        <w:rPr>
          <w:szCs w:val="24"/>
        </w:rPr>
      </w:pPr>
      <w:r w:rsidRPr="00DA085F">
        <w:rPr>
          <w:szCs w:val="24"/>
        </w:rPr>
        <w:t>(d)</w:t>
      </w:r>
      <w:r w:rsidRPr="00DA085F">
        <w:rPr>
          <w:szCs w:val="24"/>
        </w:rPr>
        <w:tab/>
        <w:t xml:space="preserve">shall also cover loss or damage to a part of the Works which is attributable to the use or occupation by the Employer of another part of the Works, and loss or damage from the risks listed in sub-paragraph (c ), (g) and (h) of Sub-Clause 17.3 </w:t>
      </w:r>
      <w:r w:rsidRPr="00DA085F">
        <w:rPr>
          <w:i/>
          <w:szCs w:val="24"/>
        </w:rPr>
        <w:t>[Employer’s Risks],</w:t>
      </w:r>
      <w:r w:rsidRPr="00DA085F">
        <w:rPr>
          <w:szCs w:val="24"/>
        </w:rPr>
        <w:t xml:space="preserve"> excluding (in each case) risks which are not insurable at commercially reasonable terms, with deductibles per </w:t>
      </w:r>
      <w:r w:rsidRPr="00DA085F">
        <w:rPr>
          <w:szCs w:val="24"/>
        </w:rPr>
        <w:lastRenderedPageBreak/>
        <w:t xml:space="preserve">occurrence of not more than the amount stated in the Appendix to Tender (if a amount is not so stated, this sub-paragraph (d) shall not apply), and </w:t>
      </w:r>
    </w:p>
    <w:p w14:paraId="328A5245" w14:textId="77777777" w:rsidR="00A5749E" w:rsidRPr="00DA085F" w:rsidRDefault="00A5749E" w:rsidP="00557204">
      <w:pPr>
        <w:ind w:left="4320" w:hanging="720"/>
        <w:jc w:val="both"/>
        <w:rPr>
          <w:szCs w:val="24"/>
        </w:rPr>
      </w:pPr>
    </w:p>
    <w:p w14:paraId="7F82E8B2" w14:textId="77777777" w:rsidR="00A5749E" w:rsidRPr="00DA085F" w:rsidRDefault="00A5749E" w:rsidP="00557204">
      <w:pPr>
        <w:ind w:left="4320" w:hanging="720"/>
        <w:jc w:val="both"/>
        <w:rPr>
          <w:szCs w:val="24"/>
        </w:rPr>
      </w:pPr>
      <w:r w:rsidRPr="00DA085F">
        <w:rPr>
          <w:szCs w:val="24"/>
        </w:rPr>
        <w:t>(e)</w:t>
      </w:r>
      <w:r w:rsidRPr="00DA085F">
        <w:rPr>
          <w:szCs w:val="24"/>
        </w:rPr>
        <w:tab/>
        <w:t>may however exclude loss of, damage to, and reinstatement of:</w:t>
      </w:r>
    </w:p>
    <w:p w14:paraId="5C25E761" w14:textId="77777777" w:rsidR="00A5749E" w:rsidRPr="00DA085F" w:rsidRDefault="00A5749E" w:rsidP="00557204">
      <w:pPr>
        <w:ind w:left="4320"/>
        <w:jc w:val="both"/>
        <w:rPr>
          <w:szCs w:val="24"/>
        </w:rPr>
      </w:pPr>
    </w:p>
    <w:p w14:paraId="352A51AD" w14:textId="77777777" w:rsidR="00A5749E" w:rsidRPr="00DA085F" w:rsidRDefault="00A5749E" w:rsidP="00557204">
      <w:pPr>
        <w:ind w:left="5040" w:hanging="720"/>
        <w:jc w:val="both"/>
        <w:rPr>
          <w:szCs w:val="24"/>
        </w:rPr>
      </w:pPr>
      <w:r w:rsidRPr="00DA085F">
        <w:rPr>
          <w:szCs w:val="24"/>
        </w:rPr>
        <w:t>(i)</w:t>
      </w:r>
      <w:r w:rsidRPr="00DA085F">
        <w:rPr>
          <w:szCs w:val="24"/>
        </w:rPr>
        <w:tab/>
        <w:t xml:space="preserve">a part of the Works which is in a defective condition due to a defect in its design, materials or workmanship (but cover shall include any other parts which are lost or damage as a </w:t>
      </w:r>
    </w:p>
    <w:p w14:paraId="338C20BB" w14:textId="77777777" w:rsidR="00A5749E" w:rsidRPr="00DA085F" w:rsidRDefault="00A5749E" w:rsidP="00557204">
      <w:pPr>
        <w:ind w:left="5040"/>
        <w:jc w:val="both"/>
        <w:rPr>
          <w:szCs w:val="24"/>
        </w:rPr>
      </w:pPr>
      <w:r w:rsidRPr="00DA085F">
        <w:rPr>
          <w:szCs w:val="24"/>
        </w:rPr>
        <w:t>direct result of this defective condition and not as described in sub-paragraph (ii) below),</w:t>
      </w:r>
    </w:p>
    <w:p w14:paraId="21D07955" w14:textId="77777777" w:rsidR="00A5749E" w:rsidRPr="00DA085F" w:rsidRDefault="00A5749E" w:rsidP="00557204">
      <w:pPr>
        <w:ind w:left="5040" w:hanging="720"/>
        <w:jc w:val="both"/>
        <w:rPr>
          <w:szCs w:val="24"/>
        </w:rPr>
      </w:pPr>
    </w:p>
    <w:p w14:paraId="55CB6BB9" w14:textId="77777777" w:rsidR="00A5749E" w:rsidRPr="00DA085F" w:rsidRDefault="00A5749E" w:rsidP="00557204">
      <w:pPr>
        <w:ind w:left="5040" w:hanging="720"/>
        <w:jc w:val="both"/>
        <w:rPr>
          <w:szCs w:val="24"/>
        </w:rPr>
      </w:pPr>
      <w:r w:rsidRPr="00DA085F">
        <w:rPr>
          <w:szCs w:val="24"/>
        </w:rPr>
        <w:t>(ii)</w:t>
      </w:r>
      <w:r w:rsidRPr="00DA085F">
        <w:rPr>
          <w:szCs w:val="24"/>
        </w:rPr>
        <w:tab/>
        <w:t>a part of the Works which is lost or damaged in order to reinstate any other part of the Works if this other part is in a defective condition due to a defect in its design, materials or workmanship,</w:t>
      </w:r>
    </w:p>
    <w:p w14:paraId="77F07ABC" w14:textId="77777777" w:rsidR="00A5749E" w:rsidRPr="00DA085F" w:rsidRDefault="00A5749E" w:rsidP="00557204">
      <w:pPr>
        <w:ind w:left="5040" w:hanging="720"/>
        <w:jc w:val="both"/>
        <w:rPr>
          <w:szCs w:val="24"/>
        </w:rPr>
      </w:pPr>
    </w:p>
    <w:p w14:paraId="5FA17907" w14:textId="77777777" w:rsidR="00A5749E" w:rsidRPr="00DA085F" w:rsidRDefault="00A5749E" w:rsidP="00557204">
      <w:pPr>
        <w:ind w:left="5040" w:hanging="720"/>
        <w:jc w:val="both"/>
        <w:rPr>
          <w:szCs w:val="24"/>
        </w:rPr>
      </w:pPr>
      <w:r w:rsidRPr="00DA085F">
        <w:rPr>
          <w:szCs w:val="24"/>
        </w:rPr>
        <w:t>(iii)</w:t>
      </w:r>
      <w:r w:rsidRPr="00DA085F">
        <w:rPr>
          <w:szCs w:val="24"/>
        </w:rPr>
        <w:tab/>
        <w:t xml:space="preserve">a part of the Works which has been taken over by the Employer, except to the extent that the Contractor is liable for the loss or damage, and </w:t>
      </w:r>
    </w:p>
    <w:p w14:paraId="50ACEF9D" w14:textId="77777777" w:rsidR="00A5749E" w:rsidRPr="00DA085F" w:rsidRDefault="00A5749E" w:rsidP="00557204">
      <w:pPr>
        <w:ind w:left="5040" w:hanging="720"/>
        <w:jc w:val="both"/>
        <w:rPr>
          <w:szCs w:val="24"/>
        </w:rPr>
      </w:pPr>
    </w:p>
    <w:p w14:paraId="15712D5C" w14:textId="77777777" w:rsidR="00A5749E" w:rsidRPr="00DA085F" w:rsidRDefault="00A5749E" w:rsidP="00D60CDA">
      <w:pPr>
        <w:numPr>
          <w:ilvl w:val="0"/>
          <w:numId w:val="69"/>
        </w:numPr>
        <w:suppressAutoHyphens w:val="0"/>
        <w:overflowPunct/>
        <w:autoSpaceDE/>
        <w:autoSpaceDN/>
        <w:adjustRightInd/>
        <w:jc w:val="both"/>
        <w:textAlignment w:val="auto"/>
        <w:rPr>
          <w:szCs w:val="24"/>
        </w:rPr>
      </w:pPr>
      <w:r w:rsidRPr="00DA085F">
        <w:rPr>
          <w:szCs w:val="24"/>
        </w:rPr>
        <w:t xml:space="preserve">Goods while they are not in the Country, subject to Sub-Clause 14.5 </w:t>
      </w:r>
      <w:r w:rsidRPr="00DA085F">
        <w:rPr>
          <w:i/>
          <w:szCs w:val="24"/>
        </w:rPr>
        <w:t>[Plant and Materials interned for the Works]</w:t>
      </w:r>
      <w:r w:rsidRPr="00DA085F">
        <w:rPr>
          <w:szCs w:val="24"/>
        </w:rPr>
        <w:t>.</w:t>
      </w:r>
    </w:p>
    <w:p w14:paraId="31E5D54D" w14:textId="77777777" w:rsidR="00A5749E" w:rsidRPr="00DA085F" w:rsidRDefault="00A5749E" w:rsidP="00557204">
      <w:pPr>
        <w:ind w:left="3600"/>
        <w:jc w:val="both"/>
        <w:rPr>
          <w:szCs w:val="24"/>
        </w:rPr>
      </w:pPr>
    </w:p>
    <w:p w14:paraId="5934AB43" w14:textId="77777777" w:rsidR="00A5749E" w:rsidRPr="00DA085F" w:rsidRDefault="00A5749E" w:rsidP="00557204">
      <w:pPr>
        <w:ind w:left="3600"/>
        <w:jc w:val="both"/>
        <w:rPr>
          <w:szCs w:val="24"/>
        </w:rPr>
      </w:pPr>
      <w:r w:rsidRPr="00DA085F">
        <w:rPr>
          <w:szCs w:val="24"/>
        </w:rPr>
        <w:t xml:space="preserve">If, more than one year after the Base Date, the cover described in sub-paragraph (d) above ceases to be available at commercially reasonable terms, the Contractor shall (as insuring Party) give notice to the Employer, with supporting particulars.  The Employer shall then (i) be entitled subject to Sub-Clause 2.5 </w:t>
      </w:r>
      <w:r w:rsidRPr="00DA085F">
        <w:rPr>
          <w:i/>
          <w:szCs w:val="24"/>
        </w:rPr>
        <w:t>[Employer’s Claims]</w:t>
      </w:r>
      <w:r w:rsidRPr="00DA085F">
        <w:rPr>
          <w:szCs w:val="24"/>
        </w:rPr>
        <w:t xml:space="preserve"> to payment of an amount equivalent to such commercially reasonable terms as the Contractor should have expected to have paid for such cover, and (ii) be deemed, unless he obtains the cover at commercially reasonable terms, to have approved the omission under Sub-Clause 18.1 </w:t>
      </w:r>
      <w:r w:rsidRPr="00DA085F">
        <w:rPr>
          <w:i/>
          <w:szCs w:val="24"/>
        </w:rPr>
        <w:t>[General Requirements for Insurances]</w:t>
      </w:r>
      <w:r w:rsidRPr="00DA085F">
        <w:rPr>
          <w:szCs w:val="24"/>
        </w:rPr>
        <w:t>.</w:t>
      </w:r>
    </w:p>
    <w:p w14:paraId="549AFD55" w14:textId="77777777" w:rsidR="00A5749E" w:rsidRPr="00DA085F" w:rsidRDefault="00A5749E" w:rsidP="00557204">
      <w:pPr>
        <w:jc w:val="both"/>
        <w:rPr>
          <w:b/>
          <w:bCs/>
          <w:szCs w:val="24"/>
        </w:rPr>
      </w:pPr>
    </w:p>
    <w:p w14:paraId="58F59778"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13024" behindDoc="0" locked="0" layoutInCell="1" allowOverlap="1" wp14:anchorId="1E7147DF" wp14:editId="7ADEEDAE">
                <wp:simplePos x="0" y="0"/>
                <wp:positionH relativeFrom="column">
                  <wp:posOffset>525780</wp:posOffset>
                </wp:positionH>
                <wp:positionV relativeFrom="paragraph">
                  <wp:posOffset>67310</wp:posOffset>
                </wp:positionV>
                <wp:extent cx="6067425" cy="0"/>
                <wp:effectExtent l="0" t="0" r="0" b="0"/>
                <wp:wrapNone/>
                <wp:docPr id="997427574" nam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8DEA8" id=" 234" o:spid="_x0000_s1026" style="position:absolute;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18.3</w:t>
      </w:r>
      <w:r w:rsidR="00A5749E" w:rsidRPr="00DA085F">
        <w:rPr>
          <w:b/>
          <w:bCs/>
          <w:szCs w:val="24"/>
        </w:rPr>
        <w:tab/>
      </w:r>
      <w:r w:rsidR="00A5749E" w:rsidRPr="00DA085F">
        <w:rPr>
          <w:b/>
          <w:bCs/>
          <w:szCs w:val="24"/>
        </w:rPr>
        <w:tab/>
      </w:r>
    </w:p>
    <w:p w14:paraId="60C0BE85" w14:textId="77777777" w:rsidR="0037622E" w:rsidRPr="00DA085F" w:rsidRDefault="00A5749E" w:rsidP="00557204">
      <w:pPr>
        <w:jc w:val="both"/>
        <w:rPr>
          <w:bCs/>
          <w:szCs w:val="24"/>
        </w:rPr>
      </w:pPr>
      <w:r w:rsidRPr="00DA085F">
        <w:rPr>
          <w:b/>
          <w:bCs/>
          <w:szCs w:val="24"/>
        </w:rPr>
        <w:t>Insurance against Injury</w:t>
      </w:r>
      <w:r w:rsidRPr="00DA085F">
        <w:rPr>
          <w:b/>
          <w:bCs/>
          <w:szCs w:val="24"/>
        </w:rPr>
        <w:tab/>
      </w:r>
      <w:r w:rsidRPr="00DA085F">
        <w:rPr>
          <w:b/>
          <w:bCs/>
          <w:szCs w:val="24"/>
        </w:rPr>
        <w:tab/>
      </w:r>
      <w:r w:rsidRPr="00DA085F">
        <w:rPr>
          <w:bCs/>
          <w:szCs w:val="24"/>
        </w:rPr>
        <w:t xml:space="preserve">The </w:t>
      </w:r>
      <w:r w:rsidR="0037622E" w:rsidRPr="00DA085F">
        <w:rPr>
          <w:bCs/>
          <w:szCs w:val="24"/>
        </w:rPr>
        <w:t>insuring Party shall insure against each Party’s</w:t>
      </w:r>
      <w:r w:rsidRPr="00DA085F">
        <w:rPr>
          <w:bCs/>
          <w:szCs w:val="24"/>
        </w:rPr>
        <w:t xml:space="preserve">  </w:t>
      </w:r>
    </w:p>
    <w:p w14:paraId="5D59CBAE" w14:textId="77777777" w:rsidR="0037622E" w:rsidRPr="00DA085F" w:rsidRDefault="0037622E" w:rsidP="00557204">
      <w:pPr>
        <w:jc w:val="both"/>
        <w:rPr>
          <w:bCs/>
          <w:szCs w:val="24"/>
        </w:rPr>
      </w:pPr>
      <w:r w:rsidRPr="00DA085F">
        <w:rPr>
          <w:b/>
          <w:bCs/>
          <w:szCs w:val="24"/>
        </w:rPr>
        <w:t>to Persons and Damage</w:t>
      </w:r>
      <w:r w:rsidRPr="00DA085F">
        <w:rPr>
          <w:bCs/>
          <w:szCs w:val="24"/>
        </w:rPr>
        <w:t xml:space="preserve"> </w:t>
      </w:r>
      <w:r w:rsidRPr="00DA085F">
        <w:rPr>
          <w:bCs/>
          <w:szCs w:val="24"/>
        </w:rPr>
        <w:tab/>
      </w:r>
      <w:r w:rsidRPr="00DA085F">
        <w:rPr>
          <w:bCs/>
          <w:szCs w:val="24"/>
        </w:rPr>
        <w:tab/>
        <w:t>liability for</w:t>
      </w:r>
      <w:r w:rsidR="00A5749E" w:rsidRPr="00DA085F">
        <w:rPr>
          <w:bCs/>
          <w:szCs w:val="24"/>
        </w:rPr>
        <w:t xml:space="preserve">  any  loss, </w:t>
      </w:r>
      <w:r w:rsidRPr="00DA085F">
        <w:rPr>
          <w:bCs/>
          <w:szCs w:val="24"/>
        </w:rPr>
        <w:t xml:space="preserve">property damage, death or bodily  </w:t>
      </w:r>
    </w:p>
    <w:p w14:paraId="58E7CA78" w14:textId="77777777" w:rsidR="0037622E" w:rsidRPr="00DA085F" w:rsidRDefault="0037622E" w:rsidP="00557204">
      <w:pPr>
        <w:jc w:val="both"/>
        <w:rPr>
          <w:bCs/>
          <w:szCs w:val="24"/>
        </w:rPr>
      </w:pPr>
      <w:r w:rsidRPr="00DA085F">
        <w:rPr>
          <w:b/>
          <w:bCs/>
          <w:szCs w:val="24"/>
        </w:rPr>
        <w:t>to Property</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injury  which  may  occur  to  any physical property (except </w:t>
      </w:r>
    </w:p>
    <w:p w14:paraId="4F4F4BE3" w14:textId="77777777" w:rsidR="00A5749E" w:rsidRPr="00DA085F" w:rsidRDefault="0037622E" w:rsidP="00557204">
      <w:pPr>
        <w:ind w:left="3600"/>
        <w:jc w:val="both"/>
        <w:rPr>
          <w:bCs/>
          <w:szCs w:val="24"/>
        </w:rPr>
      </w:pPr>
      <w:r w:rsidRPr="00DA085F">
        <w:rPr>
          <w:bCs/>
          <w:szCs w:val="24"/>
        </w:rPr>
        <w:t xml:space="preserve">things insured under Sub-Clause 18.2 [Insurance for Works and Contractor’s Equipment) or to any person (except persons insured under Sub-Clause 18.4 </w:t>
      </w:r>
      <w:r w:rsidRPr="00DA085F">
        <w:rPr>
          <w:bCs/>
          <w:i/>
          <w:szCs w:val="24"/>
        </w:rPr>
        <w:t>[Insurance for Contractor’s Personnel]</w:t>
      </w:r>
      <w:r w:rsidRPr="00DA085F">
        <w:rPr>
          <w:bCs/>
          <w:szCs w:val="24"/>
        </w:rPr>
        <w:t>, which may arise out of the Contractor’s performance of the Contract and occurring before the issue of the Performance Certificate.</w:t>
      </w:r>
    </w:p>
    <w:p w14:paraId="301F2BB1" w14:textId="77777777" w:rsidR="00A5749E" w:rsidRPr="00DA085F" w:rsidRDefault="00A5749E" w:rsidP="00557204">
      <w:pPr>
        <w:jc w:val="both"/>
        <w:rPr>
          <w:bCs/>
          <w:szCs w:val="24"/>
        </w:rPr>
      </w:pPr>
      <w:r w:rsidRPr="00DA085F">
        <w:rPr>
          <w:b/>
          <w:bCs/>
          <w:szCs w:val="24"/>
        </w:rPr>
        <w:tab/>
      </w:r>
      <w:r w:rsidRPr="00DA085F">
        <w:rPr>
          <w:b/>
          <w:bCs/>
          <w:szCs w:val="24"/>
        </w:rPr>
        <w:tab/>
      </w:r>
      <w:r w:rsidRPr="00DA085F">
        <w:rPr>
          <w:b/>
          <w:bCs/>
          <w:szCs w:val="24"/>
        </w:rPr>
        <w:tab/>
      </w:r>
      <w:r w:rsidRPr="00DA085F">
        <w:rPr>
          <w:bCs/>
          <w:szCs w:val="24"/>
        </w:rPr>
        <w:t xml:space="preserve"> </w:t>
      </w:r>
    </w:p>
    <w:p w14:paraId="36DBF22E" w14:textId="77777777" w:rsidR="00A5749E" w:rsidRPr="00DA085F" w:rsidRDefault="00A5749E" w:rsidP="00557204">
      <w:pPr>
        <w:ind w:left="3600"/>
        <w:jc w:val="both"/>
        <w:rPr>
          <w:bCs/>
          <w:szCs w:val="24"/>
        </w:rPr>
      </w:pPr>
      <w:r w:rsidRPr="00DA085F">
        <w:rPr>
          <w:bCs/>
          <w:szCs w:val="24"/>
        </w:rPr>
        <w:t xml:space="preserve">This insurance shall be for a limit per occurrence of not less than the amount stated in the Appendix to Tender, with no limit </w:t>
      </w:r>
      <w:r w:rsidRPr="00DA085F">
        <w:rPr>
          <w:bCs/>
          <w:szCs w:val="24"/>
        </w:rPr>
        <w:lastRenderedPageBreak/>
        <w:t>on the number of occurrences.  If an amount is not stated in the Appendix to Tender, this Sub-Clause shall not apply.</w:t>
      </w:r>
    </w:p>
    <w:p w14:paraId="2EE69020" w14:textId="77777777" w:rsidR="00A5749E" w:rsidRPr="00DA085F" w:rsidRDefault="00A5749E" w:rsidP="00557204">
      <w:pPr>
        <w:jc w:val="both"/>
        <w:rPr>
          <w:bCs/>
          <w:szCs w:val="24"/>
        </w:rPr>
      </w:pPr>
    </w:p>
    <w:p w14:paraId="5E33E50E" w14:textId="77777777" w:rsidR="00A5749E" w:rsidRPr="00DA085F" w:rsidRDefault="00A5749E" w:rsidP="00557204">
      <w:pPr>
        <w:ind w:left="3600"/>
        <w:jc w:val="both"/>
        <w:rPr>
          <w:bCs/>
          <w:szCs w:val="24"/>
        </w:rPr>
      </w:pPr>
      <w:r w:rsidRPr="00DA085F">
        <w:rPr>
          <w:bCs/>
          <w:szCs w:val="24"/>
        </w:rPr>
        <w:t>Unless otherwise stated in the Particular Conditions, the insurances specified in this Sub-Clause.</w:t>
      </w:r>
    </w:p>
    <w:p w14:paraId="07E7243A" w14:textId="77777777" w:rsidR="00A5749E" w:rsidRPr="00DA085F" w:rsidRDefault="00A5749E" w:rsidP="00557204">
      <w:pPr>
        <w:jc w:val="both"/>
        <w:rPr>
          <w:bCs/>
          <w:szCs w:val="24"/>
        </w:rPr>
      </w:pPr>
    </w:p>
    <w:p w14:paraId="49658C40" w14:textId="77777777" w:rsidR="00A5749E" w:rsidRPr="00DA085F" w:rsidRDefault="00A5497B" w:rsidP="00557204">
      <w:pPr>
        <w:ind w:left="4320" w:hanging="720"/>
        <w:jc w:val="both"/>
        <w:rPr>
          <w:bCs/>
          <w:szCs w:val="24"/>
        </w:rPr>
      </w:pPr>
      <w:r w:rsidRPr="00DA085F">
        <w:rPr>
          <w:bCs/>
          <w:szCs w:val="24"/>
        </w:rPr>
        <w:t>(a)</w:t>
      </w:r>
      <w:r w:rsidRPr="00DA085F">
        <w:rPr>
          <w:bCs/>
          <w:szCs w:val="24"/>
        </w:rPr>
        <w:tab/>
        <w:t xml:space="preserve">shall </w:t>
      </w:r>
      <w:r w:rsidR="00A5749E" w:rsidRPr="00DA085F">
        <w:rPr>
          <w:bCs/>
          <w:szCs w:val="24"/>
        </w:rPr>
        <w:t>be effected and maintained by the Contractor as insuring Party,</w:t>
      </w:r>
    </w:p>
    <w:p w14:paraId="57C26284" w14:textId="77777777" w:rsidR="00A5749E" w:rsidRPr="00DA085F" w:rsidRDefault="00A5749E" w:rsidP="00557204">
      <w:pPr>
        <w:ind w:left="4320" w:hanging="720"/>
        <w:jc w:val="both"/>
        <w:rPr>
          <w:bCs/>
          <w:szCs w:val="24"/>
        </w:rPr>
      </w:pPr>
    </w:p>
    <w:p w14:paraId="574A580A" w14:textId="77777777" w:rsidR="00A5749E" w:rsidRPr="00DA085F" w:rsidRDefault="00A5749E" w:rsidP="00D60CDA">
      <w:pPr>
        <w:numPr>
          <w:ilvl w:val="0"/>
          <w:numId w:val="68"/>
        </w:numPr>
        <w:suppressAutoHyphens w:val="0"/>
        <w:overflowPunct/>
        <w:autoSpaceDE/>
        <w:autoSpaceDN/>
        <w:adjustRightInd/>
        <w:jc w:val="both"/>
        <w:textAlignment w:val="auto"/>
        <w:rPr>
          <w:bCs/>
          <w:szCs w:val="24"/>
        </w:rPr>
      </w:pPr>
      <w:r w:rsidRPr="00DA085F">
        <w:rPr>
          <w:bCs/>
          <w:szCs w:val="24"/>
        </w:rPr>
        <w:t>shall be in the joint names of the Parties,</w:t>
      </w:r>
    </w:p>
    <w:p w14:paraId="5A205BA9" w14:textId="77777777" w:rsidR="00A5749E" w:rsidRPr="00DA085F" w:rsidRDefault="00A5749E" w:rsidP="00557204">
      <w:pPr>
        <w:ind w:left="4320"/>
        <w:jc w:val="both"/>
        <w:rPr>
          <w:bCs/>
          <w:szCs w:val="24"/>
        </w:rPr>
      </w:pPr>
    </w:p>
    <w:p w14:paraId="26694F0B" w14:textId="77777777" w:rsidR="00A5749E" w:rsidRPr="00DA085F" w:rsidRDefault="00A5497B" w:rsidP="00557204">
      <w:pPr>
        <w:ind w:left="4320" w:hanging="720"/>
        <w:jc w:val="both"/>
        <w:rPr>
          <w:bCs/>
          <w:szCs w:val="24"/>
        </w:rPr>
      </w:pPr>
      <w:r w:rsidRPr="00DA085F">
        <w:rPr>
          <w:bCs/>
          <w:szCs w:val="24"/>
        </w:rPr>
        <w:t>(c</w:t>
      </w:r>
      <w:r w:rsidR="00A5749E" w:rsidRPr="00DA085F">
        <w:rPr>
          <w:bCs/>
          <w:szCs w:val="24"/>
        </w:rPr>
        <w:t>)</w:t>
      </w:r>
      <w:r w:rsidR="00A5749E" w:rsidRPr="00DA085F">
        <w:rPr>
          <w:bCs/>
          <w:szCs w:val="24"/>
        </w:rPr>
        <w:tab/>
        <w:t xml:space="preserve">shall be extended to cover liability for all loss and damage to the Employer’s property (except things insured under Sub-Clause 18.2) arising out of the Contractor’s performance of the Contract, and </w:t>
      </w:r>
    </w:p>
    <w:p w14:paraId="310A1B02" w14:textId="77777777" w:rsidR="00A5749E" w:rsidRPr="00DA085F" w:rsidRDefault="00A5749E" w:rsidP="00557204">
      <w:pPr>
        <w:ind w:left="4320" w:hanging="720"/>
        <w:jc w:val="both"/>
        <w:rPr>
          <w:bCs/>
          <w:szCs w:val="24"/>
        </w:rPr>
      </w:pPr>
    </w:p>
    <w:p w14:paraId="6BBAF68A" w14:textId="77777777" w:rsidR="00A5497B" w:rsidRPr="00DA085F" w:rsidRDefault="00A5749E" w:rsidP="00557204">
      <w:pPr>
        <w:ind w:left="3600"/>
        <w:jc w:val="both"/>
        <w:rPr>
          <w:bCs/>
          <w:szCs w:val="24"/>
        </w:rPr>
      </w:pPr>
      <w:r w:rsidRPr="00DA085F">
        <w:rPr>
          <w:bCs/>
          <w:szCs w:val="24"/>
        </w:rPr>
        <w:t>(d)</w:t>
      </w:r>
      <w:r w:rsidRPr="00DA085F">
        <w:rPr>
          <w:bCs/>
          <w:szCs w:val="24"/>
        </w:rPr>
        <w:tab/>
        <w:t xml:space="preserve">may however exclude liability to the extent that it </w:t>
      </w:r>
    </w:p>
    <w:p w14:paraId="7E90EBAA" w14:textId="77777777" w:rsidR="00A5749E" w:rsidRPr="00DA085F" w:rsidRDefault="00A5749E" w:rsidP="00557204">
      <w:pPr>
        <w:ind w:left="3600" w:firstLine="720"/>
        <w:jc w:val="both"/>
        <w:rPr>
          <w:bCs/>
          <w:szCs w:val="24"/>
        </w:rPr>
      </w:pPr>
      <w:r w:rsidRPr="00DA085F">
        <w:rPr>
          <w:bCs/>
          <w:szCs w:val="24"/>
        </w:rPr>
        <w:t>arises from:</w:t>
      </w:r>
    </w:p>
    <w:p w14:paraId="18ADC961" w14:textId="77777777" w:rsidR="00A5749E" w:rsidRPr="00DA085F" w:rsidRDefault="00A5749E" w:rsidP="00557204">
      <w:pPr>
        <w:ind w:left="4320"/>
        <w:jc w:val="both"/>
        <w:rPr>
          <w:szCs w:val="24"/>
        </w:rPr>
      </w:pPr>
    </w:p>
    <w:p w14:paraId="5E134203" w14:textId="77777777" w:rsidR="00A5749E" w:rsidRPr="00DA085F" w:rsidRDefault="00A5749E" w:rsidP="00557204">
      <w:pPr>
        <w:ind w:left="5040" w:hanging="720"/>
        <w:jc w:val="both"/>
        <w:rPr>
          <w:bCs/>
          <w:szCs w:val="24"/>
        </w:rPr>
      </w:pPr>
      <w:r w:rsidRPr="00DA085F">
        <w:rPr>
          <w:bCs/>
          <w:szCs w:val="24"/>
        </w:rPr>
        <w:t xml:space="preserve"> (i)</w:t>
      </w:r>
      <w:r w:rsidRPr="00DA085F">
        <w:rPr>
          <w:bCs/>
          <w:szCs w:val="24"/>
        </w:rPr>
        <w:tab/>
        <w:t>the Employer’s right to have the Permanent Works executed on, over, under, in or through any land, and to occupy this land for the Permanent Works,</w:t>
      </w:r>
    </w:p>
    <w:p w14:paraId="23D85AA3" w14:textId="77777777" w:rsidR="00A5749E" w:rsidRPr="00DA085F" w:rsidRDefault="00A5749E" w:rsidP="00557204">
      <w:pPr>
        <w:ind w:left="5040" w:hanging="720"/>
        <w:jc w:val="both"/>
        <w:rPr>
          <w:bCs/>
          <w:szCs w:val="24"/>
        </w:rPr>
      </w:pPr>
    </w:p>
    <w:p w14:paraId="3E19E81F" w14:textId="77777777" w:rsidR="00A5749E" w:rsidRPr="00DA085F" w:rsidRDefault="00A5749E" w:rsidP="00557204">
      <w:pPr>
        <w:ind w:left="5040" w:hanging="720"/>
        <w:jc w:val="both"/>
        <w:rPr>
          <w:bCs/>
          <w:szCs w:val="24"/>
        </w:rPr>
      </w:pPr>
      <w:r w:rsidRPr="00DA085F">
        <w:rPr>
          <w:bCs/>
          <w:szCs w:val="24"/>
        </w:rPr>
        <w:t>(ii)</w:t>
      </w:r>
      <w:r w:rsidRPr="00DA085F">
        <w:rPr>
          <w:bCs/>
          <w:szCs w:val="24"/>
        </w:rPr>
        <w:tab/>
        <w:t xml:space="preserve">damage which is an unavoidable result of the Contractor’s obligations to execute the Works and remedy any defects, and </w:t>
      </w:r>
    </w:p>
    <w:p w14:paraId="02EABCFD" w14:textId="77777777" w:rsidR="00A5749E" w:rsidRPr="00DA085F" w:rsidRDefault="00A5749E" w:rsidP="00557204">
      <w:pPr>
        <w:ind w:left="5040" w:hanging="720"/>
        <w:jc w:val="both"/>
        <w:rPr>
          <w:bCs/>
          <w:szCs w:val="24"/>
        </w:rPr>
      </w:pPr>
    </w:p>
    <w:p w14:paraId="0260F395" w14:textId="77777777" w:rsidR="00A5749E" w:rsidRPr="00DA085F" w:rsidRDefault="00A5749E" w:rsidP="00557204">
      <w:pPr>
        <w:ind w:left="5040" w:hanging="720"/>
        <w:jc w:val="both"/>
        <w:rPr>
          <w:bCs/>
          <w:szCs w:val="24"/>
        </w:rPr>
      </w:pPr>
      <w:r w:rsidRPr="00DA085F">
        <w:rPr>
          <w:bCs/>
          <w:szCs w:val="24"/>
        </w:rPr>
        <w:t>(iii)</w:t>
      </w:r>
      <w:r w:rsidRPr="00DA085F">
        <w:rPr>
          <w:bCs/>
          <w:szCs w:val="24"/>
        </w:rPr>
        <w:tab/>
        <w:t xml:space="preserve">a cause listed in Sub-Clause 17.3 </w:t>
      </w:r>
      <w:r w:rsidRPr="00DA085F">
        <w:rPr>
          <w:bCs/>
          <w:i/>
          <w:szCs w:val="24"/>
        </w:rPr>
        <w:t>[Employer’s Risks],</w:t>
      </w:r>
      <w:r w:rsidRPr="00DA085F">
        <w:rPr>
          <w:bCs/>
          <w:szCs w:val="24"/>
        </w:rPr>
        <w:t xml:space="preserve"> except to the extent that cover is available at commercially reasonable terms.</w:t>
      </w:r>
    </w:p>
    <w:p w14:paraId="5C6D3B0D" w14:textId="77777777" w:rsidR="00A5749E" w:rsidRPr="00DA085F" w:rsidRDefault="00A5749E" w:rsidP="00557204">
      <w:pPr>
        <w:ind w:left="5040" w:hanging="720"/>
        <w:jc w:val="both"/>
        <w:rPr>
          <w:bCs/>
          <w:szCs w:val="24"/>
        </w:rPr>
      </w:pPr>
    </w:p>
    <w:p w14:paraId="657F3ABB" w14:textId="77777777" w:rsidR="00A5749E" w:rsidRPr="00DA085F" w:rsidRDefault="00A5749E" w:rsidP="00557204">
      <w:pPr>
        <w:spacing w:line="360" w:lineRule="auto"/>
        <w:jc w:val="both"/>
        <w:rPr>
          <w:b/>
          <w:bCs/>
          <w:szCs w:val="24"/>
        </w:rPr>
      </w:pPr>
      <w:r w:rsidRPr="00DA085F">
        <w:rPr>
          <w:bCs/>
          <w:szCs w:val="24"/>
        </w:rPr>
        <w:t xml:space="preserve"> </w:t>
      </w:r>
      <w:r w:rsidR="00185A93" w:rsidRPr="00DA085F">
        <w:rPr>
          <w:noProof/>
          <w:szCs w:val="24"/>
        </w:rPr>
        <mc:AlternateContent>
          <mc:Choice Requires="wps">
            <w:drawing>
              <wp:anchor distT="0" distB="0" distL="114300" distR="114300" simplePos="0" relativeHeight="251714048" behindDoc="0" locked="0" layoutInCell="1" allowOverlap="1" wp14:anchorId="55512AD7" wp14:editId="25E552E6">
                <wp:simplePos x="0" y="0"/>
                <wp:positionH relativeFrom="column">
                  <wp:posOffset>525780</wp:posOffset>
                </wp:positionH>
                <wp:positionV relativeFrom="paragraph">
                  <wp:posOffset>67310</wp:posOffset>
                </wp:positionV>
                <wp:extent cx="6067425" cy="0"/>
                <wp:effectExtent l="0" t="0" r="0" b="0"/>
                <wp:wrapNone/>
                <wp:docPr id="480660313" nam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1B6F3F" id=" 235" o:spid="_x0000_s1026" style="position:absolute;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Pr="00DA085F">
        <w:rPr>
          <w:b/>
          <w:bCs/>
          <w:szCs w:val="24"/>
        </w:rPr>
        <w:t>18.4</w:t>
      </w:r>
      <w:r w:rsidRPr="00DA085F">
        <w:rPr>
          <w:b/>
          <w:bCs/>
          <w:szCs w:val="24"/>
        </w:rPr>
        <w:tab/>
      </w:r>
      <w:r w:rsidRPr="00DA085F">
        <w:rPr>
          <w:b/>
          <w:bCs/>
          <w:szCs w:val="24"/>
        </w:rPr>
        <w:tab/>
      </w:r>
    </w:p>
    <w:p w14:paraId="5CFD0866" w14:textId="77777777" w:rsidR="00A5497B" w:rsidRPr="00DA085F" w:rsidRDefault="00A5497B" w:rsidP="00557204">
      <w:pPr>
        <w:jc w:val="both"/>
        <w:rPr>
          <w:bCs/>
          <w:szCs w:val="24"/>
        </w:rPr>
      </w:pPr>
      <w:r w:rsidRPr="00DA085F">
        <w:rPr>
          <w:b/>
          <w:bCs/>
          <w:szCs w:val="24"/>
        </w:rPr>
        <w:t xml:space="preserve">Insurance for </w:t>
      </w:r>
      <w:r w:rsidRPr="00DA085F">
        <w:rPr>
          <w:b/>
          <w:bCs/>
          <w:szCs w:val="24"/>
        </w:rPr>
        <w:tab/>
      </w:r>
      <w:r w:rsidRPr="00DA085F">
        <w:rPr>
          <w:b/>
          <w:bCs/>
          <w:szCs w:val="24"/>
        </w:rPr>
        <w:tab/>
      </w:r>
      <w:r w:rsidR="00A5749E" w:rsidRPr="00DA085F">
        <w:rPr>
          <w:bCs/>
          <w:szCs w:val="24"/>
        </w:rPr>
        <w:t xml:space="preserve">The Contractor shall effect and maintain insurance against </w:t>
      </w:r>
    </w:p>
    <w:p w14:paraId="7238238B" w14:textId="77777777" w:rsidR="00A5497B" w:rsidRPr="00DA085F" w:rsidRDefault="00A5497B" w:rsidP="00557204">
      <w:pPr>
        <w:jc w:val="both"/>
        <w:rPr>
          <w:bCs/>
          <w:szCs w:val="24"/>
        </w:rPr>
      </w:pPr>
      <w:r w:rsidRPr="00DA085F">
        <w:rPr>
          <w:b/>
          <w:bCs/>
          <w:szCs w:val="24"/>
        </w:rPr>
        <w:t>Contractor’s Personnel</w:t>
      </w:r>
      <w:r w:rsidRPr="00DA085F">
        <w:rPr>
          <w:bCs/>
          <w:szCs w:val="24"/>
        </w:rPr>
        <w:t xml:space="preserve"> </w:t>
      </w:r>
      <w:r w:rsidRPr="00DA085F">
        <w:rPr>
          <w:bCs/>
          <w:szCs w:val="24"/>
        </w:rPr>
        <w:tab/>
      </w:r>
      <w:r w:rsidR="00A5749E" w:rsidRPr="00DA085F">
        <w:rPr>
          <w:bCs/>
          <w:szCs w:val="24"/>
        </w:rPr>
        <w:t>liability for claims</w:t>
      </w:r>
      <w:r w:rsidRPr="00DA085F">
        <w:rPr>
          <w:bCs/>
          <w:szCs w:val="24"/>
        </w:rPr>
        <w:t xml:space="preserve"> damages, losses and expenses (including legal </w:t>
      </w:r>
    </w:p>
    <w:p w14:paraId="6EB87A50" w14:textId="77777777" w:rsidR="00A5749E" w:rsidRPr="00DA085F" w:rsidRDefault="00A5497B" w:rsidP="00557204">
      <w:pPr>
        <w:ind w:left="2880"/>
        <w:jc w:val="both"/>
        <w:rPr>
          <w:bCs/>
          <w:szCs w:val="24"/>
        </w:rPr>
      </w:pPr>
      <w:r w:rsidRPr="00DA085F">
        <w:rPr>
          <w:bCs/>
          <w:szCs w:val="24"/>
        </w:rPr>
        <w:t>fees and expenses) arising from injury, sickness, disease or death of any person employed by the Contractor or any other of the Contractor’s Personnel.</w:t>
      </w:r>
    </w:p>
    <w:p w14:paraId="363941C7" w14:textId="77777777" w:rsidR="00A5749E" w:rsidRPr="00DA085F" w:rsidRDefault="00A5749E" w:rsidP="00557204">
      <w:pPr>
        <w:ind w:left="3600" w:hanging="3600"/>
        <w:jc w:val="both"/>
        <w:rPr>
          <w:b/>
          <w:bCs/>
          <w:szCs w:val="24"/>
        </w:rPr>
      </w:pPr>
      <w:r w:rsidRPr="00DA085F">
        <w:rPr>
          <w:b/>
          <w:bCs/>
          <w:szCs w:val="24"/>
        </w:rPr>
        <w:tab/>
      </w:r>
    </w:p>
    <w:p w14:paraId="4D9D4CBA" w14:textId="77777777" w:rsidR="00A5749E" w:rsidRPr="00DA085F" w:rsidRDefault="00A5749E" w:rsidP="00557204">
      <w:pPr>
        <w:ind w:left="2880"/>
        <w:jc w:val="both"/>
        <w:rPr>
          <w:bCs/>
          <w:szCs w:val="24"/>
        </w:rPr>
      </w:pPr>
      <w:r w:rsidRPr="00DA085F">
        <w:rPr>
          <w:bCs/>
          <w:szCs w:val="24"/>
        </w:rPr>
        <w:t>The Employer and the Engineer shall also be indemnified under the policy of insurance, except that this insurance may exclude losses and claims to the extent that they arise from any act or neglect of the Employer or of the Employer’s Personnel.</w:t>
      </w:r>
    </w:p>
    <w:p w14:paraId="269568D1" w14:textId="77777777" w:rsidR="00A5749E" w:rsidRPr="00DA085F" w:rsidRDefault="00A5749E" w:rsidP="00557204">
      <w:pPr>
        <w:jc w:val="both"/>
        <w:rPr>
          <w:bCs/>
          <w:szCs w:val="24"/>
        </w:rPr>
      </w:pPr>
    </w:p>
    <w:p w14:paraId="4CE2ED52" w14:textId="77777777" w:rsidR="00A5749E" w:rsidRPr="00DA085F" w:rsidRDefault="00A5749E" w:rsidP="00557204">
      <w:pPr>
        <w:ind w:left="2880"/>
        <w:jc w:val="both"/>
        <w:rPr>
          <w:bCs/>
          <w:szCs w:val="24"/>
        </w:rPr>
      </w:pPr>
      <w:r w:rsidRPr="00DA085F">
        <w:rPr>
          <w:bCs/>
          <w:szCs w:val="24"/>
        </w:rPr>
        <w:t>The insurance shall be maintained in full force and effect during the whole time that these personnel are assisting in the execution of the Works.  For a Subcontractor’s employees, the insurance may be effected by the Subcontractor, but the Contractor shall be responsible for compliance with this Clause.</w:t>
      </w:r>
    </w:p>
    <w:p w14:paraId="38B742FF" w14:textId="77777777" w:rsidR="00A5749E" w:rsidRPr="00DA085F" w:rsidRDefault="00185A93" w:rsidP="00557204">
      <w:pPr>
        <w:ind w:left="3600"/>
        <w:jc w:val="both"/>
        <w:rPr>
          <w:bCs/>
          <w:szCs w:val="24"/>
        </w:rPr>
      </w:pPr>
      <w:r w:rsidRPr="00DA085F">
        <w:rPr>
          <w:noProof/>
          <w:szCs w:val="24"/>
        </w:rPr>
        <mc:AlternateContent>
          <mc:Choice Requires="wps">
            <w:drawing>
              <wp:anchor distT="0" distB="0" distL="114300" distR="114300" simplePos="0" relativeHeight="251715072" behindDoc="0" locked="0" layoutInCell="1" allowOverlap="1" wp14:anchorId="69A9FE65" wp14:editId="3991556A">
                <wp:simplePos x="0" y="0"/>
                <wp:positionH relativeFrom="column">
                  <wp:posOffset>2286000</wp:posOffset>
                </wp:positionH>
                <wp:positionV relativeFrom="paragraph">
                  <wp:posOffset>154305</wp:posOffset>
                </wp:positionV>
                <wp:extent cx="4307205" cy="0"/>
                <wp:effectExtent l="0" t="0" r="0" b="0"/>
                <wp:wrapNone/>
                <wp:docPr id="248531126" nam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07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A225D0" id=" 236" o:spid="_x0000_s1026" style="position:absolute;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2.15pt" to="519.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">
                <o:lock v:ext="edit" shapetype="f"/>
              </v:line>
            </w:pict>
          </mc:Fallback>
        </mc:AlternateContent>
      </w:r>
    </w:p>
    <w:p w14:paraId="6992132A" w14:textId="77777777" w:rsidR="00A5749E" w:rsidRPr="00DA085F" w:rsidRDefault="00A5749E" w:rsidP="00557204">
      <w:pPr>
        <w:jc w:val="both"/>
        <w:rPr>
          <w:b/>
          <w:bCs/>
          <w:szCs w:val="24"/>
        </w:rPr>
      </w:pPr>
    </w:p>
    <w:p w14:paraId="23F62CFE" w14:textId="77777777" w:rsidR="00A5749E" w:rsidRPr="00DA085F" w:rsidRDefault="00A5749E" w:rsidP="00557204">
      <w:pPr>
        <w:spacing w:line="360" w:lineRule="auto"/>
        <w:jc w:val="both"/>
        <w:rPr>
          <w:b/>
          <w:bCs/>
          <w:szCs w:val="24"/>
        </w:rPr>
      </w:pPr>
      <w:r w:rsidRPr="00DA085F">
        <w:rPr>
          <w:b/>
          <w:bCs/>
          <w:szCs w:val="24"/>
        </w:rPr>
        <w:t>19.</w:t>
      </w:r>
      <w:r w:rsidRPr="00DA085F">
        <w:rPr>
          <w:b/>
          <w:bCs/>
          <w:szCs w:val="24"/>
        </w:rPr>
        <w:tab/>
        <w:t>Force Majeure</w:t>
      </w:r>
    </w:p>
    <w:p w14:paraId="3628D3FB" w14:textId="77777777" w:rsidR="00A5749E" w:rsidRPr="00DA085F" w:rsidRDefault="00A5749E" w:rsidP="00557204">
      <w:pPr>
        <w:spacing w:line="360" w:lineRule="auto"/>
        <w:jc w:val="both"/>
        <w:rPr>
          <w:b/>
          <w:bCs/>
          <w:szCs w:val="24"/>
        </w:rPr>
      </w:pPr>
      <w:r w:rsidRPr="00DA085F">
        <w:rPr>
          <w:b/>
          <w:bCs/>
          <w:szCs w:val="24"/>
        </w:rPr>
        <w:lastRenderedPageBreak/>
        <w:t>19.1</w:t>
      </w:r>
      <w:r w:rsidRPr="00DA085F">
        <w:rPr>
          <w:b/>
          <w:bCs/>
          <w:szCs w:val="24"/>
        </w:rPr>
        <w:tab/>
      </w:r>
      <w:r w:rsidRPr="00DA085F">
        <w:rPr>
          <w:b/>
          <w:bCs/>
          <w:szCs w:val="24"/>
        </w:rPr>
        <w:tab/>
      </w:r>
    </w:p>
    <w:p w14:paraId="57591781" w14:textId="77777777" w:rsidR="00A5497B" w:rsidRPr="00DA085F" w:rsidRDefault="00A5749E" w:rsidP="00557204">
      <w:pPr>
        <w:jc w:val="both"/>
        <w:rPr>
          <w:bCs/>
          <w:szCs w:val="24"/>
        </w:rPr>
      </w:pPr>
      <w:r w:rsidRPr="00DA085F">
        <w:rPr>
          <w:b/>
          <w:bCs/>
          <w:szCs w:val="24"/>
        </w:rPr>
        <w:t>Definition of Force</w:t>
      </w:r>
      <w:r w:rsidRPr="00DA085F">
        <w:rPr>
          <w:b/>
          <w:bCs/>
          <w:szCs w:val="24"/>
        </w:rPr>
        <w:tab/>
      </w:r>
      <w:r w:rsidRPr="00DA085F">
        <w:rPr>
          <w:b/>
          <w:bCs/>
          <w:szCs w:val="24"/>
        </w:rPr>
        <w:tab/>
      </w:r>
      <w:r w:rsidRPr="00DA085F">
        <w:rPr>
          <w:b/>
          <w:bCs/>
          <w:szCs w:val="24"/>
        </w:rPr>
        <w:tab/>
      </w:r>
      <w:r w:rsidRPr="00DA085F">
        <w:rPr>
          <w:bCs/>
          <w:szCs w:val="24"/>
        </w:rPr>
        <w:t xml:space="preserve">In this Clause, “Force Majeure” means an exceptional </w:t>
      </w:r>
    </w:p>
    <w:p w14:paraId="0FE7891B" w14:textId="77777777" w:rsidR="00A5749E" w:rsidRPr="00DA085F" w:rsidRDefault="00A5497B" w:rsidP="00557204">
      <w:pPr>
        <w:jc w:val="both"/>
        <w:rPr>
          <w:bCs/>
          <w:szCs w:val="24"/>
        </w:rPr>
      </w:pPr>
      <w:r w:rsidRPr="00DA085F">
        <w:rPr>
          <w:b/>
          <w:bCs/>
          <w:szCs w:val="24"/>
        </w:rPr>
        <w:t>Majeure</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r>
      <w:r w:rsidR="00A5749E" w:rsidRPr="00DA085F">
        <w:rPr>
          <w:bCs/>
          <w:szCs w:val="24"/>
        </w:rPr>
        <w:t xml:space="preserve">event or </w:t>
      </w:r>
      <w:r w:rsidRPr="00DA085F">
        <w:rPr>
          <w:bCs/>
          <w:szCs w:val="24"/>
        </w:rPr>
        <w:t xml:space="preserve">circumstance:  </w:t>
      </w:r>
    </w:p>
    <w:p w14:paraId="40839119" w14:textId="77777777" w:rsidR="00A5749E" w:rsidRPr="00DA085F" w:rsidRDefault="00A5749E" w:rsidP="00557204">
      <w:pPr>
        <w:jc w:val="both"/>
        <w:rPr>
          <w:b/>
          <w:bCs/>
          <w:szCs w:val="24"/>
        </w:rPr>
      </w:pP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 xml:space="preserve"> </w:t>
      </w:r>
      <w:r w:rsidRPr="00DA085F">
        <w:rPr>
          <w:b/>
          <w:bCs/>
          <w:szCs w:val="24"/>
        </w:rPr>
        <w:tab/>
      </w:r>
      <w:r w:rsidRPr="00DA085F">
        <w:rPr>
          <w:b/>
          <w:bCs/>
          <w:szCs w:val="24"/>
        </w:rPr>
        <w:tab/>
      </w:r>
      <w:r w:rsidRPr="00DA085F">
        <w:rPr>
          <w:b/>
          <w:bCs/>
          <w:szCs w:val="24"/>
        </w:rPr>
        <w:tab/>
      </w:r>
    </w:p>
    <w:p w14:paraId="12624014" w14:textId="77777777" w:rsidR="00A5749E" w:rsidRPr="00DA085F" w:rsidRDefault="00A5749E" w:rsidP="00D60CDA">
      <w:pPr>
        <w:numPr>
          <w:ilvl w:val="0"/>
          <w:numId w:val="70"/>
        </w:numPr>
        <w:suppressAutoHyphens w:val="0"/>
        <w:overflowPunct/>
        <w:autoSpaceDE/>
        <w:autoSpaceDN/>
        <w:adjustRightInd/>
        <w:spacing w:line="360" w:lineRule="auto"/>
        <w:jc w:val="both"/>
        <w:textAlignment w:val="auto"/>
        <w:rPr>
          <w:bCs/>
          <w:szCs w:val="24"/>
        </w:rPr>
      </w:pPr>
      <w:r w:rsidRPr="00DA085F">
        <w:rPr>
          <w:bCs/>
          <w:szCs w:val="24"/>
        </w:rPr>
        <w:t>which is beyond a Party’s control,</w:t>
      </w:r>
    </w:p>
    <w:p w14:paraId="5E410A7E" w14:textId="77777777" w:rsidR="00A5749E" w:rsidRPr="00DA085F" w:rsidRDefault="00A5749E" w:rsidP="00D60CDA">
      <w:pPr>
        <w:numPr>
          <w:ilvl w:val="0"/>
          <w:numId w:val="70"/>
        </w:numPr>
        <w:suppressAutoHyphens w:val="0"/>
        <w:overflowPunct/>
        <w:autoSpaceDE/>
        <w:autoSpaceDN/>
        <w:adjustRightInd/>
        <w:jc w:val="both"/>
        <w:textAlignment w:val="auto"/>
        <w:rPr>
          <w:bCs/>
          <w:szCs w:val="24"/>
        </w:rPr>
      </w:pPr>
      <w:r w:rsidRPr="00DA085F">
        <w:rPr>
          <w:bCs/>
          <w:szCs w:val="24"/>
        </w:rPr>
        <w:t>which such Party could not reasonably have provided against before entering into the Contract,</w:t>
      </w:r>
    </w:p>
    <w:p w14:paraId="003C6BB4" w14:textId="77777777" w:rsidR="00A5749E" w:rsidRPr="00DA085F" w:rsidRDefault="00A5749E" w:rsidP="00557204">
      <w:pPr>
        <w:jc w:val="both"/>
        <w:rPr>
          <w:bCs/>
          <w:szCs w:val="24"/>
        </w:rPr>
      </w:pPr>
    </w:p>
    <w:p w14:paraId="28FC8965" w14:textId="77777777" w:rsidR="00A5749E" w:rsidRPr="00DA085F" w:rsidRDefault="00A5749E" w:rsidP="00D60CDA">
      <w:pPr>
        <w:numPr>
          <w:ilvl w:val="0"/>
          <w:numId w:val="70"/>
        </w:numPr>
        <w:suppressAutoHyphens w:val="0"/>
        <w:overflowPunct/>
        <w:autoSpaceDE/>
        <w:autoSpaceDN/>
        <w:adjustRightInd/>
        <w:jc w:val="both"/>
        <w:textAlignment w:val="auto"/>
        <w:rPr>
          <w:bCs/>
          <w:szCs w:val="24"/>
        </w:rPr>
      </w:pPr>
      <w:r w:rsidRPr="00DA085F">
        <w:rPr>
          <w:bCs/>
          <w:szCs w:val="24"/>
        </w:rPr>
        <w:t xml:space="preserve">which, having arisen, such Party could not reasonably have avoided or overcome, and </w:t>
      </w:r>
    </w:p>
    <w:p w14:paraId="7B2FB996" w14:textId="77777777" w:rsidR="00A5749E" w:rsidRPr="00DA085F" w:rsidRDefault="00A5749E" w:rsidP="00557204">
      <w:pPr>
        <w:jc w:val="both"/>
        <w:rPr>
          <w:bCs/>
          <w:szCs w:val="24"/>
        </w:rPr>
      </w:pPr>
    </w:p>
    <w:p w14:paraId="70EFAC2C" w14:textId="77777777" w:rsidR="00A5749E" w:rsidRPr="00DA085F" w:rsidRDefault="00A5749E" w:rsidP="00D60CDA">
      <w:pPr>
        <w:numPr>
          <w:ilvl w:val="0"/>
          <w:numId w:val="70"/>
        </w:numPr>
        <w:suppressAutoHyphens w:val="0"/>
        <w:overflowPunct/>
        <w:autoSpaceDE/>
        <w:autoSpaceDN/>
        <w:adjustRightInd/>
        <w:jc w:val="both"/>
        <w:textAlignment w:val="auto"/>
        <w:rPr>
          <w:bCs/>
          <w:szCs w:val="24"/>
        </w:rPr>
      </w:pPr>
      <w:r w:rsidRPr="00DA085F">
        <w:rPr>
          <w:bCs/>
          <w:szCs w:val="24"/>
        </w:rPr>
        <w:t>which is not substantially attributable to the other Party.</w:t>
      </w:r>
    </w:p>
    <w:p w14:paraId="35ACF76A" w14:textId="77777777" w:rsidR="00A5749E" w:rsidRPr="00DA085F" w:rsidRDefault="00A5749E" w:rsidP="00557204">
      <w:pPr>
        <w:ind w:left="3600"/>
        <w:jc w:val="both"/>
        <w:rPr>
          <w:bCs/>
          <w:szCs w:val="24"/>
        </w:rPr>
      </w:pPr>
    </w:p>
    <w:p w14:paraId="479C78D8" w14:textId="77777777" w:rsidR="00A5749E" w:rsidRPr="00DA085F" w:rsidRDefault="00A5749E" w:rsidP="00557204">
      <w:pPr>
        <w:ind w:left="3600"/>
        <w:jc w:val="both"/>
        <w:rPr>
          <w:bCs/>
          <w:szCs w:val="24"/>
        </w:rPr>
      </w:pPr>
      <w:r w:rsidRPr="00DA085F">
        <w:rPr>
          <w:bCs/>
          <w:szCs w:val="24"/>
        </w:rPr>
        <w:t>Force Majeure may include, but is not limited to, exceptional events or circumstances of the kind listed below, so long as conditions (a) to (d) above are satisfied:</w:t>
      </w:r>
    </w:p>
    <w:p w14:paraId="58D4E06B" w14:textId="77777777" w:rsidR="00A5749E" w:rsidRPr="00DA085F" w:rsidRDefault="00A5749E" w:rsidP="00557204">
      <w:pPr>
        <w:ind w:left="3600"/>
        <w:jc w:val="both"/>
        <w:rPr>
          <w:bCs/>
          <w:szCs w:val="24"/>
        </w:rPr>
      </w:pPr>
    </w:p>
    <w:p w14:paraId="79B23C90" w14:textId="77777777" w:rsidR="00A5749E" w:rsidRPr="00DA085F" w:rsidRDefault="00A5749E" w:rsidP="00557204">
      <w:pPr>
        <w:ind w:left="5040" w:hanging="720"/>
        <w:jc w:val="both"/>
        <w:rPr>
          <w:bCs/>
          <w:szCs w:val="24"/>
        </w:rPr>
      </w:pPr>
      <w:r w:rsidRPr="00DA085F">
        <w:rPr>
          <w:bCs/>
          <w:szCs w:val="24"/>
        </w:rPr>
        <w:t>(i)</w:t>
      </w:r>
      <w:r w:rsidRPr="00DA085F">
        <w:rPr>
          <w:bCs/>
          <w:szCs w:val="24"/>
        </w:rPr>
        <w:tab/>
        <w:t xml:space="preserve">war, hostilities (whether war be declared or not), invasion, act of foreign enemies, </w:t>
      </w:r>
    </w:p>
    <w:p w14:paraId="45CA5C65" w14:textId="77777777" w:rsidR="00A5749E" w:rsidRPr="00DA085F" w:rsidRDefault="00A5749E" w:rsidP="00557204">
      <w:pPr>
        <w:ind w:left="5040" w:hanging="720"/>
        <w:jc w:val="both"/>
        <w:rPr>
          <w:bCs/>
          <w:szCs w:val="24"/>
        </w:rPr>
      </w:pPr>
    </w:p>
    <w:p w14:paraId="7F4760BC" w14:textId="77777777" w:rsidR="00A5749E" w:rsidRPr="00DA085F" w:rsidRDefault="00A5749E" w:rsidP="00557204">
      <w:pPr>
        <w:ind w:left="5040" w:hanging="720"/>
        <w:jc w:val="both"/>
        <w:rPr>
          <w:bCs/>
          <w:szCs w:val="24"/>
        </w:rPr>
      </w:pPr>
      <w:r w:rsidRPr="00DA085F">
        <w:rPr>
          <w:bCs/>
          <w:szCs w:val="24"/>
        </w:rPr>
        <w:t xml:space="preserve"> (ii)</w:t>
      </w:r>
      <w:r w:rsidRPr="00DA085F">
        <w:rPr>
          <w:bCs/>
          <w:szCs w:val="24"/>
        </w:rPr>
        <w:tab/>
        <w:t>rebellion, terrorism, revolution, insurrection, military or usurped power, or civil war,</w:t>
      </w:r>
    </w:p>
    <w:p w14:paraId="70570886" w14:textId="77777777" w:rsidR="00A5749E" w:rsidRPr="00DA085F" w:rsidRDefault="00A5749E" w:rsidP="00557204">
      <w:pPr>
        <w:ind w:left="4320"/>
        <w:jc w:val="both"/>
        <w:rPr>
          <w:szCs w:val="24"/>
        </w:rPr>
      </w:pPr>
    </w:p>
    <w:p w14:paraId="55EF0306" w14:textId="77777777" w:rsidR="00A5749E" w:rsidRPr="00DA085F" w:rsidRDefault="00A5749E" w:rsidP="00557204">
      <w:pPr>
        <w:ind w:left="5040" w:hanging="720"/>
        <w:jc w:val="both"/>
        <w:rPr>
          <w:bCs/>
          <w:szCs w:val="24"/>
        </w:rPr>
      </w:pPr>
      <w:r w:rsidRPr="00DA085F">
        <w:rPr>
          <w:bCs/>
          <w:szCs w:val="24"/>
        </w:rPr>
        <w:t>(iii)</w:t>
      </w:r>
      <w:r w:rsidRPr="00DA085F">
        <w:rPr>
          <w:bCs/>
          <w:szCs w:val="24"/>
        </w:rPr>
        <w:tab/>
        <w:t>riot, commotion, disorder, strike or lockout by persons other than the Contractor’s Personnel and other employees of the Contract and Subcontractors,</w:t>
      </w:r>
    </w:p>
    <w:p w14:paraId="4D53F13E" w14:textId="77777777" w:rsidR="00A5749E" w:rsidRPr="00DA085F" w:rsidRDefault="00A5749E" w:rsidP="00557204">
      <w:pPr>
        <w:ind w:left="5040" w:hanging="720"/>
        <w:jc w:val="both"/>
        <w:rPr>
          <w:bCs/>
          <w:szCs w:val="24"/>
        </w:rPr>
      </w:pPr>
    </w:p>
    <w:p w14:paraId="285ABF3A" w14:textId="77777777" w:rsidR="00A5749E" w:rsidRPr="00DA085F" w:rsidRDefault="00A5749E" w:rsidP="00D60CDA">
      <w:pPr>
        <w:numPr>
          <w:ilvl w:val="0"/>
          <w:numId w:val="69"/>
        </w:numPr>
        <w:suppressAutoHyphens w:val="0"/>
        <w:overflowPunct/>
        <w:autoSpaceDE/>
        <w:autoSpaceDN/>
        <w:adjustRightInd/>
        <w:jc w:val="both"/>
        <w:textAlignment w:val="auto"/>
        <w:rPr>
          <w:bCs/>
          <w:szCs w:val="24"/>
        </w:rPr>
      </w:pPr>
      <w:r w:rsidRPr="00DA085F">
        <w:rPr>
          <w:bCs/>
          <w:szCs w:val="24"/>
        </w:rPr>
        <w:t xml:space="preserve">munitions of war, explosive materials, ionizing radiation or contamination by radio-activity, except as may be attributable to the Contractor’s use of such munitions, explosives, radiation or radio-activity, and </w:t>
      </w:r>
    </w:p>
    <w:p w14:paraId="3C66D688" w14:textId="77777777" w:rsidR="00A5749E" w:rsidRPr="00DA085F" w:rsidRDefault="00A5749E" w:rsidP="00557204">
      <w:pPr>
        <w:ind w:left="5040"/>
        <w:jc w:val="both"/>
        <w:rPr>
          <w:bCs/>
          <w:szCs w:val="24"/>
        </w:rPr>
      </w:pPr>
    </w:p>
    <w:p w14:paraId="5040FDAA" w14:textId="77777777" w:rsidR="00A5749E" w:rsidRPr="00DA085F" w:rsidRDefault="00A5749E" w:rsidP="00D60CDA">
      <w:pPr>
        <w:numPr>
          <w:ilvl w:val="0"/>
          <w:numId w:val="69"/>
        </w:numPr>
        <w:suppressAutoHyphens w:val="0"/>
        <w:overflowPunct/>
        <w:autoSpaceDE/>
        <w:autoSpaceDN/>
        <w:adjustRightInd/>
        <w:jc w:val="both"/>
        <w:textAlignment w:val="auto"/>
        <w:rPr>
          <w:bCs/>
          <w:szCs w:val="24"/>
        </w:rPr>
      </w:pPr>
      <w:r w:rsidRPr="00DA085F">
        <w:rPr>
          <w:bCs/>
          <w:szCs w:val="24"/>
        </w:rPr>
        <w:t>natural catastrophes such as earthquake, hurricane, typhoon or volcanic activity.</w:t>
      </w:r>
    </w:p>
    <w:p w14:paraId="68504FED" w14:textId="77777777" w:rsidR="00A5749E" w:rsidRPr="00DA085F" w:rsidRDefault="00A5749E" w:rsidP="00557204">
      <w:pPr>
        <w:ind w:left="5040"/>
        <w:jc w:val="both"/>
        <w:rPr>
          <w:bCs/>
          <w:szCs w:val="24"/>
        </w:rPr>
      </w:pPr>
    </w:p>
    <w:p w14:paraId="6C1729E3"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16096" behindDoc="0" locked="0" layoutInCell="1" allowOverlap="1" wp14:anchorId="17868C7E" wp14:editId="1FC86E1B">
                <wp:simplePos x="0" y="0"/>
                <wp:positionH relativeFrom="column">
                  <wp:posOffset>525780</wp:posOffset>
                </wp:positionH>
                <wp:positionV relativeFrom="paragraph">
                  <wp:posOffset>67310</wp:posOffset>
                </wp:positionV>
                <wp:extent cx="6067425" cy="0"/>
                <wp:effectExtent l="0" t="0" r="0" b="0"/>
                <wp:wrapNone/>
                <wp:docPr id="1498238536" nam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F5E16" id=" 237" o:spid="_x0000_s1026" style="position:absolute;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19.2</w:t>
      </w:r>
      <w:r w:rsidR="00A5749E" w:rsidRPr="00DA085F">
        <w:rPr>
          <w:b/>
          <w:bCs/>
          <w:szCs w:val="24"/>
        </w:rPr>
        <w:tab/>
      </w:r>
      <w:r w:rsidR="00A5749E" w:rsidRPr="00DA085F">
        <w:rPr>
          <w:b/>
          <w:bCs/>
          <w:szCs w:val="24"/>
        </w:rPr>
        <w:tab/>
      </w:r>
    </w:p>
    <w:p w14:paraId="4FAECDCB" w14:textId="77777777" w:rsidR="00A5749E" w:rsidRPr="00DA085F" w:rsidRDefault="00A5749E" w:rsidP="00557204">
      <w:pPr>
        <w:ind w:left="3600" w:hanging="3600"/>
        <w:jc w:val="both"/>
        <w:rPr>
          <w:bCs/>
          <w:szCs w:val="24"/>
        </w:rPr>
      </w:pPr>
      <w:r w:rsidRPr="00DA085F">
        <w:rPr>
          <w:b/>
          <w:bCs/>
          <w:szCs w:val="24"/>
        </w:rPr>
        <w:t>Notice of Force Majeure</w:t>
      </w:r>
      <w:r w:rsidRPr="00DA085F">
        <w:rPr>
          <w:b/>
          <w:bCs/>
          <w:szCs w:val="24"/>
        </w:rPr>
        <w:tab/>
      </w:r>
      <w:r w:rsidRPr="00DA085F">
        <w:rPr>
          <w:bCs/>
          <w:szCs w:val="24"/>
        </w:rPr>
        <w:t>If a Party is or will be prevented from performing any of its obligations under the Contract by Force Majeure, then it shall give notice to the other Party of the event or circumstances constituting the Force Majeure and shall specify the obligations, the performance of which is or will be prevented.  The notice shall be given within 14 days after the Party became aware, or should have become aware, of the relevant event or circumstance constituting Force Majeure.</w:t>
      </w:r>
    </w:p>
    <w:p w14:paraId="0019C6FB" w14:textId="77777777" w:rsidR="00A5749E" w:rsidRPr="00DA085F" w:rsidRDefault="00A5749E" w:rsidP="00557204">
      <w:pPr>
        <w:jc w:val="both"/>
        <w:rPr>
          <w:bCs/>
          <w:szCs w:val="24"/>
        </w:rPr>
      </w:pPr>
      <w:r w:rsidRPr="00DA085F">
        <w:rPr>
          <w:bCs/>
          <w:szCs w:val="24"/>
        </w:rPr>
        <w:tab/>
      </w:r>
      <w:r w:rsidRPr="00DA085F">
        <w:rPr>
          <w:bCs/>
          <w:szCs w:val="24"/>
        </w:rPr>
        <w:tab/>
      </w:r>
      <w:r w:rsidRPr="00DA085F">
        <w:rPr>
          <w:bCs/>
          <w:szCs w:val="24"/>
        </w:rPr>
        <w:tab/>
      </w:r>
      <w:r w:rsidRPr="00DA085F">
        <w:rPr>
          <w:bCs/>
          <w:szCs w:val="24"/>
        </w:rPr>
        <w:tab/>
      </w:r>
    </w:p>
    <w:p w14:paraId="77F343AD" w14:textId="77777777" w:rsidR="00A5749E" w:rsidRPr="00DA085F" w:rsidRDefault="00A5749E" w:rsidP="00557204">
      <w:pPr>
        <w:ind w:left="3600"/>
        <w:jc w:val="both"/>
        <w:rPr>
          <w:bCs/>
          <w:szCs w:val="24"/>
        </w:rPr>
      </w:pPr>
      <w:r w:rsidRPr="00DA085F">
        <w:rPr>
          <w:bCs/>
          <w:szCs w:val="24"/>
        </w:rPr>
        <w:t>The Party shall, having given notice, be excused performance of such obligations for so long as such Force Majeure prevents it from performing them.</w:t>
      </w:r>
    </w:p>
    <w:p w14:paraId="4A784267" w14:textId="77777777" w:rsidR="00A5749E" w:rsidRPr="00DA085F" w:rsidRDefault="00A5749E" w:rsidP="00557204">
      <w:pPr>
        <w:jc w:val="both"/>
        <w:rPr>
          <w:bCs/>
          <w:szCs w:val="24"/>
        </w:rPr>
      </w:pPr>
    </w:p>
    <w:p w14:paraId="029848F5" w14:textId="77777777" w:rsidR="00A5749E" w:rsidRPr="00DA085F" w:rsidRDefault="00A5749E" w:rsidP="00557204">
      <w:pPr>
        <w:ind w:left="3600"/>
        <w:jc w:val="both"/>
        <w:rPr>
          <w:bCs/>
          <w:szCs w:val="24"/>
        </w:rPr>
      </w:pPr>
      <w:r w:rsidRPr="00DA085F">
        <w:rPr>
          <w:bCs/>
          <w:szCs w:val="24"/>
        </w:rPr>
        <w:lastRenderedPageBreak/>
        <w:t>Notwithstanding any other provision of this Clause, Force Majeure shall not apply to obligations of either Party to make payments to the other Party under the Contract.</w:t>
      </w:r>
    </w:p>
    <w:p w14:paraId="273382D2" w14:textId="77777777" w:rsidR="00A5749E" w:rsidRPr="00DA085F" w:rsidRDefault="00A5749E" w:rsidP="00557204">
      <w:pPr>
        <w:jc w:val="both"/>
        <w:rPr>
          <w:bCs/>
          <w:szCs w:val="24"/>
        </w:rPr>
      </w:pPr>
    </w:p>
    <w:p w14:paraId="7E2E8562"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17120" behindDoc="0" locked="0" layoutInCell="1" allowOverlap="1" wp14:anchorId="6734BB5A" wp14:editId="6D0458B7">
                <wp:simplePos x="0" y="0"/>
                <wp:positionH relativeFrom="column">
                  <wp:posOffset>525780</wp:posOffset>
                </wp:positionH>
                <wp:positionV relativeFrom="paragraph">
                  <wp:posOffset>67310</wp:posOffset>
                </wp:positionV>
                <wp:extent cx="6067425" cy="0"/>
                <wp:effectExtent l="0" t="0" r="0" b="0"/>
                <wp:wrapNone/>
                <wp:docPr id="934954555" nam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7714CD" id=" 238" o:spid="_x0000_s1026" style="position:absolute;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19.3</w:t>
      </w:r>
      <w:r w:rsidR="00A5749E" w:rsidRPr="00DA085F">
        <w:rPr>
          <w:b/>
          <w:bCs/>
          <w:szCs w:val="24"/>
        </w:rPr>
        <w:tab/>
      </w:r>
      <w:r w:rsidR="00A5749E" w:rsidRPr="00DA085F">
        <w:rPr>
          <w:b/>
          <w:bCs/>
          <w:szCs w:val="24"/>
        </w:rPr>
        <w:tab/>
      </w:r>
    </w:p>
    <w:p w14:paraId="59C0024D" w14:textId="77777777" w:rsidR="00A5749E" w:rsidRPr="00DA085F" w:rsidRDefault="00A5749E" w:rsidP="00557204">
      <w:pPr>
        <w:ind w:left="3600" w:hanging="3600"/>
        <w:jc w:val="both"/>
        <w:rPr>
          <w:bCs/>
          <w:szCs w:val="24"/>
        </w:rPr>
      </w:pPr>
      <w:r w:rsidRPr="00DA085F">
        <w:rPr>
          <w:b/>
          <w:bCs/>
          <w:szCs w:val="24"/>
        </w:rPr>
        <w:t>Duty to Minimize Delay</w:t>
      </w:r>
      <w:r w:rsidRPr="00DA085F">
        <w:rPr>
          <w:b/>
          <w:bCs/>
          <w:szCs w:val="24"/>
        </w:rPr>
        <w:tab/>
      </w:r>
      <w:r w:rsidRPr="00DA085F">
        <w:rPr>
          <w:bCs/>
          <w:szCs w:val="24"/>
        </w:rPr>
        <w:t>Each Party shall at all times use all reasonable endeavours to minimize any delay in the performance of the Contract as a result of Force Majeure.</w:t>
      </w:r>
    </w:p>
    <w:p w14:paraId="36252DFF" w14:textId="77777777" w:rsidR="00A5749E" w:rsidRPr="00DA085F" w:rsidRDefault="00A5749E" w:rsidP="00557204">
      <w:pPr>
        <w:jc w:val="both"/>
        <w:rPr>
          <w:b/>
          <w:bCs/>
          <w:szCs w:val="24"/>
        </w:rPr>
      </w:pPr>
    </w:p>
    <w:p w14:paraId="4B626A4D" w14:textId="77777777" w:rsidR="00A5749E" w:rsidRPr="00DA085F" w:rsidRDefault="00A5749E" w:rsidP="00557204">
      <w:pPr>
        <w:ind w:left="3600"/>
        <w:jc w:val="both"/>
        <w:rPr>
          <w:bCs/>
          <w:szCs w:val="24"/>
        </w:rPr>
      </w:pPr>
      <w:r w:rsidRPr="00DA085F">
        <w:rPr>
          <w:bCs/>
          <w:szCs w:val="24"/>
        </w:rPr>
        <w:t>A Party shall give notice to the other Party when it ceases to be affected by the Force Majeure.</w:t>
      </w:r>
    </w:p>
    <w:p w14:paraId="1994DD92" w14:textId="77777777" w:rsidR="00A5749E" w:rsidRPr="00DA085F" w:rsidRDefault="00A5749E" w:rsidP="00557204">
      <w:pPr>
        <w:jc w:val="both"/>
        <w:rPr>
          <w:b/>
          <w:bCs/>
          <w:szCs w:val="24"/>
        </w:rPr>
      </w:pPr>
    </w:p>
    <w:p w14:paraId="7F04FC7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18144" behindDoc="0" locked="0" layoutInCell="1" allowOverlap="1" wp14:anchorId="5ACC4955" wp14:editId="6A262E73">
                <wp:simplePos x="0" y="0"/>
                <wp:positionH relativeFrom="column">
                  <wp:posOffset>525780</wp:posOffset>
                </wp:positionH>
                <wp:positionV relativeFrom="paragraph">
                  <wp:posOffset>67310</wp:posOffset>
                </wp:positionV>
                <wp:extent cx="6067425" cy="0"/>
                <wp:effectExtent l="0" t="0" r="0" b="0"/>
                <wp:wrapNone/>
                <wp:docPr id="1905652019" nam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EA317" id=" 239" o:spid="_x0000_s1026" style="position:absolute;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19.4</w:t>
      </w:r>
      <w:r w:rsidR="00A5749E" w:rsidRPr="00DA085F">
        <w:rPr>
          <w:b/>
          <w:bCs/>
          <w:szCs w:val="24"/>
        </w:rPr>
        <w:tab/>
      </w:r>
      <w:r w:rsidR="00A5749E" w:rsidRPr="00DA085F">
        <w:rPr>
          <w:b/>
          <w:bCs/>
          <w:szCs w:val="24"/>
        </w:rPr>
        <w:tab/>
      </w:r>
    </w:p>
    <w:p w14:paraId="7D560D36" w14:textId="77777777" w:rsidR="00A5497B" w:rsidRPr="00DA085F" w:rsidRDefault="00A5749E" w:rsidP="00557204">
      <w:pPr>
        <w:jc w:val="both"/>
        <w:rPr>
          <w:bCs/>
          <w:szCs w:val="24"/>
        </w:rPr>
      </w:pPr>
      <w:r w:rsidRPr="00DA085F">
        <w:rPr>
          <w:b/>
          <w:bCs/>
          <w:szCs w:val="24"/>
        </w:rPr>
        <w:t>Cons</w:t>
      </w:r>
      <w:r w:rsidR="00A5497B" w:rsidRPr="00DA085F">
        <w:rPr>
          <w:b/>
          <w:bCs/>
          <w:szCs w:val="24"/>
        </w:rPr>
        <w:t>equences of Force</w:t>
      </w:r>
      <w:r w:rsidR="00A5497B" w:rsidRPr="00DA085F">
        <w:rPr>
          <w:b/>
          <w:bCs/>
          <w:szCs w:val="24"/>
        </w:rPr>
        <w:tab/>
      </w:r>
      <w:r w:rsidR="00A5497B" w:rsidRPr="00DA085F">
        <w:rPr>
          <w:b/>
          <w:bCs/>
          <w:szCs w:val="24"/>
        </w:rPr>
        <w:tab/>
      </w:r>
      <w:r w:rsidRPr="00DA085F">
        <w:rPr>
          <w:bCs/>
          <w:szCs w:val="24"/>
        </w:rPr>
        <w:t xml:space="preserve">If the Contractor is prevented from performing any of his </w:t>
      </w:r>
    </w:p>
    <w:p w14:paraId="6945C26E" w14:textId="77777777" w:rsidR="00A5497B" w:rsidRPr="00DA085F" w:rsidRDefault="00A5497B" w:rsidP="00557204">
      <w:pPr>
        <w:jc w:val="both"/>
        <w:rPr>
          <w:bCs/>
          <w:szCs w:val="24"/>
        </w:rPr>
      </w:pPr>
      <w:r w:rsidRPr="00DA085F">
        <w:rPr>
          <w:b/>
          <w:bCs/>
          <w:szCs w:val="24"/>
        </w:rPr>
        <w:t>Majeure</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r>
      <w:r w:rsidR="00A5749E" w:rsidRPr="00DA085F">
        <w:rPr>
          <w:bCs/>
          <w:szCs w:val="24"/>
        </w:rPr>
        <w:t xml:space="preserve">obligation under </w:t>
      </w:r>
      <w:r w:rsidRPr="00DA085F">
        <w:rPr>
          <w:bCs/>
          <w:szCs w:val="24"/>
        </w:rPr>
        <w:t xml:space="preserve">the Contract by Force Majeure of which </w:t>
      </w:r>
    </w:p>
    <w:p w14:paraId="3440F2DE" w14:textId="77777777" w:rsidR="00A5749E" w:rsidRPr="00DA085F" w:rsidRDefault="00A5497B" w:rsidP="00557204">
      <w:pPr>
        <w:ind w:left="3600"/>
        <w:jc w:val="both"/>
        <w:rPr>
          <w:bCs/>
          <w:szCs w:val="24"/>
        </w:rPr>
      </w:pPr>
      <w:r w:rsidRPr="00DA085F">
        <w:rPr>
          <w:bCs/>
          <w:szCs w:val="24"/>
        </w:rPr>
        <w:t>notice has been</w:t>
      </w:r>
      <w:r w:rsidRPr="00DA085F">
        <w:rPr>
          <w:b/>
          <w:bCs/>
          <w:szCs w:val="24"/>
        </w:rPr>
        <w:t xml:space="preserve"> </w:t>
      </w:r>
      <w:r w:rsidRPr="00DA085F">
        <w:rPr>
          <w:bCs/>
          <w:szCs w:val="24"/>
        </w:rPr>
        <w:t xml:space="preserve">given under Sub-Clause 19.2 </w:t>
      </w:r>
      <w:r w:rsidRPr="00DA085F">
        <w:rPr>
          <w:bCs/>
          <w:i/>
          <w:szCs w:val="24"/>
        </w:rPr>
        <w:t>[Notice of Force Majeure],</w:t>
      </w:r>
      <w:r w:rsidRPr="00DA085F">
        <w:rPr>
          <w:bCs/>
          <w:szCs w:val="24"/>
        </w:rPr>
        <w:t xml:space="preserve"> and suffers delay and /or incurs Cost by reason of such Force Majeure, the Contractor shall be entitled subject to Sub-Clause 20.1 [Contractor’s Claims] to:</w:t>
      </w:r>
    </w:p>
    <w:p w14:paraId="3AB2009F" w14:textId="77777777" w:rsidR="00A5749E" w:rsidRPr="00DA085F" w:rsidRDefault="00A5749E" w:rsidP="00557204">
      <w:pPr>
        <w:ind w:left="3600" w:hanging="3600"/>
        <w:jc w:val="both"/>
        <w:rPr>
          <w:bCs/>
          <w:szCs w:val="24"/>
        </w:rPr>
      </w:pPr>
      <w:r w:rsidRPr="00DA085F">
        <w:rPr>
          <w:b/>
          <w:bCs/>
          <w:szCs w:val="24"/>
        </w:rPr>
        <w:tab/>
      </w:r>
    </w:p>
    <w:p w14:paraId="59CEA2A9" w14:textId="77777777" w:rsidR="00A5749E" w:rsidRPr="00DA085F" w:rsidRDefault="00A5749E" w:rsidP="00557204">
      <w:pPr>
        <w:ind w:left="4320" w:hanging="720"/>
        <w:jc w:val="both"/>
        <w:rPr>
          <w:bCs/>
          <w:szCs w:val="24"/>
        </w:rPr>
      </w:pPr>
      <w:r w:rsidRPr="00DA085F">
        <w:rPr>
          <w:bCs/>
          <w:szCs w:val="24"/>
        </w:rPr>
        <w:t>(a)</w:t>
      </w:r>
      <w:r w:rsidRPr="00DA085F">
        <w:rPr>
          <w:bCs/>
          <w:szCs w:val="24"/>
        </w:rPr>
        <w:tab/>
        <w:t>an extension of time for any such delay, if completion is or will be delayed, under Sub-Clause 8.4 [</w:t>
      </w:r>
      <w:r w:rsidRPr="00DA085F">
        <w:rPr>
          <w:bCs/>
          <w:i/>
          <w:szCs w:val="24"/>
        </w:rPr>
        <w:t>Extension of Time for Completion]</w:t>
      </w:r>
      <w:r w:rsidRPr="00DA085F">
        <w:rPr>
          <w:bCs/>
          <w:szCs w:val="24"/>
        </w:rPr>
        <w:t xml:space="preserve">, and </w:t>
      </w:r>
    </w:p>
    <w:p w14:paraId="6743117F" w14:textId="77777777" w:rsidR="00A5749E" w:rsidRPr="00DA085F" w:rsidRDefault="00A5749E" w:rsidP="00557204">
      <w:pPr>
        <w:ind w:left="3600" w:hanging="3600"/>
        <w:jc w:val="both"/>
        <w:rPr>
          <w:bCs/>
          <w:szCs w:val="24"/>
        </w:rPr>
      </w:pPr>
    </w:p>
    <w:p w14:paraId="130328C1" w14:textId="77777777" w:rsidR="00A5749E" w:rsidRPr="00DA085F" w:rsidRDefault="00A5749E" w:rsidP="00557204">
      <w:pPr>
        <w:ind w:left="4320" w:hanging="720"/>
        <w:jc w:val="both"/>
        <w:rPr>
          <w:bCs/>
          <w:szCs w:val="24"/>
        </w:rPr>
      </w:pPr>
      <w:r w:rsidRPr="00DA085F">
        <w:rPr>
          <w:bCs/>
          <w:szCs w:val="24"/>
        </w:rPr>
        <w:t>(b)</w:t>
      </w:r>
      <w:r w:rsidRPr="00DA085F">
        <w:rPr>
          <w:bCs/>
          <w:szCs w:val="24"/>
        </w:rPr>
        <w:tab/>
        <w:t>if the event or circumstance is of the kind described in sub-paragraphs (i) to (iv) of Sub-Clause 19.1 [Definition of Force Majeure] and, in the case of sub-paragraphs (ii) to (iv), occurs in the Country, payment of any such Cost.</w:t>
      </w:r>
    </w:p>
    <w:p w14:paraId="7B3F3200" w14:textId="77777777" w:rsidR="00A5749E" w:rsidRPr="00DA085F" w:rsidRDefault="00A5749E" w:rsidP="00557204">
      <w:pPr>
        <w:ind w:left="4320"/>
        <w:jc w:val="both"/>
        <w:rPr>
          <w:szCs w:val="24"/>
        </w:rPr>
      </w:pPr>
    </w:p>
    <w:p w14:paraId="426E2B8D" w14:textId="77777777" w:rsidR="00A5497B" w:rsidRPr="00DA085F" w:rsidRDefault="00A5749E" w:rsidP="00557204">
      <w:pPr>
        <w:ind w:left="3600"/>
        <w:jc w:val="both"/>
        <w:rPr>
          <w:bCs/>
          <w:szCs w:val="24"/>
        </w:rPr>
      </w:pPr>
      <w:r w:rsidRPr="00DA085F">
        <w:rPr>
          <w:bCs/>
          <w:szCs w:val="24"/>
        </w:rPr>
        <w:t>After receiving this notice, the Engineer shall proceed i</w:t>
      </w:r>
      <w:r w:rsidR="00A5497B" w:rsidRPr="00DA085F">
        <w:rPr>
          <w:bCs/>
          <w:szCs w:val="24"/>
        </w:rPr>
        <w:t>n</w:t>
      </w:r>
      <w:r w:rsidR="00632104" w:rsidRPr="00DA085F">
        <w:rPr>
          <w:bCs/>
          <w:szCs w:val="24"/>
        </w:rPr>
        <w:t xml:space="preserve"> </w:t>
      </w:r>
      <w:r w:rsidRPr="00DA085F">
        <w:rPr>
          <w:bCs/>
          <w:szCs w:val="24"/>
        </w:rPr>
        <w:t xml:space="preserve">accordance with </w:t>
      </w:r>
      <w:r w:rsidR="00A5497B" w:rsidRPr="00DA085F">
        <w:rPr>
          <w:bCs/>
          <w:szCs w:val="24"/>
        </w:rPr>
        <w:t xml:space="preserve">Sub-Clause 3.5 </w:t>
      </w:r>
      <w:r w:rsidR="00A5497B" w:rsidRPr="00DA085F">
        <w:rPr>
          <w:bCs/>
          <w:i/>
          <w:szCs w:val="24"/>
        </w:rPr>
        <w:t>[Determinations]</w:t>
      </w:r>
      <w:r w:rsidR="00A5497B" w:rsidRPr="00DA085F">
        <w:rPr>
          <w:bCs/>
          <w:szCs w:val="24"/>
        </w:rPr>
        <w:t xml:space="preserve"> to agree or determine these matters.</w:t>
      </w:r>
    </w:p>
    <w:p w14:paraId="17899C50" w14:textId="77777777" w:rsidR="00A5749E" w:rsidRPr="00DA085F" w:rsidRDefault="00A5749E" w:rsidP="00557204">
      <w:pPr>
        <w:ind w:left="4320" w:hanging="720"/>
        <w:jc w:val="both"/>
        <w:rPr>
          <w:bCs/>
          <w:szCs w:val="24"/>
        </w:rPr>
      </w:pPr>
    </w:p>
    <w:p w14:paraId="153E659C"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19168" behindDoc="0" locked="0" layoutInCell="1" allowOverlap="1" wp14:anchorId="55D0D32F" wp14:editId="47429102">
                <wp:simplePos x="0" y="0"/>
                <wp:positionH relativeFrom="column">
                  <wp:posOffset>525780</wp:posOffset>
                </wp:positionH>
                <wp:positionV relativeFrom="paragraph">
                  <wp:posOffset>67310</wp:posOffset>
                </wp:positionV>
                <wp:extent cx="6067425" cy="0"/>
                <wp:effectExtent l="0" t="0" r="0" b="0"/>
                <wp:wrapNone/>
                <wp:docPr id="2128405919" nam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FDF0F" id=" 240" o:spid="_x0000_s1026" style="position:absolute;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19.5</w:t>
      </w:r>
      <w:r w:rsidR="00A5749E" w:rsidRPr="00DA085F">
        <w:rPr>
          <w:b/>
          <w:bCs/>
          <w:szCs w:val="24"/>
        </w:rPr>
        <w:tab/>
      </w:r>
      <w:r w:rsidR="00A5749E" w:rsidRPr="00DA085F">
        <w:rPr>
          <w:b/>
          <w:bCs/>
          <w:szCs w:val="24"/>
        </w:rPr>
        <w:tab/>
      </w:r>
    </w:p>
    <w:p w14:paraId="15CCBC29" w14:textId="77777777" w:rsidR="005D07A0" w:rsidRPr="00DA085F" w:rsidRDefault="00EF55BE" w:rsidP="00557204">
      <w:pPr>
        <w:jc w:val="both"/>
        <w:rPr>
          <w:bCs/>
          <w:szCs w:val="24"/>
        </w:rPr>
      </w:pPr>
      <w:r w:rsidRPr="00DA085F">
        <w:rPr>
          <w:b/>
          <w:bCs/>
          <w:szCs w:val="24"/>
        </w:rPr>
        <w:t xml:space="preserve">Force Majeure Affecting </w:t>
      </w:r>
      <w:r w:rsidRPr="00DA085F">
        <w:rPr>
          <w:b/>
          <w:bCs/>
          <w:szCs w:val="24"/>
        </w:rPr>
        <w:tab/>
      </w:r>
      <w:r w:rsidR="00A5749E" w:rsidRPr="00DA085F">
        <w:rPr>
          <w:bCs/>
          <w:szCs w:val="24"/>
        </w:rPr>
        <w:t xml:space="preserve">If the Subcontractor is entitled under any contract or agreement </w:t>
      </w:r>
    </w:p>
    <w:p w14:paraId="6A5B23FE" w14:textId="77777777" w:rsidR="005D07A0" w:rsidRPr="00DA085F" w:rsidRDefault="005D07A0" w:rsidP="00557204">
      <w:pPr>
        <w:jc w:val="both"/>
        <w:rPr>
          <w:bCs/>
          <w:szCs w:val="24"/>
        </w:rPr>
      </w:pPr>
      <w:r w:rsidRPr="00DA085F">
        <w:rPr>
          <w:b/>
          <w:bCs/>
          <w:szCs w:val="24"/>
        </w:rPr>
        <w:t>Subcontractor</w:t>
      </w:r>
      <w:r w:rsidRPr="00DA085F">
        <w:rPr>
          <w:bCs/>
          <w:szCs w:val="24"/>
        </w:rPr>
        <w:t xml:space="preserve"> </w:t>
      </w:r>
      <w:r w:rsidRPr="00DA085F">
        <w:rPr>
          <w:bCs/>
          <w:szCs w:val="24"/>
        </w:rPr>
        <w:tab/>
      </w:r>
      <w:r w:rsidRPr="00DA085F">
        <w:rPr>
          <w:bCs/>
          <w:szCs w:val="24"/>
        </w:rPr>
        <w:tab/>
      </w:r>
      <w:r w:rsidR="00A5749E" w:rsidRPr="00DA085F">
        <w:rPr>
          <w:bCs/>
          <w:szCs w:val="24"/>
        </w:rPr>
        <w:t xml:space="preserve">relating to </w:t>
      </w:r>
      <w:r w:rsidRPr="00DA085F">
        <w:rPr>
          <w:bCs/>
          <w:szCs w:val="24"/>
        </w:rPr>
        <w:t xml:space="preserve">the Works to relief from force majeure on terms </w:t>
      </w:r>
    </w:p>
    <w:p w14:paraId="4580C2D5" w14:textId="77777777" w:rsidR="00A5749E" w:rsidRPr="00DA085F" w:rsidRDefault="005D07A0" w:rsidP="00557204">
      <w:pPr>
        <w:ind w:left="2880"/>
        <w:jc w:val="both"/>
        <w:rPr>
          <w:bCs/>
          <w:szCs w:val="24"/>
        </w:rPr>
      </w:pPr>
      <w:r w:rsidRPr="00DA085F">
        <w:rPr>
          <w:bCs/>
          <w:szCs w:val="24"/>
        </w:rPr>
        <w:t>additional to or broader than those specified in this Clause, such additional or broader force majeure events or circumstances shall not excuse the Contractor’s non-performance or entitle him to relief under this Clause.</w:t>
      </w:r>
    </w:p>
    <w:p w14:paraId="77BF2D02" w14:textId="77777777" w:rsidR="00A5749E" w:rsidRPr="00DA085F" w:rsidRDefault="00A5749E" w:rsidP="00557204">
      <w:pPr>
        <w:ind w:left="2880" w:hanging="2880"/>
        <w:jc w:val="both"/>
        <w:rPr>
          <w:bCs/>
          <w:szCs w:val="24"/>
        </w:rPr>
      </w:pPr>
      <w:r w:rsidRPr="00DA085F">
        <w:rPr>
          <w:b/>
          <w:bCs/>
          <w:szCs w:val="24"/>
        </w:rPr>
        <w:tab/>
      </w:r>
    </w:p>
    <w:p w14:paraId="7C2E9870"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0192" behindDoc="0" locked="0" layoutInCell="1" allowOverlap="1" wp14:anchorId="5FC1D8E2" wp14:editId="2AAA4A2B">
                <wp:simplePos x="0" y="0"/>
                <wp:positionH relativeFrom="column">
                  <wp:posOffset>525780</wp:posOffset>
                </wp:positionH>
                <wp:positionV relativeFrom="paragraph">
                  <wp:posOffset>67310</wp:posOffset>
                </wp:positionV>
                <wp:extent cx="6067425" cy="0"/>
                <wp:effectExtent l="0" t="0" r="0" b="0"/>
                <wp:wrapNone/>
                <wp:docPr id="235612074" nam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455E5" id=" 241" o:spid="_x0000_s1026" style="position:absolute;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19.6</w:t>
      </w:r>
      <w:r w:rsidR="00A5749E" w:rsidRPr="00DA085F">
        <w:rPr>
          <w:b/>
          <w:bCs/>
          <w:szCs w:val="24"/>
        </w:rPr>
        <w:tab/>
      </w:r>
      <w:r w:rsidR="00A5749E" w:rsidRPr="00DA085F">
        <w:rPr>
          <w:b/>
          <w:bCs/>
          <w:szCs w:val="24"/>
        </w:rPr>
        <w:tab/>
      </w:r>
    </w:p>
    <w:p w14:paraId="229B047D" w14:textId="77777777" w:rsidR="005D07A0" w:rsidRPr="00DA085F" w:rsidRDefault="005D07A0" w:rsidP="00557204">
      <w:pPr>
        <w:jc w:val="both"/>
        <w:rPr>
          <w:bCs/>
          <w:szCs w:val="24"/>
        </w:rPr>
      </w:pPr>
      <w:r w:rsidRPr="00DA085F">
        <w:rPr>
          <w:b/>
          <w:bCs/>
          <w:szCs w:val="24"/>
        </w:rPr>
        <w:t xml:space="preserve">Optional Termination </w:t>
      </w:r>
      <w:r w:rsidRPr="00DA085F">
        <w:rPr>
          <w:b/>
          <w:bCs/>
          <w:szCs w:val="24"/>
        </w:rPr>
        <w:tab/>
      </w:r>
      <w:r w:rsidR="00A5749E" w:rsidRPr="00DA085F">
        <w:rPr>
          <w:bCs/>
          <w:szCs w:val="24"/>
        </w:rPr>
        <w:t xml:space="preserve">If the execution of substantially all the Works in progress is </w:t>
      </w:r>
    </w:p>
    <w:p w14:paraId="3007F65E" w14:textId="77777777" w:rsidR="005D07A0" w:rsidRPr="00DA085F" w:rsidRDefault="00A5749E" w:rsidP="00557204">
      <w:pPr>
        <w:ind w:left="2160" w:firstLine="720"/>
        <w:jc w:val="both"/>
        <w:rPr>
          <w:bCs/>
          <w:szCs w:val="24"/>
        </w:rPr>
      </w:pPr>
      <w:r w:rsidRPr="00DA085F">
        <w:rPr>
          <w:bCs/>
          <w:szCs w:val="24"/>
        </w:rPr>
        <w:t xml:space="preserve">prevented for a </w:t>
      </w:r>
      <w:r w:rsidR="005D07A0" w:rsidRPr="00DA085F">
        <w:rPr>
          <w:bCs/>
          <w:szCs w:val="24"/>
        </w:rPr>
        <w:t xml:space="preserve">continuous period of 84 days by reason of Force </w:t>
      </w:r>
    </w:p>
    <w:p w14:paraId="3C834E83" w14:textId="77777777" w:rsidR="00A5749E" w:rsidRPr="00DA085F" w:rsidRDefault="005D07A0" w:rsidP="00557204">
      <w:pPr>
        <w:ind w:left="2880"/>
        <w:jc w:val="both"/>
        <w:rPr>
          <w:bCs/>
          <w:szCs w:val="24"/>
        </w:rPr>
      </w:pPr>
      <w:r w:rsidRPr="00DA085F">
        <w:rPr>
          <w:bCs/>
          <w:szCs w:val="24"/>
        </w:rPr>
        <w:t xml:space="preserve">Majeure of which notice has been given under Sub-Clause 19.2 [Notice of Force Majeure], or of multiple periods which total more than 140 days due to the same notified Force Majeure, then either Party may give to the other Party a notice of termination of the Contract.  In this event, the termination shall take effect 7 days after the notice is given, and the </w:t>
      </w:r>
      <w:r w:rsidRPr="00DA085F">
        <w:rPr>
          <w:bCs/>
          <w:szCs w:val="24"/>
        </w:rPr>
        <w:lastRenderedPageBreak/>
        <w:t>Contractor shall proceed in accordance with Sub-Clause 16.3 [Cessation of Work and Removal of Contractor’s Equipment].</w:t>
      </w:r>
    </w:p>
    <w:p w14:paraId="1467D3AE" w14:textId="77777777" w:rsidR="00A5749E" w:rsidRPr="00DA085F" w:rsidRDefault="00A5749E" w:rsidP="00557204">
      <w:pPr>
        <w:ind w:left="2880" w:hanging="2880"/>
        <w:jc w:val="both"/>
        <w:rPr>
          <w:bCs/>
          <w:szCs w:val="24"/>
        </w:rPr>
      </w:pPr>
      <w:r w:rsidRPr="00DA085F">
        <w:rPr>
          <w:b/>
          <w:bCs/>
          <w:szCs w:val="24"/>
        </w:rPr>
        <w:t>Payment and Release</w:t>
      </w:r>
      <w:r w:rsidRPr="00DA085F">
        <w:rPr>
          <w:b/>
          <w:bCs/>
          <w:szCs w:val="24"/>
        </w:rPr>
        <w:tab/>
      </w:r>
    </w:p>
    <w:p w14:paraId="6E3076C0" w14:textId="77777777" w:rsidR="00A5749E" w:rsidRPr="00DA085F" w:rsidRDefault="00A5749E" w:rsidP="00557204">
      <w:pPr>
        <w:jc w:val="both"/>
        <w:rPr>
          <w:bCs/>
          <w:szCs w:val="24"/>
        </w:rPr>
      </w:pPr>
      <w:r w:rsidRPr="00DA085F">
        <w:rPr>
          <w:bCs/>
          <w:szCs w:val="24"/>
        </w:rPr>
        <w:tab/>
      </w:r>
      <w:r w:rsidRPr="00DA085F">
        <w:rPr>
          <w:bCs/>
          <w:szCs w:val="24"/>
        </w:rPr>
        <w:tab/>
      </w:r>
      <w:r w:rsidRPr="00DA085F">
        <w:rPr>
          <w:bCs/>
          <w:szCs w:val="24"/>
        </w:rPr>
        <w:tab/>
      </w:r>
      <w:r w:rsidRPr="00DA085F">
        <w:rPr>
          <w:bCs/>
          <w:szCs w:val="24"/>
        </w:rPr>
        <w:tab/>
      </w:r>
      <w:r w:rsidRPr="00DA085F">
        <w:rPr>
          <w:bCs/>
          <w:szCs w:val="24"/>
        </w:rPr>
        <w:tab/>
      </w:r>
    </w:p>
    <w:p w14:paraId="54489AF6" w14:textId="77777777" w:rsidR="009B340C" w:rsidRPr="00DA085F" w:rsidRDefault="00A5749E" w:rsidP="00557204">
      <w:pPr>
        <w:jc w:val="both"/>
        <w:rPr>
          <w:bCs/>
          <w:szCs w:val="24"/>
        </w:rPr>
      </w:pPr>
      <w:r w:rsidRPr="00DA085F">
        <w:rPr>
          <w:bCs/>
          <w:szCs w:val="24"/>
        </w:rPr>
        <w:tab/>
      </w:r>
      <w:r w:rsidRPr="00DA085F">
        <w:rPr>
          <w:bCs/>
          <w:szCs w:val="24"/>
        </w:rPr>
        <w:tab/>
      </w:r>
      <w:r w:rsidRPr="00DA085F">
        <w:rPr>
          <w:bCs/>
          <w:szCs w:val="24"/>
        </w:rPr>
        <w:tab/>
      </w:r>
      <w:r w:rsidRPr="00DA085F">
        <w:rPr>
          <w:bCs/>
          <w:szCs w:val="24"/>
        </w:rPr>
        <w:tab/>
        <w:t xml:space="preserve">Upon such termination, the Engineer shall determine the Value of </w:t>
      </w:r>
    </w:p>
    <w:p w14:paraId="006DA8E9" w14:textId="77777777" w:rsidR="009B340C" w:rsidRPr="00DA085F" w:rsidRDefault="00A5749E" w:rsidP="009B340C">
      <w:pPr>
        <w:ind w:left="2160" w:firstLine="720"/>
        <w:jc w:val="both"/>
        <w:rPr>
          <w:bCs/>
          <w:szCs w:val="24"/>
        </w:rPr>
      </w:pPr>
      <w:r w:rsidRPr="00DA085F">
        <w:rPr>
          <w:bCs/>
          <w:szCs w:val="24"/>
        </w:rPr>
        <w:t xml:space="preserve">work </w:t>
      </w:r>
      <w:r w:rsidR="009B340C" w:rsidRPr="00DA085F">
        <w:rPr>
          <w:bCs/>
          <w:szCs w:val="24"/>
        </w:rPr>
        <w:t>done and issue a Payment Certificate which shall include:</w:t>
      </w:r>
    </w:p>
    <w:p w14:paraId="09F5A872" w14:textId="77777777" w:rsidR="00A5749E" w:rsidRPr="00DA085F" w:rsidRDefault="00A5749E" w:rsidP="00557204">
      <w:pPr>
        <w:ind w:left="2160" w:firstLine="720"/>
        <w:jc w:val="both"/>
        <w:rPr>
          <w:bCs/>
          <w:szCs w:val="24"/>
        </w:rPr>
      </w:pPr>
    </w:p>
    <w:p w14:paraId="304BE0ED" w14:textId="77777777" w:rsidR="00A5749E" w:rsidRPr="00DA085F" w:rsidRDefault="00A5749E" w:rsidP="00557204">
      <w:pPr>
        <w:jc w:val="both"/>
        <w:rPr>
          <w:bCs/>
          <w:szCs w:val="24"/>
        </w:rPr>
      </w:pPr>
      <w:r w:rsidRPr="00DA085F">
        <w:rPr>
          <w:bCs/>
          <w:szCs w:val="24"/>
        </w:rPr>
        <w:tab/>
      </w:r>
      <w:r w:rsidRPr="00DA085F">
        <w:rPr>
          <w:bCs/>
          <w:szCs w:val="24"/>
        </w:rPr>
        <w:tab/>
      </w:r>
      <w:r w:rsidRPr="00DA085F">
        <w:rPr>
          <w:bCs/>
          <w:szCs w:val="24"/>
        </w:rPr>
        <w:tab/>
      </w:r>
      <w:r w:rsidRPr="00DA085F">
        <w:rPr>
          <w:bCs/>
          <w:szCs w:val="24"/>
        </w:rPr>
        <w:tab/>
      </w:r>
    </w:p>
    <w:p w14:paraId="6A00BC53" w14:textId="77777777" w:rsidR="00A5749E" w:rsidRPr="00DA085F" w:rsidRDefault="00A5749E" w:rsidP="00D60CDA">
      <w:pPr>
        <w:numPr>
          <w:ilvl w:val="0"/>
          <w:numId w:val="71"/>
        </w:numPr>
        <w:suppressAutoHyphens w:val="0"/>
        <w:overflowPunct/>
        <w:autoSpaceDE/>
        <w:autoSpaceDN/>
        <w:adjustRightInd/>
        <w:jc w:val="both"/>
        <w:textAlignment w:val="auto"/>
        <w:rPr>
          <w:bCs/>
          <w:szCs w:val="24"/>
        </w:rPr>
      </w:pPr>
      <w:r w:rsidRPr="00DA085F">
        <w:rPr>
          <w:bCs/>
          <w:szCs w:val="24"/>
        </w:rPr>
        <w:t>the amounts payable for any work carried out for which a price is stated in the Contract;</w:t>
      </w:r>
    </w:p>
    <w:p w14:paraId="3945A4A4" w14:textId="77777777" w:rsidR="00A5749E" w:rsidRPr="00DA085F" w:rsidRDefault="00A5749E" w:rsidP="00557204">
      <w:pPr>
        <w:ind w:left="4320"/>
        <w:jc w:val="both"/>
        <w:rPr>
          <w:bCs/>
          <w:szCs w:val="24"/>
        </w:rPr>
      </w:pPr>
    </w:p>
    <w:p w14:paraId="3FC9F9B3" w14:textId="77777777" w:rsidR="00A5749E" w:rsidRPr="00DA085F" w:rsidRDefault="00A5749E" w:rsidP="00D60CDA">
      <w:pPr>
        <w:numPr>
          <w:ilvl w:val="0"/>
          <w:numId w:val="71"/>
        </w:numPr>
        <w:suppressAutoHyphens w:val="0"/>
        <w:overflowPunct/>
        <w:autoSpaceDE/>
        <w:autoSpaceDN/>
        <w:adjustRightInd/>
        <w:jc w:val="both"/>
        <w:textAlignment w:val="auto"/>
        <w:rPr>
          <w:bCs/>
          <w:szCs w:val="24"/>
        </w:rPr>
      </w:pPr>
      <w:r w:rsidRPr="00DA085F">
        <w:rPr>
          <w:bCs/>
          <w:szCs w:val="24"/>
        </w:rPr>
        <w:t>the Cost of Plant and Materials ordered for the Works which have been delivered to the Contractor, or of which the Contractor is liable to accept delivery: this Plant  and Materials shall become the property of (and be at the risk of) the Employer when paid for by the Employer, and the Contractor shall place the same at the Employer’s disposal;</w:t>
      </w:r>
    </w:p>
    <w:p w14:paraId="427D24DD" w14:textId="77777777" w:rsidR="00A5749E" w:rsidRPr="00DA085F" w:rsidRDefault="00A5749E" w:rsidP="00557204">
      <w:pPr>
        <w:ind w:left="4320"/>
        <w:jc w:val="both"/>
        <w:rPr>
          <w:bCs/>
          <w:szCs w:val="24"/>
        </w:rPr>
      </w:pPr>
    </w:p>
    <w:p w14:paraId="55FC0E25" w14:textId="77777777" w:rsidR="00A5749E" w:rsidRPr="00DA085F" w:rsidRDefault="00A5749E" w:rsidP="00D60CDA">
      <w:pPr>
        <w:numPr>
          <w:ilvl w:val="0"/>
          <w:numId w:val="71"/>
        </w:numPr>
        <w:suppressAutoHyphens w:val="0"/>
        <w:overflowPunct/>
        <w:autoSpaceDE/>
        <w:autoSpaceDN/>
        <w:adjustRightInd/>
        <w:jc w:val="both"/>
        <w:textAlignment w:val="auto"/>
        <w:rPr>
          <w:bCs/>
          <w:szCs w:val="24"/>
        </w:rPr>
      </w:pPr>
      <w:r w:rsidRPr="00DA085F">
        <w:rPr>
          <w:bCs/>
          <w:szCs w:val="24"/>
        </w:rPr>
        <w:t>any other Cost or liability which in the circumstances was reasonably incurred by the Contractor in the expectation of completion the Works;</w:t>
      </w:r>
    </w:p>
    <w:p w14:paraId="41B795CE" w14:textId="77777777" w:rsidR="00A5749E" w:rsidRPr="00DA085F" w:rsidRDefault="00A5749E" w:rsidP="00557204">
      <w:pPr>
        <w:ind w:left="4320"/>
        <w:jc w:val="both"/>
        <w:rPr>
          <w:bCs/>
          <w:szCs w:val="24"/>
        </w:rPr>
      </w:pPr>
    </w:p>
    <w:p w14:paraId="3AFADD0C" w14:textId="77777777" w:rsidR="00A5749E" w:rsidRPr="00DA085F" w:rsidRDefault="00A5749E" w:rsidP="00D60CDA">
      <w:pPr>
        <w:numPr>
          <w:ilvl w:val="0"/>
          <w:numId w:val="71"/>
        </w:numPr>
        <w:suppressAutoHyphens w:val="0"/>
        <w:overflowPunct/>
        <w:autoSpaceDE/>
        <w:autoSpaceDN/>
        <w:adjustRightInd/>
        <w:jc w:val="both"/>
        <w:textAlignment w:val="auto"/>
        <w:rPr>
          <w:bCs/>
          <w:szCs w:val="24"/>
        </w:rPr>
      </w:pPr>
      <w:r w:rsidRPr="00DA085F">
        <w:rPr>
          <w:bCs/>
          <w:szCs w:val="24"/>
        </w:rPr>
        <w:t xml:space="preserve">the Cost of removal of Temporary Works and Contractor’s Equipment form the Site and the return of these items to the Contractor’s works in his country (or to any other destination at no greater cost); and </w:t>
      </w:r>
    </w:p>
    <w:p w14:paraId="44FEEDB3" w14:textId="77777777" w:rsidR="00A5749E" w:rsidRPr="00DA085F" w:rsidRDefault="00A5749E" w:rsidP="00557204">
      <w:pPr>
        <w:jc w:val="both"/>
        <w:rPr>
          <w:bCs/>
          <w:szCs w:val="24"/>
        </w:rPr>
      </w:pPr>
    </w:p>
    <w:p w14:paraId="02F1CBCA" w14:textId="77777777" w:rsidR="00A5749E" w:rsidRPr="00DA085F" w:rsidRDefault="00A5749E" w:rsidP="00D60CDA">
      <w:pPr>
        <w:numPr>
          <w:ilvl w:val="0"/>
          <w:numId w:val="71"/>
        </w:numPr>
        <w:suppressAutoHyphens w:val="0"/>
        <w:overflowPunct/>
        <w:autoSpaceDE/>
        <w:autoSpaceDN/>
        <w:adjustRightInd/>
        <w:jc w:val="both"/>
        <w:textAlignment w:val="auto"/>
        <w:rPr>
          <w:bCs/>
          <w:szCs w:val="24"/>
        </w:rPr>
      </w:pPr>
      <w:r w:rsidRPr="00DA085F">
        <w:rPr>
          <w:bCs/>
          <w:szCs w:val="24"/>
        </w:rPr>
        <w:t>the Cost of repatriation of the Contractors’ staff and labour employed wholly in connection with the Works at the date of termination.</w:t>
      </w:r>
    </w:p>
    <w:p w14:paraId="1123BD1B" w14:textId="77777777" w:rsidR="00280E4C" w:rsidRPr="00DA085F" w:rsidRDefault="00280E4C" w:rsidP="00557204">
      <w:pPr>
        <w:suppressAutoHyphens w:val="0"/>
        <w:overflowPunct/>
        <w:autoSpaceDE/>
        <w:autoSpaceDN/>
        <w:adjustRightInd/>
        <w:ind w:left="4320"/>
        <w:jc w:val="both"/>
        <w:textAlignment w:val="auto"/>
        <w:rPr>
          <w:bCs/>
          <w:szCs w:val="24"/>
        </w:rPr>
      </w:pPr>
    </w:p>
    <w:p w14:paraId="231A7B8C"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1216" behindDoc="0" locked="0" layoutInCell="1" allowOverlap="1" wp14:anchorId="61EC14F5" wp14:editId="38ECE3D4">
                <wp:simplePos x="0" y="0"/>
                <wp:positionH relativeFrom="column">
                  <wp:posOffset>525780</wp:posOffset>
                </wp:positionH>
                <wp:positionV relativeFrom="paragraph">
                  <wp:posOffset>67310</wp:posOffset>
                </wp:positionV>
                <wp:extent cx="6067425" cy="0"/>
                <wp:effectExtent l="0" t="0" r="0" b="0"/>
                <wp:wrapNone/>
                <wp:docPr id="93064551" nam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D268D" id=" 242" o:spid="_x0000_s1026" style="position:absolute;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19.7</w:t>
      </w:r>
      <w:r w:rsidR="00A5749E" w:rsidRPr="00DA085F">
        <w:rPr>
          <w:b/>
          <w:bCs/>
          <w:szCs w:val="24"/>
        </w:rPr>
        <w:tab/>
      </w:r>
      <w:r w:rsidR="00A5749E" w:rsidRPr="00DA085F">
        <w:rPr>
          <w:b/>
          <w:bCs/>
          <w:szCs w:val="24"/>
        </w:rPr>
        <w:tab/>
      </w:r>
    </w:p>
    <w:p w14:paraId="4A025FF5" w14:textId="77777777" w:rsidR="00280E4C" w:rsidRPr="00DA085F" w:rsidRDefault="00A5749E" w:rsidP="00557204">
      <w:pPr>
        <w:jc w:val="both"/>
        <w:rPr>
          <w:bCs/>
          <w:szCs w:val="24"/>
        </w:rPr>
      </w:pPr>
      <w:r w:rsidRPr="00DA085F">
        <w:rPr>
          <w:b/>
          <w:bCs/>
          <w:szCs w:val="24"/>
        </w:rPr>
        <w:t>Release from</w:t>
      </w:r>
      <w:r w:rsidRPr="00DA085F">
        <w:rPr>
          <w:b/>
          <w:bCs/>
          <w:szCs w:val="24"/>
        </w:rPr>
        <w:tab/>
      </w:r>
      <w:r w:rsidRPr="00DA085F">
        <w:rPr>
          <w:b/>
          <w:bCs/>
          <w:szCs w:val="24"/>
        </w:rPr>
        <w:tab/>
      </w:r>
      <w:r w:rsidRPr="00DA085F">
        <w:rPr>
          <w:b/>
          <w:bCs/>
          <w:szCs w:val="24"/>
        </w:rPr>
        <w:tab/>
      </w:r>
      <w:r w:rsidRPr="00DA085F">
        <w:rPr>
          <w:b/>
          <w:bCs/>
          <w:szCs w:val="24"/>
        </w:rPr>
        <w:tab/>
      </w:r>
      <w:r w:rsidR="00280E4C" w:rsidRPr="00DA085F">
        <w:rPr>
          <w:bCs/>
          <w:szCs w:val="24"/>
        </w:rPr>
        <w:t>Notwithstanding any other provision of this Clause, if</w:t>
      </w:r>
      <w:r w:rsidRPr="00DA085F">
        <w:rPr>
          <w:bCs/>
          <w:szCs w:val="24"/>
        </w:rPr>
        <w:t xml:space="preserve">  </w:t>
      </w:r>
    </w:p>
    <w:p w14:paraId="58281963" w14:textId="77777777" w:rsidR="00280E4C" w:rsidRPr="00DA085F" w:rsidRDefault="00280E4C" w:rsidP="00557204">
      <w:pPr>
        <w:jc w:val="both"/>
        <w:rPr>
          <w:bCs/>
          <w:szCs w:val="24"/>
        </w:rPr>
      </w:pPr>
      <w:r w:rsidRPr="00DA085F">
        <w:rPr>
          <w:b/>
          <w:bCs/>
          <w:szCs w:val="24"/>
        </w:rPr>
        <w:t>Performance</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any event or</w:t>
      </w:r>
      <w:r w:rsidR="00A5749E" w:rsidRPr="00DA085F">
        <w:rPr>
          <w:bCs/>
          <w:szCs w:val="24"/>
        </w:rPr>
        <w:t xml:space="preserve"> </w:t>
      </w:r>
      <w:r w:rsidRPr="00DA085F">
        <w:rPr>
          <w:bCs/>
          <w:szCs w:val="24"/>
        </w:rPr>
        <w:t xml:space="preserve">circumstance outside the control of the </w:t>
      </w:r>
    </w:p>
    <w:p w14:paraId="1562CD93" w14:textId="77777777" w:rsidR="00280E4C" w:rsidRPr="00DA085F" w:rsidRDefault="00280E4C" w:rsidP="00557204">
      <w:pPr>
        <w:jc w:val="both"/>
        <w:rPr>
          <w:bCs/>
          <w:szCs w:val="24"/>
        </w:rPr>
      </w:pPr>
      <w:r w:rsidRPr="00DA085F">
        <w:rPr>
          <w:b/>
          <w:bCs/>
          <w:szCs w:val="24"/>
        </w:rPr>
        <w:t>Under the Law</w:t>
      </w:r>
      <w:r w:rsidRPr="00DA085F">
        <w:rPr>
          <w:bCs/>
          <w:szCs w:val="24"/>
        </w:rPr>
        <w:t xml:space="preserve"> </w:t>
      </w:r>
      <w:r w:rsidRPr="00DA085F">
        <w:rPr>
          <w:bCs/>
          <w:szCs w:val="24"/>
        </w:rPr>
        <w:tab/>
      </w:r>
      <w:r w:rsidRPr="00DA085F">
        <w:rPr>
          <w:bCs/>
          <w:szCs w:val="24"/>
        </w:rPr>
        <w:tab/>
      </w:r>
      <w:r w:rsidRPr="00DA085F">
        <w:rPr>
          <w:bCs/>
          <w:szCs w:val="24"/>
        </w:rPr>
        <w:tab/>
        <w:t>Parties (including, but not limited to,</w:t>
      </w:r>
    </w:p>
    <w:p w14:paraId="0A753561" w14:textId="77777777" w:rsidR="00A5749E" w:rsidRPr="00DA085F" w:rsidRDefault="00A5749E" w:rsidP="00557204">
      <w:pPr>
        <w:ind w:left="3600" w:hanging="3600"/>
        <w:jc w:val="both"/>
        <w:rPr>
          <w:bCs/>
          <w:szCs w:val="24"/>
        </w:rPr>
      </w:pPr>
      <w:r w:rsidRPr="00DA085F">
        <w:rPr>
          <w:b/>
          <w:bCs/>
          <w:szCs w:val="24"/>
        </w:rPr>
        <w:tab/>
      </w:r>
      <w:r w:rsidRPr="00DA085F">
        <w:rPr>
          <w:bCs/>
          <w:szCs w:val="24"/>
        </w:rPr>
        <w:t>Force Majeure) arises which makes it impossible or unlawful for either or both Parties to fulfill its or their contractual obligations or which, under the law governing the Contract, entities the Parties to be released from further performance of the Contract, then upon notice by either Party to the other Party of such event or circumstances:</w:t>
      </w:r>
    </w:p>
    <w:p w14:paraId="4D8D8DD3" w14:textId="77777777" w:rsidR="00A5749E" w:rsidRPr="00DA085F" w:rsidRDefault="00A5749E" w:rsidP="00557204">
      <w:pPr>
        <w:ind w:left="3600" w:hanging="3600"/>
        <w:jc w:val="both"/>
        <w:rPr>
          <w:bCs/>
          <w:szCs w:val="24"/>
        </w:rPr>
      </w:pPr>
    </w:p>
    <w:p w14:paraId="4A86AB59" w14:textId="77777777" w:rsidR="00A5749E" w:rsidRPr="00DA085F" w:rsidRDefault="00A5749E" w:rsidP="00D60CDA">
      <w:pPr>
        <w:numPr>
          <w:ilvl w:val="0"/>
          <w:numId w:val="72"/>
        </w:numPr>
        <w:suppressAutoHyphens w:val="0"/>
        <w:overflowPunct/>
        <w:autoSpaceDE/>
        <w:autoSpaceDN/>
        <w:adjustRightInd/>
        <w:jc w:val="both"/>
        <w:textAlignment w:val="auto"/>
        <w:rPr>
          <w:bCs/>
          <w:szCs w:val="24"/>
        </w:rPr>
      </w:pPr>
      <w:r w:rsidRPr="00DA085F">
        <w:rPr>
          <w:bCs/>
          <w:szCs w:val="24"/>
        </w:rPr>
        <w:t xml:space="preserve">the Parties shall be discharged from further performance, without prejudice to the rights of either Party in respect of any previous breach of the Contract, and </w:t>
      </w:r>
    </w:p>
    <w:p w14:paraId="2B684B0D" w14:textId="77777777" w:rsidR="00A5749E" w:rsidRPr="00DA085F" w:rsidRDefault="00A5749E" w:rsidP="00E828C6">
      <w:pPr>
        <w:suppressAutoHyphens w:val="0"/>
        <w:overflowPunct/>
        <w:autoSpaceDE/>
        <w:autoSpaceDN/>
        <w:adjustRightInd/>
        <w:ind w:left="4320"/>
        <w:jc w:val="both"/>
        <w:textAlignment w:val="auto"/>
        <w:rPr>
          <w:bCs/>
          <w:szCs w:val="24"/>
        </w:rPr>
      </w:pPr>
    </w:p>
    <w:p w14:paraId="5B1403C5" w14:textId="77777777" w:rsidR="00A5749E" w:rsidRPr="00DA085F" w:rsidRDefault="00A5749E" w:rsidP="00D60CDA">
      <w:pPr>
        <w:numPr>
          <w:ilvl w:val="0"/>
          <w:numId w:val="72"/>
        </w:numPr>
        <w:suppressAutoHyphens w:val="0"/>
        <w:overflowPunct/>
        <w:autoSpaceDE/>
        <w:autoSpaceDN/>
        <w:adjustRightInd/>
        <w:jc w:val="both"/>
        <w:textAlignment w:val="auto"/>
        <w:rPr>
          <w:bCs/>
          <w:szCs w:val="24"/>
        </w:rPr>
      </w:pPr>
      <w:r w:rsidRPr="00DA085F">
        <w:rPr>
          <w:bCs/>
          <w:szCs w:val="24"/>
        </w:rPr>
        <w:t xml:space="preserve">the sum payable by the Employer to the Contractor shall be the same as would have been payable under Sub-Clause 19.6 [Optional Termination, Payment and </w:t>
      </w:r>
      <w:r w:rsidRPr="00DA085F">
        <w:rPr>
          <w:bCs/>
          <w:szCs w:val="24"/>
        </w:rPr>
        <w:lastRenderedPageBreak/>
        <w:t>Release] if the Contract had been terminated under Sub-Clause 19.6.</w:t>
      </w:r>
    </w:p>
    <w:p w14:paraId="29E17270" w14:textId="77777777" w:rsidR="00A5749E" w:rsidRPr="00DA085F" w:rsidRDefault="00A5749E" w:rsidP="00557204">
      <w:pPr>
        <w:jc w:val="both"/>
        <w:rPr>
          <w:bCs/>
          <w:szCs w:val="24"/>
        </w:rPr>
      </w:pPr>
    </w:p>
    <w:p w14:paraId="48EFEC4F" w14:textId="77777777" w:rsidR="00A5749E" w:rsidRPr="00DA085F" w:rsidRDefault="00185A93" w:rsidP="00557204">
      <w:pPr>
        <w:jc w:val="both"/>
        <w:rPr>
          <w:bCs/>
          <w:szCs w:val="24"/>
        </w:rPr>
      </w:pPr>
      <w:r w:rsidRPr="00DA085F">
        <w:rPr>
          <w:noProof/>
          <w:szCs w:val="24"/>
        </w:rPr>
        <mc:AlternateContent>
          <mc:Choice Requires="wps">
            <w:drawing>
              <wp:anchor distT="0" distB="0" distL="114300" distR="114300" simplePos="0" relativeHeight="251722240" behindDoc="0" locked="0" layoutInCell="1" allowOverlap="1" wp14:anchorId="72ED1A46" wp14:editId="0D15DC9B">
                <wp:simplePos x="0" y="0"/>
                <wp:positionH relativeFrom="column">
                  <wp:posOffset>2398395</wp:posOffset>
                </wp:positionH>
                <wp:positionV relativeFrom="paragraph">
                  <wp:posOffset>28575</wp:posOffset>
                </wp:positionV>
                <wp:extent cx="4194810" cy="0"/>
                <wp:effectExtent l="0" t="0" r="0" b="0"/>
                <wp:wrapNone/>
                <wp:docPr id="1160723170" nam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194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321FEA" id=" 243" o:spid="_x0000_s1026" style="position:absolute;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85pt,2.25pt" to="519.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">
                <o:lock v:ext="edit" shapetype="f"/>
              </v:line>
            </w:pict>
          </mc:Fallback>
        </mc:AlternateContent>
      </w:r>
    </w:p>
    <w:p w14:paraId="37496053" w14:textId="77777777" w:rsidR="00A5749E" w:rsidRPr="00DA085F" w:rsidRDefault="00A5749E" w:rsidP="00557204">
      <w:pPr>
        <w:jc w:val="both"/>
        <w:rPr>
          <w:b/>
          <w:bCs/>
          <w:szCs w:val="24"/>
        </w:rPr>
      </w:pPr>
    </w:p>
    <w:p w14:paraId="150130E3" w14:textId="77777777" w:rsidR="00A5749E" w:rsidRPr="00DA085F" w:rsidRDefault="00A5749E" w:rsidP="00557204">
      <w:pPr>
        <w:jc w:val="both"/>
        <w:rPr>
          <w:b/>
          <w:bCs/>
          <w:szCs w:val="24"/>
        </w:rPr>
      </w:pPr>
      <w:r w:rsidRPr="00DA085F">
        <w:rPr>
          <w:b/>
          <w:bCs/>
          <w:szCs w:val="24"/>
        </w:rPr>
        <w:t>20.</w:t>
      </w:r>
      <w:r w:rsidRPr="00DA085F">
        <w:rPr>
          <w:b/>
          <w:bCs/>
          <w:szCs w:val="24"/>
        </w:rPr>
        <w:tab/>
        <w:t>Claims, Disputes and Arbitration</w:t>
      </w:r>
    </w:p>
    <w:p w14:paraId="69BD3B0C" w14:textId="77777777" w:rsidR="00A5749E" w:rsidRPr="00DA085F" w:rsidRDefault="00A5749E" w:rsidP="00557204">
      <w:pPr>
        <w:jc w:val="both"/>
        <w:rPr>
          <w:bCs/>
          <w:szCs w:val="24"/>
        </w:rPr>
      </w:pPr>
    </w:p>
    <w:p w14:paraId="1B8F193F" w14:textId="77777777" w:rsidR="00A5749E" w:rsidRPr="00DA085F" w:rsidRDefault="00A5749E" w:rsidP="00557204">
      <w:pPr>
        <w:spacing w:line="360" w:lineRule="auto"/>
        <w:jc w:val="both"/>
        <w:rPr>
          <w:b/>
          <w:bCs/>
          <w:szCs w:val="24"/>
        </w:rPr>
      </w:pPr>
      <w:r w:rsidRPr="00DA085F">
        <w:rPr>
          <w:b/>
          <w:bCs/>
          <w:szCs w:val="24"/>
        </w:rPr>
        <w:t>20.1</w:t>
      </w:r>
      <w:r w:rsidRPr="00DA085F">
        <w:rPr>
          <w:b/>
          <w:bCs/>
          <w:szCs w:val="24"/>
        </w:rPr>
        <w:tab/>
      </w:r>
      <w:r w:rsidRPr="00DA085F">
        <w:rPr>
          <w:b/>
          <w:bCs/>
          <w:szCs w:val="24"/>
        </w:rPr>
        <w:tab/>
      </w:r>
    </w:p>
    <w:p w14:paraId="5BC85037" w14:textId="77777777" w:rsidR="00A5749E" w:rsidRPr="00DA085F" w:rsidRDefault="00A5749E" w:rsidP="00557204">
      <w:pPr>
        <w:ind w:left="3600" w:hanging="3600"/>
        <w:jc w:val="both"/>
        <w:rPr>
          <w:bCs/>
          <w:szCs w:val="24"/>
        </w:rPr>
      </w:pPr>
      <w:r w:rsidRPr="00DA085F">
        <w:rPr>
          <w:b/>
          <w:bCs/>
          <w:szCs w:val="24"/>
        </w:rPr>
        <w:t>Contractor’s Claims</w:t>
      </w:r>
      <w:r w:rsidRPr="00DA085F">
        <w:rPr>
          <w:b/>
          <w:bCs/>
          <w:szCs w:val="24"/>
        </w:rPr>
        <w:tab/>
      </w:r>
      <w:r w:rsidRPr="00DA085F">
        <w:rPr>
          <w:bCs/>
          <w:szCs w:val="24"/>
        </w:rPr>
        <w:t>If the Contractor considers himself to be entitled to any extension of the Time for Completion and /or any additional payment, under any Clause of these Conditions or otherwise in connection with the Contract, the Contractor shall give notice to the Engineer, describing the event or circumstance giving rise to the claim.  The notice shall be given as soon as practicable, and not later than 28 days after the Contractor became aware, or should have become aware, of the event or circumstance.</w:t>
      </w:r>
    </w:p>
    <w:p w14:paraId="2EBA2F04" w14:textId="77777777" w:rsidR="00A5749E" w:rsidRPr="00DA085F" w:rsidRDefault="00A5749E" w:rsidP="00557204">
      <w:pPr>
        <w:jc w:val="both"/>
        <w:rPr>
          <w:bCs/>
          <w:szCs w:val="24"/>
        </w:rPr>
      </w:pPr>
    </w:p>
    <w:p w14:paraId="37AA688C" w14:textId="77777777" w:rsidR="00A5749E" w:rsidRPr="00DA085F" w:rsidRDefault="00A5749E" w:rsidP="00557204">
      <w:pPr>
        <w:ind w:left="3600"/>
        <w:jc w:val="both"/>
        <w:rPr>
          <w:bCs/>
          <w:szCs w:val="24"/>
        </w:rPr>
      </w:pPr>
      <w:r w:rsidRPr="00DA085F">
        <w:rPr>
          <w:bCs/>
          <w:szCs w:val="24"/>
        </w:rPr>
        <w:t>If the Contractor fails to give notice of a claim within such period of 28 days, the Time for Completion shall not be extended, the Contractor shall not be entitled to additional payment, and the Employer shall be discharged from all liability in connection with the claim.  Otherwise, the following g provisions of this Sub-Clause shall apply.</w:t>
      </w:r>
    </w:p>
    <w:p w14:paraId="1F799043" w14:textId="77777777" w:rsidR="00A5749E" w:rsidRPr="00DA085F" w:rsidRDefault="00A5749E" w:rsidP="00557204">
      <w:pPr>
        <w:jc w:val="both"/>
        <w:rPr>
          <w:bCs/>
          <w:szCs w:val="24"/>
        </w:rPr>
      </w:pPr>
    </w:p>
    <w:p w14:paraId="15A0262C" w14:textId="77777777" w:rsidR="00A5749E" w:rsidRPr="00DA085F" w:rsidRDefault="00A5749E" w:rsidP="00557204">
      <w:pPr>
        <w:ind w:left="3600"/>
        <w:jc w:val="both"/>
        <w:rPr>
          <w:bCs/>
          <w:szCs w:val="24"/>
        </w:rPr>
      </w:pPr>
      <w:r w:rsidRPr="00DA085F">
        <w:rPr>
          <w:bCs/>
          <w:szCs w:val="24"/>
        </w:rPr>
        <w:t>The Contractor shall also submit any other notices which are required by the Contract, and supporting particulars for the claim, all as relevant to such event or circumstance.</w:t>
      </w:r>
    </w:p>
    <w:p w14:paraId="3BE51291" w14:textId="77777777" w:rsidR="00A5749E" w:rsidRPr="00DA085F" w:rsidRDefault="00A5749E" w:rsidP="00557204">
      <w:pPr>
        <w:ind w:left="3600"/>
        <w:jc w:val="both"/>
        <w:rPr>
          <w:bCs/>
          <w:szCs w:val="24"/>
        </w:rPr>
      </w:pPr>
    </w:p>
    <w:p w14:paraId="5E06216F" w14:textId="77777777" w:rsidR="00A5749E" w:rsidRPr="00DA085F" w:rsidRDefault="00A5749E" w:rsidP="00557204">
      <w:pPr>
        <w:ind w:left="3600"/>
        <w:jc w:val="both"/>
        <w:rPr>
          <w:bCs/>
          <w:szCs w:val="24"/>
        </w:rPr>
      </w:pPr>
      <w:r w:rsidRPr="00DA085F">
        <w:rPr>
          <w:bCs/>
          <w:szCs w:val="24"/>
        </w:rPr>
        <w:t>The Contractor shall keep such contemporary records as may be necessary to substantiate any claim, either on the Site or at another location acceptable to the Engineer.  Without admitting the Employer’s liability, the Engineer may, after receiving any notice under this Sub-Clause, monitor the record-keeping and/or instruct the Contractor to keep further contemporary records.  The Contractor shall permit the Engineer to inspect all these records, and shall (if instructed) submit copies to the Engineer.</w:t>
      </w:r>
    </w:p>
    <w:p w14:paraId="2C3D9A95" w14:textId="77777777" w:rsidR="00A5749E" w:rsidRPr="00DA085F" w:rsidRDefault="00A5749E" w:rsidP="00557204">
      <w:pPr>
        <w:ind w:left="3600"/>
        <w:jc w:val="both"/>
        <w:rPr>
          <w:bCs/>
          <w:szCs w:val="24"/>
        </w:rPr>
      </w:pPr>
    </w:p>
    <w:p w14:paraId="52601840" w14:textId="77777777" w:rsidR="00A5749E" w:rsidRPr="00DA085F" w:rsidRDefault="00A5749E" w:rsidP="00557204">
      <w:pPr>
        <w:ind w:left="3600"/>
        <w:jc w:val="both"/>
        <w:rPr>
          <w:bCs/>
          <w:szCs w:val="24"/>
        </w:rPr>
      </w:pPr>
      <w:r w:rsidRPr="00DA085F">
        <w:rPr>
          <w:bCs/>
          <w:szCs w:val="24"/>
        </w:rPr>
        <w:t>Within 42 days after the Contractor became aware (or should have become aware) of the event or circumstance giving rise to the claim, or within such other period as may be proposed by the Contractor and approved by the Engineer, the Contractor shall send to the Engineer a fully detailed claim which includes full supporting particulars of the basis of the claim and of the extension of time and/or additional payment claimed.  If the event or circumstance giving rise to the claim has a continuing effect:</w:t>
      </w:r>
    </w:p>
    <w:p w14:paraId="4B8F2C16" w14:textId="77777777" w:rsidR="00A5749E" w:rsidRPr="00DA085F" w:rsidRDefault="00A5749E" w:rsidP="00557204">
      <w:pPr>
        <w:ind w:left="3600"/>
        <w:jc w:val="both"/>
        <w:rPr>
          <w:bCs/>
          <w:szCs w:val="24"/>
        </w:rPr>
      </w:pPr>
    </w:p>
    <w:p w14:paraId="4E9B23DB" w14:textId="77777777" w:rsidR="00A5749E" w:rsidRPr="00DA085F" w:rsidRDefault="00A5749E" w:rsidP="00D60CDA">
      <w:pPr>
        <w:numPr>
          <w:ilvl w:val="0"/>
          <w:numId w:val="73"/>
        </w:numPr>
        <w:suppressAutoHyphens w:val="0"/>
        <w:overflowPunct/>
        <w:autoSpaceDE/>
        <w:autoSpaceDN/>
        <w:adjustRightInd/>
        <w:jc w:val="both"/>
        <w:textAlignment w:val="auto"/>
        <w:rPr>
          <w:bCs/>
          <w:szCs w:val="24"/>
        </w:rPr>
      </w:pPr>
      <w:r w:rsidRPr="00DA085F">
        <w:rPr>
          <w:bCs/>
          <w:szCs w:val="24"/>
        </w:rPr>
        <w:t>this fully detailed claim shall be considered as interim;</w:t>
      </w:r>
    </w:p>
    <w:p w14:paraId="30BB568F" w14:textId="77777777" w:rsidR="00A5749E" w:rsidRPr="00DA085F" w:rsidRDefault="00A5749E" w:rsidP="00557204">
      <w:pPr>
        <w:ind w:left="4320"/>
        <w:jc w:val="both"/>
        <w:rPr>
          <w:bCs/>
          <w:szCs w:val="24"/>
        </w:rPr>
      </w:pPr>
    </w:p>
    <w:p w14:paraId="1DF4892A" w14:textId="77777777" w:rsidR="00A5749E" w:rsidRPr="00DA085F" w:rsidRDefault="00A5749E" w:rsidP="00D60CDA">
      <w:pPr>
        <w:numPr>
          <w:ilvl w:val="0"/>
          <w:numId w:val="73"/>
        </w:numPr>
        <w:suppressAutoHyphens w:val="0"/>
        <w:overflowPunct/>
        <w:autoSpaceDE/>
        <w:autoSpaceDN/>
        <w:adjustRightInd/>
        <w:jc w:val="both"/>
        <w:textAlignment w:val="auto"/>
        <w:rPr>
          <w:bCs/>
          <w:szCs w:val="24"/>
        </w:rPr>
      </w:pPr>
      <w:r w:rsidRPr="00DA085F">
        <w:rPr>
          <w:bCs/>
          <w:szCs w:val="24"/>
        </w:rPr>
        <w:lastRenderedPageBreak/>
        <w:t xml:space="preserve">the Contractor shall send further interim claims at monthly intervals, giving the accumulated delay and/or amount claimed, and such further particulars as the Engineer may reasonably require; and </w:t>
      </w:r>
    </w:p>
    <w:p w14:paraId="493EC23C" w14:textId="77777777" w:rsidR="00A5749E" w:rsidRPr="00DA085F" w:rsidRDefault="00A5749E" w:rsidP="00557204">
      <w:pPr>
        <w:ind w:left="4320"/>
        <w:jc w:val="both"/>
        <w:rPr>
          <w:szCs w:val="24"/>
        </w:rPr>
      </w:pPr>
    </w:p>
    <w:p w14:paraId="07AE578F" w14:textId="77777777" w:rsidR="00A5749E" w:rsidRPr="00DA085F" w:rsidRDefault="00A5749E" w:rsidP="00D60CDA">
      <w:pPr>
        <w:numPr>
          <w:ilvl w:val="0"/>
          <w:numId w:val="73"/>
        </w:numPr>
        <w:suppressAutoHyphens w:val="0"/>
        <w:overflowPunct/>
        <w:autoSpaceDE/>
        <w:autoSpaceDN/>
        <w:adjustRightInd/>
        <w:jc w:val="both"/>
        <w:textAlignment w:val="auto"/>
        <w:rPr>
          <w:bCs/>
          <w:szCs w:val="24"/>
        </w:rPr>
      </w:pPr>
      <w:r w:rsidRPr="00DA085F">
        <w:rPr>
          <w:bCs/>
          <w:szCs w:val="24"/>
        </w:rPr>
        <w:t>the Contractor shall send a final claim within 28 days after the end of the effects resulting from the event or circumstance, or within such other period as may be proposed by the Contractor and approved by the Engineer.</w:t>
      </w:r>
    </w:p>
    <w:p w14:paraId="4661C1AB" w14:textId="77777777" w:rsidR="00A5749E" w:rsidRPr="00DA085F" w:rsidRDefault="00A5749E" w:rsidP="00557204">
      <w:pPr>
        <w:ind w:left="4320"/>
        <w:jc w:val="both"/>
        <w:rPr>
          <w:bCs/>
          <w:szCs w:val="24"/>
        </w:rPr>
      </w:pPr>
    </w:p>
    <w:p w14:paraId="2F4FAA38" w14:textId="77777777" w:rsidR="00A5749E" w:rsidRPr="00DA085F" w:rsidRDefault="00A5749E" w:rsidP="00557204">
      <w:pPr>
        <w:ind w:left="3600"/>
        <w:jc w:val="both"/>
        <w:rPr>
          <w:bCs/>
          <w:szCs w:val="24"/>
        </w:rPr>
      </w:pPr>
      <w:r w:rsidRPr="00DA085F">
        <w:rPr>
          <w:bCs/>
          <w:szCs w:val="24"/>
        </w:rPr>
        <w:t>Within 42 days after receiving a claim or any further particulars supporting a previous claim, or within such other period as may be proposed by the Engineer and approved by the Contractor, the Engineer shall respond with approval, or with disapproval and detailed comments.  He may also request any necessary further particular, but shall nevertheless give his response on the principles of the claim within such time.</w:t>
      </w:r>
    </w:p>
    <w:p w14:paraId="1E41EBCE" w14:textId="77777777" w:rsidR="00A5749E" w:rsidRPr="00DA085F" w:rsidRDefault="00A5749E" w:rsidP="00557204">
      <w:pPr>
        <w:ind w:left="3600"/>
        <w:jc w:val="both"/>
        <w:rPr>
          <w:bCs/>
          <w:szCs w:val="24"/>
        </w:rPr>
      </w:pPr>
    </w:p>
    <w:p w14:paraId="61FFFFEC" w14:textId="77777777" w:rsidR="00A5749E" w:rsidRPr="00DA085F" w:rsidRDefault="00A5749E" w:rsidP="00557204">
      <w:pPr>
        <w:ind w:left="3600"/>
        <w:jc w:val="both"/>
        <w:rPr>
          <w:bCs/>
          <w:szCs w:val="24"/>
        </w:rPr>
      </w:pPr>
      <w:r w:rsidRPr="00DA085F">
        <w:rPr>
          <w:bCs/>
          <w:szCs w:val="24"/>
        </w:rPr>
        <w:t xml:space="preserve">Each Payment Certificate shall include such amounts for any claim as have been reasonably substantiated as due under the relevant provision of the Contract.  Unless and until the particulars supplied are sufficient to substantiate the whole of the claim, the Contactor shall only be entitled to payment for such part of the claim as he </w:t>
      </w:r>
      <w:r w:rsidR="00711757" w:rsidRPr="00DA085F">
        <w:rPr>
          <w:bCs/>
          <w:szCs w:val="24"/>
        </w:rPr>
        <w:t>h</w:t>
      </w:r>
      <w:r w:rsidRPr="00DA085F">
        <w:rPr>
          <w:bCs/>
          <w:szCs w:val="24"/>
        </w:rPr>
        <w:t>as been able to substantiate.</w:t>
      </w:r>
    </w:p>
    <w:p w14:paraId="3509E284" w14:textId="77777777" w:rsidR="00A5749E" w:rsidRPr="00DA085F" w:rsidRDefault="00A5749E" w:rsidP="00557204">
      <w:pPr>
        <w:ind w:left="3600"/>
        <w:jc w:val="both"/>
        <w:rPr>
          <w:bCs/>
          <w:szCs w:val="24"/>
        </w:rPr>
      </w:pPr>
    </w:p>
    <w:p w14:paraId="5743BD5D" w14:textId="77777777" w:rsidR="00A5749E" w:rsidRPr="00DA085F" w:rsidRDefault="00A5749E" w:rsidP="00557204">
      <w:pPr>
        <w:ind w:left="3600"/>
        <w:jc w:val="both"/>
        <w:rPr>
          <w:bCs/>
          <w:szCs w:val="24"/>
        </w:rPr>
      </w:pPr>
      <w:r w:rsidRPr="00DA085F">
        <w:rPr>
          <w:bCs/>
          <w:szCs w:val="24"/>
        </w:rPr>
        <w:t>The Engineer shall p[proceed in accordance with Sub-Clause 3.5 [Determinations] to agree or determine (i) the extension (if any) of the Time for Completion (before or after its expiry) in accordance with Sub-Clause 8.4 [Extension of Time for Completion], and/or (ii) the additional payment (if any) to which the Contractor is entitled under the Contract.</w:t>
      </w:r>
    </w:p>
    <w:p w14:paraId="5CC489B3" w14:textId="77777777" w:rsidR="00A5749E" w:rsidRPr="00DA085F" w:rsidRDefault="00A5749E" w:rsidP="00557204">
      <w:pPr>
        <w:ind w:left="3600"/>
        <w:jc w:val="both"/>
        <w:rPr>
          <w:bCs/>
          <w:szCs w:val="24"/>
        </w:rPr>
      </w:pPr>
    </w:p>
    <w:p w14:paraId="7AE38DF6" w14:textId="77777777" w:rsidR="00A5749E" w:rsidRPr="00DA085F" w:rsidRDefault="00A5749E" w:rsidP="00557204">
      <w:pPr>
        <w:ind w:left="3600"/>
        <w:jc w:val="both"/>
        <w:rPr>
          <w:bCs/>
          <w:szCs w:val="24"/>
        </w:rPr>
      </w:pPr>
      <w:r w:rsidRPr="00DA085F">
        <w:rPr>
          <w:bCs/>
          <w:szCs w:val="24"/>
        </w:rPr>
        <w:t>The requirements of this Sub-Clause are in addition to those of any other Sub-Clause which may apply to a claim.  If the Contractor fails to comply with this or another Sub-Clause in relation to any claim, any extension of time and/or additional payment shall take account of the extent (if any) to which the failure has prevented or prejudiced proper investigation of the claim, unless the claim is excluded under the second paragraph of this Sub-Clause.</w:t>
      </w:r>
    </w:p>
    <w:p w14:paraId="06CA12D4" w14:textId="77777777" w:rsidR="00A5749E" w:rsidRPr="00DA085F" w:rsidRDefault="00A5749E" w:rsidP="00557204">
      <w:pPr>
        <w:ind w:left="3600"/>
        <w:jc w:val="both"/>
        <w:rPr>
          <w:bCs/>
          <w:szCs w:val="24"/>
        </w:rPr>
      </w:pPr>
    </w:p>
    <w:p w14:paraId="1140F741"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3264" behindDoc="0" locked="0" layoutInCell="1" allowOverlap="1" wp14:anchorId="1ABCCC73" wp14:editId="57FC1CB6">
                <wp:simplePos x="0" y="0"/>
                <wp:positionH relativeFrom="column">
                  <wp:posOffset>525780</wp:posOffset>
                </wp:positionH>
                <wp:positionV relativeFrom="paragraph">
                  <wp:posOffset>67310</wp:posOffset>
                </wp:positionV>
                <wp:extent cx="6067425" cy="0"/>
                <wp:effectExtent l="0" t="0" r="0" b="0"/>
                <wp:wrapNone/>
                <wp:docPr id="1270488743" nam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F3E567" id=" 244" o:spid="_x0000_s1026" style="position:absolute;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20.2</w:t>
      </w:r>
      <w:r w:rsidR="00A5749E" w:rsidRPr="00DA085F">
        <w:rPr>
          <w:b/>
          <w:bCs/>
          <w:szCs w:val="24"/>
        </w:rPr>
        <w:tab/>
      </w:r>
      <w:r w:rsidR="00A5749E" w:rsidRPr="00DA085F">
        <w:rPr>
          <w:b/>
          <w:bCs/>
          <w:szCs w:val="24"/>
        </w:rPr>
        <w:tab/>
      </w:r>
    </w:p>
    <w:p w14:paraId="045A40D9" w14:textId="77777777" w:rsidR="00280E4C" w:rsidRPr="00DA085F" w:rsidRDefault="00A5749E" w:rsidP="00557204">
      <w:pPr>
        <w:jc w:val="both"/>
        <w:rPr>
          <w:bCs/>
          <w:szCs w:val="24"/>
        </w:rPr>
      </w:pPr>
      <w:r w:rsidRPr="00DA085F">
        <w:rPr>
          <w:b/>
          <w:bCs/>
          <w:szCs w:val="24"/>
        </w:rPr>
        <w:t xml:space="preserve">Appointment of the </w:t>
      </w:r>
      <w:r w:rsidRPr="00DA085F">
        <w:rPr>
          <w:b/>
          <w:bCs/>
          <w:szCs w:val="24"/>
        </w:rPr>
        <w:tab/>
      </w:r>
      <w:r w:rsidRPr="00DA085F">
        <w:rPr>
          <w:b/>
          <w:bCs/>
          <w:szCs w:val="24"/>
        </w:rPr>
        <w:tab/>
      </w:r>
      <w:r w:rsidRPr="00DA085F">
        <w:rPr>
          <w:b/>
          <w:bCs/>
          <w:szCs w:val="24"/>
        </w:rPr>
        <w:tab/>
      </w:r>
      <w:r w:rsidRPr="00DA085F">
        <w:rPr>
          <w:bCs/>
          <w:szCs w:val="24"/>
        </w:rPr>
        <w:t xml:space="preserve">Disputes shall be adjudicated by a DAB in accordance with </w:t>
      </w:r>
    </w:p>
    <w:p w14:paraId="15767C35" w14:textId="77777777" w:rsidR="00280E4C" w:rsidRPr="00DA085F" w:rsidRDefault="00280E4C" w:rsidP="00280E4C">
      <w:pPr>
        <w:jc w:val="both"/>
        <w:rPr>
          <w:bCs/>
          <w:i/>
          <w:szCs w:val="24"/>
        </w:rPr>
      </w:pPr>
      <w:r w:rsidRPr="00DA085F">
        <w:rPr>
          <w:b/>
          <w:bCs/>
          <w:szCs w:val="24"/>
        </w:rPr>
        <w:t>Dispute Adjudication</w:t>
      </w:r>
      <w:r w:rsidRPr="00DA085F">
        <w:rPr>
          <w:bCs/>
          <w:szCs w:val="24"/>
        </w:rPr>
        <w:t xml:space="preserve"> </w:t>
      </w:r>
      <w:r w:rsidRPr="00DA085F">
        <w:rPr>
          <w:bCs/>
          <w:szCs w:val="24"/>
        </w:rPr>
        <w:tab/>
      </w:r>
      <w:r w:rsidRPr="00DA085F">
        <w:rPr>
          <w:bCs/>
          <w:szCs w:val="24"/>
        </w:rPr>
        <w:tab/>
      </w:r>
      <w:r w:rsidR="00A5749E" w:rsidRPr="00DA085F">
        <w:rPr>
          <w:bCs/>
          <w:szCs w:val="24"/>
        </w:rPr>
        <w:t>Sub-Clause 20.4</w:t>
      </w:r>
      <w:r w:rsidR="00A5749E" w:rsidRPr="00DA085F">
        <w:rPr>
          <w:b/>
          <w:bCs/>
          <w:szCs w:val="24"/>
        </w:rPr>
        <w:t xml:space="preserve"> </w:t>
      </w:r>
      <w:r w:rsidRPr="00DA085F">
        <w:rPr>
          <w:bCs/>
          <w:i/>
          <w:szCs w:val="24"/>
        </w:rPr>
        <w:t xml:space="preserve">[Obtaining Dispute Adjudication Board’s </w:t>
      </w:r>
    </w:p>
    <w:p w14:paraId="7D87B9A5" w14:textId="77777777" w:rsidR="00280E4C" w:rsidRPr="00DA085F" w:rsidRDefault="00280E4C" w:rsidP="00557204">
      <w:pPr>
        <w:jc w:val="both"/>
        <w:rPr>
          <w:bCs/>
          <w:szCs w:val="24"/>
        </w:rPr>
      </w:pPr>
      <w:r w:rsidRPr="00DA085F">
        <w:rPr>
          <w:b/>
          <w:bCs/>
          <w:szCs w:val="24"/>
        </w:rPr>
        <w:t>Board</w:t>
      </w:r>
      <w:r w:rsidRPr="00DA085F">
        <w:rPr>
          <w:bCs/>
          <w:i/>
          <w:szCs w:val="24"/>
        </w:rPr>
        <w:t xml:space="preserve"> </w:t>
      </w:r>
      <w:r w:rsidRPr="00DA085F">
        <w:rPr>
          <w:bCs/>
          <w:i/>
          <w:szCs w:val="24"/>
        </w:rPr>
        <w:tab/>
      </w:r>
      <w:r w:rsidRPr="00DA085F">
        <w:rPr>
          <w:bCs/>
          <w:i/>
          <w:szCs w:val="24"/>
        </w:rPr>
        <w:tab/>
      </w:r>
      <w:r w:rsidRPr="00DA085F">
        <w:rPr>
          <w:bCs/>
          <w:i/>
          <w:szCs w:val="24"/>
        </w:rPr>
        <w:tab/>
      </w:r>
      <w:r w:rsidRPr="00DA085F">
        <w:rPr>
          <w:bCs/>
          <w:i/>
          <w:szCs w:val="24"/>
        </w:rPr>
        <w:tab/>
      </w:r>
      <w:r w:rsidRPr="00DA085F">
        <w:rPr>
          <w:bCs/>
          <w:i/>
          <w:szCs w:val="24"/>
        </w:rPr>
        <w:tab/>
        <w:t xml:space="preserve">Decision].  </w:t>
      </w:r>
      <w:r w:rsidRPr="00DA085F">
        <w:rPr>
          <w:bCs/>
          <w:szCs w:val="24"/>
        </w:rPr>
        <w:t xml:space="preserve">The Parties shall jointly appoint a DAB by the </w:t>
      </w:r>
    </w:p>
    <w:p w14:paraId="5AE9D837" w14:textId="77777777" w:rsidR="00280E4C" w:rsidRPr="00DA085F" w:rsidRDefault="00280E4C" w:rsidP="002A5E71">
      <w:pPr>
        <w:ind w:left="2880" w:firstLine="720"/>
        <w:jc w:val="both"/>
        <w:rPr>
          <w:bCs/>
          <w:szCs w:val="24"/>
        </w:rPr>
      </w:pPr>
      <w:r w:rsidRPr="00DA085F">
        <w:rPr>
          <w:bCs/>
          <w:szCs w:val="24"/>
        </w:rPr>
        <w:t>date stated in the Appendix to Tender.</w:t>
      </w:r>
    </w:p>
    <w:p w14:paraId="581897C3" w14:textId="77777777" w:rsidR="00A5749E" w:rsidRPr="00DA085F" w:rsidRDefault="00A5749E" w:rsidP="00557204">
      <w:pPr>
        <w:jc w:val="both"/>
        <w:rPr>
          <w:bCs/>
          <w:szCs w:val="24"/>
        </w:rPr>
      </w:pPr>
    </w:p>
    <w:p w14:paraId="4282EF41" w14:textId="77777777" w:rsidR="00A5749E" w:rsidRPr="00DA085F" w:rsidRDefault="00A5749E" w:rsidP="00557204">
      <w:pPr>
        <w:ind w:left="3600"/>
        <w:jc w:val="both"/>
        <w:rPr>
          <w:bCs/>
          <w:szCs w:val="24"/>
        </w:rPr>
      </w:pPr>
      <w:r w:rsidRPr="00DA085F">
        <w:rPr>
          <w:bCs/>
          <w:szCs w:val="24"/>
        </w:rPr>
        <w:t>The DAB shall comprise, as stated in the Appendix to Tender, either one or three suitably qualified persons (“the members”).  If the number is not so stated and the Parties do not agree otherwise, the DAB shall comprise three persons.</w:t>
      </w:r>
    </w:p>
    <w:p w14:paraId="34215B2B" w14:textId="77777777" w:rsidR="00A5749E" w:rsidRPr="00DA085F" w:rsidRDefault="00A5749E" w:rsidP="00557204">
      <w:pPr>
        <w:jc w:val="both"/>
        <w:rPr>
          <w:bCs/>
          <w:szCs w:val="24"/>
        </w:rPr>
      </w:pPr>
    </w:p>
    <w:p w14:paraId="7EB35031" w14:textId="77777777" w:rsidR="00A5749E" w:rsidRPr="00DA085F" w:rsidRDefault="00A5749E" w:rsidP="00557204">
      <w:pPr>
        <w:ind w:left="3600"/>
        <w:jc w:val="both"/>
        <w:rPr>
          <w:bCs/>
          <w:szCs w:val="24"/>
        </w:rPr>
      </w:pPr>
      <w:r w:rsidRPr="00DA085F">
        <w:rPr>
          <w:bCs/>
          <w:szCs w:val="24"/>
        </w:rPr>
        <w:t>If the DAB is to comprise three persons, each Party shall nominate one member for the approval of the other Party.  The Parties shall consult both these members and shall agree upon the third member, who shall be appointed to act as chairman.</w:t>
      </w:r>
    </w:p>
    <w:p w14:paraId="40186442" w14:textId="77777777" w:rsidR="00A5749E" w:rsidRPr="00DA085F" w:rsidRDefault="00A5749E" w:rsidP="00557204">
      <w:pPr>
        <w:jc w:val="both"/>
        <w:rPr>
          <w:bCs/>
          <w:szCs w:val="24"/>
        </w:rPr>
      </w:pPr>
    </w:p>
    <w:p w14:paraId="02CB0695" w14:textId="77777777" w:rsidR="00A5749E" w:rsidRPr="00DA085F" w:rsidRDefault="00A5749E" w:rsidP="00557204">
      <w:pPr>
        <w:ind w:left="3600"/>
        <w:jc w:val="both"/>
        <w:rPr>
          <w:bCs/>
          <w:szCs w:val="24"/>
        </w:rPr>
      </w:pPr>
      <w:r w:rsidRPr="00DA085F">
        <w:rPr>
          <w:bCs/>
          <w:szCs w:val="24"/>
        </w:rPr>
        <w:t>However, if a list of potential members is included in the Contract, the members shall be selected from those on the list, other than anyone who is unable or unwilling to accept appointment to the DAB.</w:t>
      </w:r>
    </w:p>
    <w:p w14:paraId="41C823FF" w14:textId="77777777" w:rsidR="00A5749E" w:rsidRPr="00DA085F" w:rsidRDefault="00A5749E" w:rsidP="00557204">
      <w:pPr>
        <w:jc w:val="both"/>
        <w:rPr>
          <w:bCs/>
          <w:szCs w:val="24"/>
        </w:rPr>
      </w:pPr>
    </w:p>
    <w:p w14:paraId="3619CB60" w14:textId="77777777" w:rsidR="00A5749E" w:rsidRPr="00DA085F" w:rsidRDefault="00A5749E" w:rsidP="00557204">
      <w:pPr>
        <w:ind w:left="3600"/>
        <w:jc w:val="both"/>
        <w:rPr>
          <w:bCs/>
          <w:szCs w:val="24"/>
        </w:rPr>
      </w:pPr>
      <w:r w:rsidRPr="00DA085F">
        <w:rPr>
          <w:bCs/>
          <w:szCs w:val="24"/>
        </w:rPr>
        <w:t>The agreement between the Parties and either the sole member (“adjudicator”) or each of the three members shall incorporate by reference the General Conditions of Dispute Adjudication Agreement contained in the Appendix to these General Conditions, with such amendments as are agreed between them.</w:t>
      </w:r>
    </w:p>
    <w:p w14:paraId="169BF546" w14:textId="77777777" w:rsidR="00A5749E" w:rsidRPr="00DA085F" w:rsidRDefault="00A5749E" w:rsidP="00557204">
      <w:pPr>
        <w:ind w:left="3600"/>
        <w:jc w:val="both"/>
        <w:rPr>
          <w:bCs/>
          <w:szCs w:val="24"/>
        </w:rPr>
      </w:pPr>
    </w:p>
    <w:p w14:paraId="781D3845" w14:textId="77777777" w:rsidR="00A5749E" w:rsidRPr="00DA085F" w:rsidRDefault="00A5749E" w:rsidP="00557204">
      <w:pPr>
        <w:ind w:left="3600"/>
        <w:jc w:val="both"/>
        <w:rPr>
          <w:bCs/>
          <w:szCs w:val="24"/>
        </w:rPr>
      </w:pPr>
      <w:r w:rsidRPr="00DA085F">
        <w:rPr>
          <w:bCs/>
          <w:szCs w:val="24"/>
        </w:rPr>
        <w:t>The terms of the remuneration of either the sole member or each of the three members, including the remuneration of any expert whom the DAB consults, shall be mutually agreed upon by the Parties when agreeing the terms of appointment.  Each Party shall be responsible for paying one-half of this remuneration.</w:t>
      </w:r>
    </w:p>
    <w:p w14:paraId="1404B7F7" w14:textId="77777777" w:rsidR="00A5749E" w:rsidRPr="00DA085F" w:rsidRDefault="00A5749E" w:rsidP="00557204">
      <w:pPr>
        <w:jc w:val="both"/>
        <w:rPr>
          <w:bCs/>
          <w:szCs w:val="24"/>
        </w:rPr>
      </w:pPr>
    </w:p>
    <w:p w14:paraId="14122CD0" w14:textId="77777777" w:rsidR="00A5749E" w:rsidRPr="00DA085F" w:rsidRDefault="00A5749E" w:rsidP="00557204">
      <w:pPr>
        <w:ind w:left="3600"/>
        <w:jc w:val="both"/>
        <w:rPr>
          <w:bCs/>
          <w:szCs w:val="24"/>
        </w:rPr>
      </w:pPr>
      <w:r w:rsidRPr="00DA085F">
        <w:rPr>
          <w:bCs/>
          <w:szCs w:val="24"/>
        </w:rPr>
        <w:t>If at any time the Parties so agree, they may jointly refer a matter to the DBA for it to give its opinion.  Neither Party shall consult the DAB on any matter without the agreement of the other Party.</w:t>
      </w:r>
    </w:p>
    <w:p w14:paraId="184DF63D" w14:textId="77777777" w:rsidR="00A5749E" w:rsidRPr="00DA085F" w:rsidRDefault="00A5749E" w:rsidP="00557204">
      <w:pPr>
        <w:jc w:val="both"/>
        <w:rPr>
          <w:bCs/>
          <w:szCs w:val="24"/>
        </w:rPr>
      </w:pPr>
    </w:p>
    <w:p w14:paraId="01EC515D" w14:textId="77777777" w:rsidR="00A5749E" w:rsidRPr="00DA085F" w:rsidRDefault="00A5749E" w:rsidP="00557204">
      <w:pPr>
        <w:ind w:left="3600"/>
        <w:jc w:val="both"/>
        <w:rPr>
          <w:bCs/>
          <w:szCs w:val="24"/>
        </w:rPr>
      </w:pPr>
      <w:r w:rsidRPr="00DA085F">
        <w:rPr>
          <w:bCs/>
          <w:szCs w:val="24"/>
        </w:rPr>
        <w:t>If at any time the Parties so agree, they may appoint a suitably qualified person or persons to replace (or  to be available to replace) any one or more members of the DAB.  Unless the Parties agree otherwise, the appointment will come into effect if a member declaims to act or is unable to act as a result of death, disability, resignation or termination of appointment.</w:t>
      </w:r>
    </w:p>
    <w:p w14:paraId="61FA1009" w14:textId="77777777" w:rsidR="00A5749E" w:rsidRPr="00DA085F" w:rsidRDefault="00A5749E" w:rsidP="00557204">
      <w:pPr>
        <w:jc w:val="both"/>
        <w:rPr>
          <w:bCs/>
          <w:szCs w:val="24"/>
        </w:rPr>
      </w:pPr>
    </w:p>
    <w:p w14:paraId="51460C67" w14:textId="77777777" w:rsidR="00A5749E" w:rsidRPr="00DA085F" w:rsidRDefault="00A5749E" w:rsidP="00557204">
      <w:pPr>
        <w:ind w:left="3600"/>
        <w:jc w:val="both"/>
        <w:rPr>
          <w:bCs/>
          <w:szCs w:val="24"/>
        </w:rPr>
      </w:pPr>
      <w:r w:rsidRPr="00DA085F">
        <w:rPr>
          <w:bCs/>
          <w:szCs w:val="24"/>
        </w:rPr>
        <w:t>If any of these circumstances occurs and no such replacement is available, a replacement shall be appointed in the same manner as the replaced person was required to have been nominated or agreed upon, as described in this Sub-Clause.</w:t>
      </w:r>
    </w:p>
    <w:p w14:paraId="0756A1D0" w14:textId="77777777" w:rsidR="00A5749E" w:rsidRPr="00DA085F" w:rsidRDefault="00A5749E" w:rsidP="00557204">
      <w:pPr>
        <w:jc w:val="both"/>
        <w:rPr>
          <w:bCs/>
          <w:szCs w:val="24"/>
        </w:rPr>
      </w:pPr>
    </w:p>
    <w:p w14:paraId="218A6C99" w14:textId="77777777" w:rsidR="00A5749E" w:rsidRPr="00DA085F" w:rsidRDefault="00A5749E" w:rsidP="00557204">
      <w:pPr>
        <w:ind w:left="3600"/>
        <w:jc w:val="both"/>
        <w:rPr>
          <w:bCs/>
          <w:szCs w:val="24"/>
        </w:rPr>
      </w:pPr>
      <w:r w:rsidRPr="00DA085F">
        <w:rPr>
          <w:bCs/>
          <w:szCs w:val="24"/>
        </w:rPr>
        <w:t xml:space="preserve">The appointment of any member may be terminated by mutual agreement of both Parties, but not by the Employer or the Contractor acting alone.  Unless otherwise agreed by both Parties, the appointment of the DAB (including each member) shall expire when the discharge referred to in Sub-Clause 14.12 </w:t>
      </w:r>
      <w:r w:rsidRPr="00DA085F">
        <w:rPr>
          <w:bCs/>
          <w:i/>
          <w:szCs w:val="24"/>
        </w:rPr>
        <w:t xml:space="preserve">[Discharge] </w:t>
      </w:r>
      <w:r w:rsidRPr="00DA085F">
        <w:rPr>
          <w:bCs/>
          <w:szCs w:val="24"/>
        </w:rPr>
        <w:t>shall have become effective.</w:t>
      </w:r>
    </w:p>
    <w:p w14:paraId="567500B9" w14:textId="77777777" w:rsidR="00A5749E" w:rsidRPr="00DA085F" w:rsidRDefault="00A5749E" w:rsidP="00557204">
      <w:pPr>
        <w:ind w:left="3600"/>
        <w:jc w:val="both"/>
        <w:rPr>
          <w:bCs/>
          <w:szCs w:val="24"/>
        </w:rPr>
      </w:pPr>
    </w:p>
    <w:p w14:paraId="61A99C8F"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4288" behindDoc="0" locked="0" layoutInCell="1" allowOverlap="1" wp14:anchorId="7DE65026" wp14:editId="079DC070">
                <wp:simplePos x="0" y="0"/>
                <wp:positionH relativeFrom="column">
                  <wp:posOffset>525780</wp:posOffset>
                </wp:positionH>
                <wp:positionV relativeFrom="paragraph">
                  <wp:posOffset>67310</wp:posOffset>
                </wp:positionV>
                <wp:extent cx="6067425" cy="0"/>
                <wp:effectExtent l="0" t="0" r="0" b="0"/>
                <wp:wrapNone/>
                <wp:docPr id="792519148" nam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4D4D8" id=" 245" o:spid="_x0000_s1026" style="position:absolute;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20.3</w:t>
      </w:r>
      <w:r w:rsidR="00A5749E" w:rsidRPr="00DA085F">
        <w:rPr>
          <w:b/>
          <w:bCs/>
          <w:szCs w:val="24"/>
        </w:rPr>
        <w:tab/>
      </w:r>
      <w:r w:rsidR="00A5749E" w:rsidRPr="00DA085F">
        <w:rPr>
          <w:b/>
          <w:bCs/>
          <w:szCs w:val="24"/>
        </w:rPr>
        <w:tab/>
      </w:r>
    </w:p>
    <w:p w14:paraId="42E8149B" w14:textId="77777777" w:rsidR="00A5749E" w:rsidRPr="00DA085F" w:rsidRDefault="00A5749E" w:rsidP="00557204">
      <w:pPr>
        <w:jc w:val="both"/>
        <w:rPr>
          <w:b/>
          <w:bCs/>
          <w:szCs w:val="24"/>
        </w:rPr>
      </w:pPr>
      <w:r w:rsidRPr="00DA085F">
        <w:rPr>
          <w:b/>
          <w:bCs/>
          <w:szCs w:val="24"/>
        </w:rPr>
        <w:t>Failure to Agree Dispute</w:t>
      </w:r>
      <w:r w:rsidRPr="00DA085F">
        <w:rPr>
          <w:b/>
          <w:bCs/>
          <w:szCs w:val="24"/>
        </w:rPr>
        <w:tab/>
      </w:r>
      <w:r w:rsidRPr="00DA085F">
        <w:rPr>
          <w:b/>
          <w:bCs/>
          <w:szCs w:val="24"/>
        </w:rPr>
        <w:tab/>
      </w:r>
      <w:r w:rsidRPr="00DA085F">
        <w:rPr>
          <w:bCs/>
          <w:szCs w:val="24"/>
        </w:rPr>
        <w:t>If any of the following conditions apply, namely:</w:t>
      </w:r>
    </w:p>
    <w:p w14:paraId="5C6B6569" w14:textId="77777777" w:rsidR="00A5749E" w:rsidRPr="00DA085F" w:rsidRDefault="00A5749E" w:rsidP="00557204">
      <w:pPr>
        <w:jc w:val="both"/>
        <w:rPr>
          <w:bCs/>
          <w:szCs w:val="24"/>
        </w:rPr>
      </w:pPr>
      <w:r w:rsidRPr="00DA085F">
        <w:rPr>
          <w:b/>
          <w:bCs/>
          <w:szCs w:val="24"/>
        </w:rPr>
        <w:t xml:space="preserve">Adjudication Board </w:t>
      </w:r>
      <w:r w:rsidRPr="00DA085F">
        <w:rPr>
          <w:b/>
          <w:bCs/>
          <w:szCs w:val="24"/>
        </w:rPr>
        <w:tab/>
      </w:r>
      <w:r w:rsidRPr="00DA085F">
        <w:rPr>
          <w:b/>
          <w:bCs/>
          <w:szCs w:val="24"/>
        </w:rPr>
        <w:tab/>
      </w:r>
      <w:r w:rsidRPr="00DA085F">
        <w:rPr>
          <w:b/>
          <w:bCs/>
          <w:szCs w:val="24"/>
        </w:rPr>
        <w:tab/>
      </w:r>
    </w:p>
    <w:p w14:paraId="1F1E4497" w14:textId="77777777" w:rsidR="00A5749E" w:rsidRPr="00DA085F" w:rsidRDefault="00A5749E" w:rsidP="00D60CDA">
      <w:pPr>
        <w:numPr>
          <w:ilvl w:val="0"/>
          <w:numId w:val="74"/>
        </w:numPr>
        <w:suppressAutoHyphens w:val="0"/>
        <w:overflowPunct/>
        <w:autoSpaceDE/>
        <w:autoSpaceDN/>
        <w:adjustRightInd/>
        <w:jc w:val="both"/>
        <w:textAlignment w:val="auto"/>
        <w:rPr>
          <w:bCs/>
          <w:szCs w:val="24"/>
        </w:rPr>
      </w:pPr>
      <w:r w:rsidRPr="00DA085F">
        <w:rPr>
          <w:bCs/>
          <w:szCs w:val="24"/>
        </w:rPr>
        <w:t xml:space="preserve">the Parties fail to agree upon the appointment of the sole member of the DAB by the date stated in the first </w:t>
      </w:r>
      <w:r w:rsidRPr="00DA085F">
        <w:rPr>
          <w:bCs/>
          <w:szCs w:val="24"/>
        </w:rPr>
        <w:lastRenderedPageBreak/>
        <w:t xml:space="preserve">paragraph of Sub-Clause 20.2 </w:t>
      </w:r>
      <w:r w:rsidRPr="00DA085F">
        <w:rPr>
          <w:bCs/>
          <w:i/>
          <w:szCs w:val="24"/>
        </w:rPr>
        <w:t>[Appointment of the Dispute Adjudication Board],</w:t>
      </w:r>
    </w:p>
    <w:p w14:paraId="673A075B" w14:textId="77777777" w:rsidR="00A5749E" w:rsidRPr="00DA085F" w:rsidRDefault="00A5749E" w:rsidP="00557204">
      <w:pPr>
        <w:ind w:left="4320"/>
        <w:jc w:val="both"/>
        <w:rPr>
          <w:bCs/>
          <w:szCs w:val="24"/>
        </w:rPr>
      </w:pPr>
    </w:p>
    <w:p w14:paraId="3839183C" w14:textId="77777777" w:rsidR="00A5749E" w:rsidRPr="00DA085F" w:rsidRDefault="00A5749E" w:rsidP="00D60CDA">
      <w:pPr>
        <w:numPr>
          <w:ilvl w:val="0"/>
          <w:numId w:val="74"/>
        </w:numPr>
        <w:suppressAutoHyphens w:val="0"/>
        <w:overflowPunct/>
        <w:autoSpaceDE/>
        <w:autoSpaceDN/>
        <w:adjustRightInd/>
        <w:jc w:val="both"/>
        <w:textAlignment w:val="auto"/>
        <w:rPr>
          <w:bCs/>
          <w:szCs w:val="24"/>
        </w:rPr>
      </w:pPr>
      <w:r w:rsidRPr="00DA085F">
        <w:rPr>
          <w:bCs/>
          <w:szCs w:val="24"/>
        </w:rPr>
        <w:t>either Party fails to nominate a member (for approval by the other Party) of a DAB of three persons by such date,</w:t>
      </w:r>
    </w:p>
    <w:p w14:paraId="0163780A" w14:textId="77777777" w:rsidR="00A5749E" w:rsidRPr="00DA085F" w:rsidRDefault="00A5749E" w:rsidP="00557204">
      <w:pPr>
        <w:jc w:val="both"/>
        <w:rPr>
          <w:bCs/>
          <w:szCs w:val="24"/>
        </w:rPr>
      </w:pPr>
    </w:p>
    <w:p w14:paraId="6000BA9F" w14:textId="77777777" w:rsidR="00A5749E" w:rsidRPr="00DA085F" w:rsidRDefault="00A5749E" w:rsidP="00D60CDA">
      <w:pPr>
        <w:numPr>
          <w:ilvl w:val="0"/>
          <w:numId w:val="74"/>
        </w:numPr>
        <w:suppressAutoHyphens w:val="0"/>
        <w:overflowPunct/>
        <w:autoSpaceDE/>
        <w:autoSpaceDN/>
        <w:adjustRightInd/>
        <w:jc w:val="both"/>
        <w:textAlignment w:val="auto"/>
        <w:rPr>
          <w:bCs/>
          <w:szCs w:val="24"/>
        </w:rPr>
      </w:pPr>
      <w:r w:rsidRPr="00DA085F">
        <w:rPr>
          <w:bCs/>
          <w:szCs w:val="24"/>
        </w:rPr>
        <w:t xml:space="preserve">the Parties fail to agree upon the appointment of the third member (to act as chairman) of the DAB such date, or </w:t>
      </w:r>
    </w:p>
    <w:p w14:paraId="17045F4D" w14:textId="77777777" w:rsidR="00A5749E" w:rsidRPr="00DA085F" w:rsidRDefault="00A5749E" w:rsidP="00557204">
      <w:pPr>
        <w:jc w:val="both"/>
        <w:rPr>
          <w:bCs/>
          <w:szCs w:val="24"/>
        </w:rPr>
      </w:pPr>
    </w:p>
    <w:p w14:paraId="1DC8BD61" w14:textId="77777777" w:rsidR="00A5749E" w:rsidRPr="00DA085F" w:rsidRDefault="00A5749E" w:rsidP="00D60CDA">
      <w:pPr>
        <w:numPr>
          <w:ilvl w:val="0"/>
          <w:numId w:val="74"/>
        </w:numPr>
        <w:suppressAutoHyphens w:val="0"/>
        <w:overflowPunct/>
        <w:autoSpaceDE/>
        <w:autoSpaceDN/>
        <w:adjustRightInd/>
        <w:jc w:val="both"/>
        <w:textAlignment w:val="auto"/>
        <w:rPr>
          <w:bCs/>
          <w:szCs w:val="24"/>
        </w:rPr>
      </w:pPr>
      <w:r w:rsidRPr="00DA085F">
        <w:rPr>
          <w:bCs/>
          <w:szCs w:val="24"/>
        </w:rPr>
        <w:t>the Parties fail to agree upon the appointment of a replacement person within 42 days after the date on which the sole member or one of the three members declines to act or is unable to act as a result of death, disability, resignation or termination of appointment,</w:t>
      </w:r>
    </w:p>
    <w:p w14:paraId="3915F2C1" w14:textId="77777777" w:rsidR="00A5749E" w:rsidRPr="00DA085F" w:rsidRDefault="00A5749E" w:rsidP="00557204">
      <w:pPr>
        <w:ind w:left="3600"/>
        <w:jc w:val="both"/>
        <w:rPr>
          <w:bCs/>
          <w:szCs w:val="24"/>
        </w:rPr>
      </w:pPr>
    </w:p>
    <w:p w14:paraId="1A0E98A7" w14:textId="77777777" w:rsidR="00A5749E" w:rsidRPr="00DA085F" w:rsidRDefault="00A5749E" w:rsidP="00557204">
      <w:pPr>
        <w:ind w:left="3600"/>
        <w:jc w:val="both"/>
        <w:rPr>
          <w:bCs/>
          <w:szCs w:val="24"/>
        </w:rPr>
      </w:pPr>
      <w:r w:rsidRPr="00DA085F">
        <w:rPr>
          <w:bCs/>
          <w:szCs w:val="24"/>
        </w:rPr>
        <w:t>then the appointing entity or official named in the Appendix to Tender shall, upon the request of either or both of the Parties and after due consultation with both Parties, appoint this member of the DAB.  This appointment shall be final and conclusive.  Each Party shall be reasonable for paying one-half of the remuneration of the appointing entity or official.</w:t>
      </w:r>
    </w:p>
    <w:p w14:paraId="3D02FD89" w14:textId="77777777" w:rsidR="00A5749E" w:rsidRPr="00DA085F" w:rsidRDefault="00A5749E" w:rsidP="00557204">
      <w:pPr>
        <w:ind w:left="4320"/>
        <w:jc w:val="both"/>
        <w:rPr>
          <w:szCs w:val="24"/>
        </w:rPr>
      </w:pPr>
    </w:p>
    <w:p w14:paraId="36C53375"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32480" behindDoc="0" locked="0" layoutInCell="1" allowOverlap="1" wp14:anchorId="49EC3B1D" wp14:editId="06A4AABE">
                <wp:simplePos x="0" y="0"/>
                <wp:positionH relativeFrom="column">
                  <wp:posOffset>525780</wp:posOffset>
                </wp:positionH>
                <wp:positionV relativeFrom="paragraph">
                  <wp:posOffset>67310</wp:posOffset>
                </wp:positionV>
                <wp:extent cx="6067425" cy="0"/>
                <wp:effectExtent l="0" t="0" r="0" b="0"/>
                <wp:wrapNone/>
                <wp:docPr id="1204925506" nam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39FBA6" id=" 253" o:spid="_x0000_s1026" style="position:absolute;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20.4</w:t>
      </w:r>
      <w:r w:rsidR="00A5749E" w:rsidRPr="00DA085F">
        <w:rPr>
          <w:b/>
          <w:bCs/>
          <w:szCs w:val="24"/>
        </w:rPr>
        <w:tab/>
      </w:r>
      <w:r w:rsidR="00A5749E" w:rsidRPr="00DA085F">
        <w:rPr>
          <w:b/>
          <w:bCs/>
          <w:szCs w:val="24"/>
        </w:rPr>
        <w:tab/>
      </w:r>
    </w:p>
    <w:p w14:paraId="4653DC4E" w14:textId="77777777" w:rsidR="003F513D" w:rsidRPr="00DA085F" w:rsidRDefault="00A5749E" w:rsidP="00557204">
      <w:pPr>
        <w:jc w:val="both"/>
        <w:rPr>
          <w:bCs/>
          <w:szCs w:val="24"/>
        </w:rPr>
      </w:pPr>
      <w:r w:rsidRPr="00DA085F">
        <w:rPr>
          <w:b/>
          <w:bCs/>
          <w:szCs w:val="24"/>
        </w:rPr>
        <w:t xml:space="preserve">Obtaining Dispute </w:t>
      </w:r>
      <w:r w:rsidRPr="00DA085F">
        <w:rPr>
          <w:b/>
          <w:bCs/>
          <w:szCs w:val="24"/>
        </w:rPr>
        <w:tab/>
      </w:r>
      <w:r w:rsidRPr="00DA085F">
        <w:rPr>
          <w:b/>
          <w:bCs/>
          <w:szCs w:val="24"/>
        </w:rPr>
        <w:tab/>
      </w:r>
      <w:r w:rsidRPr="00DA085F">
        <w:rPr>
          <w:b/>
          <w:bCs/>
          <w:szCs w:val="24"/>
        </w:rPr>
        <w:tab/>
      </w:r>
      <w:r w:rsidR="003F513D" w:rsidRPr="00DA085F">
        <w:rPr>
          <w:bCs/>
          <w:szCs w:val="24"/>
        </w:rPr>
        <w:t xml:space="preserve">If a dispute (or any kind whatsoever) arises </w:t>
      </w:r>
      <w:r w:rsidRPr="00DA085F">
        <w:rPr>
          <w:bCs/>
          <w:szCs w:val="24"/>
        </w:rPr>
        <w:t xml:space="preserve">between  </w:t>
      </w:r>
    </w:p>
    <w:p w14:paraId="1A377D25" w14:textId="77777777" w:rsidR="003F513D" w:rsidRPr="00DA085F" w:rsidRDefault="003F513D" w:rsidP="00557204">
      <w:pPr>
        <w:jc w:val="both"/>
        <w:rPr>
          <w:bCs/>
          <w:szCs w:val="24"/>
        </w:rPr>
      </w:pPr>
      <w:r w:rsidRPr="00DA085F">
        <w:rPr>
          <w:b/>
          <w:bCs/>
          <w:szCs w:val="24"/>
        </w:rPr>
        <w:t xml:space="preserve">Adjudication Board’s </w:t>
      </w:r>
      <w:r w:rsidRPr="00DA085F">
        <w:rPr>
          <w:b/>
          <w:bCs/>
          <w:szCs w:val="24"/>
        </w:rPr>
        <w:tab/>
      </w:r>
      <w:r w:rsidRPr="00DA085F">
        <w:rPr>
          <w:b/>
          <w:bCs/>
          <w:szCs w:val="24"/>
        </w:rPr>
        <w:tab/>
      </w:r>
      <w:r w:rsidRPr="00DA085F">
        <w:rPr>
          <w:bCs/>
          <w:szCs w:val="24"/>
        </w:rPr>
        <w:t xml:space="preserve">the Parties </w:t>
      </w:r>
      <w:r w:rsidR="00A5749E" w:rsidRPr="00DA085F">
        <w:rPr>
          <w:bCs/>
          <w:szCs w:val="24"/>
        </w:rPr>
        <w:t xml:space="preserve">in </w:t>
      </w:r>
      <w:r w:rsidRPr="00DA085F">
        <w:rPr>
          <w:bCs/>
          <w:szCs w:val="24"/>
        </w:rPr>
        <w:t xml:space="preserve">connection with, or arising out of, the  </w:t>
      </w:r>
    </w:p>
    <w:p w14:paraId="5DC8C1FE" w14:textId="77777777" w:rsidR="003F513D" w:rsidRPr="00DA085F" w:rsidRDefault="003F513D" w:rsidP="00557204">
      <w:pPr>
        <w:jc w:val="both"/>
        <w:rPr>
          <w:bCs/>
          <w:szCs w:val="24"/>
        </w:rPr>
      </w:pPr>
      <w:r w:rsidRPr="00DA085F">
        <w:rPr>
          <w:b/>
          <w:bCs/>
          <w:szCs w:val="24"/>
        </w:rPr>
        <w:t>Decision</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t xml:space="preserve">Contractor the execution of the Works, including any </w:t>
      </w:r>
    </w:p>
    <w:p w14:paraId="79C70709" w14:textId="77777777" w:rsidR="00A5749E" w:rsidRPr="00DA085F" w:rsidRDefault="003F513D" w:rsidP="00557204">
      <w:pPr>
        <w:ind w:left="3600"/>
        <w:jc w:val="both"/>
        <w:rPr>
          <w:b/>
          <w:bCs/>
          <w:szCs w:val="24"/>
        </w:rPr>
      </w:pPr>
      <w:r w:rsidRPr="00DA085F">
        <w:rPr>
          <w:bCs/>
          <w:szCs w:val="24"/>
        </w:rPr>
        <w:t>dispute as to any certificate, determination, instruction, opinion or valuation of the Engineer, either Party may refer the dispute in writing to the DAB for its decision, with copies to the other Party and the Engineer.  Such reference shall state that it is given under this Sub-Clause.</w:t>
      </w:r>
    </w:p>
    <w:p w14:paraId="6365D556" w14:textId="77777777" w:rsidR="00A5749E" w:rsidRPr="00DA085F" w:rsidRDefault="00A5749E" w:rsidP="00557204">
      <w:pPr>
        <w:jc w:val="both"/>
        <w:rPr>
          <w:bCs/>
          <w:szCs w:val="24"/>
        </w:rPr>
      </w:pPr>
      <w:r w:rsidRPr="00DA085F">
        <w:rPr>
          <w:b/>
          <w:bCs/>
          <w:szCs w:val="24"/>
        </w:rPr>
        <w:tab/>
      </w:r>
      <w:r w:rsidRPr="00DA085F">
        <w:rPr>
          <w:b/>
          <w:bCs/>
          <w:szCs w:val="24"/>
        </w:rPr>
        <w:tab/>
      </w:r>
      <w:r w:rsidRPr="00DA085F">
        <w:rPr>
          <w:b/>
          <w:bCs/>
          <w:szCs w:val="24"/>
        </w:rPr>
        <w:tab/>
      </w:r>
      <w:r w:rsidRPr="00DA085F">
        <w:rPr>
          <w:bCs/>
          <w:szCs w:val="24"/>
        </w:rPr>
        <w:t xml:space="preserve"> </w:t>
      </w:r>
    </w:p>
    <w:p w14:paraId="54B621D4" w14:textId="77777777" w:rsidR="00A5749E" w:rsidRPr="00DA085F" w:rsidRDefault="00A5749E" w:rsidP="00557204">
      <w:pPr>
        <w:ind w:left="3600"/>
        <w:jc w:val="both"/>
        <w:rPr>
          <w:bCs/>
          <w:szCs w:val="24"/>
        </w:rPr>
      </w:pPr>
      <w:r w:rsidRPr="00DA085F">
        <w:rPr>
          <w:bCs/>
          <w:szCs w:val="24"/>
        </w:rPr>
        <w:t>For a DAB of three persons, the DAB shall be deemed to have received such reference on the date when it is received by the chairman of the DAB.</w:t>
      </w:r>
    </w:p>
    <w:p w14:paraId="6A3C96D5" w14:textId="77777777" w:rsidR="00A5749E" w:rsidRPr="00DA085F" w:rsidRDefault="00A5749E" w:rsidP="00557204">
      <w:pPr>
        <w:ind w:left="3600"/>
        <w:jc w:val="both"/>
        <w:rPr>
          <w:bCs/>
          <w:szCs w:val="24"/>
        </w:rPr>
      </w:pPr>
    </w:p>
    <w:p w14:paraId="31735AE5" w14:textId="77777777" w:rsidR="00A5749E" w:rsidRPr="00DA085F" w:rsidRDefault="00A5749E" w:rsidP="00557204">
      <w:pPr>
        <w:ind w:left="3600"/>
        <w:jc w:val="both"/>
        <w:rPr>
          <w:bCs/>
          <w:szCs w:val="24"/>
        </w:rPr>
      </w:pPr>
      <w:r w:rsidRPr="00DA085F">
        <w:rPr>
          <w:bCs/>
          <w:szCs w:val="24"/>
        </w:rPr>
        <w:t>Both Parties shall promptly make available to the DAB all such additional information, further access to the Site, and appropriate facilities, as the DAB may require for the purposes of making a decision on such dispute.  The DAB shall be deemed to be not acting as arbitrator(s).</w:t>
      </w:r>
    </w:p>
    <w:p w14:paraId="3172E426" w14:textId="77777777" w:rsidR="00A5749E" w:rsidRPr="00DA085F" w:rsidRDefault="00A5749E" w:rsidP="00557204">
      <w:pPr>
        <w:ind w:left="3600"/>
        <w:jc w:val="both"/>
        <w:rPr>
          <w:bCs/>
          <w:szCs w:val="24"/>
        </w:rPr>
      </w:pPr>
    </w:p>
    <w:p w14:paraId="1FA7614B" w14:textId="77777777" w:rsidR="00A5749E" w:rsidRPr="00DA085F" w:rsidRDefault="00A5749E" w:rsidP="00557204">
      <w:pPr>
        <w:ind w:left="3600"/>
        <w:jc w:val="both"/>
        <w:rPr>
          <w:bCs/>
          <w:szCs w:val="24"/>
        </w:rPr>
      </w:pPr>
      <w:r w:rsidRPr="00DA085F">
        <w:rPr>
          <w:bCs/>
          <w:szCs w:val="24"/>
        </w:rPr>
        <w:t>Within 84 days after receiving such reference, or within such other period as may be proposed by the DAB and approved by the Parties, the DAB shall give its decision, which shall be reasoned and shall state that it is given under this Sub-Clause.  The decision shall be binding on both Parties, who shall promptly give effect to it unless and until it shall be revised in an amicable settlement or an arbitral award as described below.  Unless the Contract has already been abandone</w:t>
      </w:r>
      <w:r w:rsidR="00500D5E" w:rsidRPr="00DA085F">
        <w:rPr>
          <w:bCs/>
          <w:szCs w:val="24"/>
        </w:rPr>
        <w:t>d</w:t>
      </w:r>
      <w:r w:rsidRPr="00DA085F">
        <w:rPr>
          <w:bCs/>
          <w:szCs w:val="24"/>
        </w:rPr>
        <w:t xml:space="preserve">, repudiated or </w:t>
      </w:r>
      <w:r w:rsidRPr="00DA085F">
        <w:rPr>
          <w:bCs/>
          <w:szCs w:val="24"/>
        </w:rPr>
        <w:lastRenderedPageBreak/>
        <w:t>terminated, the Contractor shall continue to proceed with the Works in accordance with the Contract.</w:t>
      </w:r>
    </w:p>
    <w:p w14:paraId="734C4BC4" w14:textId="77777777" w:rsidR="00A5749E" w:rsidRPr="00DA085F" w:rsidRDefault="00A5749E" w:rsidP="00557204">
      <w:pPr>
        <w:ind w:left="3600"/>
        <w:jc w:val="both"/>
        <w:rPr>
          <w:bCs/>
          <w:szCs w:val="24"/>
        </w:rPr>
      </w:pPr>
    </w:p>
    <w:p w14:paraId="51039005" w14:textId="77777777" w:rsidR="00A5749E" w:rsidRPr="00DA085F" w:rsidRDefault="00A5749E" w:rsidP="00557204">
      <w:pPr>
        <w:ind w:left="3600"/>
        <w:jc w:val="both"/>
        <w:rPr>
          <w:bCs/>
          <w:szCs w:val="24"/>
        </w:rPr>
      </w:pPr>
      <w:r w:rsidRPr="00DA085F">
        <w:rPr>
          <w:bCs/>
          <w:szCs w:val="24"/>
        </w:rPr>
        <w:t>If either Party is dissatisfied with the DAB’s decision, then either Party may, within 28 days after receiving the decision, given notice to the other Party of its dissatisfaction. If the DAB fails to give its decision within the period of 84 days (or as otherwise approved) after receiving such reference, then either Party may, within 28 days after this period has expired, give notice to the other Party of its dissatisfaction.</w:t>
      </w:r>
    </w:p>
    <w:p w14:paraId="10B8E65D" w14:textId="77777777" w:rsidR="00A5749E" w:rsidRPr="00DA085F" w:rsidRDefault="00A5749E" w:rsidP="00557204">
      <w:pPr>
        <w:ind w:left="3600"/>
        <w:jc w:val="both"/>
        <w:rPr>
          <w:bCs/>
          <w:szCs w:val="24"/>
        </w:rPr>
      </w:pPr>
    </w:p>
    <w:p w14:paraId="206A2965" w14:textId="77777777" w:rsidR="00A5749E" w:rsidRPr="00DA085F" w:rsidRDefault="00A5749E" w:rsidP="00557204">
      <w:pPr>
        <w:ind w:left="3600"/>
        <w:jc w:val="both"/>
        <w:rPr>
          <w:bCs/>
          <w:szCs w:val="24"/>
        </w:rPr>
      </w:pPr>
      <w:r w:rsidRPr="00DA085F">
        <w:rPr>
          <w:bCs/>
          <w:szCs w:val="24"/>
        </w:rPr>
        <w:t>In either event, this notice of dissatisfaction shall state that it is given under this Sub-Clause, and shall set out the matter in dispute and the reason(s) for dissatisfaction.  Except as stated in Sub-Clause 20.7 [Failure to Comply with Dispute Adjudication Board’s Decision] and Sub-Clause 20.8 [Expiry of Dispute Adjudication Board’s Appointment], neither Party shall be entitled to commence arbitration of a dispute unless a notice of dissatisfaction has been given in accordance with this Sub-Clause.</w:t>
      </w:r>
    </w:p>
    <w:p w14:paraId="23C2D698" w14:textId="77777777" w:rsidR="00A5749E" w:rsidRPr="00DA085F" w:rsidRDefault="00A5749E" w:rsidP="00557204">
      <w:pPr>
        <w:ind w:left="3600"/>
        <w:jc w:val="both"/>
        <w:rPr>
          <w:bCs/>
          <w:szCs w:val="24"/>
        </w:rPr>
      </w:pPr>
    </w:p>
    <w:p w14:paraId="04AF42F7" w14:textId="77777777" w:rsidR="00A5749E" w:rsidRPr="00DA085F" w:rsidRDefault="00A5749E" w:rsidP="00557204">
      <w:pPr>
        <w:ind w:left="3600"/>
        <w:jc w:val="both"/>
        <w:rPr>
          <w:bCs/>
          <w:szCs w:val="24"/>
        </w:rPr>
      </w:pPr>
      <w:r w:rsidRPr="00DA085F">
        <w:rPr>
          <w:bCs/>
          <w:szCs w:val="24"/>
        </w:rPr>
        <w:t>If the DAB has given its decision as to a matter in dispute to both Parties, and no notice of dissatisfaction has been given by either Party within 28 days after it received the DAB’s decision, then the decision shall become final and binding upon both Parties.</w:t>
      </w:r>
    </w:p>
    <w:p w14:paraId="52A8A49E" w14:textId="77777777" w:rsidR="00A5749E" w:rsidRPr="00DA085F" w:rsidRDefault="00A5749E" w:rsidP="00557204">
      <w:pPr>
        <w:ind w:left="3600"/>
        <w:jc w:val="both"/>
        <w:rPr>
          <w:bCs/>
          <w:szCs w:val="24"/>
        </w:rPr>
      </w:pPr>
    </w:p>
    <w:p w14:paraId="2AC025A7"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5312" behindDoc="0" locked="0" layoutInCell="1" allowOverlap="1" wp14:anchorId="76370161" wp14:editId="373CD595">
                <wp:simplePos x="0" y="0"/>
                <wp:positionH relativeFrom="column">
                  <wp:posOffset>525780</wp:posOffset>
                </wp:positionH>
                <wp:positionV relativeFrom="paragraph">
                  <wp:posOffset>67310</wp:posOffset>
                </wp:positionV>
                <wp:extent cx="6067425" cy="0"/>
                <wp:effectExtent l="0" t="0" r="0" b="0"/>
                <wp:wrapNone/>
                <wp:docPr id="949123555" nam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C5F04" id=" 246" o:spid="_x0000_s1026" style="position:absolute;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20.5</w:t>
      </w:r>
      <w:r w:rsidR="00A5749E" w:rsidRPr="00DA085F">
        <w:rPr>
          <w:b/>
          <w:bCs/>
          <w:szCs w:val="24"/>
        </w:rPr>
        <w:tab/>
      </w:r>
      <w:r w:rsidR="00A5749E" w:rsidRPr="00DA085F">
        <w:rPr>
          <w:b/>
          <w:bCs/>
          <w:szCs w:val="24"/>
        </w:rPr>
        <w:tab/>
      </w:r>
    </w:p>
    <w:p w14:paraId="287152DC" w14:textId="77777777" w:rsidR="00500D5E" w:rsidRPr="00DA085F" w:rsidRDefault="00A5749E" w:rsidP="00557204">
      <w:pPr>
        <w:jc w:val="both"/>
        <w:rPr>
          <w:bCs/>
          <w:szCs w:val="24"/>
        </w:rPr>
      </w:pPr>
      <w:r w:rsidRPr="00DA085F">
        <w:rPr>
          <w:b/>
          <w:bCs/>
          <w:szCs w:val="24"/>
        </w:rPr>
        <w:t>Amicable</w:t>
      </w:r>
      <w:r w:rsidRPr="00DA085F">
        <w:rPr>
          <w:b/>
          <w:bCs/>
          <w:szCs w:val="24"/>
        </w:rPr>
        <w:tab/>
      </w:r>
      <w:r w:rsidRPr="00DA085F">
        <w:rPr>
          <w:b/>
          <w:bCs/>
          <w:szCs w:val="24"/>
        </w:rPr>
        <w:tab/>
      </w:r>
      <w:r w:rsidRPr="00DA085F">
        <w:rPr>
          <w:b/>
          <w:bCs/>
          <w:szCs w:val="24"/>
        </w:rPr>
        <w:tab/>
      </w:r>
      <w:r w:rsidRPr="00DA085F">
        <w:rPr>
          <w:b/>
          <w:bCs/>
          <w:szCs w:val="24"/>
        </w:rPr>
        <w:tab/>
      </w:r>
      <w:r w:rsidRPr="00DA085F">
        <w:rPr>
          <w:bCs/>
          <w:szCs w:val="24"/>
        </w:rPr>
        <w:t>Where notice of dissatisfaction has been given under Sub-</w:t>
      </w:r>
    </w:p>
    <w:p w14:paraId="1E847793" w14:textId="77777777" w:rsidR="002F5D9A" w:rsidRPr="00DA085F" w:rsidRDefault="00A5749E" w:rsidP="00435079">
      <w:pPr>
        <w:ind w:left="3600"/>
        <w:jc w:val="both"/>
        <w:rPr>
          <w:bCs/>
          <w:szCs w:val="24"/>
        </w:rPr>
      </w:pPr>
      <w:r w:rsidRPr="00DA085F">
        <w:rPr>
          <w:bCs/>
          <w:szCs w:val="24"/>
        </w:rPr>
        <w:t>Clause 20.4 above,</w:t>
      </w:r>
      <w:r w:rsidR="00500D5E" w:rsidRPr="00DA085F">
        <w:rPr>
          <w:bCs/>
          <w:szCs w:val="24"/>
        </w:rPr>
        <w:t xml:space="preserve"> both Parties shall attempt to settle the dispute amicably before the commencement of arbitration.  However, unless both Parties agree otherwise, arbitration may be commenced on or after the fifty-sixth day after the day on which notice of dissatisfaction was given, even if no attempt at amicable settlement has been made.</w:t>
      </w:r>
    </w:p>
    <w:p w14:paraId="5AEBF7FA" w14:textId="77777777" w:rsidR="00A5749E" w:rsidRPr="00DA085F" w:rsidRDefault="00A5749E" w:rsidP="00557204">
      <w:pPr>
        <w:jc w:val="both"/>
        <w:rPr>
          <w:bCs/>
          <w:szCs w:val="24"/>
        </w:rPr>
      </w:pPr>
    </w:p>
    <w:p w14:paraId="299506CA" w14:textId="77777777" w:rsidR="00A5749E" w:rsidRPr="00DA085F" w:rsidRDefault="002F5D9A" w:rsidP="00557204">
      <w:pPr>
        <w:ind w:left="3600" w:hanging="3600"/>
        <w:jc w:val="both"/>
        <w:rPr>
          <w:bCs/>
          <w:szCs w:val="24"/>
        </w:rPr>
      </w:pPr>
      <w:r w:rsidRPr="00DA085F">
        <w:rPr>
          <w:b/>
          <w:bCs/>
          <w:szCs w:val="24"/>
        </w:rPr>
        <w:br w:type="page"/>
      </w:r>
      <w:r w:rsidR="00A5749E" w:rsidRPr="00DA085F">
        <w:rPr>
          <w:b/>
          <w:bCs/>
          <w:szCs w:val="24"/>
        </w:rPr>
        <w:lastRenderedPageBreak/>
        <w:t xml:space="preserve">Settlement </w:t>
      </w:r>
      <w:r w:rsidR="00A5749E" w:rsidRPr="00DA085F">
        <w:rPr>
          <w:b/>
          <w:bCs/>
          <w:szCs w:val="24"/>
        </w:rPr>
        <w:tab/>
      </w:r>
    </w:p>
    <w:p w14:paraId="55324C7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6336" behindDoc="0" locked="0" layoutInCell="1" allowOverlap="1" wp14:anchorId="33DA8BD2" wp14:editId="6232D732">
                <wp:simplePos x="0" y="0"/>
                <wp:positionH relativeFrom="column">
                  <wp:posOffset>525780</wp:posOffset>
                </wp:positionH>
                <wp:positionV relativeFrom="paragraph">
                  <wp:posOffset>67310</wp:posOffset>
                </wp:positionV>
                <wp:extent cx="6067425" cy="0"/>
                <wp:effectExtent l="0" t="0" r="0" b="0"/>
                <wp:wrapNone/>
                <wp:docPr id="960454151" nam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2A78F" id=" 247" o:spid="_x0000_s1026" style="position:absolute;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20.6</w:t>
      </w:r>
      <w:r w:rsidR="00A5749E" w:rsidRPr="00DA085F">
        <w:rPr>
          <w:b/>
          <w:bCs/>
          <w:szCs w:val="24"/>
        </w:rPr>
        <w:tab/>
      </w:r>
      <w:r w:rsidR="00A5749E" w:rsidRPr="00DA085F">
        <w:rPr>
          <w:b/>
          <w:bCs/>
          <w:szCs w:val="24"/>
        </w:rPr>
        <w:tab/>
      </w:r>
    </w:p>
    <w:p w14:paraId="05AC96AD" w14:textId="77777777" w:rsidR="00A5749E" w:rsidRPr="00DA085F" w:rsidRDefault="00A5749E" w:rsidP="00557204">
      <w:pPr>
        <w:ind w:left="3600" w:hanging="3600"/>
        <w:jc w:val="both"/>
        <w:rPr>
          <w:bCs/>
          <w:szCs w:val="24"/>
        </w:rPr>
      </w:pPr>
      <w:r w:rsidRPr="00DA085F">
        <w:rPr>
          <w:b/>
          <w:bCs/>
          <w:szCs w:val="24"/>
        </w:rPr>
        <w:t>Arbitration</w:t>
      </w:r>
      <w:r w:rsidRPr="00DA085F">
        <w:rPr>
          <w:b/>
          <w:bCs/>
          <w:szCs w:val="24"/>
        </w:rPr>
        <w:tab/>
      </w:r>
      <w:r w:rsidRPr="00DA085F">
        <w:rPr>
          <w:bCs/>
          <w:szCs w:val="24"/>
        </w:rPr>
        <w:t>Unless settled amicably, any dispute in respect of which the DAB’s decision (if any) has not become final and binding shall be finally settled by international arbitration.  Unless otherwise agreed by both Parties:</w:t>
      </w:r>
    </w:p>
    <w:p w14:paraId="491D20B9" w14:textId="77777777" w:rsidR="00A5749E" w:rsidRPr="00DA085F" w:rsidRDefault="00A5749E" w:rsidP="00557204">
      <w:pPr>
        <w:jc w:val="both"/>
        <w:rPr>
          <w:bCs/>
          <w:szCs w:val="24"/>
        </w:rPr>
      </w:pPr>
      <w:r w:rsidRPr="00DA085F">
        <w:rPr>
          <w:bCs/>
          <w:szCs w:val="24"/>
        </w:rPr>
        <w:tab/>
      </w:r>
      <w:r w:rsidRPr="00DA085F">
        <w:rPr>
          <w:bCs/>
          <w:szCs w:val="24"/>
        </w:rPr>
        <w:tab/>
      </w:r>
      <w:r w:rsidRPr="00DA085F">
        <w:rPr>
          <w:bCs/>
          <w:szCs w:val="24"/>
        </w:rPr>
        <w:tab/>
      </w:r>
    </w:p>
    <w:p w14:paraId="7D7D23AF" w14:textId="77777777" w:rsidR="00A5749E" w:rsidRPr="00DA085F" w:rsidRDefault="00A5749E" w:rsidP="00D60CDA">
      <w:pPr>
        <w:numPr>
          <w:ilvl w:val="0"/>
          <w:numId w:val="75"/>
        </w:numPr>
        <w:suppressAutoHyphens w:val="0"/>
        <w:overflowPunct/>
        <w:autoSpaceDE/>
        <w:autoSpaceDN/>
        <w:adjustRightInd/>
        <w:jc w:val="both"/>
        <w:textAlignment w:val="auto"/>
        <w:rPr>
          <w:bCs/>
          <w:szCs w:val="24"/>
        </w:rPr>
      </w:pPr>
      <w:r w:rsidRPr="00DA085F">
        <w:rPr>
          <w:bCs/>
          <w:szCs w:val="24"/>
        </w:rPr>
        <w:t>the dispute shall be finally settled under the Rules of Arbitration of the International Chamber of Comme</w:t>
      </w:r>
      <w:r w:rsidR="00500D5E" w:rsidRPr="00DA085F">
        <w:rPr>
          <w:bCs/>
          <w:szCs w:val="24"/>
        </w:rPr>
        <w:t>r</w:t>
      </w:r>
      <w:r w:rsidRPr="00DA085F">
        <w:rPr>
          <w:bCs/>
          <w:szCs w:val="24"/>
        </w:rPr>
        <w:t>ce,</w:t>
      </w:r>
    </w:p>
    <w:p w14:paraId="44CEDF8B" w14:textId="77777777" w:rsidR="00A5749E" w:rsidRPr="00DA085F" w:rsidRDefault="00A5749E" w:rsidP="00557204">
      <w:pPr>
        <w:ind w:left="4320"/>
        <w:jc w:val="both"/>
        <w:rPr>
          <w:bCs/>
          <w:szCs w:val="24"/>
        </w:rPr>
      </w:pPr>
    </w:p>
    <w:p w14:paraId="4F62B1C9" w14:textId="77777777" w:rsidR="00A5749E" w:rsidRPr="00DA085F" w:rsidRDefault="00A5749E" w:rsidP="00D60CDA">
      <w:pPr>
        <w:numPr>
          <w:ilvl w:val="0"/>
          <w:numId w:val="75"/>
        </w:numPr>
        <w:suppressAutoHyphens w:val="0"/>
        <w:overflowPunct/>
        <w:autoSpaceDE/>
        <w:autoSpaceDN/>
        <w:adjustRightInd/>
        <w:jc w:val="both"/>
        <w:textAlignment w:val="auto"/>
        <w:rPr>
          <w:bCs/>
          <w:szCs w:val="24"/>
        </w:rPr>
      </w:pPr>
      <w:r w:rsidRPr="00DA085F">
        <w:rPr>
          <w:bCs/>
          <w:szCs w:val="24"/>
        </w:rPr>
        <w:t xml:space="preserve">the dispute shall be settled by three arbitrators appointed in accordance with these Rules, and </w:t>
      </w:r>
    </w:p>
    <w:p w14:paraId="184B4124" w14:textId="77777777" w:rsidR="00A5749E" w:rsidRPr="00DA085F" w:rsidRDefault="00A5749E" w:rsidP="00557204">
      <w:pPr>
        <w:ind w:left="4320"/>
        <w:jc w:val="both"/>
        <w:rPr>
          <w:bCs/>
          <w:szCs w:val="24"/>
        </w:rPr>
      </w:pPr>
    </w:p>
    <w:p w14:paraId="1A0EC2BE" w14:textId="77777777" w:rsidR="00A5749E" w:rsidRPr="00DA085F" w:rsidRDefault="00A5749E" w:rsidP="00D60CDA">
      <w:pPr>
        <w:numPr>
          <w:ilvl w:val="0"/>
          <w:numId w:val="75"/>
        </w:numPr>
        <w:suppressAutoHyphens w:val="0"/>
        <w:overflowPunct/>
        <w:autoSpaceDE/>
        <w:autoSpaceDN/>
        <w:adjustRightInd/>
        <w:jc w:val="both"/>
        <w:textAlignment w:val="auto"/>
        <w:rPr>
          <w:bCs/>
          <w:szCs w:val="24"/>
        </w:rPr>
      </w:pPr>
      <w:r w:rsidRPr="00DA085F">
        <w:rPr>
          <w:bCs/>
          <w:szCs w:val="24"/>
        </w:rPr>
        <w:t>the arbitration shall be conducted in the language for communications defined in Sub-Clause 1.4 [</w:t>
      </w:r>
      <w:r w:rsidRPr="00DA085F">
        <w:rPr>
          <w:bCs/>
          <w:i/>
          <w:szCs w:val="24"/>
        </w:rPr>
        <w:t>Law and Language].</w:t>
      </w:r>
    </w:p>
    <w:p w14:paraId="4351C37F" w14:textId="77777777" w:rsidR="00A5749E" w:rsidRPr="00DA085F" w:rsidRDefault="00A5749E" w:rsidP="00557204">
      <w:pPr>
        <w:ind w:left="3600"/>
        <w:jc w:val="both"/>
        <w:rPr>
          <w:bCs/>
          <w:szCs w:val="24"/>
        </w:rPr>
      </w:pPr>
    </w:p>
    <w:p w14:paraId="32C5BC20" w14:textId="77777777" w:rsidR="00A5749E" w:rsidRPr="00DA085F" w:rsidRDefault="00A5749E" w:rsidP="00557204">
      <w:pPr>
        <w:ind w:left="3600"/>
        <w:jc w:val="both"/>
        <w:rPr>
          <w:bCs/>
          <w:szCs w:val="24"/>
        </w:rPr>
      </w:pPr>
      <w:r w:rsidRPr="00DA085F">
        <w:rPr>
          <w:bCs/>
          <w:szCs w:val="24"/>
        </w:rPr>
        <w:t>The arbitrator(s) shall have full power to open up, review and revise any certificate determination, instruction, opinion or valuation of the Engineer, and any decision of the DAB, relevant to the dispute.  Nothing shall disqualify the Engineer from being called as a witness and giving evidence before the arbitrator(s) on any matter whatsoever relevant to the dispute.</w:t>
      </w:r>
    </w:p>
    <w:p w14:paraId="66CEDB0F" w14:textId="77777777" w:rsidR="00A5749E" w:rsidRPr="00DA085F" w:rsidRDefault="00A5749E" w:rsidP="00557204">
      <w:pPr>
        <w:ind w:left="3600"/>
        <w:jc w:val="both"/>
        <w:rPr>
          <w:bCs/>
          <w:szCs w:val="24"/>
        </w:rPr>
      </w:pPr>
    </w:p>
    <w:p w14:paraId="28B6BA93" w14:textId="77777777" w:rsidR="00A5749E" w:rsidRPr="00DA085F" w:rsidRDefault="00A5749E" w:rsidP="00557204">
      <w:pPr>
        <w:ind w:left="3600"/>
        <w:jc w:val="both"/>
        <w:rPr>
          <w:bCs/>
          <w:szCs w:val="24"/>
        </w:rPr>
      </w:pPr>
      <w:r w:rsidRPr="00DA085F">
        <w:rPr>
          <w:bCs/>
          <w:szCs w:val="24"/>
        </w:rPr>
        <w:t>Neither Party shall be limited in the proceedings before the arbitrator(s) to the evidence or arguments previously put before the DAB to obtain its decision, or to the reasons for dissatisfaction given in its notice of dissatisfaction.  Any decision of the DAB shall be admissible in evidence in the arbitration.</w:t>
      </w:r>
    </w:p>
    <w:p w14:paraId="05205101" w14:textId="77777777" w:rsidR="00A5749E" w:rsidRPr="00DA085F" w:rsidRDefault="00A5749E" w:rsidP="00557204">
      <w:pPr>
        <w:ind w:left="3600"/>
        <w:jc w:val="both"/>
        <w:rPr>
          <w:bCs/>
          <w:szCs w:val="24"/>
        </w:rPr>
      </w:pPr>
    </w:p>
    <w:p w14:paraId="43D03E4C" w14:textId="77777777" w:rsidR="00A5749E" w:rsidRPr="00DA085F" w:rsidRDefault="00A5749E" w:rsidP="00557204">
      <w:pPr>
        <w:ind w:left="3600"/>
        <w:jc w:val="both"/>
        <w:rPr>
          <w:bCs/>
          <w:szCs w:val="24"/>
        </w:rPr>
      </w:pPr>
      <w:r w:rsidRPr="00DA085F">
        <w:rPr>
          <w:bCs/>
          <w:szCs w:val="24"/>
        </w:rPr>
        <w:t>Arbitration may be commenced prior to or after completion of the Works.  The obligations of the Parties, the Engineer and the DAB shall not be altered by reason of any arbitration being conducted during the progress of the Works.</w:t>
      </w:r>
    </w:p>
    <w:p w14:paraId="26F2C686" w14:textId="77777777" w:rsidR="00A5749E" w:rsidRPr="00DA085F" w:rsidRDefault="00A5749E" w:rsidP="00557204">
      <w:pPr>
        <w:jc w:val="both"/>
        <w:rPr>
          <w:bCs/>
          <w:szCs w:val="24"/>
        </w:rPr>
      </w:pPr>
    </w:p>
    <w:p w14:paraId="4AB6BF26" w14:textId="77777777" w:rsidR="00A5749E" w:rsidRPr="00DA085F" w:rsidRDefault="00A5749E" w:rsidP="00557204">
      <w:pPr>
        <w:jc w:val="both"/>
        <w:rPr>
          <w:bCs/>
          <w:szCs w:val="24"/>
        </w:rPr>
      </w:pPr>
    </w:p>
    <w:p w14:paraId="5FCFDEAF" w14:textId="77777777" w:rsidR="00A5749E" w:rsidRPr="00DA085F" w:rsidRDefault="00A5749E" w:rsidP="00557204">
      <w:pPr>
        <w:jc w:val="both"/>
        <w:rPr>
          <w:bCs/>
          <w:szCs w:val="24"/>
        </w:rPr>
      </w:pPr>
    </w:p>
    <w:p w14:paraId="449EBD29"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7360" behindDoc="0" locked="0" layoutInCell="1" allowOverlap="1" wp14:anchorId="5376862F" wp14:editId="05069DEE">
                <wp:simplePos x="0" y="0"/>
                <wp:positionH relativeFrom="column">
                  <wp:posOffset>525780</wp:posOffset>
                </wp:positionH>
                <wp:positionV relativeFrom="paragraph">
                  <wp:posOffset>67310</wp:posOffset>
                </wp:positionV>
                <wp:extent cx="6067425" cy="0"/>
                <wp:effectExtent l="0" t="0" r="0" b="0"/>
                <wp:wrapNone/>
                <wp:docPr id="364103588" nam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67BD6F" id=" 248" o:spid="_x0000_s1026" style="position:absolute;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20.7</w:t>
      </w:r>
      <w:r w:rsidR="00A5749E" w:rsidRPr="00DA085F">
        <w:rPr>
          <w:b/>
          <w:bCs/>
          <w:szCs w:val="24"/>
        </w:rPr>
        <w:tab/>
      </w:r>
      <w:r w:rsidR="00A5749E" w:rsidRPr="00DA085F">
        <w:rPr>
          <w:b/>
          <w:bCs/>
          <w:szCs w:val="24"/>
        </w:rPr>
        <w:tab/>
      </w:r>
    </w:p>
    <w:p w14:paraId="18CBA2B7" w14:textId="77777777" w:rsidR="00A5749E" w:rsidRPr="00DA085F" w:rsidRDefault="00A5749E" w:rsidP="00557204">
      <w:pPr>
        <w:jc w:val="both"/>
        <w:rPr>
          <w:b/>
          <w:bCs/>
          <w:szCs w:val="24"/>
        </w:rPr>
      </w:pPr>
      <w:r w:rsidRPr="00DA085F">
        <w:rPr>
          <w:b/>
          <w:bCs/>
          <w:szCs w:val="24"/>
        </w:rPr>
        <w:t xml:space="preserve">Failure to Comply with </w:t>
      </w:r>
      <w:r w:rsidRPr="00DA085F">
        <w:rPr>
          <w:b/>
          <w:bCs/>
          <w:szCs w:val="24"/>
        </w:rPr>
        <w:tab/>
      </w:r>
      <w:r w:rsidRPr="00DA085F">
        <w:rPr>
          <w:b/>
          <w:bCs/>
          <w:szCs w:val="24"/>
        </w:rPr>
        <w:tab/>
      </w:r>
      <w:r w:rsidRPr="00DA085F">
        <w:rPr>
          <w:b/>
          <w:bCs/>
          <w:szCs w:val="24"/>
        </w:rPr>
        <w:tab/>
      </w:r>
      <w:r w:rsidRPr="00DA085F">
        <w:rPr>
          <w:bCs/>
          <w:szCs w:val="24"/>
        </w:rPr>
        <w:t>In the event that:</w:t>
      </w:r>
    </w:p>
    <w:p w14:paraId="572E11A2" w14:textId="77777777" w:rsidR="00A5749E" w:rsidRPr="00DA085F" w:rsidRDefault="00A5749E" w:rsidP="00557204">
      <w:pPr>
        <w:jc w:val="both"/>
        <w:rPr>
          <w:b/>
          <w:bCs/>
          <w:szCs w:val="24"/>
        </w:rPr>
      </w:pPr>
      <w:r w:rsidRPr="00DA085F">
        <w:rPr>
          <w:b/>
          <w:bCs/>
          <w:szCs w:val="24"/>
        </w:rPr>
        <w:t>Dispute Adjudication</w:t>
      </w:r>
      <w:r w:rsidRPr="00DA085F">
        <w:rPr>
          <w:b/>
          <w:bCs/>
          <w:szCs w:val="24"/>
        </w:rPr>
        <w:tab/>
      </w:r>
      <w:r w:rsidRPr="00DA085F">
        <w:rPr>
          <w:b/>
          <w:bCs/>
          <w:szCs w:val="24"/>
        </w:rPr>
        <w:tab/>
      </w:r>
    </w:p>
    <w:p w14:paraId="1D6754D0" w14:textId="77777777" w:rsidR="00F331D4" w:rsidRPr="00DA085F" w:rsidRDefault="00A5749E" w:rsidP="00557204">
      <w:pPr>
        <w:jc w:val="both"/>
        <w:rPr>
          <w:bCs/>
          <w:szCs w:val="24"/>
        </w:rPr>
      </w:pPr>
      <w:r w:rsidRPr="00DA085F">
        <w:rPr>
          <w:b/>
          <w:bCs/>
          <w:szCs w:val="24"/>
        </w:rPr>
        <w:t>Board’s Decision</w:t>
      </w:r>
      <w:r w:rsidRPr="00DA085F">
        <w:rPr>
          <w:b/>
          <w:bCs/>
          <w:szCs w:val="24"/>
        </w:rPr>
        <w:tab/>
        <w:t xml:space="preserve"> </w:t>
      </w:r>
      <w:r w:rsidRPr="00DA085F">
        <w:rPr>
          <w:b/>
          <w:bCs/>
          <w:szCs w:val="24"/>
        </w:rPr>
        <w:tab/>
      </w:r>
      <w:r w:rsidRPr="00DA085F">
        <w:rPr>
          <w:b/>
          <w:bCs/>
          <w:szCs w:val="24"/>
        </w:rPr>
        <w:tab/>
      </w:r>
      <w:r w:rsidRPr="00DA085F">
        <w:rPr>
          <w:bCs/>
          <w:szCs w:val="24"/>
        </w:rPr>
        <w:t>(a)</w:t>
      </w:r>
      <w:r w:rsidRPr="00DA085F">
        <w:rPr>
          <w:bCs/>
          <w:szCs w:val="24"/>
        </w:rPr>
        <w:tab/>
        <w:t xml:space="preserve">neither Party has given notice of dissatisfaction </w:t>
      </w:r>
    </w:p>
    <w:p w14:paraId="202D64B0" w14:textId="77777777" w:rsidR="00F331D4" w:rsidRPr="00DA085F" w:rsidRDefault="00A5749E" w:rsidP="00F331D4">
      <w:pPr>
        <w:ind w:left="4320"/>
        <w:jc w:val="both"/>
        <w:rPr>
          <w:bCs/>
          <w:i/>
          <w:szCs w:val="24"/>
        </w:rPr>
      </w:pPr>
      <w:r w:rsidRPr="00DA085F">
        <w:rPr>
          <w:bCs/>
          <w:szCs w:val="24"/>
        </w:rPr>
        <w:t xml:space="preserve">within the period  </w:t>
      </w:r>
      <w:r w:rsidR="00F331D4" w:rsidRPr="00DA085F">
        <w:rPr>
          <w:bCs/>
          <w:szCs w:val="24"/>
        </w:rPr>
        <w:t>stated in Sub-Clause 20.4</w:t>
      </w:r>
      <w:r w:rsidR="00F331D4" w:rsidRPr="00DA085F">
        <w:rPr>
          <w:bCs/>
          <w:i/>
          <w:szCs w:val="24"/>
        </w:rPr>
        <w:t xml:space="preserve"> [Obtaining Dispute Adjudication Board’s Decision],</w:t>
      </w:r>
    </w:p>
    <w:p w14:paraId="087C8577" w14:textId="77777777" w:rsidR="00A5749E" w:rsidRPr="00DA085F" w:rsidRDefault="00A5749E" w:rsidP="00557204">
      <w:pPr>
        <w:ind w:left="3600"/>
        <w:jc w:val="both"/>
        <w:rPr>
          <w:bCs/>
          <w:szCs w:val="24"/>
        </w:rPr>
      </w:pPr>
    </w:p>
    <w:p w14:paraId="2C18CB52" w14:textId="77777777" w:rsidR="00A5749E" w:rsidRPr="00DA085F" w:rsidRDefault="00A5749E" w:rsidP="00557204">
      <w:pPr>
        <w:ind w:left="4320" w:hanging="720"/>
        <w:jc w:val="both"/>
        <w:rPr>
          <w:bCs/>
          <w:szCs w:val="24"/>
        </w:rPr>
      </w:pPr>
      <w:r w:rsidRPr="00DA085F">
        <w:rPr>
          <w:bCs/>
          <w:szCs w:val="24"/>
        </w:rPr>
        <w:t>(b)</w:t>
      </w:r>
      <w:r w:rsidRPr="00DA085F">
        <w:rPr>
          <w:bCs/>
          <w:szCs w:val="24"/>
        </w:rPr>
        <w:tab/>
        <w:t xml:space="preserve">the DAB’s related decision (if any) has become final and binding, and </w:t>
      </w:r>
    </w:p>
    <w:p w14:paraId="4E3CDF41" w14:textId="77777777" w:rsidR="00A5749E" w:rsidRPr="00DA085F" w:rsidRDefault="00A5749E" w:rsidP="00557204">
      <w:pPr>
        <w:ind w:left="3600"/>
        <w:jc w:val="both"/>
        <w:rPr>
          <w:bCs/>
          <w:szCs w:val="24"/>
        </w:rPr>
      </w:pPr>
    </w:p>
    <w:p w14:paraId="104DB1FC" w14:textId="77777777" w:rsidR="00A5749E" w:rsidRPr="00DA085F" w:rsidRDefault="00A5749E" w:rsidP="00557204">
      <w:pPr>
        <w:ind w:left="3600"/>
        <w:jc w:val="both"/>
        <w:rPr>
          <w:bCs/>
          <w:szCs w:val="24"/>
        </w:rPr>
      </w:pPr>
      <w:r w:rsidRPr="00DA085F">
        <w:rPr>
          <w:bCs/>
          <w:szCs w:val="24"/>
        </w:rPr>
        <w:t>(c)</w:t>
      </w:r>
      <w:r w:rsidRPr="00DA085F">
        <w:rPr>
          <w:bCs/>
          <w:szCs w:val="24"/>
        </w:rPr>
        <w:tab/>
        <w:t>a Party fails to comply with this decision,</w:t>
      </w:r>
    </w:p>
    <w:p w14:paraId="0FB1BD35" w14:textId="77777777" w:rsidR="00A5749E" w:rsidRPr="00DA085F" w:rsidRDefault="00A5749E" w:rsidP="00557204">
      <w:pPr>
        <w:ind w:left="3600"/>
        <w:jc w:val="both"/>
        <w:rPr>
          <w:bCs/>
          <w:szCs w:val="24"/>
        </w:rPr>
      </w:pPr>
    </w:p>
    <w:p w14:paraId="30B4579F" w14:textId="77777777" w:rsidR="00A5749E" w:rsidRPr="00DA085F" w:rsidRDefault="00A5749E" w:rsidP="00557204">
      <w:pPr>
        <w:ind w:left="3600"/>
        <w:jc w:val="both"/>
        <w:rPr>
          <w:bCs/>
          <w:szCs w:val="24"/>
        </w:rPr>
      </w:pPr>
      <w:r w:rsidRPr="00DA085F">
        <w:rPr>
          <w:bCs/>
          <w:szCs w:val="24"/>
        </w:rPr>
        <w:lastRenderedPageBreak/>
        <w:t xml:space="preserve">then the other Party may, without prejudice to any other right it may have, refer the failure itself to arbitration under Sub-Clause 20.6 [Arbitration].  Sub-Clause 20/4 </w:t>
      </w:r>
      <w:r w:rsidRPr="00DA085F">
        <w:rPr>
          <w:bCs/>
          <w:i/>
          <w:szCs w:val="24"/>
        </w:rPr>
        <w:t>[Obtaining Dispute Adjudication Board’s Decision]</w:t>
      </w:r>
      <w:r w:rsidRPr="00DA085F">
        <w:rPr>
          <w:bCs/>
          <w:szCs w:val="24"/>
        </w:rPr>
        <w:t xml:space="preserve"> and Sub-Clause 20.5 </w:t>
      </w:r>
      <w:r w:rsidRPr="00DA085F">
        <w:rPr>
          <w:bCs/>
          <w:i/>
          <w:szCs w:val="24"/>
        </w:rPr>
        <w:t>[Amicable Settlement]</w:t>
      </w:r>
      <w:r w:rsidRPr="00DA085F">
        <w:rPr>
          <w:bCs/>
          <w:szCs w:val="24"/>
        </w:rPr>
        <w:t xml:space="preserve"> shall not apply to this reference.</w:t>
      </w:r>
    </w:p>
    <w:p w14:paraId="11923F8A" w14:textId="77777777" w:rsidR="00A5749E" w:rsidRPr="00DA085F" w:rsidRDefault="00A5749E" w:rsidP="00557204">
      <w:pPr>
        <w:jc w:val="both"/>
        <w:rPr>
          <w:bCs/>
          <w:szCs w:val="24"/>
        </w:rPr>
      </w:pPr>
    </w:p>
    <w:p w14:paraId="329C3D44" w14:textId="77777777" w:rsidR="00A5749E" w:rsidRPr="00DA085F" w:rsidRDefault="00185A93" w:rsidP="00557204">
      <w:pPr>
        <w:spacing w:line="360" w:lineRule="auto"/>
        <w:jc w:val="both"/>
        <w:rPr>
          <w:b/>
          <w:bCs/>
          <w:szCs w:val="24"/>
        </w:rPr>
      </w:pPr>
      <w:r w:rsidRPr="00DA085F">
        <w:rPr>
          <w:noProof/>
          <w:szCs w:val="24"/>
        </w:rPr>
        <mc:AlternateContent>
          <mc:Choice Requires="wps">
            <w:drawing>
              <wp:anchor distT="0" distB="0" distL="114300" distR="114300" simplePos="0" relativeHeight="251728384" behindDoc="0" locked="0" layoutInCell="1" allowOverlap="1" wp14:anchorId="69E579AB" wp14:editId="23797688">
                <wp:simplePos x="0" y="0"/>
                <wp:positionH relativeFrom="column">
                  <wp:posOffset>525780</wp:posOffset>
                </wp:positionH>
                <wp:positionV relativeFrom="paragraph">
                  <wp:posOffset>67310</wp:posOffset>
                </wp:positionV>
                <wp:extent cx="6067425" cy="0"/>
                <wp:effectExtent l="0" t="0" r="0" b="0"/>
                <wp:wrapNone/>
                <wp:docPr id="1751178953" nam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DAC35" id=" 249" o:spid="_x0000_s1026" style="position:absolute;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5.3pt" to="519.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">
                <o:lock v:ext="edit" shapetype="f"/>
              </v:line>
            </w:pict>
          </mc:Fallback>
        </mc:AlternateContent>
      </w:r>
      <w:r w:rsidR="00A5749E" w:rsidRPr="00DA085F">
        <w:rPr>
          <w:b/>
          <w:bCs/>
          <w:szCs w:val="24"/>
        </w:rPr>
        <w:t>20.8</w:t>
      </w:r>
      <w:r w:rsidR="00A5749E" w:rsidRPr="00DA085F">
        <w:rPr>
          <w:b/>
          <w:bCs/>
          <w:szCs w:val="24"/>
        </w:rPr>
        <w:tab/>
      </w:r>
      <w:r w:rsidR="00A5749E" w:rsidRPr="00DA085F">
        <w:rPr>
          <w:b/>
          <w:bCs/>
          <w:szCs w:val="24"/>
        </w:rPr>
        <w:tab/>
      </w:r>
    </w:p>
    <w:p w14:paraId="2EE73305" w14:textId="77777777" w:rsidR="00AD036F" w:rsidRPr="00DA085F" w:rsidRDefault="00A5749E" w:rsidP="00557204">
      <w:pPr>
        <w:jc w:val="both"/>
        <w:rPr>
          <w:bCs/>
          <w:szCs w:val="24"/>
        </w:rPr>
      </w:pPr>
      <w:r w:rsidRPr="00DA085F">
        <w:rPr>
          <w:b/>
          <w:bCs/>
          <w:szCs w:val="24"/>
        </w:rPr>
        <w:t>Expiry of Dispute</w:t>
      </w:r>
      <w:r w:rsidRPr="00DA085F">
        <w:rPr>
          <w:b/>
          <w:bCs/>
          <w:szCs w:val="24"/>
        </w:rPr>
        <w:tab/>
      </w:r>
      <w:r w:rsidRPr="00DA085F">
        <w:rPr>
          <w:b/>
          <w:bCs/>
          <w:szCs w:val="24"/>
        </w:rPr>
        <w:tab/>
      </w:r>
      <w:r w:rsidRPr="00DA085F">
        <w:rPr>
          <w:b/>
          <w:bCs/>
          <w:szCs w:val="24"/>
        </w:rPr>
        <w:tab/>
      </w:r>
      <w:r w:rsidRPr="00DA085F">
        <w:rPr>
          <w:bCs/>
          <w:szCs w:val="24"/>
        </w:rPr>
        <w:t xml:space="preserve">If a dispute arises between the Parties is connection with, or </w:t>
      </w:r>
    </w:p>
    <w:p w14:paraId="769D0E12" w14:textId="77777777" w:rsidR="00AD036F" w:rsidRPr="00DA085F" w:rsidRDefault="00AD036F" w:rsidP="00557204">
      <w:pPr>
        <w:jc w:val="both"/>
        <w:rPr>
          <w:bCs/>
          <w:szCs w:val="24"/>
        </w:rPr>
      </w:pPr>
      <w:r w:rsidRPr="00DA085F">
        <w:rPr>
          <w:b/>
          <w:bCs/>
          <w:szCs w:val="24"/>
        </w:rPr>
        <w:t>Adjudication Board’s</w:t>
      </w:r>
      <w:r w:rsidRPr="00DA085F">
        <w:rPr>
          <w:bCs/>
          <w:szCs w:val="24"/>
        </w:rPr>
        <w:t xml:space="preserve"> </w:t>
      </w:r>
      <w:r w:rsidRPr="00DA085F">
        <w:rPr>
          <w:bCs/>
          <w:szCs w:val="24"/>
        </w:rPr>
        <w:tab/>
      </w:r>
      <w:r w:rsidRPr="00DA085F">
        <w:rPr>
          <w:bCs/>
          <w:szCs w:val="24"/>
        </w:rPr>
        <w:tab/>
      </w:r>
      <w:r w:rsidR="00A5749E" w:rsidRPr="00DA085F">
        <w:rPr>
          <w:bCs/>
          <w:szCs w:val="24"/>
        </w:rPr>
        <w:t>arising out of,</w:t>
      </w:r>
      <w:r w:rsidRPr="00DA085F">
        <w:rPr>
          <w:bCs/>
          <w:szCs w:val="24"/>
        </w:rPr>
        <w:t xml:space="preserve"> </w:t>
      </w:r>
      <w:r w:rsidR="00013EF0" w:rsidRPr="00DA085F">
        <w:rPr>
          <w:bCs/>
          <w:szCs w:val="24"/>
        </w:rPr>
        <w:t>the Contractor the execution of the</w:t>
      </w:r>
      <w:r w:rsidRPr="00DA085F">
        <w:rPr>
          <w:bCs/>
          <w:szCs w:val="24"/>
        </w:rPr>
        <w:t xml:space="preserve">  </w:t>
      </w:r>
    </w:p>
    <w:p w14:paraId="0231BEC8" w14:textId="77777777" w:rsidR="00A5749E" w:rsidRPr="00DA085F" w:rsidRDefault="00AD036F" w:rsidP="00557204">
      <w:pPr>
        <w:jc w:val="both"/>
        <w:rPr>
          <w:b/>
          <w:bCs/>
          <w:szCs w:val="24"/>
        </w:rPr>
      </w:pPr>
      <w:r w:rsidRPr="00DA085F">
        <w:rPr>
          <w:b/>
          <w:bCs/>
          <w:szCs w:val="24"/>
        </w:rPr>
        <w:t>Appointment</w:t>
      </w:r>
      <w:r w:rsidRPr="00DA085F">
        <w:rPr>
          <w:bCs/>
          <w:szCs w:val="24"/>
        </w:rPr>
        <w:t xml:space="preserve"> </w:t>
      </w:r>
      <w:r w:rsidRPr="00DA085F">
        <w:rPr>
          <w:bCs/>
          <w:szCs w:val="24"/>
        </w:rPr>
        <w:tab/>
      </w:r>
      <w:r w:rsidRPr="00DA085F">
        <w:rPr>
          <w:bCs/>
          <w:szCs w:val="24"/>
        </w:rPr>
        <w:tab/>
      </w:r>
      <w:r w:rsidRPr="00DA085F">
        <w:rPr>
          <w:bCs/>
          <w:szCs w:val="24"/>
        </w:rPr>
        <w:tab/>
      </w:r>
      <w:r w:rsidRPr="00DA085F">
        <w:rPr>
          <w:bCs/>
          <w:szCs w:val="24"/>
        </w:rPr>
        <w:tab/>
      </w:r>
      <w:r w:rsidR="00013EF0" w:rsidRPr="00DA085F">
        <w:rPr>
          <w:bCs/>
          <w:szCs w:val="24"/>
        </w:rPr>
        <w:t>Works and</w:t>
      </w:r>
      <w:r w:rsidRPr="00DA085F">
        <w:rPr>
          <w:bCs/>
          <w:szCs w:val="24"/>
        </w:rPr>
        <w:t xml:space="preserve"> there is no DAB in place,</w:t>
      </w:r>
    </w:p>
    <w:p w14:paraId="4970A3E5" w14:textId="77777777" w:rsidR="00AD036F" w:rsidRPr="00DA085F" w:rsidRDefault="00A5749E" w:rsidP="00557204">
      <w:pPr>
        <w:jc w:val="both"/>
        <w:rPr>
          <w:bCs/>
          <w:szCs w:val="24"/>
        </w:rPr>
      </w:pPr>
      <w:r w:rsidRPr="00DA085F">
        <w:rPr>
          <w:bCs/>
          <w:szCs w:val="24"/>
        </w:rPr>
        <w:tab/>
      </w:r>
      <w:r w:rsidRPr="00DA085F">
        <w:rPr>
          <w:bCs/>
          <w:szCs w:val="24"/>
        </w:rPr>
        <w:tab/>
      </w:r>
      <w:r w:rsidRPr="00DA085F">
        <w:rPr>
          <w:bCs/>
          <w:szCs w:val="24"/>
        </w:rPr>
        <w:tab/>
      </w:r>
      <w:r w:rsidRPr="00DA085F">
        <w:rPr>
          <w:bCs/>
          <w:szCs w:val="24"/>
        </w:rPr>
        <w:tab/>
      </w:r>
      <w:r w:rsidR="00AD036F" w:rsidRPr="00DA085F">
        <w:rPr>
          <w:bCs/>
          <w:szCs w:val="24"/>
        </w:rPr>
        <w:tab/>
      </w:r>
      <w:r w:rsidRPr="00DA085F">
        <w:rPr>
          <w:bCs/>
          <w:szCs w:val="24"/>
        </w:rPr>
        <w:t xml:space="preserve">whether by reason or the expiry of the DAB’s appointment </w:t>
      </w:r>
    </w:p>
    <w:p w14:paraId="014C6C9A" w14:textId="77777777" w:rsidR="00A5749E" w:rsidRPr="00DA085F" w:rsidRDefault="00A5749E" w:rsidP="00557204">
      <w:pPr>
        <w:ind w:left="2880" w:firstLine="720"/>
        <w:jc w:val="both"/>
        <w:rPr>
          <w:bCs/>
          <w:szCs w:val="24"/>
        </w:rPr>
      </w:pPr>
      <w:r w:rsidRPr="00DA085F">
        <w:rPr>
          <w:bCs/>
          <w:szCs w:val="24"/>
        </w:rPr>
        <w:t>or otherwise.</w:t>
      </w:r>
    </w:p>
    <w:p w14:paraId="6BEF0358" w14:textId="77777777" w:rsidR="00A5749E" w:rsidRPr="00DA085F" w:rsidRDefault="00A5749E" w:rsidP="00557204">
      <w:pPr>
        <w:jc w:val="both"/>
        <w:rPr>
          <w:bCs/>
          <w:szCs w:val="24"/>
        </w:rPr>
      </w:pPr>
    </w:p>
    <w:p w14:paraId="4B603809" w14:textId="77777777" w:rsidR="00A5749E" w:rsidRPr="00DA085F" w:rsidRDefault="00A5749E" w:rsidP="00D60CDA">
      <w:pPr>
        <w:numPr>
          <w:ilvl w:val="0"/>
          <w:numId w:val="76"/>
        </w:numPr>
        <w:suppressAutoHyphens w:val="0"/>
        <w:overflowPunct/>
        <w:autoSpaceDE/>
        <w:autoSpaceDN/>
        <w:adjustRightInd/>
        <w:jc w:val="both"/>
        <w:textAlignment w:val="auto"/>
        <w:rPr>
          <w:bCs/>
          <w:szCs w:val="24"/>
        </w:rPr>
      </w:pPr>
      <w:r w:rsidRPr="00DA085F">
        <w:rPr>
          <w:bCs/>
          <w:szCs w:val="24"/>
        </w:rPr>
        <w:t xml:space="preserve">Sub-Clause 20.4 </w:t>
      </w:r>
      <w:r w:rsidRPr="00DA085F">
        <w:rPr>
          <w:bCs/>
          <w:i/>
          <w:szCs w:val="24"/>
        </w:rPr>
        <w:t>[Obtaining Dispute Adjudication Board’s Decision]</w:t>
      </w:r>
      <w:r w:rsidRPr="00DA085F">
        <w:rPr>
          <w:bCs/>
          <w:szCs w:val="24"/>
        </w:rPr>
        <w:t xml:space="preserve"> and Sub-Clause 20.5 </w:t>
      </w:r>
      <w:r w:rsidRPr="00DA085F">
        <w:rPr>
          <w:bCs/>
          <w:i/>
          <w:szCs w:val="24"/>
        </w:rPr>
        <w:t>[Amicable Settlement]</w:t>
      </w:r>
      <w:r w:rsidRPr="00DA085F">
        <w:rPr>
          <w:bCs/>
          <w:szCs w:val="24"/>
        </w:rPr>
        <w:t xml:space="preserve"> shall not apply, and </w:t>
      </w:r>
    </w:p>
    <w:p w14:paraId="45529A3E" w14:textId="77777777" w:rsidR="00A5749E" w:rsidRPr="00DA085F" w:rsidRDefault="00A5749E" w:rsidP="00557204">
      <w:pPr>
        <w:ind w:left="4320"/>
        <w:jc w:val="both"/>
        <w:rPr>
          <w:szCs w:val="24"/>
        </w:rPr>
      </w:pPr>
    </w:p>
    <w:p w14:paraId="0CF428B9" w14:textId="77777777" w:rsidR="00A5749E" w:rsidRPr="00DA085F" w:rsidRDefault="00185A93" w:rsidP="00D60CDA">
      <w:pPr>
        <w:numPr>
          <w:ilvl w:val="0"/>
          <w:numId w:val="76"/>
        </w:numPr>
        <w:suppressAutoHyphens w:val="0"/>
        <w:overflowPunct/>
        <w:autoSpaceDE/>
        <w:autoSpaceDN/>
        <w:adjustRightInd/>
        <w:jc w:val="both"/>
        <w:textAlignment w:val="auto"/>
        <w:rPr>
          <w:bCs/>
          <w:szCs w:val="24"/>
        </w:rPr>
      </w:pPr>
      <w:r w:rsidRPr="00DA085F">
        <w:rPr>
          <w:noProof/>
          <w:szCs w:val="24"/>
        </w:rPr>
        <mc:AlternateContent>
          <mc:Choice Requires="wps">
            <w:drawing>
              <wp:anchor distT="0" distB="0" distL="114300" distR="114300" simplePos="0" relativeHeight="251729408" behindDoc="0" locked="0" layoutInCell="1" allowOverlap="1" wp14:anchorId="05C4F7FB" wp14:editId="706A10FA">
                <wp:simplePos x="0" y="0"/>
                <wp:positionH relativeFrom="column">
                  <wp:posOffset>2329815</wp:posOffset>
                </wp:positionH>
                <wp:positionV relativeFrom="paragraph">
                  <wp:posOffset>561340</wp:posOffset>
                </wp:positionV>
                <wp:extent cx="4301490" cy="0"/>
                <wp:effectExtent l="0" t="0" r="0" b="0"/>
                <wp:wrapNone/>
                <wp:docPr id="1150385272" nam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01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75738" id=" 250" o:spid="_x0000_s1026" style="position:absolute;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45pt,44.2pt" to="522.1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">
                <o:lock v:ext="edit" shapetype="f"/>
              </v:line>
            </w:pict>
          </mc:Fallback>
        </mc:AlternateContent>
      </w:r>
      <w:r w:rsidR="00A5749E" w:rsidRPr="00DA085F">
        <w:rPr>
          <w:bCs/>
          <w:szCs w:val="24"/>
        </w:rPr>
        <w:t xml:space="preserve">the dispute may be referred directly to arbitration under Sub-Clause 20.6 </w:t>
      </w:r>
      <w:r w:rsidR="00A5749E" w:rsidRPr="00DA085F">
        <w:rPr>
          <w:bCs/>
          <w:i/>
          <w:szCs w:val="24"/>
        </w:rPr>
        <w:t>[Arbitration].</w:t>
      </w:r>
    </w:p>
    <w:p w14:paraId="0DCAFFC7" w14:textId="77777777" w:rsidR="00A5749E" w:rsidRPr="00DA085F" w:rsidRDefault="00A5749E" w:rsidP="00E828C6">
      <w:pPr>
        <w:widowControl w:val="0"/>
        <w:overflowPunct/>
        <w:autoSpaceDN/>
        <w:adjustRightInd/>
        <w:ind w:left="720"/>
        <w:contextualSpacing/>
        <w:jc w:val="both"/>
        <w:textAlignment w:val="auto"/>
        <w:rPr>
          <w:bCs/>
          <w:szCs w:val="24"/>
          <w:lang w:val="en-GB" w:eastAsia="ar-SA"/>
        </w:rPr>
      </w:pPr>
    </w:p>
    <w:p w14:paraId="3FC31C1B" w14:textId="77777777" w:rsidR="00A5749E" w:rsidRPr="00DA085F" w:rsidRDefault="00A5749E" w:rsidP="00557204">
      <w:pPr>
        <w:jc w:val="both"/>
        <w:rPr>
          <w:bCs/>
          <w:szCs w:val="24"/>
        </w:rPr>
      </w:pPr>
    </w:p>
    <w:p w14:paraId="3B1A1518" w14:textId="77777777" w:rsidR="002930B1" w:rsidRPr="00DA085F" w:rsidRDefault="002930B1" w:rsidP="00557204">
      <w:pPr>
        <w:pStyle w:val="Headingone"/>
        <w:jc w:val="both"/>
        <w:rPr>
          <w:sz w:val="24"/>
          <w:szCs w:val="24"/>
        </w:rPr>
      </w:pPr>
    </w:p>
    <w:p w14:paraId="72A81906" w14:textId="77777777" w:rsidR="002930B1" w:rsidRPr="00DA085F" w:rsidRDefault="002930B1" w:rsidP="00557204">
      <w:pPr>
        <w:pStyle w:val="Headingone"/>
        <w:jc w:val="both"/>
        <w:rPr>
          <w:b w:val="0"/>
          <w:sz w:val="24"/>
          <w:szCs w:val="24"/>
        </w:rPr>
      </w:pPr>
    </w:p>
    <w:p w14:paraId="35D4FD2E" w14:textId="77777777" w:rsidR="002930B1" w:rsidRPr="00DA085F" w:rsidRDefault="002930B1" w:rsidP="00557204">
      <w:pPr>
        <w:pStyle w:val="Headingone"/>
        <w:jc w:val="both"/>
        <w:rPr>
          <w:sz w:val="24"/>
          <w:szCs w:val="24"/>
        </w:rPr>
      </w:pPr>
    </w:p>
    <w:p w14:paraId="4701AD3F" w14:textId="77777777" w:rsidR="002930B1" w:rsidRPr="00DA085F" w:rsidRDefault="002930B1" w:rsidP="00557204">
      <w:pPr>
        <w:pStyle w:val="Headingone"/>
        <w:jc w:val="both"/>
        <w:rPr>
          <w:sz w:val="24"/>
          <w:szCs w:val="24"/>
        </w:rPr>
      </w:pPr>
    </w:p>
    <w:p w14:paraId="26601411" w14:textId="77777777" w:rsidR="002930B1" w:rsidRPr="00DA085F" w:rsidRDefault="002930B1" w:rsidP="00557204">
      <w:pPr>
        <w:pStyle w:val="Headingone"/>
        <w:jc w:val="both"/>
        <w:rPr>
          <w:sz w:val="24"/>
          <w:szCs w:val="24"/>
        </w:rPr>
      </w:pPr>
    </w:p>
    <w:p w14:paraId="4EEEA345" w14:textId="77777777" w:rsidR="002930B1" w:rsidRPr="00DA085F" w:rsidRDefault="002930B1" w:rsidP="00557204">
      <w:pPr>
        <w:pStyle w:val="Headingone"/>
        <w:jc w:val="both"/>
        <w:rPr>
          <w:sz w:val="24"/>
          <w:szCs w:val="24"/>
        </w:rPr>
      </w:pPr>
    </w:p>
    <w:p w14:paraId="33FA78C4" w14:textId="77777777" w:rsidR="002930B1" w:rsidRPr="00DA085F" w:rsidRDefault="002930B1" w:rsidP="00557204">
      <w:pPr>
        <w:pStyle w:val="Headingone"/>
        <w:jc w:val="both"/>
        <w:rPr>
          <w:sz w:val="24"/>
          <w:szCs w:val="24"/>
        </w:rPr>
      </w:pPr>
    </w:p>
    <w:p w14:paraId="2AF7C3DB" w14:textId="77777777" w:rsidR="002930B1" w:rsidRPr="00DA085F" w:rsidRDefault="002930B1" w:rsidP="00557204">
      <w:pPr>
        <w:pStyle w:val="Headingone"/>
        <w:jc w:val="both"/>
        <w:rPr>
          <w:sz w:val="24"/>
          <w:szCs w:val="24"/>
        </w:rPr>
      </w:pPr>
    </w:p>
    <w:p w14:paraId="7E217B6D" w14:textId="77777777" w:rsidR="002930B1" w:rsidRPr="00DA085F" w:rsidRDefault="002930B1" w:rsidP="00557204">
      <w:pPr>
        <w:pStyle w:val="Headingone"/>
        <w:jc w:val="both"/>
        <w:rPr>
          <w:sz w:val="24"/>
          <w:szCs w:val="24"/>
        </w:rPr>
      </w:pPr>
    </w:p>
    <w:p w14:paraId="658900C0" w14:textId="77777777" w:rsidR="001C2F5D" w:rsidRPr="00DA085F" w:rsidRDefault="001C2F5D" w:rsidP="00557204">
      <w:pPr>
        <w:pStyle w:val="Headingone"/>
        <w:jc w:val="both"/>
        <w:rPr>
          <w:sz w:val="24"/>
          <w:szCs w:val="24"/>
        </w:rPr>
      </w:pPr>
    </w:p>
    <w:p w14:paraId="53EEC534" w14:textId="77777777" w:rsidR="006267BC" w:rsidRPr="00DA085F" w:rsidRDefault="006267BC" w:rsidP="00557204">
      <w:pPr>
        <w:pStyle w:val="Headingone"/>
        <w:jc w:val="both"/>
        <w:rPr>
          <w:sz w:val="24"/>
          <w:szCs w:val="24"/>
        </w:rPr>
        <w:sectPr w:rsidR="006267BC" w:rsidRPr="00DA085F" w:rsidSect="00E2272B">
          <w:headerReference w:type="even" r:id="rId68"/>
          <w:headerReference w:type="default" r:id="rId69"/>
          <w:footerReference w:type="default" r:id="rId70"/>
          <w:headerReference w:type="first" r:id="rId71"/>
          <w:pgSz w:w="11906" w:h="16838" w:code="9"/>
          <w:pgMar w:top="1134" w:right="1134" w:bottom="1134" w:left="1134" w:header="720" w:footer="720" w:gutter="0"/>
          <w:cols w:space="720"/>
          <w:docGrid w:linePitch="360"/>
        </w:sectPr>
      </w:pPr>
    </w:p>
    <w:bookmarkEnd w:id="236"/>
    <w:bookmarkEnd w:id="237"/>
    <w:bookmarkEnd w:id="238"/>
    <w:p w14:paraId="0A10349C" w14:textId="77777777" w:rsidR="00E500A0" w:rsidRPr="00DA085F" w:rsidRDefault="00E500A0" w:rsidP="00557204">
      <w:pPr>
        <w:pStyle w:val="Section3"/>
        <w:tabs>
          <w:tab w:val="clear" w:pos="547"/>
        </w:tabs>
        <w:spacing w:after="0"/>
        <w:ind w:left="0" w:firstLine="720"/>
        <w:jc w:val="both"/>
        <w:rPr>
          <w:szCs w:val="24"/>
        </w:rPr>
      </w:pPr>
    </w:p>
    <w:p w14:paraId="2ABEFA8C" w14:textId="77777777" w:rsidR="00E500A0" w:rsidRPr="00DA085F" w:rsidRDefault="00E500A0" w:rsidP="00557204">
      <w:pPr>
        <w:jc w:val="both"/>
        <w:rPr>
          <w:szCs w:val="24"/>
        </w:rPr>
      </w:pPr>
    </w:p>
    <w:p w14:paraId="7B9E9756" w14:textId="77777777" w:rsidR="006B6DF7" w:rsidRPr="00DA085F" w:rsidRDefault="006B6DF7" w:rsidP="00557204">
      <w:pPr>
        <w:pStyle w:val="SmallHeading"/>
        <w:jc w:val="both"/>
        <w:rPr>
          <w:sz w:val="24"/>
          <w:szCs w:val="24"/>
        </w:rPr>
      </w:pPr>
    </w:p>
    <w:p w14:paraId="0E20AD37" w14:textId="77777777" w:rsidR="006B6DF7" w:rsidRPr="00DA085F" w:rsidRDefault="006B6DF7" w:rsidP="00557204">
      <w:pPr>
        <w:jc w:val="both"/>
        <w:rPr>
          <w:szCs w:val="24"/>
        </w:rPr>
      </w:pPr>
    </w:p>
    <w:p w14:paraId="16A1CAE9" w14:textId="77777777" w:rsidR="006B6DF7" w:rsidRPr="00DA085F" w:rsidRDefault="006B6DF7" w:rsidP="00557204">
      <w:pPr>
        <w:jc w:val="both"/>
        <w:rPr>
          <w:szCs w:val="24"/>
        </w:rPr>
      </w:pPr>
    </w:p>
    <w:p w14:paraId="57F1FB66" w14:textId="77777777" w:rsidR="006B6DF7" w:rsidRPr="00DA085F" w:rsidRDefault="006B6DF7" w:rsidP="00557204">
      <w:pPr>
        <w:jc w:val="both"/>
        <w:rPr>
          <w:szCs w:val="24"/>
        </w:rPr>
      </w:pPr>
    </w:p>
    <w:p w14:paraId="79465F14" w14:textId="77777777" w:rsidR="006B6DF7" w:rsidRPr="00DA085F" w:rsidRDefault="006B6DF7" w:rsidP="00557204">
      <w:pPr>
        <w:jc w:val="both"/>
        <w:rPr>
          <w:szCs w:val="24"/>
        </w:rPr>
      </w:pPr>
    </w:p>
    <w:p w14:paraId="1BBA791B" w14:textId="77777777" w:rsidR="006B6DF7" w:rsidRPr="00DA085F" w:rsidRDefault="006B6DF7" w:rsidP="00557204">
      <w:pPr>
        <w:jc w:val="both"/>
        <w:rPr>
          <w:szCs w:val="24"/>
        </w:rPr>
      </w:pPr>
    </w:p>
    <w:p w14:paraId="5BC4B76E" w14:textId="77777777" w:rsidR="006B6DF7" w:rsidRPr="00DA085F" w:rsidRDefault="006B6DF7" w:rsidP="00557204">
      <w:pPr>
        <w:jc w:val="both"/>
        <w:rPr>
          <w:szCs w:val="24"/>
        </w:rPr>
      </w:pPr>
    </w:p>
    <w:p w14:paraId="24BDE0C3" w14:textId="77777777" w:rsidR="006B6DF7" w:rsidRPr="00DA085F" w:rsidRDefault="006B6DF7" w:rsidP="00557204">
      <w:pPr>
        <w:jc w:val="both"/>
        <w:rPr>
          <w:szCs w:val="24"/>
        </w:rPr>
      </w:pPr>
    </w:p>
    <w:p w14:paraId="23645E9A" w14:textId="77777777" w:rsidR="006B6DF7" w:rsidRPr="00DA085F" w:rsidRDefault="006B6DF7" w:rsidP="00557204">
      <w:pPr>
        <w:jc w:val="both"/>
        <w:rPr>
          <w:szCs w:val="24"/>
        </w:rPr>
      </w:pPr>
    </w:p>
    <w:p w14:paraId="5C8DF18A" w14:textId="77777777" w:rsidR="006B6DF7" w:rsidRPr="00DA085F" w:rsidRDefault="006B6DF7" w:rsidP="00557204">
      <w:pPr>
        <w:jc w:val="both"/>
        <w:rPr>
          <w:szCs w:val="24"/>
        </w:rPr>
      </w:pPr>
    </w:p>
    <w:p w14:paraId="4C7832CB" w14:textId="77777777" w:rsidR="006B6DF7" w:rsidRPr="00DA085F" w:rsidRDefault="006B6DF7" w:rsidP="00557204">
      <w:pPr>
        <w:jc w:val="both"/>
        <w:rPr>
          <w:szCs w:val="24"/>
        </w:rPr>
      </w:pPr>
    </w:p>
    <w:p w14:paraId="3A4172A8" w14:textId="77777777" w:rsidR="006B6DF7" w:rsidRPr="00DA085F" w:rsidRDefault="006B6DF7" w:rsidP="00557204">
      <w:pPr>
        <w:jc w:val="both"/>
        <w:rPr>
          <w:szCs w:val="24"/>
        </w:rPr>
      </w:pPr>
    </w:p>
    <w:p w14:paraId="7BD879DC" w14:textId="77777777" w:rsidR="006B6DF7" w:rsidRPr="00DA085F" w:rsidRDefault="006B6DF7" w:rsidP="00557204">
      <w:pPr>
        <w:jc w:val="both"/>
        <w:rPr>
          <w:szCs w:val="24"/>
        </w:rPr>
      </w:pPr>
    </w:p>
    <w:p w14:paraId="3AC7DD2A" w14:textId="77777777" w:rsidR="006B6DF7" w:rsidRPr="00DA085F" w:rsidRDefault="006B6DF7" w:rsidP="00557204">
      <w:pPr>
        <w:jc w:val="both"/>
        <w:rPr>
          <w:szCs w:val="24"/>
        </w:rPr>
      </w:pPr>
    </w:p>
    <w:p w14:paraId="207C71D8" w14:textId="77777777" w:rsidR="006B6DF7" w:rsidRPr="00DA085F" w:rsidRDefault="006B6DF7" w:rsidP="00557204">
      <w:pPr>
        <w:pStyle w:val="Heading1"/>
        <w:jc w:val="both"/>
        <w:rPr>
          <w:b w:val="0"/>
          <w:sz w:val="24"/>
          <w:szCs w:val="24"/>
        </w:rPr>
      </w:pPr>
    </w:p>
    <w:p w14:paraId="61284049" w14:textId="77777777" w:rsidR="006B6DF7" w:rsidRPr="00DA085F" w:rsidRDefault="006B6DF7" w:rsidP="00557204">
      <w:pPr>
        <w:pStyle w:val="Heading1"/>
        <w:jc w:val="both"/>
        <w:rPr>
          <w:b w:val="0"/>
          <w:sz w:val="24"/>
          <w:szCs w:val="24"/>
        </w:rPr>
      </w:pPr>
    </w:p>
    <w:p w14:paraId="60372209" w14:textId="77777777" w:rsidR="006B6DF7" w:rsidRPr="00DA085F" w:rsidRDefault="006B6DF7" w:rsidP="00557204">
      <w:pPr>
        <w:pStyle w:val="Heading1"/>
        <w:jc w:val="both"/>
        <w:rPr>
          <w:b w:val="0"/>
          <w:sz w:val="24"/>
          <w:szCs w:val="24"/>
        </w:rPr>
      </w:pPr>
    </w:p>
    <w:p w14:paraId="3E21943A" w14:textId="77777777" w:rsidR="006B6DF7" w:rsidRPr="00DA085F" w:rsidRDefault="006B6DF7" w:rsidP="00557204">
      <w:pPr>
        <w:pStyle w:val="Heading1"/>
        <w:jc w:val="both"/>
        <w:rPr>
          <w:b w:val="0"/>
          <w:sz w:val="24"/>
          <w:szCs w:val="24"/>
        </w:rPr>
      </w:pPr>
    </w:p>
    <w:p w14:paraId="2940508F" w14:textId="77777777" w:rsidR="006B6DF7" w:rsidRPr="00DA085F" w:rsidRDefault="006B6DF7" w:rsidP="00557204">
      <w:pPr>
        <w:pStyle w:val="Heading1"/>
        <w:rPr>
          <w:smallCaps/>
          <w:sz w:val="24"/>
          <w:szCs w:val="24"/>
        </w:rPr>
      </w:pPr>
      <w:r w:rsidRPr="00DA085F">
        <w:rPr>
          <w:smallCaps/>
          <w:sz w:val="24"/>
          <w:szCs w:val="24"/>
        </w:rPr>
        <w:t>Section VI.</w:t>
      </w:r>
      <w:r w:rsidR="001A5B68" w:rsidRPr="00DA085F">
        <w:rPr>
          <w:smallCaps/>
          <w:sz w:val="24"/>
          <w:szCs w:val="24"/>
        </w:rPr>
        <w:tab/>
      </w:r>
      <w:r w:rsidRPr="00DA085F">
        <w:rPr>
          <w:smallCaps/>
          <w:sz w:val="24"/>
          <w:szCs w:val="24"/>
        </w:rPr>
        <w:t>SPECIAL CONDITIONS OF CONTRACT</w:t>
      </w:r>
    </w:p>
    <w:p w14:paraId="235F4F79" w14:textId="77777777" w:rsidR="006B6DF7" w:rsidRPr="00DA085F" w:rsidRDefault="006B6DF7" w:rsidP="00557204">
      <w:pPr>
        <w:tabs>
          <w:tab w:val="left" w:pos="2760"/>
        </w:tabs>
        <w:jc w:val="both"/>
        <w:rPr>
          <w:szCs w:val="24"/>
        </w:rPr>
      </w:pPr>
    </w:p>
    <w:p w14:paraId="1A78A06A" w14:textId="77777777" w:rsidR="006B6DF7" w:rsidRPr="00C46BA6" w:rsidRDefault="006B6DF7" w:rsidP="00557204">
      <w:pPr>
        <w:jc w:val="both"/>
        <w:rPr>
          <w:szCs w:val="24"/>
        </w:rPr>
      </w:pPr>
    </w:p>
    <w:p w14:paraId="20AEB29D" w14:textId="77777777" w:rsidR="00EB4BBD" w:rsidRPr="00C46BA6" w:rsidRDefault="00EB4BBD" w:rsidP="00557204">
      <w:pPr>
        <w:jc w:val="both"/>
        <w:rPr>
          <w:szCs w:val="24"/>
        </w:rPr>
        <w:sectPr w:rsidR="00EB4BBD" w:rsidRPr="00C46BA6" w:rsidSect="00E2272B">
          <w:headerReference w:type="even" r:id="rId72"/>
          <w:headerReference w:type="default" r:id="rId73"/>
          <w:footerReference w:type="default" r:id="rId74"/>
          <w:headerReference w:type="first" r:id="rId75"/>
          <w:pgSz w:w="11909" w:h="16834" w:code="9"/>
          <w:pgMar w:top="1134" w:right="1134" w:bottom="1134" w:left="1134" w:header="720" w:footer="720" w:gutter="0"/>
          <w:cols w:space="720"/>
          <w:docGrid w:linePitch="360"/>
        </w:sectPr>
      </w:pPr>
    </w:p>
    <w:p w14:paraId="6906FC09" w14:textId="77777777" w:rsidR="00ED5741" w:rsidRPr="00C46BA6" w:rsidRDefault="00ED5741" w:rsidP="002A5E71">
      <w:pPr>
        <w:pStyle w:val="Headingone"/>
        <w:rPr>
          <w:sz w:val="24"/>
          <w:szCs w:val="24"/>
        </w:rPr>
      </w:pPr>
      <w:bookmarkStart w:id="243" w:name="_Toc202855365"/>
      <w:bookmarkStart w:id="244" w:name="_Toc202862599"/>
      <w:bookmarkStart w:id="245" w:name="_Toc202862756"/>
      <w:bookmarkStart w:id="246" w:name="_Toc381462625"/>
      <w:bookmarkStart w:id="247" w:name="_Toc384735664"/>
      <w:r w:rsidRPr="00C46BA6">
        <w:rPr>
          <w:sz w:val="24"/>
          <w:szCs w:val="24"/>
        </w:rPr>
        <w:lastRenderedPageBreak/>
        <w:t>Section VI.  Special Conditions of Contract</w:t>
      </w:r>
      <w:bookmarkEnd w:id="243"/>
      <w:bookmarkEnd w:id="244"/>
      <w:bookmarkEnd w:id="245"/>
      <w:bookmarkEnd w:id="246"/>
      <w:bookmarkEnd w:id="247"/>
    </w:p>
    <w:p w14:paraId="4BFFDEA7" w14:textId="49A19023" w:rsidR="00ED5741" w:rsidRPr="00C46BA6" w:rsidRDefault="00ED5741" w:rsidP="00557204">
      <w:pPr>
        <w:pStyle w:val="Text"/>
      </w:pPr>
      <w:r w:rsidRPr="00C46BA6">
        <w:t xml:space="preserve">The following Special Conditions of Contract (SCC) shall supplement and/or amend the General Conditions of Contract (GCC).  Whenever there is a conflict, the provisions herein shall prevail over those in the GCC.  </w:t>
      </w:r>
      <w:r w:rsidR="009A347C">
        <w:t xml:space="preserve"> </w:t>
      </w:r>
    </w:p>
    <w:tbl>
      <w:tblPr>
        <w:tblW w:w="1014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9"/>
        <w:gridCol w:w="225"/>
        <w:gridCol w:w="8650"/>
      </w:tblGrid>
      <w:tr w:rsidR="00C46BA6" w:rsidRPr="00C46BA6" w14:paraId="4D6969D4" w14:textId="77777777" w:rsidTr="00E2272B">
        <w:trPr>
          <w:jc w:val="center"/>
        </w:trPr>
        <w:tc>
          <w:tcPr>
            <w:tcW w:w="10144" w:type="dxa"/>
            <w:gridSpan w:val="3"/>
            <w:tcBorders>
              <w:top w:val="single" w:sz="6" w:space="0" w:color="auto"/>
              <w:left w:val="single" w:sz="6" w:space="0" w:color="auto"/>
              <w:bottom w:val="single" w:sz="6" w:space="0" w:color="auto"/>
              <w:right w:val="single" w:sz="6" w:space="0" w:color="auto"/>
            </w:tcBorders>
          </w:tcPr>
          <w:p w14:paraId="320D9066" w14:textId="77777777" w:rsidR="00BB4E07" w:rsidRPr="00C46BA6" w:rsidRDefault="00BB4E07" w:rsidP="00557204">
            <w:pPr>
              <w:jc w:val="center"/>
              <w:rPr>
                <w:b/>
                <w:szCs w:val="24"/>
              </w:rPr>
            </w:pPr>
            <w:bookmarkStart w:id="248" w:name="_Toc372887217"/>
            <w:r w:rsidRPr="00C46BA6">
              <w:rPr>
                <w:b/>
                <w:szCs w:val="24"/>
              </w:rPr>
              <w:t>A. General</w:t>
            </w:r>
            <w:bookmarkEnd w:id="248"/>
          </w:p>
        </w:tc>
      </w:tr>
      <w:tr w:rsidR="00495E60" w:rsidRPr="00495E60" w14:paraId="1AAC798A" w14:textId="77777777" w:rsidTr="00E2272B">
        <w:trPr>
          <w:trHeight w:val="476"/>
          <w:jc w:val="center"/>
        </w:trPr>
        <w:tc>
          <w:tcPr>
            <w:tcW w:w="1494" w:type="dxa"/>
            <w:gridSpan w:val="2"/>
            <w:tcBorders>
              <w:top w:val="single" w:sz="6" w:space="0" w:color="auto"/>
              <w:left w:val="single" w:sz="6" w:space="0" w:color="auto"/>
              <w:bottom w:val="single" w:sz="6" w:space="0" w:color="auto"/>
              <w:right w:val="single" w:sz="6" w:space="0" w:color="auto"/>
            </w:tcBorders>
          </w:tcPr>
          <w:p w14:paraId="600DBC83" w14:textId="77777777" w:rsidR="00BB4E07" w:rsidRPr="00D3308C" w:rsidRDefault="00BB4E07" w:rsidP="00BB4E07">
            <w:pPr>
              <w:jc w:val="both"/>
              <w:rPr>
                <w:b/>
                <w:color w:val="000000" w:themeColor="text1"/>
                <w:sz w:val="20"/>
              </w:rPr>
            </w:pPr>
            <w:r w:rsidRPr="00D3308C">
              <w:rPr>
                <w:b/>
                <w:color w:val="000000" w:themeColor="text1"/>
                <w:sz w:val="20"/>
              </w:rPr>
              <w:t>GCC 1.1.2.2</w:t>
            </w:r>
          </w:p>
        </w:tc>
        <w:tc>
          <w:tcPr>
            <w:tcW w:w="8650" w:type="dxa"/>
            <w:tcBorders>
              <w:top w:val="single" w:sz="6" w:space="0" w:color="auto"/>
              <w:left w:val="single" w:sz="6" w:space="0" w:color="auto"/>
              <w:bottom w:val="single" w:sz="6" w:space="0" w:color="auto"/>
              <w:right w:val="single" w:sz="6" w:space="0" w:color="auto"/>
            </w:tcBorders>
          </w:tcPr>
          <w:p w14:paraId="0A05C6E8" w14:textId="19FDB729" w:rsidR="00BB4E07" w:rsidRPr="00E06E3D" w:rsidRDefault="00BB4E07" w:rsidP="00BB4E07">
            <w:pPr>
              <w:jc w:val="both"/>
              <w:rPr>
                <w:color w:val="000000" w:themeColor="text1"/>
                <w:sz w:val="22"/>
                <w:szCs w:val="22"/>
              </w:rPr>
            </w:pPr>
            <w:r w:rsidRPr="00E06E3D">
              <w:rPr>
                <w:sz w:val="22"/>
                <w:szCs w:val="22"/>
              </w:rPr>
              <w:t xml:space="preserve">The Employer is: </w:t>
            </w:r>
            <w:r w:rsidR="00D3308C" w:rsidRPr="00F05BAF">
              <w:rPr>
                <w:b/>
                <w:bCs/>
                <w:sz w:val="22"/>
                <w:szCs w:val="22"/>
              </w:rPr>
              <w:t>Asante Akim South Municipal Assembly</w:t>
            </w:r>
          </w:p>
        </w:tc>
      </w:tr>
      <w:tr w:rsidR="00495E60" w:rsidRPr="00495E60" w14:paraId="68A37DEB" w14:textId="77777777" w:rsidTr="00E2272B">
        <w:trPr>
          <w:trHeight w:val="409"/>
          <w:jc w:val="center"/>
        </w:trPr>
        <w:tc>
          <w:tcPr>
            <w:tcW w:w="1494" w:type="dxa"/>
            <w:gridSpan w:val="2"/>
            <w:tcBorders>
              <w:top w:val="single" w:sz="6" w:space="0" w:color="auto"/>
              <w:left w:val="single" w:sz="6" w:space="0" w:color="auto"/>
              <w:bottom w:val="single" w:sz="6" w:space="0" w:color="auto"/>
              <w:right w:val="single" w:sz="6" w:space="0" w:color="auto"/>
            </w:tcBorders>
          </w:tcPr>
          <w:p w14:paraId="65BF7301" w14:textId="77777777" w:rsidR="00BB4E07" w:rsidRPr="00D3308C" w:rsidRDefault="00BB4E07" w:rsidP="00BB4E07">
            <w:pPr>
              <w:jc w:val="both"/>
              <w:rPr>
                <w:b/>
                <w:color w:val="000000" w:themeColor="text1"/>
                <w:sz w:val="20"/>
              </w:rPr>
            </w:pPr>
            <w:r w:rsidRPr="00D3308C">
              <w:rPr>
                <w:b/>
                <w:color w:val="000000" w:themeColor="text1"/>
                <w:sz w:val="20"/>
              </w:rPr>
              <w:t>GCC 1.1.2.11</w:t>
            </w:r>
          </w:p>
        </w:tc>
        <w:tc>
          <w:tcPr>
            <w:tcW w:w="8650" w:type="dxa"/>
            <w:tcBorders>
              <w:top w:val="single" w:sz="6" w:space="0" w:color="auto"/>
              <w:left w:val="single" w:sz="6" w:space="0" w:color="auto"/>
              <w:bottom w:val="single" w:sz="6" w:space="0" w:color="auto"/>
              <w:right w:val="single" w:sz="6" w:space="0" w:color="auto"/>
            </w:tcBorders>
          </w:tcPr>
          <w:p w14:paraId="7CABDF53" w14:textId="207ED9B9" w:rsidR="00BB4E07" w:rsidRPr="00E06E3D" w:rsidRDefault="00BB4E07" w:rsidP="00BB4E07">
            <w:pPr>
              <w:jc w:val="both"/>
              <w:rPr>
                <w:color w:val="000000" w:themeColor="text1"/>
                <w:sz w:val="22"/>
                <w:szCs w:val="22"/>
              </w:rPr>
            </w:pPr>
            <w:r w:rsidRPr="00E06E3D">
              <w:rPr>
                <w:color w:val="000000" w:themeColor="text1"/>
                <w:sz w:val="22"/>
                <w:szCs w:val="22"/>
              </w:rPr>
              <w:t xml:space="preserve">The Funding Agency </w:t>
            </w:r>
            <w:r w:rsidR="00D3308C" w:rsidRPr="00F05BAF">
              <w:rPr>
                <w:color w:val="000000" w:themeColor="text1"/>
                <w:sz w:val="22"/>
                <w:szCs w:val="22"/>
              </w:rPr>
              <w:t>is</w:t>
            </w:r>
            <w:r w:rsidR="00F05BAF">
              <w:rPr>
                <w:b/>
                <w:bCs/>
                <w:color w:val="000000" w:themeColor="text1"/>
                <w:sz w:val="22"/>
                <w:szCs w:val="22"/>
              </w:rPr>
              <w:t>:</w:t>
            </w:r>
            <w:r w:rsidRPr="00F05BAF">
              <w:rPr>
                <w:b/>
                <w:bCs/>
                <w:color w:val="000000" w:themeColor="text1"/>
                <w:sz w:val="22"/>
                <w:szCs w:val="22"/>
              </w:rPr>
              <w:t xml:space="preserve"> </w:t>
            </w:r>
            <w:r w:rsidR="00D3308C" w:rsidRPr="00F05BAF">
              <w:rPr>
                <w:b/>
                <w:bCs/>
                <w:color w:val="000000" w:themeColor="text1"/>
                <w:sz w:val="22"/>
                <w:szCs w:val="22"/>
              </w:rPr>
              <w:t>District Assemblies Common Fund</w:t>
            </w:r>
            <w:r w:rsidR="009A347C" w:rsidRPr="00F05BAF">
              <w:rPr>
                <w:b/>
                <w:bCs/>
                <w:color w:val="000000" w:themeColor="text1"/>
                <w:sz w:val="22"/>
                <w:szCs w:val="22"/>
              </w:rPr>
              <w:t xml:space="preserve"> </w:t>
            </w:r>
            <w:r w:rsidR="00D3308C" w:rsidRPr="00F05BAF">
              <w:rPr>
                <w:b/>
                <w:bCs/>
                <w:color w:val="000000" w:themeColor="text1"/>
                <w:sz w:val="22"/>
                <w:szCs w:val="22"/>
              </w:rPr>
              <w:t>(DACF)</w:t>
            </w:r>
          </w:p>
        </w:tc>
      </w:tr>
      <w:tr w:rsidR="00495E60" w:rsidRPr="00495E60" w14:paraId="3C86C0F8" w14:textId="77777777" w:rsidTr="00E2272B">
        <w:trPr>
          <w:trHeight w:val="162"/>
          <w:jc w:val="center"/>
        </w:trPr>
        <w:tc>
          <w:tcPr>
            <w:tcW w:w="1494" w:type="dxa"/>
            <w:gridSpan w:val="2"/>
            <w:tcBorders>
              <w:top w:val="single" w:sz="6" w:space="0" w:color="auto"/>
              <w:left w:val="single" w:sz="6" w:space="0" w:color="auto"/>
              <w:bottom w:val="single" w:sz="6" w:space="0" w:color="auto"/>
              <w:right w:val="single" w:sz="6" w:space="0" w:color="auto"/>
            </w:tcBorders>
          </w:tcPr>
          <w:p w14:paraId="6322897E" w14:textId="77777777" w:rsidR="00BB4E07" w:rsidRPr="00E06E3D" w:rsidRDefault="00BB4E07" w:rsidP="00BB4E07">
            <w:pPr>
              <w:jc w:val="both"/>
              <w:rPr>
                <w:b/>
                <w:sz w:val="20"/>
              </w:rPr>
            </w:pPr>
            <w:r w:rsidRPr="00E06E3D">
              <w:rPr>
                <w:b/>
                <w:sz w:val="20"/>
              </w:rPr>
              <w:t>GCC 1.1.2.4</w:t>
            </w:r>
          </w:p>
        </w:tc>
        <w:tc>
          <w:tcPr>
            <w:tcW w:w="8650" w:type="dxa"/>
            <w:tcBorders>
              <w:top w:val="single" w:sz="6" w:space="0" w:color="auto"/>
              <w:left w:val="single" w:sz="6" w:space="0" w:color="auto"/>
              <w:bottom w:val="single" w:sz="6" w:space="0" w:color="auto"/>
              <w:right w:val="single" w:sz="6" w:space="0" w:color="auto"/>
            </w:tcBorders>
          </w:tcPr>
          <w:p w14:paraId="21473611" w14:textId="42476701" w:rsidR="00E06E3D" w:rsidRPr="00E06E3D" w:rsidRDefault="00E96B00" w:rsidP="002A5E71">
            <w:pPr>
              <w:jc w:val="both"/>
              <w:rPr>
                <w:sz w:val="22"/>
                <w:szCs w:val="22"/>
              </w:rPr>
            </w:pPr>
            <w:r w:rsidRPr="00E06E3D">
              <w:rPr>
                <w:sz w:val="22"/>
                <w:szCs w:val="22"/>
              </w:rPr>
              <w:t xml:space="preserve">The </w:t>
            </w:r>
            <w:r w:rsidR="00BB4E07" w:rsidRPr="00E06E3D">
              <w:rPr>
                <w:sz w:val="22"/>
                <w:szCs w:val="22"/>
              </w:rPr>
              <w:t>Engineer is</w:t>
            </w:r>
            <w:r w:rsidR="00E06E3D" w:rsidRPr="00E06E3D">
              <w:rPr>
                <w:sz w:val="22"/>
                <w:szCs w:val="22"/>
              </w:rPr>
              <w:t xml:space="preserve"> </w:t>
            </w:r>
            <w:r w:rsidR="00F05BAF">
              <w:rPr>
                <w:sz w:val="22"/>
                <w:szCs w:val="22"/>
              </w:rPr>
              <w:t>Emmanuel Kissi</w:t>
            </w:r>
            <w:r w:rsidR="00E06E3D" w:rsidRPr="00E06E3D">
              <w:rPr>
                <w:sz w:val="22"/>
                <w:szCs w:val="22"/>
              </w:rPr>
              <w:t xml:space="preserve">, </w:t>
            </w:r>
          </w:p>
          <w:p w14:paraId="326F0EB8" w14:textId="53D19A2C" w:rsidR="00E06E3D" w:rsidRPr="00E06E3D" w:rsidRDefault="00E06E3D" w:rsidP="002A5E71">
            <w:pPr>
              <w:jc w:val="both"/>
              <w:rPr>
                <w:sz w:val="22"/>
                <w:szCs w:val="22"/>
              </w:rPr>
            </w:pPr>
            <w:r w:rsidRPr="00E06E3D">
              <w:rPr>
                <w:sz w:val="22"/>
                <w:szCs w:val="22"/>
              </w:rPr>
              <w:t>P.O. Box 12, Juaso</w:t>
            </w:r>
            <w:r w:rsidR="00BB4E07" w:rsidRPr="00E06E3D">
              <w:rPr>
                <w:sz w:val="22"/>
                <w:szCs w:val="22"/>
              </w:rPr>
              <w:t xml:space="preserve"> </w:t>
            </w:r>
          </w:p>
          <w:p w14:paraId="4EC8A869" w14:textId="45398E43" w:rsidR="00BB4E07" w:rsidRPr="00E06E3D" w:rsidRDefault="00E06E3D" w:rsidP="002A5E71">
            <w:pPr>
              <w:jc w:val="both"/>
              <w:rPr>
                <w:b/>
                <w:sz w:val="22"/>
                <w:szCs w:val="22"/>
              </w:rPr>
            </w:pPr>
            <w:r w:rsidRPr="00E06E3D">
              <w:rPr>
                <w:sz w:val="22"/>
                <w:szCs w:val="22"/>
              </w:rPr>
              <w:t>Tel. 05</w:t>
            </w:r>
            <w:r w:rsidR="00F05BAF">
              <w:rPr>
                <w:sz w:val="22"/>
                <w:szCs w:val="22"/>
              </w:rPr>
              <w:t>45636095</w:t>
            </w:r>
          </w:p>
          <w:p w14:paraId="3F01A0E8" w14:textId="64B6C130" w:rsidR="00E06E3D" w:rsidRPr="00E06E3D" w:rsidRDefault="00E06E3D" w:rsidP="002A5E71">
            <w:pPr>
              <w:jc w:val="both"/>
              <w:rPr>
                <w:b/>
                <w:sz w:val="22"/>
                <w:szCs w:val="22"/>
              </w:rPr>
            </w:pPr>
            <w:r w:rsidRPr="00E06E3D">
              <w:rPr>
                <w:b/>
                <w:sz w:val="22"/>
                <w:szCs w:val="22"/>
              </w:rPr>
              <w:t xml:space="preserve">               </w:t>
            </w:r>
          </w:p>
        </w:tc>
      </w:tr>
      <w:tr w:rsidR="00495E60" w:rsidRPr="00495E60" w14:paraId="7813F706" w14:textId="77777777" w:rsidTr="00E2272B">
        <w:trPr>
          <w:trHeight w:val="397"/>
          <w:jc w:val="center"/>
        </w:trPr>
        <w:tc>
          <w:tcPr>
            <w:tcW w:w="1494" w:type="dxa"/>
            <w:gridSpan w:val="2"/>
            <w:tcBorders>
              <w:top w:val="single" w:sz="6" w:space="0" w:color="auto"/>
              <w:left w:val="single" w:sz="6" w:space="0" w:color="auto"/>
              <w:bottom w:val="single" w:sz="6" w:space="0" w:color="auto"/>
              <w:right w:val="single" w:sz="6" w:space="0" w:color="auto"/>
            </w:tcBorders>
          </w:tcPr>
          <w:p w14:paraId="18A5B806" w14:textId="77777777" w:rsidR="00BB4E07" w:rsidRPr="00491268" w:rsidRDefault="00BB4E07" w:rsidP="00BB4E07">
            <w:pPr>
              <w:jc w:val="both"/>
              <w:rPr>
                <w:b/>
                <w:color w:val="000000" w:themeColor="text1"/>
                <w:sz w:val="20"/>
              </w:rPr>
            </w:pPr>
            <w:r w:rsidRPr="00491268">
              <w:rPr>
                <w:b/>
                <w:color w:val="000000" w:themeColor="text1"/>
                <w:sz w:val="20"/>
              </w:rPr>
              <w:t>GC</w:t>
            </w:r>
            <w:r w:rsidR="00744C70" w:rsidRPr="00491268">
              <w:rPr>
                <w:b/>
                <w:color w:val="000000" w:themeColor="text1"/>
                <w:sz w:val="20"/>
              </w:rPr>
              <w:t>C 1.1</w:t>
            </w:r>
            <w:r w:rsidRPr="00491268">
              <w:rPr>
                <w:b/>
                <w:color w:val="000000" w:themeColor="text1"/>
                <w:sz w:val="20"/>
              </w:rPr>
              <w:t>.3.2</w:t>
            </w:r>
          </w:p>
        </w:tc>
        <w:tc>
          <w:tcPr>
            <w:tcW w:w="8650" w:type="dxa"/>
            <w:tcBorders>
              <w:top w:val="single" w:sz="6" w:space="0" w:color="auto"/>
              <w:left w:val="single" w:sz="6" w:space="0" w:color="auto"/>
              <w:bottom w:val="single" w:sz="6" w:space="0" w:color="auto"/>
              <w:right w:val="single" w:sz="6" w:space="0" w:color="auto"/>
            </w:tcBorders>
          </w:tcPr>
          <w:p w14:paraId="6E3811E9" w14:textId="5ED94E6A" w:rsidR="00BB4E07" w:rsidRPr="00491268" w:rsidRDefault="00BB4E07" w:rsidP="00222BC1">
            <w:pPr>
              <w:jc w:val="both"/>
              <w:rPr>
                <w:color w:val="000000" w:themeColor="text1"/>
                <w:sz w:val="22"/>
                <w:szCs w:val="22"/>
              </w:rPr>
            </w:pPr>
            <w:r w:rsidRPr="00491268">
              <w:rPr>
                <w:color w:val="000000" w:themeColor="text1"/>
                <w:sz w:val="22"/>
                <w:szCs w:val="22"/>
              </w:rPr>
              <w:t>The Start Date shall be:</w:t>
            </w:r>
            <w:r w:rsidR="00F82988" w:rsidRPr="00491268">
              <w:rPr>
                <w:color w:val="000000" w:themeColor="text1"/>
                <w:sz w:val="22"/>
                <w:szCs w:val="22"/>
              </w:rPr>
              <w:t xml:space="preserve"> </w:t>
            </w:r>
            <w:r w:rsidR="00E06E3D">
              <w:rPr>
                <w:color w:val="000000" w:themeColor="text1"/>
                <w:sz w:val="22"/>
                <w:szCs w:val="22"/>
              </w:rPr>
              <w:t xml:space="preserve">fourteen </w:t>
            </w:r>
            <w:r w:rsidR="00F82988" w:rsidRPr="00491268">
              <w:rPr>
                <w:color w:val="000000" w:themeColor="text1"/>
                <w:sz w:val="22"/>
                <w:szCs w:val="22"/>
              </w:rPr>
              <w:t xml:space="preserve">(14) days after taking possession of the site or </w:t>
            </w:r>
            <w:r w:rsidR="00491268" w:rsidRPr="00491268">
              <w:rPr>
                <w:color w:val="000000" w:themeColor="text1"/>
                <w:sz w:val="22"/>
                <w:szCs w:val="22"/>
              </w:rPr>
              <w:t>payment of Advance Mobilization</w:t>
            </w:r>
            <w:r w:rsidR="00F82988" w:rsidRPr="00491268">
              <w:rPr>
                <w:color w:val="000000" w:themeColor="text1"/>
                <w:sz w:val="22"/>
                <w:szCs w:val="22"/>
              </w:rPr>
              <w:t xml:space="preserve"> whichever comes first </w:t>
            </w:r>
          </w:p>
        </w:tc>
      </w:tr>
      <w:tr w:rsidR="00495E60" w:rsidRPr="00495E60" w14:paraId="18565456" w14:textId="77777777" w:rsidTr="00E2272B">
        <w:trPr>
          <w:trHeight w:val="397"/>
          <w:jc w:val="center"/>
        </w:trPr>
        <w:tc>
          <w:tcPr>
            <w:tcW w:w="1494" w:type="dxa"/>
            <w:gridSpan w:val="2"/>
            <w:tcBorders>
              <w:top w:val="single" w:sz="6" w:space="0" w:color="auto"/>
              <w:left w:val="single" w:sz="6" w:space="0" w:color="auto"/>
              <w:bottom w:val="single" w:sz="6" w:space="0" w:color="auto"/>
              <w:right w:val="single" w:sz="6" w:space="0" w:color="auto"/>
            </w:tcBorders>
          </w:tcPr>
          <w:p w14:paraId="30F8AA3A" w14:textId="77777777" w:rsidR="005D4B5A" w:rsidRPr="00491268" w:rsidRDefault="00BB4E07" w:rsidP="00BB4E07">
            <w:pPr>
              <w:jc w:val="both"/>
              <w:rPr>
                <w:b/>
                <w:color w:val="000000" w:themeColor="text1"/>
                <w:sz w:val="20"/>
              </w:rPr>
            </w:pPr>
            <w:r w:rsidRPr="00491268">
              <w:rPr>
                <w:b/>
                <w:color w:val="000000" w:themeColor="text1"/>
                <w:sz w:val="20"/>
              </w:rPr>
              <w:t>GCC 1.1.3.3</w:t>
            </w:r>
          </w:p>
          <w:p w14:paraId="4EA72F16" w14:textId="77777777" w:rsidR="00BB4E07" w:rsidRPr="00495E60" w:rsidRDefault="00BB4E07" w:rsidP="00557204">
            <w:pPr>
              <w:rPr>
                <w:color w:val="EE0000"/>
                <w:sz w:val="20"/>
              </w:rPr>
            </w:pPr>
          </w:p>
        </w:tc>
        <w:tc>
          <w:tcPr>
            <w:tcW w:w="8650" w:type="dxa"/>
            <w:tcBorders>
              <w:top w:val="single" w:sz="6" w:space="0" w:color="auto"/>
              <w:left w:val="single" w:sz="6" w:space="0" w:color="auto"/>
              <w:bottom w:val="single" w:sz="6" w:space="0" w:color="auto"/>
              <w:right w:val="single" w:sz="6" w:space="0" w:color="auto"/>
            </w:tcBorders>
          </w:tcPr>
          <w:p w14:paraId="7EC64BC9" w14:textId="404CE49A" w:rsidR="00BB4E07" w:rsidRPr="00E06E3D" w:rsidRDefault="00BB4E07" w:rsidP="00BB4E07">
            <w:pPr>
              <w:jc w:val="both"/>
              <w:rPr>
                <w:color w:val="EE0000"/>
                <w:sz w:val="22"/>
                <w:szCs w:val="22"/>
              </w:rPr>
            </w:pPr>
            <w:r w:rsidRPr="00E06E3D">
              <w:rPr>
                <w:color w:val="000000" w:themeColor="text1"/>
                <w:sz w:val="22"/>
                <w:szCs w:val="22"/>
              </w:rPr>
              <w:t xml:space="preserve">The Intended Completion Date for the whole of the Works shall be </w:t>
            </w:r>
            <w:r w:rsidR="00491268" w:rsidRPr="00E06E3D">
              <w:rPr>
                <w:color w:val="000000" w:themeColor="text1"/>
                <w:sz w:val="22"/>
                <w:szCs w:val="22"/>
              </w:rPr>
              <w:t>six (6) months from start date</w:t>
            </w:r>
            <w:r w:rsidRPr="00E06E3D">
              <w:rPr>
                <w:color w:val="000000" w:themeColor="text1"/>
                <w:sz w:val="22"/>
                <w:szCs w:val="22"/>
              </w:rPr>
              <w:t xml:space="preserve"> </w:t>
            </w:r>
          </w:p>
        </w:tc>
      </w:tr>
      <w:tr w:rsidR="00495E60" w:rsidRPr="00495E60" w14:paraId="5961A9D6"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42EE1386" w14:textId="77777777" w:rsidR="00BB4E07" w:rsidRPr="00E06E3D" w:rsidRDefault="00BB4E07" w:rsidP="00BB4E07">
            <w:pPr>
              <w:jc w:val="both"/>
              <w:rPr>
                <w:b/>
                <w:color w:val="000000" w:themeColor="text1"/>
                <w:sz w:val="20"/>
              </w:rPr>
            </w:pPr>
            <w:r w:rsidRPr="00E06E3D">
              <w:rPr>
                <w:b/>
                <w:color w:val="000000" w:themeColor="text1"/>
                <w:sz w:val="20"/>
              </w:rPr>
              <w:t>GCC 1.1.6.7</w:t>
            </w:r>
          </w:p>
        </w:tc>
        <w:tc>
          <w:tcPr>
            <w:tcW w:w="8650" w:type="dxa"/>
            <w:tcBorders>
              <w:top w:val="single" w:sz="6" w:space="0" w:color="auto"/>
              <w:left w:val="single" w:sz="6" w:space="0" w:color="auto"/>
              <w:bottom w:val="single" w:sz="6" w:space="0" w:color="auto"/>
              <w:right w:val="single" w:sz="6" w:space="0" w:color="auto"/>
            </w:tcBorders>
          </w:tcPr>
          <w:p w14:paraId="426FE2EE" w14:textId="59D78339" w:rsidR="00BB4E07" w:rsidRPr="00FD47E7" w:rsidRDefault="00BB4E07" w:rsidP="00BB4E07">
            <w:pPr>
              <w:jc w:val="both"/>
              <w:rPr>
                <w:bCs/>
                <w:color w:val="000000" w:themeColor="text1"/>
                <w:sz w:val="22"/>
                <w:szCs w:val="22"/>
              </w:rPr>
            </w:pPr>
            <w:r w:rsidRPr="00FD47E7">
              <w:rPr>
                <w:bCs/>
                <w:color w:val="000000" w:themeColor="text1"/>
                <w:sz w:val="22"/>
                <w:szCs w:val="22"/>
              </w:rPr>
              <w:t>The Site is located at</w:t>
            </w:r>
            <w:r w:rsidR="00C16130">
              <w:rPr>
                <w:bCs/>
                <w:color w:val="000000" w:themeColor="text1"/>
                <w:sz w:val="22"/>
                <w:szCs w:val="22"/>
              </w:rPr>
              <w:t xml:space="preserve"> Tokwai, Amantia, </w:t>
            </w:r>
            <w:r w:rsidR="00655CC4">
              <w:rPr>
                <w:bCs/>
                <w:color w:val="000000" w:themeColor="text1"/>
                <w:sz w:val="22"/>
                <w:szCs w:val="22"/>
              </w:rPr>
              <w:t>Banka SHS</w:t>
            </w:r>
            <w:r w:rsidR="00C16130">
              <w:rPr>
                <w:bCs/>
                <w:color w:val="000000" w:themeColor="text1"/>
                <w:sz w:val="22"/>
                <w:szCs w:val="22"/>
              </w:rPr>
              <w:t xml:space="preserve"> and </w:t>
            </w:r>
            <w:r w:rsidR="00655CC4">
              <w:rPr>
                <w:bCs/>
                <w:color w:val="000000" w:themeColor="text1"/>
                <w:sz w:val="22"/>
                <w:szCs w:val="22"/>
              </w:rPr>
              <w:t xml:space="preserve">Gyadam </w:t>
            </w:r>
            <w:r w:rsidRPr="00FD47E7">
              <w:rPr>
                <w:bCs/>
                <w:color w:val="000000" w:themeColor="text1"/>
                <w:sz w:val="22"/>
                <w:szCs w:val="22"/>
              </w:rPr>
              <w:t xml:space="preserve">and is defined in </w:t>
            </w:r>
            <w:r w:rsidRPr="00245396">
              <w:rPr>
                <w:bCs/>
                <w:sz w:val="22"/>
                <w:szCs w:val="22"/>
              </w:rPr>
              <w:t xml:space="preserve">drawings </w:t>
            </w:r>
            <w:r w:rsidR="00965D47" w:rsidRPr="00245396">
              <w:rPr>
                <w:bCs/>
                <w:sz w:val="22"/>
                <w:szCs w:val="22"/>
              </w:rPr>
              <w:t>provided</w:t>
            </w:r>
            <w:r w:rsidR="00DC69AF" w:rsidRPr="00245396">
              <w:rPr>
                <w:bCs/>
                <w:sz w:val="22"/>
                <w:szCs w:val="22"/>
              </w:rPr>
              <w:t xml:space="preserve"> in the tender document</w:t>
            </w:r>
            <w:r w:rsidR="00245396" w:rsidRPr="00245396">
              <w:rPr>
                <w:bCs/>
                <w:sz w:val="22"/>
                <w:szCs w:val="22"/>
              </w:rPr>
              <w:t>s</w:t>
            </w:r>
          </w:p>
        </w:tc>
      </w:tr>
      <w:tr w:rsidR="00495E60" w:rsidRPr="00495E60" w14:paraId="04991564" w14:textId="77777777" w:rsidTr="00E2272B">
        <w:trPr>
          <w:trHeight w:val="582"/>
          <w:jc w:val="center"/>
        </w:trPr>
        <w:tc>
          <w:tcPr>
            <w:tcW w:w="1494" w:type="dxa"/>
            <w:gridSpan w:val="2"/>
            <w:tcBorders>
              <w:top w:val="single" w:sz="4" w:space="0" w:color="auto"/>
              <w:left w:val="single" w:sz="6" w:space="0" w:color="auto"/>
              <w:bottom w:val="single" w:sz="4" w:space="0" w:color="auto"/>
              <w:right w:val="single" w:sz="6" w:space="0" w:color="auto"/>
            </w:tcBorders>
          </w:tcPr>
          <w:p w14:paraId="12BD6DBB" w14:textId="77777777" w:rsidR="00BB4E07" w:rsidRPr="0051329F" w:rsidRDefault="00BB4E07" w:rsidP="00BB4E07">
            <w:pPr>
              <w:jc w:val="both"/>
              <w:rPr>
                <w:b/>
                <w:color w:val="000000" w:themeColor="text1"/>
                <w:sz w:val="20"/>
              </w:rPr>
            </w:pPr>
            <w:r w:rsidRPr="0051329F">
              <w:rPr>
                <w:b/>
                <w:color w:val="000000" w:themeColor="text1"/>
                <w:sz w:val="20"/>
              </w:rPr>
              <w:t>GCC 1.1.5.8</w:t>
            </w:r>
          </w:p>
        </w:tc>
        <w:tc>
          <w:tcPr>
            <w:tcW w:w="8650" w:type="dxa"/>
            <w:tcBorders>
              <w:top w:val="single" w:sz="6" w:space="0" w:color="auto"/>
              <w:left w:val="single" w:sz="6" w:space="0" w:color="auto"/>
              <w:bottom w:val="single" w:sz="4" w:space="0" w:color="auto"/>
              <w:right w:val="single" w:sz="6" w:space="0" w:color="auto"/>
            </w:tcBorders>
          </w:tcPr>
          <w:p w14:paraId="6A20BA54" w14:textId="2070A7D9" w:rsidR="00BB4E07" w:rsidRPr="00245396" w:rsidRDefault="00BB4E07" w:rsidP="00BB4E07">
            <w:pPr>
              <w:jc w:val="both"/>
              <w:rPr>
                <w:sz w:val="22"/>
                <w:szCs w:val="22"/>
              </w:rPr>
            </w:pPr>
            <w:r w:rsidRPr="00245396">
              <w:rPr>
                <w:sz w:val="22"/>
                <w:szCs w:val="22"/>
              </w:rPr>
              <w:t xml:space="preserve">The Works consist </w:t>
            </w:r>
            <w:r w:rsidR="0051329F" w:rsidRPr="00245396">
              <w:rPr>
                <w:sz w:val="22"/>
                <w:szCs w:val="22"/>
              </w:rPr>
              <w:t>of</w:t>
            </w:r>
            <w:r w:rsidRPr="00245396">
              <w:rPr>
                <w:sz w:val="22"/>
                <w:szCs w:val="22"/>
              </w:rPr>
              <w:t xml:space="preserve"> </w:t>
            </w:r>
            <w:r w:rsidR="00FD47E7" w:rsidRPr="00245396">
              <w:rPr>
                <w:sz w:val="22"/>
                <w:szCs w:val="22"/>
              </w:rPr>
              <w:t>excavation,</w:t>
            </w:r>
            <w:r w:rsidR="0051329F" w:rsidRPr="00245396">
              <w:rPr>
                <w:sz w:val="22"/>
                <w:szCs w:val="22"/>
              </w:rPr>
              <w:t xml:space="preserve"> block laying</w:t>
            </w:r>
            <w:r w:rsidR="00FD47E7" w:rsidRPr="00245396">
              <w:rPr>
                <w:sz w:val="22"/>
                <w:szCs w:val="22"/>
              </w:rPr>
              <w:t>,</w:t>
            </w:r>
            <w:r w:rsidR="0051329F" w:rsidRPr="00245396">
              <w:rPr>
                <w:sz w:val="22"/>
                <w:szCs w:val="22"/>
              </w:rPr>
              <w:t xml:space="preserve"> </w:t>
            </w:r>
            <w:r w:rsidR="00FD47E7" w:rsidRPr="00245396">
              <w:rPr>
                <w:sz w:val="22"/>
                <w:szCs w:val="22"/>
              </w:rPr>
              <w:t>concreting</w:t>
            </w:r>
            <w:r w:rsidR="0051329F" w:rsidRPr="00245396">
              <w:rPr>
                <w:sz w:val="22"/>
                <w:szCs w:val="22"/>
              </w:rPr>
              <w:t xml:space="preserve">, roofing, drainage work, plastering screeding, </w:t>
            </w:r>
            <w:r w:rsidR="00F71832" w:rsidRPr="00245396">
              <w:rPr>
                <w:sz w:val="22"/>
                <w:szCs w:val="22"/>
              </w:rPr>
              <w:t xml:space="preserve">plumbing, </w:t>
            </w:r>
            <w:r w:rsidR="00C01029" w:rsidRPr="00245396">
              <w:rPr>
                <w:sz w:val="22"/>
                <w:szCs w:val="22"/>
              </w:rPr>
              <w:t>e</w:t>
            </w:r>
            <w:r w:rsidR="00F71832" w:rsidRPr="00245396">
              <w:rPr>
                <w:sz w:val="22"/>
                <w:szCs w:val="22"/>
              </w:rPr>
              <w:t xml:space="preserve">lectrical </w:t>
            </w:r>
            <w:r w:rsidR="0051329F" w:rsidRPr="00245396">
              <w:rPr>
                <w:sz w:val="22"/>
                <w:szCs w:val="22"/>
              </w:rPr>
              <w:t>and painting works</w:t>
            </w:r>
          </w:p>
        </w:tc>
      </w:tr>
      <w:tr w:rsidR="00495E60" w:rsidRPr="00495E60" w14:paraId="71B9F2F4"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7FD64DE1" w14:textId="77777777" w:rsidR="00BB4E07" w:rsidRPr="0051329F" w:rsidRDefault="00BB4E07" w:rsidP="00BB4E07">
            <w:pPr>
              <w:jc w:val="both"/>
              <w:rPr>
                <w:b/>
                <w:color w:val="000000" w:themeColor="text1"/>
                <w:sz w:val="20"/>
              </w:rPr>
            </w:pPr>
            <w:r w:rsidRPr="0051329F">
              <w:rPr>
                <w:b/>
                <w:color w:val="000000" w:themeColor="text1"/>
                <w:sz w:val="20"/>
              </w:rPr>
              <w:t>GCC 1.1.5.6</w:t>
            </w:r>
          </w:p>
        </w:tc>
        <w:tc>
          <w:tcPr>
            <w:tcW w:w="8650" w:type="dxa"/>
            <w:tcBorders>
              <w:top w:val="single" w:sz="6" w:space="0" w:color="auto"/>
              <w:left w:val="single" w:sz="6" w:space="0" w:color="auto"/>
              <w:bottom w:val="single" w:sz="6" w:space="0" w:color="auto"/>
              <w:right w:val="single" w:sz="6" w:space="0" w:color="auto"/>
            </w:tcBorders>
          </w:tcPr>
          <w:p w14:paraId="5B76A58D" w14:textId="4D569FB2" w:rsidR="00BB4E07" w:rsidRPr="00245396" w:rsidRDefault="00BB4E07" w:rsidP="00BB4E07">
            <w:pPr>
              <w:jc w:val="both"/>
              <w:rPr>
                <w:sz w:val="22"/>
                <w:szCs w:val="22"/>
              </w:rPr>
            </w:pPr>
            <w:r w:rsidRPr="00245396">
              <w:rPr>
                <w:sz w:val="22"/>
                <w:szCs w:val="22"/>
              </w:rPr>
              <w:t xml:space="preserve">Sectional Completions </w:t>
            </w:r>
            <w:r w:rsidR="0051329F" w:rsidRPr="00245396">
              <w:rPr>
                <w:sz w:val="22"/>
                <w:szCs w:val="22"/>
              </w:rPr>
              <w:t>substructure works, superstructure works, carpentry works, joinery, electrical works, plumbing works and surface finishing</w:t>
            </w:r>
          </w:p>
        </w:tc>
      </w:tr>
      <w:tr w:rsidR="00495E60" w:rsidRPr="00495E60" w14:paraId="32E5DDB6"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05AA6797" w14:textId="77777777" w:rsidR="00F37AFC" w:rsidRPr="009B0764" w:rsidRDefault="00F37AFC" w:rsidP="00BB4E07">
            <w:pPr>
              <w:jc w:val="both"/>
              <w:rPr>
                <w:b/>
                <w:sz w:val="20"/>
              </w:rPr>
            </w:pPr>
            <w:r w:rsidRPr="009B0764">
              <w:rPr>
                <w:b/>
                <w:sz w:val="20"/>
              </w:rPr>
              <w:t xml:space="preserve">GCC 1.3 </w:t>
            </w:r>
          </w:p>
        </w:tc>
        <w:tc>
          <w:tcPr>
            <w:tcW w:w="8650" w:type="dxa"/>
            <w:tcBorders>
              <w:top w:val="single" w:sz="6" w:space="0" w:color="auto"/>
              <w:left w:val="single" w:sz="6" w:space="0" w:color="auto"/>
              <w:bottom w:val="single" w:sz="6" w:space="0" w:color="auto"/>
              <w:right w:val="single" w:sz="6" w:space="0" w:color="auto"/>
            </w:tcBorders>
          </w:tcPr>
          <w:p w14:paraId="4EA45FC5" w14:textId="77777777" w:rsidR="001628AA" w:rsidRPr="009B0764" w:rsidRDefault="00F37AFC" w:rsidP="001628AA">
            <w:pPr>
              <w:pStyle w:val="NoSpacing"/>
              <w:jc w:val="both"/>
              <w:rPr>
                <w:rFonts w:ascii="Newtimes" w:hAnsi="Newtimes"/>
                <w:b/>
              </w:rPr>
            </w:pPr>
            <w:r w:rsidRPr="009B0764">
              <w:rPr>
                <w:rFonts w:ascii="Newtimes" w:hAnsi="Newtimes"/>
              </w:rPr>
              <w:t>The Employer’s address for the purpose of communications shall be:</w:t>
            </w:r>
            <w:r w:rsidRPr="009B0764">
              <w:rPr>
                <w:rFonts w:ascii="Newtimes" w:hAnsi="Newtimes"/>
                <w:b/>
              </w:rPr>
              <w:t xml:space="preserve"> </w:t>
            </w:r>
          </w:p>
          <w:p w14:paraId="50663EB3" w14:textId="3A61F996" w:rsidR="001628AA" w:rsidRPr="009B0764" w:rsidRDefault="001628AA" w:rsidP="001628AA">
            <w:pPr>
              <w:pStyle w:val="NoSpacing"/>
              <w:jc w:val="both"/>
              <w:rPr>
                <w:rFonts w:ascii="Newtimes" w:hAnsi="Newtimes"/>
                <w:bCs/>
                <w:sz w:val="20"/>
                <w:szCs w:val="20"/>
              </w:rPr>
            </w:pPr>
            <w:r w:rsidRPr="009B0764">
              <w:rPr>
                <w:rFonts w:ascii="Newtimes" w:hAnsi="Newtimes"/>
                <w:bCs/>
                <w:sz w:val="20"/>
                <w:szCs w:val="20"/>
              </w:rPr>
              <w:t>The Municipal Coordinating Director</w:t>
            </w:r>
          </w:p>
          <w:p w14:paraId="7D80284C" w14:textId="3E7E420B" w:rsidR="001628AA" w:rsidRPr="009B0764" w:rsidRDefault="001628AA" w:rsidP="001628AA">
            <w:pPr>
              <w:rPr>
                <w:rFonts w:ascii="Newtimes" w:hAnsi="Newtimes"/>
                <w:bCs/>
                <w:sz w:val="20"/>
                <w:u w:val="single"/>
              </w:rPr>
            </w:pPr>
            <w:r w:rsidRPr="009B0764">
              <w:rPr>
                <w:rFonts w:ascii="Newtimes" w:hAnsi="Newtimes"/>
                <w:bCs/>
                <w:sz w:val="20"/>
              </w:rPr>
              <w:t>Asante Akim South Municipal Assembly</w:t>
            </w:r>
          </w:p>
          <w:p w14:paraId="3896F28E" w14:textId="52D0B4FA" w:rsidR="001628AA" w:rsidRPr="009B0764" w:rsidRDefault="001628AA" w:rsidP="001628AA">
            <w:pPr>
              <w:pStyle w:val="NoSpacing"/>
              <w:jc w:val="both"/>
              <w:rPr>
                <w:rFonts w:ascii="Newtimes" w:hAnsi="Newtimes"/>
                <w:bCs/>
                <w:sz w:val="20"/>
                <w:szCs w:val="20"/>
              </w:rPr>
            </w:pPr>
            <w:r w:rsidRPr="009B0764">
              <w:rPr>
                <w:rFonts w:ascii="Newtimes" w:hAnsi="Newtimes"/>
                <w:bCs/>
                <w:sz w:val="20"/>
                <w:szCs w:val="20"/>
              </w:rPr>
              <w:t xml:space="preserve"> P. O. Box 12</w:t>
            </w:r>
          </w:p>
          <w:p w14:paraId="7554C360" w14:textId="2BBBCCCA" w:rsidR="00F37AFC" w:rsidRPr="009B0764" w:rsidRDefault="001628AA" w:rsidP="001628AA">
            <w:pPr>
              <w:jc w:val="both"/>
              <w:rPr>
                <w:rFonts w:ascii="Newtimes" w:hAnsi="Newtimes"/>
                <w:bCs/>
                <w:sz w:val="20"/>
              </w:rPr>
            </w:pPr>
            <w:r w:rsidRPr="009B0764">
              <w:rPr>
                <w:rFonts w:ascii="Newtimes" w:hAnsi="Newtimes"/>
                <w:bCs/>
                <w:sz w:val="20"/>
              </w:rPr>
              <w:t xml:space="preserve"> Juaso-Ashanti </w:t>
            </w:r>
          </w:p>
          <w:p w14:paraId="0C3E5B5D" w14:textId="0882FBFD" w:rsidR="001628AA" w:rsidRPr="009B0764" w:rsidRDefault="001628AA" w:rsidP="001628AA">
            <w:pPr>
              <w:jc w:val="both"/>
              <w:rPr>
                <w:rFonts w:ascii="Newtimes" w:hAnsi="Newtimes"/>
                <w:bCs/>
                <w:sz w:val="20"/>
              </w:rPr>
            </w:pPr>
            <w:r w:rsidRPr="009B0764">
              <w:rPr>
                <w:rFonts w:ascii="Newtimes" w:hAnsi="Newtimes"/>
                <w:bCs/>
                <w:sz w:val="20"/>
              </w:rPr>
              <w:t>Tel: 02</w:t>
            </w:r>
            <w:r w:rsidR="00F05BAF">
              <w:rPr>
                <w:rFonts w:ascii="Newtimes" w:hAnsi="Newtimes"/>
                <w:bCs/>
                <w:sz w:val="20"/>
              </w:rPr>
              <w:t>4</w:t>
            </w:r>
            <w:r w:rsidR="006C7437">
              <w:rPr>
                <w:rFonts w:ascii="Newtimes" w:hAnsi="Newtimes"/>
                <w:bCs/>
                <w:sz w:val="20"/>
              </w:rPr>
              <w:t>3</w:t>
            </w:r>
            <w:r w:rsidR="00F05BAF">
              <w:rPr>
                <w:rFonts w:ascii="Newtimes" w:hAnsi="Newtimes"/>
                <w:bCs/>
                <w:sz w:val="20"/>
              </w:rPr>
              <w:t>207238</w:t>
            </w:r>
          </w:p>
          <w:p w14:paraId="1008E32E" w14:textId="35ED839E" w:rsidR="001628AA" w:rsidRPr="009B0764" w:rsidRDefault="001628AA" w:rsidP="001628AA">
            <w:pPr>
              <w:jc w:val="both"/>
              <w:rPr>
                <w:rFonts w:ascii="Newtimes" w:hAnsi="Newtimes"/>
                <w:bCs/>
                <w:sz w:val="20"/>
              </w:rPr>
            </w:pPr>
            <w:r w:rsidRPr="009B0764">
              <w:rPr>
                <w:rFonts w:ascii="Newtimes" w:hAnsi="Newtimes"/>
                <w:bCs/>
                <w:sz w:val="20"/>
              </w:rPr>
              <w:t xml:space="preserve">Email: </w:t>
            </w:r>
            <w:hyperlink r:id="rId76" w:history="1">
              <w:r w:rsidR="002733BF" w:rsidRPr="009B0764">
                <w:rPr>
                  <w:rStyle w:val="Hyperlink"/>
                  <w:rFonts w:ascii="Newtimes" w:hAnsi="Newtimes"/>
                  <w:bCs/>
                  <w:color w:val="auto"/>
                  <w:sz w:val="20"/>
                </w:rPr>
                <w:t>asanteakimsouthmunicipal@gmail.com</w:t>
              </w:r>
            </w:hyperlink>
          </w:p>
          <w:p w14:paraId="23D507D2" w14:textId="77777777" w:rsidR="002733BF" w:rsidRPr="009B0764" w:rsidRDefault="002733BF" w:rsidP="001628AA">
            <w:pPr>
              <w:jc w:val="both"/>
              <w:rPr>
                <w:rFonts w:ascii="Newtimes" w:hAnsi="Newtimes"/>
                <w:bCs/>
                <w:sz w:val="20"/>
              </w:rPr>
            </w:pPr>
          </w:p>
          <w:p w14:paraId="4FD82A91" w14:textId="56C68D6E" w:rsidR="00F37AFC" w:rsidRPr="009B0764" w:rsidRDefault="00F37AFC" w:rsidP="00BB4E07">
            <w:pPr>
              <w:jc w:val="both"/>
              <w:rPr>
                <w:sz w:val="22"/>
                <w:szCs w:val="22"/>
              </w:rPr>
            </w:pPr>
            <w:r w:rsidRPr="009B0764">
              <w:rPr>
                <w:sz w:val="22"/>
                <w:szCs w:val="22"/>
              </w:rPr>
              <w:t>The Contractor’s address for the purpose of communications shall be</w:t>
            </w:r>
            <w:r w:rsidRPr="009B0764">
              <w:rPr>
                <w:b/>
                <w:sz w:val="22"/>
                <w:szCs w:val="22"/>
              </w:rPr>
              <w:t xml:space="preserve"> </w:t>
            </w:r>
            <w:r w:rsidR="00F05BAF">
              <w:rPr>
                <w:b/>
                <w:sz w:val="22"/>
                <w:szCs w:val="22"/>
              </w:rPr>
              <w:t xml:space="preserve">[state full address, telephone, fax and </w:t>
            </w:r>
            <w:r w:rsidR="00C110A5">
              <w:rPr>
                <w:b/>
                <w:sz w:val="22"/>
                <w:szCs w:val="22"/>
              </w:rPr>
              <w:t xml:space="preserve">e-mail]  </w:t>
            </w:r>
            <w:r w:rsidR="00F05BAF">
              <w:rPr>
                <w:b/>
                <w:sz w:val="22"/>
                <w:szCs w:val="22"/>
              </w:rPr>
              <w:t xml:space="preserve">                                 </w:t>
            </w:r>
          </w:p>
        </w:tc>
      </w:tr>
      <w:tr w:rsidR="00495E60" w:rsidRPr="00495E60" w14:paraId="3DBD943A"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37774B36" w14:textId="77777777" w:rsidR="00F37AFC" w:rsidRPr="001628AA" w:rsidRDefault="00F37AFC" w:rsidP="00404F30">
            <w:pPr>
              <w:jc w:val="both"/>
              <w:rPr>
                <w:bCs/>
                <w:color w:val="000000" w:themeColor="text1"/>
                <w:sz w:val="20"/>
              </w:rPr>
            </w:pPr>
            <w:r w:rsidRPr="001628AA">
              <w:rPr>
                <w:bCs/>
                <w:color w:val="000000" w:themeColor="text1"/>
                <w:sz w:val="20"/>
              </w:rPr>
              <w:t>GCC 1.4</w:t>
            </w:r>
          </w:p>
        </w:tc>
        <w:tc>
          <w:tcPr>
            <w:tcW w:w="8650" w:type="dxa"/>
            <w:tcBorders>
              <w:top w:val="single" w:sz="6" w:space="0" w:color="auto"/>
              <w:left w:val="single" w:sz="6" w:space="0" w:color="auto"/>
              <w:bottom w:val="single" w:sz="6" w:space="0" w:color="auto"/>
              <w:right w:val="single" w:sz="6" w:space="0" w:color="auto"/>
            </w:tcBorders>
          </w:tcPr>
          <w:p w14:paraId="768D2404" w14:textId="77777777" w:rsidR="00F37AFC" w:rsidRPr="001628AA" w:rsidRDefault="00F37AFC" w:rsidP="00404F30">
            <w:pPr>
              <w:jc w:val="both"/>
              <w:rPr>
                <w:bCs/>
                <w:color w:val="000000" w:themeColor="text1"/>
                <w:sz w:val="22"/>
                <w:szCs w:val="22"/>
              </w:rPr>
            </w:pPr>
            <w:r w:rsidRPr="001628AA">
              <w:rPr>
                <w:bCs/>
                <w:color w:val="000000" w:themeColor="text1"/>
                <w:sz w:val="22"/>
                <w:szCs w:val="22"/>
              </w:rPr>
              <w:t>The governing law is that of the Republic of Ghana</w:t>
            </w:r>
          </w:p>
          <w:p w14:paraId="1FAB9FA5" w14:textId="77777777" w:rsidR="00F37AFC" w:rsidRPr="001628AA" w:rsidRDefault="00F37AFC" w:rsidP="00404F30">
            <w:pPr>
              <w:jc w:val="both"/>
              <w:rPr>
                <w:bCs/>
                <w:color w:val="000000" w:themeColor="text1"/>
                <w:sz w:val="22"/>
                <w:szCs w:val="22"/>
              </w:rPr>
            </w:pPr>
            <w:r w:rsidRPr="001628AA">
              <w:rPr>
                <w:bCs/>
                <w:color w:val="000000" w:themeColor="text1"/>
                <w:sz w:val="22"/>
                <w:szCs w:val="22"/>
              </w:rPr>
              <w:t>The ruling language shall be English Language</w:t>
            </w:r>
          </w:p>
          <w:p w14:paraId="16184FE4" w14:textId="5BE91B4A" w:rsidR="00F37AFC" w:rsidRPr="001628AA" w:rsidRDefault="00F37AFC" w:rsidP="00404F30">
            <w:pPr>
              <w:jc w:val="both"/>
              <w:rPr>
                <w:bCs/>
                <w:color w:val="000000" w:themeColor="text1"/>
                <w:sz w:val="22"/>
                <w:szCs w:val="22"/>
              </w:rPr>
            </w:pPr>
            <w:r w:rsidRPr="001628AA">
              <w:rPr>
                <w:bCs/>
                <w:color w:val="000000" w:themeColor="text1"/>
                <w:sz w:val="22"/>
                <w:szCs w:val="22"/>
              </w:rPr>
              <w:t xml:space="preserve">This Contract shall be executed in </w:t>
            </w:r>
            <w:r w:rsidR="009546E2" w:rsidRPr="001628AA">
              <w:rPr>
                <w:bCs/>
                <w:color w:val="000000" w:themeColor="text1"/>
                <w:sz w:val="22"/>
                <w:szCs w:val="22"/>
              </w:rPr>
              <w:t>English</w:t>
            </w:r>
            <w:r w:rsidRPr="001628AA">
              <w:rPr>
                <w:bCs/>
                <w:color w:val="000000" w:themeColor="text1"/>
                <w:sz w:val="22"/>
                <w:szCs w:val="22"/>
              </w:rPr>
              <w:t xml:space="preserve">.     </w:t>
            </w:r>
          </w:p>
        </w:tc>
      </w:tr>
      <w:tr w:rsidR="00495E60" w:rsidRPr="00495E60" w14:paraId="10503A09"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2CEC49F7" w14:textId="77777777" w:rsidR="00F37AFC" w:rsidRPr="00495E60" w:rsidRDefault="00F37AFC" w:rsidP="00BB4E07">
            <w:pPr>
              <w:jc w:val="both"/>
              <w:rPr>
                <w:b/>
                <w:color w:val="EE0000"/>
                <w:sz w:val="20"/>
              </w:rPr>
            </w:pPr>
            <w:r w:rsidRPr="00FD47E7">
              <w:rPr>
                <w:b/>
                <w:color w:val="000000" w:themeColor="text1"/>
                <w:sz w:val="20"/>
              </w:rPr>
              <w:t>GCC 1.5</w:t>
            </w:r>
          </w:p>
        </w:tc>
        <w:tc>
          <w:tcPr>
            <w:tcW w:w="8650" w:type="dxa"/>
            <w:tcBorders>
              <w:top w:val="single" w:sz="6" w:space="0" w:color="auto"/>
              <w:left w:val="single" w:sz="6" w:space="0" w:color="auto"/>
              <w:bottom w:val="single" w:sz="6" w:space="0" w:color="auto"/>
              <w:right w:val="single" w:sz="6" w:space="0" w:color="auto"/>
            </w:tcBorders>
          </w:tcPr>
          <w:p w14:paraId="7FDE5AD9" w14:textId="1D3FAFEC" w:rsidR="00F37AFC" w:rsidRPr="00495E60" w:rsidRDefault="00F37AFC" w:rsidP="00BB4E07">
            <w:pPr>
              <w:jc w:val="both"/>
              <w:rPr>
                <w:color w:val="EE0000"/>
                <w:sz w:val="22"/>
                <w:szCs w:val="22"/>
              </w:rPr>
            </w:pPr>
            <w:r w:rsidRPr="001628AA">
              <w:rPr>
                <w:color w:val="000000" w:themeColor="text1"/>
                <w:sz w:val="22"/>
                <w:szCs w:val="22"/>
              </w:rPr>
              <w:t>The following documents also form an integral part of this Contract</w:t>
            </w:r>
            <w:r w:rsidRPr="00F05BAF">
              <w:rPr>
                <w:b/>
                <w:bCs/>
                <w:color w:val="000000" w:themeColor="text1"/>
                <w:sz w:val="22"/>
                <w:szCs w:val="22"/>
              </w:rPr>
              <w:t xml:space="preserve">: </w:t>
            </w:r>
            <w:r w:rsidRPr="00F05BAF">
              <w:rPr>
                <w:b/>
                <w:bCs/>
                <w:i/>
                <w:color w:val="000000" w:themeColor="text1"/>
                <w:sz w:val="22"/>
                <w:szCs w:val="22"/>
              </w:rPr>
              <w:t xml:space="preserve"> </w:t>
            </w:r>
            <w:r w:rsidR="00222BC1" w:rsidRPr="00F05BAF">
              <w:rPr>
                <w:b/>
                <w:bCs/>
                <w:color w:val="000000" w:themeColor="text1"/>
                <w:sz w:val="22"/>
                <w:szCs w:val="22"/>
              </w:rPr>
              <w:t>Agreement, letter of acceptance, contractors bid, contract data, special condition of contract, General condition of contract, Bill of quantities, specifications, drawings, Programme of works, security forms</w:t>
            </w:r>
          </w:p>
        </w:tc>
      </w:tr>
      <w:tr w:rsidR="00495E60" w:rsidRPr="00495E60" w14:paraId="0D5B48C8" w14:textId="77777777" w:rsidTr="00E2272B">
        <w:trPr>
          <w:trHeight w:val="345"/>
          <w:jc w:val="center"/>
        </w:trPr>
        <w:tc>
          <w:tcPr>
            <w:tcW w:w="1494" w:type="dxa"/>
            <w:gridSpan w:val="2"/>
            <w:tcBorders>
              <w:top w:val="single" w:sz="6" w:space="0" w:color="auto"/>
              <w:left w:val="single" w:sz="6" w:space="0" w:color="auto"/>
              <w:bottom w:val="single" w:sz="6" w:space="0" w:color="auto"/>
              <w:right w:val="single" w:sz="6" w:space="0" w:color="auto"/>
            </w:tcBorders>
          </w:tcPr>
          <w:p w14:paraId="70CF20D7" w14:textId="77777777" w:rsidR="00F37AFC" w:rsidRPr="009546E2" w:rsidRDefault="00F37AFC" w:rsidP="00BB4E07">
            <w:pPr>
              <w:jc w:val="both"/>
              <w:rPr>
                <w:b/>
                <w:color w:val="000000" w:themeColor="text1"/>
                <w:sz w:val="20"/>
              </w:rPr>
            </w:pPr>
            <w:r w:rsidRPr="009546E2">
              <w:rPr>
                <w:b/>
                <w:color w:val="000000" w:themeColor="text1"/>
                <w:sz w:val="20"/>
              </w:rPr>
              <w:t xml:space="preserve">GCC 1.6 </w:t>
            </w:r>
          </w:p>
        </w:tc>
        <w:tc>
          <w:tcPr>
            <w:tcW w:w="8650" w:type="dxa"/>
            <w:tcBorders>
              <w:top w:val="single" w:sz="6" w:space="0" w:color="auto"/>
              <w:left w:val="single" w:sz="6" w:space="0" w:color="auto"/>
              <w:bottom w:val="single" w:sz="6" w:space="0" w:color="auto"/>
              <w:right w:val="single" w:sz="6" w:space="0" w:color="auto"/>
            </w:tcBorders>
          </w:tcPr>
          <w:p w14:paraId="552BD370" w14:textId="3DE699AD" w:rsidR="00F37AFC" w:rsidRPr="009546E2" w:rsidRDefault="00F37AFC" w:rsidP="00BB4E07">
            <w:pPr>
              <w:jc w:val="both"/>
              <w:rPr>
                <w:b/>
                <w:color w:val="000000" w:themeColor="text1"/>
                <w:sz w:val="22"/>
                <w:szCs w:val="22"/>
              </w:rPr>
            </w:pPr>
            <w:r w:rsidRPr="009546E2">
              <w:rPr>
                <w:b/>
                <w:color w:val="000000" w:themeColor="text1"/>
                <w:sz w:val="22"/>
                <w:szCs w:val="22"/>
              </w:rPr>
              <w:t xml:space="preserve"> </w:t>
            </w:r>
            <w:r w:rsidRPr="009546E2">
              <w:rPr>
                <w:color w:val="000000" w:themeColor="text1"/>
                <w:sz w:val="22"/>
                <w:szCs w:val="22"/>
              </w:rPr>
              <w:t xml:space="preserve">The Parties </w:t>
            </w:r>
            <w:r w:rsidRPr="001628AA">
              <w:rPr>
                <w:bCs/>
                <w:color w:val="000000" w:themeColor="text1"/>
                <w:sz w:val="22"/>
                <w:szCs w:val="22"/>
              </w:rPr>
              <w:t>shall not</w:t>
            </w:r>
            <w:r w:rsidR="009546E2" w:rsidRPr="009546E2">
              <w:rPr>
                <w:b/>
                <w:color w:val="000000" w:themeColor="text1"/>
                <w:sz w:val="22"/>
                <w:szCs w:val="22"/>
              </w:rPr>
              <w:t xml:space="preserve"> </w:t>
            </w:r>
            <w:r w:rsidR="009546E2" w:rsidRPr="009546E2">
              <w:rPr>
                <w:color w:val="000000" w:themeColor="text1"/>
                <w:sz w:val="22"/>
                <w:szCs w:val="22"/>
              </w:rPr>
              <w:t>enter</w:t>
            </w:r>
            <w:r w:rsidRPr="009546E2">
              <w:rPr>
                <w:color w:val="000000" w:themeColor="text1"/>
                <w:sz w:val="22"/>
                <w:szCs w:val="22"/>
              </w:rPr>
              <w:t xml:space="preserve"> contract within </w:t>
            </w:r>
            <w:r w:rsidRPr="00F05BAF">
              <w:rPr>
                <w:b/>
                <w:bCs/>
                <w:color w:val="000000" w:themeColor="text1"/>
                <w:sz w:val="22"/>
                <w:szCs w:val="22"/>
              </w:rPr>
              <w:t>28 days</w:t>
            </w:r>
            <w:r w:rsidRPr="009546E2">
              <w:rPr>
                <w:color w:val="000000" w:themeColor="text1"/>
                <w:sz w:val="22"/>
                <w:szCs w:val="22"/>
              </w:rPr>
              <w:t xml:space="preserve"> after the Contractor receives the Letter of Acceptance.  </w:t>
            </w:r>
          </w:p>
        </w:tc>
      </w:tr>
      <w:tr w:rsidR="00495E60" w:rsidRPr="00495E60" w14:paraId="37B10136" w14:textId="77777777" w:rsidTr="00E2272B">
        <w:trPr>
          <w:trHeight w:val="858"/>
          <w:jc w:val="center"/>
        </w:trPr>
        <w:tc>
          <w:tcPr>
            <w:tcW w:w="1494" w:type="dxa"/>
            <w:gridSpan w:val="2"/>
            <w:tcBorders>
              <w:top w:val="single" w:sz="6" w:space="0" w:color="auto"/>
              <w:left w:val="single" w:sz="6" w:space="0" w:color="auto"/>
              <w:bottom w:val="single" w:sz="6" w:space="0" w:color="auto"/>
              <w:right w:val="single" w:sz="6" w:space="0" w:color="auto"/>
            </w:tcBorders>
          </w:tcPr>
          <w:p w14:paraId="0203D303" w14:textId="77777777" w:rsidR="00F37AFC" w:rsidRPr="009546E2" w:rsidRDefault="00F37AFC" w:rsidP="00BB4E07">
            <w:pPr>
              <w:jc w:val="both"/>
              <w:rPr>
                <w:b/>
                <w:color w:val="000000" w:themeColor="text1"/>
                <w:sz w:val="20"/>
              </w:rPr>
            </w:pPr>
            <w:r w:rsidRPr="009546E2">
              <w:rPr>
                <w:b/>
                <w:color w:val="000000" w:themeColor="text1"/>
                <w:sz w:val="20"/>
              </w:rPr>
              <w:t>GCC 1.14</w:t>
            </w:r>
          </w:p>
        </w:tc>
        <w:tc>
          <w:tcPr>
            <w:tcW w:w="8650" w:type="dxa"/>
            <w:tcBorders>
              <w:top w:val="single" w:sz="6" w:space="0" w:color="auto"/>
              <w:left w:val="single" w:sz="6" w:space="0" w:color="auto"/>
              <w:bottom w:val="single" w:sz="6" w:space="0" w:color="auto"/>
              <w:right w:val="single" w:sz="6" w:space="0" w:color="auto"/>
            </w:tcBorders>
          </w:tcPr>
          <w:p w14:paraId="67C2CFF6" w14:textId="07D11B03" w:rsidR="00F37AFC" w:rsidRPr="009546E2" w:rsidRDefault="00F37AFC" w:rsidP="000F0348">
            <w:pPr>
              <w:jc w:val="both"/>
              <w:rPr>
                <w:b/>
                <w:color w:val="000000" w:themeColor="text1"/>
                <w:sz w:val="22"/>
                <w:szCs w:val="22"/>
              </w:rPr>
            </w:pPr>
            <w:r w:rsidRPr="009546E2">
              <w:rPr>
                <w:color w:val="000000" w:themeColor="text1"/>
                <w:sz w:val="22"/>
                <w:szCs w:val="22"/>
              </w:rPr>
              <w:t xml:space="preserve">The individuals of firms in a joint venture, consortium or association </w:t>
            </w:r>
            <w:r w:rsidRPr="001628AA">
              <w:rPr>
                <w:bCs/>
                <w:color w:val="000000" w:themeColor="text1"/>
                <w:sz w:val="22"/>
                <w:szCs w:val="22"/>
              </w:rPr>
              <w:t>shall be</w:t>
            </w:r>
            <w:r w:rsidRPr="009546E2">
              <w:rPr>
                <w:color w:val="000000" w:themeColor="text1"/>
                <w:sz w:val="22"/>
                <w:szCs w:val="22"/>
              </w:rPr>
              <w:t xml:space="preserve"> jointly and severally liable</w:t>
            </w:r>
          </w:p>
        </w:tc>
      </w:tr>
      <w:tr w:rsidR="00495E60" w:rsidRPr="00495E60" w14:paraId="06854B81" w14:textId="77777777" w:rsidTr="00E2272B">
        <w:trPr>
          <w:trHeight w:val="579"/>
          <w:jc w:val="center"/>
        </w:trPr>
        <w:tc>
          <w:tcPr>
            <w:tcW w:w="1494" w:type="dxa"/>
            <w:gridSpan w:val="2"/>
            <w:tcBorders>
              <w:top w:val="single" w:sz="6" w:space="0" w:color="auto"/>
              <w:left w:val="single" w:sz="6" w:space="0" w:color="auto"/>
              <w:bottom w:val="single" w:sz="6" w:space="0" w:color="auto"/>
              <w:right w:val="single" w:sz="6" w:space="0" w:color="auto"/>
            </w:tcBorders>
          </w:tcPr>
          <w:p w14:paraId="1C88543A" w14:textId="77777777" w:rsidR="00F37AFC" w:rsidRPr="00FD47E7" w:rsidRDefault="00F37AFC" w:rsidP="00BB4E07">
            <w:pPr>
              <w:jc w:val="both"/>
              <w:rPr>
                <w:b/>
                <w:color w:val="000000" w:themeColor="text1"/>
                <w:sz w:val="20"/>
              </w:rPr>
            </w:pPr>
            <w:r w:rsidRPr="00FD47E7">
              <w:rPr>
                <w:b/>
                <w:color w:val="000000" w:themeColor="text1"/>
                <w:sz w:val="20"/>
              </w:rPr>
              <w:t>GCC 2.1</w:t>
            </w:r>
          </w:p>
          <w:p w14:paraId="35140638" w14:textId="77777777" w:rsidR="00F37AFC" w:rsidRPr="00495E60" w:rsidRDefault="00F37AFC" w:rsidP="00557204">
            <w:pPr>
              <w:rPr>
                <w:color w:val="EE0000"/>
                <w:sz w:val="20"/>
              </w:rPr>
            </w:pPr>
          </w:p>
        </w:tc>
        <w:tc>
          <w:tcPr>
            <w:tcW w:w="8650" w:type="dxa"/>
            <w:tcBorders>
              <w:top w:val="single" w:sz="6" w:space="0" w:color="auto"/>
              <w:left w:val="single" w:sz="6" w:space="0" w:color="auto"/>
              <w:bottom w:val="single" w:sz="6" w:space="0" w:color="auto"/>
              <w:right w:val="single" w:sz="6" w:space="0" w:color="auto"/>
            </w:tcBorders>
          </w:tcPr>
          <w:p w14:paraId="5C3F6151" w14:textId="62C00A91" w:rsidR="00F37AFC" w:rsidRPr="00495E60" w:rsidRDefault="00F37AFC" w:rsidP="000F0348">
            <w:pPr>
              <w:jc w:val="both"/>
              <w:rPr>
                <w:b/>
                <w:color w:val="EE0000"/>
                <w:sz w:val="22"/>
                <w:szCs w:val="22"/>
              </w:rPr>
            </w:pPr>
            <w:r w:rsidRPr="00FD47E7">
              <w:rPr>
                <w:color w:val="000000" w:themeColor="text1"/>
                <w:sz w:val="22"/>
                <w:szCs w:val="22"/>
              </w:rPr>
              <w:t xml:space="preserve">The Site </w:t>
            </w:r>
            <w:r w:rsidR="00FD47E7" w:rsidRPr="00FD47E7">
              <w:rPr>
                <w:color w:val="000000" w:themeColor="text1"/>
                <w:sz w:val="22"/>
                <w:szCs w:val="22"/>
              </w:rPr>
              <w:t>Possession shall</w:t>
            </w:r>
            <w:r w:rsidRPr="00FD47E7">
              <w:rPr>
                <w:color w:val="000000" w:themeColor="text1"/>
                <w:sz w:val="22"/>
                <w:szCs w:val="22"/>
              </w:rPr>
              <w:t xml:space="preserve"> be </w:t>
            </w:r>
            <w:r w:rsidR="00FD47E7" w:rsidRPr="00FD47E7">
              <w:rPr>
                <w:bCs/>
                <w:color w:val="000000" w:themeColor="text1"/>
                <w:sz w:val="22"/>
                <w:szCs w:val="22"/>
              </w:rPr>
              <w:t xml:space="preserve">at </w:t>
            </w:r>
            <w:r w:rsidR="00C16130">
              <w:rPr>
                <w:bCs/>
                <w:color w:val="000000" w:themeColor="text1"/>
                <w:sz w:val="22"/>
                <w:szCs w:val="22"/>
              </w:rPr>
              <w:t xml:space="preserve">Tokwai, Amantia, </w:t>
            </w:r>
            <w:r w:rsidR="00CD02F6">
              <w:rPr>
                <w:bCs/>
                <w:color w:val="000000" w:themeColor="text1"/>
                <w:sz w:val="22"/>
                <w:szCs w:val="22"/>
              </w:rPr>
              <w:t>Banka SHS</w:t>
            </w:r>
            <w:r w:rsidR="00C16130">
              <w:rPr>
                <w:bCs/>
                <w:color w:val="000000" w:themeColor="text1"/>
                <w:sz w:val="22"/>
                <w:szCs w:val="22"/>
              </w:rPr>
              <w:t xml:space="preserve"> and </w:t>
            </w:r>
            <w:r w:rsidR="00CD02F6">
              <w:rPr>
                <w:bCs/>
                <w:color w:val="000000" w:themeColor="text1"/>
                <w:sz w:val="22"/>
                <w:szCs w:val="22"/>
              </w:rPr>
              <w:t>Gyadam</w:t>
            </w:r>
            <w:r w:rsidR="00C16130">
              <w:rPr>
                <w:bCs/>
                <w:color w:val="000000" w:themeColor="text1"/>
                <w:sz w:val="22"/>
                <w:szCs w:val="22"/>
              </w:rPr>
              <w:t xml:space="preserve"> </w:t>
            </w:r>
            <w:r w:rsidR="00C16130" w:rsidRPr="00FD47E7">
              <w:rPr>
                <w:bCs/>
                <w:color w:val="000000" w:themeColor="text1"/>
                <w:sz w:val="22"/>
                <w:szCs w:val="22"/>
              </w:rPr>
              <w:t>and</w:t>
            </w:r>
            <w:r w:rsidRPr="00FD47E7">
              <w:rPr>
                <w:bCs/>
                <w:color w:val="000000" w:themeColor="text1"/>
                <w:sz w:val="22"/>
                <w:szCs w:val="22"/>
              </w:rPr>
              <w:t xml:space="preserve"> </w:t>
            </w:r>
            <w:r w:rsidR="00FD47E7" w:rsidRPr="00FD47E7">
              <w:rPr>
                <w:bCs/>
                <w:color w:val="000000" w:themeColor="text1"/>
                <w:sz w:val="22"/>
                <w:szCs w:val="22"/>
              </w:rPr>
              <w:t xml:space="preserve">within </w:t>
            </w:r>
            <w:r w:rsidR="00FD47E7" w:rsidRPr="00F05BAF">
              <w:rPr>
                <w:b/>
                <w:color w:val="000000" w:themeColor="text1"/>
                <w:sz w:val="22"/>
                <w:szCs w:val="22"/>
              </w:rPr>
              <w:t>14days</w:t>
            </w:r>
            <w:r w:rsidR="00FD47E7" w:rsidRPr="00FD47E7">
              <w:rPr>
                <w:bCs/>
                <w:color w:val="000000" w:themeColor="text1"/>
                <w:sz w:val="22"/>
                <w:szCs w:val="22"/>
              </w:rPr>
              <w:t xml:space="preserve"> after signing of agreement</w:t>
            </w:r>
            <w:r w:rsidRPr="00FD47E7">
              <w:rPr>
                <w:b/>
                <w:i/>
                <w:color w:val="000000" w:themeColor="text1"/>
                <w:sz w:val="22"/>
                <w:szCs w:val="22"/>
              </w:rPr>
              <w:t xml:space="preserve"> </w:t>
            </w:r>
          </w:p>
        </w:tc>
      </w:tr>
      <w:tr w:rsidR="00495E60" w:rsidRPr="00495E60" w14:paraId="38E88D91" w14:textId="77777777" w:rsidTr="00E2272B">
        <w:trPr>
          <w:trHeight w:val="559"/>
          <w:jc w:val="center"/>
        </w:trPr>
        <w:tc>
          <w:tcPr>
            <w:tcW w:w="1494" w:type="dxa"/>
            <w:gridSpan w:val="2"/>
            <w:tcBorders>
              <w:top w:val="single" w:sz="6" w:space="0" w:color="auto"/>
              <w:left w:val="single" w:sz="6" w:space="0" w:color="auto"/>
              <w:bottom w:val="single" w:sz="6" w:space="0" w:color="auto"/>
              <w:right w:val="single" w:sz="6" w:space="0" w:color="auto"/>
            </w:tcBorders>
          </w:tcPr>
          <w:p w14:paraId="42AE36A1" w14:textId="77777777" w:rsidR="00F37AFC" w:rsidRPr="00FD47E7" w:rsidRDefault="00F37AFC" w:rsidP="00BB4E07">
            <w:pPr>
              <w:jc w:val="both"/>
              <w:rPr>
                <w:b/>
                <w:color w:val="000000" w:themeColor="text1"/>
                <w:sz w:val="20"/>
              </w:rPr>
            </w:pPr>
            <w:r w:rsidRPr="00FD47E7">
              <w:rPr>
                <w:b/>
                <w:color w:val="000000" w:themeColor="text1"/>
                <w:sz w:val="20"/>
              </w:rPr>
              <w:t>GCC 2.2</w:t>
            </w:r>
          </w:p>
        </w:tc>
        <w:tc>
          <w:tcPr>
            <w:tcW w:w="8650" w:type="dxa"/>
            <w:tcBorders>
              <w:top w:val="single" w:sz="6" w:space="0" w:color="auto"/>
              <w:left w:val="single" w:sz="6" w:space="0" w:color="auto"/>
              <w:bottom w:val="single" w:sz="6" w:space="0" w:color="auto"/>
              <w:right w:val="single" w:sz="6" w:space="0" w:color="auto"/>
            </w:tcBorders>
          </w:tcPr>
          <w:p w14:paraId="3072A31E" w14:textId="34233711" w:rsidR="00F37AFC" w:rsidRPr="00FD47E7" w:rsidRDefault="00F37AFC" w:rsidP="00BB4E07">
            <w:pPr>
              <w:jc w:val="both"/>
              <w:rPr>
                <w:b/>
                <w:color w:val="000000" w:themeColor="text1"/>
                <w:sz w:val="22"/>
                <w:szCs w:val="22"/>
              </w:rPr>
            </w:pPr>
            <w:r w:rsidRPr="00FD47E7">
              <w:rPr>
                <w:color w:val="000000" w:themeColor="text1"/>
                <w:sz w:val="22"/>
                <w:szCs w:val="22"/>
              </w:rPr>
              <w:t xml:space="preserve">Permits, approvals and / or licenses, or public service undertakings to be acquired by the Employer: </w:t>
            </w:r>
            <w:r w:rsidR="00FD47E7" w:rsidRPr="00FD47E7">
              <w:rPr>
                <w:color w:val="000000" w:themeColor="text1"/>
                <w:sz w:val="22"/>
                <w:szCs w:val="22"/>
              </w:rPr>
              <w:t xml:space="preserve">Environmental protection, </w:t>
            </w:r>
            <w:r w:rsidR="00FD47E7" w:rsidRPr="00FD47E7">
              <w:rPr>
                <w:bCs/>
                <w:color w:val="000000" w:themeColor="text1"/>
                <w:sz w:val="22"/>
                <w:szCs w:val="22"/>
              </w:rPr>
              <w:t xml:space="preserve">building and land acquisition </w:t>
            </w:r>
          </w:p>
        </w:tc>
      </w:tr>
      <w:tr w:rsidR="00495E60" w:rsidRPr="00495E60" w14:paraId="18259C6A" w14:textId="77777777" w:rsidTr="00E2272B">
        <w:trPr>
          <w:trHeight w:val="539"/>
          <w:jc w:val="center"/>
        </w:trPr>
        <w:tc>
          <w:tcPr>
            <w:tcW w:w="1494" w:type="dxa"/>
            <w:gridSpan w:val="2"/>
            <w:tcBorders>
              <w:top w:val="single" w:sz="6" w:space="0" w:color="auto"/>
              <w:left w:val="single" w:sz="6" w:space="0" w:color="auto"/>
              <w:bottom w:val="single" w:sz="6" w:space="0" w:color="auto"/>
              <w:right w:val="single" w:sz="6" w:space="0" w:color="auto"/>
            </w:tcBorders>
          </w:tcPr>
          <w:p w14:paraId="4C8BBB15" w14:textId="77777777" w:rsidR="00F37AFC" w:rsidRPr="00495E60" w:rsidRDefault="00F37AFC" w:rsidP="00BB4E07">
            <w:pPr>
              <w:jc w:val="both"/>
              <w:rPr>
                <w:b/>
                <w:color w:val="EE0000"/>
                <w:sz w:val="20"/>
              </w:rPr>
            </w:pPr>
            <w:r w:rsidRPr="00FD47E7">
              <w:rPr>
                <w:b/>
                <w:color w:val="000000" w:themeColor="text1"/>
                <w:sz w:val="20"/>
              </w:rPr>
              <w:t>GCC 2.2</w:t>
            </w:r>
          </w:p>
        </w:tc>
        <w:tc>
          <w:tcPr>
            <w:tcW w:w="8650" w:type="dxa"/>
            <w:tcBorders>
              <w:top w:val="single" w:sz="6" w:space="0" w:color="auto"/>
              <w:left w:val="single" w:sz="6" w:space="0" w:color="auto"/>
              <w:bottom w:val="single" w:sz="6" w:space="0" w:color="auto"/>
              <w:right w:val="single" w:sz="6" w:space="0" w:color="auto"/>
            </w:tcBorders>
          </w:tcPr>
          <w:p w14:paraId="2794F271" w14:textId="008507FD" w:rsidR="00F37AFC" w:rsidRPr="00495E60" w:rsidRDefault="00F37AFC" w:rsidP="00BB4E07">
            <w:pPr>
              <w:jc w:val="both"/>
              <w:rPr>
                <w:color w:val="EE0000"/>
                <w:sz w:val="22"/>
                <w:szCs w:val="22"/>
              </w:rPr>
            </w:pPr>
            <w:r w:rsidRPr="00222BC1">
              <w:rPr>
                <w:color w:val="000000" w:themeColor="text1"/>
                <w:sz w:val="22"/>
                <w:szCs w:val="22"/>
              </w:rPr>
              <w:t xml:space="preserve">Permits, approvals and / or licenses, or public service undertakings to be acquired by the Contractor: </w:t>
            </w:r>
            <w:r w:rsidR="00222BC1" w:rsidRPr="00FD47E7">
              <w:rPr>
                <w:bCs/>
                <w:color w:val="000000" w:themeColor="text1"/>
                <w:sz w:val="22"/>
                <w:szCs w:val="22"/>
              </w:rPr>
              <w:t>electricity and water</w:t>
            </w:r>
          </w:p>
        </w:tc>
      </w:tr>
      <w:tr w:rsidR="00495E60" w:rsidRPr="00495E60" w14:paraId="25189D02"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75EE4D4B" w14:textId="77777777" w:rsidR="00F37AFC" w:rsidRPr="00DB274E" w:rsidRDefault="00F37AFC" w:rsidP="00BB4E07">
            <w:pPr>
              <w:jc w:val="both"/>
              <w:rPr>
                <w:b/>
                <w:sz w:val="20"/>
              </w:rPr>
            </w:pPr>
            <w:r w:rsidRPr="00DB274E">
              <w:rPr>
                <w:b/>
                <w:sz w:val="20"/>
              </w:rPr>
              <w:t>GCC 18. 2,</w:t>
            </w:r>
          </w:p>
          <w:p w14:paraId="52183EB1" w14:textId="77777777" w:rsidR="00F37AFC" w:rsidRPr="00DB274E" w:rsidRDefault="00F37AFC" w:rsidP="00BB4E07">
            <w:pPr>
              <w:jc w:val="both"/>
              <w:rPr>
                <w:b/>
                <w:sz w:val="20"/>
              </w:rPr>
            </w:pPr>
            <w:r w:rsidRPr="00DB274E">
              <w:rPr>
                <w:b/>
                <w:sz w:val="20"/>
              </w:rPr>
              <w:t xml:space="preserve">18.3, 18.4 </w:t>
            </w:r>
          </w:p>
        </w:tc>
        <w:tc>
          <w:tcPr>
            <w:tcW w:w="8650" w:type="dxa"/>
            <w:tcBorders>
              <w:top w:val="single" w:sz="6" w:space="0" w:color="auto"/>
              <w:left w:val="single" w:sz="6" w:space="0" w:color="auto"/>
              <w:bottom w:val="single" w:sz="6" w:space="0" w:color="auto"/>
              <w:right w:val="single" w:sz="6" w:space="0" w:color="auto"/>
            </w:tcBorders>
          </w:tcPr>
          <w:p w14:paraId="0729DD4D" w14:textId="77777777" w:rsidR="00F37AFC" w:rsidRPr="00DB274E" w:rsidRDefault="00F37AFC" w:rsidP="00BB4E07">
            <w:pPr>
              <w:jc w:val="both"/>
              <w:rPr>
                <w:sz w:val="22"/>
                <w:szCs w:val="22"/>
              </w:rPr>
            </w:pPr>
            <w:r w:rsidRPr="00DB274E">
              <w:rPr>
                <w:sz w:val="22"/>
                <w:szCs w:val="22"/>
              </w:rPr>
              <w:t>The minimum insurance amounts and deductibles shall be:</w:t>
            </w:r>
          </w:p>
          <w:p w14:paraId="6C1B9402" w14:textId="24C19104" w:rsidR="00F37AFC" w:rsidRPr="00DB274E" w:rsidRDefault="00F37AFC" w:rsidP="00D60CDA">
            <w:pPr>
              <w:numPr>
                <w:ilvl w:val="0"/>
                <w:numId w:val="78"/>
              </w:numPr>
              <w:ind w:left="684"/>
              <w:jc w:val="both"/>
              <w:rPr>
                <w:sz w:val="22"/>
                <w:szCs w:val="22"/>
                <w:lang w:val="en-GB"/>
              </w:rPr>
            </w:pPr>
            <w:r w:rsidRPr="00DB274E">
              <w:rPr>
                <w:sz w:val="22"/>
                <w:szCs w:val="22"/>
                <w:lang w:val="en-GB"/>
              </w:rPr>
              <w:t xml:space="preserve">for the Works, Plant and Materials: </w:t>
            </w:r>
            <w:r w:rsidR="00491268" w:rsidRPr="00DB274E">
              <w:rPr>
                <w:sz w:val="22"/>
                <w:szCs w:val="22"/>
                <w:lang w:val="en-GB"/>
              </w:rPr>
              <w:t>Gh</w:t>
            </w:r>
            <w:r w:rsidR="00491268" w:rsidRPr="00DB274E">
              <w:rPr>
                <w:rFonts w:ascii="Calibri" w:hAnsi="Calibri" w:cs="Calibri"/>
                <w:sz w:val="22"/>
                <w:szCs w:val="22"/>
                <w:lang w:val="en-GB"/>
              </w:rPr>
              <w:t>Ȼ</w:t>
            </w:r>
            <w:r w:rsidR="00491268" w:rsidRPr="00DB274E">
              <w:rPr>
                <w:sz w:val="22"/>
                <w:szCs w:val="22"/>
                <w:lang w:val="en-GB"/>
              </w:rPr>
              <w:t>5,000.00</w:t>
            </w:r>
            <w:r w:rsidRPr="00DB274E">
              <w:rPr>
                <w:sz w:val="22"/>
                <w:szCs w:val="22"/>
                <w:lang w:val="en-GB"/>
              </w:rPr>
              <w:t xml:space="preserve"> </w:t>
            </w:r>
          </w:p>
          <w:p w14:paraId="790A040A" w14:textId="600FF06D" w:rsidR="00F37AFC" w:rsidRPr="00DB274E" w:rsidRDefault="00F37AFC" w:rsidP="00D60CDA">
            <w:pPr>
              <w:numPr>
                <w:ilvl w:val="0"/>
                <w:numId w:val="78"/>
              </w:numPr>
              <w:ind w:left="684"/>
              <w:jc w:val="both"/>
              <w:rPr>
                <w:sz w:val="22"/>
                <w:szCs w:val="22"/>
                <w:lang w:val="en-GB"/>
              </w:rPr>
            </w:pPr>
            <w:r w:rsidRPr="00DB274E">
              <w:rPr>
                <w:sz w:val="22"/>
                <w:szCs w:val="22"/>
                <w:lang w:val="en-GB"/>
              </w:rPr>
              <w:t xml:space="preserve">for loss or damage to Equipment: </w:t>
            </w:r>
            <w:r w:rsidR="004F6ACB" w:rsidRPr="00DB274E">
              <w:rPr>
                <w:sz w:val="22"/>
                <w:szCs w:val="22"/>
                <w:lang w:val="en-GB"/>
              </w:rPr>
              <w:t>Gh</w:t>
            </w:r>
            <w:r w:rsidR="004F6ACB" w:rsidRPr="00DB274E">
              <w:rPr>
                <w:rFonts w:ascii="Calibri" w:hAnsi="Calibri" w:cs="Calibri"/>
                <w:sz w:val="22"/>
                <w:szCs w:val="22"/>
                <w:lang w:val="en-GB"/>
              </w:rPr>
              <w:t>Ȼ</w:t>
            </w:r>
            <w:r w:rsidR="008E2684" w:rsidRPr="00DB274E">
              <w:rPr>
                <w:sz w:val="22"/>
                <w:szCs w:val="22"/>
                <w:lang w:val="en-GB"/>
              </w:rPr>
              <w:t>5</w:t>
            </w:r>
            <w:r w:rsidR="004F6ACB" w:rsidRPr="00DB274E">
              <w:rPr>
                <w:sz w:val="22"/>
                <w:szCs w:val="22"/>
                <w:lang w:val="en-GB"/>
              </w:rPr>
              <w:t xml:space="preserve">,000.00 </w:t>
            </w:r>
            <w:r w:rsidRPr="00DB274E">
              <w:rPr>
                <w:b/>
                <w:sz w:val="22"/>
                <w:szCs w:val="22"/>
                <w:lang w:val="en-GB"/>
              </w:rPr>
              <w:t xml:space="preserve"> </w:t>
            </w:r>
          </w:p>
          <w:p w14:paraId="1049E274" w14:textId="0A343F90" w:rsidR="00F37AFC" w:rsidRPr="00DB274E" w:rsidRDefault="00F37AFC" w:rsidP="00D60CDA">
            <w:pPr>
              <w:numPr>
                <w:ilvl w:val="0"/>
                <w:numId w:val="78"/>
              </w:numPr>
              <w:ind w:left="684"/>
              <w:jc w:val="both"/>
              <w:rPr>
                <w:sz w:val="22"/>
                <w:szCs w:val="22"/>
                <w:lang w:val="en-GB"/>
              </w:rPr>
            </w:pPr>
            <w:r w:rsidRPr="00DB274E">
              <w:rPr>
                <w:sz w:val="22"/>
                <w:szCs w:val="22"/>
                <w:lang w:val="en-GB"/>
              </w:rPr>
              <w:lastRenderedPageBreak/>
              <w:t xml:space="preserve">for loss or damage to property (except the Works, Plant, Materials, and Equipment) in connection with Contract: </w:t>
            </w:r>
            <w:r w:rsidR="008E2684" w:rsidRPr="00DB274E">
              <w:rPr>
                <w:sz w:val="22"/>
                <w:szCs w:val="22"/>
                <w:lang w:val="en-GB"/>
              </w:rPr>
              <w:t>Gh</w:t>
            </w:r>
            <w:r w:rsidR="008E2684" w:rsidRPr="00DB274E">
              <w:rPr>
                <w:rFonts w:ascii="Calibri" w:hAnsi="Calibri" w:cs="Calibri"/>
                <w:sz w:val="22"/>
                <w:szCs w:val="22"/>
                <w:lang w:val="en-GB"/>
              </w:rPr>
              <w:t>Ȼ</w:t>
            </w:r>
            <w:r w:rsidR="008E2684" w:rsidRPr="00DB274E">
              <w:rPr>
                <w:sz w:val="22"/>
                <w:szCs w:val="22"/>
                <w:lang w:val="en-GB"/>
              </w:rPr>
              <w:t xml:space="preserve">5,000.00 </w:t>
            </w:r>
          </w:p>
          <w:p w14:paraId="7D81487D" w14:textId="77777777" w:rsidR="00F37AFC" w:rsidRPr="00DB274E" w:rsidRDefault="00F37AFC" w:rsidP="00D60CDA">
            <w:pPr>
              <w:numPr>
                <w:ilvl w:val="0"/>
                <w:numId w:val="78"/>
              </w:numPr>
              <w:ind w:left="684"/>
              <w:jc w:val="both"/>
              <w:rPr>
                <w:sz w:val="22"/>
                <w:szCs w:val="22"/>
                <w:lang w:val="en-GB"/>
              </w:rPr>
            </w:pPr>
            <w:r w:rsidRPr="00DB274E">
              <w:rPr>
                <w:sz w:val="22"/>
                <w:szCs w:val="22"/>
                <w:lang w:val="en-GB"/>
              </w:rPr>
              <w:t xml:space="preserve">for personal injury or death: </w:t>
            </w:r>
          </w:p>
          <w:p w14:paraId="63C6E722" w14:textId="17EC92F7" w:rsidR="00F37AFC" w:rsidRPr="00DB274E" w:rsidRDefault="00F37AFC" w:rsidP="00D60CDA">
            <w:pPr>
              <w:numPr>
                <w:ilvl w:val="0"/>
                <w:numId w:val="79"/>
              </w:numPr>
              <w:ind w:left="968" w:hanging="284"/>
              <w:jc w:val="both"/>
              <w:rPr>
                <w:b/>
                <w:sz w:val="22"/>
                <w:szCs w:val="22"/>
              </w:rPr>
            </w:pPr>
            <w:r w:rsidRPr="00DB274E">
              <w:rPr>
                <w:sz w:val="22"/>
                <w:szCs w:val="22"/>
              </w:rPr>
              <w:t xml:space="preserve">of the Contractor’s employees: </w:t>
            </w:r>
            <w:r w:rsidR="008E2684" w:rsidRPr="00DB274E">
              <w:rPr>
                <w:sz w:val="22"/>
                <w:szCs w:val="22"/>
                <w:lang w:val="en-GB"/>
              </w:rPr>
              <w:t>Gh</w:t>
            </w:r>
            <w:r w:rsidR="008E2684" w:rsidRPr="00DB274E">
              <w:rPr>
                <w:rFonts w:ascii="Calibri" w:hAnsi="Calibri" w:cs="Calibri"/>
                <w:sz w:val="22"/>
                <w:szCs w:val="22"/>
                <w:lang w:val="en-GB"/>
              </w:rPr>
              <w:t>Ȼ</w:t>
            </w:r>
            <w:r w:rsidR="008E2684" w:rsidRPr="00DB274E">
              <w:rPr>
                <w:sz w:val="22"/>
                <w:szCs w:val="22"/>
                <w:lang w:val="en-GB"/>
              </w:rPr>
              <w:t xml:space="preserve">5,000.00 </w:t>
            </w:r>
            <w:r w:rsidR="008E2684" w:rsidRPr="00DB274E">
              <w:rPr>
                <w:b/>
                <w:sz w:val="22"/>
                <w:szCs w:val="22"/>
                <w:lang w:val="en-GB"/>
              </w:rPr>
              <w:t xml:space="preserve"> </w:t>
            </w:r>
          </w:p>
          <w:p w14:paraId="609DE9A1" w14:textId="58B98B20" w:rsidR="00F37AFC" w:rsidRPr="00DB274E" w:rsidRDefault="00185A93" w:rsidP="00D60CDA">
            <w:pPr>
              <w:numPr>
                <w:ilvl w:val="0"/>
                <w:numId w:val="79"/>
              </w:numPr>
              <w:ind w:left="968" w:hanging="284"/>
              <w:jc w:val="both"/>
              <w:rPr>
                <w:b/>
                <w:sz w:val="22"/>
                <w:szCs w:val="22"/>
              </w:rPr>
            </w:pPr>
            <w:r w:rsidRPr="00DB274E">
              <w:rPr>
                <w:i/>
                <w:noProof/>
                <w:sz w:val="22"/>
                <w:szCs w:val="22"/>
              </w:rPr>
              <mc:AlternateContent>
                <mc:Choice Requires="wps">
                  <w:drawing>
                    <wp:anchor distT="0" distB="0" distL="114300" distR="114300" simplePos="0" relativeHeight="251735552" behindDoc="1" locked="0" layoutInCell="0" allowOverlap="1" wp14:anchorId="301A3AE3" wp14:editId="7951D7E0">
                      <wp:simplePos x="0" y="0"/>
                      <wp:positionH relativeFrom="margin">
                        <wp:posOffset>2788920</wp:posOffset>
                      </wp:positionH>
                      <wp:positionV relativeFrom="page">
                        <wp:posOffset>914400</wp:posOffset>
                      </wp:positionV>
                      <wp:extent cx="2688590" cy="6350"/>
                      <wp:effectExtent l="0" t="0" r="0" b="0"/>
                      <wp:wrapNone/>
                      <wp:docPr id="219908072" name=" 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859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EF222" id=" 350" o:spid="_x0000_s1026" style="position:absolute;margin-left:219.6pt;margin-top:1in;width:211.7pt;height:.5pt;z-index:-2515809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" o:allowincell="f" fillcolor="black" stroked="f" strokeweight="0">
                      <v:path arrowok="t"/>
                      <w10:wrap anchorx="margin" anchory="page"/>
                    </v:rect>
                  </w:pict>
                </mc:Fallback>
              </mc:AlternateContent>
            </w:r>
            <w:r w:rsidR="00F37AFC" w:rsidRPr="00DB274E">
              <w:rPr>
                <w:sz w:val="22"/>
                <w:szCs w:val="22"/>
              </w:rPr>
              <w:t xml:space="preserve">of other people: </w:t>
            </w:r>
            <w:r w:rsidR="008E2684" w:rsidRPr="00DB274E">
              <w:rPr>
                <w:sz w:val="22"/>
                <w:szCs w:val="22"/>
                <w:lang w:val="en-GB"/>
              </w:rPr>
              <w:t>Gh</w:t>
            </w:r>
            <w:r w:rsidR="008E2684" w:rsidRPr="00DB274E">
              <w:rPr>
                <w:rFonts w:ascii="Calibri" w:hAnsi="Calibri" w:cs="Calibri"/>
                <w:sz w:val="22"/>
                <w:szCs w:val="22"/>
                <w:lang w:val="en-GB"/>
              </w:rPr>
              <w:t>Ȼ</w:t>
            </w:r>
            <w:r w:rsidR="008E2684" w:rsidRPr="00DB274E">
              <w:rPr>
                <w:sz w:val="22"/>
                <w:szCs w:val="22"/>
                <w:lang w:val="en-GB"/>
              </w:rPr>
              <w:t>7,000.00</w:t>
            </w:r>
          </w:p>
        </w:tc>
      </w:tr>
      <w:tr w:rsidR="00495E60" w:rsidRPr="00495E60" w14:paraId="1BCF92BD" w14:textId="77777777" w:rsidTr="00E2272B">
        <w:trPr>
          <w:trHeight w:val="822"/>
          <w:jc w:val="center"/>
        </w:trPr>
        <w:tc>
          <w:tcPr>
            <w:tcW w:w="1494" w:type="dxa"/>
            <w:gridSpan w:val="2"/>
            <w:tcBorders>
              <w:top w:val="single" w:sz="6" w:space="0" w:color="auto"/>
              <w:left w:val="single" w:sz="6" w:space="0" w:color="auto"/>
              <w:bottom w:val="single" w:sz="6" w:space="0" w:color="auto"/>
              <w:right w:val="single" w:sz="6" w:space="0" w:color="auto"/>
            </w:tcBorders>
          </w:tcPr>
          <w:p w14:paraId="788F19D5" w14:textId="77777777" w:rsidR="00F37AFC" w:rsidRPr="00DB274E" w:rsidRDefault="00F37AFC" w:rsidP="00BB4E07">
            <w:pPr>
              <w:jc w:val="both"/>
              <w:rPr>
                <w:b/>
                <w:sz w:val="20"/>
              </w:rPr>
            </w:pPr>
            <w:r w:rsidRPr="00DB274E">
              <w:rPr>
                <w:b/>
                <w:sz w:val="20"/>
              </w:rPr>
              <w:lastRenderedPageBreak/>
              <w:t>GCC A6</w:t>
            </w:r>
          </w:p>
        </w:tc>
        <w:tc>
          <w:tcPr>
            <w:tcW w:w="8650" w:type="dxa"/>
            <w:tcBorders>
              <w:top w:val="single" w:sz="6" w:space="0" w:color="auto"/>
              <w:left w:val="single" w:sz="6" w:space="0" w:color="auto"/>
              <w:bottom w:val="single" w:sz="6" w:space="0" w:color="auto"/>
              <w:right w:val="single" w:sz="6" w:space="0" w:color="auto"/>
            </w:tcBorders>
          </w:tcPr>
          <w:p w14:paraId="24DF0BAC" w14:textId="37F7EEBB" w:rsidR="00F37AFC" w:rsidRPr="00DB274E" w:rsidRDefault="00F37AFC" w:rsidP="00BB4E07">
            <w:pPr>
              <w:jc w:val="both"/>
              <w:rPr>
                <w:sz w:val="22"/>
                <w:szCs w:val="22"/>
              </w:rPr>
            </w:pPr>
            <w:r w:rsidRPr="00DB274E">
              <w:rPr>
                <w:sz w:val="22"/>
                <w:szCs w:val="22"/>
              </w:rPr>
              <w:t>Fees and types of reimbursable expenses to be paid to the Adjudicator</w:t>
            </w:r>
            <w:r w:rsidR="00DB274E" w:rsidRPr="00DB274E">
              <w:rPr>
                <w:sz w:val="22"/>
                <w:szCs w:val="22"/>
              </w:rPr>
              <w:t xml:space="preserve"> are</w:t>
            </w:r>
            <w:r w:rsidRPr="00DB274E">
              <w:rPr>
                <w:sz w:val="22"/>
                <w:szCs w:val="22"/>
              </w:rPr>
              <w:t xml:space="preserve"> </w:t>
            </w:r>
            <w:r w:rsidR="00386F5D">
              <w:rPr>
                <w:sz w:val="22"/>
                <w:szCs w:val="22"/>
                <w:lang w:val="en-GB"/>
              </w:rPr>
              <w:t>to be negotiated and agreed by both parties</w:t>
            </w:r>
          </w:p>
        </w:tc>
      </w:tr>
      <w:tr w:rsidR="00495E60" w:rsidRPr="00495E60" w14:paraId="21088E29"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053D1A8E" w14:textId="77777777" w:rsidR="00F37AFC" w:rsidRPr="009A2F17" w:rsidRDefault="00F37AFC" w:rsidP="00BB4E07">
            <w:pPr>
              <w:jc w:val="both"/>
              <w:rPr>
                <w:b/>
                <w:sz w:val="20"/>
              </w:rPr>
            </w:pPr>
            <w:r w:rsidRPr="009A2F17">
              <w:rPr>
                <w:b/>
                <w:sz w:val="20"/>
              </w:rPr>
              <w:t>GCC 20.2</w:t>
            </w:r>
          </w:p>
        </w:tc>
        <w:tc>
          <w:tcPr>
            <w:tcW w:w="8650" w:type="dxa"/>
            <w:tcBorders>
              <w:top w:val="single" w:sz="6" w:space="0" w:color="auto"/>
              <w:left w:val="single" w:sz="6" w:space="0" w:color="auto"/>
              <w:bottom w:val="single" w:sz="6" w:space="0" w:color="auto"/>
              <w:right w:val="single" w:sz="6" w:space="0" w:color="auto"/>
            </w:tcBorders>
          </w:tcPr>
          <w:p w14:paraId="14306E6A" w14:textId="0C8DFF38" w:rsidR="00F37AFC" w:rsidRPr="006055D1" w:rsidRDefault="00F37AFC" w:rsidP="00BB4E07">
            <w:pPr>
              <w:jc w:val="both"/>
              <w:rPr>
                <w:sz w:val="22"/>
                <w:szCs w:val="22"/>
                <w:u w:val="single"/>
              </w:rPr>
            </w:pPr>
            <w:r w:rsidRPr="006055D1">
              <w:rPr>
                <w:sz w:val="22"/>
                <w:szCs w:val="22"/>
              </w:rPr>
              <w:t>Appointing Authority for the Adjudicator</w:t>
            </w:r>
            <w:r w:rsidR="009A2F17" w:rsidRPr="006055D1">
              <w:rPr>
                <w:sz w:val="22"/>
                <w:szCs w:val="22"/>
              </w:rPr>
              <w:t xml:space="preserve"> is </w:t>
            </w:r>
            <w:r w:rsidR="00486D91" w:rsidRPr="006055D1">
              <w:rPr>
                <w:sz w:val="22"/>
                <w:szCs w:val="22"/>
              </w:rPr>
              <w:t>Ghana Institution of Surveyors</w:t>
            </w:r>
          </w:p>
        </w:tc>
      </w:tr>
      <w:tr w:rsidR="00495E60" w:rsidRPr="00495E60" w14:paraId="68DF8BAE" w14:textId="77777777" w:rsidTr="00E2272B">
        <w:trPr>
          <w:jc w:val="center"/>
        </w:trPr>
        <w:tc>
          <w:tcPr>
            <w:tcW w:w="1494" w:type="dxa"/>
            <w:gridSpan w:val="2"/>
            <w:tcBorders>
              <w:top w:val="single" w:sz="6" w:space="0" w:color="auto"/>
              <w:left w:val="single" w:sz="6" w:space="0" w:color="auto"/>
              <w:bottom w:val="single" w:sz="6" w:space="0" w:color="auto"/>
              <w:right w:val="single" w:sz="6" w:space="0" w:color="auto"/>
            </w:tcBorders>
          </w:tcPr>
          <w:p w14:paraId="60427077" w14:textId="77777777" w:rsidR="00F37AFC" w:rsidRPr="009A2F17" w:rsidRDefault="00F37AFC" w:rsidP="00BB4E07">
            <w:pPr>
              <w:jc w:val="both"/>
              <w:rPr>
                <w:b/>
                <w:sz w:val="20"/>
              </w:rPr>
            </w:pPr>
            <w:r w:rsidRPr="009A2F17">
              <w:rPr>
                <w:b/>
                <w:sz w:val="20"/>
              </w:rPr>
              <w:t>GCC 20.6</w:t>
            </w:r>
          </w:p>
        </w:tc>
        <w:tc>
          <w:tcPr>
            <w:tcW w:w="8650" w:type="dxa"/>
            <w:tcBorders>
              <w:top w:val="single" w:sz="6" w:space="0" w:color="auto"/>
              <w:left w:val="single" w:sz="6" w:space="0" w:color="auto"/>
              <w:bottom w:val="single" w:sz="6" w:space="0" w:color="auto"/>
              <w:right w:val="single" w:sz="6" w:space="0" w:color="auto"/>
            </w:tcBorders>
          </w:tcPr>
          <w:p w14:paraId="4E994457" w14:textId="51AE55A9" w:rsidR="00F37AFC" w:rsidRPr="006055D1" w:rsidRDefault="00F37AFC" w:rsidP="00BB4E07">
            <w:pPr>
              <w:jc w:val="both"/>
              <w:rPr>
                <w:sz w:val="22"/>
                <w:szCs w:val="22"/>
              </w:rPr>
            </w:pPr>
            <w:r w:rsidRPr="006055D1">
              <w:rPr>
                <w:sz w:val="22"/>
                <w:szCs w:val="22"/>
              </w:rPr>
              <w:t>The institution whose arbitration procedures shall be used is</w:t>
            </w:r>
            <w:r w:rsidR="009A2F17" w:rsidRPr="006055D1">
              <w:rPr>
                <w:sz w:val="22"/>
                <w:szCs w:val="22"/>
              </w:rPr>
              <w:t xml:space="preserve"> </w:t>
            </w:r>
            <w:r w:rsidR="006055D1" w:rsidRPr="006055D1">
              <w:rPr>
                <w:sz w:val="22"/>
                <w:szCs w:val="22"/>
              </w:rPr>
              <w:t>Ghana Institution of Surveyors (GhIS)-ADR Division</w:t>
            </w:r>
          </w:p>
        </w:tc>
      </w:tr>
      <w:tr w:rsidR="00495E60" w:rsidRPr="00495E60" w14:paraId="5710AE8C" w14:textId="77777777" w:rsidTr="00E2272B">
        <w:trPr>
          <w:jc w:val="center"/>
        </w:trPr>
        <w:tc>
          <w:tcPr>
            <w:tcW w:w="10144" w:type="dxa"/>
            <w:gridSpan w:val="3"/>
            <w:tcBorders>
              <w:top w:val="single" w:sz="6" w:space="0" w:color="auto"/>
              <w:left w:val="single" w:sz="6" w:space="0" w:color="auto"/>
              <w:bottom w:val="single" w:sz="6" w:space="0" w:color="auto"/>
              <w:right w:val="single" w:sz="6" w:space="0" w:color="auto"/>
            </w:tcBorders>
          </w:tcPr>
          <w:p w14:paraId="62FE7663" w14:textId="77777777" w:rsidR="00F37AFC" w:rsidRPr="009A2F17" w:rsidRDefault="00F37AFC" w:rsidP="00557204">
            <w:pPr>
              <w:jc w:val="center"/>
              <w:rPr>
                <w:b/>
                <w:sz w:val="22"/>
                <w:szCs w:val="22"/>
              </w:rPr>
            </w:pPr>
            <w:bookmarkStart w:id="249" w:name="_Toc372887218"/>
            <w:r w:rsidRPr="009A2F17">
              <w:rPr>
                <w:b/>
                <w:sz w:val="22"/>
                <w:szCs w:val="22"/>
              </w:rPr>
              <w:t>B. Time Control</w:t>
            </w:r>
            <w:bookmarkEnd w:id="249"/>
          </w:p>
        </w:tc>
      </w:tr>
      <w:tr w:rsidR="00495E60" w:rsidRPr="00495E60" w14:paraId="241CE0E8" w14:textId="77777777" w:rsidTr="00E2272B">
        <w:trPr>
          <w:jc w:val="center"/>
        </w:trPr>
        <w:tc>
          <w:tcPr>
            <w:tcW w:w="1269" w:type="dxa"/>
            <w:vMerge w:val="restart"/>
            <w:tcBorders>
              <w:top w:val="single" w:sz="6" w:space="0" w:color="auto"/>
              <w:left w:val="single" w:sz="6" w:space="0" w:color="auto"/>
              <w:right w:val="single" w:sz="6" w:space="0" w:color="auto"/>
            </w:tcBorders>
          </w:tcPr>
          <w:p w14:paraId="360510FE" w14:textId="77777777" w:rsidR="00F37AFC" w:rsidRPr="00495E60" w:rsidRDefault="00F37AFC" w:rsidP="00BB4E07">
            <w:pPr>
              <w:jc w:val="both"/>
              <w:rPr>
                <w:b/>
                <w:color w:val="EE0000"/>
                <w:sz w:val="22"/>
                <w:szCs w:val="22"/>
              </w:rPr>
            </w:pPr>
          </w:p>
          <w:p w14:paraId="7B69BBD5" w14:textId="77777777" w:rsidR="00F37AFC" w:rsidRPr="00495E60" w:rsidRDefault="00F37AFC" w:rsidP="00BB4E07">
            <w:pPr>
              <w:jc w:val="both"/>
              <w:rPr>
                <w:b/>
                <w:color w:val="EE0000"/>
                <w:sz w:val="22"/>
                <w:szCs w:val="22"/>
              </w:rPr>
            </w:pPr>
          </w:p>
          <w:p w14:paraId="2257D93C" w14:textId="77777777" w:rsidR="00F37AFC" w:rsidRPr="00495E60" w:rsidRDefault="00F37AFC" w:rsidP="00BB4E07">
            <w:pPr>
              <w:jc w:val="both"/>
              <w:rPr>
                <w:b/>
                <w:color w:val="EE0000"/>
                <w:sz w:val="22"/>
                <w:szCs w:val="22"/>
              </w:rPr>
            </w:pPr>
          </w:p>
          <w:p w14:paraId="1F359A35" w14:textId="77777777" w:rsidR="00F37AFC" w:rsidRPr="00AD59CE" w:rsidRDefault="00F37AFC" w:rsidP="00BB4E07">
            <w:pPr>
              <w:jc w:val="both"/>
              <w:rPr>
                <w:b/>
                <w:color w:val="000000" w:themeColor="text1"/>
                <w:sz w:val="22"/>
                <w:szCs w:val="22"/>
              </w:rPr>
            </w:pPr>
            <w:r w:rsidRPr="00AD59CE">
              <w:rPr>
                <w:b/>
                <w:color w:val="000000" w:themeColor="text1"/>
                <w:sz w:val="22"/>
                <w:szCs w:val="22"/>
              </w:rPr>
              <w:t>GCC 8.3</w:t>
            </w:r>
          </w:p>
          <w:p w14:paraId="66699AB3" w14:textId="77777777" w:rsidR="00F37AFC" w:rsidRPr="00495E60" w:rsidRDefault="00F37AFC" w:rsidP="00BB4E07">
            <w:pPr>
              <w:jc w:val="both"/>
              <w:rPr>
                <w:b/>
                <w:color w:val="EE0000"/>
                <w:sz w:val="22"/>
                <w:szCs w:val="22"/>
              </w:rPr>
            </w:pPr>
          </w:p>
        </w:tc>
        <w:tc>
          <w:tcPr>
            <w:tcW w:w="8875" w:type="dxa"/>
            <w:gridSpan w:val="2"/>
            <w:tcBorders>
              <w:top w:val="single" w:sz="6" w:space="0" w:color="auto"/>
              <w:left w:val="single" w:sz="6" w:space="0" w:color="auto"/>
              <w:bottom w:val="single" w:sz="6" w:space="0" w:color="auto"/>
              <w:right w:val="single" w:sz="6" w:space="0" w:color="auto"/>
            </w:tcBorders>
          </w:tcPr>
          <w:p w14:paraId="7C60AEBF" w14:textId="1EF48941" w:rsidR="00F37AFC" w:rsidRPr="00E06E3D" w:rsidRDefault="00F37AFC" w:rsidP="00BB4E07">
            <w:pPr>
              <w:jc w:val="both"/>
              <w:rPr>
                <w:color w:val="EE0000"/>
                <w:sz w:val="22"/>
                <w:szCs w:val="22"/>
              </w:rPr>
            </w:pPr>
            <w:r w:rsidRPr="00E06E3D">
              <w:rPr>
                <w:color w:val="000000" w:themeColor="text1"/>
                <w:sz w:val="22"/>
                <w:szCs w:val="22"/>
              </w:rPr>
              <w:t xml:space="preserve">The Contractor shall submit for approval a Programme for the Works within </w:t>
            </w:r>
            <w:r w:rsidR="00185A93" w:rsidRPr="00E06E3D">
              <w:rPr>
                <w:noProof/>
                <w:color w:val="000000" w:themeColor="text1"/>
                <w:sz w:val="22"/>
                <w:szCs w:val="22"/>
              </w:rPr>
              <mc:AlternateContent>
                <mc:Choice Requires="wps">
                  <w:drawing>
                    <wp:anchor distT="0" distB="0" distL="114300" distR="114300" simplePos="0" relativeHeight="251738624" behindDoc="1" locked="0" layoutInCell="0" allowOverlap="1" wp14:anchorId="4B7B81B7" wp14:editId="5C2C2D82">
                      <wp:simplePos x="0" y="0"/>
                      <wp:positionH relativeFrom="margin">
                        <wp:posOffset>4198620</wp:posOffset>
                      </wp:positionH>
                      <wp:positionV relativeFrom="page">
                        <wp:posOffset>914400</wp:posOffset>
                      </wp:positionV>
                      <wp:extent cx="1289050" cy="6350"/>
                      <wp:effectExtent l="0" t="0" r="0" b="0"/>
                      <wp:wrapNone/>
                      <wp:docPr id="1701043268" name="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90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42F67" id=" 353" o:spid="_x0000_s1026" style="position:absolute;margin-left:330.6pt;margin-top:1in;width:101.5pt;height:.5pt;z-index:-2515778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" o:allowincell="f" fillcolor="black" stroked="f" strokeweight="0">
                      <v:path arrowok="t"/>
                      <w10:wrap anchorx="margin" anchory="page"/>
                    </v:rect>
                  </w:pict>
                </mc:Fallback>
              </mc:AlternateContent>
            </w:r>
            <w:r w:rsidRPr="00E06E3D">
              <w:rPr>
                <w:color w:val="000000" w:themeColor="text1"/>
                <w:sz w:val="22"/>
                <w:szCs w:val="22"/>
              </w:rPr>
              <w:t xml:space="preserve"> </w:t>
            </w:r>
            <w:r w:rsidR="009546E2" w:rsidRPr="00E06E3D">
              <w:rPr>
                <w:color w:val="000000" w:themeColor="text1"/>
                <w:sz w:val="22"/>
                <w:szCs w:val="22"/>
              </w:rPr>
              <w:t>fourteen (14)</w:t>
            </w:r>
            <w:r w:rsidRPr="00E06E3D">
              <w:rPr>
                <w:color w:val="000000" w:themeColor="text1"/>
                <w:sz w:val="22"/>
                <w:szCs w:val="22"/>
              </w:rPr>
              <w:t xml:space="preserve"> days from the date of the Letter of Acceptance.</w:t>
            </w:r>
          </w:p>
        </w:tc>
      </w:tr>
      <w:tr w:rsidR="00495E60" w:rsidRPr="00495E60" w14:paraId="450D8FB2" w14:textId="77777777" w:rsidTr="00E2272B">
        <w:trPr>
          <w:jc w:val="center"/>
        </w:trPr>
        <w:tc>
          <w:tcPr>
            <w:tcW w:w="1269" w:type="dxa"/>
            <w:vMerge/>
            <w:tcBorders>
              <w:left w:val="single" w:sz="6" w:space="0" w:color="auto"/>
              <w:right w:val="single" w:sz="6" w:space="0" w:color="auto"/>
            </w:tcBorders>
          </w:tcPr>
          <w:p w14:paraId="02ECE001" w14:textId="77777777" w:rsidR="00F37AFC" w:rsidRPr="00495E60" w:rsidRDefault="00F37AFC" w:rsidP="00BB4E07">
            <w:pPr>
              <w:jc w:val="both"/>
              <w:rPr>
                <w:b/>
                <w:color w:val="EE0000"/>
                <w:sz w:val="22"/>
                <w:szCs w:val="22"/>
              </w:rPr>
            </w:pPr>
          </w:p>
        </w:tc>
        <w:tc>
          <w:tcPr>
            <w:tcW w:w="8875" w:type="dxa"/>
            <w:gridSpan w:val="2"/>
            <w:tcBorders>
              <w:top w:val="single" w:sz="6" w:space="0" w:color="auto"/>
              <w:left w:val="single" w:sz="6" w:space="0" w:color="auto"/>
              <w:bottom w:val="single" w:sz="6" w:space="0" w:color="auto"/>
              <w:right w:val="single" w:sz="6" w:space="0" w:color="auto"/>
            </w:tcBorders>
          </w:tcPr>
          <w:p w14:paraId="545A30EC" w14:textId="04530785" w:rsidR="00F37AFC" w:rsidRPr="00E06E3D" w:rsidRDefault="00F37AFC" w:rsidP="00BB4E07">
            <w:pPr>
              <w:jc w:val="both"/>
              <w:rPr>
                <w:color w:val="000000" w:themeColor="text1"/>
                <w:sz w:val="22"/>
                <w:szCs w:val="22"/>
              </w:rPr>
            </w:pPr>
            <w:r w:rsidRPr="00E06E3D">
              <w:rPr>
                <w:color w:val="000000" w:themeColor="text1"/>
                <w:sz w:val="22"/>
                <w:szCs w:val="22"/>
              </w:rPr>
              <w:t xml:space="preserve">The period between Program updates is </w:t>
            </w:r>
            <w:r w:rsidR="009546E2" w:rsidRPr="00E06E3D">
              <w:rPr>
                <w:color w:val="000000" w:themeColor="text1"/>
                <w:sz w:val="22"/>
                <w:szCs w:val="22"/>
              </w:rPr>
              <w:t xml:space="preserve">fourteen (14) </w:t>
            </w:r>
            <w:r w:rsidRPr="00E06E3D">
              <w:rPr>
                <w:color w:val="000000" w:themeColor="text1"/>
                <w:sz w:val="22"/>
                <w:szCs w:val="22"/>
              </w:rPr>
              <w:t>days.</w:t>
            </w:r>
          </w:p>
          <w:p w14:paraId="2313AE2C" w14:textId="6396B012" w:rsidR="00F37AFC" w:rsidRPr="00E06E3D" w:rsidRDefault="00F37AFC" w:rsidP="00BB4E07">
            <w:pPr>
              <w:jc w:val="both"/>
              <w:rPr>
                <w:color w:val="000000" w:themeColor="text1"/>
                <w:sz w:val="22"/>
                <w:szCs w:val="22"/>
              </w:rPr>
            </w:pPr>
            <w:r w:rsidRPr="00E06E3D">
              <w:rPr>
                <w:color w:val="000000" w:themeColor="text1"/>
                <w:sz w:val="22"/>
                <w:szCs w:val="22"/>
              </w:rPr>
              <w:t>The amount to be withheld for late submission of an updated Program</w:t>
            </w:r>
            <w:r w:rsidR="006C5BBD">
              <w:rPr>
                <w:color w:val="000000" w:themeColor="text1"/>
                <w:sz w:val="22"/>
                <w:szCs w:val="22"/>
              </w:rPr>
              <w:t>me</w:t>
            </w:r>
            <w:r w:rsidRPr="00E06E3D">
              <w:rPr>
                <w:color w:val="000000" w:themeColor="text1"/>
                <w:sz w:val="22"/>
                <w:szCs w:val="22"/>
              </w:rPr>
              <w:t xml:space="preserve"> is: </w:t>
            </w:r>
            <w:r w:rsidR="00185A93" w:rsidRPr="000A6EB3">
              <w:rPr>
                <w:b/>
                <w:bCs/>
                <w:noProof/>
                <w:color w:val="000000" w:themeColor="text1"/>
                <w:sz w:val="22"/>
                <w:szCs w:val="22"/>
              </w:rPr>
              <mc:AlternateContent>
                <mc:Choice Requires="wps">
                  <w:drawing>
                    <wp:anchor distT="0" distB="0" distL="114300" distR="114300" simplePos="0" relativeHeight="251739648" behindDoc="1" locked="0" layoutInCell="0" allowOverlap="1" wp14:anchorId="25DAC0E0" wp14:editId="54261363">
                      <wp:simplePos x="0" y="0"/>
                      <wp:positionH relativeFrom="margin">
                        <wp:posOffset>4445635</wp:posOffset>
                      </wp:positionH>
                      <wp:positionV relativeFrom="page">
                        <wp:posOffset>914400</wp:posOffset>
                      </wp:positionV>
                      <wp:extent cx="1042670" cy="6350"/>
                      <wp:effectExtent l="0" t="0" r="0" b="0"/>
                      <wp:wrapNone/>
                      <wp:docPr id="1459177778" name="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26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319CAA" id=" 354" o:spid="_x0000_s1026" style="position:absolute;margin-left:350.05pt;margin-top:1in;width:82.1pt;height:.5pt;z-index:-2515768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" o:allowincell="f" fillcolor="black" stroked="f" strokeweight="0">
                      <v:path arrowok="t"/>
                      <w10:wrap anchorx="margin" anchory="page"/>
                    </v:rect>
                  </w:pict>
                </mc:Fallback>
              </mc:AlternateContent>
            </w:r>
            <w:r w:rsidR="00AD59CE" w:rsidRPr="000A6EB3">
              <w:rPr>
                <w:b/>
                <w:bCs/>
                <w:color w:val="000000" w:themeColor="text1"/>
                <w:sz w:val="22"/>
                <w:szCs w:val="22"/>
              </w:rPr>
              <w:t>GH</w:t>
            </w:r>
            <w:r w:rsidR="00AD59CE" w:rsidRPr="000A6EB3">
              <w:rPr>
                <w:rFonts w:ascii="Calibri" w:hAnsi="Calibri" w:cs="Calibri"/>
                <w:b/>
                <w:bCs/>
                <w:color w:val="000000" w:themeColor="text1"/>
                <w:sz w:val="22"/>
                <w:szCs w:val="22"/>
              </w:rPr>
              <w:t>Ȼ</w:t>
            </w:r>
            <w:r w:rsidRPr="000A6EB3">
              <w:rPr>
                <w:b/>
                <w:bCs/>
                <w:color w:val="000000" w:themeColor="text1"/>
                <w:sz w:val="22"/>
                <w:szCs w:val="22"/>
              </w:rPr>
              <w:t xml:space="preserve"> </w:t>
            </w:r>
            <w:r w:rsidR="00AD59CE" w:rsidRPr="000A6EB3">
              <w:rPr>
                <w:b/>
                <w:bCs/>
                <w:color w:val="000000" w:themeColor="text1"/>
                <w:sz w:val="22"/>
                <w:szCs w:val="22"/>
              </w:rPr>
              <w:t>500.00</w:t>
            </w:r>
            <w:r w:rsidRPr="00E06E3D">
              <w:rPr>
                <w:color w:val="000000" w:themeColor="text1"/>
                <w:sz w:val="22"/>
                <w:szCs w:val="22"/>
              </w:rPr>
              <w:t xml:space="preserve"> </w:t>
            </w:r>
          </w:p>
        </w:tc>
      </w:tr>
      <w:tr w:rsidR="00495E60" w:rsidRPr="00495E60" w14:paraId="6B7A796E" w14:textId="77777777" w:rsidTr="00E2272B">
        <w:trPr>
          <w:jc w:val="center"/>
        </w:trPr>
        <w:tc>
          <w:tcPr>
            <w:tcW w:w="1269" w:type="dxa"/>
            <w:vMerge/>
            <w:tcBorders>
              <w:left w:val="single" w:sz="6" w:space="0" w:color="auto"/>
              <w:bottom w:val="single" w:sz="6" w:space="0" w:color="auto"/>
              <w:right w:val="single" w:sz="6" w:space="0" w:color="auto"/>
            </w:tcBorders>
          </w:tcPr>
          <w:p w14:paraId="344E84F8" w14:textId="77777777" w:rsidR="00F37AFC" w:rsidRPr="00495E60" w:rsidRDefault="00F37AFC" w:rsidP="00BB4E07">
            <w:pPr>
              <w:jc w:val="both"/>
              <w:rPr>
                <w:b/>
                <w:color w:val="EE0000"/>
                <w:sz w:val="22"/>
                <w:szCs w:val="22"/>
              </w:rPr>
            </w:pPr>
          </w:p>
        </w:tc>
        <w:tc>
          <w:tcPr>
            <w:tcW w:w="8875" w:type="dxa"/>
            <w:gridSpan w:val="2"/>
            <w:tcBorders>
              <w:top w:val="single" w:sz="6" w:space="0" w:color="auto"/>
              <w:left w:val="single" w:sz="6" w:space="0" w:color="auto"/>
              <w:bottom w:val="single" w:sz="6" w:space="0" w:color="auto"/>
              <w:right w:val="single" w:sz="6" w:space="0" w:color="auto"/>
            </w:tcBorders>
          </w:tcPr>
          <w:p w14:paraId="434FE7C0" w14:textId="77777777" w:rsidR="00F37AFC" w:rsidRPr="00E06E3D" w:rsidRDefault="00F37AFC" w:rsidP="00BB4E07">
            <w:pPr>
              <w:jc w:val="both"/>
              <w:rPr>
                <w:color w:val="EE0000"/>
                <w:sz w:val="22"/>
                <w:szCs w:val="22"/>
              </w:rPr>
            </w:pPr>
            <w:r w:rsidRPr="00E06E3D">
              <w:rPr>
                <w:color w:val="000000" w:themeColor="text1"/>
                <w:sz w:val="22"/>
                <w:szCs w:val="22"/>
              </w:rPr>
              <w:t>The Contractor shall warn the Project Manager copied to the Employer at the earliest opportunity of specific likely future events or circumstances that may adversely affect the quality of work, increase the Contract Price, or delay the execution of the Works.</w:t>
            </w:r>
          </w:p>
        </w:tc>
      </w:tr>
      <w:tr w:rsidR="00495E60" w:rsidRPr="00495E60" w14:paraId="66091F8B" w14:textId="77777777" w:rsidTr="00E2272B">
        <w:trPr>
          <w:jc w:val="center"/>
        </w:trPr>
        <w:tc>
          <w:tcPr>
            <w:tcW w:w="10144" w:type="dxa"/>
            <w:gridSpan w:val="3"/>
            <w:tcBorders>
              <w:top w:val="single" w:sz="6" w:space="0" w:color="auto"/>
              <w:left w:val="single" w:sz="6" w:space="0" w:color="auto"/>
              <w:bottom w:val="single" w:sz="6" w:space="0" w:color="auto"/>
              <w:right w:val="single" w:sz="6" w:space="0" w:color="auto"/>
            </w:tcBorders>
          </w:tcPr>
          <w:p w14:paraId="54915224" w14:textId="77777777" w:rsidR="00F37AFC" w:rsidRPr="00495E60" w:rsidRDefault="00F37AFC" w:rsidP="00557204">
            <w:pPr>
              <w:jc w:val="center"/>
              <w:rPr>
                <w:b/>
                <w:color w:val="EE0000"/>
                <w:sz w:val="22"/>
                <w:szCs w:val="22"/>
              </w:rPr>
            </w:pPr>
            <w:bookmarkStart w:id="250" w:name="_Toc372887219"/>
            <w:r w:rsidRPr="00AD59CE">
              <w:rPr>
                <w:b/>
                <w:color w:val="000000" w:themeColor="text1"/>
                <w:sz w:val="22"/>
                <w:szCs w:val="22"/>
              </w:rPr>
              <w:t>C. Quality Control</w:t>
            </w:r>
            <w:bookmarkEnd w:id="250"/>
          </w:p>
        </w:tc>
      </w:tr>
      <w:tr w:rsidR="00495E60" w:rsidRPr="00495E60" w14:paraId="25099D6D"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070C09FE" w14:textId="77777777" w:rsidR="00F37AFC" w:rsidRPr="00AD59CE" w:rsidRDefault="00F37AFC" w:rsidP="00BB4E07">
            <w:pPr>
              <w:jc w:val="both"/>
              <w:rPr>
                <w:b/>
                <w:color w:val="000000" w:themeColor="text1"/>
                <w:sz w:val="22"/>
                <w:szCs w:val="22"/>
              </w:rPr>
            </w:pPr>
            <w:r w:rsidRPr="00AD59CE">
              <w:rPr>
                <w:b/>
                <w:color w:val="000000" w:themeColor="text1"/>
                <w:sz w:val="22"/>
                <w:szCs w:val="22"/>
              </w:rPr>
              <w:t>GCC 4.2</w:t>
            </w:r>
          </w:p>
        </w:tc>
        <w:tc>
          <w:tcPr>
            <w:tcW w:w="8875" w:type="dxa"/>
            <w:gridSpan w:val="2"/>
            <w:tcBorders>
              <w:top w:val="single" w:sz="6" w:space="0" w:color="auto"/>
              <w:left w:val="single" w:sz="6" w:space="0" w:color="auto"/>
              <w:bottom w:val="single" w:sz="6" w:space="0" w:color="auto"/>
              <w:right w:val="single" w:sz="6" w:space="0" w:color="auto"/>
            </w:tcBorders>
          </w:tcPr>
          <w:p w14:paraId="73E7F75D" w14:textId="55986501" w:rsidR="00F37AFC" w:rsidRPr="00AD59CE" w:rsidRDefault="00F37AFC" w:rsidP="00404F30">
            <w:pPr>
              <w:jc w:val="both"/>
              <w:rPr>
                <w:color w:val="000000" w:themeColor="text1"/>
                <w:sz w:val="22"/>
                <w:szCs w:val="22"/>
              </w:rPr>
            </w:pPr>
            <w:r w:rsidRPr="00AD59CE">
              <w:rPr>
                <w:color w:val="000000" w:themeColor="text1"/>
              </w:rPr>
              <w:t>The Performance Security shall be</w:t>
            </w:r>
            <w:r w:rsidR="00AD59CE" w:rsidRPr="00AD59CE">
              <w:rPr>
                <w:color w:val="000000" w:themeColor="text1"/>
              </w:rPr>
              <w:t xml:space="preserve"> Thirty (30%) percent of contract sum</w:t>
            </w:r>
            <w:r w:rsidRPr="00AD59CE">
              <w:rPr>
                <w:color w:val="000000" w:themeColor="text1"/>
              </w:rPr>
              <w:t xml:space="preserve"> </w:t>
            </w:r>
            <w:r w:rsidR="00AD59CE" w:rsidRPr="00AD59CE">
              <w:rPr>
                <w:color w:val="000000" w:themeColor="text1"/>
              </w:rPr>
              <w:t>from an insurance company</w:t>
            </w:r>
            <w:r w:rsidR="003E0FC2">
              <w:rPr>
                <w:color w:val="000000" w:themeColor="text1"/>
              </w:rPr>
              <w:t xml:space="preserve"> in good standing and accepted by employer</w:t>
            </w:r>
          </w:p>
        </w:tc>
      </w:tr>
      <w:tr w:rsidR="00495E60" w:rsidRPr="00495E60" w14:paraId="0589BF2A"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7CE934FD" w14:textId="77777777" w:rsidR="00F37AFC" w:rsidRPr="00AD59CE" w:rsidRDefault="00F37AFC" w:rsidP="00BB4E07">
            <w:pPr>
              <w:jc w:val="both"/>
              <w:rPr>
                <w:b/>
                <w:color w:val="000000" w:themeColor="text1"/>
                <w:sz w:val="22"/>
                <w:szCs w:val="22"/>
              </w:rPr>
            </w:pPr>
            <w:r w:rsidRPr="00AD59CE">
              <w:rPr>
                <w:b/>
                <w:color w:val="000000" w:themeColor="text1"/>
                <w:sz w:val="22"/>
                <w:szCs w:val="22"/>
              </w:rPr>
              <w:t>GCC 8.7</w:t>
            </w:r>
          </w:p>
        </w:tc>
        <w:tc>
          <w:tcPr>
            <w:tcW w:w="8875" w:type="dxa"/>
            <w:gridSpan w:val="2"/>
            <w:tcBorders>
              <w:top w:val="single" w:sz="6" w:space="0" w:color="auto"/>
              <w:left w:val="single" w:sz="6" w:space="0" w:color="auto"/>
              <w:bottom w:val="single" w:sz="6" w:space="0" w:color="auto"/>
              <w:right w:val="single" w:sz="6" w:space="0" w:color="auto"/>
            </w:tcBorders>
          </w:tcPr>
          <w:p w14:paraId="19A2B850" w14:textId="5A9C7231" w:rsidR="00F37AFC" w:rsidRPr="00AD59CE" w:rsidRDefault="00F37AFC" w:rsidP="00404F30">
            <w:pPr>
              <w:jc w:val="both"/>
              <w:rPr>
                <w:color w:val="000000" w:themeColor="text1"/>
                <w:sz w:val="22"/>
                <w:szCs w:val="22"/>
              </w:rPr>
            </w:pPr>
            <w:r w:rsidRPr="00AD59CE">
              <w:rPr>
                <w:color w:val="000000" w:themeColor="text1"/>
                <w:sz w:val="22"/>
                <w:szCs w:val="22"/>
              </w:rPr>
              <w:t>The liquidated damages for the whole of the Works are</w:t>
            </w:r>
            <w:r w:rsidR="00185A93" w:rsidRPr="00AD59CE">
              <w:rPr>
                <w:noProof/>
                <w:color w:val="000000" w:themeColor="text1"/>
                <w:sz w:val="22"/>
                <w:szCs w:val="22"/>
              </w:rPr>
              <mc:AlternateContent>
                <mc:Choice Requires="wps">
                  <w:drawing>
                    <wp:anchor distT="0" distB="0" distL="114300" distR="114300" simplePos="0" relativeHeight="251746816" behindDoc="1" locked="0" layoutInCell="0" allowOverlap="1" wp14:anchorId="53C297C7" wp14:editId="6B458CD3">
                      <wp:simplePos x="0" y="0"/>
                      <wp:positionH relativeFrom="margin">
                        <wp:posOffset>3395345</wp:posOffset>
                      </wp:positionH>
                      <wp:positionV relativeFrom="page">
                        <wp:posOffset>914400</wp:posOffset>
                      </wp:positionV>
                      <wp:extent cx="2094230" cy="6350"/>
                      <wp:effectExtent l="0" t="0" r="0" b="0"/>
                      <wp:wrapNone/>
                      <wp:docPr id="95717154" name=" 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423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E28D8" id=" 361" o:spid="_x0000_s1026" style="position:absolute;margin-left:267.35pt;margin-top:1in;width:164.9pt;height:.5pt;z-index:-2515696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" o:allowincell="f" fillcolor="black" stroked="f" strokeweight="0">
                      <v:path arrowok="t"/>
                      <w10:wrap anchorx="margin" anchory="page"/>
                    </v:rect>
                  </w:pict>
                </mc:Fallback>
              </mc:AlternateContent>
            </w:r>
            <w:r w:rsidR="00AD59CE" w:rsidRPr="00AD59CE">
              <w:rPr>
                <w:color w:val="000000" w:themeColor="text1"/>
                <w:sz w:val="22"/>
                <w:szCs w:val="22"/>
              </w:rPr>
              <w:t xml:space="preserve"> 0.15%</w:t>
            </w:r>
            <w:r w:rsidRPr="00AD59CE">
              <w:rPr>
                <w:color w:val="000000" w:themeColor="text1"/>
                <w:sz w:val="22"/>
                <w:szCs w:val="22"/>
              </w:rPr>
              <w:t xml:space="preserve"> of the final Contract Price, per </w:t>
            </w:r>
            <w:r w:rsidR="00AD59CE" w:rsidRPr="00AD59CE">
              <w:rPr>
                <w:color w:val="000000" w:themeColor="text1"/>
                <w:sz w:val="22"/>
                <w:szCs w:val="22"/>
              </w:rPr>
              <w:t>week</w:t>
            </w:r>
            <w:r w:rsidRPr="00AD59CE">
              <w:rPr>
                <w:color w:val="000000" w:themeColor="text1"/>
                <w:sz w:val="22"/>
                <w:szCs w:val="22"/>
              </w:rPr>
              <w:t>.</w:t>
            </w:r>
          </w:p>
          <w:p w14:paraId="128585D8" w14:textId="77777777" w:rsidR="00F37AFC" w:rsidRPr="00AD59CE" w:rsidRDefault="00F37AFC" w:rsidP="00404F30">
            <w:pPr>
              <w:jc w:val="both"/>
              <w:rPr>
                <w:color w:val="000000" w:themeColor="text1"/>
                <w:sz w:val="22"/>
                <w:szCs w:val="22"/>
              </w:rPr>
            </w:pPr>
          </w:p>
          <w:p w14:paraId="276C6C76" w14:textId="22A04558" w:rsidR="00F37AFC" w:rsidRPr="00AD59CE" w:rsidRDefault="00F37AFC" w:rsidP="00BB4E07">
            <w:pPr>
              <w:jc w:val="both"/>
              <w:rPr>
                <w:color w:val="000000" w:themeColor="text1"/>
                <w:sz w:val="22"/>
                <w:szCs w:val="22"/>
              </w:rPr>
            </w:pPr>
            <w:r w:rsidRPr="00AD59CE">
              <w:rPr>
                <w:color w:val="000000" w:themeColor="text1"/>
                <w:sz w:val="22"/>
                <w:szCs w:val="22"/>
              </w:rPr>
              <w:t>The maximum amount of liquidated damages for the whole of the Works is</w:t>
            </w:r>
            <w:r w:rsidR="00AD59CE" w:rsidRPr="00AD59CE">
              <w:rPr>
                <w:color w:val="000000" w:themeColor="text1"/>
                <w:sz w:val="22"/>
                <w:szCs w:val="22"/>
              </w:rPr>
              <w:t xml:space="preserve"> </w:t>
            </w:r>
            <w:r w:rsidR="008E2684" w:rsidRPr="00AD59CE">
              <w:rPr>
                <w:color w:val="000000" w:themeColor="text1"/>
                <w:sz w:val="22"/>
                <w:szCs w:val="22"/>
              </w:rPr>
              <w:t>zero-point</w:t>
            </w:r>
            <w:r w:rsidR="00AD59CE" w:rsidRPr="00AD59CE">
              <w:rPr>
                <w:color w:val="000000" w:themeColor="text1"/>
                <w:sz w:val="22"/>
                <w:szCs w:val="22"/>
              </w:rPr>
              <w:t xml:space="preserve"> one (0.1%) percent </w:t>
            </w:r>
            <w:r w:rsidRPr="00AD59CE">
              <w:rPr>
                <w:color w:val="000000" w:themeColor="text1"/>
                <w:sz w:val="22"/>
                <w:szCs w:val="22"/>
              </w:rPr>
              <w:t>of the final Contract Price.</w:t>
            </w:r>
          </w:p>
        </w:tc>
      </w:tr>
      <w:tr w:rsidR="00495E60" w:rsidRPr="00495E60" w14:paraId="1294782A"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10776F00" w14:textId="77777777" w:rsidR="00F37AFC" w:rsidRPr="00AD59CE" w:rsidRDefault="00F37AFC" w:rsidP="00BB4E07">
            <w:pPr>
              <w:jc w:val="both"/>
              <w:rPr>
                <w:b/>
                <w:color w:val="000000" w:themeColor="text1"/>
                <w:sz w:val="22"/>
                <w:szCs w:val="22"/>
              </w:rPr>
            </w:pPr>
            <w:r w:rsidRPr="00AD59CE">
              <w:rPr>
                <w:b/>
                <w:color w:val="000000" w:themeColor="text1"/>
                <w:sz w:val="22"/>
                <w:szCs w:val="22"/>
              </w:rPr>
              <w:t>GCC 11</w:t>
            </w:r>
          </w:p>
        </w:tc>
        <w:tc>
          <w:tcPr>
            <w:tcW w:w="8875" w:type="dxa"/>
            <w:gridSpan w:val="2"/>
            <w:tcBorders>
              <w:top w:val="single" w:sz="6" w:space="0" w:color="auto"/>
              <w:left w:val="single" w:sz="6" w:space="0" w:color="auto"/>
              <w:bottom w:val="single" w:sz="6" w:space="0" w:color="auto"/>
              <w:right w:val="single" w:sz="6" w:space="0" w:color="auto"/>
            </w:tcBorders>
          </w:tcPr>
          <w:p w14:paraId="3CAB4C22" w14:textId="36C162F3" w:rsidR="00F37AFC" w:rsidRPr="00AD59CE" w:rsidRDefault="00F37AFC" w:rsidP="00BB4E07">
            <w:pPr>
              <w:jc w:val="both"/>
              <w:rPr>
                <w:color w:val="000000" w:themeColor="text1"/>
                <w:sz w:val="22"/>
                <w:szCs w:val="22"/>
              </w:rPr>
            </w:pPr>
            <w:r w:rsidRPr="00AD59CE">
              <w:rPr>
                <w:color w:val="000000" w:themeColor="text1"/>
                <w:sz w:val="22"/>
                <w:szCs w:val="22"/>
              </w:rPr>
              <w:t>The Defects Liability Period is</w:t>
            </w:r>
            <w:r w:rsidR="00AD59CE" w:rsidRPr="00AD59CE">
              <w:rPr>
                <w:color w:val="000000" w:themeColor="text1"/>
                <w:sz w:val="22"/>
                <w:szCs w:val="22"/>
              </w:rPr>
              <w:t xml:space="preserve"> 180</w:t>
            </w:r>
            <w:r w:rsidRPr="00AD59CE">
              <w:rPr>
                <w:b/>
                <w:color w:val="000000" w:themeColor="text1"/>
                <w:sz w:val="22"/>
                <w:szCs w:val="22"/>
              </w:rPr>
              <w:t xml:space="preserve"> </w:t>
            </w:r>
            <w:r w:rsidRPr="00AD59CE">
              <w:rPr>
                <w:color w:val="000000" w:themeColor="text1"/>
                <w:sz w:val="22"/>
                <w:szCs w:val="22"/>
              </w:rPr>
              <w:t>days.</w:t>
            </w:r>
          </w:p>
        </w:tc>
      </w:tr>
      <w:tr w:rsidR="00495E60" w:rsidRPr="00495E60" w14:paraId="0023C27F" w14:textId="77777777" w:rsidTr="00E2272B">
        <w:trPr>
          <w:jc w:val="center"/>
        </w:trPr>
        <w:tc>
          <w:tcPr>
            <w:tcW w:w="10144" w:type="dxa"/>
            <w:gridSpan w:val="3"/>
            <w:tcBorders>
              <w:top w:val="single" w:sz="6" w:space="0" w:color="auto"/>
              <w:left w:val="single" w:sz="6" w:space="0" w:color="auto"/>
              <w:bottom w:val="single" w:sz="6" w:space="0" w:color="auto"/>
              <w:right w:val="single" w:sz="6" w:space="0" w:color="auto"/>
            </w:tcBorders>
          </w:tcPr>
          <w:p w14:paraId="64D2A57E" w14:textId="77777777" w:rsidR="00F37AFC" w:rsidRPr="00495E60" w:rsidRDefault="00F37AFC" w:rsidP="00557204">
            <w:pPr>
              <w:jc w:val="center"/>
              <w:rPr>
                <w:b/>
                <w:color w:val="EE0000"/>
                <w:sz w:val="22"/>
                <w:szCs w:val="22"/>
              </w:rPr>
            </w:pPr>
            <w:bookmarkStart w:id="251" w:name="_Toc372887220"/>
            <w:r w:rsidRPr="001B3F01">
              <w:rPr>
                <w:b/>
                <w:color w:val="000000" w:themeColor="text1"/>
                <w:sz w:val="22"/>
                <w:szCs w:val="22"/>
              </w:rPr>
              <w:t>D. Cost Control</w:t>
            </w:r>
            <w:bookmarkEnd w:id="251"/>
          </w:p>
        </w:tc>
      </w:tr>
      <w:tr w:rsidR="00495E60" w:rsidRPr="00495E60" w14:paraId="1A2CCC30" w14:textId="77777777" w:rsidTr="00E2272B">
        <w:trPr>
          <w:trHeight w:val="469"/>
          <w:jc w:val="center"/>
        </w:trPr>
        <w:tc>
          <w:tcPr>
            <w:tcW w:w="1269" w:type="dxa"/>
            <w:tcBorders>
              <w:top w:val="single" w:sz="6" w:space="0" w:color="auto"/>
              <w:left w:val="single" w:sz="6" w:space="0" w:color="auto"/>
              <w:bottom w:val="single" w:sz="6" w:space="0" w:color="auto"/>
              <w:right w:val="single" w:sz="6" w:space="0" w:color="auto"/>
            </w:tcBorders>
          </w:tcPr>
          <w:p w14:paraId="76E92EF1" w14:textId="77777777" w:rsidR="00F37AFC" w:rsidRPr="00167023" w:rsidRDefault="00F37AFC" w:rsidP="00BB4E07">
            <w:pPr>
              <w:jc w:val="both"/>
              <w:rPr>
                <w:b/>
                <w:color w:val="000000" w:themeColor="text1"/>
                <w:sz w:val="22"/>
                <w:szCs w:val="22"/>
              </w:rPr>
            </w:pPr>
            <w:r w:rsidRPr="00167023">
              <w:rPr>
                <w:b/>
                <w:color w:val="000000" w:themeColor="text1"/>
                <w:sz w:val="22"/>
                <w:szCs w:val="22"/>
              </w:rPr>
              <w:t>GCC 13.4</w:t>
            </w:r>
          </w:p>
        </w:tc>
        <w:tc>
          <w:tcPr>
            <w:tcW w:w="8875" w:type="dxa"/>
            <w:gridSpan w:val="2"/>
            <w:tcBorders>
              <w:top w:val="single" w:sz="6" w:space="0" w:color="auto"/>
              <w:left w:val="single" w:sz="6" w:space="0" w:color="auto"/>
              <w:bottom w:val="single" w:sz="6" w:space="0" w:color="auto"/>
              <w:right w:val="single" w:sz="6" w:space="0" w:color="auto"/>
            </w:tcBorders>
          </w:tcPr>
          <w:p w14:paraId="6ABAC537" w14:textId="543DE14C" w:rsidR="00F37AFC" w:rsidRPr="00167023" w:rsidRDefault="00F37AFC" w:rsidP="002A5E71">
            <w:pPr>
              <w:jc w:val="both"/>
              <w:rPr>
                <w:color w:val="000000" w:themeColor="text1"/>
                <w:sz w:val="22"/>
                <w:szCs w:val="22"/>
              </w:rPr>
            </w:pPr>
            <w:r w:rsidRPr="00167023">
              <w:rPr>
                <w:color w:val="000000" w:themeColor="text1"/>
                <w:sz w:val="22"/>
                <w:szCs w:val="22"/>
              </w:rPr>
              <w:t xml:space="preserve">The currency of the Employer’s country is </w:t>
            </w:r>
            <w:r w:rsidRPr="00167023">
              <w:rPr>
                <w:b/>
                <w:color w:val="000000" w:themeColor="text1"/>
                <w:sz w:val="22"/>
                <w:szCs w:val="22"/>
              </w:rPr>
              <w:t>GHS</w:t>
            </w:r>
            <w:r w:rsidRPr="00167023">
              <w:rPr>
                <w:color w:val="000000" w:themeColor="text1"/>
                <w:sz w:val="22"/>
                <w:szCs w:val="22"/>
              </w:rPr>
              <w:t xml:space="preserve"> </w:t>
            </w:r>
            <w:r w:rsidR="00185A93" w:rsidRPr="00167023">
              <w:rPr>
                <w:noProof/>
                <w:color w:val="000000" w:themeColor="text1"/>
                <w:sz w:val="22"/>
                <w:szCs w:val="22"/>
              </w:rPr>
              <mc:AlternateContent>
                <mc:Choice Requires="wps">
                  <w:drawing>
                    <wp:anchor distT="0" distB="0" distL="114300" distR="114300" simplePos="0" relativeHeight="251740672" behindDoc="1" locked="0" layoutInCell="0" allowOverlap="1" wp14:anchorId="66386B31" wp14:editId="1D753043">
                      <wp:simplePos x="0" y="0"/>
                      <wp:positionH relativeFrom="margin">
                        <wp:posOffset>2846705</wp:posOffset>
                      </wp:positionH>
                      <wp:positionV relativeFrom="page">
                        <wp:posOffset>914400</wp:posOffset>
                      </wp:positionV>
                      <wp:extent cx="2642870" cy="6350"/>
                      <wp:effectExtent l="0" t="0" r="0" b="0"/>
                      <wp:wrapNone/>
                      <wp:docPr id="977198980" name="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428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A2C613" id=" 355" o:spid="_x0000_s1026" style="position:absolute;margin-left:224.15pt;margin-top:1in;width:208.1pt;height:.5pt;z-index:-2515758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" o:allowincell="f" fillcolor="black" stroked="f" strokeweight="0">
                      <v:path arrowok="t"/>
                      <w10:wrap anchorx="margin" anchory="page"/>
                    </v:rect>
                  </w:pict>
                </mc:Fallback>
              </mc:AlternateContent>
            </w:r>
            <w:r w:rsidRPr="00167023">
              <w:rPr>
                <w:color w:val="000000" w:themeColor="text1"/>
                <w:sz w:val="22"/>
                <w:szCs w:val="22"/>
              </w:rPr>
              <w:t xml:space="preserve"> </w:t>
            </w:r>
          </w:p>
        </w:tc>
      </w:tr>
      <w:tr w:rsidR="00495E60" w:rsidRPr="00495E60" w14:paraId="6B87F979"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43A214EB" w14:textId="77777777" w:rsidR="00F37AFC" w:rsidRPr="009A2F17" w:rsidRDefault="00F37AFC" w:rsidP="00BB4E07">
            <w:pPr>
              <w:jc w:val="both"/>
              <w:rPr>
                <w:b/>
                <w:sz w:val="22"/>
                <w:szCs w:val="22"/>
              </w:rPr>
            </w:pPr>
            <w:r w:rsidRPr="009A2F17">
              <w:rPr>
                <w:b/>
                <w:sz w:val="22"/>
                <w:szCs w:val="22"/>
              </w:rPr>
              <w:t>GCC 13.8</w:t>
            </w:r>
          </w:p>
        </w:tc>
        <w:tc>
          <w:tcPr>
            <w:tcW w:w="8875" w:type="dxa"/>
            <w:gridSpan w:val="2"/>
            <w:tcBorders>
              <w:top w:val="single" w:sz="6" w:space="0" w:color="auto"/>
              <w:left w:val="single" w:sz="6" w:space="0" w:color="auto"/>
              <w:bottom w:val="single" w:sz="6" w:space="0" w:color="auto"/>
              <w:right w:val="single" w:sz="6" w:space="0" w:color="auto"/>
            </w:tcBorders>
          </w:tcPr>
          <w:p w14:paraId="6464F8C2" w14:textId="67B512AE" w:rsidR="003E0FC2" w:rsidRPr="00EF3371" w:rsidRDefault="00F37AFC" w:rsidP="009A2F17">
            <w:pPr>
              <w:jc w:val="both"/>
              <w:rPr>
                <w:sz w:val="22"/>
                <w:szCs w:val="22"/>
              </w:rPr>
            </w:pPr>
            <w:r w:rsidRPr="00EF3371">
              <w:rPr>
                <w:sz w:val="22"/>
                <w:szCs w:val="22"/>
              </w:rPr>
              <w:t xml:space="preserve">This Contract </w:t>
            </w:r>
            <w:r w:rsidRPr="00EF3371">
              <w:rPr>
                <w:bCs/>
                <w:sz w:val="22"/>
                <w:szCs w:val="22"/>
              </w:rPr>
              <w:t xml:space="preserve">shall </w:t>
            </w:r>
            <w:r w:rsidR="00EF3371" w:rsidRPr="00EF3371">
              <w:rPr>
                <w:bCs/>
                <w:sz w:val="22"/>
                <w:szCs w:val="22"/>
              </w:rPr>
              <w:t>only</w:t>
            </w:r>
            <w:r w:rsidR="00EF3371" w:rsidRPr="00EF3371">
              <w:rPr>
                <w:b/>
                <w:sz w:val="22"/>
                <w:szCs w:val="22"/>
              </w:rPr>
              <w:t xml:space="preserve"> </w:t>
            </w:r>
            <w:r w:rsidRPr="00EF3371">
              <w:rPr>
                <w:sz w:val="22"/>
                <w:szCs w:val="22"/>
              </w:rPr>
              <w:t>be</w:t>
            </w:r>
            <w:r w:rsidRPr="00EF3371">
              <w:rPr>
                <w:b/>
                <w:sz w:val="22"/>
                <w:szCs w:val="22"/>
              </w:rPr>
              <w:t xml:space="preserve"> </w:t>
            </w:r>
            <w:r w:rsidRPr="00EF3371">
              <w:rPr>
                <w:sz w:val="22"/>
                <w:szCs w:val="22"/>
              </w:rPr>
              <w:t>subject to price adjustment in accordance with GCC Clause 13</w:t>
            </w:r>
            <w:r w:rsidR="00EF3371" w:rsidRPr="00EF3371">
              <w:rPr>
                <w:sz w:val="22"/>
                <w:szCs w:val="22"/>
              </w:rPr>
              <w:t xml:space="preserve"> after six (6) months if project delay is caused by employer or force majeure.</w:t>
            </w:r>
            <w:r w:rsidRPr="00EF3371">
              <w:rPr>
                <w:sz w:val="22"/>
                <w:szCs w:val="22"/>
              </w:rPr>
              <w:t xml:space="preserve"> </w:t>
            </w:r>
          </w:p>
          <w:p w14:paraId="4EBA7768" w14:textId="3B7232FB" w:rsidR="009A2F17" w:rsidRPr="00EF3371" w:rsidRDefault="00F37AFC" w:rsidP="009A2F17">
            <w:pPr>
              <w:jc w:val="both"/>
              <w:rPr>
                <w:sz w:val="22"/>
                <w:szCs w:val="22"/>
              </w:rPr>
            </w:pPr>
            <w:r w:rsidRPr="00EF3371">
              <w:rPr>
                <w:sz w:val="22"/>
                <w:szCs w:val="22"/>
              </w:rPr>
              <w:t xml:space="preserve"> </w:t>
            </w:r>
            <w:r w:rsidR="003E0FC2" w:rsidRPr="00EF3371">
              <w:rPr>
                <w:sz w:val="22"/>
                <w:szCs w:val="22"/>
              </w:rPr>
              <w:t xml:space="preserve">These proxy indices shall be proposed by the Contractor, subject to acceptance by the Employer. The Ministry of Roads and Highways and Building and Roads Research Institute/Ghana Institution of Surveyors (BRRI/GhIS) and Ghana </w:t>
            </w:r>
            <w:r w:rsidR="00EF3371" w:rsidRPr="00EF3371">
              <w:rPr>
                <w:sz w:val="22"/>
                <w:szCs w:val="22"/>
              </w:rPr>
              <w:t>Statistical</w:t>
            </w:r>
            <w:r w:rsidR="003E0FC2" w:rsidRPr="00EF3371">
              <w:rPr>
                <w:sz w:val="22"/>
                <w:szCs w:val="22"/>
              </w:rPr>
              <w:t xml:space="preserve"> Service</w:t>
            </w:r>
            <w:r w:rsidR="00EF3371" w:rsidRPr="00EF3371">
              <w:rPr>
                <w:sz w:val="22"/>
                <w:szCs w:val="22"/>
              </w:rPr>
              <w:t xml:space="preserve"> (GSS)</w:t>
            </w:r>
            <w:r w:rsidR="003E0FC2" w:rsidRPr="00EF3371">
              <w:rPr>
                <w:sz w:val="22"/>
                <w:szCs w:val="22"/>
              </w:rPr>
              <w:t xml:space="preserve"> are the legitimate and acceptable sources of indices</w:t>
            </w:r>
          </w:p>
          <w:p w14:paraId="0820C090" w14:textId="55C98B51" w:rsidR="00F37AFC" w:rsidRPr="009A2F17" w:rsidRDefault="00F37AFC" w:rsidP="00BB4E07">
            <w:pPr>
              <w:jc w:val="both"/>
              <w:rPr>
                <w:sz w:val="22"/>
                <w:szCs w:val="22"/>
              </w:rPr>
            </w:pPr>
          </w:p>
        </w:tc>
      </w:tr>
      <w:tr w:rsidR="00495E60" w:rsidRPr="00495E60" w14:paraId="237C3BB1"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5A7A9AC1" w14:textId="77777777" w:rsidR="00F37AFC" w:rsidRPr="00950A0F" w:rsidRDefault="00F37AFC" w:rsidP="00BB4E07">
            <w:pPr>
              <w:jc w:val="both"/>
              <w:rPr>
                <w:b/>
                <w:color w:val="000000" w:themeColor="text1"/>
                <w:sz w:val="22"/>
                <w:szCs w:val="22"/>
              </w:rPr>
            </w:pPr>
            <w:r w:rsidRPr="00950A0F">
              <w:rPr>
                <w:b/>
                <w:color w:val="000000" w:themeColor="text1"/>
                <w:sz w:val="22"/>
                <w:szCs w:val="22"/>
              </w:rPr>
              <w:t>GCC 14.2</w:t>
            </w:r>
          </w:p>
        </w:tc>
        <w:tc>
          <w:tcPr>
            <w:tcW w:w="8875" w:type="dxa"/>
            <w:gridSpan w:val="2"/>
            <w:tcBorders>
              <w:top w:val="single" w:sz="6" w:space="0" w:color="auto"/>
              <w:left w:val="single" w:sz="6" w:space="0" w:color="auto"/>
              <w:bottom w:val="single" w:sz="6" w:space="0" w:color="auto"/>
              <w:right w:val="single" w:sz="6" w:space="0" w:color="auto"/>
            </w:tcBorders>
          </w:tcPr>
          <w:p w14:paraId="2C8FCB6F" w14:textId="46ED0A64" w:rsidR="00F37AFC" w:rsidRPr="00950A0F" w:rsidRDefault="00F37AFC" w:rsidP="00BB4E07">
            <w:pPr>
              <w:jc w:val="both"/>
              <w:rPr>
                <w:color w:val="000000" w:themeColor="text1"/>
                <w:sz w:val="22"/>
                <w:szCs w:val="22"/>
              </w:rPr>
            </w:pPr>
            <w:r w:rsidRPr="00950A0F">
              <w:rPr>
                <w:color w:val="000000" w:themeColor="text1"/>
                <w:sz w:val="22"/>
                <w:szCs w:val="22"/>
              </w:rPr>
              <w:t xml:space="preserve">Total Advance Payments shall </w:t>
            </w:r>
            <w:r w:rsidRPr="00E06E3D">
              <w:rPr>
                <w:color w:val="000000" w:themeColor="text1"/>
                <w:sz w:val="22"/>
                <w:szCs w:val="22"/>
              </w:rPr>
              <w:t>be</w:t>
            </w:r>
            <w:r w:rsidR="00950A0F" w:rsidRPr="00E06E3D">
              <w:rPr>
                <w:color w:val="000000" w:themeColor="text1"/>
                <w:sz w:val="22"/>
                <w:szCs w:val="22"/>
              </w:rPr>
              <w:t xml:space="preserve"> 15%</w:t>
            </w:r>
            <w:r w:rsidR="00306C9E" w:rsidRPr="00E06E3D">
              <w:rPr>
                <w:color w:val="000000" w:themeColor="text1"/>
                <w:sz w:val="22"/>
                <w:szCs w:val="22"/>
              </w:rPr>
              <w:t xml:space="preserve"> </w:t>
            </w:r>
            <w:r w:rsidR="00950A0F" w:rsidRPr="00E06E3D">
              <w:rPr>
                <w:color w:val="000000" w:themeColor="text1"/>
                <w:sz w:val="22"/>
                <w:szCs w:val="22"/>
              </w:rPr>
              <w:t>of contract sum in cedis</w:t>
            </w:r>
            <w:r w:rsidRPr="00E06E3D">
              <w:rPr>
                <w:color w:val="000000" w:themeColor="text1"/>
                <w:sz w:val="22"/>
                <w:szCs w:val="22"/>
              </w:rPr>
              <w:t xml:space="preserve"> and shall be paid to the Contractor no later than</w:t>
            </w:r>
            <w:r w:rsidR="00950A0F" w:rsidRPr="00E06E3D">
              <w:rPr>
                <w:color w:val="000000" w:themeColor="text1"/>
                <w:sz w:val="22"/>
                <w:szCs w:val="22"/>
              </w:rPr>
              <w:t xml:space="preserve"> </w:t>
            </w:r>
            <w:r w:rsidR="00306C9E" w:rsidRPr="00E06E3D">
              <w:rPr>
                <w:color w:val="000000" w:themeColor="text1"/>
                <w:sz w:val="22"/>
                <w:szCs w:val="22"/>
              </w:rPr>
              <w:t>four</w:t>
            </w:r>
            <w:r w:rsidR="009A2F17" w:rsidRPr="00E06E3D">
              <w:rPr>
                <w:color w:val="000000" w:themeColor="text1"/>
                <w:sz w:val="22"/>
                <w:szCs w:val="22"/>
              </w:rPr>
              <w:t xml:space="preserve"> </w:t>
            </w:r>
            <w:r w:rsidR="00306C9E" w:rsidRPr="00E06E3D">
              <w:rPr>
                <w:color w:val="000000" w:themeColor="text1"/>
                <w:sz w:val="22"/>
                <w:szCs w:val="22"/>
              </w:rPr>
              <w:t>(4)</w:t>
            </w:r>
            <w:r w:rsidR="00950A0F" w:rsidRPr="00E06E3D">
              <w:rPr>
                <w:color w:val="000000" w:themeColor="text1"/>
                <w:sz w:val="22"/>
                <w:szCs w:val="22"/>
              </w:rPr>
              <w:t xml:space="preserve"> weeks after request</w:t>
            </w:r>
            <w:r w:rsidRPr="00950A0F">
              <w:rPr>
                <w:color w:val="000000" w:themeColor="text1"/>
                <w:sz w:val="22"/>
                <w:szCs w:val="22"/>
              </w:rPr>
              <w:t xml:space="preserve">       </w:t>
            </w:r>
          </w:p>
        </w:tc>
      </w:tr>
      <w:tr w:rsidR="00495E60" w:rsidRPr="00495E60" w14:paraId="2D346592"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700AAB06" w14:textId="77777777" w:rsidR="00F37AFC" w:rsidRPr="00167023" w:rsidRDefault="00F37AFC" w:rsidP="00BB4E07">
            <w:pPr>
              <w:jc w:val="both"/>
              <w:rPr>
                <w:b/>
                <w:color w:val="000000" w:themeColor="text1"/>
                <w:sz w:val="22"/>
                <w:szCs w:val="22"/>
              </w:rPr>
            </w:pPr>
            <w:r w:rsidRPr="00167023">
              <w:rPr>
                <w:b/>
                <w:color w:val="000000" w:themeColor="text1"/>
                <w:sz w:val="22"/>
                <w:szCs w:val="22"/>
              </w:rPr>
              <w:t>GCC 14.3</w:t>
            </w:r>
          </w:p>
        </w:tc>
        <w:tc>
          <w:tcPr>
            <w:tcW w:w="8875" w:type="dxa"/>
            <w:gridSpan w:val="2"/>
            <w:tcBorders>
              <w:top w:val="single" w:sz="6" w:space="0" w:color="auto"/>
              <w:left w:val="single" w:sz="6" w:space="0" w:color="auto"/>
              <w:bottom w:val="single" w:sz="6" w:space="0" w:color="auto"/>
              <w:right w:val="single" w:sz="6" w:space="0" w:color="auto"/>
            </w:tcBorders>
          </w:tcPr>
          <w:p w14:paraId="688764D6" w14:textId="38E29356" w:rsidR="00F37AFC" w:rsidRPr="00950A0F" w:rsidRDefault="00185A93" w:rsidP="00BB4E07">
            <w:pPr>
              <w:jc w:val="both"/>
              <w:rPr>
                <w:b/>
                <w:color w:val="000000" w:themeColor="text1"/>
                <w:sz w:val="22"/>
                <w:szCs w:val="22"/>
              </w:rPr>
            </w:pPr>
            <w:r w:rsidRPr="00167023">
              <w:rPr>
                <w:noProof/>
                <w:color w:val="000000" w:themeColor="text1"/>
                <w:sz w:val="22"/>
                <w:szCs w:val="22"/>
              </w:rPr>
              <mc:AlternateContent>
                <mc:Choice Requires="wps">
                  <w:drawing>
                    <wp:anchor distT="0" distB="0" distL="114300" distR="114300" simplePos="0" relativeHeight="251741696" behindDoc="1" locked="0" layoutInCell="0" allowOverlap="1" wp14:anchorId="66FF1759" wp14:editId="632FA971">
                      <wp:simplePos x="0" y="0"/>
                      <wp:positionH relativeFrom="margin">
                        <wp:posOffset>1261110</wp:posOffset>
                      </wp:positionH>
                      <wp:positionV relativeFrom="page">
                        <wp:posOffset>914400</wp:posOffset>
                      </wp:positionV>
                      <wp:extent cx="4224655" cy="6350"/>
                      <wp:effectExtent l="0" t="0" r="0" b="0"/>
                      <wp:wrapNone/>
                      <wp:docPr id="1392191887" name=" 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24655"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9DF413" id=" 356" o:spid="_x0000_s1026" style="position:absolute;margin-left:99.3pt;margin-top:1in;width:332.65pt;height:.5pt;z-index:-2515747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" o:allowincell="f" fillcolor="black" stroked="f" strokeweight="0">
                      <v:path arrowok="t"/>
                      <w10:wrap anchorx="margin" anchory="page"/>
                    </v:rect>
                  </w:pict>
                </mc:Fallback>
              </mc:AlternateContent>
            </w:r>
            <w:r w:rsidR="00F37AFC" w:rsidRPr="00167023">
              <w:rPr>
                <w:color w:val="000000" w:themeColor="text1"/>
                <w:sz w:val="22"/>
                <w:szCs w:val="22"/>
              </w:rPr>
              <w:t xml:space="preserve">The proportion of payments retained </w:t>
            </w:r>
            <w:r w:rsidR="00F37AFC" w:rsidRPr="00E06E3D">
              <w:rPr>
                <w:color w:val="000000" w:themeColor="text1"/>
                <w:sz w:val="22"/>
                <w:szCs w:val="22"/>
              </w:rPr>
              <w:t xml:space="preserve">is </w:t>
            </w:r>
            <w:r w:rsidR="00167023" w:rsidRPr="00E06E3D">
              <w:rPr>
                <w:color w:val="000000" w:themeColor="text1"/>
                <w:sz w:val="22"/>
                <w:szCs w:val="22"/>
              </w:rPr>
              <w:t>ten (10) percent</w:t>
            </w:r>
            <w:r w:rsidR="00F37AFC" w:rsidRPr="00167023">
              <w:rPr>
                <w:color w:val="000000" w:themeColor="text1"/>
                <w:sz w:val="22"/>
                <w:szCs w:val="22"/>
              </w:rPr>
              <w:t xml:space="preserve"> </w:t>
            </w:r>
            <w:r w:rsidR="00F37AFC" w:rsidRPr="00167023">
              <w:rPr>
                <w:b/>
                <w:color w:val="000000" w:themeColor="text1"/>
                <w:sz w:val="22"/>
                <w:szCs w:val="22"/>
              </w:rPr>
              <w:t xml:space="preserve"> </w:t>
            </w:r>
          </w:p>
        </w:tc>
      </w:tr>
      <w:tr w:rsidR="00495E60" w:rsidRPr="00495E60" w14:paraId="256A306E" w14:textId="77777777" w:rsidTr="00E2272B">
        <w:trPr>
          <w:jc w:val="center"/>
        </w:trPr>
        <w:tc>
          <w:tcPr>
            <w:tcW w:w="10144" w:type="dxa"/>
            <w:gridSpan w:val="3"/>
            <w:tcBorders>
              <w:top w:val="single" w:sz="6" w:space="0" w:color="auto"/>
              <w:left w:val="single" w:sz="6" w:space="0" w:color="auto"/>
              <w:bottom w:val="single" w:sz="6" w:space="0" w:color="auto"/>
              <w:right w:val="single" w:sz="6" w:space="0" w:color="auto"/>
            </w:tcBorders>
          </w:tcPr>
          <w:p w14:paraId="4E29673B" w14:textId="77777777" w:rsidR="00F37AFC" w:rsidRPr="00495E60" w:rsidRDefault="00F37AFC" w:rsidP="00557204">
            <w:pPr>
              <w:jc w:val="center"/>
              <w:rPr>
                <w:b/>
                <w:color w:val="EE0000"/>
                <w:sz w:val="22"/>
                <w:szCs w:val="22"/>
              </w:rPr>
            </w:pPr>
            <w:bookmarkStart w:id="252" w:name="_Toc372887221"/>
            <w:r w:rsidRPr="001B3F01">
              <w:rPr>
                <w:b/>
                <w:color w:val="000000" w:themeColor="text1"/>
                <w:sz w:val="22"/>
                <w:szCs w:val="22"/>
              </w:rPr>
              <w:t>E. Finishing the Contract</w:t>
            </w:r>
            <w:bookmarkEnd w:id="252"/>
          </w:p>
        </w:tc>
      </w:tr>
      <w:tr w:rsidR="00495E60" w:rsidRPr="00495E60" w14:paraId="0438BF84" w14:textId="77777777" w:rsidTr="00E2272B">
        <w:trPr>
          <w:trHeight w:val="352"/>
          <w:jc w:val="center"/>
        </w:trPr>
        <w:tc>
          <w:tcPr>
            <w:tcW w:w="1269" w:type="dxa"/>
            <w:tcBorders>
              <w:top w:val="single" w:sz="6" w:space="0" w:color="auto"/>
              <w:left w:val="single" w:sz="6" w:space="0" w:color="auto"/>
              <w:bottom w:val="single" w:sz="6" w:space="0" w:color="auto"/>
              <w:right w:val="single" w:sz="6" w:space="0" w:color="auto"/>
            </w:tcBorders>
          </w:tcPr>
          <w:p w14:paraId="75D0B84F" w14:textId="77777777" w:rsidR="00F37AFC" w:rsidRPr="001B3F01" w:rsidRDefault="00F37AFC" w:rsidP="00BB4E07">
            <w:pPr>
              <w:jc w:val="both"/>
              <w:rPr>
                <w:b/>
                <w:color w:val="000000" w:themeColor="text1"/>
                <w:sz w:val="22"/>
                <w:szCs w:val="22"/>
              </w:rPr>
            </w:pPr>
            <w:r w:rsidRPr="001B3F01">
              <w:rPr>
                <w:b/>
                <w:color w:val="000000" w:themeColor="text1"/>
                <w:sz w:val="22"/>
                <w:szCs w:val="22"/>
              </w:rPr>
              <w:t>GCC 4.1d</w:t>
            </w:r>
          </w:p>
        </w:tc>
        <w:tc>
          <w:tcPr>
            <w:tcW w:w="8875" w:type="dxa"/>
            <w:gridSpan w:val="2"/>
            <w:tcBorders>
              <w:top w:val="single" w:sz="6" w:space="0" w:color="auto"/>
              <w:left w:val="single" w:sz="6" w:space="0" w:color="auto"/>
              <w:bottom w:val="single" w:sz="6" w:space="0" w:color="auto"/>
              <w:right w:val="single" w:sz="6" w:space="0" w:color="auto"/>
            </w:tcBorders>
          </w:tcPr>
          <w:p w14:paraId="633BB26C" w14:textId="536859AA" w:rsidR="00F37AFC" w:rsidRPr="001B3F01" w:rsidRDefault="00F37AFC" w:rsidP="00BB4E07">
            <w:pPr>
              <w:jc w:val="both"/>
              <w:rPr>
                <w:color w:val="000000" w:themeColor="text1"/>
                <w:sz w:val="22"/>
                <w:szCs w:val="22"/>
              </w:rPr>
            </w:pPr>
            <w:r w:rsidRPr="001B3F01">
              <w:rPr>
                <w:color w:val="000000" w:themeColor="text1"/>
                <w:sz w:val="22"/>
                <w:szCs w:val="22"/>
              </w:rPr>
              <w:t>The date by which “as built” Drawings are required is</w:t>
            </w:r>
            <w:r w:rsidR="001B3F01" w:rsidRPr="001B3F01">
              <w:rPr>
                <w:color w:val="000000" w:themeColor="text1"/>
                <w:sz w:val="22"/>
                <w:szCs w:val="22"/>
              </w:rPr>
              <w:t xml:space="preserve"> fourteen (14) days after practical completion</w:t>
            </w:r>
            <w:r w:rsidRPr="001B3F01">
              <w:rPr>
                <w:b/>
                <w:color w:val="000000" w:themeColor="text1"/>
                <w:sz w:val="22"/>
                <w:szCs w:val="22"/>
              </w:rPr>
              <w:t xml:space="preserve">  </w:t>
            </w:r>
            <w:r w:rsidR="00185A93" w:rsidRPr="001B3F01">
              <w:rPr>
                <w:noProof/>
                <w:color w:val="000000" w:themeColor="text1"/>
                <w:sz w:val="22"/>
                <w:szCs w:val="22"/>
              </w:rPr>
              <mc:AlternateContent>
                <mc:Choice Requires="wps">
                  <w:drawing>
                    <wp:anchor distT="0" distB="0" distL="114300" distR="114300" simplePos="0" relativeHeight="251742720" behindDoc="1" locked="0" layoutInCell="0" allowOverlap="1" wp14:anchorId="36843469" wp14:editId="08DB6A41">
                      <wp:simplePos x="0" y="0"/>
                      <wp:positionH relativeFrom="margin">
                        <wp:posOffset>2741930</wp:posOffset>
                      </wp:positionH>
                      <wp:positionV relativeFrom="page">
                        <wp:posOffset>914400</wp:posOffset>
                      </wp:positionV>
                      <wp:extent cx="2743200" cy="6350"/>
                      <wp:effectExtent l="0" t="0" r="0" b="0"/>
                      <wp:wrapNone/>
                      <wp:docPr id="326751122" name="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916D2" id=" 357" o:spid="_x0000_s1026" style="position:absolute;margin-left:215.9pt;margin-top:1in;width:3in;height:.5pt;z-index:-2515737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" o:allowincell="f" fillcolor="black" stroked="f" strokeweight="0">
                      <v:path arrowok="t"/>
                      <w10:wrap anchorx="margin" anchory="page"/>
                    </v:rect>
                  </w:pict>
                </mc:Fallback>
              </mc:AlternateContent>
            </w:r>
            <w:r w:rsidRPr="001B3F01">
              <w:rPr>
                <w:b/>
                <w:color w:val="000000" w:themeColor="text1"/>
                <w:sz w:val="22"/>
                <w:szCs w:val="22"/>
              </w:rPr>
              <w:t xml:space="preserve"> </w:t>
            </w:r>
          </w:p>
        </w:tc>
      </w:tr>
      <w:tr w:rsidR="00495E60" w:rsidRPr="00495E60" w14:paraId="575494A1" w14:textId="77777777" w:rsidTr="00E2272B">
        <w:trPr>
          <w:trHeight w:val="414"/>
          <w:jc w:val="center"/>
        </w:trPr>
        <w:tc>
          <w:tcPr>
            <w:tcW w:w="1269" w:type="dxa"/>
            <w:tcBorders>
              <w:top w:val="single" w:sz="6" w:space="0" w:color="auto"/>
              <w:left w:val="single" w:sz="6" w:space="0" w:color="auto"/>
              <w:bottom w:val="single" w:sz="6" w:space="0" w:color="auto"/>
              <w:right w:val="single" w:sz="6" w:space="0" w:color="auto"/>
            </w:tcBorders>
          </w:tcPr>
          <w:p w14:paraId="1017DC1C" w14:textId="77777777" w:rsidR="00F37AFC" w:rsidRPr="004C5246" w:rsidRDefault="00F37AFC" w:rsidP="00BB4E07">
            <w:pPr>
              <w:jc w:val="both"/>
              <w:rPr>
                <w:b/>
                <w:sz w:val="22"/>
                <w:szCs w:val="22"/>
              </w:rPr>
            </w:pPr>
            <w:r w:rsidRPr="004C5246">
              <w:rPr>
                <w:b/>
                <w:sz w:val="22"/>
                <w:szCs w:val="22"/>
              </w:rPr>
              <w:t>GCC 4.1d</w:t>
            </w:r>
          </w:p>
        </w:tc>
        <w:tc>
          <w:tcPr>
            <w:tcW w:w="8875" w:type="dxa"/>
            <w:gridSpan w:val="2"/>
            <w:tcBorders>
              <w:top w:val="single" w:sz="6" w:space="0" w:color="auto"/>
              <w:left w:val="single" w:sz="6" w:space="0" w:color="auto"/>
              <w:bottom w:val="single" w:sz="6" w:space="0" w:color="auto"/>
              <w:right w:val="single" w:sz="6" w:space="0" w:color="auto"/>
            </w:tcBorders>
          </w:tcPr>
          <w:p w14:paraId="7E63D7A3" w14:textId="2A13C34A" w:rsidR="00F37AFC" w:rsidRPr="00E06E3D" w:rsidRDefault="00F37AFC" w:rsidP="00BB4E07">
            <w:pPr>
              <w:jc w:val="both"/>
              <w:rPr>
                <w:sz w:val="22"/>
                <w:szCs w:val="22"/>
              </w:rPr>
            </w:pPr>
            <w:r w:rsidRPr="00E06E3D">
              <w:rPr>
                <w:sz w:val="22"/>
                <w:szCs w:val="22"/>
              </w:rPr>
              <w:t>The date by which operating and maintenance manuals are required is</w:t>
            </w:r>
            <w:r w:rsidR="001B3F01" w:rsidRPr="00E06E3D">
              <w:rPr>
                <w:sz w:val="22"/>
                <w:szCs w:val="22"/>
              </w:rPr>
              <w:t xml:space="preserve"> twenty-one (</w:t>
            </w:r>
            <w:r w:rsidR="009A2F17" w:rsidRPr="00E06E3D">
              <w:rPr>
                <w:sz w:val="22"/>
                <w:szCs w:val="22"/>
              </w:rPr>
              <w:t>21) days</w:t>
            </w:r>
            <w:r w:rsidR="001B3F01" w:rsidRPr="00E06E3D">
              <w:rPr>
                <w:sz w:val="22"/>
                <w:szCs w:val="22"/>
              </w:rPr>
              <w:t xml:space="preserve"> after acceptance letter</w:t>
            </w:r>
            <w:r w:rsidRPr="00E06E3D">
              <w:rPr>
                <w:sz w:val="22"/>
                <w:szCs w:val="22"/>
              </w:rPr>
              <w:t xml:space="preserve">  </w:t>
            </w:r>
            <w:r w:rsidR="00185A93" w:rsidRPr="00E06E3D">
              <w:rPr>
                <w:noProof/>
                <w:sz w:val="22"/>
                <w:szCs w:val="22"/>
              </w:rPr>
              <mc:AlternateContent>
                <mc:Choice Requires="wps">
                  <w:drawing>
                    <wp:anchor distT="0" distB="0" distL="114300" distR="114300" simplePos="0" relativeHeight="251743744" behindDoc="1" locked="0" layoutInCell="0" allowOverlap="1" wp14:anchorId="6487E560" wp14:editId="4C7782B2">
                      <wp:simplePos x="0" y="0"/>
                      <wp:positionH relativeFrom="margin">
                        <wp:posOffset>2741930</wp:posOffset>
                      </wp:positionH>
                      <wp:positionV relativeFrom="page">
                        <wp:posOffset>914400</wp:posOffset>
                      </wp:positionV>
                      <wp:extent cx="2743200" cy="6350"/>
                      <wp:effectExtent l="0" t="0" r="0" b="0"/>
                      <wp:wrapNone/>
                      <wp:docPr id="1160246573" name="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6F079" id=" 358" o:spid="_x0000_s1026" style="position:absolute;margin-left:215.9pt;margin-top:1in;width:3in;height:.5pt;z-index:-2515727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" o:allowincell="f" fillcolor="black" stroked="f" strokeweight="0">
                      <v:path arrowok="t"/>
                      <w10:wrap anchorx="margin" anchory="page"/>
                    </v:rect>
                  </w:pict>
                </mc:Fallback>
              </mc:AlternateContent>
            </w:r>
          </w:p>
        </w:tc>
      </w:tr>
      <w:tr w:rsidR="00495E60" w:rsidRPr="00495E60" w14:paraId="232F8EBE"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62D6CD76" w14:textId="77777777" w:rsidR="00F37AFC" w:rsidRPr="004C5246" w:rsidRDefault="00F37AFC" w:rsidP="00BB4E07">
            <w:pPr>
              <w:jc w:val="both"/>
              <w:rPr>
                <w:b/>
                <w:sz w:val="22"/>
                <w:szCs w:val="22"/>
              </w:rPr>
            </w:pPr>
            <w:r w:rsidRPr="004C5246">
              <w:rPr>
                <w:b/>
                <w:sz w:val="22"/>
                <w:szCs w:val="22"/>
              </w:rPr>
              <w:t>GCC 8.7</w:t>
            </w:r>
          </w:p>
        </w:tc>
        <w:tc>
          <w:tcPr>
            <w:tcW w:w="8875" w:type="dxa"/>
            <w:gridSpan w:val="2"/>
            <w:tcBorders>
              <w:top w:val="single" w:sz="6" w:space="0" w:color="auto"/>
              <w:left w:val="single" w:sz="6" w:space="0" w:color="auto"/>
              <w:bottom w:val="single" w:sz="6" w:space="0" w:color="auto"/>
              <w:right w:val="single" w:sz="6" w:space="0" w:color="auto"/>
            </w:tcBorders>
          </w:tcPr>
          <w:p w14:paraId="65951410" w14:textId="51A2302B" w:rsidR="00F37AFC" w:rsidRPr="004C5246" w:rsidRDefault="00F37AFC" w:rsidP="00BB4E07">
            <w:pPr>
              <w:jc w:val="both"/>
              <w:rPr>
                <w:sz w:val="22"/>
                <w:szCs w:val="22"/>
              </w:rPr>
            </w:pPr>
            <w:r w:rsidRPr="004C5246">
              <w:rPr>
                <w:sz w:val="22"/>
                <w:szCs w:val="22"/>
              </w:rPr>
              <w:t xml:space="preserve">The maximum number of days </w:t>
            </w:r>
            <w:r w:rsidRPr="00E06E3D">
              <w:rPr>
                <w:sz w:val="22"/>
                <w:szCs w:val="22"/>
              </w:rPr>
              <w:t xml:space="preserve">is </w:t>
            </w:r>
            <w:r w:rsidR="004C5246" w:rsidRPr="00E06E3D">
              <w:rPr>
                <w:sz w:val="22"/>
                <w:szCs w:val="22"/>
              </w:rPr>
              <w:t>thirty (</w:t>
            </w:r>
            <w:r w:rsidR="008E2684" w:rsidRPr="00E06E3D">
              <w:rPr>
                <w:sz w:val="22"/>
                <w:szCs w:val="22"/>
              </w:rPr>
              <w:t>30) days</w:t>
            </w:r>
            <w:r w:rsidRPr="004C5246">
              <w:rPr>
                <w:sz w:val="22"/>
                <w:szCs w:val="22"/>
              </w:rPr>
              <w:t xml:space="preserve"> </w:t>
            </w:r>
          </w:p>
        </w:tc>
      </w:tr>
      <w:tr w:rsidR="00495E60" w:rsidRPr="00495E60" w14:paraId="63B8A3F2"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7283DC32" w14:textId="77777777" w:rsidR="00F37AFC" w:rsidRPr="004C5246" w:rsidRDefault="00F37AFC" w:rsidP="00BB4E07">
            <w:pPr>
              <w:jc w:val="both"/>
              <w:rPr>
                <w:b/>
                <w:sz w:val="22"/>
                <w:szCs w:val="22"/>
              </w:rPr>
            </w:pPr>
            <w:r w:rsidRPr="004C5246">
              <w:rPr>
                <w:b/>
                <w:sz w:val="22"/>
                <w:szCs w:val="22"/>
              </w:rPr>
              <w:t>GCC 9.4</w:t>
            </w:r>
          </w:p>
        </w:tc>
        <w:tc>
          <w:tcPr>
            <w:tcW w:w="8875" w:type="dxa"/>
            <w:gridSpan w:val="2"/>
            <w:tcBorders>
              <w:top w:val="single" w:sz="6" w:space="0" w:color="auto"/>
              <w:left w:val="single" w:sz="6" w:space="0" w:color="auto"/>
              <w:bottom w:val="single" w:sz="6" w:space="0" w:color="auto"/>
              <w:right w:val="single" w:sz="6" w:space="0" w:color="auto"/>
            </w:tcBorders>
          </w:tcPr>
          <w:p w14:paraId="47A36DD0" w14:textId="3EE6827A" w:rsidR="00F37AFC" w:rsidRPr="004C5246" w:rsidRDefault="00F37AFC" w:rsidP="002A5E71">
            <w:pPr>
              <w:jc w:val="both"/>
              <w:rPr>
                <w:sz w:val="22"/>
                <w:szCs w:val="22"/>
              </w:rPr>
            </w:pPr>
            <w:r w:rsidRPr="004C5246">
              <w:rPr>
                <w:sz w:val="22"/>
                <w:szCs w:val="22"/>
              </w:rPr>
              <w:t xml:space="preserve">The percentage to apply to the value of the work not completed, representing the Employer’s additional cost for completing the Works, shall </w:t>
            </w:r>
            <w:r w:rsidRPr="00E06E3D">
              <w:rPr>
                <w:sz w:val="22"/>
                <w:szCs w:val="22"/>
              </w:rPr>
              <w:t>be</w:t>
            </w:r>
            <w:r w:rsidR="004C5246" w:rsidRPr="00E06E3D">
              <w:rPr>
                <w:sz w:val="22"/>
                <w:szCs w:val="22"/>
              </w:rPr>
              <w:t xml:space="preserve"> ten percent 10%</w:t>
            </w:r>
            <w:r w:rsidRPr="004C5246">
              <w:rPr>
                <w:b/>
                <w:sz w:val="22"/>
                <w:szCs w:val="22"/>
              </w:rPr>
              <w:t xml:space="preserve">  </w:t>
            </w:r>
          </w:p>
        </w:tc>
      </w:tr>
      <w:tr w:rsidR="00495E60" w:rsidRPr="00495E60" w14:paraId="5B7CFA9D" w14:textId="77777777" w:rsidTr="00E2272B">
        <w:trPr>
          <w:jc w:val="center"/>
        </w:trPr>
        <w:tc>
          <w:tcPr>
            <w:tcW w:w="1269" w:type="dxa"/>
            <w:tcBorders>
              <w:top w:val="single" w:sz="6" w:space="0" w:color="auto"/>
              <w:left w:val="single" w:sz="6" w:space="0" w:color="auto"/>
              <w:bottom w:val="single" w:sz="6" w:space="0" w:color="auto"/>
              <w:right w:val="single" w:sz="6" w:space="0" w:color="auto"/>
            </w:tcBorders>
          </w:tcPr>
          <w:p w14:paraId="3D765D85" w14:textId="77777777" w:rsidR="00F37AFC" w:rsidRPr="009A347C" w:rsidRDefault="00F37AFC" w:rsidP="00404F30">
            <w:pPr>
              <w:jc w:val="both"/>
              <w:rPr>
                <w:b/>
                <w:color w:val="000000" w:themeColor="text1"/>
                <w:sz w:val="22"/>
                <w:szCs w:val="22"/>
              </w:rPr>
            </w:pPr>
            <w:r w:rsidRPr="009A347C">
              <w:rPr>
                <w:b/>
                <w:color w:val="000000" w:themeColor="text1"/>
                <w:sz w:val="22"/>
                <w:szCs w:val="22"/>
              </w:rPr>
              <w:t>GCC 10.1</w:t>
            </w:r>
          </w:p>
        </w:tc>
        <w:tc>
          <w:tcPr>
            <w:tcW w:w="8875" w:type="dxa"/>
            <w:gridSpan w:val="2"/>
            <w:tcBorders>
              <w:top w:val="single" w:sz="6" w:space="0" w:color="auto"/>
              <w:left w:val="single" w:sz="6" w:space="0" w:color="auto"/>
              <w:bottom w:val="single" w:sz="6" w:space="0" w:color="auto"/>
              <w:right w:val="single" w:sz="6" w:space="0" w:color="auto"/>
            </w:tcBorders>
          </w:tcPr>
          <w:p w14:paraId="00EE92A8" w14:textId="77777777" w:rsidR="00F37AFC" w:rsidRPr="009A347C" w:rsidRDefault="00F37AFC" w:rsidP="00404F30">
            <w:pPr>
              <w:jc w:val="both"/>
              <w:rPr>
                <w:color w:val="000000" w:themeColor="text1"/>
                <w:sz w:val="22"/>
                <w:szCs w:val="22"/>
              </w:rPr>
            </w:pPr>
            <w:r w:rsidRPr="009A347C">
              <w:rPr>
                <w:color w:val="000000" w:themeColor="text1"/>
                <w:sz w:val="22"/>
                <w:szCs w:val="22"/>
              </w:rPr>
              <w:t>The Employer shall take over the site and the Works immediately after the Project Manager’s issues a Certificate of Completion.</w:t>
            </w:r>
          </w:p>
        </w:tc>
      </w:tr>
    </w:tbl>
    <w:p w14:paraId="64A75318" w14:textId="77777777" w:rsidR="00ED5741" w:rsidRPr="00495E60" w:rsidRDefault="00ED5741" w:rsidP="00557204">
      <w:pPr>
        <w:jc w:val="both"/>
        <w:rPr>
          <w:color w:val="EE0000"/>
          <w:szCs w:val="24"/>
        </w:rPr>
      </w:pPr>
    </w:p>
    <w:p w14:paraId="022BA0E8" w14:textId="77777777" w:rsidR="00ED5741" w:rsidRPr="00495E60" w:rsidRDefault="00ED5741" w:rsidP="00557204">
      <w:pPr>
        <w:jc w:val="both"/>
        <w:rPr>
          <w:color w:val="EE0000"/>
          <w:szCs w:val="24"/>
        </w:rPr>
      </w:pPr>
    </w:p>
    <w:p w14:paraId="5EC887F2" w14:textId="77777777" w:rsidR="00801E64" w:rsidRPr="00DA085F" w:rsidRDefault="00801E64" w:rsidP="00557204">
      <w:pPr>
        <w:pStyle w:val="SmallHeading"/>
        <w:jc w:val="both"/>
        <w:rPr>
          <w:sz w:val="24"/>
          <w:szCs w:val="24"/>
        </w:rPr>
      </w:pPr>
    </w:p>
    <w:p w14:paraId="4E143A70" w14:textId="77777777" w:rsidR="00D31531" w:rsidRPr="00DA085F" w:rsidRDefault="00801E64" w:rsidP="00557204">
      <w:pPr>
        <w:pStyle w:val="SmallHeading"/>
        <w:spacing w:before="0"/>
        <w:jc w:val="both"/>
        <w:rPr>
          <w:sz w:val="24"/>
          <w:szCs w:val="24"/>
        </w:rPr>
      </w:pPr>
      <w:r w:rsidRPr="00DA085F">
        <w:rPr>
          <w:sz w:val="24"/>
          <w:szCs w:val="24"/>
        </w:rPr>
        <w:br w:type="page"/>
      </w:r>
      <w:bookmarkStart w:id="253" w:name="_Toc202854990"/>
      <w:bookmarkStart w:id="254" w:name="_Toc202862605"/>
      <w:bookmarkStart w:id="255" w:name="_Toc202862762"/>
    </w:p>
    <w:p w14:paraId="7912BE44" w14:textId="77777777" w:rsidR="00D31531" w:rsidRPr="00DA085F" w:rsidRDefault="00D31531" w:rsidP="00557204">
      <w:pPr>
        <w:pStyle w:val="Headingone"/>
        <w:jc w:val="both"/>
        <w:rPr>
          <w:sz w:val="24"/>
          <w:szCs w:val="24"/>
        </w:rPr>
      </w:pPr>
    </w:p>
    <w:p w14:paraId="5F1A1FE7" w14:textId="77777777" w:rsidR="00D31531" w:rsidRPr="00DA085F" w:rsidRDefault="00D31531" w:rsidP="00557204">
      <w:pPr>
        <w:pStyle w:val="Headingone"/>
        <w:jc w:val="both"/>
        <w:rPr>
          <w:sz w:val="24"/>
          <w:szCs w:val="24"/>
        </w:rPr>
      </w:pPr>
    </w:p>
    <w:p w14:paraId="0846BBA9" w14:textId="77777777" w:rsidR="00D31531" w:rsidRPr="00DA085F" w:rsidRDefault="00D31531" w:rsidP="00557204">
      <w:pPr>
        <w:pStyle w:val="Headingone"/>
        <w:jc w:val="both"/>
        <w:rPr>
          <w:sz w:val="24"/>
          <w:szCs w:val="24"/>
        </w:rPr>
      </w:pPr>
    </w:p>
    <w:p w14:paraId="1C99F499" w14:textId="77777777" w:rsidR="00D31531" w:rsidRPr="00DA085F" w:rsidRDefault="00D31531" w:rsidP="00557204">
      <w:pPr>
        <w:pStyle w:val="Headingone"/>
        <w:jc w:val="both"/>
        <w:rPr>
          <w:sz w:val="24"/>
          <w:szCs w:val="24"/>
        </w:rPr>
      </w:pPr>
    </w:p>
    <w:p w14:paraId="59495FE2" w14:textId="77777777" w:rsidR="00D31531" w:rsidRPr="00DA085F" w:rsidRDefault="00D31531" w:rsidP="00557204">
      <w:pPr>
        <w:pStyle w:val="Headingone"/>
        <w:jc w:val="both"/>
        <w:rPr>
          <w:sz w:val="24"/>
          <w:szCs w:val="24"/>
        </w:rPr>
      </w:pPr>
    </w:p>
    <w:p w14:paraId="6EF033D2" w14:textId="77777777" w:rsidR="00D31531" w:rsidRPr="00DA085F" w:rsidRDefault="00D31531" w:rsidP="00557204">
      <w:pPr>
        <w:pStyle w:val="Headingone"/>
        <w:jc w:val="both"/>
        <w:rPr>
          <w:sz w:val="24"/>
          <w:szCs w:val="24"/>
        </w:rPr>
      </w:pPr>
    </w:p>
    <w:p w14:paraId="1000ED83" w14:textId="77777777" w:rsidR="00D31531" w:rsidRPr="00DA085F" w:rsidRDefault="00D31531" w:rsidP="00557204">
      <w:pPr>
        <w:pStyle w:val="Headingone"/>
        <w:jc w:val="both"/>
        <w:rPr>
          <w:sz w:val="24"/>
          <w:szCs w:val="24"/>
        </w:rPr>
      </w:pPr>
    </w:p>
    <w:p w14:paraId="0EA47590" w14:textId="77777777" w:rsidR="00D31531" w:rsidRPr="00DA085F" w:rsidRDefault="00D31531" w:rsidP="00557204">
      <w:pPr>
        <w:pStyle w:val="Headingone"/>
        <w:jc w:val="both"/>
        <w:rPr>
          <w:sz w:val="24"/>
          <w:szCs w:val="24"/>
        </w:rPr>
      </w:pPr>
    </w:p>
    <w:p w14:paraId="563EC6EA" w14:textId="77777777" w:rsidR="00D31531" w:rsidRPr="00DA085F" w:rsidRDefault="00D31531" w:rsidP="00557204">
      <w:pPr>
        <w:pStyle w:val="Headingone"/>
        <w:jc w:val="both"/>
        <w:rPr>
          <w:sz w:val="24"/>
          <w:szCs w:val="24"/>
        </w:rPr>
      </w:pPr>
    </w:p>
    <w:p w14:paraId="4161E24A" w14:textId="77777777" w:rsidR="00D31531" w:rsidRPr="00DA085F" w:rsidRDefault="00D31531" w:rsidP="00557204">
      <w:pPr>
        <w:pStyle w:val="Headingone"/>
        <w:jc w:val="both"/>
        <w:rPr>
          <w:sz w:val="24"/>
          <w:szCs w:val="24"/>
        </w:rPr>
      </w:pPr>
    </w:p>
    <w:p w14:paraId="6332FE35" w14:textId="77777777" w:rsidR="00D31531" w:rsidRPr="00DA085F" w:rsidRDefault="00D31531" w:rsidP="00557204">
      <w:pPr>
        <w:pStyle w:val="Headingone"/>
        <w:jc w:val="both"/>
        <w:rPr>
          <w:sz w:val="24"/>
          <w:szCs w:val="24"/>
        </w:rPr>
      </w:pPr>
    </w:p>
    <w:p w14:paraId="364F227A" w14:textId="77777777" w:rsidR="00DE6D69" w:rsidRPr="00DA085F" w:rsidRDefault="00DE6D69" w:rsidP="002A5E71">
      <w:pPr>
        <w:pStyle w:val="Headingone"/>
        <w:rPr>
          <w:sz w:val="24"/>
          <w:szCs w:val="24"/>
        </w:rPr>
      </w:pPr>
    </w:p>
    <w:p w14:paraId="14EA7964" w14:textId="77777777" w:rsidR="00DE6D69" w:rsidRPr="00DA085F" w:rsidRDefault="00DE6D69" w:rsidP="00E828C6">
      <w:pPr>
        <w:pStyle w:val="Headingone"/>
        <w:rPr>
          <w:sz w:val="24"/>
          <w:szCs w:val="24"/>
        </w:rPr>
      </w:pPr>
    </w:p>
    <w:p w14:paraId="023FA75B" w14:textId="77777777" w:rsidR="00DE6D69" w:rsidRPr="00DA085F" w:rsidRDefault="00DE6D69" w:rsidP="00D121FE">
      <w:pPr>
        <w:pStyle w:val="Headingone"/>
        <w:rPr>
          <w:sz w:val="24"/>
          <w:szCs w:val="24"/>
        </w:rPr>
      </w:pPr>
    </w:p>
    <w:p w14:paraId="5F04001C" w14:textId="77777777" w:rsidR="00DE6D69" w:rsidRPr="00DA085F" w:rsidRDefault="00DE6D69" w:rsidP="006A6991">
      <w:pPr>
        <w:pStyle w:val="Headingone"/>
        <w:rPr>
          <w:sz w:val="24"/>
          <w:szCs w:val="24"/>
        </w:rPr>
      </w:pPr>
    </w:p>
    <w:p w14:paraId="378518E7" w14:textId="77777777" w:rsidR="00DE6D69" w:rsidRPr="00DA085F" w:rsidRDefault="00DE6D69" w:rsidP="00584793">
      <w:pPr>
        <w:pStyle w:val="Headingone"/>
        <w:rPr>
          <w:sz w:val="24"/>
          <w:szCs w:val="24"/>
        </w:rPr>
      </w:pPr>
    </w:p>
    <w:p w14:paraId="08192186" w14:textId="77777777" w:rsidR="00FC5A50" w:rsidRPr="00DA085F" w:rsidRDefault="00FC5A50" w:rsidP="00165881">
      <w:pPr>
        <w:pStyle w:val="Headingone"/>
        <w:rPr>
          <w:sz w:val="24"/>
          <w:szCs w:val="24"/>
        </w:rPr>
      </w:pPr>
    </w:p>
    <w:p w14:paraId="4727CFB8" w14:textId="77777777" w:rsidR="00ED5741" w:rsidRPr="00DA085F" w:rsidRDefault="00ED5741" w:rsidP="000F0348">
      <w:pPr>
        <w:pStyle w:val="Headingone"/>
        <w:rPr>
          <w:sz w:val="24"/>
          <w:szCs w:val="24"/>
        </w:rPr>
      </w:pPr>
      <w:bookmarkStart w:id="256" w:name="_Toc381462626"/>
      <w:bookmarkStart w:id="257" w:name="_Toc384735665"/>
      <w:r w:rsidRPr="00DA085F">
        <w:rPr>
          <w:sz w:val="24"/>
          <w:szCs w:val="24"/>
        </w:rPr>
        <w:t>Section VII.</w:t>
      </w:r>
      <w:r w:rsidR="006B1D23" w:rsidRPr="00DA085F">
        <w:rPr>
          <w:sz w:val="24"/>
          <w:szCs w:val="24"/>
        </w:rPr>
        <w:t xml:space="preserve"> </w:t>
      </w:r>
      <w:r w:rsidRPr="00DA085F">
        <w:rPr>
          <w:sz w:val="24"/>
          <w:szCs w:val="24"/>
        </w:rPr>
        <w:t>Security Forms</w:t>
      </w:r>
      <w:bookmarkEnd w:id="253"/>
      <w:bookmarkEnd w:id="254"/>
      <w:bookmarkEnd w:id="255"/>
      <w:bookmarkEnd w:id="256"/>
      <w:bookmarkEnd w:id="257"/>
    </w:p>
    <w:p w14:paraId="5D58AEF7" w14:textId="77777777" w:rsidR="00ED5741" w:rsidRPr="00DA085F" w:rsidRDefault="00ED5741" w:rsidP="00557204">
      <w:pPr>
        <w:jc w:val="both"/>
        <w:rPr>
          <w:szCs w:val="24"/>
        </w:rPr>
      </w:pPr>
    </w:p>
    <w:p w14:paraId="2E3D33DD" w14:textId="77777777" w:rsidR="00ED5741" w:rsidRPr="00DA085F" w:rsidRDefault="00ED5741" w:rsidP="00557204">
      <w:pPr>
        <w:jc w:val="both"/>
        <w:rPr>
          <w:szCs w:val="24"/>
        </w:rPr>
      </w:pPr>
    </w:p>
    <w:p w14:paraId="7CFB81F8" w14:textId="77777777" w:rsidR="00ED5741" w:rsidRPr="00DA085F" w:rsidRDefault="00ED5741" w:rsidP="00557204">
      <w:pPr>
        <w:pStyle w:val="Heading2"/>
        <w:jc w:val="both"/>
        <w:rPr>
          <w:sz w:val="24"/>
          <w:szCs w:val="24"/>
        </w:rPr>
      </w:pPr>
    </w:p>
    <w:p w14:paraId="57B5FB62" w14:textId="77777777" w:rsidR="00ED5741" w:rsidRPr="00DA085F" w:rsidRDefault="00ED5741" w:rsidP="00557204">
      <w:pPr>
        <w:jc w:val="both"/>
        <w:rPr>
          <w:szCs w:val="24"/>
        </w:rPr>
      </w:pPr>
    </w:p>
    <w:p w14:paraId="7B79B4D7" w14:textId="77777777" w:rsidR="00F25F19" w:rsidRPr="00DA085F" w:rsidRDefault="00F25F19" w:rsidP="00557204">
      <w:pPr>
        <w:jc w:val="both"/>
        <w:rPr>
          <w:szCs w:val="24"/>
        </w:rPr>
        <w:sectPr w:rsidR="00F25F19" w:rsidRPr="00DA085F" w:rsidSect="00E2272B">
          <w:headerReference w:type="even" r:id="rId77"/>
          <w:headerReference w:type="default" r:id="rId78"/>
          <w:footerReference w:type="default" r:id="rId79"/>
          <w:headerReference w:type="first" r:id="rId80"/>
          <w:pgSz w:w="11909" w:h="16834" w:code="9"/>
          <w:pgMar w:top="1134" w:right="1134" w:bottom="1134" w:left="1134" w:header="720" w:footer="720" w:gutter="0"/>
          <w:pgNumType w:chapStyle="1"/>
          <w:cols w:space="720"/>
          <w:docGrid w:linePitch="360"/>
        </w:sectPr>
      </w:pPr>
    </w:p>
    <w:p w14:paraId="071B9EEF" w14:textId="77777777" w:rsidR="00ED5741" w:rsidRPr="00DA085F" w:rsidRDefault="00ED5741" w:rsidP="002A5E71">
      <w:pPr>
        <w:pStyle w:val="HeadingTwo"/>
        <w:rPr>
          <w:sz w:val="24"/>
          <w:szCs w:val="24"/>
        </w:rPr>
      </w:pPr>
      <w:bookmarkStart w:id="258" w:name="_Toc65979637"/>
      <w:bookmarkStart w:id="259" w:name="_Toc87070123"/>
      <w:bookmarkStart w:id="260" w:name="_Toc202854991"/>
      <w:bookmarkStart w:id="261" w:name="_Toc202862606"/>
      <w:bookmarkStart w:id="262" w:name="_Toc202862763"/>
      <w:bookmarkStart w:id="263" w:name="_Toc381462627"/>
      <w:bookmarkStart w:id="264" w:name="_Toc384735666"/>
      <w:r w:rsidRPr="00DA085F">
        <w:rPr>
          <w:sz w:val="24"/>
          <w:szCs w:val="24"/>
        </w:rPr>
        <w:lastRenderedPageBreak/>
        <w:t xml:space="preserve">Form of </w:t>
      </w:r>
      <w:r w:rsidR="001134CF" w:rsidRPr="00DA085F">
        <w:rPr>
          <w:sz w:val="24"/>
          <w:szCs w:val="24"/>
        </w:rPr>
        <w:t>T</w:t>
      </w:r>
      <w:r w:rsidR="00831D21" w:rsidRPr="00DA085F">
        <w:rPr>
          <w:sz w:val="24"/>
          <w:szCs w:val="24"/>
        </w:rPr>
        <w:t>ender</w:t>
      </w:r>
      <w:r w:rsidRPr="00DA085F">
        <w:rPr>
          <w:sz w:val="24"/>
          <w:szCs w:val="24"/>
        </w:rPr>
        <w:t xml:space="preserve"> Security (Bank Guarantee)</w:t>
      </w:r>
      <w:bookmarkEnd w:id="258"/>
      <w:bookmarkEnd w:id="259"/>
      <w:bookmarkEnd w:id="260"/>
      <w:bookmarkEnd w:id="261"/>
      <w:bookmarkEnd w:id="262"/>
      <w:bookmarkEnd w:id="263"/>
      <w:bookmarkEnd w:id="264"/>
    </w:p>
    <w:p w14:paraId="49ACEFD8" w14:textId="77777777" w:rsidR="00ED5741" w:rsidRPr="00DA085F" w:rsidRDefault="00ED5741" w:rsidP="00557204">
      <w:pPr>
        <w:jc w:val="both"/>
        <w:rPr>
          <w:szCs w:val="24"/>
        </w:rPr>
      </w:pPr>
    </w:p>
    <w:p w14:paraId="0A7A1414" w14:textId="77777777" w:rsidR="00ED5741" w:rsidRPr="00DA085F" w:rsidRDefault="00ED5741" w:rsidP="002A5E71">
      <w:pPr>
        <w:jc w:val="both"/>
        <w:rPr>
          <w:szCs w:val="24"/>
        </w:rPr>
      </w:pPr>
      <w:r w:rsidRPr="00DA085F">
        <w:rPr>
          <w:i/>
          <w:szCs w:val="24"/>
        </w:rPr>
        <w:t xml:space="preserve">[If required, the </w:t>
      </w:r>
      <w:r w:rsidR="007C5692" w:rsidRPr="00DA085F">
        <w:rPr>
          <w:b/>
          <w:i/>
          <w:szCs w:val="24"/>
        </w:rPr>
        <w:t>b</w:t>
      </w:r>
      <w:r w:rsidRPr="00DA085F">
        <w:rPr>
          <w:b/>
          <w:i/>
          <w:szCs w:val="24"/>
        </w:rPr>
        <w:t>ank</w:t>
      </w:r>
      <w:r w:rsidRPr="00DA085F">
        <w:rPr>
          <w:i/>
          <w:szCs w:val="24"/>
        </w:rPr>
        <w:t xml:space="preserve"> shall fill in this Bank Guarantee form in accordance with the instructions indicated in brackets.]</w:t>
      </w:r>
    </w:p>
    <w:p w14:paraId="0860F83E" w14:textId="77777777" w:rsidR="00ED5741" w:rsidRPr="00DA085F" w:rsidRDefault="00ED5741" w:rsidP="00E828C6">
      <w:pPr>
        <w:pStyle w:val="NormalWeb"/>
        <w:spacing w:before="0" w:after="200"/>
        <w:jc w:val="both"/>
        <w:rPr>
          <w:rFonts w:ascii="Times New Roman"/>
          <w:szCs w:val="24"/>
        </w:rPr>
      </w:pPr>
      <w:r w:rsidRPr="00DA085F">
        <w:rPr>
          <w:rFonts w:ascii="Times New Roman"/>
          <w:i/>
          <w:szCs w:val="24"/>
        </w:rPr>
        <w:t>________________________________</w:t>
      </w:r>
      <w:r w:rsidRPr="00DA085F">
        <w:rPr>
          <w:rFonts w:ascii="Times New Roman"/>
          <w:i/>
          <w:szCs w:val="24"/>
        </w:rPr>
        <w:br/>
        <w:t>[Bank’s Name, and Address of Issuing Branch or Office]</w:t>
      </w:r>
    </w:p>
    <w:p w14:paraId="0B20261D" w14:textId="77777777" w:rsidR="00ED5741" w:rsidRPr="00DA085F" w:rsidRDefault="00ED5741" w:rsidP="00D121FE">
      <w:pPr>
        <w:pStyle w:val="NormalWeb"/>
        <w:spacing w:before="0" w:after="200"/>
        <w:jc w:val="both"/>
        <w:rPr>
          <w:rFonts w:ascii="Times New Roman"/>
          <w:i/>
          <w:szCs w:val="24"/>
        </w:rPr>
      </w:pPr>
      <w:r w:rsidRPr="00DA085F">
        <w:rPr>
          <w:rFonts w:ascii="Times New Roman"/>
          <w:b/>
          <w:szCs w:val="24"/>
        </w:rPr>
        <w:t>Beneficiary:</w:t>
      </w:r>
      <w:r w:rsidRPr="00DA085F">
        <w:rPr>
          <w:rFonts w:ascii="Times New Roman"/>
          <w:szCs w:val="24"/>
        </w:rPr>
        <w:tab/>
        <w:t xml:space="preserve">___________________ </w:t>
      </w:r>
      <w:r w:rsidRPr="00DA085F">
        <w:rPr>
          <w:rFonts w:ascii="Times New Roman"/>
          <w:i/>
          <w:szCs w:val="24"/>
        </w:rPr>
        <w:t>[Name and Address of</w:t>
      </w:r>
      <w:r w:rsidRPr="00DA085F">
        <w:rPr>
          <w:rFonts w:ascii="Times New Roman"/>
          <w:b/>
          <w:i/>
          <w:szCs w:val="24"/>
        </w:rPr>
        <w:t xml:space="preserve"> </w:t>
      </w:r>
      <w:r w:rsidRPr="00DA085F">
        <w:rPr>
          <w:rFonts w:ascii="Times New Roman"/>
          <w:i/>
          <w:szCs w:val="24"/>
        </w:rPr>
        <w:t xml:space="preserve">the </w:t>
      </w:r>
      <w:r w:rsidR="00956D33" w:rsidRPr="00DA085F">
        <w:rPr>
          <w:rFonts w:ascii="Times New Roman"/>
          <w:i/>
          <w:szCs w:val="24"/>
        </w:rPr>
        <w:t>Employer</w:t>
      </w:r>
      <w:r w:rsidRPr="00DA085F">
        <w:rPr>
          <w:rFonts w:ascii="Times New Roman"/>
          <w:i/>
          <w:szCs w:val="24"/>
        </w:rPr>
        <w:t>]</w:t>
      </w:r>
      <w:r w:rsidRPr="00DA085F">
        <w:rPr>
          <w:rFonts w:ascii="Times New Roman"/>
          <w:i/>
          <w:szCs w:val="24"/>
        </w:rPr>
        <w:tab/>
      </w:r>
    </w:p>
    <w:p w14:paraId="6B62D3DD" w14:textId="77777777" w:rsidR="00ED5741" w:rsidRPr="00DA085F" w:rsidRDefault="00ED5741" w:rsidP="006A6991">
      <w:pPr>
        <w:pStyle w:val="NormalWeb"/>
        <w:spacing w:before="0" w:after="200"/>
        <w:jc w:val="both"/>
        <w:rPr>
          <w:rFonts w:ascii="Times New Roman"/>
          <w:szCs w:val="24"/>
        </w:rPr>
      </w:pPr>
      <w:r w:rsidRPr="00DA085F">
        <w:rPr>
          <w:rFonts w:ascii="Times New Roman"/>
          <w:b/>
          <w:szCs w:val="24"/>
        </w:rPr>
        <w:t>Date:</w:t>
      </w:r>
      <w:r w:rsidRPr="00DA085F">
        <w:rPr>
          <w:rFonts w:ascii="Times New Roman"/>
          <w:szCs w:val="24"/>
        </w:rPr>
        <w:tab/>
        <w:t>________________</w:t>
      </w:r>
    </w:p>
    <w:p w14:paraId="4966C15E" w14:textId="77777777" w:rsidR="00ED5741" w:rsidRPr="00DA085F" w:rsidRDefault="001134CF" w:rsidP="00584793">
      <w:pPr>
        <w:pStyle w:val="NormalWeb"/>
        <w:spacing w:before="0" w:after="200"/>
        <w:jc w:val="both"/>
        <w:rPr>
          <w:rFonts w:ascii="Times New Roman"/>
          <w:szCs w:val="24"/>
        </w:rPr>
      </w:pPr>
      <w:r w:rsidRPr="00DA085F">
        <w:rPr>
          <w:rFonts w:ascii="Times New Roman"/>
          <w:b/>
          <w:szCs w:val="24"/>
        </w:rPr>
        <w:t>TENDER</w:t>
      </w:r>
      <w:r w:rsidR="00ED5741" w:rsidRPr="00DA085F">
        <w:rPr>
          <w:rFonts w:ascii="Times New Roman"/>
          <w:b/>
          <w:szCs w:val="24"/>
        </w:rPr>
        <w:t xml:space="preserve"> GUARANTEE No.:</w:t>
      </w:r>
      <w:r w:rsidR="00ED5741" w:rsidRPr="00DA085F">
        <w:rPr>
          <w:rFonts w:ascii="Times New Roman"/>
          <w:szCs w:val="24"/>
        </w:rPr>
        <w:tab/>
        <w:t>_________________</w:t>
      </w:r>
    </w:p>
    <w:p w14:paraId="06150533" w14:textId="77777777" w:rsidR="00ED5741" w:rsidRPr="00DA085F" w:rsidRDefault="00ED5741" w:rsidP="00165881">
      <w:pPr>
        <w:pStyle w:val="NormalWeb"/>
        <w:spacing w:before="0" w:after="200"/>
        <w:jc w:val="both"/>
        <w:rPr>
          <w:rFonts w:ascii="Times New Roman"/>
          <w:szCs w:val="24"/>
        </w:rPr>
      </w:pPr>
      <w:r w:rsidRPr="00DA085F">
        <w:rPr>
          <w:rFonts w:ascii="Times New Roman"/>
          <w:szCs w:val="24"/>
        </w:rPr>
        <w:t xml:space="preserve">We have been informed that </w:t>
      </w:r>
      <w:r w:rsidRPr="00DA085F">
        <w:rPr>
          <w:rFonts w:ascii="Times New Roman"/>
          <w:i/>
          <w:szCs w:val="24"/>
        </w:rPr>
        <w:t xml:space="preserve">[name of the </w:t>
      </w:r>
      <w:r w:rsidR="001134CF" w:rsidRPr="00DA085F">
        <w:rPr>
          <w:rFonts w:ascii="Times New Roman"/>
          <w:i/>
          <w:szCs w:val="24"/>
        </w:rPr>
        <w:t>Tender</w:t>
      </w:r>
      <w:r w:rsidR="007F3CF4" w:rsidRPr="00DA085F">
        <w:rPr>
          <w:rFonts w:ascii="Times New Roman"/>
          <w:i/>
          <w:szCs w:val="24"/>
        </w:rPr>
        <w:t>er</w:t>
      </w:r>
      <w:r w:rsidRPr="00DA085F">
        <w:rPr>
          <w:rFonts w:ascii="Times New Roman"/>
          <w:i/>
          <w:szCs w:val="24"/>
        </w:rPr>
        <w:t>]</w:t>
      </w:r>
      <w:r w:rsidRPr="00DA085F">
        <w:rPr>
          <w:rFonts w:ascii="Times New Roman"/>
          <w:szCs w:val="24"/>
        </w:rPr>
        <w:t xml:space="preserve"> (hereinafter called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 has submitted to you its </w:t>
      </w:r>
      <w:r w:rsidR="007F3CF4" w:rsidRPr="00DA085F">
        <w:rPr>
          <w:rFonts w:ascii="Times New Roman"/>
          <w:szCs w:val="24"/>
        </w:rPr>
        <w:t xml:space="preserve">Tender </w:t>
      </w:r>
      <w:r w:rsidRPr="00DA085F">
        <w:rPr>
          <w:rFonts w:ascii="Times New Roman"/>
          <w:szCs w:val="24"/>
        </w:rPr>
        <w:t>dated (hereinafter called the “</w:t>
      </w:r>
      <w:r w:rsidR="001134CF" w:rsidRPr="00DA085F">
        <w:rPr>
          <w:rFonts w:ascii="Times New Roman"/>
          <w:szCs w:val="24"/>
        </w:rPr>
        <w:t>TENDER</w:t>
      </w:r>
      <w:r w:rsidRPr="00DA085F">
        <w:rPr>
          <w:rFonts w:ascii="Times New Roman"/>
          <w:szCs w:val="24"/>
        </w:rPr>
        <w:t xml:space="preserve">") for the execution of </w:t>
      </w:r>
      <w:r w:rsidRPr="00DA085F">
        <w:rPr>
          <w:rFonts w:ascii="Times New Roman"/>
          <w:i/>
          <w:szCs w:val="24"/>
        </w:rPr>
        <w:t>[name of Contract]</w:t>
      </w:r>
      <w:r w:rsidRPr="00DA085F">
        <w:rPr>
          <w:rFonts w:ascii="Times New Roman"/>
          <w:szCs w:val="24"/>
        </w:rPr>
        <w:t xml:space="preserve"> under Invitation for </w:t>
      </w:r>
      <w:r w:rsidR="007F3CF4" w:rsidRPr="00DA085F">
        <w:rPr>
          <w:rFonts w:ascii="Times New Roman"/>
          <w:szCs w:val="24"/>
        </w:rPr>
        <w:t xml:space="preserve">Tender </w:t>
      </w:r>
      <w:r w:rsidRPr="00DA085F">
        <w:rPr>
          <w:rFonts w:ascii="Times New Roman"/>
          <w:szCs w:val="24"/>
        </w:rPr>
        <w:t xml:space="preserve">No. </w:t>
      </w:r>
      <w:r w:rsidRPr="00DA085F">
        <w:rPr>
          <w:rFonts w:ascii="Times New Roman"/>
          <w:i/>
          <w:szCs w:val="24"/>
        </w:rPr>
        <w:t>[</w:t>
      </w:r>
      <w:r w:rsidR="007F3CF4" w:rsidRPr="00DA085F">
        <w:rPr>
          <w:rFonts w:ascii="Times New Roman"/>
          <w:i/>
          <w:szCs w:val="24"/>
        </w:rPr>
        <w:t xml:space="preserve">IFT </w:t>
      </w:r>
      <w:r w:rsidRPr="00DA085F">
        <w:rPr>
          <w:rFonts w:ascii="Times New Roman"/>
          <w:i/>
          <w:szCs w:val="24"/>
        </w:rPr>
        <w:t>number]</w:t>
      </w:r>
      <w:r w:rsidRPr="00DA085F">
        <w:rPr>
          <w:rFonts w:ascii="Times New Roman"/>
          <w:szCs w:val="24"/>
        </w:rPr>
        <w:t xml:space="preserve">. </w:t>
      </w:r>
    </w:p>
    <w:p w14:paraId="6F752508" w14:textId="77777777" w:rsidR="00ED5741" w:rsidRPr="00DA085F" w:rsidRDefault="00ED5741" w:rsidP="000F0348">
      <w:pPr>
        <w:pStyle w:val="NormalWeb"/>
        <w:spacing w:before="0" w:after="200"/>
        <w:jc w:val="both"/>
        <w:rPr>
          <w:rFonts w:ascii="Times New Roman"/>
          <w:szCs w:val="24"/>
        </w:rPr>
      </w:pPr>
      <w:r w:rsidRPr="00DA085F">
        <w:rPr>
          <w:rFonts w:ascii="Times New Roman"/>
          <w:szCs w:val="24"/>
        </w:rPr>
        <w:t xml:space="preserve">Furthermore, we understand that, according to your conditions, </w:t>
      </w:r>
      <w:r w:rsidR="001134CF" w:rsidRPr="00DA085F">
        <w:rPr>
          <w:rFonts w:ascii="Times New Roman"/>
          <w:szCs w:val="24"/>
        </w:rPr>
        <w:t>TENDER</w:t>
      </w:r>
      <w:r w:rsidRPr="00DA085F">
        <w:rPr>
          <w:rFonts w:ascii="Times New Roman"/>
          <w:szCs w:val="24"/>
        </w:rPr>
        <w:t xml:space="preserve"> must be supported by a </w:t>
      </w:r>
      <w:r w:rsidR="007F3CF4" w:rsidRPr="00DA085F">
        <w:rPr>
          <w:rFonts w:ascii="Times New Roman"/>
          <w:szCs w:val="24"/>
        </w:rPr>
        <w:t xml:space="preserve">Tender </w:t>
      </w:r>
      <w:r w:rsidRPr="00DA085F">
        <w:rPr>
          <w:rFonts w:ascii="Times New Roman"/>
          <w:szCs w:val="24"/>
        </w:rPr>
        <w:t>guarantee.</w:t>
      </w:r>
    </w:p>
    <w:p w14:paraId="7C1A83E3" w14:textId="77777777" w:rsidR="00ED5741" w:rsidRPr="00DA085F" w:rsidRDefault="00ED5741" w:rsidP="00557204">
      <w:pPr>
        <w:pStyle w:val="NormalWeb"/>
        <w:spacing w:before="0" w:after="200"/>
        <w:jc w:val="both"/>
        <w:rPr>
          <w:rFonts w:ascii="Times New Roman"/>
          <w:szCs w:val="24"/>
        </w:rPr>
      </w:pPr>
      <w:r w:rsidRPr="00DA085F">
        <w:rPr>
          <w:rFonts w:ascii="Times New Roman"/>
          <w:szCs w:val="24"/>
        </w:rPr>
        <w:t xml:space="preserve">At the request of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 we </w:t>
      </w:r>
      <w:r w:rsidRPr="00DA085F">
        <w:rPr>
          <w:rFonts w:ascii="Times New Roman"/>
          <w:i/>
          <w:szCs w:val="24"/>
        </w:rPr>
        <w:t xml:space="preserve">[name of Bank] </w:t>
      </w:r>
      <w:r w:rsidRPr="00DA085F">
        <w:rPr>
          <w:rFonts w:ascii="Times New Roman"/>
          <w:szCs w:val="24"/>
        </w:rPr>
        <w:t xml:space="preserve">hereby irrevocably undertake to pay you any sum or sums not exceeding in total an amount of </w:t>
      </w:r>
      <w:r w:rsidRPr="00DA085F">
        <w:rPr>
          <w:rFonts w:ascii="Times New Roman"/>
          <w:i/>
          <w:szCs w:val="24"/>
        </w:rPr>
        <w:t xml:space="preserve">[amount in figures] </w:t>
      </w:r>
      <w:r w:rsidRPr="00DA085F">
        <w:rPr>
          <w:rFonts w:ascii="Times New Roman"/>
          <w:szCs w:val="24"/>
        </w:rPr>
        <w:t>(</w:t>
      </w:r>
      <w:r w:rsidRPr="00DA085F">
        <w:rPr>
          <w:rFonts w:ascii="Times New Roman"/>
          <w:i/>
          <w:szCs w:val="24"/>
        </w:rPr>
        <w:t>[amount in words]</w:t>
      </w:r>
      <w:r w:rsidRPr="00DA085F">
        <w:rPr>
          <w:rFonts w:ascii="Times New Roman"/>
          <w:szCs w:val="24"/>
        </w:rPr>
        <w:t xml:space="preserve">) upon receipt by us of your first demand in writing accompanied by a written statement stating that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 is in breach of its obligation(s) under the </w:t>
      </w:r>
      <w:r w:rsidR="001134CF" w:rsidRPr="00DA085F">
        <w:rPr>
          <w:rFonts w:ascii="Times New Roman"/>
          <w:szCs w:val="24"/>
        </w:rPr>
        <w:t>TENDER</w:t>
      </w:r>
      <w:r w:rsidRPr="00DA085F">
        <w:rPr>
          <w:rFonts w:ascii="Times New Roman"/>
          <w:szCs w:val="24"/>
        </w:rPr>
        <w:t xml:space="preserve"> conditions, because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w:t>
      </w:r>
    </w:p>
    <w:p w14:paraId="20428F88" w14:textId="77777777" w:rsidR="00ED5741" w:rsidRPr="00DA085F" w:rsidRDefault="00ED5741" w:rsidP="00557204">
      <w:pPr>
        <w:pStyle w:val="NormalWeb"/>
        <w:spacing w:before="0" w:after="200"/>
        <w:ind w:left="576" w:hanging="576"/>
        <w:jc w:val="both"/>
        <w:rPr>
          <w:rFonts w:ascii="Times New Roman"/>
          <w:szCs w:val="24"/>
        </w:rPr>
      </w:pPr>
      <w:r w:rsidRPr="00DA085F">
        <w:rPr>
          <w:rFonts w:ascii="Times New Roman"/>
          <w:szCs w:val="24"/>
        </w:rPr>
        <w:t xml:space="preserve">(a)    has withdrawn its </w:t>
      </w:r>
      <w:r w:rsidR="001134CF" w:rsidRPr="00DA085F">
        <w:rPr>
          <w:rFonts w:ascii="Times New Roman"/>
          <w:szCs w:val="24"/>
        </w:rPr>
        <w:t>TENDER</w:t>
      </w:r>
      <w:r w:rsidRPr="00DA085F">
        <w:rPr>
          <w:rFonts w:ascii="Times New Roman"/>
          <w:szCs w:val="24"/>
        </w:rPr>
        <w:t xml:space="preserve"> during the period of </w:t>
      </w:r>
      <w:r w:rsidR="001134CF" w:rsidRPr="00DA085F">
        <w:rPr>
          <w:rFonts w:ascii="Times New Roman"/>
          <w:szCs w:val="24"/>
        </w:rPr>
        <w:t>TENDER</w:t>
      </w:r>
      <w:r w:rsidRPr="00DA085F">
        <w:rPr>
          <w:rFonts w:ascii="Times New Roman"/>
          <w:szCs w:val="24"/>
        </w:rPr>
        <w:t xml:space="preserve"> validity specified by the </w:t>
      </w:r>
      <w:r w:rsidR="001134CF" w:rsidRPr="00DA085F">
        <w:rPr>
          <w:rFonts w:ascii="Times New Roman"/>
          <w:szCs w:val="24"/>
        </w:rPr>
        <w:t>Tender</w:t>
      </w:r>
      <w:r w:rsidRPr="00DA085F">
        <w:rPr>
          <w:rFonts w:ascii="Times New Roman"/>
          <w:szCs w:val="24"/>
        </w:rPr>
        <w:t xml:space="preserve"> in its </w:t>
      </w:r>
      <w:r w:rsidR="001134CF" w:rsidRPr="00DA085F">
        <w:rPr>
          <w:rFonts w:ascii="Times New Roman"/>
          <w:szCs w:val="24"/>
        </w:rPr>
        <w:t>TENDER</w:t>
      </w:r>
      <w:r w:rsidRPr="00DA085F">
        <w:rPr>
          <w:rFonts w:ascii="Times New Roman"/>
          <w:szCs w:val="24"/>
        </w:rPr>
        <w:t>; or</w:t>
      </w:r>
    </w:p>
    <w:p w14:paraId="348915D2" w14:textId="77777777" w:rsidR="00ED5741" w:rsidRPr="00DA085F" w:rsidRDefault="00FA122C" w:rsidP="00557204">
      <w:pPr>
        <w:pStyle w:val="NormalWeb"/>
        <w:spacing w:before="0" w:after="200"/>
        <w:ind w:left="540" w:hanging="540"/>
        <w:jc w:val="both"/>
        <w:rPr>
          <w:rFonts w:ascii="Times New Roman"/>
          <w:szCs w:val="24"/>
        </w:rPr>
      </w:pPr>
      <w:r w:rsidRPr="00DA085F">
        <w:rPr>
          <w:rFonts w:ascii="Times New Roman"/>
          <w:szCs w:val="24"/>
        </w:rPr>
        <w:t xml:space="preserve">(b)  </w:t>
      </w:r>
      <w:r w:rsidR="00ED5741" w:rsidRPr="00DA085F">
        <w:rPr>
          <w:rFonts w:ascii="Times New Roman"/>
          <w:szCs w:val="24"/>
        </w:rPr>
        <w:t xml:space="preserve">having been notified of the acceptance of its </w:t>
      </w:r>
      <w:r w:rsidR="001134CF" w:rsidRPr="00DA085F">
        <w:rPr>
          <w:rFonts w:ascii="Times New Roman"/>
          <w:szCs w:val="24"/>
        </w:rPr>
        <w:t>TENDER</w:t>
      </w:r>
      <w:r w:rsidR="00ED5741" w:rsidRPr="00DA085F">
        <w:rPr>
          <w:rFonts w:ascii="Times New Roman"/>
          <w:szCs w:val="24"/>
        </w:rPr>
        <w:t xml:space="preserve"> by you during the period of </w:t>
      </w:r>
      <w:r w:rsidR="001134CF" w:rsidRPr="00DA085F">
        <w:rPr>
          <w:rFonts w:ascii="Times New Roman"/>
          <w:szCs w:val="24"/>
        </w:rPr>
        <w:t>TENDER</w:t>
      </w:r>
      <w:r w:rsidR="00ED5741" w:rsidRPr="00DA085F">
        <w:rPr>
          <w:rFonts w:ascii="Times New Roman"/>
          <w:szCs w:val="24"/>
        </w:rPr>
        <w:t xml:space="preserve"> validity, (i) has failed or refused to execute the Contract or (ii) has failed or refused to furnish the performance security, in accordance with the Instructions to </w:t>
      </w:r>
      <w:r w:rsidR="001134CF" w:rsidRPr="00DA085F">
        <w:rPr>
          <w:rFonts w:ascii="Times New Roman"/>
          <w:szCs w:val="24"/>
        </w:rPr>
        <w:t>Tender</w:t>
      </w:r>
      <w:r w:rsidR="00ED5741" w:rsidRPr="00DA085F">
        <w:rPr>
          <w:rFonts w:ascii="Times New Roman"/>
          <w:szCs w:val="24"/>
        </w:rPr>
        <w:t>.</w:t>
      </w:r>
    </w:p>
    <w:p w14:paraId="0A16E2B9" w14:textId="77777777" w:rsidR="00ED5741" w:rsidRPr="00DA085F" w:rsidRDefault="00ED5741" w:rsidP="00557204">
      <w:pPr>
        <w:pStyle w:val="NormalWeb"/>
        <w:spacing w:before="0" w:after="200"/>
        <w:jc w:val="both"/>
        <w:rPr>
          <w:rFonts w:ascii="Times New Roman"/>
          <w:szCs w:val="24"/>
        </w:rPr>
      </w:pPr>
      <w:r w:rsidRPr="00DA085F">
        <w:rPr>
          <w:rFonts w:ascii="Times New Roman"/>
          <w:szCs w:val="24"/>
        </w:rPr>
        <w:t xml:space="preserve">This guarantee will expire: (a) if the </w:t>
      </w:r>
      <w:r w:rsidR="001134CF" w:rsidRPr="00DA085F">
        <w:rPr>
          <w:rFonts w:ascii="Times New Roman"/>
          <w:szCs w:val="24"/>
        </w:rPr>
        <w:t>Tender</w:t>
      </w:r>
      <w:r w:rsidRPr="00DA085F">
        <w:rPr>
          <w:rFonts w:ascii="Times New Roman"/>
          <w:szCs w:val="24"/>
        </w:rPr>
        <w:t xml:space="preserve"> is the successful </w:t>
      </w:r>
      <w:r w:rsidR="001134CF" w:rsidRPr="00DA085F">
        <w:rPr>
          <w:rFonts w:ascii="Times New Roman"/>
          <w:szCs w:val="24"/>
        </w:rPr>
        <w:t>Tender</w:t>
      </w:r>
      <w:r w:rsidRPr="00DA085F">
        <w:rPr>
          <w:rFonts w:ascii="Times New Roman"/>
          <w:szCs w:val="24"/>
        </w:rPr>
        <w:t xml:space="preserve">, upon our receipt of copies of the Contract signed by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 and the performance security issued to you upon the instruction of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 or (b) if the </w:t>
      </w:r>
      <w:r w:rsidR="001134CF" w:rsidRPr="00DA085F">
        <w:rPr>
          <w:rFonts w:ascii="Times New Roman"/>
          <w:szCs w:val="24"/>
        </w:rPr>
        <w:t>Tender</w:t>
      </w:r>
      <w:r w:rsidRPr="00DA085F">
        <w:rPr>
          <w:rFonts w:ascii="Times New Roman"/>
          <w:szCs w:val="24"/>
        </w:rPr>
        <w:t xml:space="preserve"> is not the successful </w:t>
      </w:r>
      <w:r w:rsidR="001134CF" w:rsidRPr="00DA085F">
        <w:rPr>
          <w:rFonts w:ascii="Times New Roman"/>
          <w:szCs w:val="24"/>
        </w:rPr>
        <w:t>Tender</w:t>
      </w:r>
      <w:r w:rsidRPr="00DA085F">
        <w:rPr>
          <w:rFonts w:ascii="Times New Roman"/>
          <w:szCs w:val="24"/>
        </w:rPr>
        <w:t xml:space="preserve">, upon the earlier of (i) our receipt of a copy of your notification to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 of the name of the successful </w:t>
      </w:r>
      <w:r w:rsidR="001134CF" w:rsidRPr="00DA085F">
        <w:rPr>
          <w:rFonts w:ascii="Times New Roman"/>
          <w:szCs w:val="24"/>
        </w:rPr>
        <w:t>Tender</w:t>
      </w:r>
      <w:r w:rsidRPr="00DA085F">
        <w:rPr>
          <w:rFonts w:ascii="Times New Roman"/>
          <w:szCs w:val="24"/>
        </w:rPr>
        <w:t xml:space="preserve">; or (ii) twenty-eight days after the expiration of the </w:t>
      </w:r>
      <w:r w:rsidR="001134CF" w:rsidRPr="00DA085F">
        <w:rPr>
          <w:rFonts w:ascii="Times New Roman"/>
          <w:szCs w:val="24"/>
        </w:rPr>
        <w:t>Tender</w:t>
      </w:r>
      <w:r w:rsidR="007F3CF4" w:rsidRPr="00DA085F">
        <w:rPr>
          <w:rFonts w:ascii="Times New Roman"/>
          <w:szCs w:val="24"/>
        </w:rPr>
        <w:t>er</w:t>
      </w:r>
      <w:r w:rsidRPr="00DA085F">
        <w:rPr>
          <w:rFonts w:ascii="Times New Roman"/>
          <w:szCs w:val="24"/>
        </w:rPr>
        <w:t xml:space="preserve">’s </w:t>
      </w:r>
      <w:r w:rsidR="001134CF" w:rsidRPr="00DA085F">
        <w:rPr>
          <w:rFonts w:ascii="Times New Roman"/>
          <w:szCs w:val="24"/>
        </w:rPr>
        <w:t>TENDER</w:t>
      </w:r>
      <w:r w:rsidRPr="00DA085F">
        <w:rPr>
          <w:rFonts w:ascii="Times New Roman"/>
          <w:szCs w:val="24"/>
        </w:rPr>
        <w:t>.</w:t>
      </w:r>
    </w:p>
    <w:p w14:paraId="2B0486FC" w14:textId="77777777" w:rsidR="00ED5741" w:rsidRPr="00DA085F" w:rsidRDefault="00ED5741" w:rsidP="00557204">
      <w:pPr>
        <w:pStyle w:val="NormalWeb"/>
        <w:spacing w:before="0" w:after="200"/>
        <w:jc w:val="both"/>
        <w:rPr>
          <w:rFonts w:ascii="Times New Roman"/>
          <w:szCs w:val="24"/>
        </w:rPr>
      </w:pPr>
      <w:r w:rsidRPr="00DA085F">
        <w:rPr>
          <w:rFonts w:ascii="Times New Roman"/>
          <w:szCs w:val="24"/>
        </w:rPr>
        <w:t>Consequently, any demand for payment under this guarantee must be received by us at the office on or before that date.</w:t>
      </w:r>
    </w:p>
    <w:p w14:paraId="67BB38BA" w14:textId="77777777" w:rsidR="00ED5741" w:rsidRPr="00DA085F" w:rsidRDefault="00ED5741" w:rsidP="00557204">
      <w:pPr>
        <w:pStyle w:val="NormalWeb"/>
        <w:spacing w:before="0" w:after="200"/>
        <w:jc w:val="both"/>
        <w:rPr>
          <w:rFonts w:ascii="Times New Roman"/>
          <w:szCs w:val="24"/>
        </w:rPr>
      </w:pPr>
      <w:r w:rsidRPr="00DA085F">
        <w:rPr>
          <w:rFonts w:ascii="Times New Roman"/>
          <w:szCs w:val="24"/>
        </w:rPr>
        <w:t>This guarantee is subject to the Uniform Rules for Demand Guarantees, ICC Publication No. 458.</w:t>
      </w:r>
    </w:p>
    <w:p w14:paraId="147C26D8" w14:textId="77777777" w:rsidR="00ED5741" w:rsidRPr="00DA085F" w:rsidRDefault="00ED5741" w:rsidP="00557204">
      <w:pPr>
        <w:pStyle w:val="NormalWeb"/>
        <w:spacing w:before="0" w:after="200"/>
        <w:jc w:val="both"/>
        <w:rPr>
          <w:rFonts w:ascii="Times New Roman"/>
          <w:b/>
          <w:szCs w:val="24"/>
        </w:rPr>
      </w:pPr>
      <w:r w:rsidRPr="00DA085F">
        <w:rPr>
          <w:rFonts w:ascii="Times New Roman"/>
          <w:b/>
          <w:szCs w:val="24"/>
        </w:rPr>
        <w:t>_____________________________</w:t>
      </w:r>
    </w:p>
    <w:p w14:paraId="79EAD5D3" w14:textId="77777777" w:rsidR="00ED5741" w:rsidRPr="00DA085F" w:rsidRDefault="00ED5741" w:rsidP="00557204">
      <w:pPr>
        <w:pStyle w:val="NormalWeb"/>
        <w:spacing w:before="0" w:after="200"/>
        <w:jc w:val="both"/>
        <w:rPr>
          <w:rFonts w:ascii="Times New Roman"/>
          <w:i/>
          <w:szCs w:val="24"/>
        </w:rPr>
      </w:pPr>
      <w:r w:rsidRPr="00DA085F">
        <w:rPr>
          <w:rFonts w:ascii="Times New Roman"/>
          <w:i/>
          <w:szCs w:val="24"/>
        </w:rPr>
        <w:t>[signature(s)]</w:t>
      </w:r>
    </w:p>
    <w:p w14:paraId="411A0A0C" w14:textId="77777777" w:rsidR="00901A15" w:rsidRPr="00F51C8F" w:rsidRDefault="00ED5741" w:rsidP="00901A15">
      <w:pPr>
        <w:pStyle w:val="HeadingTwo"/>
        <w:spacing w:after="0"/>
        <w:rPr>
          <w:sz w:val="32"/>
          <w:szCs w:val="32"/>
        </w:rPr>
      </w:pPr>
      <w:r w:rsidRPr="00DA085F">
        <w:rPr>
          <w:sz w:val="24"/>
          <w:szCs w:val="24"/>
        </w:rPr>
        <w:br w:type="page"/>
      </w:r>
      <w:bookmarkStart w:id="265" w:name="_Toc65979640"/>
      <w:bookmarkStart w:id="266" w:name="_Toc87070126"/>
      <w:bookmarkStart w:id="267" w:name="_Toc202854992"/>
      <w:bookmarkStart w:id="268" w:name="_Toc202862607"/>
      <w:bookmarkStart w:id="269" w:name="_Toc202862764"/>
      <w:bookmarkStart w:id="270" w:name="_Toc381462628"/>
      <w:bookmarkStart w:id="271" w:name="_Toc384735667"/>
      <w:r w:rsidR="00901A15" w:rsidRPr="00F51C8F">
        <w:rPr>
          <w:sz w:val="32"/>
          <w:szCs w:val="32"/>
        </w:rPr>
        <w:lastRenderedPageBreak/>
        <w:t>Tender Securing Declaration</w:t>
      </w:r>
    </w:p>
    <w:p w14:paraId="1F0034B8" w14:textId="77777777" w:rsidR="00901A15" w:rsidRDefault="00901A15" w:rsidP="00901A15">
      <w:pPr>
        <w:pStyle w:val="Heading7"/>
        <w:jc w:val="both"/>
        <w:rPr>
          <w:b/>
          <w:sz w:val="32"/>
          <w:szCs w:val="32"/>
        </w:rPr>
      </w:pPr>
    </w:p>
    <w:p w14:paraId="65F33FD2" w14:textId="77777777" w:rsidR="00901A15" w:rsidRDefault="00901A15" w:rsidP="00901A15">
      <w:pPr>
        <w:rPr>
          <w:i/>
          <w:iCs/>
          <w:szCs w:val="24"/>
        </w:rPr>
      </w:pPr>
      <w:r>
        <w:rPr>
          <w:i/>
          <w:iCs/>
        </w:rPr>
        <w:t xml:space="preserve">[The </w:t>
      </w:r>
      <w:r w:rsidRPr="00F51C8F">
        <w:rPr>
          <w:i/>
          <w:sz w:val="23"/>
        </w:rPr>
        <w:t>Tenderer</w:t>
      </w:r>
      <w:r w:rsidRPr="00F51C8F">
        <w:rPr>
          <w:i/>
          <w:iCs/>
        </w:rPr>
        <w:t xml:space="preserve"> </w:t>
      </w:r>
      <w:r>
        <w:rPr>
          <w:i/>
          <w:iCs/>
        </w:rPr>
        <w:t>shall fill in this Form in accordance with the instructions indicated .]</w:t>
      </w:r>
    </w:p>
    <w:p w14:paraId="3FE45858" w14:textId="77777777" w:rsidR="00901A15" w:rsidRDefault="00901A15" w:rsidP="00901A15">
      <w:pPr>
        <w:jc w:val="center"/>
        <w:rPr>
          <w:b/>
          <w:sz w:val="28"/>
        </w:rPr>
      </w:pPr>
    </w:p>
    <w:p w14:paraId="361E07E1" w14:textId="77777777" w:rsidR="00901A15" w:rsidRDefault="00901A15" w:rsidP="00901A15">
      <w:pPr>
        <w:tabs>
          <w:tab w:val="left" w:pos="4968"/>
          <w:tab w:val="left" w:pos="9558"/>
        </w:tabs>
      </w:pPr>
    </w:p>
    <w:p w14:paraId="39210965" w14:textId="77777777" w:rsidR="00901A15" w:rsidRDefault="00901A15" w:rsidP="00901A15">
      <w:pPr>
        <w:tabs>
          <w:tab w:val="right" w:pos="9360"/>
        </w:tabs>
        <w:ind w:left="720" w:hanging="720"/>
        <w:jc w:val="right"/>
      </w:pPr>
      <w:r>
        <w:t xml:space="preserve">Date: </w:t>
      </w:r>
      <w:r>
        <w:rPr>
          <w:i/>
        </w:rPr>
        <w:t xml:space="preserve">[insert date (as day, month and year) of </w:t>
      </w:r>
      <w:r>
        <w:t>Tender</w:t>
      </w:r>
      <w:r>
        <w:rPr>
          <w:i/>
        </w:rPr>
        <w:t xml:space="preserve"> Submission]</w:t>
      </w:r>
    </w:p>
    <w:p w14:paraId="43724C8C" w14:textId="77777777" w:rsidR="00901A15" w:rsidRDefault="00901A15" w:rsidP="00901A15">
      <w:pPr>
        <w:tabs>
          <w:tab w:val="right" w:pos="9360"/>
        </w:tabs>
        <w:ind w:left="720" w:hanging="720"/>
        <w:jc w:val="right"/>
      </w:pPr>
      <w:r>
        <w:t xml:space="preserve">ICT No.: </w:t>
      </w:r>
      <w:r>
        <w:rPr>
          <w:i/>
        </w:rPr>
        <w:t>[insert number of Tendering process]</w:t>
      </w:r>
    </w:p>
    <w:p w14:paraId="12EF5D12" w14:textId="77777777" w:rsidR="00901A15" w:rsidRDefault="00901A15" w:rsidP="00901A15">
      <w:pPr>
        <w:tabs>
          <w:tab w:val="right" w:pos="9360"/>
        </w:tabs>
        <w:ind w:left="720" w:hanging="720"/>
        <w:jc w:val="right"/>
        <w:rPr>
          <w:sz w:val="28"/>
        </w:rPr>
      </w:pPr>
      <w:r>
        <w:t xml:space="preserve">Alternative No.: </w:t>
      </w:r>
      <w:r>
        <w:rPr>
          <w:i/>
        </w:rPr>
        <w:t xml:space="preserve">[insert identification No if this is a </w:t>
      </w:r>
      <w:r>
        <w:t>Tender</w:t>
      </w:r>
      <w:r>
        <w:rPr>
          <w:i/>
        </w:rPr>
        <w:t xml:space="preserve"> for an alternative]</w:t>
      </w:r>
    </w:p>
    <w:p w14:paraId="03D23696" w14:textId="77777777" w:rsidR="00901A15" w:rsidRDefault="00901A15" w:rsidP="00901A15">
      <w:pPr>
        <w:tabs>
          <w:tab w:val="right" w:pos="9000"/>
        </w:tabs>
        <w:ind w:left="4320" w:firstLine="720"/>
        <w:rPr>
          <w:b/>
        </w:rPr>
      </w:pPr>
    </w:p>
    <w:p w14:paraId="3284D110" w14:textId="77777777" w:rsidR="00901A15" w:rsidRDefault="00901A15" w:rsidP="00901A15"/>
    <w:p w14:paraId="2C5531F9" w14:textId="77777777" w:rsidR="00901A15" w:rsidRDefault="00901A15" w:rsidP="00901A15">
      <w:pPr>
        <w:rPr>
          <w:b/>
        </w:rPr>
      </w:pPr>
      <w:r>
        <w:t xml:space="preserve">To: </w:t>
      </w:r>
      <w:r>
        <w:rPr>
          <w:i/>
        </w:rPr>
        <w:t>[insert complete name of Purchaser]</w:t>
      </w:r>
    </w:p>
    <w:p w14:paraId="5B6AEB28" w14:textId="77777777" w:rsidR="00901A15" w:rsidRDefault="00901A15" w:rsidP="00901A15"/>
    <w:p w14:paraId="2FCC453C" w14:textId="77777777" w:rsidR="00901A15" w:rsidRDefault="00901A15" w:rsidP="00901A15">
      <w:pPr>
        <w:spacing w:after="200"/>
      </w:pPr>
      <w:r>
        <w:t xml:space="preserve">We, the undersigned, declare that: </w:t>
      </w:r>
      <w:r>
        <w:tab/>
      </w:r>
      <w:r>
        <w:tab/>
      </w:r>
      <w:r>
        <w:tab/>
      </w:r>
    </w:p>
    <w:p w14:paraId="4A88D142" w14:textId="77777777" w:rsidR="00901A15" w:rsidRDefault="00901A15" w:rsidP="00901A15">
      <w:pPr>
        <w:pStyle w:val="NormalWeb"/>
        <w:spacing w:before="0" w:after="200"/>
        <w:jc w:val="both"/>
      </w:pPr>
      <w:r>
        <w:t>1.</w:t>
      </w:r>
      <w:r>
        <w:tab/>
        <w:t>We understand that, according to your conditions, tender must be supported by a Tender -Securing Declaration.</w:t>
      </w:r>
    </w:p>
    <w:p w14:paraId="7DD0AF3C" w14:textId="77777777" w:rsidR="00901A15" w:rsidRDefault="00901A15" w:rsidP="00901A15">
      <w:pPr>
        <w:pStyle w:val="NormalWeb"/>
        <w:spacing w:before="0" w:after="200"/>
        <w:jc w:val="both"/>
      </w:pPr>
      <w:r>
        <w:t>2.</w:t>
      </w:r>
      <w:r>
        <w:tab/>
        <w:t xml:space="preserve">We accept that we will automatically be suspended from being eligible for Tendering in any contract with the Purchaser for the period of time of </w:t>
      </w:r>
      <w:r>
        <w:rPr>
          <w:i/>
        </w:rPr>
        <w:t>[insert number of months or years]</w:t>
      </w:r>
      <w:r>
        <w:t xml:space="preserve"> starting on </w:t>
      </w:r>
      <w:r>
        <w:rPr>
          <w:i/>
        </w:rPr>
        <w:t>[insert date],</w:t>
      </w:r>
      <w:r>
        <w:t xml:space="preserve"> if we are in breach of our obligation(s) under the bid conditions, because we:</w:t>
      </w:r>
    </w:p>
    <w:p w14:paraId="49DF7DF8" w14:textId="77777777" w:rsidR="00901A15" w:rsidRDefault="00901A15" w:rsidP="00901A15">
      <w:pPr>
        <w:pStyle w:val="NormalWeb"/>
        <w:spacing w:before="0" w:after="200"/>
        <w:ind w:left="720" w:hanging="720"/>
        <w:jc w:val="both"/>
      </w:pPr>
      <w:r>
        <w:t xml:space="preserve">(a) </w:t>
      </w:r>
      <w:r>
        <w:tab/>
        <w:t>have withdrawn our Tender during the period of tender validity specified by us in the Tendering Data Sheet; or</w:t>
      </w:r>
    </w:p>
    <w:p w14:paraId="1DF05F99" w14:textId="77777777" w:rsidR="00901A15" w:rsidRDefault="00901A15" w:rsidP="00901A15">
      <w:pPr>
        <w:pStyle w:val="NormalWeb"/>
        <w:spacing w:before="0" w:after="200"/>
        <w:ind w:left="720" w:hanging="720"/>
        <w:jc w:val="both"/>
      </w:pPr>
      <w:r>
        <w:t xml:space="preserve">(b) </w:t>
      </w:r>
      <w:r>
        <w:tab/>
        <w:t>having been notified of the acceptance of our Tender by the Purchaser during the period of tender validity, (i) fail or refuse to execute the Contract, if required, or (ii) fail or refuse to furnish the Performance Security, in accordance with the ITB.</w:t>
      </w:r>
    </w:p>
    <w:p w14:paraId="29903585" w14:textId="77777777" w:rsidR="00901A15" w:rsidRDefault="00901A15" w:rsidP="00901A15">
      <w:pPr>
        <w:pStyle w:val="NormalWeb"/>
        <w:spacing w:before="0" w:after="200"/>
        <w:jc w:val="both"/>
      </w:pPr>
      <w:r>
        <w:t>3.</w:t>
      </w:r>
      <w:r>
        <w:tab/>
        <w:t>We understand this Tender Securing Declaration shall expire if we are not the successful Tenderer, upon the earlier of (i) our receipt of a copy of your notification of the name of the successful Tenderer; or (ii) twenty-eight days after the expiration of our Tender</w:t>
      </w:r>
    </w:p>
    <w:p w14:paraId="1C61E6FE" w14:textId="77777777" w:rsidR="00901A15" w:rsidRDefault="00901A15" w:rsidP="00901A15">
      <w:pPr>
        <w:pStyle w:val="NormalWeb"/>
        <w:spacing w:before="0" w:after="200"/>
        <w:jc w:val="both"/>
      </w:pPr>
      <w:r>
        <w:t>4.</w:t>
      </w:r>
      <w:r>
        <w:tab/>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p>
    <w:p w14:paraId="72E7502C" w14:textId="77777777" w:rsidR="00901A15" w:rsidRDefault="00901A15" w:rsidP="00901A15">
      <w:pPr>
        <w:tabs>
          <w:tab w:val="left" w:pos="6120"/>
        </w:tabs>
        <w:jc w:val="both"/>
      </w:pPr>
      <w:r>
        <w:t xml:space="preserve">Signed: </w:t>
      </w:r>
      <w:r>
        <w:rPr>
          <w:i/>
        </w:rPr>
        <w:t>[insert signature of person whose name and capacity are shown]</w:t>
      </w:r>
      <w:r>
        <w:t xml:space="preserve"> In the capacity of </w:t>
      </w:r>
      <w:r>
        <w:rPr>
          <w:i/>
        </w:rPr>
        <w:t xml:space="preserve">[insert legal capacity of person signing the </w:t>
      </w:r>
      <w:r>
        <w:t>Tender</w:t>
      </w:r>
      <w:r>
        <w:rPr>
          <w:i/>
        </w:rPr>
        <w:t xml:space="preserve"> Securing Declaration]</w:t>
      </w:r>
      <w:r>
        <w:t xml:space="preserve"> </w:t>
      </w:r>
    </w:p>
    <w:p w14:paraId="2EFBA724" w14:textId="77777777" w:rsidR="00901A15" w:rsidRDefault="00901A15" w:rsidP="00901A15">
      <w:pPr>
        <w:pStyle w:val="BankNormal"/>
        <w:tabs>
          <w:tab w:val="left" w:pos="1188"/>
          <w:tab w:val="left" w:pos="2394"/>
          <w:tab w:val="left" w:pos="4200"/>
          <w:tab w:val="left" w:pos="5238"/>
          <w:tab w:val="left" w:pos="7632"/>
          <w:tab w:val="left" w:pos="7868"/>
          <w:tab w:val="left" w:pos="9468"/>
        </w:tabs>
        <w:spacing w:after="0"/>
      </w:pPr>
    </w:p>
    <w:p w14:paraId="0747CD00" w14:textId="77777777" w:rsidR="00901A15" w:rsidRDefault="00901A15" w:rsidP="00901A15">
      <w:r>
        <w:t xml:space="preserve"> </w:t>
      </w:r>
    </w:p>
    <w:p w14:paraId="68901FF6" w14:textId="77777777" w:rsidR="00901A15" w:rsidRDefault="00901A15" w:rsidP="00901A15">
      <w:pPr>
        <w:tabs>
          <w:tab w:val="left" w:pos="6120"/>
        </w:tabs>
      </w:pPr>
      <w:r>
        <w:t xml:space="preserve">Name: </w:t>
      </w:r>
      <w:r>
        <w:rPr>
          <w:i/>
        </w:rPr>
        <w:t xml:space="preserve">[insert complete name of person signing the </w:t>
      </w:r>
      <w:r>
        <w:t>Tender</w:t>
      </w:r>
      <w:r>
        <w:rPr>
          <w:i/>
        </w:rPr>
        <w:t xml:space="preserve"> Securing Declaration]</w:t>
      </w:r>
      <w:r>
        <w:tab/>
        <w:t xml:space="preserve"> </w:t>
      </w:r>
    </w:p>
    <w:p w14:paraId="7C270B96" w14:textId="77777777" w:rsidR="00901A15" w:rsidRDefault="00901A15" w:rsidP="00901A15"/>
    <w:p w14:paraId="00F476ED" w14:textId="77777777" w:rsidR="00901A15" w:rsidRDefault="00901A15" w:rsidP="00901A1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D83181F" w14:textId="77777777" w:rsidR="00901A15" w:rsidRDefault="00901A15" w:rsidP="00901A15">
      <w:pPr>
        <w:tabs>
          <w:tab w:val="left" w:pos="5238"/>
          <w:tab w:val="left" w:pos="5474"/>
          <w:tab w:val="left" w:pos="9468"/>
        </w:tabs>
      </w:pPr>
      <w:r>
        <w:t xml:space="preserve">Duly authorized to sign the bid for and on behalf of: </w:t>
      </w:r>
      <w:r>
        <w:rPr>
          <w:i/>
        </w:rPr>
        <w:t xml:space="preserve">[insert complete name of </w:t>
      </w:r>
      <w:r>
        <w:t>Tender</w:t>
      </w:r>
      <w:r>
        <w:rPr>
          <w:i/>
        </w:rPr>
        <w:t>er]</w:t>
      </w:r>
    </w:p>
    <w:p w14:paraId="694135AD" w14:textId="77777777" w:rsidR="00901A15" w:rsidRDefault="00901A15" w:rsidP="00901A15">
      <w:pPr>
        <w:tabs>
          <w:tab w:val="left" w:pos="5238"/>
          <w:tab w:val="left" w:pos="5474"/>
          <w:tab w:val="left" w:pos="9468"/>
        </w:tabs>
      </w:pPr>
    </w:p>
    <w:p w14:paraId="05B5200B" w14:textId="77777777" w:rsidR="00901A15" w:rsidRDefault="00901A15" w:rsidP="00901A15">
      <w:pPr>
        <w:pStyle w:val="BankNormal"/>
        <w:jc w:val="both"/>
      </w:pPr>
      <w:r>
        <w:t xml:space="preserve">Dated on ____________ day of __________________, _______ </w:t>
      </w:r>
      <w:r>
        <w:rPr>
          <w:i/>
        </w:rPr>
        <w:t>[insert date of signing]</w:t>
      </w:r>
    </w:p>
    <w:p w14:paraId="109AF295" w14:textId="77777777" w:rsidR="00901A15" w:rsidRDefault="00901A15" w:rsidP="00557204">
      <w:pPr>
        <w:pStyle w:val="HeadingTwo"/>
        <w:spacing w:after="0"/>
        <w:rPr>
          <w:sz w:val="24"/>
          <w:szCs w:val="24"/>
        </w:rPr>
      </w:pPr>
    </w:p>
    <w:p w14:paraId="2358F487" w14:textId="77777777" w:rsidR="00901A15" w:rsidRDefault="00901A15" w:rsidP="00557204">
      <w:pPr>
        <w:pStyle w:val="HeadingTwo"/>
        <w:spacing w:after="0"/>
        <w:rPr>
          <w:sz w:val="24"/>
          <w:szCs w:val="24"/>
        </w:rPr>
      </w:pPr>
    </w:p>
    <w:p w14:paraId="26A9B3F0" w14:textId="77777777" w:rsidR="00901A15" w:rsidRDefault="00901A15" w:rsidP="00557204">
      <w:pPr>
        <w:pStyle w:val="HeadingTwo"/>
        <w:spacing w:after="0"/>
        <w:rPr>
          <w:sz w:val="24"/>
          <w:szCs w:val="24"/>
        </w:rPr>
      </w:pPr>
    </w:p>
    <w:p w14:paraId="5087BAA2" w14:textId="77777777" w:rsidR="00901A15" w:rsidRDefault="00901A15" w:rsidP="000A6EB3">
      <w:pPr>
        <w:pStyle w:val="HeadingTwo"/>
        <w:spacing w:after="0"/>
        <w:jc w:val="left"/>
        <w:rPr>
          <w:sz w:val="24"/>
          <w:szCs w:val="24"/>
        </w:rPr>
      </w:pPr>
    </w:p>
    <w:p w14:paraId="100CF007" w14:textId="77777777" w:rsidR="00901A15" w:rsidRDefault="00901A15" w:rsidP="000A6EB3">
      <w:pPr>
        <w:pStyle w:val="HeadingTwo"/>
        <w:spacing w:after="0"/>
        <w:jc w:val="left"/>
        <w:rPr>
          <w:sz w:val="24"/>
          <w:szCs w:val="24"/>
        </w:rPr>
      </w:pPr>
    </w:p>
    <w:p w14:paraId="6E64E5C5" w14:textId="77777777" w:rsidR="00901A15" w:rsidRDefault="00901A15" w:rsidP="000A6EB3">
      <w:pPr>
        <w:pStyle w:val="HeadingTwo"/>
        <w:spacing w:after="0"/>
        <w:jc w:val="left"/>
        <w:rPr>
          <w:sz w:val="24"/>
          <w:szCs w:val="24"/>
        </w:rPr>
      </w:pPr>
    </w:p>
    <w:p w14:paraId="2FCFA7A2" w14:textId="77777777" w:rsidR="00ED5741" w:rsidRPr="00DA085F" w:rsidRDefault="00ED5741" w:rsidP="00557204">
      <w:pPr>
        <w:pStyle w:val="HeadingTwo"/>
        <w:spacing w:after="0"/>
        <w:rPr>
          <w:sz w:val="24"/>
          <w:szCs w:val="24"/>
        </w:rPr>
      </w:pPr>
      <w:r w:rsidRPr="00DA085F">
        <w:rPr>
          <w:sz w:val="24"/>
          <w:szCs w:val="24"/>
        </w:rPr>
        <w:t>Performance Bank Guarantee</w:t>
      </w:r>
      <w:bookmarkEnd w:id="265"/>
      <w:bookmarkEnd w:id="266"/>
      <w:bookmarkEnd w:id="267"/>
      <w:bookmarkEnd w:id="268"/>
      <w:bookmarkEnd w:id="269"/>
      <w:bookmarkEnd w:id="270"/>
      <w:bookmarkEnd w:id="271"/>
    </w:p>
    <w:p w14:paraId="4C5ECF70" w14:textId="77777777" w:rsidR="00ED5741" w:rsidRPr="00DA085F" w:rsidRDefault="00ED5741" w:rsidP="002A5E71">
      <w:pPr>
        <w:jc w:val="center"/>
        <w:rPr>
          <w:szCs w:val="24"/>
        </w:rPr>
      </w:pPr>
      <w:r w:rsidRPr="00DA085F">
        <w:rPr>
          <w:szCs w:val="24"/>
        </w:rPr>
        <w:t>(Unconditional)</w:t>
      </w:r>
    </w:p>
    <w:p w14:paraId="6C48D081" w14:textId="77777777" w:rsidR="00ED5741" w:rsidRPr="00DA085F" w:rsidRDefault="00ED5741" w:rsidP="00557204">
      <w:pPr>
        <w:jc w:val="both"/>
        <w:rPr>
          <w:szCs w:val="24"/>
        </w:rPr>
      </w:pPr>
    </w:p>
    <w:p w14:paraId="4073D661" w14:textId="77777777" w:rsidR="00ED5741" w:rsidRPr="00DA085F" w:rsidRDefault="00ED5741" w:rsidP="002A5E71">
      <w:pPr>
        <w:pStyle w:val="BodyText3"/>
        <w:jc w:val="both"/>
        <w:rPr>
          <w:szCs w:val="24"/>
        </w:rPr>
      </w:pPr>
      <w:r w:rsidRPr="00DA085F">
        <w:rPr>
          <w:szCs w:val="24"/>
        </w:rPr>
        <w:t xml:space="preserve">[The </w:t>
      </w:r>
      <w:r w:rsidRPr="00DA085F">
        <w:rPr>
          <w:b/>
          <w:szCs w:val="24"/>
        </w:rPr>
        <w:t>bank</w:t>
      </w:r>
      <w:r w:rsidR="009D52D8">
        <w:rPr>
          <w:b/>
          <w:szCs w:val="24"/>
        </w:rPr>
        <w:t xml:space="preserve"> of the </w:t>
      </w:r>
      <w:r w:rsidRPr="00DA085F">
        <w:rPr>
          <w:b/>
          <w:szCs w:val="24"/>
        </w:rPr>
        <w:t xml:space="preserve">successful </w:t>
      </w:r>
      <w:r w:rsidR="001134CF" w:rsidRPr="00DA085F">
        <w:rPr>
          <w:b/>
          <w:szCs w:val="24"/>
        </w:rPr>
        <w:t>Tender</w:t>
      </w:r>
      <w:r w:rsidR="00B43C04" w:rsidRPr="00DA085F">
        <w:rPr>
          <w:b/>
          <w:szCs w:val="24"/>
        </w:rPr>
        <w:t>er</w:t>
      </w:r>
      <w:r w:rsidRPr="00DA085F">
        <w:rPr>
          <w:szCs w:val="24"/>
        </w:rPr>
        <w:t xml:space="preserve"> providing the Guarantee shall fill in this form in accordance with the instructions indicated in brackets, if</w:t>
      </w:r>
      <w:r w:rsidRPr="00DA085F">
        <w:rPr>
          <w:b/>
          <w:szCs w:val="24"/>
        </w:rPr>
        <w:t xml:space="preserve"> </w:t>
      </w:r>
      <w:r w:rsidRPr="00DA085F">
        <w:rPr>
          <w:szCs w:val="24"/>
        </w:rPr>
        <w:t xml:space="preserve">the </w:t>
      </w:r>
      <w:r w:rsidR="00956D33" w:rsidRPr="00DA085F">
        <w:rPr>
          <w:szCs w:val="24"/>
        </w:rPr>
        <w:t>Employer</w:t>
      </w:r>
      <w:r w:rsidRPr="00DA085F">
        <w:rPr>
          <w:szCs w:val="24"/>
        </w:rPr>
        <w:t xml:space="preserve"> requires this type of security.]</w:t>
      </w:r>
    </w:p>
    <w:p w14:paraId="36F42845" w14:textId="77777777" w:rsidR="00ED5741" w:rsidRPr="00DA085F" w:rsidRDefault="00ED5741" w:rsidP="00E828C6">
      <w:pPr>
        <w:jc w:val="both"/>
        <w:rPr>
          <w:szCs w:val="24"/>
        </w:rPr>
      </w:pPr>
    </w:p>
    <w:p w14:paraId="4FB9C186" w14:textId="77777777" w:rsidR="00ED5741" w:rsidRPr="00DA085F" w:rsidRDefault="00ED5741" w:rsidP="00D121FE">
      <w:pPr>
        <w:jc w:val="both"/>
        <w:rPr>
          <w:szCs w:val="24"/>
        </w:rPr>
      </w:pPr>
    </w:p>
    <w:p w14:paraId="2441FF15" w14:textId="77777777" w:rsidR="00ED5741" w:rsidRPr="00DA085F" w:rsidRDefault="00ED5741" w:rsidP="006A6991">
      <w:pPr>
        <w:jc w:val="both"/>
        <w:rPr>
          <w:i/>
          <w:szCs w:val="24"/>
        </w:rPr>
      </w:pPr>
      <w:r w:rsidRPr="00DA085F">
        <w:rPr>
          <w:i/>
          <w:szCs w:val="24"/>
        </w:rPr>
        <w:t>[insert bank’s name, and address of issuing branch or office]</w:t>
      </w:r>
    </w:p>
    <w:p w14:paraId="12E39476" w14:textId="77777777" w:rsidR="00ED5741" w:rsidRPr="00DA085F" w:rsidRDefault="00ED5741" w:rsidP="00584793">
      <w:pPr>
        <w:jc w:val="both"/>
        <w:rPr>
          <w:i/>
          <w:szCs w:val="24"/>
        </w:rPr>
      </w:pPr>
    </w:p>
    <w:p w14:paraId="3FC31F73" w14:textId="77777777" w:rsidR="00ED5741" w:rsidRPr="00DA085F" w:rsidRDefault="00ED5741" w:rsidP="00165881">
      <w:pPr>
        <w:jc w:val="both"/>
        <w:rPr>
          <w:i/>
          <w:szCs w:val="24"/>
        </w:rPr>
      </w:pPr>
      <w:r w:rsidRPr="00DA085F">
        <w:rPr>
          <w:b/>
          <w:szCs w:val="24"/>
        </w:rPr>
        <w:t>Beneficiary:</w:t>
      </w:r>
      <w:r w:rsidRPr="00DA085F">
        <w:rPr>
          <w:szCs w:val="24"/>
        </w:rPr>
        <w:tab/>
      </w:r>
      <w:r w:rsidRPr="00DA085F">
        <w:rPr>
          <w:i/>
          <w:szCs w:val="24"/>
        </w:rPr>
        <w:t xml:space="preserve">[insert name and address of the </w:t>
      </w:r>
      <w:r w:rsidR="00956D33" w:rsidRPr="00DA085F">
        <w:rPr>
          <w:i/>
          <w:szCs w:val="24"/>
        </w:rPr>
        <w:t>Employer</w:t>
      </w:r>
      <w:r w:rsidRPr="00DA085F">
        <w:rPr>
          <w:i/>
          <w:szCs w:val="24"/>
        </w:rPr>
        <w:t>]</w:t>
      </w:r>
    </w:p>
    <w:p w14:paraId="3B9A5B8A" w14:textId="77777777" w:rsidR="00ED5741" w:rsidRPr="00DA085F" w:rsidRDefault="00ED5741" w:rsidP="000F0348">
      <w:pPr>
        <w:jc w:val="both"/>
        <w:rPr>
          <w:b/>
          <w:szCs w:val="24"/>
        </w:rPr>
      </w:pPr>
    </w:p>
    <w:p w14:paraId="2BB69207" w14:textId="77777777" w:rsidR="00ED5741" w:rsidRPr="00DA085F" w:rsidRDefault="00ED5741" w:rsidP="00557204">
      <w:pPr>
        <w:jc w:val="both"/>
        <w:rPr>
          <w:szCs w:val="24"/>
        </w:rPr>
      </w:pPr>
      <w:r w:rsidRPr="00DA085F">
        <w:rPr>
          <w:b/>
          <w:szCs w:val="24"/>
        </w:rPr>
        <w:t>Date:</w:t>
      </w:r>
      <w:r w:rsidRPr="00DA085F">
        <w:rPr>
          <w:szCs w:val="24"/>
        </w:rPr>
        <w:tab/>
      </w:r>
      <w:r w:rsidRPr="00DA085F">
        <w:rPr>
          <w:i/>
          <w:szCs w:val="24"/>
        </w:rPr>
        <w:t>[insert date]</w:t>
      </w:r>
    </w:p>
    <w:p w14:paraId="160CE8AB" w14:textId="77777777" w:rsidR="00ED5741" w:rsidRPr="00DA085F" w:rsidRDefault="00ED5741" w:rsidP="00557204">
      <w:pPr>
        <w:pStyle w:val="TOAHeading"/>
        <w:tabs>
          <w:tab w:val="clear" w:pos="9000"/>
          <w:tab w:val="clear" w:pos="9360"/>
        </w:tabs>
        <w:jc w:val="both"/>
        <w:rPr>
          <w:szCs w:val="24"/>
        </w:rPr>
      </w:pPr>
    </w:p>
    <w:p w14:paraId="08469E99" w14:textId="77777777" w:rsidR="00ED5741" w:rsidRPr="00DA085F" w:rsidRDefault="00ED5741" w:rsidP="00557204">
      <w:pPr>
        <w:jc w:val="both"/>
        <w:rPr>
          <w:szCs w:val="24"/>
        </w:rPr>
      </w:pPr>
      <w:r w:rsidRPr="00DA085F">
        <w:rPr>
          <w:b/>
          <w:szCs w:val="24"/>
        </w:rPr>
        <w:t>PERFORMANCE GUARANTEE No.:</w:t>
      </w:r>
      <w:r w:rsidRPr="00DA085F">
        <w:rPr>
          <w:szCs w:val="24"/>
        </w:rPr>
        <w:tab/>
      </w:r>
      <w:r w:rsidRPr="00DA085F">
        <w:rPr>
          <w:i/>
          <w:szCs w:val="24"/>
        </w:rPr>
        <w:t>[insert Performance Guarantee number]</w:t>
      </w:r>
    </w:p>
    <w:p w14:paraId="183F0915" w14:textId="77777777" w:rsidR="00ED5741" w:rsidRPr="00DA085F" w:rsidRDefault="00ED5741" w:rsidP="00557204">
      <w:pPr>
        <w:jc w:val="both"/>
        <w:rPr>
          <w:szCs w:val="24"/>
        </w:rPr>
      </w:pPr>
    </w:p>
    <w:p w14:paraId="454C38A1" w14:textId="77777777" w:rsidR="00ED5741" w:rsidRPr="00DA085F" w:rsidRDefault="00ED5741" w:rsidP="00557204">
      <w:pPr>
        <w:jc w:val="both"/>
        <w:rPr>
          <w:szCs w:val="24"/>
        </w:rPr>
      </w:pPr>
      <w:r w:rsidRPr="00DA085F">
        <w:rPr>
          <w:szCs w:val="24"/>
        </w:rPr>
        <w:t xml:space="preserve">We have been informed that </w:t>
      </w:r>
      <w:r w:rsidRPr="00DA085F">
        <w:rPr>
          <w:i/>
          <w:szCs w:val="24"/>
        </w:rPr>
        <w:t>[insert name of Contractor]</w:t>
      </w:r>
      <w:r w:rsidRPr="00DA085F">
        <w:rPr>
          <w:szCs w:val="24"/>
        </w:rPr>
        <w:t xml:space="preserve"> (hereinafter called the “Contractor") has entered into Contract No. </w:t>
      </w:r>
      <w:r w:rsidRPr="00DA085F">
        <w:rPr>
          <w:i/>
          <w:szCs w:val="24"/>
        </w:rPr>
        <w:t xml:space="preserve">[insert reference number of the Contract] </w:t>
      </w:r>
      <w:r w:rsidRPr="00DA085F">
        <w:rPr>
          <w:szCs w:val="24"/>
        </w:rPr>
        <w:t xml:space="preserve">dated with you, for the execution of </w:t>
      </w:r>
      <w:r w:rsidRPr="00DA085F">
        <w:rPr>
          <w:i/>
          <w:szCs w:val="24"/>
        </w:rPr>
        <w:t>[insert name of Contract and brief description of Works]</w:t>
      </w:r>
      <w:r w:rsidRPr="00DA085F">
        <w:rPr>
          <w:szCs w:val="24"/>
        </w:rPr>
        <w:t xml:space="preserve"> (hereinafter called the “Contract"). </w:t>
      </w:r>
    </w:p>
    <w:p w14:paraId="182555B4" w14:textId="77777777" w:rsidR="00ED5741" w:rsidRPr="00DA085F" w:rsidRDefault="00ED5741" w:rsidP="00557204">
      <w:pPr>
        <w:jc w:val="both"/>
        <w:rPr>
          <w:szCs w:val="24"/>
        </w:rPr>
      </w:pPr>
    </w:p>
    <w:p w14:paraId="6B558C5E" w14:textId="77777777" w:rsidR="00ED5741" w:rsidRPr="00DA085F" w:rsidRDefault="00ED5741" w:rsidP="00557204">
      <w:pPr>
        <w:jc w:val="both"/>
        <w:rPr>
          <w:szCs w:val="24"/>
        </w:rPr>
      </w:pPr>
      <w:r w:rsidRPr="00DA085F">
        <w:rPr>
          <w:szCs w:val="24"/>
        </w:rPr>
        <w:t>Furthermore, we understand that, according to the conditions of the Contract, a performance guarantee is required.</w:t>
      </w:r>
    </w:p>
    <w:p w14:paraId="4BF6D1E8" w14:textId="77777777" w:rsidR="00ED5741" w:rsidRPr="00DA085F" w:rsidRDefault="00ED5741" w:rsidP="00557204">
      <w:pPr>
        <w:jc w:val="both"/>
        <w:rPr>
          <w:szCs w:val="24"/>
        </w:rPr>
      </w:pPr>
    </w:p>
    <w:p w14:paraId="56DF905D" w14:textId="77777777" w:rsidR="00ED5741" w:rsidRPr="00DA085F" w:rsidRDefault="00ED5741" w:rsidP="00557204">
      <w:pPr>
        <w:jc w:val="both"/>
        <w:rPr>
          <w:szCs w:val="24"/>
        </w:rPr>
      </w:pPr>
      <w:r w:rsidRPr="00DA085F">
        <w:rPr>
          <w:szCs w:val="24"/>
        </w:rPr>
        <w:t xml:space="preserve">At the request of the Contractor, we </w:t>
      </w:r>
      <w:r w:rsidRPr="00DA085F">
        <w:rPr>
          <w:i/>
          <w:szCs w:val="24"/>
        </w:rPr>
        <w:t>[insert name of bank]</w:t>
      </w:r>
      <w:r w:rsidRPr="00DA085F">
        <w:rPr>
          <w:szCs w:val="24"/>
        </w:rPr>
        <w:t xml:space="preserve"> hereby irrevocably undertake to pay you any sum or sums not exceeding in total an amount of </w:t>
      </w:r>
      <w:r w:rsidRPr="00DA085F">
        <w:rPr>
          <w:i/>
          <w:szCs w:val="24"/>
        </w:rPr>
        <w:t xml:space="preserve">[insert amount in figures] </w:t>
      </w:r>
      <w:r w:rsidRPr="00DA085F">
        <w:rPr>
          <w:szCs w:val="24"/>
        </w:rPr>
        <w:t>(</w:t>
      </w:r>
      <w:r w:rsidRPr="00DA085F">
        <w:rPr>
          <w:i/>
          <w:szCs w:val="24"/>
        </w:rPr>
        <w:t>[insert amount in words])</w:t>
      </w:r>
      <w:r w:rsidRPr="00DA085F">
        <w:rPr>
          <w:szCs w:val="24"/>
        </w:rPr>
        <w:t xml:space="preserve">,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 </w:t>
      </w:r>
    </w:p>
    <w:p w14:paraId="59B22CE1" w14:textId="77777777" w:rsidR="00ED5741" w:rsidRPr="00DA085F" w:rsidRDefault="00ED5741" w:rsidP="00557204">
      <w:pPr>
        <w:jc w:val="both"/>
        <w:rPr>
          <w:szCs w:val="24"/>
        </w:rPr>
      </w:pPr>
    </w:p>
    <w:p w14:paraId="23709F90" w14:textId="77777777" w:rsidR="00ED5741" w:rsidRPr="00DA085F" w:rsidRDefault="00ED5741" w:rsidP="00557204">
      <w:pPr>
        <w:jc w:val="both"/>
        <w:rPr>
          <w:szCs w:val="24"/>
        </w:rPr>
      </w:pPr>
      <w:r w:rsidRPr="00DA085F">
        <w:rPr>
          <w:szCs w:val="24"/>
        </w:rPr>
        <w:t xml:space="preserve">This guarantee shall expire no later than twenty-eight days from the date of issuance of the </w:t>
      </w:r>
      <w:r w:rsidR="005B4D08" w:rsidRPr="00DA085F">
        <w:rPr>
          <w:szCs w:val="24"/>
        </w:rPr>
        <w:t xml:space="preserve"> </w:t>
      </w:r>
      <w:r w:rsidRPr="00DA085F">
        <w:rPr>
          <w:szCs w:val="24"/>
        </w:rPr>
        <w:t>Certificate</w:t>
      </w:r>
      <w:r w:rsidR="004565D4" w:rsidRPr="00DA085F">
        <w:rPr>
          <w:szCs w:val="24"/>
        </w:rPr>
        <w:t xml:space="preserve"> of Completion</w:t>
      </w:r>
      <w:r w:rsidRPr="00DA085F">
        <w:rPr>
          <w:szCs w:val="24"/>
        </w:rPr>
        <w:t>, calculated based on a copy of such Certificate which shall be provided to us, or on the [</w:t>
      </w:r>
      <w:r w:rsidRPr="00DA085F">
        <w:rPr>
          <w:i/>
          <w:szCs w:val="24"/>
        </w:rPr>
        <w:t>insert number</w:t>
      </w:r>
      <w:r w:rsidRPr="00DA085F">
        <w:rPr>
          <w:szCs w:val="24"/>
        </w:rPr>
        <w:t xml:space="preserve"> day of </w:t>
      </w:r>
      <w:r w:rsidRPr="00DA085F">
        <w:rPr>
          <w:i/>
          <w:szCs w:val="24"/>
        </w:rPr>
        <w:t>[insert month],</w:t>
      </w:r>
      <w:r w:rsidRPr="00DA085F">
        <w:rPr>
          <w:szCs w:val="24"/>
        </w:rPr>
        <w:t xml:space="preserve"> </w:t>
      </w:r>
      <w:r w:rsidRPr="00DA085F">
        <w:rPr>
          <w:i/>
          <w:szCs w:val="24"/>
        </w:rPr>
        <w:t>[insert year],</w:t>
      </w:r>
      <w:r w:rsidRPr="00DA085F">
        <w:rPr>
          <w:szCs w:val="24"/>
        </w:rPr>
        <w:t xml:space="preserve"> whichever occurs first.   Consequently, any demand for payment under this guarantee must be received by us at this office on or before that date.  </w:t>
      </w:r>
    </w:p>
    <w:p w14:paraId="32A61967" w14:textId="77777777" w:rsidR="00ED5741" w:rsidRPr="00DA085F" w:rsidRDefault="00ED5741" w:rsidP="00557204">
      <w:pPr>
        <w:jc w:val="both"/>
        <w:rPr>
          <w:szCs w:val="24"/>
        </w:rPr>
      </w:pPr>
    </w:p>
    <w:p w14:paraId="29293FD6" w14:textId="77777777" w:rsidR="00ED5741" w:rsidRPr="00DA085F" w:rsidRDefault="00ED5741" w:rsidP="00557204">
      <w:pPr>
        <w:jc w:val="both"/>
        <w:rPr>
          <w:szCs w:val="24"/>
        </w:rPr>
      </w:pPr>
      <w:r w:rsidRPr="00DA085F">
        <w:rPr>
          <w:szCs w:val="24"/>
        </w:rPr>
        <w:t>This guarantee is subject to the Uniform Rules for Demand Guarantees, ICC Publication No. 458, except that subparagraph (ii) of Sub-article 20(a) is hereby excluded.</w:t>
      </w:r>
    </w:p>
    <w:p w14:paraId="2E82D028" w14:textId="77777777" w:rsidR="00ED5741" w:rsidRPr="00DA085F" w:rsidRDefault="00ED5741" w:rsidP="00557204">
      <w:pPr>
        <w:jc w:val="both"/>
        <w:rPr>
          <w:szCs w:val="24"/>
        </w:rPr>
      </w:pPr>
    </w:p>
    <w:p w14:paraId="6B785915" w14:textId="77777777" w:rsidR="00ED5741" w:rsidRPr="00DA085F" w:rsidRDefault="00ED5741" w:rsidP="00557204">
      <w:pPr>
        <w:jc w:val="both"/>
        <w:rPr>
          <w:szCs w:val="24"/>
        </w:rPr>
      </w:pPr>
      <w:r w:rsidRPr="00DA085F">
        <w:rPr>
          <w:szCs w:val="24"/>
        </w:rPr>
        <w:lastRenderedPageBreak/>
        <w:t xml:space="preserve">_____________________ </w:t>
      </w:r>
      <w:r w:rsidRPr="00DA085F">
        <w:rPr>
          <w:szCs w:val="24"/>
        </w:rPr>
        <w:br/>
      </w:r>
      <w:r w:rsidRPr="00DA085F">
        <w:rPr>
          <w:i/>
          <w:szCs w:val="24"/>
        </w:rPr>
        <w:t>[signature(s) of an authorized representative(s) of the bank]</w:t>
      </w:r>
      <w:r w:rsidRPr="00DA085F">
        <w:rPr>
          <w:szCs w:val="24"/>
        </w:rPr>
        <w:t xml:space="preserve"> </w:t>
      </w:r>
    </w:p>
    <w:p w14:paraId="02FE7092" w14:textId="77777777" w:rsidR="00ED5741" w:rsidRDefault="00ED5741" w:rsidP="00557204">
      <w:pPr>
        <w:jc w:val="both"/>
        <w:rPr>
          <w:szCs w:val="24"/>
        </w:rPr>
      </w:pPr>
    </w:p>
    <w:p w14:paraId="4F898246" w14:textId="77777777" w:rsidR="000A6EB3" w:rsidRDefault="000A6EB3" w:rsidP="00557204">
      <w:pPr>
        <w:jc w:val="both"/>
        <w:rPr>
          <w:szCs w:val="24"/>
        </w:rPr>
      </w:pPr>
    </w:p>
    <w:p w14:paraId="614CE024" w14:textId="77777777" w:rsidR="000A6EB3" w:rsidRDefault="000A6EB3" w:rsidP="00557204">
      <w:pPr>
        <w:jc w:val="both"/>
        <w:rPr>
          <w:szCs w:val="24"/>
        </w:rPr>
      </w:pPr>
    </w:p>
    <w:p w14:paraId="6D084BCF" w14:textId="77777777" w:rsidR="000A6EB3" w:rsidRDefault="000A6EB3" w:rsidP="00557204">
      <w:pPr>
        <w:jc w:val="both"/>
        <w:rPr>
          <w:szCs w:val="24"/>
        </w:rPr>
      </w:pPr>
    </w:p>
    <w:p w14:paraId="2EB7C369" w14:textId="77777777" w:rsidR="000A6EB3" w:rsidRDefault="000A6EB3" w:rsidP="00557204">
      <w:pPr>
        <w:jc w:val="both"/>
        <w:rPr>
          <w:szCs w:val="24"/>
        </w:rPr>
      </w:pPr>
    </w:p>
    <w:p w14:paraId="073CE4E1" w14:textId="77777777" w:rsidR="000A6EB3" w:rsidRDefault="000A6EB3" w:rsidP="00557204">
      <w:pPr>
        <w:jc w:val="both"/>
        <w:rPr>
          <w:szCs w:val="24"/>
        </w:rPr>
      </w:pPr>
    </w:p>
    <w:p w14:paraId="1FC89DB4" w14:textId="77777777" w:rsidR="000A6EB3" w:rsidRDefault="000A6EB3" w:rsidP="00557204">
      <w:pPr>
        <w:jc w:val="both"/>
        <w:rPr>
          <w:szCs w:val="24"/>
        </w:rPr>
      </w:pPr>
    </w:p>
    <w:p w14:paraId="12EA3087" w14:textId="77777777" w:rsidR="000A6EB3" w:rsidRPr="00DA085F" w:rsidRDefault="000A6EB3" w:rsidP="00557204">
      <w:pPr>
        <w:jc w:val="both"/>
        <w:rPr>
          <w:szCs w:val="24"/>
        </w:rPr>
      </w:pPr>
    </w:p>
    <w:p w14:paraId="763140C4" w14:textId="77777777" w:rsidR="00ED5741" w:rsidRPr="00DA085F" w:rsidRDefault="00ED5741" w:rsidP="00557204">
      <w:pPr>
        <w:jc w:val="both"/>
        <w:rPr>
          <w:i/>
          <w:szCs w:val="24"/>
        </w:rPr>
      </w:pPr>
    </w:p>
    <w:p w14:paraId="39B270CB" w14:textId="77777777" w:rsidR="000A6EB3" w:rsidRDefault="000A6EB3" w:rsidP="000A6EB3">
      <w:pPr>
        <w:pStyle w:val="Heading2"/>
      </w:pPr>
      <w:bookmarkStart w:id="272" w:name="_Toc343309635"/>
      <w:bookmarkStart w:id="273" w:name="_Toc55111327"/>
      <w:r>
        <w:rPr>
          <w:b w:val="0"/>
        </w:rPr>
        <w:t>Performance Bond</w:t>
      </w:r>
      <w:bookmarkEnd w:id="272"/>
      <w:bookmarkEnd w:id="273"/>
    </w:p>
    <w:p w14:paraId="0D9DE69A" w14:textId="77777777" w:rsidR="000A6EB3" w:rsidRDefault="000A6EB3" w:rsidP="000A6EB3">
      <w:pPr>
        <w:rPr>
          <w:szCs w:val="24"/>
        </w:rPr>
      </w:pPr>
      <w:r>
        <w:t xml:space="preserve">                                                                  </w:t>
      </w:r>
      <w:r>
        <w:rPr>
          <w:szCs w:val="24"/>
        </w:rPr>
        <w:t>(Unconditional)</w:t>
      </w:r>
    </w:p>
    <w:p w14:paraId="7DA46707" w14:textId="77777777" w:rsidR="000A6EB3" w:rsidRDefault="000A6EB3" w:rsidP="000A6EB3">
      <w:pPr>
        <w:tabs>
          <w:tab w:val="left" w:pos="3844"/>
        </w:tabs>
        <w:overflowPunct/>
        <w:autoSpaceDE/>
        <w:adjustRightInd/>
        <w:jc w:val="both"/>
      </w:pPr>
    </w:p>
    <w:p w14:paraId="27116384" w14:textId="77777777" w:rsidR="000A6EB3" w:rsidRDefault="000A6EB3" w:rsidP="000A6EB3">
      <w:pPr>
        <w:overflowPunct/>
        <w:autoSpaceDE/>
        <w:adjustRightInd/>
        <w:jc w:val="both"/>
      </w:pPr>
      <w:r>
        <w:t xml:space="preserve">By this Bond, </w:t>
      </w:r>
      <w:r>
        <w:rPr>
          <w:i/>
          <w:sz w:val="20"/>
        </w:rPr>
        <w:t>[name and address of Contractor]</w:t>
      </w:r>
      <w:r>
        <w:t xml:space="preserve"> as Principal (hereinafter called “the Contractor”) and </w:t>
      </w:r>
      <w:r>
        <w:rPr>
          <w:i/>
          <w:sz w:val="20"/>
        </w:rPr>
        <w:t>[name, legal title, and address of surety, bonding company, or insurance company]</w:t>
      </w:r>
      <w:r>
        <w:t xml:space="preserve"> as Surety (hereinafter called “the Surety”), are held and firmly bound unto </w:t>
      </w:r>
      <w:r>
        <w:rPr>
          <w:i/>
          <w:sz w:val="20"/>
        </w:rPr>
        <w:t>[name and address of Employer]</w:t>
      </w:r>
      <w:r>
        <w:t xml:space="preserve"> as Obligee (hereinafter called “the Employer”) in the amount of </w:t>
      </w:r>
      <w:r>
        <w:rPr>
          <w:i/>
          <w:sz w:val="20"/>
        </w:rPr>
        <w:t>[amount of Bond] [amount of Bond in words]</w:t>
      </w:r>
      <w:r>
        <w:t>,</w:t>
      </w:r>
      <w:r>
        <w:rPr>
          <w:vertAlign w:val="superscript"/>
        </w:rPr>
        <w:footnoteReference w:id="8"/>
      </w:r>
      <w:r>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61238F0D" w14:textId="77777777" w:rsidR="000A6EB3" w:rsidRDefault="000A6EB3" w:rsidP="000A6EB3">
      <w:pPr>
        <w:overflowPunct/>
        <w:autoSpaceDE/>
        <w:adjustRightInd/>
        <w:jc w:val="both"/>
      </w:pPr>
    </w:p>
    <w:p w14:paraId="2C33C63B" w14:textId="77777777" w:rsidR="000A6EB3" w:rsidRDefault="000A6EB3" w:rsidP="000A6EB3">
      <w:pPr>
        <w:overflowPunct/>
        <w:autoSpaceDE/>
        <w:adjustRightInd/>
        <w:jc w:val="both"/>
      </w:pPr>
      <w:r>
        <w:t>Whereas the Contractor has entered into a Contract with the Employer dated</w:t>
      </w:r>
      <w:r>
        <w:rPr>
          <w:vertAlign w:val="superscript"/>
        </w:rPr>
        <w:footnoteReference w:id="9"/>
      </w:r>
      <w:r>
        <w:t xml:space="preserve"> the </w:t>
      </w:r>
      <w:r>
        <w:rPr>
          <w:i/>
          <w:sz w:val="20"/>
        </w:rPr>
        <w:t>[day]</w:t>
      </w:r>
      <w:r>
        <w:t xml:space="preserve"> day of </w:t>
      </w:r>
      <w:r>
        <w:rPr>
          <w:i/>
          <w:sz w:val="20"/>
        </w:rPr>
        <w:t>[month]</w:t>
      </w:r>
      <w:r>
        <w:t xml:space="preserve">, </w:t>
      </w:r>
      <w:r>
        <w:rPr>
          <w:i/>
          <w:sz w:val="20"/>
        </w:rPr>
        <w:t>[year]</w:t>
      </w:r>
      <w:r>
        <w:t xml:space="preserve"> for </w:t>
      </w:r>
      <w:r>
        <w:rPr>
          <w:i/>
          <w:sz w:val="20"/>
        </w:rPr>
        <w:t>[name of Contract]</w:t>
      </w:r>
      <w:r>
        <w:t xml:space="preserve"> in accordance with the documents, plans, specifications, and amendments thereto, which to the extent herein provided for, are by reference made part hereof and are hereinafter referred to as the Contract.</w:t>
      </w:r>
    </w:p>
    <w:p w14:paraId="59489D79" w14:textId="77777777" w:rsidR="000A6EB3" w:rsidRDefault="000A6EB3" w:rsidP="000A6EB3">
      <w:pPr>
        <w:overflowPunct/>
        <w:autoSpaceDE/>
        <w:adjustRightInd/>
        <w:jc w:val="both"/>
      </w:pPr>
    </w:p>
    <w:p w14:paraId="51CE1534" w14:textId="77777777" w:rsidR="000A6EB3" w:rsidRDefault="000A6EB3" w:rsidP="000A6EB3">
      <w:pPr>
        <w:overflowPunct/>
        <w:autoSpaceDE/>
        <w:adjustRightInd/>
        <w:jc w:val="both"/>
      </w:pPr>
      <w:r>
        <w:t>Now, therefore, the Condition of this Obligation is such that, if the Contractor shall promptly and faithfully perform the said Contract (including any amendments thereto), then this obligation shall be null and void; otherwise it shall remain in full force and effect.  Whenever the Contractor shall be, and declared by the Employer to be, in default under the Contract, the Employer having performed the Employer’s obligations thereunder, the Surety may promptly remedy the default, or shall promptly:</w:t>
      </w:r>
    </w:p>
    <w:p w14:paraId="6A105B75" w14:textId="77777777" w:rsidR="000A6EB3" w:rsidRDefault="000A6EB3" w:rsidP="000A6EB3">
      <w:pPr>
        <w:overflowPunct/>
        <w:autoSpaceDE/>
        <w:adjustRightInd/>
        <w:jc w:val="both"/>
      </w:pPr>
    </w:p>
    <w:p w14:paraId="1091831B" w14:textId="77777777" w:rsidR="000A6EB3" w:rsidRDefault="000A6EB3" w:rsidP="000A6EB3">
      <w:pPr>
        <w:tabs>
          <w:tab w:val="left" w:pos="1080"/>
        </w:tabs>
        <w:overflowPunct/>
        <w:autoSpaceDE/>
        <w:adjustRightInd/>
        <w:ind w:left="1080" w:hanging="540"/>
        <w:jc w:val="both"/>
      </w:pPr>
      <w:r>
        <w:t>(1)</w:t>
      </w:r>
      <w:r>
        <w:tab/>
        <w:t>complete the Contract in accordance with its terms and conditions; or</w:t>
      </w:r>
    </w:p>
    <w:p w14:paraId="395F4FFE" w14:textId="77777777" w:rsidR="000A6EB3" w:rsidRDefault="000A6EB3" w:rsidP="000A6EB3">
      <w:pPr>
        <w:tabs>
          <w:tab w:val="left" w:pos="1080"/>
        </w:tabs>
        <w:overflowPunct/>
        <w:autoSpaceDE/>
        <w:adjustRightInd/>
        <w:ind w:left="1080" w:hanging="540"/>
        <w:jc w:val="both"/>
      </w:pPr>
    </w:p>
    <w:p w14:paraId="188C8B0F" w14:textId="77777777" w:rsidR="000A6EB3" w:rsidRDefault="000A6EB3" w:rsidP="000A6EB3">
      <w:pPr>
        <w:tabs>
          <w:tab w:val="left" w:pos="1080"/>
        </w:tabs>
        <w:overflowPunct/>
        <w:autoSpaceDE/>
        <w:adjustRightInd/>
        <w:ind w:left="1080" w:hanging="540"/>
        <w:jc w:val="both"/>
      </w:pPr>
      <w:r>
        <w:t>(2)</w:t>
      </w:r>
      <w:r>
        <w:tab/>
        <w:t>obtain a Tender or Tenders from qualified Tenderers for submission to the Employer for completing the Contract in accordance with its terms and conditions, and upon determination by the Employer and the Surety of the lowest responsive Tenderer, arrange for a Contract between such Tenderer and Employer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the Employer to the Contractor under the Contract, less the amount properly paid by the Employer to the Contractor; or</w:t>
      </w:r>
    </w:p>
    <w:p w14:paraId="62BF725F" w14:textId="77777777" w:rsidR="000A6EB3" w:rsidRDefault="000A6EB3" w:rsidP="000A6EB3">
      <w:pPr>
        <w:tabs>
          <w:tab w:val="left" w:pos="1080"/>
        </w:tabs>
        <w:overflowPunct/>
        <w:autoSpaceDE/>
        <w:adjustRightInd/>
        <w:ind w:left="1080" w:hanging="540"/>
        <w:jc w:val="both"/>
      </w:pPr>
    </w:p>
    <w:p w14:paraId="6593A1FE" w14:textId="77777777" w:rsidR="000A6EB3" w:rsidRDefault="000A6EB3" w:rsidP="000A6EB3">
      <w:pPr>
        <w:tabs>
          <w:tab w:val="left" w:pos="1080"/>
        </w:tabs>
        <w:overflowPunct/>
        <w:autoSpaceDE/>
        <w:adjustRightInd/>
        <w:ind w:left="1080" w:hanging="540"/>
        <w:jc w:val="both"/>
      </w:pPr>
      <w:r>
        <w:t>(3)</w:t>
      </w:r>
      <w:r>
        <w:tab/>
        <w:t>pay the Employer the amount required by the Employer to complete the Contract in accordance with its terms and conditions up to a total not exceeding the amount of this Bond.</w:t>
      </w:r>
    </w:p>
    <w:p w14:paraId="6BBA744C" w14:textId="77777777" w:rsidR="000A6EB3" w:rsidRDefault="000A6EB3" w:rsidP="000A6EB3">
      <w:pPr>
        <w:overflowPunct/>
        <w:autoSpaceDE/>
        <w:adjustRightInd/>
        <w:jc w:val="both"/>
      </w:pPr>
    </w:p>
    <w:p w14:paraId="6B0C7E71" w14:textId="77777777" w:rsidR="000A6EB3" w:rsidRDefault="000A6EB3" w:rsidP="000A6EB3">
      <w:pPr>
        <w:overflowPunct/>
        <w:autoSpaceDE/>
        <w:adjustRightInd/>
        <w:jc w:val="both"/>
      </w:pPr>
      <w:r>
        <w:t>The Surety shall not be liable for a greater sum than the specified penalty of this Bond.</w:t>
      </w:r>
    </w:p>
    <w:p w14:paraId="595BB88C" w14:textId="77777777" w:rsidR="000A6EB3" w:rsidRDefault="000A6EB3" w:rsidP="000A6EB3">
      <w:pPr>
        <w:overflowPunct/>
        <w:autoSpaceDE/>
        <w:adjustRightInd/>
        <w:jc w:val="both"/>
      </w:pPr>
    </w:p>
    <w:p w14:paraId="2EC3CAAC" w14:textId="77777777" w:rsidR="000A6EB3" w:rsidRDefault="000A6EB3" w:rsidP="000A6EB3">
      <w:pPr>
        <w:overflowPunct/>
        <w:autoSpaceDE/>
        <w:adjustRightInd/>
        <w:jc w:val="both"/>
      </w:pPr>
      <w:r>
        <w:t>Any suit under this Bond must be instituted before the expiration of one year from the date of issuance of the Certificate of Completion.</w:t>
      </w:r>
    </w:p>
    <w:p w14:paraId="2842ECF8" w14:textId="77777777" w:rsidR="000A6EB3" w:rsidRDefault="000A6EB3" w:rsidP="000A6EB3">
      <w:pPr>
        <w:overflowPunct/>
        <w:autoSpaceDE/>
        <w:adjustRightInd/>
        <w:jc w:val="both"/>
      </w:pPr>
    </w:p>
    <w:p w14:paraId="2A89C0AF" w14:textId="77777777" w:rsidR="000A6EB3" w:rsidRDefault="000A6EB3" w:rsidP="000A6EB3">
      <w:pPr>
        <w:overflowPunct/>
        <w:autoSpaceDE/>
        <w:adjustRightInd/>
        <w:jc w:val="both"/>
      </w:pPr>
      <w:r>
        <w:t>No right of action shall accrue on this Bond to or for the use of any person or corporation other than the Employer named herein or the heirs, executors, administrators, successors, and assigns of the Employer.</w:t>
      </w:r>
    </w:p>
    <w:p w14:paraId="01B1C435" w14:textId="77777777" w:rsidR="000A6EB3" w:rsidRDefault="000A6EB3" w:rsidP="000A6EB3">
      <w:pPr>
        <w:overflowPunct/>
        <w:autoSpaceDE/>
        <w:adjustRightInd/>
        <w:jc w:val="both"/>
      </w:pPr>
    </w:p>
    <w:p w14:paraId="1BC0D56F" w14:textId="77777777" w:rsidR="000A6EB3" w:rsidRDefault="000A6EB3" w:rsidP="000A6EB3">
      <w:pPr>
        <w:overflowPunct/>
        <w:autoSpaceDE/>
        <w:adjustRightInd/>
        <w:jc w:val="both"/>
      </w:pPr>
      <w:r>
        <w:t xml:space="preserve">In testimony whereof, the Contractor has hereunto set its hand and affixed its seal, and the Surety has caused these presents to be sealed with its corporate seal duly attested by the signature of its legal representative, this </w:t>
      </w:r>
      <w:r>
        <w:rPr>
          <w:i/>
          <w:sz w:val="20"/>
        </w:rPr>
        <w:t>[day]</w:t>
      </w:r>
      <w:r>
        <w:t xml:space="preserve"> day of</w:t>
      </w:r>
      <w:r>
        <w:rPr>
          <w:i/>
          <w:sz w:val="20"/>
        </w:rPr>
        <w:t xml:space="preserve"> [month]</w:t>
      </w:r>
      <w:r>
        <w:t xml:space="preserve">, </w:t>
      </w:r>
      <w:r>
        <w:rPr>
          <w:i/>
          <w:sz w:val="20"/>
        </w:rPr>
        <w:t>[year]</w:t>
      </w:r>
      <w:r>
        <w:t>.</w:t>
      </w:r>
    </w:p>
    <w:p w14:paraId="4FC8D54C" w14:textId="77777777" w:rsidR="000A6EB3" w:rsidRDefault="000A6EB3" w:rsidP="000A6EB3">
      <w:pPr>
        <w:overflowPunct/>
        <w:autoSpaceDE/>
        <w:adjustRightInd/>
        <w:jc w:val="both"/>
      </w:pPr>
    </w:p>
    <w:p w14:paraId="66ABAA83" w14:textId="77777777" w:rsidR="000A6EB3" w:rsidRDefault="000A6EB3" w:rsidP="000A6EB3">
      <w:pPr>
        <w:overflowPunct/>
        <w:autoSpaceDE/>
        <w:adjustRightInd/>
        <w:jc w:val="both"/>
      </w:pPr>
    </w:p>
    <w:p w14:paraId="62B93EA0" w14:textId="77777777" w:rsidR="000A6EB3" w:rsidRDefault="000A6EB3" w:rsidP="000A6EB3">
      <w:pPr>
        <w:overflowPunct/>
        <w:autoSpaceDE/>
        <w:adjustRightInd/>
        <w:jc w:val="both"/>
      </w:pPr>
    </w:p>
    <w:p w14:paraId="77A4748F" w14:textId="77777777" w:rsidR="000A6EB3" w:rsidRDefault="000A6EB3" w:rsidP="000A6EB3">
      <w:pPr>
        <w:tabs>
          <w:tab w:val="left" w:pos="9000"/>
        </w:tabs>
        <w:overflowPunct/>
        <w:autoSpaceDE/>
        <w:adjustRightInd/>
        <w:jc w:val="both"/>
        <w:rPr>
          <w:u w:val="single"/>
        </w:rPr>
      </w:pPr>
      <w:r>
        <w:t xml:space="preserve">Signed by </w:t>
      </w:r>
      <w:r>
        <w:rPr>
          <w:u w:val="single"/>
        </w:rPr>
        <w:tab/>
      </w:r>
    </w:p>
    <w:p w14:paraId="7B189C7D" w14:textId="77777777" w:rsidR="000A6EB3" w:rsidRDefault="000A6EB3" w:rsidP="000A6EB3">
      <w:pPr>
        <w:tabs>
          <w:tab w:val="left" w:pos="9000"/>
        </w:tabs>
        <w:overflowPunct/>
        <w:autoSpaceDE/>
        <w:adjustRightInd/>
        <w:jc w:val="both"/>
        <w:rPr>
          <w:u w:val="single"/>
        </w:rPr>
      </w:pPr>
      <w:r>
        <w:t xml:space="preserve">on behalf of </w:t>
      </w:r>
      <w:r>
        <w:rPr>
          <w:i/>
          <w:sz w:val="20"/>
        </w:rPr>
        <w:t>[name of Surety]</w:t>
      </w:r>
      <w:r>
        <w:t xml:space="preserve"> in the capacity of </w:t>
      </w:r>
      <w:r>
        <w:rPr>
          <w:u w:val="single"/>
        </w:rPr>
        <w:tab/>
      </w:r>
    </w:p>
    <w:p w14:paraId="7A386211" w14:textId="77777777" w:rsidR="000A6EB3" w:rsidRDefault="000A6EB3" w:rsidP="000A6EB3">
      <w:pPr>
        <w:tabs>
          <w:tab w:val="left" w:pos="9000"/>
        </w:tabs>
        <w:overflowPunct/>
        <w:autoSpaceDE/>
        <w:adjustRightInd/>
        <w:jc w:val="both"/>
        <w:rPr>
          <w:u w:val="single"/>
        </w:rPr>
      </w:pPr>
      <w:r>
        <w:t xml:space="preserve">In the presence of </w:t>
      </w:r>
      <w:r>
        <w:rPr>
          <w:u w:val="single"/>
        </w:rPr>
        <w:tab/>
      </w:r>
    </w:p>
    <w:p w14:paraId="60170D5A" w14:textId="77777777" w:rsidR="000A6EB3" w:rsidRDefault="000A6EB3" w:rsidP="000A6EB3">
      <w:pPr>
        <w:tabs>
          <w:tab w:val="left" w:pos="3600"/>
        </w:tabs>
        <w:overflowPunct/>
        <w:autoSpaceDE/>
        <w:adjustRightInd/>
        <w:jc w:val="both"/>
      </w:pPr>
      <w:r>
        <w:t xml:space="preserve">Date </w:t>
      </w:r>
      <w:r>
        <w:rPr>
          <w:u w:val="single"/>
        </w:rPr>
        <w:tab/>
      </w:r>
    </w:p>
    <w:p w14:paraId="6F68142D" w14:textId="77777777" w:rsidR="000A6EB3" w:rsidRDefault="000A6EB3" w:rsidP="000A6EB3">
      <w:pPr>
        <w:overflowPunct/>
        <w:autoSpaceDE/>
        <w:adjustRightInd/>
        <w:jc w:val="both"/>
      </w:pPr>
    </w:p>
    <w:p w14:paraId="06DB046D" w14:textId="77777777" w:rsidR="000A6EB3" w:rsidRDefault="000A6EB3" w:rsidP="000A6EB3">
      <w:pPr>
        <w:overflowPunct/>
        <w:autoSpaceDE/>
        <w:adjustRightInd/>
        <w:jc w:val="both"/>
      </w:pPr>
    </w:p>
    <w:p w14:paraId="1B4589AA" w14:textId="77777777" w:rsidR="000A6EB3" w:rsidRDefault="000A6EB3" w:rsidP="000A6EB3">
      <w:pPr>
        <w:overflowPunct/>
        <w:autoSpaceDE/>
        <w:adjustRightInd/>
        <w:jc w:val="both"/>
      </w:pPr>
    </w:p>
    <w:p w14:paraId="55BEFDD9" w14:textId="77777777" w:rsidR="000A6EB3" w:rsidRDefault="000A6EB3" w:rsidP="000A6EB3">
      <w:pPr>
        <w:tabs>
          <w:tab w:val="left" w:pos="9000"/>
        </w:tabs>
        <w:overflowPunct/>
        <w:autoSpaceDE/>
        <w:adjustRightInd/>
        <w:jc w:val="both"/>
        <w:rPr>
          <w:u w:val="single"/>
        </w:rPr>
      </w:pPr>
      <w:r>
        <w:t xml:space="preserve">Signed by </w:t>
      </w:r>
      <w:r>
        <w:rPr>
          <w:u w:val="single"/>
        </w:rPr>
        <w:tab/>
      </w:r>
    </w:p>
    <w:p w14:paraId="1B1D456D" w14:textId="77777777" w:rsidR="000A6EB3" w:rsidRDefault="000A6EB3" w:rsidP="000A6EB3">
      <w:pPr>
        <w:tabs>
          <w:tab w:val="left" w:pos="9000"/>
        </w:tabs>
        <w:overflowPunct/>
        <w:autoSpaceDE/>
        <w:adjustRightInd/>
        <w:jc w:val="both"/>
        <w:rPr>
          <w:u w:val="single"/>
        </w:rPr>
      </w:pPr>
      <w:r>
        <w:t xml:space="preserve">on behalf of </w:t>
      </w:r>
      <w:r>
        <w:rPr>
          <w:i/>
          <w:sz w:val="20"/>
        </w:rPr>
        <w:t>[name of Contractor]</w:t>
      </w:r>
      <w:r>
        <w:t xml:space="preserve"> in the capacity of </w:t>
      </w:r>
      <w:r>
        <w:rPr>
          <w:u w:val="single"/>
        </w:rPr>
        <w:tab/>
      </w:r>
    </w:p>
    <w:p w14:paraId="4CFD2709" w14:textId="77777777" w:rsidR="000A6EB3" w:rsidRDefault="000A6EB3" w:rsidP="000A6EB3">
      <w:pPr>
        <w:tabs>
          <w:tab w:val="left" w:pos="9000"/>
        </w:tabs>
        <w:overflowPunct/>
        <w:autoSpaceDE/>
        <w:adjustRightInd/>
        <w:jc w:val="both"/>
        <w:rPr>
          <w:u w:val="single"/>
        </w:rPr>
      </w:pPr>
      <w:r>
        <w:t xml:space="preserve">In the presence of </w:t>
      </w:r>
      <w:r>
        <w:rPr>
          <w:u w:val="single"/>
        </w:rPr>
        <w:tab/>
      </w:r>
    </w:p>
    <w:p w14:paraId="26CF6634" w14:textId="77777777" w:rsidR="000A6EB3" w:rsidRDefault="000A6EB3" w:rsidP="000A6EB3">
      <w:pPr>
        <w:tabs>
          <w:tab w:val="left" w:pos="3600"/>
        </w:tabs>
        <w:overflowPunct/>
        <w:autoSpaceDE/>
        <w:adjustRightInd/>
        <w:jc w:val="both"/>
        <w:rPr>
          <w:u w:val="single"/>
        </w:rPr>
      </w:pPr>
      <w:r>
        <w:t xml:space="preserve">Date </w:t>
      </w:r>
      <w:r>
        <w:rPr>
          <w:u w:val="single"/>
        </w:rPr>
        <w:tab/>
      </w:r>
    </w:p>
    <w:p w14:paraId="7D909BE0" w14:textId="77777777" w:rsidR="000A6EB3" w:rsidRDefault="000A6EB3" w:rsidP="000A6EB3">
      <w:pPr>
        <w:pStyle w:val="HeadingTwo"/>
        <w:rPr>
          <w:sz w:val="24"/>
          <w:szCs w:val="24"/>
        </w:rPr>
      </w:pPr>
    </w:p>
    <w:p w14:paraId="2FB8C90D" w14:textId="77777777" w:rsidR="000A6EB3" w:rsidRDefault="000A6EB3" w:rsidP="000A6EB3">
      <w:pPr>
        <w:pStyle w:val="HeadingTwo"/>
        <w:rPr>
          <w:sz w:val="24"/>
          <w:szCs w:val="24"/>
        </w:rPr>
      </w:pPr>
    </w:p>
    <w:p w14:paraId="366DCAFC" w14:textId="77777777" w:rsidR="000A6EB3" w:rsidRDefault="00ED5741" w:rsidP="00557204">
      <w:pPr>
        <w:pStyle w:val="HeadingTwo"/>
        <w:rPr>
          <w:sz w:val="24"/>
          <w:szCs w:val="24"/>
        </w:rPr>
      </w:pPr>
      <w:r w:rsidRPr="00DA085F">
        <w:rPr>
          <w:sz w:val="24"/>
          <w:szCs w:val="24"/>
        </w:rPr>
        <w:br w:type="page"/>
      </w:r>
      <w:bookmarkStart w:id="274" w:name="_Toc65979642"/>
      <w:bookmarkStart w:id="275" w:name="_Toc87070128"/>
      <w:bookmarkStart w:id="276" w:name="_Toc202854993"/>
      <w:bookmarkStart w:id="277" w:name="_Toc202862608"/>
      <w:bookmarkStart w:id="278" w:name="_Toc202862765"/>
      <w:bookmarkStart w:id="279" w:name="_Toc381462629"/>
      <w:bookmarkStart w:id="280" w:name="_Toc384735668"/>
    </w:p>
    <w:p w14:paraId="5A8E9418" w14:textId="07467E74" w:rsidR="00ED5741" w:rsidRPr="00DA085F" w:rsidRDefault="00ED5741" w:rsidP="00557204">
      <w:pPr>
        <w:pStyle w:val="HeadingTwo"/>
        <w:rPr>
          <w:sz w:val="24"/>
          <w:szCs w:val="24"/>
        </w:rPr>
      </w:pPr>
      <w:r w:rsidRPr="00DA085F">
        <w:rPr>
          <w:sz w:val="24"/>
          <w:szCs w:val="24"/>
        </w:rPr>
        <w:lastRenderedPageBreak/>
        <w:t>Bank Guarantee for Advance Payment</w:t>
      </w:r>
      <w:bookmarkEnd w:id="274"/>
      <w:bookmarkEnd w:id="275"/>
      <w:bookmarkEnd w:id="276"/>
      <w:bookmarkEnd w:id="277"/>
      <w:bookmarkEnd w:id="278"/>
      <w:bookmarkEnd w:id="279"/>
      <w:bookmarkEnd w:id="280"/>
    </w:p>
    <w:p w14:paraId="2AD434E9" w14:textId="77777777" w:rsidR="00ED5741" w:rsidRPr="00DA085F" w:rsidRDefault="00ED5741" w:rsidP="00557204">
      <w:pPr>
        <w:jc w:val="both"/>
        <w:rPr>
          <w:szCs w:val="24"/>
        </w:rPr>
      </w:pPr>
      <w:r w:rsidRPr="00DA085F">
        <w:rPr>
          <w:i/>
          <w:szCs w:val="24"/>
        </w:rPr>
        <w:t xml:space="preserve">The </w:t>
      </w:r>
      <w:r w:rsidRPr="00DA085F">
        <w:rPr>
          <w:b/>
          <w:i/>
          <w:szCs w:val="24"/>
        </w:rPr>
        <w:t>bank</w:t>
      </w:r>
      <w:r w:rsidR="009D52D8">
        <w:rPr>
          <w:b/>
          <w:i/>
          <w:szCs w:val="24"/>
        </w:rPr>
        <w:t xml:space="preserve"> of the </w:t>
      </w:r>
      <w:r w:rsidRPr="00DA085F">
        <w:rPr>
          <w:b/>
          <w:i/>
          <w:szCs w:val="24"/>
        </w:rPr>
        <w:t xml:space="preserve">successful </w:t>
      </w:r>
      <w:r w:rsidR="001134CF" w:rsidRPr="00DA085F">
        <w:rPr>
          <w:b/>
          <w:i/>
          <w:szCs w:val="24"/>
        </w:rPr>
        <w:t>Tender</w:t>
      </w:r>
      <w:r w:rsidR="00E032DC" w:rsidRPr="00DA085F">
        <w:rPr>
          <w:b/>
          <w:i/>
          <w:szCs w:val="24"/>
        </w:rPr>
        <w:t>er</w:t>
      </w:r>
      <w:r w:rsidRPr="00DA085F">
        <w:rPr>
          <w:i/>
          <w:szCs w:val="24"/>
        </w:rPr>
        <w:t xml:space="preserve"> providing the Guarantee shall fill in this form in accordance with the instructions indicated in brackets, if an Advance Payment is to be provided under the Contract.</w:t>
      </w:r>
    </w:p>
    <w:p w14:paraId="29FEA078" w14:textId="77777777" w:rsidR="00ED5741" w:rsidRPr="00DA085F" w:rsidRDefault="00ED5741" w:rsidP="00557204">
      <w:pPr>
        <w:pStyle w:val="TOAHeading"/>
        <w:tabs>
          <w:tab w:val="clear" w:pos="9000"/>
          <w:tab w:val="clear" w:pos="9360"/>
        </w:tabs>
        <w:jc w:val="both"/>
        <w:rPr>
          <w:szCs w:val="24"/>
        </w:rPr>
      </w:pPr>
    </w:p>
    <w:p w14:paraId="285EDC8F" w14:textId="77777777" w:rsidR="00ED5741" w:rsidRPr="00DA085F" w:rsidRDefault="00ED5741" w:rsidP="00557204">
      <w:pPr>
        <w:jc w:val="both"/>
        <w:rPr>
          <w:i/>
          <w:szCs w:val="24"/>
        </w:rPr>
      </w:pPr>
      <w:r w:rsidRPr="00DA085F">
        <w:rPr>
          <w:i/>
          <w:szCs w:val="24"/>
        </w:rPr>
        <w:t>[insert bank’s name, and address of issuing branch or office]</w:t>
      </w:r>
    </w:p>
    <w:p w14:paraId="5A401FEE" w14:textId="77777777" w:rsidR="00ED5741" w:rsidRPr="00DA085F" w:rsidRDefault="00ED5741" w:rsidP="00557204">
      <w:pPr>
        <w:jc w:val="both"/>
        <w:rPr>
          <w:i/>
          <w:szCs w:val="24"/>
        </w:rPr>
      </w:pPr>
    </w:p>
    <w:p w14:paraId="6915E053" w14:textId="77777777" w:rsidR="00ED5741" w:rsidRPr="00DA085F" w:rsidRDefault="00ED5741" w:rsidP="00557204">
      <w:pPr>
        <w:jc w:val="both"/>
        <w:rPr>
          <w:i/>
          <w:szCs w:val="24"/>
        </w:rPr>
      </w:pPr>
      <w:r w:rsidRPr="00DA085F">
        <w:rPr>
          <w:b/>
          <w:szCs w:val="24"/>
        </w:rPr>
        <w:t>Beneficiary:</w:t>
      </w:r>
      <w:r w:rsidRPr="00DA085F">
        <w:rPr>
          <w:szCs w:val="24"/>
        </w:rPr>
        <w:tab/>
        <w:t xml:space="preserve"> </w:t>
      </w:r>
      <w:r w:rsidRPr="00DA085F">
        <w:rPr>
          <w:i/>
          <w:szCs w:val="24"/>
        </w:rPr>
        <w:t xml:space="preserve">[insert name and address of the </w:t>
      </w:r>
      <w:r w:rsidR="00956D33" w:rsidRPr="00DA085F">
        <w:rPr>
          <w:i/>
          <w:szCs w:val="24"/>
        </w:rPr>
        <w:t>Employer</w:t>
      </w:r>
      <w:r w:rsidRPr="00DA085F">
        <w:rPr>
          <w:i/>
          <w:szCs w:val="24"/>
        </w:rPr>
        <w:t>]</w:t>
      </w:r>
    </w:p>
    <w:p w14:paraId="074BBB74" w14:textId="77777777" w:rsidR="00ED5741" w:rsidRPr="00DA085F" w:rsidRDefault="00ED5741" w:rsidP="00557204">
      <w:pPr>
        <w:jc w:val="both"/>
        <w:rPr>
          <w:i/>
          <w:szCs w:val="24"/>
        </w:rPr>
      </w:pPr>
    </w:p>
    <w:p w14:paraId="7F6308CF" w14:textId="77777777" w:rsidR="00ED5741" w:rsidRPr="00DA085F" w:rsidRDefault="00ED5741" w:rsidP="00557204">
      <w:pPr>
        <w:jc w:val="both"/>
        <w:rPr>
          <w:szCs w:val="24"/>
        </w:rPr>
      </w:pPr>
      <w:r w:rsidRPr="00DA085F">
        <w:rPr>
          <w:b/>
          <w:szCs w:val="24"/>
        </w:rPr>
        <w:t>Date:</w:t>
      </w:r>
      <w:r w:rsidRPr="00DA085F">
        <w:rPr>
          <w:szCs w:val="24"/>
        </w:rPr>
        <w:tab/>
      </w:r>
      <w:r w:rsidRPr="00DA085F">
        <w:rPr>
          <w:i/>
          <w:szCs w:val="24"/>
        </w:rPr>
        <w:t>[insert date]</w:t>
      </w:r>
    </w:p>
    <w:p w14:paraId="1555EBD5" w14:textId="77777777" w:rsidR="00ED5741" w:rsidRPr="00DA085F" w:rsidRDefault="00ED5741" w:rsidP="00557204">
      <w:pPr>
        <w:jc w:val="both"/>
        <w:rPr>
          <w:szCs w:val="24"/>
        </w:rPr>
      </w:pPr>
    </w:p>
    <w:p w14:paraId="1C44FCCF" w14:textId="77777777" w:rsidR="00ED5741" w:rsidRPr="00DA085F" w:rsidRDefault="00ED5741" w:rsidP="00557204">
      <w:pPr>
        <w:jc w:val="both"/>
        <w:rPr>
          <w:szCs w:val="24"/>
        </w:rPr>
      </w:pPr>
      <w:r w:rsidRPr="00DA085F">
        <w:rPr>
          <w:b/>
          <w:szCs w:val="24"/>
        </w:rPr>
        <w:t xml:space="preserve">ADVANCE PAYMENT GUARANTEE No.: </w:t>
      </w:r>
      <w:r w:rsidRPr="00DA085F">
        <w:rPr>
          <w:i/>
          <w:szCs w:val="24"/>
        </w:rPr>
        <w:t>[insert number]</w:t>
      </w:r>
    </w:p>
    <w:p w14:paraId="1DA34E0B" w14:textId="77777777" w:rsidR="00ED5741" w:rsidRPr="00DA085F" w:rsidRDefault="00ED5741" w:rsidP="00557204">
      <w:pPr>
        <w:jc w:val="both"/>
        <w:rPr>
          <w:szCs w:val="24"/>
        </w:rPr>
      </w:pPr>
    </w:p>
    <w:p w14:paraId="1CF5C25B" w14:textId="77777777" w:rsidR="00ED5741" w:rsidRPr="00DA085F" w:rsidRDefault="00ED5741" w:rsidP="00557204">
      <w:pPr>
        <w:jc w:val="both"/>
        <w:rPr>
          <w:szCs w:val="24"/>
        </w:rPr>
      </w:pPr>
      <w:r w:rsidRPr="00DA085F">
        <w:rPr>
          <w:szCs w:val="24"/>
        </w:rPr>
        <w:t xml:space="preserve">We have been informed that </w:t>
      </w:r>
      <w:r w:rsidRPr="00DA085F">
        <w:rPr>
          <w:i/>
          <w:szCs w:val="24"/>
        </w:rPr>
        <w:t>[insert name of Contractor]</w:t>
      </w:r>
      <w:r w:rsidRPr="00DA085F">
        <w:rPr>
          <w:szCs w:val="24"/>
        </w:rPr>
        <w:t xml:space="preserve"> (hereinafter called the “Contractor") has entered into Contract No. </w:t>
      </w:r>
      <w:r w:rsidRPr="00DA085F">
        <w:rPr>
          <w:i/>
          <w:szCs w:val="24"/>
        </w:rPr>
        <w:t xml:space="preserve">[insert reference number of the Contract] </w:t>
      </w:r>
      <w:r w:rsidRPr="00DA085F">
        <w:rPr>
          <w:szCs w:val="24"/>
        </w:rPr>
        <w:t xml:space="preserve">dated </w:t>
      </w:r>
      <w:r w:rsidRPr="00DA085F">
        <w:rPr>
          <w:i/>
          <w:szCs w:val="24"/>
        </w:rPr>
        <w:t xml:space="preserve">[insert date] </w:t>
      </w:r>
      <w:r w:rsidRPr="00DA085F">
        <w:rPr>
          <w:szCs w:val="24"/>
        </w:rPr>
        <w:t xml:space="preserve">with you, for the execution of </w:t>
      </w:r>
      <w:r w:rsidRPr="00DA085F">
        <w:rPr>
          <w:i/>
          <w:szCs w:val="24"/>
        </w:rPr>
        <w:t>[insert name of Contract and brief description of Works]</w:t>
      </w:r>
      <w:r w:rsidRPr="00DA085F">
        <w:rPr>
          <w:szCs w:val="24"/>
        </w:rPr>
        <w:t xml:space="preserve"> (hereinafter called the “Contract"). </w:t>
      </w:r>
    </w:p>
    <w:p w14:paraId="1B2DE60B" w14:textId="77777777" w:rsidR="00ED5741" w:rsidRPr="00DA085F" w:rsidRDefault="00ED5741" w:rsidP="00557204">
      <w:pPr>
        <w:jc w:val="both"/>
        <w:rPr>
          <w:szCs w:val="24"/>
        </w:rPr>
      </w:pPr>
    </w:p>
    <w:p w14:paraId="4ADEE453" w14:textId="77777777" w:rsidR="00ED5741" w:rsidRPr="00DA085F" w:rsidRDefault="00ED5741" w:rsidP="00557204">
      <w:pPr>
        <w:jc w:val="both"/>
        <w:rPr>
          <w:szCs w:val="24"/>
        </w:rPr>
      </w:pPr>
      <w:r w:rsidRPr="00DA085F">
        <w:rPr>
          <w:szCs w:val="24"/>
        </w:rPr>
        <w:t>Furthermore, we understand that, according to the conditions of the Contract, an advance payment is to be made against an advance payment guarantee in the sum or sums indicated below.</w:t>
      </w:r>
    </w:p>
    <w:p w14:paraId="63EA240F" w14:textId="77777777" w:rsidR="00ED5741" w:rsidRPr="00DA085F" w:rsidRDefault="00ED5741" w:rsidP="00557204">
      <w:pPr>
        <w:jc w:val="both"/>
        <w:rPr>
          <w:szCs w:val="24"/>
        </w:rPr>
      </w:pPr>
    </w:p>
    <w:p w14:paraId="28764079" w14:textId="77777777" w:rsidR="00ED5741" w:rsidRPr="00DA085F" w:rsidRDefault="00ED5741" w:rsidP="00557204">
      <w:pPr>
        <w:jc w:val="both"/>
        <w:rPr>
          <w:szCs w:val="24"/>
        </w:rPr>
      </w:pPr>
      <w:r w:rsidRPr="00DA085F">
        <w:rPr>
          <w:szCs w:val="24"/>
        </w:rPr>
        <w:t xml:space="preserve">At the request of the Contractor, we </w:t>
      </w:r>
      <w:r w:rsidRPr="00DA085F">
        <w:rPr>
          <w:i/>
          <w:szCs w:val="24"/>
        </w:rPr>
        <w:t>[insert name of bank]</w:t>
      </w:r>
      <w:r w:rsidRPr="00DA085F">
        <w:rPr>
          <w:szCs w:val="24"/>
        </w:rPr>
        <w:t xml:space="preserve"> hereby irrevocably undertake to pay you any sum or sums not exceeding in total an amount of </w:t>
      </w:r>
      <w:r w:rsidRPr="00DA085F">
        <w:rPr>
          <w:i/>
          <w:szCs w:val="24"/>
        </w:rPr>
        <w:t xml:space="preserve">[insert amount in figures] </w:t>
      </w:r>
      <w:r w:rsidRPr="00DA085F">
        <w:rPr>
          <w:szCs w:val="24"/>
        </w:rPr>
        <w:t>(</w:t>
      </w:r>
      <w:r w:rsidRPr="00DA085F">
        <w:rPr>
          <w:i/>
          <w:szCs w:val="24"/>
        </w:rPr>
        <w:t>[insert amount in words]</w:t>
      </w:r>
      <w:r w:rsidRPr="00DA085F">
        <w:rPr>
          <w:szCs w:val="24"/>
        </w:rPr>
        <w:t>)</w:t>
      </w:r>
      <w:r w:rsidRPr="00DA085F">
        <w:rPr>
          <w:i/>
          <w:szCs w:val="24"/>
        </w:rPr>
        <w:t xml:space="preserve"> </w:t>
      </w:r>
      <w:r w:rsidRPr="00DA085F">
        <w:rPr>
          <w:szCs w:val="24"/>
        </w:rPr>
        <w:t xml:space="preserve">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14:paraId="5B942072" w14:textId="77777777" w:rsidR="00ED5741" w:rsidRPr="00DA085F" w:rsidRDefault="00ED5741" w:rsidP="00557204">
      <w:pPr>
        <w:jc w:val="both"/>
        <w:rPr>
          <w:szCs w:val="24"/>
        </w:rPr>
      </w:pPr>
    </w:p>
    <w:p w14:paraId="5CADA1FC" w14:textId="77777777" w:rsidR="00ED5741" w:rsidRPr="00DA085F" w:rsidRDefault="00ED5741" w:rsidP="00557204">
      <w:pPr>
        <w:jc w:val="both"/>
        <w:rPr>
          <w:szCs w:val="24"/>
        </w:rPr>
      </w:pPr>
      <w:r w:rsidRPr="00DA085F">
        <w:rPr>
          <w:szCs w:val="24"/>
        </w:rPr>
        <w:t xml:space="preserve">It is a condition for any claim and payment under this guarantee to be made that the advance payment referred to above must have been received by the Contractor on its account number </w:t>
      </w:r>
      <w:r w:rsidRPr="00DA085F">
        <w:rPr>
          <w:i/>
          <w:szCs w:val="24"/>
        </w:rPr>
        <w:t>[insert account number]</w:t>
      </w:r>
      <w:r w:rsidRPr="00DA085F">
        <w:rPr>
          <w:szCs w:val="24"/>
        </w:rPr>
        <w:t xml:space="preserve"> at </w:t>
      </w:r>
      <w:r w:rsidRPr="00DA085F">
        <w:rPr>
          <w:i/>
          <w:szCs w:val="24"/>
        </w:rPr>
        <w:t>[insert name and address of bank]</w:t>
      </w:r>
      <w:r w:rsidRPr="00DA085F">
        <w:rPr>
          <w:szCs w:val="24"/>
        </w:rPr>
        <w:t>.</w:t>
      </w:r>
    </w:p>
    <w:p w14:paraId="0C2C21F5" w14:textId="77777777" w:rsidR="00ED5741" w:rsidRPr="00DA085F" w:rsidRDefault="00ED5741" w:rsidP="00557204">
      <w:pPr>
        <w:jc w:val="both"/>
        <w:rPr>
          <w:szCs w:val="24"/>
        </w:rPr>
      </w:pPr>
    </w:p>
    <w:p w14:paraId="141F6C94" w14:textId="77777777" w:rsidR="00ED5741" w:rsidRPr="00DA085F" w:rsidRDefault="00ED5741" w:rsidP="00557204">
      <w:pPr>
        <w:jc w:val="both"/>
        <w:rPr>
          <w:szCs w:val="24"/>
        </w:rPr>
      </w:pPr>
      <w:r w:rsidRPr="00DA085F">
        <w:rPr>
          <w:szCs w:val="24"/>
        </w:rP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w:t>
      </w:r>
      <w:r w:rsidRPr="00DA085F">
        <w:rPr>
          <w:i/>
          <w:szCs w:val="24"/>
        </w:rPr>
        <w:t>[insert number]</w:t>
      </w:r>
      <w:r w:rsidRPr="00DA085F">
        <w:rPr>
          <w:szCs w:val="24"/>
        </w:rPr>
        <w:t xml:space="preserve"> day of </w:t>
      </w:r>
      <w:r w:rsidRPr="00DA085F">
        <w:rPr>
          <w:i/>
          <w:szCs w:val="24"/>
        </w:rPr>
        <w:t>[insert month],</w:t>
      </w:r>
      <w:r w:rsidRPr="00DA085F">
        <w:rPr>
          <w:szCs w:val="24"/>
        </w:rPr>
        <w:t xml:space="preserve"> </w:t>
      </w:r>
      <w:r w:rsidRPr="00DA085F">
        <w:rPr>
          <w:i/>
          <w:szCs w:val="24"/>
        </w:rPr>
        <w:t>[insert year]</w:t>
      </w:r>
      <w:r w:rsidRPr="00DA085F">
        <w:rPr>
          <w:szCs w:val="24"/>
        </w:rPr>
        <w:t>, whichever is earlier.  Consequently, any demand for payment under this guarantee must be received by us at this office on or before that date.</w:t>
      </w:r>
    </w:p>
    <w:p w14:paraId="14952290" w14:textId="77777777" w:rsidR="00ED5741" w:rsidRPr="00DA085F" w:rsidRDefault="00ED5741" w:rsidP="00557204">
      <w:pPr>
        <w:jc w:val="both"/>
        <w:rPr>
          <w:szCs w:val="24"/>
        </w:rPr>
      </w:pPr>
    </w:p>
    <w:p w14:paraId="385BBC04" w14:textId="77777777" w:rsidR="00C8681E" w:rsidRPr="00DA085F" w:rsidRDefault="00C8681E" w:rsidP="00557204">
      <w:pPr>
        <w:jc w:val="both"/>
        <w:rPr>
          <w:szCs w:val="24"/>
        </w:rPr>
      </w:pPr>
    </w:p>
    <w:p w14:paraId="3248A6CB" w14:textId="77777777" w:rsidR="00C8681E" w:rsidRPr="00DA085F" w:rsidRDefault="00C8681E" w:rsidP="00557204">
      <w:pPr>
        <w:jc w:val="both"/>
        <w:rPr>
          <w:szCs w:val="24"/>
        </w:rPr>
      </w:pPr>
    </w:p>
    <w:p w14:paraId="28337C36" w14:textId="77777777" w:rsidR="00C8681E" w:rsidRPr="00DA085F" w:rsidRDefault="00ED5741" w:rsidP="00557204">
      <w:pPr>
        <w:jc w:val="both"/>
        <w:rPr>
          <w:szCs w:val="24"/>
        </w:rPr>
      </w:pPr>
      <w:r w:rsidRPr="00DA085F">
        <w:rPr>
          <w:szCs w:val="24"/>
        </w:rPr>
        <w:t>This guarantee is subject to the Uniform Rules for Demand Guarantees, ICC Publication No. 458.</w:t>
      </w:r>
    </w:p>
    <w:p w14:paraId="5A30DB83" w14:textId="77777777" w:rsidR="00ED5741" w:rsidRPr="00DA085F" w:rsidRDefault="00ED5741" w:rsidP="00557204">
      <w:pPr>
        <w:jc w:val="both"/>
        <w:rPr>
          <w:szCs w:val="24"/>
        </w:rPr>
      </w:pPr>
      <w:r w:rsidRPr="00DA085F">
        <w:rPr>
          <w:szCs w:val="24"/>
        </w:rPr>
        <w:t xml:space="preserve">__________________ </w:t>
      </w:r>
      <w:r w:rsidRPr="00DA085F">
        <w:rPr>
          <w:szCs w:val="24"/>
        </w:rPr>
        <w:br/>
      </w:r>
      <w:r w:rsidRPr="00DA085F">
        <w:rPr>
          <w:i/>
          <w:szCs w:val="24"/>
        </w:rPr>
        <w:t>[insert signature(s) of authorized representative(s) of bank]</w:t>
      </w:r>
      <w:r w:rsidRPr="00DA085F">
        <w:rPr>
          <w:szCs w:val="24"/>
        </w:rPr>
        <w:t xml:space="preserve"> </w:t>
      </w:r>
    </w:p>
    <w:p w14:paraId="1F621DC3" w14:textId="77777777" w:rsidR="00ED5741" w:rsidRPr="00DA085F" w:rsidRDefault="00ED5741" w:rsidP="00557204">
      <w:pPr>
        <w:jc w:val="both"/>
        <w:rPr>
          <w:szCs w:val="24"/>
        </w:rPr>
      </w:pPr>
    </w:p>
    <w:p w14:paraId="121C8E45" w14:textId="77777777" w:rsidR="00ED5741" w:rsidRPr="00DA085F" w:rsidRDefault="00ED5741" w:rsidP="00557204">
      <w:pPr>
        <w:jc w:val="both"/>
        <w:rPr>
          <w:szCs w:val="24"/>
        </w:rPr>
      </w:pPr>
    </w:p>
    <w:p w14:paraId="6C8AAB08" w14:textId="77777777" w:rsidR="00EF6883" w:rsidRPr="00DA085F" w:rsidRDefault="00EF6883" w:rsidP="00557204">
      <w:pPr>
        <w:jc w:val="both"/>
        <w:rPr>
          <w:szCs w:val="24"/>
        </w:rPr>
        <w:sectPr w:rsidR="00EF6883" w:rsidRPr="00DA085F" w:rsidSect="00E2272B">
          <w:headerReference w:type="even" r:id="rId81"/>
          <w:headerReference w:type="default" r:id="rId82"/>
          <w:footerReference w:type="default" r:id="rId83"/>
          <w:headerReference w:type="first" r:id="rId84"/>
          <w:pgSz w:w="11909" w:h="16834" w:code="9"/>
          <w:pgMar w:top="1134" w:right="1134" w:bottom="1134" w:left="1134" w:header="720" w:footer="720" w:gutter="0"/>
          <w:pgNumType w:chapStyle="1"/>
          <w:cols w:space="720"/>
          <w:docGrid w:linePitch="360"/>
        </w:sectPr>
      </w:pPr>
    </w:p>
    <w:p w14:paraId="1ED03411" w14:textId="77777777" w:rsidR="000C4709" w:rsidRPr="00DA085F" w:rsidRDefault="000C4709" w:rsidP="00557204">
      <w:pPr>
        <w:jc w:val="both"/>
        <w:rPr>
          <w:szCs w:val="24"/>
        </w:rPr>
      </w:pPr>
    </w:p>
    <w:p w14:paraId="346A21B4" w14:textId="77777777" w:rsidR="000C4709" w:rsidRPr="00DA085F" w:rsidRDefault="000C4709" w:rsidP="00557204">
      <w:pPr>
        <w:jc w:val="both"/>
        <w:rPr>
          <w:szCs w:val="24"/>
        </w:rPr>
      </w:pPr>
    </w:p>
    <w:p w14:paraId="669BD2B3" w14:textId="77777777" w:rsidR="000C4709" w:rsidRPr="00DA085F" w:rsidRDefault="000C4709" w:rsidP="00557204">
      <w:pPr>
        <w:jc w:val="both"/>
        <w:rPr>
          <w:szCs w:val="24"/>
        </w:rPr>
      </w:pPr>
    </w:p>
    <w:p w14:paraId="02EF14D7" w14:textId="77777777" w:rsidR="00644E76" w:rsidRPr="00DA085F" w:rsidRDefault="00644E76" w:rsidP="00557204">
      <w:pPr>
        <w:jc w:val="both"/>
        <w:rPr>
          <w:szCs w:val="24"/>
        </w:rPr>
      </w:pPr>
    </w:p>
    <w:p w14:paraId="28FF4097" w14:textId="77777777" w:rsidR="00644E76" w:rsidRPr="00DA085F" w:rsidRDefault="00644E76" w:rsidP="00557204">
      <w:pPr>
        <w:jc w:val="both"/>
        <w:rPr>
          <w:szCs w:val="24"/>
        </w:rPr>
      </w:pPr>
    </w:p>
    <w:p w14:paraId="635DBB72" w14:textId="77777777" w:rsidR="00644E76" w:rsidRPr="00DA085F" w:rsidRDefault="00644E76" w:rsidP="00557204">
      <w:pPr>
        <w:jc w:val="both"/>
        <w:rPr>
          <w:szCs w:val="24"/>
        </w:rPr>
      </w:pPr>
    </w:p>
    <w:p w14:paraId="1DECE60C" w14:textId="77777777" w:rsidR="00644E76" w:rsidRPr="00DA085F" w:rsidRDefault="00644E76" w:rsidP="00557204">
      <w:pPr>
        <w:jc w:val="both"/>
        <w:rPr>
          <w:szCs w:val="24"/>
        </w:rPr>
      </w:pPr>
    </w:p>
    <w:p w14:paraId="244227D6" w14:textId="77777777" w:rsidR="00644E76" w:rsidRPr="00DA085F" w:rsidRDefault="00644E76" w:rsidP="00557204">
      <w:pPr>
        <w:jc w:val="both"/>
        <w:rPr>
          <w:szCs w:val="24"/>
        </w:rPr>
      </w:pPr>
    </w:p>
    <w:p w14:paraId="18FF0F8A" w14:textId="77777777" w:rsidR="00EF6883" w:rsidRPr="00DA085F" w:rsidRDefault="00EF6883" w:rsidP="00557204">
      <w:pPr>
        <w:jc w:val="both"/>
        <w:rPr>
          <w:szCs w:val="24"/>
        </w:rPr>
      </w:pPr>
    </w:p>
    <w:p w14:paraId="0C03EFF6" w14:textId="77777777" w:rsidR="00644E76" w:rsidRPr="00DA085F" w:rsidRDefault="00644E76" w:rsidP="00557204">
      <w:pPr>
        <w:jc w:val="both"/>
        <w:rPr>
          <w:szCs w:val="24"/>
        </w:rPr>
      </w:pPr>
    </w:p>
    <w:p w14:paraId="0E196725" w14:textId="77777777" w:rsidR="00A3741D" w:rsidRPr="00DA085F" w:rsidRDefault="00A3741D" w:rsidP="00557204">
      <w:pPr>
        <w:jc w:val="both"/>
        <w:rPr>
          <w:szCs w:val="24"/>
        </w:rPr>
      </w:pPr>
    </w:p>
    <w:p w14:paraId="7F96A172" w14:textId="77777777" w:rsidR="00A3741D" w:rsidRPr="00DA085F" w:rsidRDefault="00A3741D" w:rsidP="00557204">
      <w:pPr>
        <w:jc w:val="both"/>
        <w:rPr>
          <w:szCs w:val="24"/>
        </w:rPr>
      </w:pPr>
    </w:p>
    <w:p w14:paraId="50BC9CA8" w14:textId="77777777" w:rsidR="00A3741D" w:rsidRPr="00DA085F" w:rsidRDefault="00A3741D" w:rsidP="00557204">
      <w:pPr>
        <w:jc w:val="both"/>
        <w:rPr>
          <w:szCs w:val="24"/>
        </w:rPr>
      </w:pPr>
    </w:p>
    <w:p w14:paraId="6ED2B7D0" w14:textId="77777777" w:rsidR="00A3741D" w:rsidRPr="00DA085F" w:rsidRDefault="00A3741D" w:rsidP="00557204">
      <w:pPr>
        <w:jc w:val="both"/>
        <w:rPr>
          <w:szCs w:val="24"/>
        </w:rPr>
      </w:pPr>
    </w:p>
    <w:p w14:paraId="24E29E26" w14:textId="77777777" w:rsidR="00A3741D" w:rsidRPr="00DA085F" w:rsidRDefault="00A3741D" w:rsidP="00557204">
      <w:pPr>
        <w:jc w:val="both"/>
        <w:rPr>
          <w:szCs w:val="24"/>
        </w:rPr>
      </w:pPr>
    </w:p>
    <w:p w14:paraId="24D9EDC0" w14:textId="77777777" w:rsidR="00644E76" w:rsidRPr="00DA085F" w:rsidRDefault="00644E76" w:rsidP="00557204">
      <w:pPr>
        <w:jc w:val="both"/>
        <w:rPr>
          <w:szCs w:val="24"/>
        </w:rPr>
      </w:pPr>
    </w:p>
    <w:p w14:paraId="57829F56" w14:textId="77777777" w:rsidR="000C4709" w:rsidRPr="00DA085F" w:rsidRDefault="000C4709" w:rsidP="00557204">
      <w:pPr>
        <w:jc w:val="both"/>
        <w:rPr>
          <w:szCs w:val="24"/>
        </w:rPr>
      </w:pPr>
    </w:p>
    <w:p w14:paraId="4927961C" w14:textId="77777777" w:rsidR="000C4709" w:rsidRPr="00DA085F" w:rsidRDefault="000C4709" w:rsidP="002A5E71">
      <w:pPr>
        <w:jc w:val="center"/>
        <w:rPr>
          <w:b/>
          <w:szCs w:val="24"/>
        </w:rPr>
      </w:pPr>
      <w:r w:rsidRPr="00DA085F">
        <w:rPr>
          <w:b/>
          <w:szCs w:val="24"/>
        </w:rPr>
        <w:t>PART III</w:t>
      </w:r>
    </w:p>
    <w:p w14:paraId="0EB69148" w14:textId="77777777" w:rsidR="000C4709" w:rsidRPr="00DA085F" w:rsidRDefault="000C4709" w:rsidP="00557204">
      <w:pPr>
        <w:jc w:val="both"/>
        <w:rPr>
          <w:b/>
          <w:szCs w:val="24"/>
        </w:rPr>
      </w:pPr>
    </w:p>
    <w:p w14:paraId="0CF03A38" w14:textId="77777777" w:rsidR="000C4709" w:rsidRPr="00DA085F" w:rsidRDefault="000C4709" w:rsidP="002A5E71">
      <w:pPr>
        <w:jc w:val="center"/>
        <w:rPr>
          <w:b/>
          <w:szCs w:val="24"/>
        </w:rPr>
      </w:pPr>
      <w:r w:rsidRPr="00DA085F">
        <w:rPr>
          <w:b/>
          <w:szCs w:val="24"/>
        </w:rPr>
        <w:t>WORKS REQUIREMENTS</w:t>
      </w:r>
    </w:p>
    <w:p w14:paraId="76F63F9F" w14:textId="77777777" w:rsidR="000C4709" w:rsidRPr="00DA085F" w:rsidRDefault="000C4709" w:rsidP="00557204">
      <w:pPr>
        <w:jc w:val="both"/>
        <w:rPr>
          <w:b/>
          <w:szCs w:val="24"/>
        </w:rPr>
      </w:pPr>
    </w:p>
    <w:p w14:paraId="5FF3A953" w14:textId="77777777" w:rsidR="000C4709" w:rsidRPr="00DA085F" w:rsidRDefault="000C4709" w:rsidP="00557204">
      <w:pPr>
        <w:jc w:val="both"/>
        <w:rPr>
          <w:b/>
          <w:szCs w:val="24"/>
        </w:rPr>
      </w:pPr>
    </w:p>
    <w:p w14:paraId="21B3CB04" w14:textId="77777777" w:rsidR="000C4709" w:rsidRPr="00DA085F" w:rsidRDefault="000C4709" w:rsidP="00557204">
      <w:pPr>
        <w:jc w:val="both"/>
        <w:rPr>
          <w:b/>
          <w:szCs w:val="24"/>
        </w:rPr>
      </w:pPr>
    </w:p>
    <w:p w14:paraId="09802795" w14:textId="77777777" w:rsidR="000C4709" w:rsidRPr="00DA085F" w:rsidRDefault="000C4709" w:rsidP="00557204">
      <w:pPr>
        <w:jc w:val="both"/>
        <w:rPr>
          <w:b/>
          <w:szCs w:val="24"/>
        </w:rPr>
      </w:pPr>
    </w:p>
    <w:p w14:paraId="147B2B6A" w14:textId="77777777" w:rsidR="000C4709" w:rsidRPr="00DA085F" w:rsidRDefault="000C4709" w:rsidP="00557204">
      <w:pPr>
        <w:jc w:val="both"/>
        <w:rPr>
          <w:b/>
          <w:szCs w:val="24"/>
        </w:rPr>
      </w:pPr>
    </w:p>
    <w:p w14:paraId="543D4265" w14:textId="77777777" w:rsidR="000C4709" w:rsidRPr="00DA085F" w:rsidRDefault="000C4709" w:rsidP="00557204">
      <w:pPr>
        <w:jc w:val="both"/>
        <w:rPr>
          <w:b/>
          <w:szCs w:val="24"/>
        </w:rPr>
      </w:pPr>
    </w:p>
    <w:p w14:paraId="4D290212" w14:textId="77777777" w:rsidR="000C4709" w:rsidRPr="00DA085F" w:rsidRDefault="000C4709" w:rsidP="00557204">
      <w:pPr>
        <w:jc w:val="both"/>
        <w:rPr>
          <w:b/>
          <w:szCs w:val="24"/>
        </w:rPr>
      </w:pPr>
    </w:p>
    <w:p w14:paraId="39413D2A" w14:textId="77777777" w:rsidR="000C4709" w:rsidRPr="00DA085F" w:rsidRDefault="000C4709" w:rsidP="00557204">
      <w:pPr>
        <w:jc w:val="both"/>
        <w:rPr>
          <w:b/>
          <w:szCs w:val="24"/>
        </w:rPr>
      </w:pPr>
    </w:p>
    <w:p w14:paraId="16D438D2" w14:textId="77777777" w:rsidR="000C4709" w:rsidRPr="00DA085F" w:rsidRDefault="000C4709" w:rsidP="00557204">
      <w:pPr>
        <w:jc w:val="both"/>
        <w:rPr>
          <w:b/>
          <w:szCs w:val="24"/>
        </w:rPr>
      </w:pPr>
    </w:p>
    <w:p w14:paraId="66948B7B" w14:textId="77777777" w:rsidR="000C4709" w:rsidRPr="00DA085F" w:rsidRDefault="000C4709" w:rsidP="00557204">
      <w:pPr>
        <w:jc w:val="both"/>
        <w:rPr>
          <w:b/>
          <w:szCs w:val="24"/>
        </w:rPr>
      </w:pPr>
    </w:p>
    <w:p w14:paraId="6BB7DA8D" w14:textId="77777777" w:rsidR="000C4709" w:rsidRPr="00DA085F" w:rsidRDefault="000C4709" w:rsidP="00557204">
      <w:pPr>
        <w:jc w:val="both"/>
        <w:rPr>
          <w:b/>
          <w:szCs w:val="24"/>
        </w:rPr>
      </w:pPr>
    </w:p>
    <w:p w14:paraId="07485082" w14:textId="77777777" w:rsidR="000C4709" w:rsidRPr="00DA085F" w:rsidRDefault="000C4709" w:rsidP="00557204">
      <w:pPr>
        <w:jc w:val="both"/>
        <w:rPr>
          <w:b/>
          <w:szCs w:val="24"/>
        </w:rPr>
      </w:pPr>
    </w:p>
    <w:p w14:paraId="7C45334F" w14:textId="77777777" w:rsidR="000C4709" w:rsidRPr="00DA085F" w:rsidRDefault="000C4709" w:rsidP="00557204">
      <w:pPr>
        <w:jc w:val="both"/>
        <w:rPr>
          <w:b/>
          <w:szCs w:val="24"/>
        </w:rPr>
      </w:pPr>
    </w:p>
    <w:p w14:paraId="05CE64B9" w14:textId="77777777" w:rsidR="000C4709" w:rsidRPr="00DA085F" w:rsidRDefault="000C4709" w:rsidP="00557204">
      <w:pPr>
        <w:jc w:val="both"/>
        <w:rPr>
          <w:b/>
          <w:szCs w:val="24"/>
        </w:rPr>
      </w:pPr>
    </w:p>
    <w:p w14:paraId="59FACCD2" w14:textId="77777777" w:rsidR="000C4709" w:rsidRPr="00DA085F" w:rsidRDefault="000C4709" w:rsidP="00557204">
      <w:pPr>
        <w:jc w:val="both"/>
        <w:rPr>
          <w:b/>
          <w:szCs w:val="24"/>
        </w:rPr>
      </w:pPr>
    </w:p>
    <w:p w14:paraId="0590764D" w14:textId="77777777" w:rsidR="000C4709" w:rsidRPr="00DA085F" w:rsidRDefault="000C4709" w:rsidP="00557204">
      <w:pPr>
        <w:jc w:val="both"/>
        <w:rPr>
          <w:b/>
          <w:szCs w:val="24"/>
        </w:rPr>
      </w:pPr>
    </w:p>
    <w:p w14:paraId="12170B91" w14:textId="77777777" w:rsidR="008F3B4D" w:rsidRPr="00DA085F" w:rsidRDefault="008F3B4D" w:rsidP="00557204">
      <w:pPr>
        <w:jc w:val="both"/>
        <w:rPr>
          <w:b/>
          <w:szCs w:val="24"/>
        </w:rPr>
        <w:sectPr w:rsidR="008F3B4D" w:rsidRPr="00DA085F" w:rsidSect="004002B1">
          <w:headerReference w:type="even" r:id="rId85"/>
          <w:headerReference w:type="default" r:id="rId86"/>
          <w:footerReference w:type="default" r:id="rId87"/>
          <w:headerReference w:type="first" r:id="rId88"/>
          <w:pgSz w:w="11909" w:h="16834" w:code="9"/>
          <w:pgMar w:top="1134" w:right="1134" w:bottom="1134" w:left="1134" w:header="720" w:footer="720" w:gutter="0"/>
          <w:cols w:space="720"/>
          <w:docGrid w:linePitch="360"/>
        </w:sectPr>
      </w:pPr>
    </w:p>
    <w:p w14:paraId="192377DE" w14:textId="77777777" w:rsidR="000C4709" w:rsidRPr="00DA085F" w:rsidRDefault="000C4709" w:rsidP="00557204">
      <w:pPr>
        <w:jc w:val="both"/>
        <w:rPr>
          <w:szCs w:val="24"/>
        </w:rPr>
      </w:pPr>
    </w:p>
    <w:p w14:paraId="00BA505A" w14:textId="77777777" w:rsidR="00C2377C" w:rsidRPr="00DA085F" w:rsidRDefault="00C2377C" w:rsidP="00557204">
      <w:pPr>
        <w:jc w:val="both"/>
        <w:rPr>
          <w:szCs w:val="24"/>
        </w:rPr>
      </w:pPr>
    </w:p>
    <w:p w14:paraId="06A931DD" w14:textId="77777777" w:rsidR="00C2377C" w:rsidRPr="00DA085F" w:rsidRDefault="00C2377C" w:rsidP="00557204">
      <w:pPr>
        <w:jc w:val="both"/>
        <w:rPr>
          <w:szCs w:val="24"/>
        </w:rPr>
      </w:pPr>
    </w:p>
    <w:p w14:paraId="23EAA25C" w14:textId="77777777" w:rsidR="00C2377C" w:rsidRPr="00DA085F" w:rsidRDefault="00C2377C" w:rsidP="00557204">
      <w:pPr>
        <w:jc w:val="both"/>
        <w:rPr>
          <w:szCs w:val="24"/>
        </w:rPr>
      </w:pPr>
    </w:p>
    <w:p w14:paraId="7B6375CD" w14:textId="77777777" w:rsidR="00C2377C" w:rsidRPr="00DA085F" w:rsidRDefault="00C2377C" w:rsidP="00557204">
      <w:pPr>
        <w:jc w:val="both"/>
        <w:rPr>
          <w:szCs w:val="24"/>
        </w:rPr>
      </w:pPr>
    </w:p>
    <w:p w14:paraId="31AB41E1" w14:textId="77777777" w:rsidR="00C2377C" w:rsidRPr="00DA085F" w:rsidRDefault="00C2377C" w:rsidP="00557204">
      <w:pPr>
        <w:jc w:val="both"/>
        <w:rPr>
          <w:szCs w:val="24"/>
        </w:rPr>
      </w:pPr>
    </w:p>
    <w:p w14:paraId="120B3553" w14:textId="77777777" w:rsidR="00C2377C" w:rsidRPr="00DA085F" w:rsidRDefault="00C2377C" w:rsidP="00557204">
      <w:pPr>
        <w:jc w:val="both"/>
        <w:rPr>
          <w:szCs w:val="24"/>
        </w:rPr>
      </w:pPr>
    </w:p>
    <w:p w14:paraId="530969CC" w14:textId="77777777" w:rsidR="00C2377C" w:rsidRPr="00DA085F" w:rsidRDefault="00C2377C" w:rsidP="00557204">
      <w:pPr>
        <w:jc w:val="both"/>
        <w:rPr>
          <w:szCs w:val="24"/>
        </w:rPr>
      </w:pPr>
    </w:p>
    <w:p w14:paraId="2B2C9D3D" w14:textId="77777777" w:rsidR="00C2377C" w:rsidRPr="00DA085F" w:rsidRDefault="00C2377C" w:rsidP="00557204">
      <w:pPr>
        <w:jc w:val="both"/>
        <w:rPr>
          <w:szCs w:val="24"/>
        </w:rPr>
      </w:pPr>
    </w:p>
    <w:p w14:paraId="6998F6BD" w14:textId="77777777" w:rsidR="00C2377C" w:rsidRPr="00DA085F" w:rsidRDefault="00C2377C" w:rsidP="00557204">
      <w:pPr>
        <w:jc w:val="both"/>
        <w:rPr>
          <w:szCs w:val="24"/>
        </w:rPr>
      </w:pPr>
    </w:p>
    <w:p w14:paraId="2C3E98BD" w14:textId="77777777" w:rsidR="00C2377C" w:rsidRPr="00DA085F" w:rsidRDefault="00C2377C" w:rsidP="00557204">
      <w:pPr>
        <w:jc w:val="both"/>
        <w:rPr>
          <w:szCs w:val="24"/>
        </w:rPr>
      </w:pPr>
    </w:p>
    <w:p w14:paraId="78764999" w14:textId="77777777" w:rsidR="00C2377C" w:rsidRPr="00DA085F" w:rsidRDefault="00C2377C" w:rsidP="00557204">
      <w:pPr>
        <w:jc w:val="both"/>
        <w:rPr>
          <w:szCs w:val="24"/>
        </w:rPr>
      </w:pPr>
    </w:p>
    <w:p w14:paraId="6CF26299" w14:textId="77777777" w:rsidR="000C4709" w:rsidRPr="00DA085F" w:rsidRDefault="000C4709" w:rsidP="00557204">
      <w:pPr>
        <w:jc w:val="both"/>
        <w:rPr>
          <w:szCs w:val="24"/>
        </w:rPr>
      </w:pPr>
    </w:p>
    <w:p w14:paraId="29BD76B4" w14:textId="77777777" w:rsidR="002D1B4B" w:rsidRPr="004D5142" w:rsidRDefault="002D1B4B" w:rsidP="00557204">
      <w:pPr>
        <w:tabs>
          <w:tab w:val="left" w:pos="3180"/>
        </w:tabs>
        <w:jc w:val="both"/>
        <w:rPr>
          <w:b/>
          <w:szCs w:val="24"/>
          <w:highlight w:val="green"/>
        </w:rPr>
      </w:pPr>
    </w:p>
    <w:p w14:paraId="647F9940" w14:textId="77777777" w:rsidR="000C4709" w:rsidRPr="00DA085F" w:rsidRDefault="000C4709" w:rsidP="002A5E71">
      <w:pPr>
        <w:tabs>
          <w:tab w:val="left" w:pos="3180"/>
        </w:tabs>
        <w:jc w:val="center"/>
        <w:rPr>
          <w:b/>
          <w:szCs w:val="24"/>
        </w:rPr>
      </w:pPr>
      <w:r w:rsidRPr="003B3819">
        <w:rPr>
          <w:b/>
          <w:szCs w:val="24"/>
        </w:rPr>
        <w:t>SECTION VIII</w:t>
      </w:r>
    </w:p>
    <w:p w14:paraId="0E271F7E" w14:textId="77777777" w:rsidR="000C4709" w:rsidRPr="00DA085F" w:rsidRDefault="000C4709" w:rsidP="00557204">
      <w:pPr>
        <w:tabs>
          <w:tab w:val="left" w:pos="3180"/>
        </w:tabs>
        <w:jc w:val="both"/>
        <w:rPr>
          <w:b/>
          <w:szCs w:val="24"/>
        </w:rPr>
      </w:pPr>
    </w:p>
    <w:p w14:paraId="0DEFE630" w14:textId="77777777" w:rsidR="000C4709" w:rsidRPr="00DA085F" w:rsidRDefault="000C4709" w:rsidP="002A5E71">
      <w:pPr>
        <w:tabs>
          <w:tab w:val="left" w:pos="3180"/>
        </w:tabs>
        <w:jc w:val="center"/>
        <w:rPr>
          <w:b/>
          <w:szCs w:val="24"/>
        </w:rPr>
      </w:pPr>
      <w:r w:rsidRPr="00DA085F">
        <w:rPr>
          <w:b/>
          <w:szCs w:val="24"/>
        </w:rPr>
        <w:t>BILL OF QUANTITIES</w:t>
      </w:r>
    </w:p>
    <w:p w14:paraId="475E88DE" w14:textId="77777777" w:rsidR="000C4709" w:rsidRPr="00DA085F" w:rsidRDefault="000C4709" w:rsidP="00557204">
      <w:pPr>
        <w:jc w:val="both"/>
        <w:rPr>
          <w:szCs w:val="24"/>
        </w:rPr>
      </w:pPr>
    </w:p>
    <w:p w14:paraId="10B586CA" w14:textId="77777777" w:rsidR="000C4709" w:rsidRPr="00DA085F" w:rsidRDefault="000C4709" w:rsidP="00557204">
      <w:pPr>
        <w:jc w:val="both"/>
        <w:rPr>
          <w:szCs w:val="24"/>
        </w:rPr>
      </w:pPr>
    </w:p>
    <w:p w14:paraId="1F00BA91" w14:textId="77777777" w:rsidR="000C4709" w:rsidRPr="00DA085F" w:rsidRDefault="000C4709" w:rsidP="00557204">
      <w:pPr>
        <w:jc w:val="both"/>
        <w:rPr>
          <w:szCs w:val="24"/>
        </w:rPr>
      </w:pPr>
    </w:p>
    <w:p w14:paraId="7A021594" w14:textId="77777777" w:rsidR="000C4709" w:rsidRPr="00DA085F" w:rsidRDefault="000C4709" w:rsidP="00557204">
      <w:pPr>
        <w:jc w:val="both"/>
        <w:rPr>
          <w:szCs w:val="24"/>
        </w:rPr>
      </w:pPr>
    </w:p>
    <w:p w14:paraId="3D02C4DA" w14:textId="77777777" w:rsidR="000C4709" w:rsidRPr="00DA085F" w:rsidRDefault="000C4709" w:rsidP="00557204">
      <w:pPr>
        <w:jc w:val="both"/>
        <w:rPr>
          <w:szCs w:val="24"/>
        </w:rPr>
      </w:pPr>
    </w:p>
    <w:p w14:paraId="2E46C33A" w14:textId="77777777" w:rsidR="000C4709" w:rsidRPr="00DA085F" w:rsidRDefault="000C4709" w:rsidP="00557204">
      <w:pPr>
        <w:jc w:val="both"/>
        <w:rPr>
          <w:szCs w:val="24"/>
        </w:rPr>
      </w:pPr>
    </w:p>
    <w:p w14:paraId="6BBC4E5A" w14:textId="77777777" w:rsidR="000C4709" w:rsidRPr="00DA085F" w:rsidRDefault="000C4709" w:rsidP="00557204">
      <w:pPr>
        <w:jc w:val="both"/>
        <w:rPr>
          <w:szCs w:val="24"/>
        </w:rPr>
      </w:pPr>
    </w:p>
    <w:p w14:paraId="3216BB12" w14:textId="77777777" w:rsidR="000C4709" w:rsidRPr="00DA085F" w:rsidRDefault="000C4709" w:rsidP="00557204">
      <w:pPr>
        <w:jc w:val="both"/>
        <w:rPr>
          <w:szCs w:val="24"/>
        </w:rPr>
      </w:pPr>
    </w:p>
    <w:p w14:paraId="2D137C6E" w14:textId="77777777" w:rsidR="000C4709" w:rsidRPr="00DA085F" w:rsidRDefault="000C4709" w:rsidP="00557204">
      <w:pPr>
        <w:jc w:val="both"/>
        <w:rPr>
          <w:szCs w:val="24"/>
        </w:rPr>
      </w:pPr>
    </w:p>
    <w:p w14:paraId="5F994819" w14:textId="77777777" w:rsidR="000C4709" w:rsidRPr="00DA085F" w:rsidRDefault="000C4709" w:rsidP="00557204">
      <w:pPr>
        <w:jc w:val="both"/>
        <w:rPr>
          <w:szCs w:val="24"/>
        </w:rPr>
      </w:pPr>
    </w:p>
    <w:p w14:paraId="166FD382" w14:textId="77777777" w:rsidR="000C4709" w:rsidRPr="00DA085F" w:rsidRDefault="000C4709" w:rsidP="00557204">
      <w:pPr>
        <w:jc w:val="both"/>
        <w:rPr>
          <w:szCs w:val="24"/>
        </w:rPr>
      </w:pPr>
    </w:p>
    <w:p w14:paraId="5B11CF55" w14:textId="77777777" w:rsidR="000C4709" w:rsidRPr="00DA085F" w:rsidRDefault="000C4709" w:rsidP="00557204">
      <w:pPr>
        <w:jc w:val="both"/>
        <w:rPr>
          <w:szCs w:val="24"/>
        </w:rPr>
      </w:pPr>
    </w:p>
    <w:p w14:paraId="554BD70E" w14:textId="77777777" w:rsidR="008F3B4D" w:rsidRPr="00DA085F" w:rsidRDefault="008F3B4D" w:rsidP="00557204">
      <w:pPr>
        <w:jc w:val="both"/>
        <w:rPr>
          <w:szCs w:val="24"/>
        </w:rPr>
        <w:sectPr w:rsidR="008F3B4D" w:rsidRPr="00DA085F" w:rsidSect="004002B1">
          <w:headerReference w:type="even" r:id="rId89"/>
          <w:headerReference w:type="default" r:id="rId90"/>
          <w:footerReference w:type="default" r:id="rId91"/>
          <w:headerReference w:type="first" r:id="rId92"/>
          <w:pgSz w:w="11909" w:h="16834" w:code="9"/>
          <w:pgMar w:top="1134" w:right="1134" w:bottom="1134" w:left="1134" w:header="720" w:footer="720" w:gutter="0"/>
          <w:pgNumType w:start="1"/>
          <w:cols w:space="720"/>
          <w:docGrid w:linePitch="360"/>
        </w:sectPr>
      </w:pPr>
    </w:p>
    <w:p w14:paraId="5986127F" w14:textId="77777777" w:rsidR="000C4709" w:rsidRPr="00DA085F" w:rsidRDefault="000C4709" w:rsidP="00557204">
      <w:pPr>
        <w:jc w:val="both"/>
        <w:rPr>
          <w:szCs w:val="24"/>
        </w:rPr>
      </w:pPr>
    </w:p>
    <w:p w14:paraId="078066E2" w14:textId="77777777" w:rsidR="00C2377C" w:rsidRPr="00DA085F" w:rsidRDefault="00C2377C" w:rsidP="00557204">
      <w:pPr>
        <w:jc w:val="both"/>
        <w:rPr>
          <w:szCs w:val="24"/>
        </w:rPr>
      </w:pPr>
    </w:p>
    <w:p w14:paraId="63F7B049" w14:textId="77777777" w:rsidR="000C4709" w:rsidRPr="00DA085F" w:rsidRDefault="000C4709" w:rsidP="002A5E71">
      <w:pPr>
        <w:jc w:val="center"/>
        <w:rPr>
          <w:b/>
          <w:szCs w:val="24"/>
        </w:rPr>
      </w:pPr>
      <w:r w:rsidRPr="00DA085F">
        <w:rPr>
          <w:b/>
          <w:szCs w:val="24"/>
        </w:rPr>
        <w:t>Bill</w:t>
      </w:r>
      <w:r w:rsidR="002437BA">
        <w:rPr>
          <w:b/>
          <w:szCs w:val="24"/>
        </w:rPr>
        <w:t>s</w:t>
      </w:r>
      <w:r w:rsidRPr="00DA085F">
        <w:rPr>
          <w:b/>
          <w:szCs w:val="24"/>
        </w:rPr>
        <w:t xml:space="preserve"> of Quantities</w:t>
      </w:r>
    </w:p>
    <w:p w14:paraId="3032C599" w14:textId="77777777" w:rsidR="000C4709" w:rsidRPr="00DA085F" w:rsidRDefault="000C4709" w:rsidP="00557204">
      <w:pPr>
        <w:jc w:val="both"/>
        <w:rPr>
          <w:b/>
          <w:szCs w:val="24"/>
        </w:rPr>
      </w:pPr>
    </w:p>
    <w:p w14:paraId="26D359B2" w14:textId="77777777" w:rsidR="000C4709" w:rsidRPr="00DA085F" w:rsidRDefault="000C4709" w:rsidP="00557204">
      <w:pPr>
        <w:jc w:val="both"/>
        <w:rPr>
          <w:szCs w:val="24"/>
        </w:rPr>
      </w:pPr>
      <w:r w:rsidRPr="00DA085F">
        <w:rPr>
          <w:szCs w:val="24"/>
        </w:rPr>
        <w:t>The Bill</w:t>
      </w:r>
      <w:r w:rsidR="002437BA">
        <w:rPr>
          <w:szCs w:val="24"/>
        </w:rPr>
        <w:t>s</w:t>
      </w:r>
      <w:r w:rsidRPr="00DA085F">
        <w:rPr>
          <w:szCs w:val="24"/>
        </w:rPr>
        <w:t xml:space="preserve"> of Quantities</w:t>
      </w:r>
      <w:r w:rsidR="002437BA">
        <w:rPr>
          <w:szCs w:val="24"/>
        </w:rPr>
        <w:t xml:space="preserve"> for this Tender shall be inserted in this Section.</w:t>
      </w:r>
      <w:r w:rsidRPr="00DA085F">
        <w:rPr>
          <w:szCs w:val="24"/>
        </w:rPr>
        <w:t xml:space="preserve"> </w:t>
      </w:r>
    </w:p>
    <w:p w14:paraId="1524D6B6" w14:textId="77777777" w:rsidR="000C4709" w:rsidRPr="00DA085F" w:rsidRDefault="000C4709" w:rsidP="00557204">
      <w:pPr>
        <w:jc w:val="both"/>
        <w:rPr>
          <w:szCs w:val="24"/>
        </w:rPr>
      </w:pPr>
    </w:p>
    <w:p w14:paraId="414DBDD0" w14:textId="77777777" w:rsidR="000C4709" w:rsidRPr="00DA085F" w:rsidRDefault="000C4709" w:rsidP="00557204">
      <w:pPr>
        <w:jc w:val="both"/>
        <w:rPr>
          <w:szCs w:val="24"/>
        </w:rPr>
      </w:pPr>
    </w:p>
    <w:p w14:paraId="5E77A928" w14:textId="77777777" w:rsidR="000C4709" w:rsidRPr="00DA085F" w:rsidRDefault="000C4709" w:rsidP="00557204">
      <w:pPr>
        <w:jc w:val="both"/>
        <w:rPr>
          <w:szCs w:val="24"/>
        </w:rPr>
      </w:pPr>
    </w:p>
    <w:p w14:paraId="2FA14025" w14:textId="77777777" w:rsidR="000C4709" w:rsidRPr="00DA085F" w:rsidRDefault="000C4709" w:rsidP="00557204">
      <w:pPr>
        <w:jc w:val="both"/>
        <w:rPr>
          <w:szCs w:val="24"/>
        </w:rPr>
      </w:pPr>
    </w:p>
    <w:p w14:paraId="58269266" w14:textId="77777777" w:rsidR="000C4709" w:rsidRPr="00DA085F" w:rsidRDefault="000C4709" w:rsidP="00557204">
      <w:pPr>
        <w:jc w:val="both"/>
        <w:rPr>
          <w:szCs w:val="24"/>
        </w:rPr>
      </w:pPr>
    </w:p>
    <w:p w14:paraId="5ACB2D6B" w14:textId="77777777" w:rsidR="000C4709" w:rsidRPr="00DA085F" w:rsidRDefault="000C4709" w:rsidP="00557204">
      <w:pPr>
        <w:jc w:val="both"/>
        <w:rPr>
          <w:szCs w:val="24"/>
        </w:rPr>
      </w:pPr>
    </w:p>
    <w:p w14:paraId="3F9A3DF5" w14:textId="77777777" w:rsidR="000C4709" w:rsidRPr="00DA085F" w:rsidRDefault="000C4709" w:rsidP="00557204">
      <w:pPr>
        <w:jc w:val="both"/>
        <w:rPr>
          <w:szCs w:val="24"/>
        </w:rPr>
      </w:pPr>
    </w:p>
    <w:p w14:paraId="1B47C2E9" w14:textId="77777777" w:rsidR="000C4709" w:rsidRPr="00DA085F" w:rsidRDefault="000C4709" w:rsidP="00557204">
      <w:pPr>
        <w:jc w:val="both"/>
        <w:rPr>
          <w:szCs w:val="24"/>
        </w:rPr>
      </w:pPr>
    </w:p>
    <w:p w14:paraId="2B0D357E" w14:textId="77777777" w:rsidR="000C4709" w:rsidRPr="00DA085F" w:rsidRDefault="000C4709" w:rsidP="00557204">
      <w:pPr>
        <w:jc w:val="both"/>
        <w:rPr>
          <w:szCs w:val="24"/>
        </w:rPr>
      </w:pPr>
    </w:p>
    <w:p w14:paraId="34C9FC3D" w14:textId="77777777" w:rsidR="000C4709" w:rsidRPr="00DA085F" w:rsidRDefault="000C4709" w:rsidP="00557204">
      <w:pPr>
        <w:jc w:val="both"/>
        <w:rPr>
          <w:szCs w:val="24"/>
        </w:rPr>
      </w:pPr>
    </w:p>
    <w:p w14:paraId="43DE855B" w14:textId="77777777" w:rsidR="000C4709" w:rsidRPr="00DA085F" w:rsidRDefault="000C4709" w:rsidP="00557204">
      <w:pPr>
        <w:jc w:val="both"/>
        <w:rPr>
          <w:szCs w:val="24"/>
        </w:rPr>
      </w:pPr>
    </w:p>
    <w:p w14:paraId="4AAEBBB1" w14:textId="77777777" w:rsidR="000C4709" w:rsidRPr="00DA085F" w:rsidRDefault="000C4709" w:rsidP="00557204">
      <w:pPr>
        <w:jc w:val="both"/>
        <w:rPr>
          <w:szCs w:val="24"/>
        </w:rPr>
      </w:pPr>
    </w:p>
    <w:p w14:paraId="2C6341A7" w14:textId="77777777" w:rsidR="000C4709" w:rsidRPr="00DA085F" w:rsidRDefault="000C4709" w:rsidP="00557204">
      <w:pPr>
        <w:jc w:val="both"/>
        <w:rPr>
          <w:szCs w:val="24"/>
        </w:rPr>
      </w:pPr>
    </w:p>
    <w:p w14:paraId="76DA8107" w14:textId="77777777" w:rsidR="000C4709" w:rsidRPr="00DA085F" w:rsidRDefault="000C4709" w:rsidP="00557204">
      <w:pPr>
        <w:jc w:val="both"/>
        <w:rPr>
          <w:szCs w:val="24"/>
        </w:rPr>
      </w:pPr>
    </w:p>
    <w:p w14:paraId="3794CFD2" w14:textId="77777777" w:rsidR="000C4709" w:rsidRPr="00DA085F" w:rsidRDefault="000C4709" w:rsidP="00557204">
      <w:pPr>
        <w:jc w:val="both"/>
        <w:rPr>
          <w:szCs w:val="24"/>
        </w:rPr>
      </w:pPr>
    </w:p>
    <w:p w14:paraId="62F582E1" w14:textId="77777777" w:rsidR="000C4709" w:rsidRPr="00DA085F" w:rsidRDefault="000C4709" w:rsidP="00557204">
      <w:pPr>
        <w:jc w:val="both"/>
        <w:rPr>
          <w:szCs w:val="24"/>
        </w:rPr>
      </w:pPr>
    </w:p>
    <w:p w14:paraId="7FAAD889" w14:textId="77777777" w:rsidR="000C4709" w:rsidRPr="00DA085F" w:rsidRDefault="000C4709" w:rsidP="00557204">
      <w:pPr>
        <w:jc w:val="both"/>
        <w:rPr>
          <w:szCs w:val="24"/>
        </w:rPr>
      </w:pPr>
    </w:p>
    <w:p w14:paraId="58420810" w14:textId="77777777" w:rsidR="000C4709" w:rsidRPr="00DA085F" w:rsidRDefault="000C4709" w:rsidP="00557204">
      <w:pPr>
        <w:jc w:val="both"/>
        <w:rPr>
          <w:szCs w:val="24"/>
        </w:rPr>
      </w:pPr>
    </w:p>
    <w:p w14:paraId="783C373C" w14:textId="77777777" w:rsidR="000C4709" w:rsidRPr="00DA085F" w:rsidRDefault="000C4709" w:rsidP="00557204">
      <w:pPr>
        <w:jc w:val="both"/>
        <w:rPr>
          <w:szCs w:val="24"/>
        </w:rPr>
      </w:pPr>
    </w:p>
    <w:p w14:paraId="391FE871" w14:textId="77777777" w:rsidR="000C4709" w:rsidRPr="00DA085F" w:rsidRDefault="000C4709" w:rsidP="00557204">
      <w:pPr>
        <w:jc w:val="both"/>
        <w:rPr>
          <w:szCs w:val="24"/>
        </w:rPr>
      </w:pPr>
    </w:p>
    <w:p w14:paraId="18250341" w14:textId="77777777" w:rsidR="000C4709" w:rsidRPr="00DA085F" w:rsidRDefault="000C4709" w:rsidP="00557204">
      <w:pPr>
        <w:jc w:val="both"/>
        <w:rPr>
          <w:szCs w:val="24"/>
        </w:rPr>
      </w:pPr>
    </w:p>
    <w:p w14:paraId="5EFAA409" w14:textId="77777777" w:rsidR="000C4709" w:rsidRPr="00DA085F" w:rsidRDefault="000C4709" w:rsidP="00557204">
      <w:pPr>
        <w:jc w:val="both"/>
        <w:rPr>
          <w:szCs w:val="24"/>
        </w:rPr>
      </w:pPr>
    </w:p>
    <w:p w14:paraId="5073DBCA" w14:textId="77777777" w:rsidR="000C4709" w:rsidRPr="00DA085F" w:rsidRDefault="000C4709" w:rsidP="00557204">
      <w:pPr>
        <w:jc w:val="both"/>
        <w:rPr>
          <w:szCs w:val="24"/>
        </w:rPr>
      </w:pPr>
    </w:p>
    <w:p w14:paraId="07C3AB27" w14:textId="77777777" w:rsidR="000C4709" w:rsidRPr="00DA085F" w:rsidRDefault="000C4709" w:rsidP="00557204">
      <w:pPr>
        <w:jc w:val="both"/>
        <w:rPr>
          <w:szCs w:val="24"/>
        </w:rPr>
      </w:pPr>
    </w:p>
    <w:p w14:paraId="7889B7AE" w14:textId="77777777" w:rsidR="000C4709" w:rsidRPr="00DA085F" w:rsidRDefault="000C4709" w:rsidP="00557204">
      <w:pPr>
        <w:jc w:val="both"/>
        <w:rPr>
          <w:szCs w:val="24"/>
        </w:rPr>
      </w:pPr>
    </w:p>
    <w:p w14:paraId="5658771C" w14:textId="77777777" w:rsidR="000C4709" w:rsidRPr="00DA085F" w:rsidRDefault="000C4709" w:rsidP="00557204">
      <w:pPr>
        <w:jc w:val="both"/>
        <w:rPr>
          <w:szCs w:val="24"/>
        </w:rPr>
      </w:pPr>
    </w:p>
    <w:p w14:paraId="1ADE5267" w14:textId="77777777" w:rsidR="000C4709" w:rsidRPr="00DA085F" w:rsidRDefault="000C4709" w:rsidP="00557204">
      <w:pPr>
        <w:jc w:val="both"/>
        <w:rPr>
          <w:szCs w:val="24"/>
        </w:rPr>
      </w:pPr>
    </w:p>
    <w:p w14:paraId="5E0BFC1A" w14:textId="77777777" w:rsidR="000C4709" w:rsidRPr="00DA085F" w:rsidRDefault="000C4709" w:rsidP="00557204">
      <w:pPr>
        <w:jc w:val="both"/>
        <w:rPr>
          <w:szCs w:val="24"/>
        </w:rPr>
      </w:pPr>
    </w:p>
    <w:p w14:paraId="0CD3649D" w14:textId="77777777" w:rsidR="000C4709" w:rsidRPr="00DA085F" w:rsidRDefault="000C4709" w:rsidP="00557204">
      <w:pPr>
        <w:jc w:val="both"/>
        <w:rPr>
          <w:szCs w:val="24"/>
        </w:rPr>
      </w:pPr>
    </w:p>
    <w:p w14:paraId="24C7957B" w14:textId="77777777" w:rsidR="000C4709" w:rsidRPr="00DA085F" w:rsidRDefault="000C4709" w:rsidP="00557204">
      <w:pPr>
        <w:tabs>
          <w:tab w:val="left" w:pos="3855"/>
        </w:tabs>
        <w:jc w:val="both"/>
        <w:rPr>
          <w:szCs w:val="24"/>
        </w:rPr>
      </w:pPr>
      <w:r w:rsidRPr="00DA085F">
        <w:rPr>
          <w:szCs w:val="24"/>
        </w:rPr>
        <w:tab/>
      </w:r>
    </w:p>
    <w:p w14:paraId="17BE5D3D" w14:textId="77777777" w:rsidR="000C4709" w:rsidRPr="00DA085F" w:rsidRDefault="000C4709" w:rsidP="00557204">
      <w:pPr>
        <w:tabs>
          <w:tab w:val="left" w:pos="3855"/>
        </w:tabs>
        <w:jc w:val="both"/>
        <w:rPr>
          <w:szCs w:val="24"/>
        </w:rPr>
      </w:pPr>
    </w:p>
    <w:p w14:paraId="7D0BA08F" w14:textId="77777777" w:rsidR="000C4709" w:rsidRPr="00DA085F" w:rsidRDefault="000C4709" w:rsidP="00557204">
      <w:pPr>
        <w:tabs>
          <w:tab w:val="left" w:pos="3855"/>
        </w:tabs>
        <w:jc w:val="both"/>
        <w:rPr>
          <w:szCs w:val="24"/>
        </w:rPr>
      </w:pPr>
    </w:p>
    <w:p w14:paraId="421B7F04" w14:textId="77777777" w:rsidR="000C4709" w:rsidRPr="00DA085F" w:rsidRDefault="000C4709" w:rsidP="00557204">
      <w:pPr>
        <w:tabs>
          <w:tab w:val="left" w:pos="3855"/>
        </w:tabs>
        <w:jc w:val="both"/>
        <w:rPr>
          <w:szCs w:val="24"/>
        </w:rPr>
      </w:pPr>
    </w:p>
    <w:p w14:paraId="33E49A0A" w14:textId="77777777" w:rsidR="008F3B4D" w:rsidRPr="00DA085F" w:rsidRDefault="008F3B4D" w:rsidP="00557204">
      <w:pPr>
        <w:tabs>
          <w:tab w:val="left" w:pos="3855"/>
        </w:tabs>
        <w:jc w:val="both"/>
        <w:rPr>
          <w:szCs w:val="24"/>
        </w:rPr>
        <w:sectPr w:rsidR="008F3B4D" w:rsidRPr="00DA085F" w:rsidSect="004002B1">
          <w:pgSz w:w="11906" w:h="16838" w:code="9"/>
          <w:pgMar w:top="1134" w:right="1134" w:bottom="1134" w:left="1134" w:header="720" w:footer="720" w:gutter="0"/>
          <w:cols w:space="720"/>
          <w:docGrid w:linePitch="360"/>
        </w:sectPr>
      </w:pPr>
    </w:p>
    <w:p w14:paraId="63F64673" w14:textId="77777777" w:rsidR="000C4709" w:rsidRPr="00DA085F" w:rsidRDefault="000C4709" w:rsidP="00557204">
      <w:pPr>
        <w:tabs>
          <w:tab w:val="left" w:pos="3855"/>
        </w:tabs>
        <w:jc w:val="both"/>
        <w:rPr>
          <w:szCs w:val="24"/>
        </w:rPr>
      </w:pPr>
    </w:p>
    <w:p w14:paraId="79F99B4A" w14:textId="77777777" w:rsidR="000C4709" w:rsidRPr="00DA085F" w:rsidRDefault="000C4709" w:rsidP="00557204">
      <w:pPr>
        <w:tabs>
          <w:tab w:val="left" w:pos="3855"/>
        </w:tabs>
        <w:jc w:val="both"/>
        <w:rPr>
          <w:szCs w:val="24"/>
        </w:rPr>
      </w:pPr>
    </w:p>
    <w:p w14:paraId="77C76D33" w14:textId="77777777" w:rsidR="000C4709" w:rsidRPr="00DA085F" w:rsidRDefault="000C4709" w:rsidP="00557204">
      <w:pPr>
        <w:tabs>
          <w:tab w:val="left" w:pos="3855"/>
        </w:tabs>
        <w:jc w:val="both"/>
        <w:rPr>
          <w:szCs w:val="24"/>
        </w:rPr>
      </w:pPr>
    </w:p>
    <w:p w14:paraId="38B53F61" w14:textId="77777777" w:rsidR="000C4709" w:rsidRPr="00DA085F" w:rsidRDefault="000C4709" w:rsidP="00557204">
      <w:pPr>
        <w:tabs>
          <w:tab w:val="left" w:pos="3855"/>
        </w:tabs>
        <w:jc w:val="both"/>
        <w:rPr>
          <w:szCs w:val="24"/>
        </w:rPr>
      </w:pPr>
    </w:p>
    <w:p w14:paraId="1C4D3DD6" w14:textId="77777777" w:rsidR="000C4709" w:rsidRPr="00DA085F" w:rsidRDefault="000C4709" w:rsidP="00557204">
      <w:pPr>
        <w:tabs>
          <w:tab w:val="left" w:pos="3855"/>
        </w:tabs>
        <w:jc w:val="both"/>
        <w:rPr>
          <w:szCs w:val="24"/>
        </w:rPr>
      </w:pPr>
    </w:p>
    <w:p w14:paraId="5A4A0D29" w14:textId="77777777" w:rsidR="000C4709" w:rsidRPr="00DA085F" w:rsidRDefault="000C4709" w:rsidP="00557204">
      <w:pPr>
        <w:tabs>
          <w:tab w:val="left" w:pos="3855"/>
        </w:tabs>
        <w:jc w:val="both"/>
        <w:rPr>
          <w:szCs w:val="24"/>
        </w:rPr>
      </w:pPr>
    </w:p>
    <w:p w14:paraId="65E7D69A" w14:textId="77777777" w:rsidR="000C4709" w:rsidRPr="00DA085F" w:rsidRDefault="000C4709" w:rsidP="00557204">
      <w:pPr>
        <w:tabs>
          <w:tab w:val="left" w:pos="3855"/>
        </w:tabs>
        <w:jc w:val="both"/>
        <w:rPr>
          <w:szCs w:val="24"/>
        </w:rPr>
      </w:pPr>
    </w:p>
    <w:p w14:paraId="0A20C3B1" w14:textId="77777777" w:rsidR="000C4709" w:rsidRPr="00DA085F" w:rsidRDefault="000C4709" w:rsidP="00557204">
      <w:pPr>
        <w:tabs>
          <w:tab w:val="left" w:pos="3855"/>
        </w:tabs>
        <w:jc w:val="both"/>
        <w:rPr>
          <w:szCs w:val="24"/>
        </w:rPr>
      </w:pPr>
    </w:p>
    <w:p w14:paraId="26000670" w14:textId="77777777" w:rsidR="000C4709" w:rsidRPr="00DA085F" w:rsidRDefault="000C4709" w:rsidP="00557204">
      <w:pPr>
        <w:tabs>
          <w:tab w:val="left" w:pos="3855"/>
        </w:tabs>
        <w:jc w:val="both"/>
        <w:rPr>
          <w:szCs w:val="24"/>
        </w:rPr>
      </w:pPr>
    </w:p>
    <w:p w14:paraId="6A03C5CF" w14:textId="77777777" w:rsidR="00C36FD0" w:rsidRPr="00DA085F" w:rsidRDefault="00C36FD0" w:rsidP="00557204">
      <w:pPr>
        <w:tabs>
          <w:tab w:val="left" w:pos="3855"/>
        </w:tabs>
        <w:jc w:val="both"/>
        <w:rPr>
          <w:szCs w:val="24"/>
        </w:rPr>
      </w:pPr>
    </w:p>
    <w:p w14:paraId="2DC88F36" w14:textId="77777777" w:rsidR="00C36FD0" w:rsidRPr="00DA085F" w:rsidRDefault="00C36FD0" w:rsidP="00557204">
      <w:pPr>
        <w:tabs>
          <w:tab w:val="left" w:pos="3855"/>
        </w:tabs>
        <w:jc w:val="both"/>
        <w:rPr>
          <w:szCs w:val="24"/>
        </w:rPr>
      </w:pPr>
    </w:p>
    <w:p w14:paraId="022ACB82" w14:textId="77777777" w:rsidR="000C4709" w:rsidRPr="00DA085F" w:rsidRDefault="000C4709" w:rsidP="00557204">
      <w:pPr>
        <w:jc w:val="both"/>
        <w:rPr>
          <w:szCs w:val="24"/>
        </w:rPr>
      </w:pPr>
    </w:p>
    <w:p w14:paraId="3ECDF93E" w14:textId="77777777" w:rsidR="000C4709" w:rsidRPr="00DA085F" w:rsidRDefault="000C4709" w:rsidP="00557204">
      <w:pPr>
        <w:jc w:val="both"/>
        <w:rPr>
          <w:szCs w:val="24"/>
        </w:rPr>
      </w:pPr>
    </w:p>
    <w:p w14:paraId="7EDF9025" w14:textId="77777777" w:rsidR="000C4709" w:rsidRPr="00DA085F" w:rsidRDefault="000C4709" w:rsidP="00557204">
      <w:pPr>
        <w:jc w:val="both"/>
        <w:rPr>
          <w:szCs w:val="24"/>
        </w:rPr>
      </w:pPr>
    </w:p>
    <w:p w14:paraId="61A9DD5E" w14:textId="77777777" w:rsidR="000C4709" w:rsidRPr="00DA085F" w:rsidRDefault="000C4709" w:rsidP="00557204">
      <w:pPr>
        <w:jc w:val="both"/>
        <w:rPr>
          <w:szCs w:val="24"/>
        </w:rPr>
      </w:pPr>
    </w:p>
    <w:p w14:paraId="4C9E37A3" w14:textId="77777777" w:rsidR="00770B33" w:rsidRPr="004D5142" w:rsidRDefault="00770B33" w:rsidP="00557204">
      <w:pPr>
        <w:tabs>
          <w:tab w:val="left" w:pos="3180"/>
        </w:tabs>
        <w:jc w:val="both"/>
        <w:rPr>
          <w:b/>
          <w:szCs w:val="24"/>
          <w:highlight w:val="green"/>
        </w:rPr>
      </w:pPr>
    </w:p>
    <w:p w14:paraId="6CC955E8" w14:textId="77777777" w:rsidR="000C4709" w:rsidRPr="00DA085F" w:rsidRDefault="000C4709" w:rsidP="002A5E71">
      <w:pPr>
        <w:tabs>
          <w:tab w:val="left" w:pos="3180"/>
        </w:tabs>
        <w:jc w:val="center"/>
        <w:rPr>
          <w:b/>
          <w:szCs w:val="24"/>
        </w:rPr>
      </w:pPr>
      <w:r w:rsidRPr="00016ACF">
        <w:rPr>
          <w:b/>
          <w:szCs w:val="24"/>
        </w:rPr>
        <w:t>SECTION IX</w:t>
      </w:r>
    </w:p>
    <w:p w14:paraId="02F1A27E" w14:textId="77777777" w:rsidR="000C4709" w:rsidRPr="00DA085F" w:rsidRDefault="000C4709" w:rsidP="00557204">
      <w:pPr>
        <w:tabs>
          <w:tab w:val="left" w:pos="3180"/>
        </w:tabs>
        <w:jc w:val="both"/>
        <w:rPr>
          <w:b/>
          <w:szCs w:val="24"/>
        </w:rPr>
      </w:pPr>
    </w:p>
    <w:p w14:paraId="0AF35CF8" w14:textId="77777777" w:rsidR="000C4709" w:rsidRPr="00DA085F" w:rsidRDefault="000C4709" w:rsidP="002A5E71">
      <w:pPr>
        <w:tabs>
          <w:tab w:val="left" w:pos="3180"/>
        </w:tabs>
        <w:jc w:val="center"/>
        <w:rPr>
          <w:b/>
          <w:szCs w:val="24"/>
        </w:rPr>
      </w:pPr>
      <w:r w:rsidRPr="00DA085F">
        <w:rPr>
          <w:b/>
          <w:szCs w:val="24"/>
        </w:rPr>
        <w:t>SPECIFICATIONS AND PERFORMANCE REQUIREMENT</w:t>
      </w:r>
      <w:r w:rsidR="00644E76" w:rsidRPr="00DA085F">
        <w:rPr>
          <w:b/>
          <w:szCs w:val="24"/>
        </w:rPr>
        <w:t>S</w:t>
      </w:r>
    </w:p>
    <w:p w14:paraId="35425B7B" w14:textId="77777777" w:rsidR="000C4709" w:rsidRPr="00DA085F" w:rsidRDefault="000C4709" w:rsidP="00557204">
      <w:pPr>
        <w:tabs>
          <w:tab w:val="left" w:pos="2880"/>
        </w:tabs>
        <w:jc w:val="both"/>
        <w:rPr>
          <w:szCs w:val="24"/>
        </w:rPr>
      </w:pPr>
    </w:p>
    <w:p w14:paraId="4DBC4FCC" w14:textId="77777777" w:rsidR="000C4709" w:rsidRPr="00DA085F" w:rsidRDefault="000C4709" w:rsidP="00557204">
      <w:pPr>
        <w:tabs>
          <w:tab w:val="left" w:pos="2880"/>
        </w:tabs>
        <w:jc w:val="both"/>
        <w:rPr>
          <w:szCs w:val="24"/>
        </w:rPr>
      </w:pPr>
    </w:p>
    <w:p w14:paraId="4C4E12B2" w14:textId="77777777" w:rsidR="000C4709" w:rsidRPr="00DA085F" w:rsidRDefault="000C4709" w:rsidP="00557204">
      <w:pPr>
        <w:tabs>
          <w:tab w:val="left" w:pos="2880"/>
        </w:tabs>
        <w:jc w:val="both"/>
        <w:rPr>
          <w:szCs w:val="24"/>
        </w:rPr>
      </w:pPr>
    </w:p>
    <w:p w14:paraId="6A302721" w14:textId="77777777" w:rsidR="000C4709" w:rsidRPr="00DA085F" w:rsidRDefault="000C4709" w:rsidP="00557204">
      <w:pPr>
        <w:tabs>
          <w:tab w:val="left" w:pos="2880"/>
        </w:tabs>
        <w:jc w:val="both"/>
        <w:rPr>
          <w:szCs w:val="24"/>
        </w:rPr>
      </w:pPr>
    </w:p>
    <w:p w14:paraId="545A0F7A" w14:textId="77777777" w:rsidR="000C4709" w:rsidRPr="00DA085F" w:rsidRDefault="000C4709" w:rsidP="00557204">
      <w:pPr>
        <w:tabs>
          <w:tab w:val="left" w:pos="2880"/>
        </w:tabs>
        <w:jc w:val="both"/>
        <w:rPr>
          <w:szCs w:val="24"/>
        </w:rPr>
      </w:pPr>
    </w:p>
    <w:p w14:paraId="1E10AA24" w14:textId="77777777" w:rsidR="000C4709" w:rsidRPr="00DA085F" w:rsidRDefault="000C4709" w:rsidP="00557204">
      <w:pPr>
        <w:tabs>
          <w:tab w:val="left" w:pos="2880"/>
        </w:tabs>
        <w:jc w:val="both"/>
        <w:rPr>
          <w:szCs w:val="24"/>
        </w:rPr>
      </w:pPr>
    </w:p>
    <w:p w14:paraId="005BF35C" w14:textId="77777777" w:rsidR="000C4709" w:rsidRPr="00DA085F" w:rsidRDefault="000C4709" w:rsidP="00557204">
      <w:pPr>
        <w:tabs>
          <w:tab w:val="left" w:pos="2880"/>
        </w:tabs>
        <w:jc w:val="both"/>
        <w:rPr>
          <w:szCs w:val="24"/>
        </w:rPr>
      </w:pPr>
    </w:p>
    <w:p w14:paraId="6293C073" w14:textId="77777777" w:rsidR="000C4709" w:rsidRPr="00DA085F" w:rsidRDefault="000C4709" w:rsidP="00557204">
      <w:pPr>
        <w:tabs>
          <w:tab w:val="left" w:pos="2880"/>
        </w:tabs>
        <w:jc w:val="both"/>
        <w:rPr>
          <w:szCs w:val="24"/>
        </w:rPr>
      </w:pPr>
    </w:p>
    <w:p w14:paraId="594AE62D" w14:textId="77777777" w:rsidR="000C4709" w:rsidRPr="00DA085F" w:rsidRDefault="000C4709" w:rsidP="00557204">
      <w:pPr>
        <w:tabs>
          <w:tab w:val="left" w:pos="2880"/>
        </w:tabs>
        <w:jc w:val="both"/>
        <w:rPr>
          <w:szCs w:val="24"/>
        </w:rPr>
      </w:pPr>
    </w:p>
    <w:p w14:paraId="296D31E1" w14:textId="77777777" w:rsidR="000C4709" w:rsidRPr="00DA085F" w:rsidRDefault="000C4709" w:rsidP="00557204">
      <w:pPr>
        <w:tabs>
          <w:tab w:val="left" w:pos="2880"/>
        </w:tabs>
        <w:jc w:val="both"/>
        <w:rPr>
          <w:szCs w:val="24"/>
        </w:rPr>
      </w:pPr>
    </w:p>
    <w:p w14:paraId="5D1F3CEF" w14:textId="77777777" w:rsidR="000C4709" w:rsidRPr="00DA085F" w:rsidRDefault="000C4709" w:rsidP="00557204">
      <w:pPr>
        <w:tabs>
          <w:tab w:val="left" w:pos="2880"/>
        </w:tabs>
        <w:jc w:val="both"/>
        <w:rPr>
          <w:szCs w:val="24"/>
        </w:rPr>
      </w:pPr>
    </w:p>
    <w:p w14:paraId="12717F82" w14:textId="77777777" w:rsidR="000C4709" w:rsidRPr="00DA085F" w:rsidRDefault="000C4709" w:rsidP="00557204">
      <w:pPr>
        <w:tabs>
          <w:tab w:val="left" w:pos="2880"/>
        </w:tabs>
        <w:jc w:val="both"/>
        <w:rPr>
          <w:szCs w:val="24"/>
        </w:rPr>
      </w:pPr>
    </w:p>
    <w:p w14:paraId="27355A2C" w14:textId="77777777" w:rsidR="000C4709" w:rsidRPr="00DA085F" w:rsidRDefault="000C4709" w:rsidP="00557204">
      <w:pPr>
        <w:tabs>
          <w:tab w:val="left" w:pos="2880"/>
        </w:tabs>
        <w:jc w:val="both"/>
        <w:rPr>
          <w:szCs w:val="24"/>
        </w:rPr>
      </w:pPr>
    </w:p>
    <w:p w14:paraId="44D10973" w14:textId="77777777" w:rsidR="00644E76" w:rsidRPr="00DA085F" w:rsidRDefault="00644E76" w:rsidP="00557204">
      <w:pPr>
        <w:tabs>
          <w:tab w:val="left" w:pos="2880"/>
        </w:tabs>
        <w:jc w:val="both"/>
        <w:rPr>
          <w:szCs w:val="24"/>
        </w:rPr>
      </w:pPr>
    </w:p>
    <w:p w14:paraId="226454D9" w14:textId="77777777" w:rsidR="00644E76" w:rsidRPr="00DA085F" w:rsidRDefault="00644E76" w:rsidP="00557204">
      <w:pPr>
        <w:tabs>
          <w:tab w:val="left" w:pos="2880"/>
        </w:tabs>
        <w:jc w:val="both"/>
        <w:rPr>
          <w:szCs w:val="24"/>
        </w:rPr>
      </w:pPr>
    </w:p>
    <w:p w14:paraId="7E17DB06" w14:textId="77777777" w:rsidR="00644E76" w:rsidRPr="00DA085F" w:rsidRDefault="00644E76" w:rsidP="00557204">
      <w:pPr>
        <w:tabs>
          <w:tab w:val="left" w:pos="2880"/>
        </w:tabs>
        <w:jc w:val="both"/>
        <w:rPr>
          <w:szCs w:val="24"/>
        </w:rPr>
      </w:pPr>
    </w:p>
    <w:p w14:paraId="743A7F58" w14:textId="77777777" w:rsidR="00644E76" w:rsidRPr="00DA085F" w:rsidRDefault="00644E76" w:rsidP="00557204">
      <w:pPr>
        <w:tabs>
          <w:tab w:val="left" w:pos="2880"/>
        </w:tabs>
        <w:jc w:val="both"/>
        <w:rPr>
          <w:szCs w:val="24"/>
        </w:rPr>
      </w:pPr>
    </w:p>
    <w:p w14:paraId="03345114" w14:textId="77777777" w:rsidR="00644E76" w:rsidRPr="00DA085F" w:rsidRDefault="00644E76" w:rsidP="00557204">
      <w:pPr>
        <w:tabs>
          <w:tab w:val="left" w:pos="2880"/>
        </w:tabs>
        <w:jc w:val="both"/>
        <w:rPr>
          <w:szCs w:val="24"/>
        </w:rPr>
      </w:pPr>
    </w:p>
    <w:p w14:paraId="0917145B" w14:textId="77777777" w:rsidR="00644E76" w:rsidRPr="00DA085F" w:rsidRDefault="00644E76" w:rsidP="00557204">
      <w:pPr>
        <w:tabs>
          <w:tab w:val="left" w:pos="2880"/>
        </w:tabs>
        <w:jc w:val="both"/>
        <w:rPr>
          <w:szCs w:val="24"/>
        </w:rPr>
      </w:pPr>
    </w:p>
    <w:p w14:paraId="5574A15B" w14:textId="77777777" w:rsidR="00644E76" w:rsidRPr="00DA085F" w:rsidRDefault="00644E76" w:rsidP="00557204">
      <w:pPr>
        <w:tabs>
          <w:tab w:val="left" w:pos="2880"/>
        </w:tabs>
        <w:jc w:val="both"/>
        <w:rPr>
          <w:szCs w:val="24"/>
        </w:rPr>
      </w:pPr>
    </w:p>
    <w:p w14:paraId="765EF6AA" w14:textId="77777777" w:rsidR="00644E76" w:rsidRPr="00DA085F" w:rsidRDefault="00644E76" w:rsidP="00557204">
      <w:pPr>
        <w:tabs>
          <w:tab w:val="left" w:pos="2880"/>
        </w:tabs>
        <w:jc w:val="both"/>
        <w:rPr>
          <w:szCs w:val="24"/>
        </w:rPr>
      </w:pPr>
    </w:p>
    <w:p w14:paraId="3429C7C7" w14:textId="77777777" w:rsidR="00644E76" w:rsidRPr="00DA085F" w:rsidRDefault="00644E76" w:rsidP="00557204">
      <w:pPr>
        <w:tabs>
          <w:tab w:val="left" w:pos="2880"/>
        </w:tabs>
        <w:jc w:val="both"/>
        <w:rPr>
          <w:szCs w:val="24"/>
        </w:rPr>
      </w:pPr>
    </w:p>
    <w:p w14:paraId="41E1E60C" w14:textId="77777777" w:rsidR="008F3B4D" w:rsidRPr="00DA085F" w:rsidRDefault="008F3B4D" w:rsidP="00557204">
      <w:pPr>
        <w:tabs>
          <w:tab w:val="left" w:pos="2880"/>
        </w:tabs>
        <w:jc w:val="both"/>
        <w:rPr>
          <w:szCs w:val="24"/>
        </w:rPr>
        <w:sectPr w:rsidR="008F3B4D" w:rsidRPr="00DA085F" w:rsidSect="004002B1">
          <w:headerReference w:type="even" r:id="rId93"/>
          <w:headerReference w:type="default" r:id="rId94"/>
          <w:headerReference w:type="first" r:id="rId95"/>
          <w:pgSz w:w="11906" w:h="16838" w:code="9"/>
          <w:pgMar w:top="1134" w:right="1134" w:bottom="1134" w:left="1134" w:header="720" w:footer="720" w:gutter="0"/>
          <w:cols w:space="720"/>
          <w:docGrid w:linePitch="360"/>
        </w:sectPr>
      </w:pPr>
    </w:p>
    <w:p w14:paraId="12434283" w14:textId="77777777" w:rsidR="00644E76" w:rsidRPr="00DA085F" w:rsidRDefault="00644E76" w:rsidP="00557204">
      <w:pPr>
        <w:tabs>
          <w:tab w:val="left" w:pos="2880"/>
        </w:tabs>
        <w:jc w:val="both"/>
        <w:rPr>
          <w:szCs w:val="24"/>
        </w:rPr>
      </w:pPr>
    </w:p>
    <w:p w14:paraId="395B6180" w14:textId="77777777" w:rsidR="00644E76" w:rsidRPr="00DA085F" w:rsidRDefault="00644E76" w:rsidP="00557204">
      <w:pPr>
        <w:tabs>
          <w:tab w:val="left" w:pos="2880"/>
        </w:tabs>
        <w:jc w:val="both"/>
        <w:rPr>
          <w:szCs w:val="24"/>
        </w:rPr>
      </w:pPr>
    </w:p>
    <w:p w14:paraId="01B8310A" w14:textId="77777777" w:rsidR="000C4709" w:rsidRPr="00DA085F" w:rsidRDefault="000C4709" w:rsidP="002A5E71">
      <w:pPr>
        <w:tabs>
          <w:tab w:val="left" w:pos="2880"/>
        </w:tabs>
        <w:jc w:val="center"/>
        <w:rPr>
          <w:b/>
          <w:szCs w:val="24"/>
        </w:rPr>
      </w:pPr>
      <w:r w:rsidRPr="00DA085F">
        <w:rPr>
          <w:b/>
          <w:szCs w:val="24"/>
        </w:rPr>
        <w:t>Specifications</w:t>
      </w:r>
    </w:p>
    <w:p w14:paraId="123DEF54" w14:textId="77777777" w:rsidR="000C4709" w:rsidRPr="00DA085F" w:rsidRDefault="000C4709" w:rsidP="00557204">
      <w:pPr>
        <w:tabs>
          <w:tab w:val="left" w:pos="2880"/>
        </w:tabs>
        <w:jc w:val="both"/>
        <w:rPr>
          <w:b/>
          <w:szCs w:val="24"/>
        </w:rPr>
      </w:pPr>
    </w:p>
    <w:p w14:paraId="6D1320D0" w14:textId="77777777" w:rsidR="002437BA" w:rsidRPr="000F0348" w:rsidRDefault="002437BA" w:rsidP="002437BA">
      <w:pPr>
        <w:jc w:val="both"/>
        <w:rPr>
          <w:szCs w:val="24"/>
        </w:rPr>
      </w:pPr>
      <w:r>
        <w:rPr>
          <w:szCs w:val="24"/>
        </w:rPr>
        <w:t xml:space="preserve">The Specifications for this Tender shall be inserted in this Section. </w:t>
      </w:r>
    </w:p>
    <w:p w14:paraId="11DEBE5B" w14:textId="77777777" w:rsidR="000C4709" w:rsidRPr="00DA085F" w:rsidRDefault="000C4709" w:rsidP="00557204">
      <w:pPr>
        <w:tabs>
          <w:tab w:val="left" w:pos="2880"/>
        </w:tabs>
        <w:jc w:val="both"/>
        <w:rPr>
          <w:szCs w:val="24"/>
        </w:rPr>
      </w:pPr>
    </w:p>
    <w:p w14:paraId="29396707" w14:textId="77777777" w:rsidR="000C4709" w:rsidRPr="00DA085F" w:rsidRDefault="000C4709" w:rsidP="00557204">
      <w:pPr>
        <w:jc w:val="both"/>
        <w:rPr>
          <w:szCs w:val="24"/>
        </w:rPr>
      </w:pPr>
    </w:p>
    <w:p w14:paraId="1A323357" w14:textId="77777777" w:rsidR="000C4709" w:rsidRPr="00DA085F" w:rsidRDefault="000C4709" w:rsidP="00557204">
      <w:pPr>
        <w:jc w:val="both"/>
        <w:rPr>
          <w:szCs w:val="24"/>
        </w:rPr>
      </w:pPr>
    </w:p>
    <w:p w14:paraId="12E84223" w14:textId="77777777" w:rsidR="000C4709" w:rsidRPr="00DA085F" w:rsidRDefault="000C4709" w:rsidP="00557204">
      <w:pPr>
        <w:jc w:val="both"/>
        <w:rPr>
          <w:szCs w:val="24"/>
        </w:rPr>
      </w:pPr>
    </w:p>
    <w:p w14:paraId="733DEEA9" w14:textId="77777777" w:rsidR="000C4709" w:rsidRPr="00DA085F" w:rsidRDefault="000C4709" w:rsidP="00557204">
      <w:pPr>
        <w:jc w:val="both"/>
        <w:rPr>
          <w:szCs w:val="24"/>
        </w:rPr>
      </w:pPr>
    </w:p>
    <w:p w14:paraId="29F9C135" w14:textId="77777777" w:rsidR="000C4709" w:rsidRPr="00DA085F" w:rsidRDefault="000C4709" w:rsidP="00557204">
      <w:pPr>
        <w:jc w:val="both"/>
        <w:rPr>
          <w:szCs w:val="24"/>
        </w:rPr>
      </w:pPr>
    </w:p>
    <w:p w14:paraId="6D75D2D0" w14:textId="77777777" w:rsidR="000C4709" w:rsidRPr="00DA085F" w:rsidRDefault="000C4709" w:rsidP="00557204">
      <w:pPr>
        <w:jc w:val="both"/>
        <w:rPr>
          <w:szCs w:val="24"/>
        </w:rPr>
      </w:pPr>
    </w:p>
    <w:p w14:paraId="5C25571E" w14:textId="77777777" w:rsidR="000C4709" w:rsidRPr="00DA085F" w:rsidRDefault="000C4709" w:rsidP="00557204">
      <w:pPr>
        <w:jc w:val="both"/>
        <w:rPr>
          <w:szCs w:val="24"/>
        </w:rPr>
      </w:pPr>
    </w:p>
    <w:p w14:paraId="1F8C06C6" w14:textId="77777777" w:rsidR="000C4709" w:rsidRPr="00DA085F" w:rsidRDefault="000C4709" w:rsidP="00557204">
      <w:pPr>
        <w:jc w:val="both"/>
        <w:rPr>
          <w:szCs w:val="24"/>
        </w:rPr>
      </w:pPr>
    </w:p>
    <w:p w14:paraId="59EC8A7B" w14:textId="77777777" w:rsidR="000C4709" w:rsidRPr="00DA085F" w:rsidRDefault="000C4709" w:rsidP="00557204">
      <w:pPr>
        <w:jc w:val="both"/>
        <w:rPr>
          <w:szCs w:val="24"/>
        </w:rPr>
      </w:pPr>
    </w:p>
    <w:p w14:paraId="6289857F" w14:textId="77777777" w:rsidR="000C4709" w:rsidRPr="00DA085F" w:rsidRDefault="000C4709" w:rsidP="00557204">
      <w:pPr>
        <w:jc w:val="both"/>
        <w:rPr>
          <w:szCs w:val="24"/>
        </w:rPr>
      </w:pPr>
    </w:p>
    <w:p w14:paraId="50D339CB" w14:textId="77777777" w:rsidR="000C4709" w:rsidRPr="00DA085F" w:rsidRDefault="000C4709" w:rsidP="00557204">
      <w:pPr>
        <w:jc w:val="both"/>
        <w:rPr>
          <w:szCs w:val="24"/>
        </w:rPr>
      </w:pPr>
    </w:p>
    <w:p w14:paraId="525D06B9" w14:textId="77777777" w:rsidR="000C4709" w:rsidRPr="00DA085F" w:rsidRDefault="000C4709" w:rsidP="00557204">
      <w:pPr>
        <w:jc w:val="both"/>
        <w:rPr>
          <w:szCs w:val="24"/>
        </w:rPr>
      </w:pPr>
    </w:p>
    <w:p w14:paraId="55D7C936" w14:textId="77777777" w:rsidR="000C4709" w:rsidRPr="00DA085F" w:rsidRDefault="000C4709" w:rsidP="00557204">
      <w:pPr>
        <w:jc w:val="both"/>
        <w:rPr>
          <w:szCs w:val="24"/>
        </w:rPr>
      </w:pPr>
    </w:p>
    <w:p w14:paraId="524F0CEF" w14:textId="77777777" w:rsidR="000C4709" w:rsidRPr="00DA085F" w:rsidRDefault="000C4709" w:rsidP="00557204">
      <w:pPr>
        <w:jc w:val="both"/>
        <w:rPr>
          <w:szCs w:val="24"/>
        </w:rPr>
      </w:pPr>
    </w:p>
    <w:p w14:paraId="3DB01161" w14:textId="77777777" w:rsidR="000C4709" w:rsidRPr="00DA085F" w:rsidRDefault="000C4709" w:rsidP="00557204">
      <w:pPr>
        <w:jc w:val="both"/>
        <w:rPr>
          <w:szCs w:val="24"/>
        </w:rPr>
      </w:pPr>
    </w:p>
    <w:p w14:paraId="269786F0" w14:textId="77777777" w:rsidR="000C4709" w:rsidRPr="00DA085F" w:rsidRDefault="000C4709" w:rsidP="00557204">
      <w:pPr>
        <w:jc w:val="both"/>
        <w:rPr>
          <w:szCs w:val="24"/>
        </w:rPr>
      </w:pPr>
    </w:p>
    <w:p w14:paraId="1E2070B8" w14:textId="77777777" w:rsidR="000C4709" w:rsidRPr="00DA085F" w:rsidRDefault="000C4709" w:rsidP="00557204">
      <w:pPr>
        <w:jc w:val="both"/>
        <w:rPr>
          <w:szCs w:val="24"/>
        </w:rPr>
      </w:pPr>
    </w:p>
    <w:p w14:paraId="5D90F9EA" w14:textId="77777777" w:rsidR="000C4709" w:rsidRPr="00DA085F" w:rsidRDefault="000C4709" w:rsidP="00557204">
      <w:pPr>
        <w:jc w:val="both"/>
        <w:rPr>
          <w:szCs w:val="24"/>
        </w:rPr>
      </w:pPr>
    </w:p>
    <w:p w14:paraId="1DD07341" w14:textId="77777777" w:rsidR="000C4709" w:rsidRPr="00DA085F" w:rsidRDefault="000C4709" w:rsidP="00557204">
      <w:pPr>
        <w:jc w:val="both"/>
        <w:rPr>
          <w:szCs w:val="24"/>
        </w:rPr>
      </w:pPr>
    </w:p>
    <w:p w14:paraId="60E25802" w14:textId="77777777" w:rsidR="000C4709" w:rsidRPr="00DA085F" w:rsidRDefault="000C4709" w:rsidP="00557204">
      <w:pPr>
        <w:jc w:val="both"/>
        <w:rPr>
          <w:szCs w:val="24"/>
        </w:rPr>
      </w:pPr>
    </w:p>
    <w:p w14:paraId="665724EF" w14:textId="77777777" w:rsidR="000C4709" w:rsidRPr="00DA085F" w:rsidRDefault="000C4709" w:rsidP="00557204">
      <w:pPr>
        <w:jc w:val="both"/>
        <w:rPr>
          <w:szCs w:val="24"/>
        </w:rPr>
      </w:pPr>
    </w:p>
    <w:p w14:paraId="3830C75B" w14:textId="77777777" w:rsidR="000C4709" w:rsidRPr="00DA085F" w:rsidRDefault="000C4709" w:rsidP="00557204">
      <w:pPr>
        <w:jc w:val="both"/>
        <w:rPr>
          <w:szCs w:val="24"/>
        </w:rPr>
      </w:pPr>
    </w:p>
    <w:p w14:paraId="425CC26E" w14:textId="77777777" w:rsidR="000C4709" w:rsidRPr="00DA085F" w:rsidRDefault="000C4709" w:rsidP="00557204">
      <w:pPr>
        <w:jc w:val="both"/>
        <w:rPr>
          <w:szCs w:val="24"/>
        </w:rPr>
      </w:pPr>
    </w:p>
    <w:p w14:paraId="7B9BBDAA" w14:textId="77777777" w:rsidR="008F3B4D" w:rsidRPr="00DA085F" w:rsidRDefault="008F3B4D" w:rsidP="00557204">
      <w:pPr>
        <w:jc w:val="both"/>
        <w:rPr>
          <w:szCs w:val="24"/>
        </w:rPr>
        <w:sectPr w:rsidR="008F3B4D" w:rsidRPr="00DA085F" w:rsidSect="004002B1">
          <w:headerReference w:type="even" r:id="rId96"/>
          <w:headerReference w:type="default" r:id="rId97"/>
          <w:headerReference w:type="first" r:id="rId98"/>
          <w:pgSz w:w="11906" w:h="16838" w:code="9"/>
          <w:pgMar w:top="1134" w:right="1134" w:bottom="1134" w:left="1134" w:header="720" w:footer="720" w:gutter="0"/>
          <w:cols w:space="720"/>
          <w:docGrid w:linePitch="360"/>
        </w:sectPr>
      </w:pPr>
    </w:p>
    <w:p w14:paraId="20C81C72" w14:textId="77777777" w:rsidR="000C4709" w:rsidRPr="00DA085F" w:rsidRDefault="000C4709" w:rsidP="00557204">
      <w:pPr>
        <w:jc w:val="both"/>
        <w:rPr>
          <w:szCs w:val="24"/>
        </w:rPr>
      </w:pPr>
    </w:p>
    <w:p w14:paraId="37F7F44B" w14:textId="77777777" w:rsidR="000C4709" w:rsidRPr="00DA085F" w:rsidRDefault="000C4709" w:rsidP="00557204">
      <w:pPr>
        <w:jc w:val="both"/>
        <w:rPr>
          <w:szCs w:val="24"/>
        </w:rPr>
      </w:pPr>
    </w:p>
    <w:p w14:paraId="3E63A189" w14:textId="77777777" w:rsidR="000C4709" w:rsidRPr="00DA085F" w:rsidRDefault="000C4709" w:rsidP="00557204">
      <w:pPr>
        <w:jc w:val="both"/>
        <w:rPr>
          <w:szCs w:val="24"/>
        </w:rPr>
      </w:pPr>
    </w:p>
    <w:p w14:paraId="0F38D8C4" w14:textId="77777777" w:rsidR="000C4709" w:rsidRPr="00DA085F" w:rsidRDefault="000C4709" w:rsidP="00557204">
      <w:pPr>
        <w:jc w:val="both"/>
        <w:rPr>
          <w:szCs w:val="24"/>
        </w:rPr>
      </w:pPr>
    </w:p>
    <w:p w14:paraId="12E0A26F" w14:textId="77777777" w:rsidR="000C4709" w:rsidRPr="00DA085F" w:rsidRDefault="000C4709" w:rsidP="00557204">
      <w:pPr>
        <w:jc w:val="both"/>
        <w:rPr>
          <w:szCs w:val="24"/>
        </w:rPr>
      </w:pPr>
    </w:p>
    <w:p w14:paraId="4EC43DE3" w14:textId="77777777" w:rsidR="000C4709" w:rsidRPr="00DA085F" w:rsidRDefault="000C4709" w:rsidP="00557204">
      <w:pPr>
        <w:jc w:val="both"/>
        <w:rPr>
          <w:szCs w:val="24"/>
        </w:rPr>
      </w:pPr>
    </w:p>
    <w:p w14:paraId="598704D4" w14:textId="77777777" w:rsidR="000C4709" w:rsidRPr="00DA085F" w:rsidRDefault="000C4709" w:rsidP="00557204">
      <w:pPr>
        <w:jc w:val="both"/>
        <w:rPr>
          <w:szCs w:val="24"/>
        </w:rPr>
      </w:pPr>
    </w:p>
    <w:p w14:paraId="2BD13147" w14:textId="77777777" w:rsidR="000C4709" w:rsidRPr="00DA085F" w:rsidRDefault="000C4709" w:rsidP="00557204">
      <w:pPr>
        <w:jc w:val="both"/>
        <w:rPr>
          <w:szCs w:val="24"/>
        </w:rPr>
      </w:pPr>
    </w:p>
    <w:p w14:paraId="135C38BA" w14:textId="77777777" w:rsidR="000C4709" w:rsidRPr="00DA085F" w:rsidRDefault="000C4709" w:rsidP="00557204">
      <w:pPr>
        <w:jc w:val="both"/>
        <w:rPr>
          <w:szCs w:val="24"/>
        </w:rPr>
      </w:pPr>
    </w:p>
    <w:p w14:paraId="53F8F96E" w14:textId="77777777" w:rsidR="000C4709" w:rsidRPr="00DA085F" w:rsidRDefault="000C4709" w:rsidP="00557204">
      <w:pPr>
        <w:jc w:val="both"/>
        <w:rPr>
          <w:szCs w:val="24"/>
        </w:rPr>
      </w:pPr>
    </w:p>
    <w:p w14:paraId="1185E434" w14:textId="77777777" w:rsidR="000C4709" w:rsidRPr="00DA085F" w:rsidRDefault="000C4709" w:rsidP="00557204">
      <w:pPr>
        <w:jc w:val="both"/>
        <w:rPr>
          <w:szCs w:val="24"/>
        </w:rPr>
      </w:pPr>
    </w:p>
    <w:p w14:paraId="5890604D" w14:textId="77777777" w:rsidR="000C4709" w:rsidRPr="00DA085F" w:rsidRDefault="000C4709" w:rsidP="00557204">
      <w:pPr>
        <w:jc w:val="both"/>
        <w:rPr>
          <w:szCs w:val="24"/>
        </w:rPr>
      </w:pPr>
    </w:p>
    <w:p w14:paraId="35CB59C4" w14:textId="77777777" w:rsidR="000C4709" w:rsidRPr="00DA085F" w:rsidRDefault="000C4709" w:rsidP="00557204">
      <w:pPr>
        <w:jc w:val="both"/>
        <w:rPr>
          <w:szCs w:val="24"/>
        </w:rPr>
      </w:pPr>
    </w:p>
    <w:p w14:paraId="553F8E57" w14:textId="77777777" w:rsidR="000C4709" w:rsidRPr="00DA085F" w:rsidRDefault="000C4709" w:rsidP="00557204">
      <w:pPr>
        <w:jc w:val="both"/>
        <w:rPr>
          <w:szCs w:val="24"/>
        </w:rPr>
      </w:pPr>
    </w:p>
    <w:p w14:paraId="02448D28" w14:textId="77777777" w:rsidR="000C4709" w:rsidRPr="00DA085F" w:rsidRDefault="000C4709" w:rsidP="00557204">
      <w:pPr>
        <w:jc w:val="both"/>
        <w:rPr>
          <w:szCs w:val="24"/>
        </w:rPr>
      </w:pPr>
    </w:p>
    <w:p w14:paraId="1AE7DA13" w14:textId="77777777" w:rsidR="000C4709" w:rsidRPr="00DA085F" w:rsidRDefault="000C4709" w:rsidP="00557204">
      <w:pPr>
        <w:jc w:val="both"/>
        <w:rPr>
          <w:szCs w:val="24"/>
        </w:rPr>
      </w:pPr>
    </w:p>
    <w:p w14:paraId="4BA5DAA1" w14:textId="77777777" w:rsidR="000C4709" w:rsidRPr="00DA085F" w:rsidRDefault="000C4709" w:rsidP="00557204">
      <w:pPr>
        <w:jc w:val="both"/>
        <w:rPr>
          <w:szCs w:val="24"/>
        </w:rPr>
      </w:pPr>
    </w:p>
    <w:p w14:paraId="34C12729" w14:textId="77777777" w:rsidR="000C4709" w:rsidRPr="00DA085F" w:rsidRDefault="000C4709" w:rsidP="00557204">
      <w:pPr>
        <w:jc w:val="both"/>
        <w:rPr>
          <w:szCs w:val="24"/>
        </w:rPr>
      </w:pPr>
    </w:p>
    <w:p w14:paraId="71080D1C" w14:textId="77777777" w:rsidR="000C4709" w:rsidRPr="00DA085F" w:rsidRDefault="000C4709" w:rsidP="00557204">
      <w:pPr>
        <w:jc w:val="both"/>
        <w:rPr>
          <w:szCs w:val="24"/>
        </w:rPr>
      </w:pPr>
    </w:p>
    <w:p w14:paraId="5CEBD45F" w14:textId="77777777" w:rsidR="000C4709" w:rsidRPr="00DA085F" w:rsidRDefault="000C4709" w:rsidP="00557204">
      <w:pPr>
        <w:jc w:val="both"/>
        <w:rPr>
          <w:szCs w:val="24"/>
        </w:rPr>
      </w:pPr>
    </w:p>
    <w:p w14:paraId="5E3F1B40" w14:textId="77777777" w:rsidR="000C4709" w:rsidRPr="00DA085F" w:rsidRDefault="000C4709" w:rsidP="00557204">
      <w:pPr>
        <w:jc w:val="both"/>
        <w:rPr>
          <w:szCs w:val="24"/>
        </w:rPr>
      </w:pPr>
    </w:p>
    <w:p w14:paraId="36053ED1" w14:textId="77777777" w:rsidR="000C4709" w:rsidRPr="004D5142" w:rsidRDefault="000C4709" w:rsidP="00557204">
      <w:pPr>
        <w:tabs>
          <w:tab w:val="left" w:pos="3180"/>
        </w:tabs>
        <w:jc w:val="both"/>
        <w:rPr>
          <w:b/>
          <w:szCs w:val="24"/>
          <w:highlight w:val="green"/>
        </w:rPr>
      </w:pPr>
    </w:p>
    <w:p w14:paraId="0247A63B" w14:textId="77777777" w:rsidR="000C4709" w:rsidRPr="00DA085F" w:rsidRDefault="000C4709" w:rsidP="002A5E71">
      <w:pPr>
        <w:tabs>
          <w:tab w:val="left" w:pos="3180"/>
        </w:tabs>
        <w:jc w:val="center"/>
        <w:rPr>
          <w:b/>
          <w:szCs w:val="24"/>
        </w:rPr>
      </w:pPr>
      <w:r w:rsidRPr="009B35E3">
        <w:rPr>
          <w:b/>
          <w:szCs w:val="24"/>
        </w:rPr>
        <w:t>SECTION X</w:t>
      </w:r>
    </w:p>
    <w:p w14:paraId="11C0D1CB" w14:textId="77777777" w:rsidR="000C4709" w:rsidRPr="00DA085F" w:rsidRDefault="000C4709" w:rsidP="00E828C6">
      <w:pPr>
        <w:tabs>
          <w:tab w:val="left" w:pos="3180"/>
        </w:tabs>
        <w:jc w:val="center"/>
        <w:rPr>
          <w:b/>
          <w:szCs w:val="24"/>
        </w:rPr>
      </w:pPr>
      <w:r w:rsidRPr="00DA085F">
        <w:rPr>
          <w:b/>
          <w:szCs w:val="24"/>
        </w:rPr>
        <w:t>DRAWINGS</w:t>
      </w:r>
    </w:p>
    <w:p w14:paraId="2D3D209B" w14:textId="77777777" w:rsidR="000C4709" w:rsidRPr="00DA085F" w:rsidRDefault="000C4709" w:rsidP="00557204">
      <w:pPr>
        <w:tabs>
          <w:tab w:val="left" w:pos="2010"/>
        </w:tabs>
        <w:jc w:val="both"/>
        <w:rPr>
          <w:szCs w:val="24"/>
        </w:rPr>
      </w:pPr>
    </w:p>
    <w:p w14:paraId="1D18AC35" w14:textId="77777777" w:rsidR="000C4709" w:rsidRPr="00DA085F" w:rsidRDefault="000C4709" w:rsidP="00557204">
      <w:pPr>
        <w:jc w:val="both"/>
        <w:rPr>
          <w:szCs w:val="24"/>
        </w:rPr>
      </w:pPr>
    </w:p>
    <w:p w14:paraId="5693352F" w14:textId="77777777" w:rsidR="000C4709" w:rsidRPr="00DA085F" w:rsidRDefault="000C4709" w:rsidP="00557204">
      <w:pPr>
        <w:jc w:val="both"/>
        <w:rPr>
          <w:szCs w:val="24"/>
        </w:rPr>
      </w:pPr>
    </w:p>
    <w:p w14:paraId="686C344C" w14:textId="77777777" w:rsidR="000C4709" w:rsidRPr="00DA085F" w:rsidRDefault="000C4709" w:rsidP="00557204">
      <w:pPr>
        <w:jc w:val="both"/>
        <w:rPr>
          <w:szCs w:val="24"/>
        </w:rPr>
      </w:pPr>
    </w:p>
    <w:p w14:paraId="1A1F3ADA" w14:textId="77777777" w:rsidR="000C4709" w:rsidRPr="00DA085F" w:rsidRDefault="000C4709" w:rsidP="00557204">
      <w:pPr>
        <w:jc w:val="both"/>
        <w:rPr>
          <w:szCs w:val="24"/>
        </w:rPr>
      </w:pPr>
    </w:p>
    <w:p w14:paraId="3B217E9C" w14:textId="77777777" w:rsidR="000C4709" w:rsidRPr="00DA085F" w:rsidRDefault="000C4709" w:rsidP="00557204">
      <w:pPr>
        <w:jc w:val="both"/>
        <w:rPr>
          <w:szCs w:val="24"/>
        </w:rPr>
      </w:pPr>
    </w:p>
    <w:p w14:paraId="0F02F01B" w14:textId="77777777" w:rsidR="000C4709" w:rsidRPr="00DA085F" w:rsidRDefault="000C4709" w:rsidP="00557204">
      <w:pPr>
        <w:jc w:val="both"/>
        <w:rPr>
          <w:szCs w:val="24"/>
        </w:rPr>
      </w:pPr>
    </w:p>
    <w:p w14:paraId="7EC1EF95" w14:textId="77777777" w:rsidR="000C4709" w:rsidRPr="00DA085F" w:rsidRDefault="000C4709" w:rsidP="00557204">
      <w:pPr>
        <w:jc w:val="both"/>
        <w:rPr>
          <w:szCs w:val="24"/>
        </w:rPr>
      </w:pPr>
    </w:p>
    <w:p w14:paraId="711114AC" w14:textId="77777777" w:rsidR="000C4709" w:rsidRPr="00DA085F" w:rsidRDefault="000C4709" w:rsidP="00557204">
      <w:pPr>
        <w:jc w:val="both"/>
        <w:rPr>
          <w:szCs w:val="24"/>
        </w:rPr>
      </w:pPr>
    </w:p>
    <w:p w14:paraId="3752F9C1" w14:textId="77777777" w:rsidR="000C4709" w:rsidRPr="00DA085F" w:rsidRDefault="000C4709" w:rsidP="00557204">
      <w:pPr>
        <w:jc w:val="both"/>
        <w:rPr>
          <w:szCs w:val="24"/>
        </w:rPr>
      </w:pPr>
    </w:p>
    <w:p w14:paraId="054430EA" w14:textId="77777777" w:rsidR="000C4709" w:rsidRPr="00DA085F" w:rsidRDefault="000C4709" w:rsidP="00557204">
      <w:pPr>
        <w:jc w:val="both"/>
        <w:rPr>
          <w:szCs w:val="24"/>
        </w:rPr>
      </w:pPr>
    </w:p>
    <w:p w14:paraId="241545A5" w14:textId="77777777" w:rsidR="000C4709" w:rsidRPr="00DA085F" w:rsidRDefault="000C4709" w:rsidP="00557204">
      <w:pPr>
        <w:jc w:val="both"/>
        <w:rPr>
          <w:szCs w:val="24"/>
        </w:rPr>
      </w:pPr>
    </w:p>
    <w:p w14:paraId="5F1D8D1A" w14:textId="77777777" w:rsidR="000C4709" w:rsidRPr="00DA085F" w:rsidRDefault="000C4709" w:rsidP="00557204">
      <w:pPr>
        <w:jc w:val="both"/>
        <w:rPr>
          <w:szCs w:val="24"/>
        </w:rPr>
      </w:pPr>
    </w:p>
    <w:p w14:paraId="0BBB0733" w14:textId="77777777" w:rsidR="000C4709" w:rsidRPr="00DA085F" w:rsidRDefault="000C4709" w:rsidP="00557204">
      <w:pPr>
        <w:jc w:val="both"/>
        <w:rPr>
          <w:szCs w:val="24"/>
        </w:rPr>
      </w:pPr>
    </w:p>
    <w:p w14:paraId="210FE075" w14:textId="77777777" w:rsidR="000C4709" w:rsidRPr="00DA085F" w:rsidRDefault="000C4709" w:rsidP="00557204">
      <w:pPr>
        <w:jc w:val="both"/>
        <w:rPr>
          <w:szCs w:val="24"/>
        </w:rPr>
      </w:pPr>
    </w:p>
    <w:p w14:paraId="7922B36E" w14:textId="77777777" w:rsidR="000C4709" w:rsidRPr="00DA085F" w:rsidRDefault="000C4709" w:rsidP="00557204">
      <w:pPr>
        <w:jc w:val="both"/>
        <w:rPr>
          <w:szCs w:val="24"/>
        </w:rPr>
      </w:pPr>
    </w:p>
    <w:p w14:paraId="434A7560" w14:textId="77777777" w:rsidR="000C4709" w:rsidRPr="00DA085F" w:rsidRDefault="000C4709" w:rsidP="00557204">
      <w:pPr>
        <w:jc w:val="both"/>
        <w:rPr>
          <w:szCs w:val="24"/>
        </w:rPr>
      </w:pPr>
    </w:p>
    <w:p w14:paraId="1A85CBCE" w14:textId="77777777" w:rsidR="00644E76" w:rsidRPr="00DA085F" w:rsidRDefault="00644E76" w:rsidP="00557204">
      <w:pPr>
        <w:jc w:val="both"/>
        <w:rPr>
          <w:szCs w:val="24"/>
        </w:rPr>
      </w:pPr>
    </w:p>
    <w:p w14:paraId="19E84ED7" w14:textId="77777777" w:rsidR="008F3B4D" w:rsidRPr="00DA085F" w:rsidRDefault="008F3B4D" w:rsidP="00557204">
      <w:pPr>
        <w:jc w:val="both"/>
        <w:rPr>
          <w:szCs w:val="24"/>
        </w:rPr>
        <w:sectPr w:rsidR="008F3B4D" w:rsidRPr="00DA085F" w:rsidSect="004002B1">
          <w:headerReference w:type="even" r:id="rId99"/>
          <w:headerReference w:type="default" r:id="rId100"/>
          <w:headerReference w:type="first" r:id="rId101"/>
          <w:pgSz w:w="11906" w:h="16838" w:code="9"/>
          <w:pgMar w:top="1134" w:right="1134" w:bottom="1134" w:left="1134" w:header="720" w:footer="720" w:gutter="0"/>
          <w:cols w:space="720"/>
          <w:docGrid w:linePitch="360"/>
        </w:sectPr>
      </w:pPr>
    </w:p>
    <w:p w14:paraId="00256002" w14:textId="77777777" w:rsidR="00644E76" w:rsidRPr="00DA085F" w:rsidRDefault="00644E76" w:rsidP="00557204">
      <w:pPr>
        <w:jc w:val="both"/>
        <w:rPr>
          <w:szCs w:val="24"/>
        </w:rPr>
      </w:pPr>
    </w:p>
    <w:p w14:paraId="34E0CE4C" w14:textId="77777777" w:rsidR="000C4709" w:rsidRPr="00DA085F" w:rsidRDefault="000C4709" w:rsidP="00557204">
      <w:pPr>
        <w:jc w:val="both"/>
        <w:rPr>
          <w:szCs w:val="24"/>
        </w:rPr>
      </w:pPr>
    </w:p>
    <w:p w14:paraId="2F56FB79" w14:textId="77777777" w:rsidR="000C4709" w:rsidRPr="00DA085F" w:rsidRDefault="000C4709" w:rsidP="002A5E71">
      <w:pPr>
        <w:jc w:val="center"/>
        <w:rPr>
          <w:b/>
          <w:szCs w:val="24"/>
        </w:rPr>
      </w:pPr>
      <w:r w:rsidRPr="00DA085F">
        <w:rPr>
          <w:b/>
          <w:szCs w:val="24"/>
        </w:rPr>
        <w:t>Drawings</w:t>
      </w:r>
    </w:p>
    <w:p w14:paraId="36FA2C38" w14:textId="77777777" w:rsidR="000C4709" w:rsidRPr="00DA085F" w:rsidRDefault="000C4709" w:rsidP="00557204">
      <w:pPr>
        <w:jc w:val="both"/>
        <w:rPr>
          <w:b/>
          <w:szCs w:val="24"/>
        </w:rPr>
      </w:pPr>
    </w:p>
    <w:p w14:paraId="367F4353" w14:textId="77777777" w:rsidR="000C4709" w:rsidRPr="000F0348" w:rsidRDefault="002437BA" w:rsidP="00557204">
      <w:pPr>
        <w:jc w:val="both"/>
        <w:rPr>
          <w:szCs w:val="24"/>
        </w:rPr>
      </w:pPr>
      <w:r>
        <w:rPr>
          <w:szCs w:val="24"/>
        </w:rPr>
        <w:t>The Drawings are provided in a separate volume which forms part of these Tender Documents.</w:t>
      </w:r>
    </w:p>
    <w:p w14:paraId="4B469EF8" w14:textId="77777777" w:rsidR="008F3B4D" w:rsidRPr="00557204" w:rsidRDefault="008F3B4D" w:rsidP="00557204">
      <w:pPr>
        <w:jc w:val="both"/>
        <w:rPr>
          <w:szCs w:val="24"/>
        </w:rPr>
      </w:pPr>
    </w:p>
    <w:p w14:paraId="6F4D656F" w14:textId="77777777" w:rsidR="008F3B4D" w:rsidRPr="00557204" w:rsidRDefault="008F3B4D" w:rsidP="00557204">
      <w:pPr>
        <w:jc w:val="both"/>
        <w:rPr>
          <w:szCs w:val="24"/>
        </w:rPr>
      </w:pPr>
    </w:p>
    <w:p w14:paraId="07394F42" w14:textId="77777777" w:rsidR="008F3B4D" w:rsidRPr="00557204" w:rsidRDefault="008F3B4D" w:rsidP="00557204">
      <w:pPr>
        <w:jc w:val="both"/>
        <w:rPr>
          <w:szCs w:val="24"/>
        </w:rPr>
      </w:pPr>
    </w:p>
    <w:p w14:paraId="3CA25B16" w14:textId="77777777" w:rsidR="008F3B4D" w:rsidRPr="00557204" w:rsidRDefault="008F3B4D" w:rsidP="00557204">
      <w:pPr>
        <w:jc w:val="both"/>
        <w:rPr>
          <w:szCs w:val="24"/>
        </w:rPr>
      </w:pPr>
    </w:p>
    <w:p w14:paraId="3B8D391A" w14:textId="77777777" w:rsidR="008F3B4D" w:rsidRPr="00557204" w:rsidRDefault="008F3B4D" w:rsidP="00557204">
      <w:pPr>
        <w:jc w:val="both"/>
        <w:rPr>
          <w:szCs w:val="24"/>
        </w:rPr>
      </w:pPr>
    </w:p>
    <w:p w14:paraId="33D479AE" w14:textId="77777777" w:rsidR="008F3B4D" w:rsidRPr="00557204" w:rsidRDefault="008F3B4D" w:rsidP="00557204">
      <w:pPr>
        <w:jc w:val="both"/>
        <w:rPr>
          <w:szCs w:val="24"/>
        </w:rPr>
      </w:pPr>
    </w:p>
    <w:p w14:paraId="794CDCE0" w14:textId="77777777" w:rsidR="008F3B4D" w:rsidRPr="00557204" w:rsidRDefault="008F3B4D" w:rsidP="00557204">
      <w:pPr>
        <w:jc w:val="both"/>
        <w:rPr>
          <w:szCs w:val="24"/>
        </w:rPr>
      </w:pPr>
    </w:p>
    <w:p w14:paraId="14C28752" w14:textId="77777777" w:rsidR="008F3B4D" w:rsidRPr="00557204" w:rsidRDefault="008F3B4D" w:rsidP="00557204">
      <w:pPr>
        <w:jc w:val="both"/>
        <w:rPr>
          <w:szCs w:val="24"/>
        </w:rPr>
      </w:pPr>
    </w:p>
    <w:p w14:paraId="05CE17B4" w14:textId="77777777" w:rsidR="008F3B4D" w:rsidRPr="00557204" w:rsidRDefault="008F3B4D" w:rsidP="00557204">
      <w:pPr>
        <w:jc w:val="both"/>
        <w:rPr>
          <w:szCs w:val="24"/>
        </w:rPr>
      </w:pPr>
    </w:p>
    <w:p w14:paraId="4E700FBC" w14:textId="77777777" w:rsidR="008F3B4D" w:rsidRPr="00557204" w:rsidRDefault="008F3B4D" w:rsidP="00557204">
      <w:pPr>
        <w:jc w:val="both"/>
        <w:rPr>
          <w:szCs w:val="24"/>
        </w:rPr>
      </w:pPr>
    </w:p>
    <w:p w14:paraId="3C1873BE" w14:textId="77777777" w:rsidR="008F3B4D" w:rsidRPr="00557204" w:rsidRDefault="008F3B4D" w:rsidP="00557204">
      <w:pPr>
        <w:jc w:val="both"/>
        <w:rPr>
          <w:szCs w:val="24"/>
        </w:rPr>
      </w:pPr>
    </w:p>
    <w:p w14:paraId="111D0EB4" w14:textId="77777777" w:rsidR="008F3B4D" w:rsidRPr="00557204" w:rsidRDefault="008F3B4D" w:rsidP="00557204">
      <w:pPr>
        <w:jc w:val="both"/>
        <w:rPr>
          <w:szCs w:val="24"/>
        </w:rPr>
      </w:pPr>
    </w:p>
    <w:p w14:paraId="22C9B83B" w14:textId="77777777" w:rsidR="008F3B4D" w:rsidRPr="00557204" w:rsidRDefault="008F3B4D" w:rsidP="00557204">
      <w:pPr>
        <w:jc w:val="both"/>
        <w:rPr>
          <w:szCs w:val="24"/>
        </w:rPr>
      </w:pPr>
    </w:p>
    <w:p w14:paraId="2FAD62B0" w14:textId="77777777" w:rsidR="008F3B4D" w:rsidRPr="00557204" w:rsidRDefault="008F3B4D" w:rsidP="00557204">
      <w:pPr>
        <w:jc w:val="both"/>
        <w:rPr>
          <w:szCs w:val="24"/>
        </w:rPr>
      </w:pPr>
    </w:p>
    <w:p w14:paraId="29AFB6B5" w14:textId="77777777" w:rsidR="008F3B4D" w:rsidRPr="00557204" w:rsidRDefault="008F3B4D" w:rsidP="00557204">
      <w:pPr>
        <w:jc w:val="both"/>
        <w:rPr>
          <w:szCs w:val="24"/>
        </w:rPr>
      </w:pPr>
    </w:p>
    <w:p w14:paraId="5500FD24" w14:textId="77777777" w:rsidR="008F3B4D" w:rsidRPr="00557204" w:rsidRDefault="008F3B4D" w:rsidP="00557204">
      <w:pPr>
        <w:jc w:val="both"/>
        <w:rPr>
          <w:szCs w:val="24"/>
        </w:rPr>
      </w:pPr>
    </w:p>
    <w:p w14:paraId="21FC418B" w14:textId="77777777" w:rsidR="008F3B4D" w:rsidRPr="00557204" w:rsidRDefault="008F3B4D" w:rsidP="00557204">
      <w:pPr>
        <w:jc w:val="both"/>
        <w:rPr>
          <w:szCs w:val="24"/>
        </w:rPr>
      </w:pPr>
    </w:p>
    <w:sectPr w:rsidR="008F3B4D" w:rsidRPr="00557204" w:rsidSect="004002B1">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66D56" w14:textId="77777777" w:rsidR="00287061" w:rsidRDefault="00287061">
      <w:r>
        <w:separator/>
      </w:r>
    </w:p>
    <w:p w14:paraId="4E6D41B4" w14:textId="77777777" w:rsidR="00287061" w:rsidRDefault="00287061"/>
  </w:endnote>
  <w:endnote w:type="continuationSeparator" w:id="0">
    <w:p w14:paraId="1BCCEE51" w14:textId="77777777" w:rsidR="00287061" w:rsidRDefault="00287061">
      <w:r>
        <w:continuationSeparator/>
      </w:r>
    </w:p>
    <w:p w14:paraId="1FDF6422" w14:textId="77777777" w:rsidR="00287061" w:rsidRDefault="002870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altName w:val="Yu Gothic"/>
    <w:panose1 w:val="020B0604020202020204"/>
    <w:charset w:val="80"/>
    <w:family w:val="swiss"/>
    <w:pitch w:val="variable"/>
    <w:sig w:usb0="F7FFAEFF" w:usb1="F9DFFFFF" w:usb2="0000007F" w:usb3="00000000" w:csb0="003F01FF" w:csb1="00000000"/>
  </w:font>
  <w:font w:name="Tms Rmn">
    <w:panose1 w:val="0202060304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Newtimes roman">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Newtimes">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86BE" w14:textId="77777777" w:rsidR="004B42CB" w:rsidRDefault="004B42CB" w:rsidP="00324AAE">
    <w:pPr>
      <w:pStyle w:val="Footer"/>
      <w:framePr w:wrap="around" w:vAnchor="text" w:hAnchor="margin" w:xAlign="center" w:y="1"/>
      <w:rPr>
        <w:rStyle w:val="PageNumber"/>
      </w:rPr>
    </w:pPr>
  </w:p>
  <w:p w14:paraId="5578E5E3" w14:textId="77777777" w:rsidR="004B42CB" w:rsidRDefault="004B42CB" w:rsidP="00314900">
    <w:pPr>
      <w:pStyle w:val="Footer"/>
      <w:tabs>
        <w:tab w:val="left" w:pos="300"/>
      </w:tabs>
      <w:ind w:right="360"/>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CF066" w14:textId="77777777" w:rsidR="004B42CB" w:rsidRDefault="004B42CB" w:rsidP="00CC3E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407F44CF" w14:textId="77777777" w:rsidR="004B42CB" w:rsidRDefault="004B42CB" w:rsidP="00630E3D">
    <w:pPr>
      <w:pStyle w:val="Footer"/>
      <w:tabs>
        <w:tab w:val="left" w:pos="300"/>
      </w:tabs>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00940" w14:textId="77777777" w:rsidR="004B42CB" w:rsidRDefault="004B42CB" w:rsidP="00630E3D">
    <w:pPr>
      <w:pStyle w:val="Footer"/>
      <w:tabs>
        <w:tab w:val="left" w:pos="300"/>
      </w:tabs>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03522" w14:textId="77777777" w:rsidR="004B42CB" w:rsidRDefault="004B42CB">
    <w:pPr>
      <w:pStyle w:val="Footer"/>
      <w:jc w:val="center"/>
    </w:pPr>
    <w:r>
      <w:fldChar w:fldCharType="begin"/>
    </w:r>
    <w:r>
      <w:instrText xml:space="preserve"> PAGE   \* MERGEFORMAT </w:instrText>
    </w:r>
    <w:r>
      <w:fldChar w:fldCharType="separate"/>
    </w:r>
    <w:r>
      <w:rPr>
        <w:noProof/>
      </w:rPr>
      <w:t>vi</w:t>
    </w:r>
    <w:r>
      <w:rPr>
        <w:noProof/>
      </w:rPr>
      <w:fldChar w:fldCharType="end"/>
    </w:r>
  </w:p>
  <w:p w14:paraId="7E333BCE" w14:textId="77777777" w:rsidR="004B42CB" w:rsidRDefault="004B42CB" w:rsidP="009F5CC0">
    <w:pPr>
      <w:pStyle w:val="Footer"/>
      <w:pBdr>
        <w:top w:val="single" w:sz="4" w:space="1" w:color="auto"/>
      </w:pBdr>
      <w:tabs>
        <w:tab w:val="clear" w:pos="4320"/>
        <w:tab w:val="left" w:pos="300"/>
        <w:tab w:val="left" w:pos="3960"/>
      </w:tabs>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F346" w14:textId="77777777" w:rsidR="004B42CB" w:rsidRPr="007378DC" w:rsidRDefault="004B42CB" w:rsidP="007378DC">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10</w:t>
    </w:r>
    <w:r w:rsidRPr="00EC2E4C">
      <w:rP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B7364" w14:textId="77777777" w:rsidR="004B42CB" w:rsidRPr="00450668" w:rsidRDefault="004B42CB" w:rsidP="00450668">
    <w:pPr>
      <w:pStyle w:val="Footer"/>
      <w:rPr>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3EDC5" w14:textId="77777777" w:rsidR="004B42CB" w:rsidRPr="007378DC" w:rsidRDefault="004B42CB" w:rsidP="007378DC">
    <w:pPr>
      <w:pStyle w:val="Footer"/>
      <w:pBdr>
        <w:top w:val="single" w:sz="4" w:space="1" w:color="auto"/>
      </w:pBdr>
      <w:ind w:right="-223"/>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25</w:t>
    </w:r>
    <w:r w:rsidRPr="00EC2E4C">
      <w:rPr>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8D4C7" w14:textId="77777777" w:rsidR="004B42CB" w:rsidRPr="0071017B" w:rsidRDefault="004B42CB" w:rsidP="0071017B">
    <w:pPr>
      <w:pStyle w:val="Footer"/>
      <w:rPr>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9F8BB" w14:textId="77777777" w:rsidR="004B42CB" w:rsidRPr="007378DC" w:rsidRDefault="004B42CB" w:rsidP="0071017B">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33</w:t>
    </w:r>
    <w:r w:rsidRPr="00EC2E4C">
      <w:rPr>
        <w:sz w:val="16"/>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86DE" w14:textId="77777777" w:rsidR="004B42CB" w:rsidRPr="007378DC" w:rsidRDefault="004B42CB" w:rsidP="0071017B">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34</w:t>
    </w:r>
    <w:r w:rsidRPr="00EC2E4C">
      <w:rPr>
        <w:sz w:val="16"/>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3742F" w14:textId="77777777" w:rsidR="004B42CB" w:rsidRPr="007378DC" w:rsidRDefault="004B42CB" w:rsidP="0071017B">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56</w:t>
    </w:r>
    <w:r w:rsidRPr="00EC2E4C">
      <w:rPr>
        <w:sz w:val="16"/>
        <w:szCs w:val="1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D155C" w14:textId="77777777" w:rsidR="004B42CB" w:rsidRPr="007378DC" w:rsidRDefault="004B42CB" w:rsidP="0071017B">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60</w:t>
    </w:r>
    <w:r w:rsidRPr="00EC2E4C">
      <w:rPr>
        <w:sz w:val="16"/>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FBFE3" w14:textId="77777777" w:rsidR="004B42CB" w:rsidRPr="007378DC" w:rsidRDefault="004B42CB" w:rsidP="0071017B">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171</w:t>
    </w:r>
    <w:r w:rsidRPr="00EC2E4C">
      <w:rPr>
        <w:sz w:val="16"/>
        <w:szCs w:val="16"/>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00709" w14:textId="77777777" w:rsidR="004B42CB" w:rsidRPr="001A5B68" w:rsidRDefault="004B42CB" w:rsidP="001A5B68">
    <w:pPr>
      <w:pStyle w:val="Footer"/>
      <w:rPr>
        <w:szCs w:val="16"/>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D6FE7" w14:textId="77777777" w:rsidR="004B42CB" w:rsidRDefault="004B42CB">
    <w:pPr>
      <w:pStyle w:val="Footer"/>
      <w:jc w:val="center"/>
    </w:pPr>
    <w:r>
      <w:fldChar w:fldCharType="begin"/>
    </w:r>
    <w:r>
      <w:instrText xml:space="preserve"> PAGE   \* MERGEFORMAT </w:instrText>
    </w:r>
    <w:r>
      <w:fldChar w:fldCharType="separate"/>
    </w:r>
    <w:r>
      <w:rPr>
        <w:noProof/>
      </w:rPr>
      <w:t>176</w:t>
    </w:r>
    <w:r>
      <w:rPr>
        <w:noProof/>
      </w:rPr>
      <w:fldChar w:fldCharType="end"/>
    </w:r>
  </w:p>
  <w:p w14:paraId="5DEAA8E3" w14:textId="77777777" w:rsidR="004B42CB" w:rsidRPr="00F25F19" w:rsidRDefault="004B42CB" w:rsidP="00F25F19">
    <w:pPr>
      <w:pStyle w:val="Footer"/>
      <w:rPr>
        <w:szCs w:val="16"/>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9D5C8" w14:textId="77777777" w:rsidR="004B42CB" w:rsidRPr="007378DC" w:rsidRDefault="004B42CB" w:rsidP="0071017B">
    <w:pPr>
      <w:pStyle w:val="Footer"/>
      <w:pBdr>
        <w:top w:val="single" w:sz="4" w:space="1" w:color="auto"/>
      </w:pBdr>
      <w:jc w:val="center"/>
      <w:rPr>
        <w:sz w:val="16"/>
        <w:szCs w:val="16"/>
      </w:rPr>
    </w:pPr>
    <w:r w:rsidRPr="00EC2E4C">
      <w:rPr>
        <w:sz w:val="16"/>
        <w:szCs w:val="16"/>
      </w:rPr>
      <w:fldChar w:fldCharType="begin"/>
    </w:r>
    <w:r w:rsidRPr="00EC2E4C">
      <w:rPr>
        <w:sz w:val="16"/>
        <w:szCs w:val="16"/>
      </w:rPr>
      <w:instrText xml:space="preserve"> PAGE   \* MERGEFORMAT </w:instrText>
    </w:r>
    <w:r w:rsidRPr="00EC2E4C">
      <w:rPr>
        <w:sz w:val="16"/>
        <w:szCs w:val="16"/>
      </w:rPr>
      <w:fldChar w:fldCharType="separate"/>
    </w:r>
    <w:r>
      <w:rPr>
        <w:noProof/>
        <w:sz w:val="16"/>
        <w:szCs w:val="16"/>
      </w:rPr>
      <w:t>181</w:t>
    </w:r>
    <w:r w:rsidRPr="00EC2E4C">
      <w:rPr>
        <w:sz w:val="16"/>
        <w:szCs w:val="16"/>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7F6C0" w14:textId="77777777" w:rsidR="004B42CB" w:rsidRDefault="004B42CB" w:rsidP="007D1956">
    <w:pPr>
      <w:pStyle w:val="Footer"/>
      <w:tabs>
        <w:tab w:val="right" w:pos="9000"/>
      </w:tabs>
      <w:ind w:right="360"/>
      <w:rPr>
        <w:rStyle w:val="PageNumber"/>
      </w:rPr>
    </w:pPr>
  </w:p>
  <w:p w14:paraId="534219E9" w14:textId="77777777" w:rsidR="004B42CB" w:rsidRDefault="004B42CB" w:rsidP="00DC095F">
    <w:pPr>
      <w:pStyle w:val="Footer"/>
      <w:tabs>
        <w:tab w:val="right" w:pos="9000"/>
      </w:tabs>
      <w:ind w:right="360"/>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50AC7" w14:textId="77777777" w:rsidR="004B42CB" w:rsidRDefault="004B42CB" w:rsidP="00890EA2">
    <w:pPr>
      <w:pStyle w:val="Footer"/>
      <w:pBdr>
        <w:bottom w:val="single" w:sz="4" w:space="1" w:color="auto"/>
      </w:pBdr>
      <w:tabs>
        <w:tab w:val="right" w:pos="9000"/>
      </w:tabs>
      <w:ind w:right="360"/>
      <w:rPr>
        <w:rStyle w:val="PageNumber"/>
      </w:rPr>
    </w:pPr>
  </w:p>
  <w:p w14:paraId="11BB4E6F" w14:textId="77777777" w:rsidR="004B42CB" w:rsidRDefault="004B42CB" w:rsidP="00890EA2">
    <w:pPr>
      <w:pStyle w:val="Footer"/>
      <w:tabs>
        <w:tab w:val="right" w:pos="9000"/>
      </w:tabs>
      <w:ind w:right="360"/>
      <w:jc w:val="center"/>
      <w:rPr>
        <w:rStyle w:val="PageNumber"/>
      </w:rPr>
    </w:pPr>
  </w:p>
  <w:p w14:paraId="59BCBF81" w14:textId="77777777" w:rsidR="004B42CB" w:rsidRDefault="004B42CB" w:rsidP="00DC095F">
    <w:pPr>
      <w:pStyle w:val="Footer"/>
      <w:tabs>
        <w:tab w:val="right" w:pos="900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25910" w14:textId="77777777" w:rsidR="00287061" w:rsidRDefault="00287061">
      <w:r>
        <w:separator/>
      </w:r>
    </w:p>
    <w:p w14:paraId="048FBF84" w14:textId="77777777" w:rsidR="00287061" w:rsidRDefault="00287061"/>
  </w:footnote>
  <w:footnote w:type="continuationSeparator" w:id="0">
    <w:p w14:paraId="7C400852" w14:textId="77777777" w:rsidR="00287061" w:rsidRDefault="00287061">
      <w:r>
        <w:continuationSeparator/>
      </w:r>
    </w:p>
    <w:p w14:paraId="3F8C38BC" w14:textId="77777777" w:rsidR="00287061" w:rsidRDefault="00287061"/>
  </w:footnote>
  <w:footnote w:id="1">
    <w:p w14:paraId="458B8E17" w14:textId="77777777" w:rsidR="004B42CB" w:rsidRPr="00352602" w:rsidRDefault="004B42CB" w:rsidP="0007794B">
      <w:pPr>
        <w:pStyle w:val="FootnoteText"/>
        <w:ind w:left="0" w:firstLine="0"/>
        <w:jc w:val="both"/>
        <w:rPr>
          <w:b/>
        </w:rPr>
      </w:pPr>
      <w:r w:rsidRPr="00352602">
        <w:rPr>
          <w:rStyle w:val="FootnoteReference"/>
          <w:b/>
        </w:rPr>
        <w:footnoteRef/>
      </w:r>
      <w:r w:rsidRPr="00352602">
        <w:rPr>
          <w:b/>
        </w:rPr>
        <w:t xml:space="preserve"> </w:t>
      </w:r>
      <w:r>
        <w:rPr>
          <w:b/>
        </w:rPr>
        <w:t>Employer</w:t>
      </w:r>
      <w:r w:rsidRPr="00352602">
        <w:rPr>
          <w:b/>
        </w:rPr>
        <w:t xml:space="preserve"> reserves the right to check references and contact this person or any other person for reference check. It is in the best interest of the Applicant to seek that the contact person provided in this form responds within a maximum of 7 days when contacted by </w:t>
      </w:r>
      <w:r>
        <w:rPr>
          <w:b/>
        </w:rPr>
        <w:t>Employer</w:t>
      </w:r>
      <w:r w:rsidRPr="00352602">
        <w:rPr>
          <w:b/>
        </w:rPr>
        <w:t>. A no</w:t>
      </w:r>
      <w:r>
        <w:rPr>
          <w:b/>
        </w:rPr>
        <w:t>n-</w:t>
      </w:r>
      <w:r w:rsidRPr="00352602">
        <w:rPr>
          <w:b/>
        </w:rPr>
        <w:t xml:space="preserve"> response from the reference could be treated as a poor reference.</w:t>
      </w:r>
    </w:p>
  </w:footnote>
  <w:footnote w:id="2">
    <w:p w14:paraId="15D6E27F" w14:textId="77777777" w:rsidR="004B42CB" w:rsidRPr="00B9475D" w:rsidRDefault="004B42CB" w:rsidP="00B9475D">
      <w:pPr>
        <w:pStyle w:val="FootnoteText"/>
        <w:ind w:left="0" w:firstLine="0"/>
        <w:jc w:val="both"/>
      </w:pPr>
      <w:r w:rsidRPr="00D02574">
        <w:rPr>
          <w:rStyle w:val="FootnoteReference"/>
          <w:b/>
        </w:rPr>
        <w:footnoteRef/>
      </w:r>
      <w:r>
        <w:rPr>
          <w:b/>
        </w:rPr>
        <w:t xml:space="preserve"> Employer</w:t>
      </w:r>
      <w:r w:rsidRPr="00B9475D">
        <w:t xml:space="preserve"> reserves the right to contact this person or any other person for reference check. It is in the best interest of the Applicant to seek that the contact person provided in this form </w:t>
      </w:r>
      <w:r>
        <w:t xml:space="preserve">responds within a maximum of 7 </w:t>
      </w:r>
      <w:r w:rsidRPr="00B9475D">
        <w:t xml:space="preserve">days when contacted by </w:t>
      </w:r>
      <w:r>
        <w:t>Employer</w:t>
      </w:r>
      <w:r w:rsidRPr="00B9475D">
        <w:t>. A no</w:t>
      </w:r>
      <w:r>
        <w:t>n-</w:t>
      </w:r>
      <w:r w:rsidRPr="00B9475D">
        <w:t xml:space="preserve"> response from the reference could be treated as a poor reference.</w:t>
      </w:r>
    </w:p>
    <w:p w14:paraId="6FBBE951" w14:textId="77777777" w:rsidR="004B42CB" w:rsidRPr="00B9475D" w:rsidRDefault="004B42CB" w:rsidP="00B9475D">
      <w:pPr>
        <w:pStyle w:val="FootnoteText"/>
        <w:jc w:val="both"/>
      </w:pPr>
    </w:p>
  </w:footnote>
  <w:footnote w:id="3">
    <w:p w14:paraId="16F2B7B2" w14:textId="77777777" w:rsidR="004B42CB" w:rsidRPr="009B0728" w:rsidRDefault="004B42CB" w:rsidP="006E2DAE">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Delete “of the equivalent” if the Contract Price is expressed wholly in one currency.</w:t>
      </w:r>
    </w:p>
  </w:footnote>
  <w:footnote w:id="4">
    <w:p w14:paraId="787DF776" w14:textId="77777777" w:rsidR="004B42CB" w:rsidRPr="009B0728" w:rsidRDefault="004B42CB" w:rsidP="006E2DAE">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 xml:space="preserve">Delete “corrected and” or “and modified” if not applicable.  </w:t>
      </w:r>
    </w:p>
  </w:footnote>
  <w:footnote w:id="5">
    <w:p w14:paraId="138B54DE" w14:textId="77777777" w:rsidR="004B42CB" w:rsidRPr="00AC41A2" w:rsidRDefault="004B42CB" w:rsidP="006E2DAE">
      <w:pPr>
        <w:pStyle w:val="FootnoteText"/>
        <w:rPr>
          <w:rFonts w:ascii="Arial" w:hAnsi="Arial" w:cs="Arial"/>
          <w:sz w:val="18"/>
          <w:szCs w:val="18"/>
        </w:rPr>
      </w:pPr>
      <w:r w:rsidRPr="00AC41A2">
        <w:rPr>
          <w:rStyle w:val="FootnoteReference"/>
          <w:rFonts w:ascii="Arial" w:hAnsi="Arial" w:cs="Arial"/>
        </w:rPr>
        <w:footnoteRef/>
      </w:r>
      <w:r w:rsidRPr="00AC41A2">
        <w:rPr>
          <w:rFonts w:ascii="Arial" w:hAnsi="Arial" w:cs="Arial"/>
        </w:rPr>
        <w:t xml:space="preserve">   </w:t>
      </w:r>
      <w:r>
        <w:rPr>
          <w:rFonts w:ascii="Arial" w:hAnsi="Arial" w:cs="Arial"/>
        </w:rPr>
        <w:t xml:space="preserve"> </w:t>
      </w:r>
      <w:r w:rsidRPr="00AC41A2">
        <w:rPr>
          <w:rFonts w:ascii="Arial" w:hAnsi="Arial" w:cs="Arial"/>
          <w:sz w:val="18"/>
          <w:szCs w:val="18"/>
        </w:rPr>
        <w:t xml:space="preserve">Delete this entire section if the Adjudicator originally proposed by the </w:t>
      </w:r>
      <w:r>
        <w:rPr>
          <w:rFonts w:ascii="Arial" w:hAnsi="Arial" w:cs="Arial"/>
          <w:sz w:val="18"/>
          <w:szCs w:val="18"/>
        </w:rPr>
        <w:t>Employer</w:t>
      </w:r>
      <w:r w:rsidRPr="00AC41A2">
        <w:rPr>
          <w:rFonts w:ascii="Arial" w:hAnsi="Arial" w:cs="Arial"/>
          <w:sz w:val="18"/>
          <w:szCs w:val="18"/>
        </w:rPr>
        <w:t xml:space="preserve"> is accepted by the </w:t>
      </w:r>
      <w:r>
        <w:rPr>
          <w:rFonts w:ascii="Arial" w:hAnsi="Arial" w:cs="Arial"/>
          <w:sz w:val="18"/>
          <w:szCs w:val="18"/>
        </w:rPr>
        <w:t>Tender</w:t>
      </w:r>
      <w:r w:rsidRPr="00AC41A2">
        <w:rPr>
          <w:rFonts w:ascii="Arial" w:hAnsi="Arial" w:cs="Arial"/>
          <w:sz w:val="18"/>
          <w:szCs w:val="18"/>
        </w:rPr>
        <w:t>.</w:t>
      </w:r>
    </w:p>
  </w:footnote>
  <w:footnote w:id="6">
    <w:p w14:paraId="63438ACF" w14:textId="77777777" w:rsidR="004B42CB" w:rsidRPr="009B0728" w:rsidRDefault="004B42CB" w:rsidP="006E2DAE">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 xml:space="preserve">To be used only if the Contractor disagrees in the </w:t>
      </w:r>
      <w:r>
        <w:rPr>
          <w:rFonts w:ascii="Arial" w:hAnsi="Arial"/>
          <w:sz w:val="18"/>
          <w:szCs w:val="18"/>
        </w:rPr>
        <w:t>Tender</w:t>
      </w:r>
      <w:r w:rsidRPr="009B0728">
        <w:rPr>
          <w:rFonts w:ascii="Arial" w:hAnsi="Arial"/>
          <w:sz w:val="18"/>
          <w:szCs w:val="18"/>
        </w:rPr>
        <w:t xml:space="preserve"> with the Adjudicator proposed by </w:t>
      </w:r>
      <w:r>
        <w:rPr>
          <w:rFonts w:ascii="Arial" w:hAnsi="Arial"/>
          <w:sz w:val="18"/>
          <w:szCs w:val="18"/>
        </w:rPr>
        <w:t>the Employer</w:t>
      </w:r>
      <w:r w:rsidRPr="009B0728">
        <w:rPr>
          <w:rFonts w:ascii="Arial" w:hAnsi="Arial"/>
          <w:sz w:val="18"/>
          <w:szCs w:val="18"/>
        </w:rPr>
        <w:t xml:space="preserve"> in the Instructions to </w:t>
      </w:r>
      <w:r>
        <w:rPr>
          <w:rFonts w:ascii="Arial" w:hAnsi="Arial"/>
          <w:sz w:val="18"/>
          <w:szCs w:val="18"/>
        </w:rPr>
        <w:t>Tender</w:t>
      </w:r>
      <w:r w:rsidRPr="009B0728">
        <w:rPr>
          <w:rFonts w:ascii="Arial" w:hAnsi="Arial"/>
          <w:sz w:val="18"/>
          <w:szCs w:val="18"/>
        </w:rPr>
        <w:t xml:space="preserve">, and has accordingly offered another candidate.  </w:t>
      </w:r>
    </w:p>
  </w:footnote>
  <w:footnote w:id="7">
    <w:p w14:paraId="31310FF3" w14:textId="77777777" w:rsidR="004B42CB" w:rsidRPr="009B0728" w:rsidRDefault="004B42CB" w:rsidP="006E2DAE">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 xml:space="preserve">To be used only if the Contractor disagrees in the </w:t>
      </w:r>
      <w:r>
        <w:rPr>
          <w:rFonts w:ascii="Arial" w:hAnsi="Arial"/>
          <w:sz w:val="18"/>
          <w:szCs w:val="18"/>
        </w:rPr>
        <w:t>Tender</w:t>
      </w:r>
      <w:r w:rsidRPr="009B0728">
        <w:rPr>
          <w:rFonts w:ascii="Arial" w:hAnsi="Arial"/>
          <w:sz w:val="18"/>
          <w:szCs w:val="18"/>
        </w:rPr>
        <w:t xml:space="preserve"> with the Adjudicator proposed by</w:t>
      </w:r>
      <w:r>
        <w:rPr>
          <w:rFonts w:ascii="Arial" w:hAnsi="Arial"/>
          <w:b/>
          <w:sz w:val="18"/>
          <w:szCs w:val="18"/>
        </w:rPr>
        <w:t xml:space="preserve"> </w:t>
      </w:r>
      <w:r>
        <w:rPr>
          <w:rFonts w:ascii="Arial" w:hAnsi="Arial"/>
          <w:sz w:val="18"/>
          <w:szCs w:val="18"/>
        </w:rPr>
        <w:t>the Employer</w:t>
      </w:r>
      <w:r w:rsidRPr="009B0728">
        <w:rPr>
          <w:rFonts w:ascii="Arial" w:hAnsi="Arial"/>
          <w:sz w:val="18"/>
          <w:szCs w:val="18"/>
        </w:rPr>
        <w:t xml:space="preserve"> in the </w:t>
      </w:r>
      <w:r>
        <w:rPr>
          <w:rFonts w:ascii="Arial" w:hAnsi="Arial"/>
          <w:sz w:val="18"/>
          <w:szCs w:val="18"/>
        </w:rPr>
        <w:t>ITT</w:t>
      </w:r>
      <w:r w:rsidRPr="009B0728">
        <w:rPr>
          <w:rFonts w:ascii="Arial" w:hAnsi="Arial"/>
          <w:sz w:val="18"/>
          <w:szCs w:val="18"/>
        </w:rPr>
        <w:t xml:space="preserve">, has accordingly offered another candidate, and </w:t>
      </w:r>
      <w:r>
        <w:rPr>
          <w:rFonts w:ascii="Arial" w:hAnsi="Arial"/>
          <w:sz w:val="18"/>
          <w:szCs w:val="18"/>
        </w:rPr>
        <w:t>the Employer</w:t>
      </w:r>
      <w:r w:rsidRPr="009B0728">
        <w:rPr>
          <w:rFonts w:ascii="Arial" w:hAnsi="Arial"/>
          <w:sz w:val="18"/>
          <w:szCs w:val="18"/>
        </w:rPr>
        <w:t xml:space="preserve"> does not accept the counterproposal.</w:t>
      </w:r>
    </w:p>
  </w:footnote>
  <w:footnote w:id="8">
    <w:p w14:paraId="5F05C81F" w14:textId="77777777" w:rsidR="000A6EB3" w:rsidRDefault="000A6EB3" w:rsidP="000A6EB3">
      <w:pPr>
        <w:pStyle w:val="FootnoteText"/>
      </w:pPr>
      <w:r>
        <w:rPr>
          <w:rStyle w:val="FootnoteReference"/>
        </w:rPr>
        <w:footnoteRef/>
      </w:r>
      <w:r>
        <w:t xml:space="preserve"> An amount is to be inserted by the Surety, representing the percentage of the Contract Price specified in the Contract Data, and denominated either in the currency(ies) of the Contract or in a freely convertible currency of type and amount acceptable to the Employer.</w:t>
      </w:r>
    </w:p>
  </w:footnote>
  <w:footnote w:id="9">
    <w:p w14:paraId="7BDB2347" w14:textId="77777777" w:rsidR="000A6EB3" w:rsidRDefault="000A6EB3" w:rsidP="000A6EB3">
      <w:pPr>
        <w:pStyle w:val="FootnoteText"/>
      </w:pPr>
      <w:r>
        <w:rPr>
          <w:rStyle w:val="FootnoteReference"/>
        </w:rPr>
        <w:footnoteRef/>
      </w:r>
      <w:r>
        <w:t xml:space="preserve"> Date of Letter of Acceptance or Agreement.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192DC" w14:textId="77777777" w:rsidR="004B42CB" w:rsidRDefault="004B4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47A40" w14:textId="77777777" w:rsidR="004B42CB" w:rsidRPr="003017F7" w:rsidRDefault="004B42CB" w:rsidP="003017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7AC2" w14:textId="77777777" w:rsidR="004B42CB" w:rsidRDefault="004B42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8114A" w14:textId="77777777" w:rsidR="004B42CB" w:rsidRDefault="004B42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D5618" w14:textId="77777777" w:rsidR="004B42CB" w:rsidRDefault="004B42CB" w:rsidP="00CC6CA7">
    <w:pPr>
      <w:pStyle w:val="Header"/>
      <w:pBdr>
        <w:bottom w:val="single" w:sz="4" w:space="1" w:color="auto"/>
      </w:pBdr>
    </w:pPr>
    <w:r>
      <w:t>Invitation For Tenders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4F03B" w14:textId="77777777" w:rsidR="004B42CB" w:rsidRDefault="004B42C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D527" w14:textId="77777777" w:rsidR="004B42CB" w:rsidRDefault="004B42C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63DA" w14:textId="77777777" w:rsidR="004B42CB" w:rsidRPr="009F5CC0" w:rsidRDefault="004B42CB" w:rsidP="009F5CC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1B0C6" w14:textId="77777777" w:rsidR="004B42CB" w:rsidRDefault="004B42C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0AF0" w14:textId="77777777" w:rsidR="004B42CB" w:rsidRDefault="004B42C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A0F6" w14:textId="77777777" w:rsidR="004B42CB" w:rsidRPr="009F5CC0" w:rsidRDefault="004B42CB" w:rsidP="009F5CC0">
    <w:pPr>
      <w:pStyle w:val="Header"/>
      <w:pBdr>
        <w:bottom w:val="single" w:sz="4" w:space="1" w:color="auto"/>
      </w:pBdr>
      <w:tabs>
        <w:tab w:val="clear" w:pos="8640"/>
        <w:tab w:val="right" w:pos="9540"/>
      </w:tabs>
      <w:spacing w:line="360" w:lineRule="auto"/>
      <w:rPr>
        <w:sz w:val="22"/>
        <w:szCs w:val="22"/>
      </w:rPr>
    </w:pPr>
    <w:r w:rsidRPr="009F5CC0">
      <w:rPr>
        <w:sz w:val="22"/>
        <w:szCs w:val="22"/>
      </w:rPr>
      <w:t xml:space="preserve">Section I Instructions to </w:t>
    </w:r>
    <w:r>
      <w:rPr>
        <w:sz w:val="22"/>
        <w:szCs w:val="22"/>
      </w:rPr>
      <w:t>Tenderers</w:t>
    </w:r>
    <w:r w:rsidRPr="009F5CC0">
      <w:rPr>
        <w:sz w:val="22"/>
        <w:szCs w:val="22"/>
      </w:rPr>
      <w:tab/>
    </w:r>
    <w:r w:rsidRPr="009F5CC0">
      <w:rPr>
        <w:sz w:val="22"/>
        <w:szCs w:val="22"/>
      </w:rPr>
      <w:tab/>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37CD8" w14:textId="77777777" w:rsidR="004B42CB" w:rsidRDefault="004B42C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0FA07" w14:textId="77777777" w:rsidR="004B42CB" w:rsidRDefault="004B42C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3012A" w14:textId="77777777" w:rsidR="004B42CB" w:rsidRPr="00450668" w:rsidRDefault="004B42CB" w:rsidP="003017F7">
    <w:pPr>
      <w:pStyle w:val="Header"/>
      <w:pBdr>
        <w:bottom w:val="single" w:sz="4" w:space="1" w:color="auto"/>
      </w:pBdr>
      <w:tabs>
        <w:tab w:val="clear" w:pos="8640"/>
        <w:tab w:val="right" w:pos="9540"/>
      </w:tabs>
      <w:spacing w:line="360" w:lineRule="auto"/>
      <w:ind w:right="-223"/>
      <w:rPr>
        <w:sz w:val="20"/>
      </w:rPr>
    </w:pPr>
    <w:r w:rsidRPr="00450668">
      <w:rPr>
        <w:sz w:val="20"/>
      </w:rPr>
      <w:t xml:space="preserve">Section I Instructions to </w:t>
    </w:r>
    <w:r>
      <w:rPr>
        <w:sz w:val="20"/>
      </w:rPr>
      <w:t>Tenderers</w:t>
    </w:r>
    <w:r w:rsidRPr="00450668">
      <w:rPr>
        <w:sz w:val="20"/>
      </w:rPr>
      <w:tab/>
    </w:r>
    <w:r w:rsidRPr="00450668">
      <w:rPr>
        <w:sz w:val="20"/>
      </w:rPr>
      <w:tab/>
    </w:r>
  </w:p>
  <w:p w14:paraId="72E0707C" w14:textId="77777777" w:rsidR="004B42CB" w:rsidRPr="00450668" w:rsidRDefault="004B42CB" w:rsidP="003017F7">
    <w:pPr>
      <w:pStyle w:val="Header"/>
      <w:tabs>
        <w:tab w:val="clear" w:pos="8640"/>
        <w:tab w:val="right" w:pos="9540"/>
      </w:tabs>
      <w:rPr>
        <w:sz w:val="16"/>
        <w:szCs w:val="16"/>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4A49" w14:textId="77777777" w:rsidR="004B42CB" w:rsidRDefault="004B42C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57FC2" w14:textId="77777777" w:rsidR="004B42CB" w:rsidRDefault="004B42C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7BCF" w14:textId="77777777" w:rsidR="004B42CB" w:rsidRPr="00450668" w:rsidRDefault="004B42CB" w:rsidP="0045066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2D33" w14:textId="77777777" w:rsidR="004B42CB" w:rsidRDefault="004B42C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593E4" w14:textId="77777777" w:rsidR="004B42CB" w:rsidRDefault="004B42C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185AC" w14:textId="77777777" w:rsidR="004B42CB" w:rsidRPr="00480284" w:rsidRDefault="004B42CB" w:rsidP="00450668">
    <w:pPr>
      <w:pStyle w:val="Header"/>
      <w:pBdr>
        <w:bottom w:val="single" w:sz="4" w:space="1" w:color="auto"/>
      </w:pBdr>
      <w:tabs>
        <w:tab w:val="clear" w:pos="8640"/>
        <w:tab w:val="right" w:pos="9360"/>
      </w:tabs>
      <w:spacing w:line="360" w:lineRule="auto"/>
      <w:rPr>
        <w:sz w:val="22"/>
        <w:szCs w:val="22"/>
      </w:rPr>
    </w:pPr>
    <w:r w:rsidRPr="00480284">
      <w:rPr>
        <w:sz w:val="22"/>
        <w:szCs w:val="22"/>
      </w:rPr>
      <w:t xml:space="preserve">Section II </w:t>
    </w:r>
    <w:r>
      <w:rPr>
        <w:sz w:val="22"/>
        <w:szCs w:val="22"/>
      </w:rPr>
      <w:t>Tender</w:t>
    </w:r>
    <w:r w:rsidRPr="00480284">
      <w:rPr>
        <w:sz w:val="22"/>
        <w:szCs w:val="22"/>
      </w:rPr>
      <w:t xml:space="preserve"> Data Sheet</w:t>
    </w:r>
    <w:r w:rsidRPr="00480284">
      <w:rPr>
        <w:sz w:val="22"/>
        <w:szCs w:val="22"/>
      </w:rPr>
      <w:tab/>
    </w:r>
    <w:r w:rsidRPr="00480284">
      <w:rPr>
        <w:sz w:val="22"/>
        <w:szCs w:val="22"/>
      </w:rPr>
      <w:tab/>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1B47" w14:textId="77777777" w:rsidR="004B42CB" w:rsidRDefault="004B42C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4A1D1" w14:textId="77777777" w:rsidR="004B42CB" w:rsidRDefault="004B42C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C4C6" w14:textId="77777777" w:rsidR="004B42CB" w:rsidRPr="00840162" w:rsidRDefault="004B42C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01712" w14:textId="77777777" w:rsidR="004B42CB" w:rsidRDefault="004B42C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2D4DB" w14:textId="77777777" w:rsidR="004B42CB" w:rsidRDefault="004B42C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CEE3" w14:textId="77777777" w:rsidR="004B42CB" w:rsidRPr="0071017B" w:rsidRDefault="004B42CB" w:rsidP="0071017B">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p>
  <w:p w14:paraId="6D48D8F1" w14:textId="77777777" w:rsidR="004B42CB" w:rsidRPr="00840162" w:rsidRDefault="004B42C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B1B6" w14:textId="77777777" w:rsidR="004B42CB" w:rsidRDefault="004B42C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85F0E" w14:textId="77777777" w:rsidR="004B42CB" w:rsidRDefault="004B42C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FDB06" w14:textId="77777777" w:rsidR="004B42CB" w:rsidRPr="0071017B" w:rsidRDefault="004B42CB" w:rsidP="0071017B">
    <w:pPr>
      <w:pStyle w:val="Header"/>
      <w:pBdr>
        <w:bottom w:val="single" w:sz="4" w:space="1" w:color="auto"/>
      </w:pBdr>
      <w:tabs>
        <w:tab w:val="clear" w:pos="8640"/>
        <w:tab w:val="right" w:pos="9180"/>
      </w:tabs>
      <w:spacing w:line="360" w:lineRule="auto"/>
      <w:rPr>
        <w:sz w:val="22"/>
        <w:szCs w:val="22"/>
      </w:rPr>
    </w:pPr>
    <w:r w:rsidRPr="0071017B">
      <w:rPr>
        <w:sz w:val="22"/>
        <w:szCs w:val="22"/>
      </w:rPr>
      <w:t>Section III Evaluation and Qualification Criteria</w:t>
    </w:r>
    <w:r w:rsidRPr="0071017B">
      <w:rPr>
        <w:sz w:val="22"/>
        <w:szCs w:val="22"/>
      </w:rPr>
      <w:tab/>
    </w:r>
    <w:r>
      <w:rPr>
        <w:sz w:val="22"/>
        <w:szCs w:val="22"/>
      </w:rPr>
      <w:tab/>
    </w:r>
    <w:r>
      <w:rPr>
        <w:sz w:val="22"/>
        <w:szCs w:val="22"/>
      </w:rPr>
      <w:tab/>
    </w:r>
    <w:r>
      <w:rPr>
        <w:sz w:val="22"/>
        <w:szCs w:val="22"/>
      </w:rPr>
      <w:tab/>
    </w:r>
    <w:r>
      <w:rPr>
        <w:sz w:val="22"/>
        <w:szCs w:val="22"/>
      </w:rPr>
      <w:tab/>
      <w:t xml:space="preserve">         </w:t>
    </w:r>
  </w:p>
  <w:p w14:paraId="4A523671" w14:textId="77777777" w:rsidR="004B42CB" w:rsidRPr="00840162" w:rsidRDefault="004B42CB">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E9CAA" w14:textId="77777777" w:rsidR="004B42CB" w:rsidRDefault="004B42C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DE3C0" w14:textId="77777777" w:rsidR="004B42CB" w:rsidRDefault="004B42C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9D13" w14:textId="77777777" w:rsidR="004B42CB" w:rsidRPr="0071017B" w:rsidRDefault="004B42CB" w:rsidP="0071017B">
    <w:pPr>
      <w:pStyle w:val="Header"/>
      <w:pBdr>
        <w:bottom w:val="single" w:sz="4" w:space="1" w:color="auto"/>
      </w:pBdr>
      <w:spacing w:line="360" w:lineRule="auto"/>
      <w:rPr>
        <w:sz w:val="22"/>
        <w:szCs w:val="22"/>
      </w:rPr>
    </w:pPr>
    <w:r w:rsidRPr="0071017B">
      <w:rPr>
        <w:sz w:val="22"/>
        <w:szCs w:val="22"/>
      </w:rPr>
      <w:t>Section III Evaluation and Qualification Criteria</w:t>
    </w:r>
    <w:r w:rsidRPr="0071017B">
      <w:rPr>
        <w:sz w:val="22"/>
        <w:szCs w:val="22"/>
      </w:rPr>
      <w:tab/>
    </w:r>
    <w:r w:rsidRPr="0071017B">
      <w:rPr>
        <w:sz w:val="22"/>
        <w:szCs w:val="22"/>
      </w:rPr>
      <w:tab/>
    </w:r>
    <w:r>
      <w:rPr>
        <w:sz w:val="22"/>
        <w:szCs w:val="22"/>
      </w:rPr>
      <w:tab/>
    </w:r>
    <w:r>
      <w:rPr>
        <w:sz w:val="22"/>
        <w:szCs w:val="22"/>
      </w:rPr>
      <w:tab/>
    </w:r>
    <w:r w:rsidRPr="0071017B">
      <w:rPr>
        <w:sz w:val="22"/>
        <w:szCs w:val="22"/>
      </w:rPr>
      <w:tab/>
    </w:r>
    <w:r>
      <w:rPr>
        <w:sz w:val="22"/>
        <w:szCs w:val="22"/>
      </w:rP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40E1" w14:textId="77777777" w:rsidR="004B42CB" w:rsidRDefault="004B42C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848D2" w14:textId="77777777" w:rsidR="004B42CB" w:rsidRDefault="004B42C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D559" w14:textId="77777777" w:rsidR="004B42CB" w:rsidRPr="0071017B" w:rsidRDefault="004B42CB" w:rsidP="0071017B">
    <w:pPr>
      <w:pStyle w:val="Header"/>
      <w:pBdr>
        <w:bottom w:val="single" w:sz="4" w:space="1" w:color="auto"/>
      </w:pBdr>
      <w:tabs>
        <w:tab w:val="clear" w:pos="8640"/>
        <w:tab w:val="right" w:pos="9360"/>
      </w:tabs>
      <w:spacing w:line="360" w:lineRule="auto"/>
      <w:rPr>
        <w:sz w:val="20"/>
      </w:rPr>
    </w:pPr>
    <w:r w:rsidRPr="0071017B">
      <w:rPr>
        <w:sz w:val="20"/>
      </w:rPr>
      <w:t>Section III Evaluation and Qualification Criteria</w:t>
    </w:r>
    <w:r w:rsidRPr="0071017B">
      <w:rPr>
        <w:sz w:val="20"/>
      </w:rPr>
      <w:tab/>
    </w:r>
    <w:r>
      <w:rPr>
        <w:sz w:val="20"/>
      </w:rPr>
      <w:t xml:space="preserve"> </w:t>
    </w:r>
    <w:r>
      <w:rPr>
        <w:sz w:val="20"/>
      </w:rPr>
      <w:tab/>
    </w:r>
  </w:p>
  <w:p w14:paraId="4AB87692" w14:textId="77777777" w:rsidR="004B42CB" w:rsidRPr="003D0A33" w:rsidRDefault="004B42CB" w:rsidP="003D0A33">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B2D3D" w14:textId="77777777" w:rsidR="004B42CB" w:rsidRDefault="004B42C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DFA1" w14:textId="77777777" w:rsidR="004B42CB" w:rsidRDefault="004B42C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27EB6" w14:textId="77777777" w:rsidR="004B42CB" w:rsidRPr="00CE7E50" w:rsidRDefault="004B42CB" w:rsidP="00CE7E50">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F2CB3" w14:textId="77777777" w:rsidR="004B42CB" w:rsidRDefault="004B42C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F1C70" w14:textId="77777777" w:rsidR="004B42CB" w:rsidRDefault="004B42C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293D" w14:textId="77777777" w:rsidR="004B42CB" w:rsidRPr="00CE7E50" w:rsidRDefault="004B42CB" w:rsidP="00CE7E50">
    <w:pPr>
      <w:pStyle w:val="Header"/>
      <w:tabs>
        <w:tab w:val="clear" w:pos="8640"/>
        <w:tab w:val="right" w:pos="9180"/>
      </w:tabs>
      <w:rPr>
        <w:sz w:val="22"/>
        <w:szCs w:val="22"/>
        <w:u w:val="single"/>
      </w:rPr>
    </w:pPr>
    <w:r w:rsidRPr="00CE7E50">
      <w:rPr>
        <w:sz w:val="22"/>
        <w:szCs w:val="22"/>
        <w:u w:val="single"/>
      </w:rPr>
      <w:t>S</w:t>
    </w:r>
    <w:r>
      <w:rPr>
        <w:sz w:val="22"/>
        <w:szCs w:val="22"/>
        <w:u w:val="single"/>
      </w:rPr>
      <w:t>e</w:t>
    </w:r>
    <w:r w:rsidRPr="00CE7E50">
      <w:rPr>
        <w:sz w:val="22"/>
        <w:szCs w:val="22"/>
        <w:u w:val="single"/>
      </w:rPr>
      <w:t xml:space="preserve">ction IV.  </w:t>
    </w:r>
    <w:r>
      <w:rPr>
        <w:sz w:val="22"/>
        <w:szCs w:val="22"/>
        <w:u w:val="single"/>
      </w:rPr>
      <w:t>Tender</w:t>
    </w:r>
    <w:r w:rsidRPr="00CE7E50">
      <w:rPr>
        <w:sz w:val="22"/>
        <w:szCs w:val="22"/>
        <w:u w:val="single"/>
      </w:rPr>
      <w:t xml:space="preserve"> Forms</w:t>
    </w:r>
    <w:r w:rsidRPr="00CE7E50">
      <w:rPr>
        <w:sz w:val="22"/>
        <w:szCs w:val="22"/>
        <w:u w:val="single"/>
      </w:rPr>
      <w:tab/>
    </w:r>
    <w:r w:rsidRPr="00CE7E50">
      <w:rPr>
        <w:sz w:val="22"/>
        <w:szCs w:val="22"/>
        <w:u w:val="single"/>
      </w:rPr>
      <w:tab/>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3C88E" w14:textId="77777777" w:rsidR="004B42CB" w:rsidRDefault="004B42C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D955" w14:textId="77777777" w:rsidR="004B42CB" w:rsidRDefault="004B42C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AE40" w14:textId="77777777" w:rsidR="004B42CB" w:rsidRPr="00CE7E50" w:rsidRDefault="004B42CB" w:rsidP="00CE7E50">
    <w:pPr>
      <w:pStyle w:val="Header"/>
      <w:tabs>
        <w:tab w:val="clear" w:pos="8640"/>
        <w:tab w:val="right" w:pos="9180"/>
      </w:tabs>
      <w:rPr>
        <w:sz w:val="22"/>
        <w:szCs w:val="22"/>
        <w:u w:val="single"/>
      </w:rPr>
    </w:pPr>
    <w:r w:rsidRPr="00CE7E50">
      <w:rPr>
        <w:sz w:val="22"/>
        <w:szCs w:val="22"/>
        <w:u w:val="single"/>
      </w:rPr>
      <w:t>S</w:t>
    </w:r>
    <w:r>
      <w:rPr>
        <w:sz w:val="22"/>
        <w:szCs w:val="22"/>
        <w:u w:val="single"/>
      </w:rPr>
      <w:t>e</w:t>
    </w:r>
    <w:r w:rsidRPr="00CE7E50">
      <w:rPr>
        <w:sz w:val="22"/>
        <w:szCs w:val="22"/>
        <w:u w:val="single"/>
      </w:rPr>
      <w:t xml:space="preserve">ction IV.  </w:t>
    </w:r>
    <w:r>
      <w:rPr>
        <w:sz w:val="22"/>
        <w:szCs w:val="22"/>
        <w:u w:val="single"/>
      </w:rPr>
      <w:t>TENDER</w:t>
    </w:r>
    <w:r w:rsidRPr="00CE7E50">
      <w:rPr>
        <w:sz w:val="22"/>
        <w:szCs w:val="22"/>
        <w:u w:val="single"/>
      </w:rPr>
      <w:t xml:space="preserve"> Forms</w:t>
    </w:r>
    <w:r w:rsidRPr="00CE7E50">
      <w:rPr>
        <w:sz w:val="22"/>
        <w:szCs w:val="22"/>
        <w:u w:val="single"/>
      </w:rPr>
      <w:tab/>
    </w:r>
    <w:r w:rsidRPr="00CE7E50">
      <w:rPr>
        <w:sz w:val="22"/>
        <w:szCs w:val="22"/>
        <w:u w:val="single"/>
      </w:rPr>
      <w:tab/>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F1D1D" w14:textId="77777777" w:rsidR="004B42CB" w:rsidRDefault="004B42C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DBAE2" w14:textId="77777777" w:rsidR="004B42CB" w:rsidRDefault="004B42C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BC1EE" w14:textId="77777777" w:rsidR="004B42CB" w:rsidRPr="00E244D8" w:rsidRDefault="004B42CB" w:rsidP="004A54DC">
    <w:pPr>
      <w:pStyle w:val="Header"/>
      <w:tabs>
        <w:tab w:val="clear" w:pos="8640"/>
        <w:tab w:val="right" w:pos="9180"/>
      </w:tabs>
      <w:rPr>
        <w:u w:val="single"/>
      </w:rPr>
    </w:pPr>
    <w:r w:rsidRPr="00E244D8">
      <w:rPr>
        <w:u w:val="single"/>
      </w:rPr>
      <w:t>Section V Agreement and General Conditions of Contract</w:t>
    </w:r>
    <w:r>
      <w:rPr>
        <w:u w:val="single"/>
      </w:rP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7FACC" w14:textId="77777777" w:rsidR="004B42CB" w:rsidRDefault="004B42C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A2AE5" w14:textId="77777777" w:rsidR="004B42CB" w:rsidRDefault="004B42C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7E018" w14:textId="77777777" w:rsidR="004B42CB" w:rsidRPr="001A5B68" w:rsidRDefault="004B42CB" w:rsidP="001A5B68">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05473" w14:textId="77777777" w:rsidR="004B42CB" w:rsidRDefault="004B42C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B2184" w14:textId="77777777" w:rsidR="004B42CB" w:rsidRDefault="004B42C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116AC" w14:textId="77777777" w:rsidR="004B42CB" w:rsidRPr="00F25F19" w:rsidRDefault="004B42CB" w:rsidP="00F25F19">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A029D" w14:textId="77777777" w:rsidR="004B42CB" w:rsidRDefault="004B42C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BA24B" w14:textId="77777777" w:rsidR="004B42CB" w:rsidRDefault="004B42C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0F53" w14:textId="77777777" w:rsidR="004B42CB" w:rsidRPr="00F25F19" w:rsidRDefault="004B42CB" w:rsidP="00F25F19">
    <w:pPr>
      <w:pStyle w:val="Header"/>
      <w:pBdr>
        <w:bottom w:val="single" w:sz="4" w:space="1" w:color="auto"/>
      </w:pBdr>
      <w:tabs>
        <w:tab w:val="clear" w:pos="8640"/>
        <w:tab w:val="right" w:pos="9360"/>
      </w:tabs>
      <w:spacing w:line="360" w:lineRule="auto"/>
      <w:rPr>
        <w:sz w:val="22"/>
        <w:szCs w:val="22"/>
      </w:rPr>
    </w:pPr>
    <w:r w:rsidRPr="00F25F19">
      <w:rPr>
        <w:sz w:val="22"/>
        <w:szCs w:val="22"/>
      </w:rPr>
      <w:t>Section VII Security Forms</w:t>
    </w:r>
    <w:r w:rsidRPr="00F25F19">
      <w:rPr>
        <w:sz w:val="22"/>
        <w:szCs w:val="22"/>
      </w:rPr>
      <w:tab/>
    </w:r>
    <w:r w:rsidRPr="00F25F19">
      <w:rPr>
        <w:sz w:val="22"/>
        <w:szCs w:val="22"/>
      </w:rPr>
      <w:tab/>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0DE1C" w14:textId="77777777" w:rsidR="004B42CB" w:rsidRDefault="004B42C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36D44" w14:textId="77777777" w:rsidR="004B42CB" w:rsidRDefault="004B42CB"/>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D120C" w14:textId="77777777" w:rsidR="004B42CB" w:rsidRDefault="004B42CB" w:rsidP="00644E76">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E7E1A" w14:textId="77777777" w:rsidR="004B42CB" w:rsidRDefault="004B42C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A1975" w14:textId="77777777" w:rsidR="004B42CB" w:rsidRDefault="004B42C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9163F" w14:textId="77777777" w:rsidR="004B42CB" w:rsidRPr="00F25F19" w:rsidRDefault="004B42CB" w:rsidP="00F25F19">
    <w:pPr>
      <w:pStyle w:val="Header"/>
      <w:tabs>
        <w:tab w:val="clear" w:pos="8640"/>
        <w:tab w:val="right" w:pos="9360"/>
      </w:tabs>
      <w:rPr>
        <w:sz w:val="22"/>
        <w:szCs w:val="22"/>
      </w:rPr>
    </w:pPr>
    <w:r w:rsidRPr="00F25F19">
      <w:rPr>
        <w:sz w:val="22"/>
        <w:szCs w:val="22"/>
      </w:rPr>
      <w:t>Section VIII Bill of Quantities</w:t>
    </w:r>
    <w:r w:rsidRPr="00F25F19">
      <w:rPr>
        <w:sz w:val="22"/>
        <w:szCs w:val="22"/>
      </w:rPr>
      <w:tab/>
    </w:r>
    <w:r w:rsidRPr="00F25F19">
      <w:rPr>
        <w:sz w:val="22"/>
        <w:szCs w:val="22"/>
      </w:rPr>
      <w:tab/>
    </w:r>
  </w:p>
  <w:p w14:paraId="4987529E" w14:textId="77777777" w:rsidR="004B42CB" w:rsidRPr="00644E76" w:rsidRDefault="004B42CB" w:rsidP="008F3B4D">
    <w:pPr>
      <w:pStyle w:val="Header"/>
      <w:pBdr>
        <w:bottom w:val="single" w:sz="4" w:space="1" w:color="auto"/>
      </w:pBd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79314" w14:textId="77777777" w:rsidR="004B42CB" w:rsidRDefault="004B42C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94E1C" w14:textId="77777777" w:rsidR="004B42CB" w:rsidRDefault="004B42C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8C7E3" w14:textId="77777777" w:rsidR="004B42CB" w:rsidRDefault="004B42CB" w:rsidP="00644E76">
    <w:pPr>
      <w:pStyle w:val="Header"/>
    </w:pPr>
    <w:r>
      <w:t xml:space="preserve">Section IX Specification and Performance Requirements                        </w:t>
    </w:r>
  </w:p>
  <w:p w14:paraId="48092F00" w14:textId="77777777" w:rsidR="004B42CB" w:rsidRPr="00644E76" w:rsidRDefault="004B42CB" w:rsidP="00890EA2">
    <w:pPr>
      <w:pStyle w:val="Header"/>
      <w:pBdr>
        <w:bottom w:val="single" w:sz="4" w:space="1" w:color="auto"/>
      </w:pBd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00CF" w14:textId="77777777" w:rsidR="004B42CB" w:rsidRDefault="004B42C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596C" w14:textId="77777777" w:rsidR="004B42CB" w:rsidRDefault="004B42C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7C9A" w14:textId="77777777" w:rsidR="004B42CB" w:rsidRDefault="004B42CB" w:rsidP="00644E76">
    <w:pPr>
      <w:pStyle w:val="Header"/>
    </w:pPr>
    <w:r>
      <w:t>Section IX Specification</w:t>
    </w:r>
    <w:r>
      <w:tab/>
    </w:r>
    <w:r>
      <w:tab/>
    </w:r>
  </w:p>
  <w:p w14:paraId="0416F8F7" w14:textId="77777777" w:rsidR="004B42CB" w:rsidRPr="00644E76" w:rsidRDefault="004B42CB" w:rsidP="00890EA2">
    <w:pPr>
      <w:pStyle w:val="Header"/>
      <w:pBdr>
        <w:bottom w:val="single" w:sz="4" w:space="1" w:color="auto"/>
      </w:pBd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883E5" w14:textId="77777777" w:rsidR="004B42CB" w:rsidRDefault="004B42C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CE81A" w14:textId="77777777" w:rsidR="004B42CB" w:rsidRDefault="004B42C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B4BBA" w14:textId="77777777" w:rsidR="004B42CB" w:rsidRDefault="004B42CB" w:rsidP="00644E76">
    <w:pPr>
      <w:pStyle w:val="Header"/>
    </w:pPr>
    <w:r>
      <w:t>Section X Drawings</w:t>
    </w:r>
    <w:r>
      <w:tab/>
    </w:r>
    <w:r>
      <w:tab/>
    </w:r>
  </w:p>
  <w:p w14:paraId="7B250E96" w14:textId="77777777" w:rsidR="004B42CB" w:rsidRPr="00644E76" w:rsidRDefault="004B42CB" w:rsidP="00890EA2">
    <w:pPr>
      <w:pStyle w:val="Header"/>
      <w:pBdr>
        <w:bottom w:val="single" w:sz="4" w:space="0" w:color="auto"/>
      </w:pBd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56BE6" w14:textId="77777777" w:rsidR="004B42CB" w:rsidRDefault="004B42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5E7F"/>
    <w:multiLevelType w:val="hybridMultilevel"/>
    <w:tmpl w:val="ECC018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7A3A67"/>
    <w:multiLevelType w:val="hybridMultilevel"/>
    <w:tmpl w:val="BD225876"/>
    <w:lvl w:ilvl="0" w:tplc="42A4FCB0">
      <w:start w:val="1"/>
      <w:numFmt w:val="none"/>
      <w:lvlText w:val="(j)"/>
      <w:lvlJc w:val="left"/>
      <w:pPr>
        <w:tabs>
          <w:tab w:val="num" w:pos="864"/>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B8579E"/>
    <w:multiLevelType w:val="hybridMultilevel"/>
    <w:tmpl w:val="41F2468C"/>
    <w:lvl w:ilvl="0" w:tplc="8F52A2F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1F3833"/>
    <w:multiLevelType w:val="hybridMultilevel"/>
    <w:tmpl w:val="7C74E806"/>
    <w:lvl w:ilvl="0" w:tplc="76F2BC1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83025B"/>
    <w:multiLevelType w:val="hybridMultilevel"/>
    <w:tmpl w:val="FD8C7D56"/>
    <w:lvl w:ilvl="0" w:tplc="5B2073A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69C3C88"/>
    <w:multiLevelType w:val="hybridMultilevel"/>
    <w:tmpl w:val="733069C6"/>
    <w:lvl w:ilvl="0" w:tplc="9C8643B2">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6" w15:restartNumberingAfterBreak="0">
    <w:nsid w:val="0C63723C"/>
    <w:multiLevelType w:val="hybridMultilevel"/>
    <w:tmpl w:val="6B0AB72C"/>
    <w:lvl w:ilvl="0" w:tplc="B9903CE6">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C91533E"/>
    <w:multiLevelType w:val="hybridMultilevel"/>
    <w:tmpl w:val="73306748"/>
    <w:lvl w:ilvl="0" w:tplc="ECD8C440">
      <w:start w:val="1"/>
      <w:numFmt w:val="lowerLetter"/>
      <w:lvlText w:val="(%1)"/>
      <w:lvlJc w:val="left"/>
      <w:pPr>
        <w:ind w:left="3600" w:hanging="675"/>
      </w:pPr>
      <w:rPr>
        <w:rFonts w:hint="default"/>
      </w:rPr>
    </w:lvl>
    <w:lvl w:ilvl="1" w:tplc="04090019" w:tentative="1">
      <w:start w:val="1"/>
      <w:numFmt w:val="lowerLetter"/>
      <w:lvlText w:val="%2."/>
      <w:lvlJc w:val="left"/>
      <w:pPr>
        <w:ind w:left="4005" w:hanging="360"/>
      </w:pPr>
    </w:lvl>
    <w:lvl w:ilvl="2" w:tplc="0409001B" w:tentative="1">
      <w:start w:val="1"/>
      <w:numFmt w:val="lowerRoman"/>
      <w:lvlText w:val="%3."/>
      <w:lvlJc w:val="right"/>
      <w:pPr>
        <w:ind w:left="4725" w:hanging="180"/>
      </w:pPr>
    </w:lvl>
    <w:lvl w:ilvl="3" w:tplc="0409000F" w:tentative="1">
      <w:start w:val="1"/>
      <w:numFmt w:val="decimal"/>
      <w:lvlText w:val="%4."/>
      <w:lvlJc w:val="left"/>
      <w:pPr>
        <w:ind w:left="5445" w:hanging="360"/>
      </w:pPr>
    </w:lvl>
    <w:lvl w:ilvl="4" w:tplc="04090019" w:tentative="1">
      <w:start w:val="1"/>
      <w:numFmt w:val="lowerLetter"/>
      <w:lvlText w:val="%5."/>
      <w:lvlJc w:val="left"/>
      <w:pPr>
        <w:ind w:left="6165" w:hanging="360"/>
      </w:pPr>
    </w:lvl>
    <w:lvl w:ilvl="5" w:tplc="0409001B" w:tentative="1">
      <w:start w:val="1"/>
      <w:numFmt w:val="lowerRoman"/>
      <w:lvlText w:val="%6."/>
      <w:lvlJc w:val="right"/>
      <w:pPr>
        <w:ind w:left="6885" w:hanging="180"/>
      </w:pPr>
    </w:lvl>
    <w:lvl w:ilvl="6" w:tplc="0409000F" w:tentative="1">
      <w:start w:val="1"/>
      <w:numFmt w:val="decimal"/>
      <w:lvlText w:val="%7."/>
      <w:lvlJc w:val="left"/>
      <w:pPr>
        <w:ind w:left="7605" w:hanging="360"/>
      </w:pPr>
    </w:lvl>
    <w:lvl w:ilvl="7" w:tplc="04090019" w:tentative="1">
      <w:start w:val="1"/>
      <w:numFmt w:val="lowerLetter"/>
      <w:lvlText w:val="%8."/>
      <w:lvlJc w:val="left"/>
      <w:pPr>
        <w:ind w:left="8325" w:hanging="360"/>
      </w:pPr>
    </w:lvl>
    <w:lvl w:ilvl="8" w:tplc="0409001B" w:tentative="1">
      <w:start w:val="1"/>
      <w:numFmt w:val="lowerRoman"/>
      <w:lvlText w:val="%9."/>
      <w:lvlJc w:val="right"/>
      <w:pPr>
        <w:ind w:left="9045" w:hanging="180"/>
      </w:pPr>
    </w:lvl>
  </w:abstractNum>
  <w:abstractNum w:abstractNumId="8" w15:restartNumberingAfterBreak="0">
    <w:nsid w:val="0CE02198"/>
    <w:multiLevelType w:val="hybridMultilevel"/>
    <w:tmpl w:val="AE2416C0"/>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DEE1A10"/>
    <w:multiLevelType w:val="hybridMultilevel"/>
    <w:tmpl w:val="A74234DC"/>
    <w:lvl w:ilvl="0" w:tplc="8FDC508E">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0" w15:restartNumberingAfterBreak="0">
    <w:nsid w:val="0E516A3A"/>
    <w:multiLevelType w:val="hybridMultilevel"/>
    <w:tmpl w:val="EE50F9AE"/>
    <w:lvl w:ilvl="0" w:tplc="A280ACB0">
      <w:start w:val="1"/>
      <w:numFmt w:val="lowerLetter"/>
      <w:lvlText w:val="(%1)"/>
      <w:lvlJc w:val="left"/>
      <w:pPr>
        <w:tabs>
          <w:tab w:val="num" w:pos="1080"/>
        </w:tabs>
        <w:ind w:left="1080" w:hanging="360"/>
      </w:pPr>
      <w:rPr>
        <w:rFonts w:hint="default"/>
      </w:rPr>
    </w:lvl>
    <w:lvl w:ilvl="1" w:tplc="629C8AF0" w:tentative="1">
      <w:start w:val="1"/>
      <w:numFmt w:val="lowerLetter"/>
      <w:lvlText w:val="%2."/>
      <w:lvlJc w:val="left"/>
      <w:pPr>
        <w:tabs>
          <w:tab w:val="num" w:pos="1440"/>
        </w:tabs>
        <w:ind w:left="1440" w:hanging="360"/>
      </w:pPr>
    </w:lvl>
    <w:lvl w:ilvl="2" w:tplc="93EEB93A" w:tentative="1">
      <w:start w:val="1"/>
      <w:numFmt w:val="lowerRoman"/>
      <w:lvlText w:val="%3."/>
      <w:lvlJc w:val="right"/>
      <w:pPr>
        <w:tabs>
          <w:tab w:val="num" w:pos="2160"/>
        </w:tabs>
        <w:ind w:left="2160" w:hanging="180"/>
      </w:pPr>
    </w:lvl>
    <w:lvl w:ilvl="3" w:tplc="9F6EC404" w:tentative="1">
      <w:start w:val="1"/>
      <w:numFmt w:val="decimal"/>
      <w:lvlText w:val="%4."/>
      <w:lvlJc w:val="left"/>
      <w:pPr>
        <w:tabs>
          <w:tab w:val="num" w:pos="2880"/>
        </w:tabs>
        <w:ind w:left="2880" w:hanging="360"/>
      </w:pPr>
    </w:lvl>
    <w:lvl w:ilvl="4" w:tplc="6E24D8A2" w:tentative="1">
      <w:start w:val="1"/>
      <w:numFmt w:val="lowerLetter"/>
      <w:lvlText w:val="%5."/>
      <w:lvlJc w:val="left"/>
      <w:pPr>
        <w:tabs>
          <w:tab w:val="num" w:pos="3600"/>
        </w:tabs>
        <w:ind w:left="3600" w:hanging="360"/>
      </w:pPr>
    </w:lvl>
    <w:lvl w:ilvl="5" w:tplc="41C6968C" w:tentative="1">
      <w:start w:val="1"/>
      <w:numFmt w:val="lowerRoman"/>
      <w:lvlText w:val="%6."/>
      <w:lvlJc w:val="right"/>
      <w:pPr>
        <w:tabs>
          <w:tab w:val="num" w:pos="4320"/>
        </w:tabs>
        <w:ind w:left="4320" w:hanging="180"/>
      </w:pPr>
    </w:lvl>
    <w:lvl w:ilvl="6" w:tplc="F1DC49DE" w:tentative="1">
      <w:start w:val="1"/>
      <w:numFmt w:val="decimal"/>
      <w:lvlText w:val="%7."/>
      <w:lvlJc w:val="left"/>
      <w:pPr>
        <w:tabs>
          <w:tab w:val="num" w:pos="5040"/>
        </w:tabs>
        <w:ind w:left="5040" w:hanging="360"/>
      </w:pPr>
    </w:lvl>
    <w:lvl w:ilvl="7" w:tplc="18CE02BA" w:tentative="1">
      <w:start w:val="1"/>
      <w:numFmt w:val="lowerLetter"/>
      <w:lvlText w:val="%8."/>
      <w:lvlJc w:val="left"/>
      <w:pPr>
        <w:tabs>
          <w:tab w:val="num" w:pos="5760"/>
        </w:tabs>
        <w:ind w:left="5760" w:hanging="360"/>
      </w:pPr>
    </w:lvl>
    <w:lvl w:ilvl="8" w:tplc="ED44E6EE" w:tentative="1">
      <w:start w:val="1"/>
      <w:numFmt w:val="lowerRoman"/>
      <w:lvlText w:val="%9."/>
      <w:lvlJc w:val="right"/>
      <w:pPr>
        <w:tabs>
          <w:tab w:val="num" w:pos="6480"/>
        </w:tabs>
        <w:ind w:left="6480" w:hanging="180"/>
      </w:pPr>
    </w:lvl>
  </w:abstractNum>
  <w:abstractNum w:abstractNumId="11" w15:restartNumberingAfterBreak="0">
    <w:nsid w:val="10C75C12"/>
    <w:multiLevelType w:val="hybridMultilevel"/>
    <w:tmpl w:val="EFE610BA"/>
    <w:lvl w:ilvl="0" w:tplc="C188F032">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4832A3F"/>
    <w:multiLevelType w:val="hybridMultilevel"/>
    <w:tmpl w:val="F6BC1FBC"/>
    <w:lvl w:ilvl="0" w:tplc="E17865D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62257CD"/>
    <w:multiLevelType w:val="hybridMultilevel"/>
    <w:tmpl w:val="26643E1A"/>
    <w:lvl w:ilvl="0" w:tplc="56767D74">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5479E"/>
    <w:multiLevelType w:val="hybridMultilevel"/>
    <w:tmpl w:val="66AAFFBA"/>
    <w:lvl w:ilvl="0" w:tplc="64F482E0">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95E501D"/>
    <w:multiLevelType w:val="hybridMultilevel"/>
    <w:tmpl w:val="5956D066"/>
    <w:lvl w:ilvl="0" w:tplc="225458A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B2338A2"/>
    <w:multiLevelType w:val="hybridMultilevel"/>
    <w:tmpl w:val="061EFD30"/>
    <w:lvl w:ilvl="0" w:tplc="0FFA65B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 w15:restartNumberingAfterBreak="0">
    <w:nsid w:val="1B2350AC"/>
    <w:multiLevelType w:val="hybridMultilevel"/>
    <w:tmpl w:val="545A571E"/>
    <w:lvl w:ilvl="0" w:tplc="463AA2EE">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DB67D3E"/>
    <w:multiLevelType w:val="hybridMultilevel"/>
    <w:tmpl w:val="1A1A986C"/>
    <w:lvl w:ilvl="0" w:tplc="04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E3B7B79"/>
    <w:multiLevelType w:val="hybridMultilevel"/>
    <w:tmpl w:val="557CE98A"/>
    <w:lvl w:ilvl="0" w:tplc="0CF80672">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E4270B9"/>
    <w:multiLevelType w:val="hybridMultilevel"/>
    <w:tmpl w:val="5C6C2696"/>
    <w:lvl w:ilvl="0" w:tplc="D58ACB3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E512EC4"/>
    <w:multiLevelType w:val="hybridMultilevel"/>
    <w:tmpl w:val="81B23080"/>
    <w:lvl w:ilvl="0" w:tplc="10748334">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EB54078"/>
    <w:multiLevelType w:val="hybridMultilevel"/>
    <w:tmpl w:val="E2CC5E30"/>
    <w:lvl w:ilvl="0" w:tplc="FFFFFFFF">
      <w:start w:val="1"/>
      <w:numFmt w:val="lowerLetter"/>
      <w:lvlText w:val="(%1)."/>
      <w:lvlJc w:val="left"/>
      <w:pPr>
        <w:tabs>
          <w:tab w:val="num" w:pos="1800"/>
        </w:tabs>
        <w:ind w:left="1541" w:hanging="101"/>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lowerLetter"/>
      <w:lvlText w:val="(%4)."/>
      <w:lvlJc w:val="left"/>
      <w:pPr>
        <w:tabs>
          <w:tab w:val="num" w:pos="2621"/>
        </w:tabs>
        <w:ind w:left="2621" w:hanging="893"/>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225F4359"/>
    <w:multiLevelType w:val="hybridMultilevel"/>
    <w:tmpl w:val="ACE698D2"/>
    <w:lvl w:ilvl="0" w:tplc="68AAA3D4">
      <w:start w:val="4"/>
      <w:numFmt w:val="lowerRoman"/>
      <w:lvlText w:val="(%1)"/>
      <w:lvlJc w:val="left"/>
      <w:pPr>
        <w:ind w:left="5040" w:hanging="72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4" w15:restartNumberingAfterBreak="0">
    <w:nsid w:val="22957938"/>
    <w:multiLevelType w:val="hybridMultilevel"/>
    <w:tmpl w:val="54B4E4F4"/>
    <w:lvl w:ilvl="0" w:tplc="608A1AF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5C23E0A"/>
    <w:multiLevelType w:val="hybridMultilevel"/>
    <w:tmpl w:val="388E1170"/>
    <w:lvl w:ilvl="0" w:tplc="0756DC40">
      <w:start w:val="1"/>
      <w:numFmt w:val="lowerLetter"/>
      <w:lvlText w:val="(%1)"/>
      <w:lvlJc w:val="left"/>
      <w:pPr>
        <w:ind w:left="3600" w:hanging="720"/>
      </w:pPr>
      <w:rPr>
        <w:rFonts w:hint="default"/>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0409000F">
      <w:start w:val="1"/>
      <w:numFmt w:val="decimal"/>
      <w:lvlText w:val="%4."/>
      <w:lvlJc w:val="left"/>
      <w:pPr>
        <w:ind w:left="5400" w:hanging="360"/>
      </w:p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26" w15:restartNumberingAfterBreak="0">
    <w:nsid w:val="25DA5C86"/>
    <w:multiLevelType w:val="hybridMultilevel"/>
    <w:tmpl w:val="8684E85C"/>
    <w:lvl w:ilvl="0" w:tplc="E8BC149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6693E91"/>
    <w:multiLevelType w:val="hybridMultilevel"/>
    <w:tmpl w:val="F79CCAFA"/>
    <w:lvl w:ilvl="0" w:tplc="85103D9A">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7AE6811"/>
    <w:multiLevelType w:val="hybridMultilevel"/>
    <w:tmpl w:val="4C3AA93C"/>
    <w:lvl w:ilvl="0" w:tplc="F7FADF74">
      <w:start w:val="1"/>
      <w:numFmt w:val="none"/>
      <w:lvlText w:val="(i)"/>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7E776F0"/>
    <w:multiLevelType w:val="hybridMultilevel"/>
    <w:tmpl w:val="38B600B2"/>
    <w:lvl w:ilvl="0" w:tplc="0A70E438">
      <w:start w:val="1"/>
      <w:numFmt w:val="lowerRoman"/>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7EA64C1"/>
    <w:multiLevelType w:val="hybridMultilevel"/>
    <w:tmpl w:val="3BF0D72C"/>
    <w:lvl w:ilvl="0" w:tplc="784ECB2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AC0352D"/>
    <w:multiLevelType w:val="hybridMultilevel"/>
    <w:tmpl w:val="7416FB06"/>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2E7D2B21"/>
    <w:multiLevelType w:val="hybridMultilevel"/>
    <w:tmpl w:val="2F5C41D4"/>
    <w:lvl w:ilvl="0" w:tplc="6262CDB4">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3" w15:restartNumberingAfterBreak="0">
    <w:nsid w:val="2EA112AC"/>
    <w:multiLevelType w:val="hybridMultilevel"/>
    <w:tmpl w:val="2768202E"/>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08A5D7A"/>
    <w:multiLevelType w:val="hybridMultilevel"/>
    <w:tmpl w:val="5EF0B13A"/>
    <w:lvl w:ilvl="0" w:tplc="245ADBB2">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32551562"/>
    <w:multiLevelType w:val="hybridMultilevel"/>
    <w:tmpl w:val="16CE5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3BB4615"/>
    <w:multiLevelType w:val="hybridMultilevel"/>
    <w:tmpl w:val="925419EC"/>
    <w:lvl w:ilvl="0" w:tplc="1A82616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34E454BE"/>
    <w:multiLevelType w:val="hybridMultilevel"/>
    <w:tmpl w:val="B7A23B70"/>
    <w:lvl w:ilvl="0" w:tplc="08090001">
      <w:start w:val="1"/>
      <w:numFmt w:val="bullet"/>
      <w:lvlText w:val=""/>
      <w:lvlJc w:val="left"/>
      <w:pPr>
        <w:ind w:left="4334" w:hanging="360"/>
      </w:pPr>
      <w:rPr>
        <w:rFonts w:ascii="Symbol" w:hAnsi="Symbol" w:hint="default"/>
      </w:rPr>
    </w:lvl>
    <w:lvl w:ilvl="1" w:tplc="08090003" w:tentative="1">
      <w:start w:val="1"/>
      <w:numFmt w:val="bullet"/>
      <w:lvlText w:val="o"/>
      <w:lvlJc w:val="left"/>
      <w:pPr>
        <w:ind w:left="5054" w:hanging="360"/>
      </w:pPr>
      <w:rPr>
        <w:rFonts w:ascii="Courier New" w:hAnsi="Courier New" w:cs="Courier New" w:hint="default"/>
      </w:rPr>
    </w:lvl>
    <w:lvl w:ilvl="2" w:tplc="08090005" w:tentative="1">
      <w:start w:val="1"/>
      <w:numFmt w:val="bullet"/>
      <w:lvlText w:val=""/>
      <w:lvlJc w:val="left"/>
      <w:pPr>
        <w:ind w:left="5774" w:hanging="360"/>
      </w:pPr>
      <w:rPr>
        <w:rFonts w:ascii="Wingdings" w:hAnsi="Wingdings" w:hint="default"/>
      </w:rPr>
    </w:lvl>
    <w:lvl w:ilvl="3" w:tplc="08090001" w:tentative="1">
      <w:start w:val="1"/>
      <w:numFmt w:val="bullet"/>
      <w:lvlText w:val=""/>
      <w:lvlJc w:val="left"/>
      <w:pPr>
        <w:ind w:left="6494" w:hanging="360"/>
      </w:pPr>
      <w:rPr>
        <w:rFonts w:ascii="Symbol" w:hAnsi="Symbol" w:hint="default"/>
      </w:rPr>
    </w:lvl>
    <w:lvl w:ilvl="4" w:tplc="08090003" w:tentative="1">
      <w:start w:val="1"/>
      <w:numFmt w:val="bullet"/>
      <w:lvlText w:val="o"/>
      <w:lvlJc w:val="left"/>
      <w:pPr>
        <w:ind w:left="7214" w:hanging="360"/>
      </w:pPr>
      <w:rPr>
        <w:rFonts w:ascii="Courier New" w:hAnsi="Courier New" w:cs="Courier New" w:hint="default"/>
      </w:rPr>
    </w:lvl>
    <w:lvl w:ilvl="5" w:tplc="08090005" w:tentative="1">
      <w:start w:val="1"/>
      <w:numFmt w:val="bullet"/>
      <w:lvlText w:val=""/>
      <w:lvlJc w:val="left"/>
      <w:pPr>
        <w:ind w:left="7934" w:hanging="360"/>
      </w:pPr>
      <w:rPr>
        <w:rFonts w:ascii="Wingdings" w:hAnsi="Wingdings" w:hint="default"/>
      </w:rPr>
    </w:lvl>
    <w:lvl w:ilvl="6" w:tplc="08090001" w:tentative="1">
      <w:start w:val="1"/>
      <w:numFmt w:val="bullet"/>
      <w:lvlText w:val=""/>
      <w:lvlJc w:val="left"/>
      <w:pPr>
        <w:ind w:left="8654" w:hanging="360"/>
      </w:pPr>
      <w:rPr>
        <w:rFonts w:ascii="Symbol" w:hAnsi="Symbol" w:hint="default"/>
      </w:rPr>
    </w:lvl>
    <w:lvl w:ilvl="7" w:tplc="08090003" w:tentative="1">
      <w:start w:val="1"/>
      <w:numFmt w:val="bullet"/>
      <w:lvlText w:val="o"/>
      <w:lvlJc w:val="left"/>
      <w:pPr>
        <w:ind w:left="9374" w:hanging="360"/>
      </w:pPr>
      <w:rPr>
        <w:rFonts w:ascii="Courier New" w:hAnsi="Courier New" w:cs="Courier New" w:hint="default"/>
      </w:rPr>
    </w:lvl>
    <w:lvl w:ilvl="8" w:tplc="08090005" w:tentative="1">
      <w:start w:val="1"/>
      <w:numFmt w:val="bullet"/>
      <w:lvlText w:val=""/>
      <w:lvlJc w:val="left"/>
      <w:pPr>
        <w:ind w:left="10094" w:hanging="360"/>
      </w:pPr>
      <w:rPr>
        <w:rFonts w:ascii="Wingdings" w:hAnsi="Wingdings" w:hint="default"/>
      </w:rPr>
    </w:lvl>
  </w:abstractNum>
  <w:abstractNum w:abstractNumId="38" w15:restartNumberingAfterBreak="0">
    <w:nsid w:val="359E2AB8"/>
    <w:multiLevelType w:val="hybridMultilevel"/>
    <w:tmpl w:val="FF007144"/>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369A7D0C"/>
    <w:multiLevelType w:val="hybridMultilevel"/>
    <w:tmpl w:val="147678FC"/>
    <w:lvl w:ilvl="0" w:tplc="673C0510">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37765D3D"/>
    <w:multiLevelType w:val="hybridMultilevel"/>
    <w:tmpl w:val="75E07C9C"/>
    <w:lvl w:ilvl="0" w:tplc="01EAC628">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B1F5959"/>
    <w:multiLevelType w:val="hybridMultilevel"/>
    <w:tmpl w:val="D370EF9E"/>
    <w:lvl w:ilvl="0" w:tplc="83105FB0">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3C693B7D"/>
    <w:multiLevelType w:val="hybridMultilevel"/>
    <w:tmpl w:val="6D107FBC"/>
    <w:lvl w:ilvl="0" w:tplc="8C7AB75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3" w15:restartNumberingAfterBreak="0">
    <w:nsid w:val="417849A6"/>
    <w:multiLevelType w:val="hybridMultilevel"/>
    <w:tmpl w:val="6602BB36"/>
    <w:lvl w:ilvl="0" w:tplc="9E64D88E">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1F34C89"/>
    <w:multiLevelType w:val="hybridMultilevel"/>
    <w:tmpl w:val="E7507730"/>
    <w:lvl w:ilvl="0" w:tplc="4A38D440">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44774EBF"/>
    <w:multiLevelType w:val="hybridMultilevel"/>
    <w:tmpl w:val="59BC0714"/>
    <w:lvl w:ilvl="0" w:tplc="B18A9A7A">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46945CE3"/>
    <w:multiLevelType w:val="hybridMultilevel"/>
    <w:tmpl w:val="903CCF7E"/>
    <w:lvl w:ilvl="0" w:tplc="3F0AF264">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47" w15:restartNumberingAfterBreak="0">
    <w:nsid w:val="46B315C0"/>
    <w:multiLevelType w:val="hybridMultilevel"/>
    <w:tmpl w:val="D24E854E"/>
    <w:lvl w:ilvl="0" w:tplc="8BEA1A86">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6F84DA5"/>
    <w:multiLevelType w:val="hybridMultilevel"/>
    <w:tmpl w:val="E9F644F8"/>
    <w:lvl w:ilvl="0" w:tplc="016491E8">
      <w:start w:val="1"/>
      <w:numFmt w:val="none"/>
      <w:lvlText w:val="(b)"/>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7292DCE"/>
    <w:multiLevelType w:val="hybridMultilevel"/>
    <w:tmpl w:val="A65A70CE"/>
    <w:lvl w:ilvl="0" w:tplc="E56E366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0" w15:restartNumberingAfterBreak="0">
    <w:nsid w:val="47BA7DCE"/>
    <w:multiLevelType w:val="hybridMultilevel"/>
    <w:tmpl w:val="7FCE5EFE"/>
    <w:lvl w:ilvl="0" w:tplc="AF8033CA">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82E5E19"/>
    <w:multiLevelType w:val="hybridMultilevel"/>
    <w:tmpl w:val="7206BCAA"/>
    <w:lvl w:ilvl="0" w:tplc="C4D0F832">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488D08D6"/>
    <w:multiLevelType w:val="hybridMultilevel"/>
    <w:tmpl w:val="907A2B9A"/>
    <w:lvl w:ilvl="0" w:tplc="728279E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3" w15:restartNumberingAfterBreak="0">
    <w:nsid w:val="48A779AB"/>
    <w:multiLevelType w:val="hybridMultilevel"/>
    <w:tmpl w:val="DA769568"/>
    <w:lvl w:ilvl="0" w:tplc="D58ACB3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48B17F11"/>
    <w:multiLevelType w:val="hybridMultilevel"/>
    <w:tmpl w:val="EB5CB488"/>
    <w:lvl w:ilvl="0" w:tplc="0C743546">
      <w:start w:val="1"/>
      <w:numFmt w:val="lowerLetter"/>
      <w:lvlText w:val="(%1)"/>
      <w:lvlJc w:val="left"/>
      <w:pPr>
        <w:tabs>
          <w:tab w:val="num" w:pos="1080"/>
        </w:tabs>
        <w:ind w:left="1080" w:hanging="360"/>
      </w:pPr>
      <w:rPr>
        <w:rFonts w:hint="default"/>
      </w:rPr>
    </w:lvl>
    <w:lvl w:ilvl="1" w:tplc="3CAAC0A8" w:tentative="1">
      <w:start w:val="1"/>
      <w:numFmt w:val="lowerLetter"/>
      <w:lvlText w:val="%2."/>
      <w:lvlJc w:val="left"/>
      <w:pPr>
        <w:tabs>
          <w:tab w:val="num" w:pos="1440"/>
        </w:tabs>
        <w:ind w:left="1440" w:hanging="360"/>
      </w:pPr>
    </w:lvl>
    <w:lvl w:ilvl="2" w:tplc="D508562E"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5" w15:restartNumberingAfterBreak="0">
    <w:nsid w:val="48CB54FA"/>
    <w:multiLevelType w:val="hybridMultilevel"/>
    <w:tmpl w:val="7C74E806"/>
    <w:lvl w:ilvl="0" w:tplc="76F2BC1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D1A2D48"/>
    <w:multiLevelType w:val="hybridMultilevel"/>
    <w:tmpl w:val="BD5CE31E"/>
    <w:lvl w:ilvl="0" w:tplc="D58ACB36">
      <w:start w:val="1"/>
      <w:numFmt w:val="decimal"/>
      <w:lvlText w:val="(%1)"/>
      <w:lvlJc w:val="left"/>
      <w:pPr>
        <w:tabs>
          <w:tab w:val="num" w:pos="1602"/>
        </w:tabs>
        <w:ind w:left="16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4D80736E"/>
    <w:multiLevelType w:val="hybridMultilevel"/>
    <w:tmpl w:val="40EE599C"/>
    <w:lvl w:ilvl="0" w:tplc="D9763172">
      <w:start w:val="1"/>
      <w:numFmt w:val="lowerLetter"/>
      <w:lvlText w:val="(%1)"/>
      <w:lvlJc w:val="left"/>
      <w:pPr>
        <w:tabs>
          <w:tab w:val="num" w:pos="1080"/>
        </w:tabs>
        <w:ind w:left="1080" w:hanging="360"/>
      </w:pPr>
      <w:rPr>
        <w:rFonts w:hint="default"/>
      </w:rPr>
    </w:lvl>
    <w:lvl w:ilvl="1" w:tplc="6C66FACE" w:tentative="1">
      <w:start w:val="1"/>
      <w:numFmt w:val="lowerLetter"/>
      <w:lvlText w:val="%2."/>
      <w:lvlJc w:val="left"/>
      <w:pPr>
        <w:tabs>
          <w:tab w:val="num" w:pos="1440"/>
        </w:tabs>
        <w:ind w:left="1440" w:hanging="360"/>
      </w:pPr>
    </w:lvl>
    <w:lvl w:ilvl="2" w:tplc="53D2F096" w:tentative="1">
      <w:start w:val="1"/>
      <w:numFmt w:val="lowerRoman"/>
      <w:lvlText w:val="%3."/>
      <w:lvlJc w:val="right"/>
      <w:pPr>
        <w:tabs>
          <w:tab w:val="num" w:pos="2160"/>
        </w:tabs>
        <w:ind w:left="2160" w:hanging="180"/>
      </w:pPr>
    </w:lvl>
    <w:lvl w:ilvl="3" w:tplc="6B088610" w:tentative="1">
      <w:start w:val="1"/>
      <w:numFmt w:val="decimal"/>
      <w:lvlText w:val="%4."/>
      <w:lvlJc w:val="left"/>
      <w:pPr>
        <w:tabs>
          <w:tab w:val="num" w:pos="2880"/>
        </w:tabs>
        <w:ind w:left="2880" w:hanging="360"/>
      </w:pPr>
    </w:lvl>
    <w:lvl w:ilvl="4" w:tplc="80082780" w:tentative="1">
      <w:start w:val="1"/>
      <w:numFmt w:val="lowerLetter"/>
      <w:lvlText w:val="%5."/>
      <w:lvlJc w:val="left"/>
      <w:pPr>
        <w:tabs>
          <w:tab w:val="num" w:pos="3600"/>
        </w:tabs>
        <w:ind w:left="3600" w:hanging="360"/>
      </w:pPr>
    </w:lvl>
    <w:lvl w:ilvl="5" w:tplc="D1C2B33C" w:tentative="1">
      <w:start w:val="1"/>
      <w:numFmt w:val="lowerRoman"/>
      <w:lvlText w:val="%6."/>
      <w:lvlJc w:val="right"/>
      <w:pPr>
        <w:tabs>
          <w:tab w:val="num" w:pos="4320"/>
        </w:tabs>
        <w:ind w:left="4320" w:hanging="180"/>
      </w:pPr>
    </w:lvl>
    <w:lvl w:ilvl="6" w:tplc="A8D0A1C8" w:tentative="1">
      <w:start w:val="1"/>
      <w:numFmt w:val="decimal"/>
      <w:lvlText w:val="%7."/>
      <w:lvlJc w:val="left"/>
      <w:pPr>
        <w:tabs>
          <w:tab w:val="num" w:pos="5040"/>
        </w:tabs>
        <w:ind w:left="5040" w:hanging="360"/>
      </w:pPr>
    </w:lvl>
    <w:lvl w:ilvl="7" w:tplc="1ACA16F8" w:tentative="1">
      <w:start w:val="1"/>
      <w:numFmt w:val="lowerLetter"/>
      <w:lvlText w:val="%8."/>
      <w:lvlJc w:val="left"/>
      <w:pPr>
        <w:tabs>
          <w:tab w:val="num" w:pos="5760"/>
        </w:tabs>
        <w:ind w:left="5760" w:hanging="360"/>
      </w:pPr>
    </w:lvl>
    <w:lvl w:ilvl="8" w:tplc="94982930" w:tentative="1">
      <w:start w:val="1"/>
      <w:numFmt w:val="lowerRoman"/>
      <w:lvlText w:val="%9."/>
      <w:lvlJc w:val="right"/>
      <w:pPr>
        <w:tabs>
          <w:tab w:val="num" w:pos="6480"/>
        </w:tabs>
        <w:ind w:left="6480" w:hanging="180"/>
      </w:pPr>
    </w:lvl>
  </w:abstractNum>
  <w:abstractNum w:abstractNumId="58" w15:restartNumberingAfterBreak="0">
    <w:nsid w:val="4F9B297E"/>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4FDB5BD5"/>
    <w:multiLevelType w:val="hybridMultilevel"/>
    <w:tmpl w:val="866ED3C0"/>
    <w:lvl w:ilvl="0" w:tplc="7C5E9DD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506E46D3"/>
    <w:multiLevelType w:val="hybridMultilevel"/>
    <w:tmpl w:val="9E1E8184"/>
    <w:lvl w:ilvl="0" w:tplc="39A4D932">
      <w:start w:val="1"/>
      <w:numFmt w:val="none"/>
      <w:lvlText w:val="(h)"/>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532E4339"/>
    <w:multiLevelType w:val="hybridMultilevel"/>
    <w:tmpl w:val="6756C0FC"/>
    <w:lvl w:ilvl="0" w:tplc="DB12BE1A">
      <w:start w:val="1"/>
      <w:numFmt w:val="none"/>
      <w:lvlText w:val="(g)"/>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552D73BC"/>
    <w:multiLevelType w:val="hybridMultilevel"/>
    <w:tmpl w:val="8F36A0CC"/>
    <w:lvl w:ilvl="0" w:tplc="AF8033C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558221C4"/>
    <w:multiLevelType w:val="hybridMultilevel"/>
    <w:tmpl w:val="1C822470"/>
    <w:lvl w:ilvl="0" w:tplc="D10AF9BE">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56385F2D"/>
    <w:multiLevelType w:val="hybridMultilevel"/>
    <w:tmpl w:val="3B661F70"/>
    <w:lvl w:ilvl="0" w:tplc="4DA0463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564E2852"/>
    <w:multiLevelType w:val="hybridMultilevel"/>
    <w:tmpl w:val="742C2EF4"/>
    <w:lvl w:ilvl="0" w:tplc="B98E0A2A">
      <w:start w:val="1"/>
      <w:numFmt w:val="decimal"/>
      <w:lvlText w:val="%1."/>
      <w:lvlJc w:val="left"/>
      <w:pPr>
        <w:tabs>
          <w:tab w:val="num" w:pos="720"/>
        </w:tabs>
        <w:ind w:left="720" w:hanging="360"/>
      </w:pPr>
      <w:rPr>
        <w:rFonts w:hint="default"/>
        <w:b w:val="0"/>
        <w:i w:val="0"/>
        <w:strike w:val="0"/>
        <w:color w:val="auto"/>
      </w:rPr>
    </w:lvl>
    <w:lvl w:ilvl="1" w:tplc="04090019">
      <w:start w:val="1"/>
      <w:numFmt w:val="decimal"/>
      <w:lvlText w:val="%2."/>
      <w:lvlJc w:val="left"/>
      <w:pPr>
        <w:tabs>
          <w:tab w:val="num" w:pos="1584"/>
        </w:tabs>
        <w:ind w:left="1584" w:hanging="504"/>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586613E4"/>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58C71E75"/>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8" w15:restartNumberingAfterBreak="0">
    <w:nsid w:val="5A0B2FC3"/>
    <w:multiLevelType w:val="hybridMultilevel"/>
    <w:tmpl w:val="30546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C491EB4"/>
    <w:multiLevelType w:val="hybridMultilevel"/>
    <w:tmpl w:val="2A0A460E"/>
    <w:lvl w:ilvl="0" w:tplc="1E4804E2">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5D3F0E4F"/>
    <w:multiLevelType w:val="hybridMultilevel"/>
    <w:tmpl w:val="6D48E55A"/>
    <w:lvl w:ilvl="0" w:tplc="061CC9AC">
      <w:start w:val="1"/>
      <w:numFmt w:val="lowerRoman"/>
      <w:lvlText w:val="(%1)"/>
      <w:lvlJc w:val="left"/>
      <w:pPr>
        <w:ind w:left="4320" w:hanging="720"/>
      </w:pPr>
      <w:rPr>
        <w:rFonts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71" w15:restartNumberingAfterBreak="0">
    <w:nsid w:val="5F133820"/>
    <w:multiLevelType w:val="hybridMultilevel"/>
    <w:tmpl w:val="68F4CE42"/>
    <w:lvl w:ilvl="0" w:tplc="ADF8A52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2" w15:restartNumberingAfterBreak="0">
    <w:nsid w:val="62691488"/>
    <w:multiLevelType w:val="hybridMultilevel"/>
    <w:tmpl w:val="CD1EB7B2"/>
    <w:lvl w:ilvl="0" w:tplc="D23A9166">
      <w:start w:val="1"/>
      <w:numFmt w:val="none"/>
      <w:lvlText w:val="(a)"/>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62F23382"/>
    <w:multiLevelType w:val="hybridMultilevel"/>
    <w:tmpl w:val="7262887A"/>
    <w:lvl w:ilvl="0" w:tplc="D4A2D038">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64491E22"/>
    <w:multiLevelType w:val="hybridMultilevel"/>
    <w:tmpl w:val="6682E844"/>
    <w:lvl w:ilvl="0" w:tplc="9E92CD14">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67F27F3F"/>
    <w:multiLevelType w:val="hybridMultilevel"/>
    <w:tmpl w:val="E37C913E"/>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68D03F03"/>
    <w:multiLevelType w:val="hybridMultilevel"/>
    <w:tmpl w:val="8AE4D9FE"/>
    <w:lvl w:ilvl="0" w:tplc="4CB8AF7A">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7" w15:restartNumberingAfterBreak="0">
    <w:nsid w:val="68DA3338"/>
    <w:multiLevelType w:val="hybridMultilevel"/>
    <w:tmpl w:val="71C292A0"/>
    <w:lvl w:ilvl="0" w:tplc="995248B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6B835FD8"/>
    <w:multiLevelType w:val="hybridMultilevel"/>
    <w:tmpl w:val="53B4A894"/>
    <w:lvl w:ilvl="0" w:tplc="54FA862C">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6BD77714"/>
    <w:multiLevelType w:val="hybridMultilevel"/>
    <w:tmpl w:val="239C652C"/>
    <w:lvl w:ilvl="0" w:tplc="E382736A">
      <w:start w:val="1"/>
      <w:numFmt w:val="none"/>
      <w:lvlText w:val="(e)"/>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15:restartNumberingAfterBreak="0">
    <w:nsid w:val="7035036F"/>
    <w:multiLevelType w:val="multilevel"/>
    <w:tmpl w:val="82381BC0"/>
    <w:lvl w:ilvl="0">
      <w:start w:val="1"/>
      <w:numFmt w:val="lowerLetter"/>
      <w:lvlText w:val="(%1)"/>
      <w:lvlJc w:val="left"/>
      <w:pPr>
        <w:tabs>
          <w:tab w:val="num" w:pos="227"/>
        </w:tabs>
        <w:ind w:left="227" w:hanging="227"/>
      </w:pPr>
      <w:rPr>
        <w:rFonts w:hint="default"/>
        <w:b w:val="0"/>
        <w:i w:val="0"/>
      </w:rPr>
    </w:lvl>
    <w:lvl w:ilvl="1">
      <w:numFmt w:val="none"/>
      <w:lvlText w:val=""/>
      <w:lvlJc w:val="left"/>
    </w:lvl>
    <w:lvl w:ilvl="2">
      <w:numFmt w:val="none"/>
      <w:lvlText w:val=""/>
      <w:lvlJc w:val="left"/>
    </w:lvl>
    <w:lvl w:ilvl="3">
      <w:start w:val="1"/>
      <w:numFmt w:val="lowerRoman"/>
      <w:pStyle w:val="Heading4"/>
      <w:lvlText w:val="(%4)"/>
      <w:legacy w:legacy="1" w:legacySpace="120" w:legacyIndent="619"/>
      <w:lvlJc w:val="left"/>
      <w:pPr>
        <w:ind w:left="1800" w:hanging="619"/>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1" w15:restartNumberingAfterBreak="0">
    <w:nsid w:val="711C1449"/>
    <w:multiLevelType w:val="hybridMultilevel"/>
    <w:tmpl w:val="D7128306"/>
    <w:lvl w:ilvl="0" w:tplc="54EA01BC">
      <w:start w:val="1"/>
      <w:numFmt w:val="none"/>
      <w:lvlText w:val="(d)"/>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15:restartNumberingAfterBreak="0">
    <w:nsid w:val="77374979"/>
    <w:multiLevelType w:val="hybridMultilevel"/>
    <w:tmpl w:val="C95C6B0E"/>
    <w:lvl w:ilvl="0" w:tplc="9594CCBE">
      <w:start w:val="1"/>
      <w:numFmt w:val="none"/>
      <w:lvlText w:val="(c)"/>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15:restartNumberingAfterBreak="0">
    <w:nsid w:val="77FF36CD"/>
    <w:multiLevelType w:val="hybridMultilevel"/>
    <w:tmpl w:val="74042C40"/>
    <w:lvl w:ilvl="0" w:tplc="83A27358">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4" w15:restartNumberingAfterBreak="0">
    <w:nsid w:val="78D014E5"/>
    <w:multiLevelType w:val="hybridMultilevel"/>
    <w:tmpl w:val="A26A4E98"/>
    <w:lvl w:ilvl="0" w:tplc="B246A6C8">
      <w:start w:val="1"/>
      <w:numFmt w:val="none"/>
      <w:lvlText w:val="(f)"/>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15:restartNumberingAfterBreak="0">
    <w:nsid w:val="79AE4EC6"/>
    <w:multiLevelType w:val="hybridMultilevel"/>
    <w:tmpl w:val="061EFD30"/>
    <w:lvl w:ilvl="0" w:tplc="0FFA65B0">
      <w:start w:val="1"/>
      <w:numFmt w:val="lowerLetter"/>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6" w15:restartNumberingAfterBreak="0">
    <w:nsid w:val="79D354E8"/>
    <w:multiLevelType w:val="hybridMultilevel"/>
    <w:tmpl w:val="2DFA418A"/>
    <w:lvl w:ilvl="0" w:tplc="6FBA99AE">
      <w:start w:val="1"/>
      <w:numFmt w:val="lowerLetter"/>
      <w:lvlText w:val="(%1)"/>
      <w:lvlJc w:val="left"/>
      <w:pPr>
        <w:ind w:left="4320" w:hanging="72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7" w15:restartNumberingAfterBreak="0">
    <w:nsid w:val="79D36C75"/>
    <w:multiLevelType w:val="hybridMultilevel"/>
    <w:tmpl w:val="39F6FF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05755452">
    <w:abstractNumId w:val="65"/>
  </w:num>
  <w:num w:numId="2" w16cid:durableId="1835795531">
    <w:abstractNumId w:val="80"/>
  </w:num>
  <w:num w:numId="3" w16cid:durableId="1911035840">
    <w:abstractNumId w:val="50"/>
  </w:num>
  <w:num w:numId="4" w16cid:durableId="653946136">
    <w:abstractNumId w:val="50"/>
    <w:lvlOverride w:ilvl="0">
      <w:startOverride w:val="1"/>
    </w:lvlOverride>
  </w:num>
  <w:num w:numId="5" w16cid:durableId="1772431168">
    <w:abstractNumId w:val="56"/>
  </w:num>
  <w:num w:numId="6" w16cid:durableId="1168446457">
    <w:abstractNumId w:val="75"/>
  </w:num>
  <w:num w:numId="7" w16cid:durableId="1119686424">
    <w:abstractNumId w:val="59"/>
  </w:num>
  <w:num w:numId="8" w16cid:durableId="1001930857">
    <w:abstractNumId w:val="10"/>
  </w:num>
  <w:num w:numId="9" w16cid:durableId="1142843464">
    <w:abstractNumId w:val="31"/>
  </w:num>
  <w:num w:numId="10" w16cid:durableId="1315839046">
    <w:abstractNumId w:val="57"/>
  </w:num>
  <w:num w:numId="11" w16cid:durableId="2138597497">
    <w:abstractNumId w:val="66"/>
  </w:num>
  <w:num w:numId="12" w16cid:durableId="74765167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392627">
    <w:abstractNumId w:val="53"/>
  </w:num>
  <w:num w:numId="14" w16cid:durableId="1252472033">
    <w:abstractNumId w:val="26"/>
  </w:num>
  <w:num w:numId="15" w16cid:durableId="33311464">
    <w:abstractNumId w:val="54"/>
  </w:num>
  <w:num w:numId="16" w16cid:durableId="1040740564">
    <w:abstractNumId w:val="38"/>
  </w:num>
  <w:num w:numId="17" w16cid:durableId="2088108229">
    <w:abstractNumId w:val="20"/>
  </w:num>
  <w:num w:numId="18" w16cid:durableId="1040788665">
    <w:abstractNumId w:val="34"/>
  </w:num>
  <w:num w:numId="19" w16cid:durableId="776951110">
    <w:abstractNumId w:val="40"/>
  </w:num>
  <w:num w:numId="20" w16cid:durableId="1621764216">
    <w:abstractNumId w:val="8"/>
  </w:num>
  <w:num w:numId="21" w16cid:durableId="491870230">
    <w:abstractNumId w:val="35"/>
  </w:num>
  <w:num w:numId="22" w16cid:durableId="2088917934">
    <w:abstractNumId w:val="33"/>
  </w:num>
  <w:num w:numId="23" w16cid:durableId="1448813720">
    <w:abstractNumId w:val="62"/>
  </w:num>
  <w:num w:numId="24" w16cid:durableId="97651399">
    <w:abstractNumId w:val="24"/>
  </w:num>
  <w:num w:numId="25" w16cid:durableId="1368993815">
    <w:abstractNumId w:val="78"/>
  </w:num>
  <w:num w:numId="26" w16cid:durableId="810442091">
    <w:abstractNumId w:val="74"/>
  </w:num>
  <w:num w:numId="27" w16cid:durableId="996349873">
    <w:abstractNumId w:val="12"/>
  </w:num>
  <w:num w:numId="28" w16cid:durableId="2106074529">
    <w:abstractNumId w:val="21"/>
  </w:num>
  <w:num w:numId="29" w16cid:durableId="706760627">
    <w:abstractNumId w:val="6"/>
  </w:num>
  <w:num w:numId="30" w16cid:durableId="1063677917">
    <w:abstractNumId w:val="39"/>
  </w:num>
  <w:num w:numId="31" w16cid:durableId="76556090">
    <w:abstractNumId w:val="27"/>
  </w:num>
  <w:num w:numId="32" w16cid:durableId="372577929">
    <w:abstractNumId w:val="14"/>
  </w:num>
  <w:num w:numId="33" w16cid:durableId="815685738">
    <w:abstractNumId w:val="72"/>
  </w:num>
  <w:num w:numId="34" w16cid:durableId="1379547139">
    <w:abstractNumId w:val="2"/>
  </w:num>
  <w:num w:numId="35" w16cid:durableId="781731009">
    <w:abstractNumId w:val="30"/>
  </w:num>
  <w:num w:numId="36" w16cid:durableId="317534565">
    <w:abstractNumId w:val="13"/>
  </w:num>
  <w:num w:numId="37" w16cid:durableId="406728404">
    <w:abstractNumId w:val="45"/>
  </w:num>
  <w:num w:numId="38" w16cid:durableId="605190422">
    <w:abstractNumId w:val="19"/>
  </w:num>
  <w:num w:numId="39" w16cid:durableId="418646182">
    <w:abstractNumId w:val="36"/>
  </w:num>
  <w:num w:numId="40" w16cid:durableId="882131702">
    <w:abstractNumId w:val="28"/>
  </w:num>
  <w:num w:numId="41" w16cid:durableId="738212835">
    <w:abstractNumId w:val="1"/>
  </w:num>
  <w:num w:numId="42" w16cid:durableId="950358841">
    <w:abstractNumId w:val="11"/>
  </w:num>
  <w:num w:numId="43" w16cid:durableId="1855460083">
    <w:abstractNumId w:val="82"/>
  </w:num>
  <w:num w:numId="44" w16cid:durableId="27880597">
    <w:abstractNumId w:val="73"/>
  </w:num>
  <w:num w:numId="45" w16cid:durableId="45685137">
    <w:abstractNumId w:val="41"/>
  </w:num>
  <w:num w:numId="46" w16cid:durableId="229387108">
    <w:abstractNumId w:val="17"/>
  </w:num>
  <w:num w:numId="47" w16cid:durableId="815337999">
    <w:abstractNumId w:val="51"/>
  </w:num>
  <w:num w:numId="48" w16cid:durableId="623388155">
    <w:abstractNumId w:val="44"/>
  </w:num>
  <w:num w:numId="49" w16cid:durableId="427582405">
    <w:abstractNumId w:val="77"/>
  </w:num>
  <w:num w:numId="50" w16cid:durableId="1919095236">
    <w:abstractNumId w:val="81"/>
  </w:num>
  <w:num w:numId="51" w16cid:durableId="678167684">
    <w:abstractNumId w:val="43"/>
  </w:num>
  <w:num w:numId="52" w16cid:durableId="333919307">
    <w:abstractNumId w:val="4"/>
  </w:num>
  <w:num w:numId="53" w16cid:durableId="1662469617">
    <w:abstractNumId w:val="64"/>
  </w:num>
  <w:num w:numId="54" w16cid:durableId="1877350158">
    <w:abstractNumId w:val="48"/>
  </w:num>
  <w:num w:numId="55" w16cid:durableId="1534534633">
    <w:abstractNumId w:val="69"/>
  </w:num>
  <w:num w:numId="56" w16cid:durableId="794181133">
    <w:abstractNumId w:val="63"/>
  </w:num>
  <w:num w:numId="57" w16cid:durableId="1781797813">
    <w:abstractNumId w:val="79"/>
  </w:num>
  <w:num w:numId="58" w16cid:durableId="470249527">
    <w:abstractNumId w:val="84"/>
  </w:num>
  <w:num w:numId="59" w16cid:durableId="870073568">
    <w:abstractNumId w:val="61"/>
  </w:num>
  <w:num w:numId="60" w16cid:durableId="1082487761">
    <w:abstractNumId w:val="60"/>
  </w:num>
  <w:num w:numId="61" w16cid:durableId="1086919710">
    <w:abstractNumId w:val="18"/>
  </w:num>
  <w:num w:numId="62" w16cid:durableId="876117623">
    <w:abstractNumId w:val="25"/>
  </w:num>
  <w:num w:numId="63" w16cid:durableId="549073911">
    <w:abstractNumId w:val="5"/>
  </w:num>
  <w:num w:numId="64" w16cid:durableId="497229100">
    <w:abstractNumId w:val="46"/>
  </w:num>
  <w:num w:numId="65" w16cid:durableId="1414625615">
    <w:abstractNumId w:val="70"/>
  </w:num>
  <w:num w:numId="66" w16cid:durableId="1977953269">
    <w:abstractNumId w:val="86"/>
  </w:num>
  <w:num w:numId="67" w16cid:durableId="814374435">
    <w:abstractNumId w:val="83"/>
  </w:num>
  <w:num w:numId="68" w16cid:durableId="1321497481">
    <w:abstractNumId w:val="16"/>
  </w:num>
  <w:num w:numId="69" w16cid:durableId="689721562">
    <w:abstractNumId w:val="23"/>
  </w:num>
  <w:num w:numId="70" w16cid:durableId="1646621411">
    <w:abstractNumId w:val="52"/>
  </w:num>
  <w:num w:numId="71" w16cid:durableId="1557856655">
    <w:abstractNumId w:val="76"/>
  </w:num>
  <w:num w:numId="72" w16cid:durableId="1508061648">
    <w:abstractNumId w:val="42"/>
  </w:num>
  <w:num w:numId="73" w16cid:durableId="1741445928">
    <w:abstractNumId w:val="9"/>
  </w:num>
  <w:num w:numId="74" w16cid:durableId="1413964875">
    <w:abstractNumId w:val="49"/>
  </w:num>
  <w:num w:numId="75" w16cid:durableId="1385565493">
    <w:abstractNumId w:val="71"/>
  </w:num>
  <w:num w:numId="76" w16cid:durableId="1481849860">
    <w:abstractNumId w:val="32"/>
  </w:num>
  <w:num w:numId="77" w16cid:durableId="1029262201">
    <w:abstractNumId w:val="7"/>
  </w:num>
  <w:num w:numId="78" w16cid:durableId="191772756">
    <w:abstractNumId w:val="85"/>
  </w:num>
  <w:num w:numId="79" w16cid:durableId="1214387659">
    <w:abstractNumId w:val="47"/>
  </w:num>
  <w:num w:numId="80" w16cid:durableId="2021540648">
    <w:abstractNumId w:val="3"/>
  </w:num>
  <w:num w:numId="81" w16cid:durableId="1069427887">
    <w:abstractNumId w:val="55"/>
  </w:num>
  <w:num w:numId="82" w16cid:durableId="2040355423">
    <w:abstractNumId w:val="58"/>
  </w:num>
  <w:num w:numId="83" w16cid:durableId="940525628">
    <w:abstractNumId w:val="67"/>
  </w:num>
  <w:num w:numId="84" w16cid:durableId="1863086561">
    <w:abstractNumId w:val="0"/>
  </w:num>
  <w:num w:numId="85" w16cid:durableId="483015327">
    <w:abstractNumId w:val="29"/>
  </w:num>
  <w:num w:numId="86" w16cid:durableId="1849250680">
    <w:abstractNumId w:val="15"/>
  </w:num>
  <w:num w:numId="87" w16cid:durableId="2101294392">
    <w:abstractNumId w:val="37"/>
  </w:num>
  <w:num w:numId="88" w16cid:durableId="441875099">
    <w:abstractNumId w:val="87"/>
  </w:num>
  <w:num w:numId="89" w16cid:durableId="1994332756">
    <w:abstractNumId w:val="68"/>
  </w:num>
  <w:num w:numId="90" w16cid:durableId="1071730335">
    <w:abstractNumId w:val="22"/>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D54"/>
    <w:rsid w:val="000002F9"/>
    <w:rsid w:val="000016E6"/>
    <w:rsid w:val="00003106"/>
    <w:rsid w:val="00005B76"/>
    <w:rsid w:val="00006548"/>
    <w:rsid w:val="000073D7"/>
    <w:rsid w:val="000075F2"/>
    <w:rsid w:val="00007D7B"/>
    <w:rsid w:val="0001024E"/>
    <w:rsid w:val="00010E2F"/>
    <w:rsid w:val="0001197F"/>
    <w:rsid w:val="00011B7D"/>
    <w:rsid w:val="00011DB3"/>
    <w:rsid w:val="00012E1D"/>
    <w:rsid w:val="00013EF0"/>
    <w:rsid w:val="00013F0C"/>
    <w:rsid w:val="0001458B"/>
    <w:rsid w:val="00014B80"/>
    <w:rsid w:val="00015B77"/>
    <w:rsid w:val="00015DC0"/>
    <w:rsid w:val="00016ACF"/>
    <w:rsid w:val="000179F1"/>
    <w:rsid w:val="000200B4"/>
    <w:rsid w:val="000200BF"/>
    <w:rsid w:val="00021617"/>
    <w:rsid w:val="00021B4D"/>
    <w:rsid w:val="0002350A"/>
    <w:rsid w:val="00023DB2"/>
    <w:rsid w:val="000240E0"/>
    <w:rsid w:val="000243C4"/>
    <w:rsid w:val="000246B9"/>
    <w:rsid w:val="000249B7"/>
    <w:rsid w:val="0002570C"/>
    <w:rsid w:val="00026244"/>
    <w:rsid w:val="00026600"/>
    <w:rsid w:val="000267F9"/>
    <w:rsid w:val="00026910"/>
    <w:rsid w:val="00026E68"/>
    <w:rsid w:val="00026FBC"/>
    <w:rsid w:val="00026FE4"/>
    <w:rsid w:val="0002711E"/>
    <w:rsid w:val="000271F7"/>
    <w:rsid w:val="000273B9"/>
    <w:rsid w:val="00027A9E"/>
    <w:rsid w:val="000322AC"/>
    <w:rsid w:val="00034157"/>
    <w:rsid w:val="000342F1"/>
    <w:rsid w:val="000345B1"/>
    <w:rsid w:val="00035722"/>
    <w:rsid w:val="000358B0"/>
    <w:rsid w:val="00035CA8"/>
    <w:rsid w:val="00035E6A"/>
    <w:rsid w:val="000361EE"/>
    <w:rsid w:val="0003676D"/>
    <w:rsid w:val="00037222"/>
    <w:rsid w:val="000378FD"/>
    <w:rsid w:val="000401E4"/>
    <w:rsid w:val="000403B2"/>
    <w:rsid w:val="00040463"/>
    <w:rsid w:val="00041188"/>
    <w:rsid w:val="000414E5"/>
    <w:rsid w:val="000415F6"/>
    <w:rsid w:val="00042B3A"/>
    <w:rsid w:val="0004356F"/>
    <w:rsid w:val="000446CE"/>
    <w:rsid w:val="00045431"/>
    <w:rsid w:val="00047C0D"/>
    <w:rsid w:val="000504EA"/>
    <w:rsid w:val="00050B32"/>
    <w:rsid w:val="00051628"/>
    <w:rsid w:val="00051B01"/>
    <w:rsid w:val="00051D8D"/>
    <w:rsid w:val="00052ADB"/>
    <w:rsid w:val="000545E9"/>
    <w:rsid w:val="00054C2A"/>
    <w:rsid w:val="00063377"/>
    <w:rsid w:val="000641B5"/>
    <w:rsid w:val="00064C97"/>
    <w:rsid w:val="00065928"/>
    <w:rsid w:val="00066B6D"/>
    <w:rsid w:val="00066D7D"/>
    <w:rsid w:val="000676FC"/>
    <w:rsid w:val="00067735"/>
    <w:rsid w:val="00071183"/>
    <w:rsid w:val="000718D8"/>
    <w:rsid w:val="00071C54"/>
    <w:rsid w:val="00072200"/>
    <w:rsid w:val="00072CF6"/>
    <w:rsid w:val="00074A3C"/>
    <w:rsid w:val="00075C98"/>
    <w:rsid w:val="0007630F"/>
    <w:rsid w:val="000763BE"/>
    <w:rsid w:val="00076F00"/>
    <w:rsid w:val="000776FD"/>
    <w:rsid w:val="00077921"/>
    <w:rsid w:val="0007794B"/>
    <w:rsid w:val="00077CAE"/>
    <w:rsid w:val="00077E05"/>
    <w:rsid w:val="00080A84"/>
    <w:rsid w:val="00081A71"/>
    <w:rsid w:val="00081BE6"/>
    <w:rsid w:val="00082BFB"/>
    <w:rsid w:val="00084D36"/>
    <w:rsid w:val="000854C1"/>
    <w:rsid w:val="00085584"/>
    <w:rsid w:val="000855ED"/>
    <w:rsid w:val="00085715"/>
    <w:rsid w:val="000857FC"/>
    <w:rsid w:val="00085FBD"/>
    <w:rsid w:val="000861B8"/>
    <w:rsid w:val="000868FE"/>
    <w:rsid w:val="00086E77"/>
    <w:rsid w:val="000877D6"/>
    <w:rsid w:val="00087EE5"/>
    <w:rsid w:val="00090F82"/>
    <w:rsid w:val="0009211F"/>
    <w:rsid w:val="00092275"/>
    <w:rsid w:val="00093401"/>
    <w:rsid w:val="00093588"/>
    <w:rsid w:val="00093BBE"/>
    <w:rsid w:val="0009495A"/>
    <w:rsid w:val="00095558"/>
    <w:rsid w:val="00095F66"/>
    <w:rsid w:val="00096710"/>
    <w:rsid w:val="00096B20"/>
    <w:rsid w:val="000A0423"/>
    <w:rsid w:val="000A08AC"/>
    <w:rsid w:val="000A102F"/>
    <w:rsid w:val="000A19EA"/>
    <w:rsid w:val="000A3F79"/>
    <w:rsid w:val="000A4877"/>
    <w:rsid w:val="000A6312"/>
    <w:rsid w:val="000A64F6"/>
    <w:rsid w:val="000A6EB3"/>
    <w:rsid w:val="000A7BAF"/>
    <w:rsid w:val="000B1BE2"/>
    <w:rsid w:val="000B30F2"/>
    <w:rsid w:val="000B406F"/>
    <w:rsid w:val="000B4F97"/>
    <w:rsid w:val="000B5898"/>
    <w:rsid w:val="000B65B6"/>
    <w:rsid w:val="000B6F3C"/>
    <w:rsid w:val="000B7181"/>
    <w:rsid w:val="000B7B3C"/>
    <w:rsid w:val="000C08C2"/>
    <w:rsid w:val="000C0AC9"/>
    <w:rsid w:val="000C162F"/>
    <w:rsid w:val="000C183F"/>
    <w:rsid w:val="000C32A9"/>
    <w:rsid w:val="000C36D2"/>
    <w:rsid w:val="000C3A44"/>
    <w:rsid w:val="000C42B2"/>
    <w:rsid w:val="000C432D"/>
    <w:rsid w:val="000C4709"/>
    <w:rsid w:val="000C52BC"/>
    <w:rsid w:val="000C5AA9"/>
    <w:rsid w:val="000C5CA2"/>
    <w:rsid w:val="000C77D7"/>
    <w:rsid w:val="000D02F9"/>
    <w:rsid w:val="000D05D4"/>
    <w:rsid w:val="000D1392"/>
    <w:rsid w:val="000D18FB"/>
    <w:rsid w:val="000D1F2E"/>
    <w:rsid w:val="000D31F7"/>
    <w:rsid w:val="000D56C9"/>
    <w:rsid w:val="000D738B"/>
    <w:rsid w:val="000D75C8"/>
    <w:rsid w:val="000E09C3"/>
    <w:rsid w:val="000E140C"/>
    <w:rsid w:val="000E198F"/>
    <w:rsid w:val="000E28D2"/>
    <w:rsid w:val="000E3C44"/>
    <w:rsid w:val="000E451C"/>
    <w:rsid w:val="000E62FA"/>
    <w:rsid w:val="000E7101"/>
    <w:rsid w:val="000F0075"/>
    <w:rsid w:val="000F0348"/>
    <w:rsid w:val="000F0423"/>
    <w:rsid w:val="000F069E"/>
    <w:rsid w:val="000F1EA8"/>
    <w:rsid w:val="000F27B9"/>
    <w:rsid w:val="000F30AE"/>
    <w:rsid w:val="000F31B4"/>
    <w:rsid w:val="000F3469"/>
    <w:rsid w:val="000F3960"/>
    <w:rsid w:val="000F6469"/>
    <w:rsid w:val="000F6F4E"/>
    <w:rsid w:val="000F7697"/>
    <w:rsid w:val="00100C24"/>
    <w:rsid w:val="001024B5"/>
    <w:rsid w:val="001036FA"/>
    <w:rsid w:val="00103AE5"/>
    <w:rsid w:val="00103CDE"/>
    <w:rsid w:val="00104C11"/>
    <w:rsid w:val="0010503D"/>
    <w:rsid w:val="001052E4"/>
    <w:rsid w:val="0010678C"/>
    <w:rsid w:val="001104F2"/>
    <w:rsid w:val="00110DB8"/>
    <w:rsid w:val="00112274"/>
    <w:rsid w:val="001128E6"/>
    <w:rsid w:val="00112D5A"/>
    <w:rsid w:val="001134CF"/>
    <w:rsid w:val="00114EA8"/>
    <w:rsid w:val="00115737"/>
    <w:rsid w:val="00115C69"/>
    <w:rsid w:val="001169FD"/>
    <w:rsid w:val="00117795"/>
    <w:rsid w:val="00117A7D"/>
    <w:rsid w:val="00122056"/>
    <w:rsid w:val="001222B9"/>
    <w:rsid w:val="0012258D"/>
    <w:rsid w:val="001231E3"/>
    <w:rsid w:val="00123DFF"/>
    <w:rsid w:val="00124552"/>
    <w:rsid w:val="00124FD1"/>
    <w:rsid w:val="001250CC"/>
    <w:rsid w:val="00126332"/>
    <w:rsid w:val="00127C3F"/>
    <w:rsid w:val="00130ABE"/>
    <w:rsid w:val="00131C51"/>
    <w:rsid w:val="0013518A"/>
    <w:rsid w:val="001355E5"/>
    <w:rsid w:val="00136D46"/>
    <w:rsid w:val="00136E30"/>
    <w:rsid w:val="00136FBE"/>
    <w:rsid w:val="00137DB1"/>
    <w:rsid w:val="0014111D"/>
    <w:rsid w:val="00142EEC"/>
    <w:rsid w:val="00143618"/>
    <w:rsid w:val="001436DD"/>
    <w:rsid w:val="001440C7"/>
    <w:rsid w:val="00145CF5"/>
    <w:rsid w:val="00146DE1"/>
    <w:rsid w:val="001472C0"/>
    <w:rsid w:val="00150D77"/>
    <w:rsid w:val="0015182D"/>
    <w:rsid w:val="00152B80"/>
    <w:rsid w:val="001531FF"/>
    <w:rsid w:val="00153EB5"/>
    <w:rsid w:val="001562DB"/>
    <w:rsid w:val="001569C2"/>
    <w:rsid w:val="00157AE3"/>
    <w:rsid w:val="00162575"/>
    <w:rsid w:val="001627E4"/>
    <w:rsid w:val="001628AA"/>
    <w:rsid w:val="001629CE"/>
    <w:rsid w:val="00162C70"/>
    <w:rsid w:val="00163070"/>
    <w:rsid w:val="0016483F"/>
    <w:rsid w:val="00165881"/>
    <w:rsid w:val="00165978"/>
    <w:rsid w:val="00166B15"/>
    <w:rsid w:val="00166E1A"/>
    <w:rsid w:val="00167023"/>
    <w:rsid w:val="00170505"/>
    <w:rsid w:val="00170E34"/>
    <w:rsid w:val="001721E1"/>
    <w:rsid w:val="00172D69"/>
    <w:rsid w:val="0017353F"/>
    <w:rsid w:val="00174101"/>
    <w:rsid w:val="0017444B"/>
    <w:rsid w:val="00176271"/>
    <w:rsid w:val="00182162"/>
    <w:rsid w:val="001824A8"/>
    <w:rsid w:val="001826A8"/>
    <w:rsid w:val="00184424"/>
    <w:rsid w:val="00184CFC"/>
    <w:rsid w:val="00184ECC"/>
    <w:rsid w:val="001851D4"/>
    <w:rsid w:val="001855A0"/>
    <w:rsid w:val="001857E2"/>
    <w:rsid w:val="00185A93"/>
    <w:rsid w:val="001860A3"/>
    <w:rsid w:val="00186A00"/>
    <w:rsid w:val="001878E6"/>
    <w:rsid w:val="00192477"/>
    <w:rsid w:val="00196934"/>
    <w:rsid w:val="00196EF0"/>
    <w:rsid w:val="00197DFE"/>
    <w:rsid w:val="001A049A"/>
    <w:rsid w:val="001A14D1"/>
    <w:rsid w:val="001A150C"/>
    <w:rsid w:val="001A1A3A"/>
    <w:rsid w:val="001A2342"/>
    <w:rsid w:val="001A2842"/>
    <w:rsid w:val="001A3C40"/>
    <w:rsid w:val="001A4FCF"/>
    <w:rsid w:val="001A5B68"/>
    <w:rsid w:val="001A6C2E"/>
    <w:rsid w:val="001A71D5"/>
    <w:rsid w:val="001B272C"/>
    <w:rsid w:val="001B3F01"/>
    <w:rsid w:val="001B426F"/>
    <w:rsid w:val="001B4554"/>
    <w:rsid w:val="001B4804"/>
    <w:rsid w:val="001B63C3"/>
    <w:rsid w:val="001B6486"/>
    <w:rsid w:val="001B6D2B"/>
    <w:rsid w:val="001B6E49"/>
    <w:rsid w:val="001B7D10"/>
    <w:rsid w:val="001C0503"/>
    <w:rsid w:val="001C1104"/>
    <w:rsid w:val="001C158C"/>
    <w:rsid w:val="001C1FED"/>
    <w:rsid w:val="001C2F5D"/>
    <w:rsid w:val="001C330F"/>
    <w:rsid w:val="001C35B7"/>
    <w:rsid w:val="001C3A64"/>
    <w:rsid w:val="001C3E52"/>
    <w:rsid w:val="001C413B"/>
    <w:rsid w:val="001C4FE4"/>
    <w:rsid w:val="001C5038"/>
    <w:rsid w:val="001C5555"/>
    <w:rsid w:val="001C5B9D"/>
    <w:rsid w:val="001C65C5"/>
    <w:rsid w:val="001C66A3"/>
    <w:rsid w:val="001C7319"/>
    <w:rsid w:val="001C7805"/>
    <w:rsid w:val="001C7846"/>
    <w:rsid w:val="001C7948"/>
    <w:rsid w:val="001D0E6F"/>
    <w:rsid w:val="001D1531"/>
    <w:rsid w:val="001D200A"/>
    <w:rsid w:val="001D2D64"/>
    <w:rsid w:val="001D2F18"/>
    <w:rsid w:val="001D3752"/>
    <w:rsid w:val="001D38EC"/>
    <w:rsid w:val="001D3A82"/>
    <w:rsid w:val="001D3FF3"/>
    <w:rsid w:val="001D406C"/>
    <w:rsid w:val="001D4A75"/>
    <w:rsid w:val="001D4B5F"/>
    <w:rsid w:val="001D657D"/>
    <w:rsid w:val="001E05FA"/>
    <w:rsid w:val="001E15A2"/>
    <w:rsid w:val="001E2B47"/>
    <w:rsid w:val="001F0B94"/>
    <w:rsid w:val="001F1B2F"/>
    <w:rsid w:val="001F24F9"/>
    <w:rsid w:val="001F2AA9"/>
    <w:rsid w:val="001F316E"/>
    <w:rsid w:val="001F3CDD"/>
    <w:rsid w:val="001F4997"/>
    <w:rsid w:val="001F4AAF"/>
    <w:rsid w:val="001F58A9"/>
    <w:rsid w:val="001F595F"/>
    <w:rsid w:val="001F6D62"/>
    <w:rsid w:val="00200EB1"/>
    <w:rsid w:val="00201080"/>
    <w:rsid w:val="0020125B"/>
    <w:rsid w:val="00201B0A"/>
    <w:rsid w:val="00201EC0"/>
    <w:rsid w:val="002020E3"/>
    <w:rsid w:val="00202E8B"/>
    <w:rsid w:val="00203027"/>
    <w:rsid w:val="00203A8C"/>
    <w:rsid w:val="002040E7"/>
    <w:rsid w:val="002056D2"/>
    <w:rsid w:val="0020695B"/>
    <w:rsid w:val="00207531"/>
    <w:rsid w:val="0020759F"/>
    <w:rsid w:val="00207FDB"/>
    <w:rsid w:val="00210251"/>
    <w:rsid w:val="002105DC"/>
    <w:rsid w:val="002113B4"/>
    <w:rsid w:val="0021164D"/>
    <w:rsid w:val="002137A1"/>
    <w:rsid w:val="0021439F"/>
    <w:rsid w:val="0021495A"/>
    <w:rsid w:val="00216278"/>
    <w:rsid w:val="0021636A"/>
    <w:rsid w:val="002163A3"/>
    <w:rsid w:val="00217C06"/>
    <w:rsid w:val="00217CE1"/>
    <w:rsid w:val="00217D0C"/>
    <w:rsid w:val="002214F3"/>
    <w:rsid w:val="00222B02"/>
    <w:rsid w:val="00222BC1"/>
    <w:rsid w:val="0022331F"/>
    <w:rsid w:val="00224818"/>
    <w:rsid w:val="00224B31"/>
    <w:rsid w:val="00225376"/>
    <w:rsid w:val="00225499"/>
    <w:rsid w:val="00225C52"/>
    <w:rsid w:val="00227731"/>
    <w:rsid w:val="00230311"/>
    <w:rsid w:val="0023170A"/>
    <w:rsid w:val="00232042"/>
    <w:rsid w:val="00233683"/>
    <w:rsid w:val="00234468"/>
    <w:rsid w:val="00234FC0"/>
    <w:rsid w:val="002356D8"/>
    <w:rsid w:val="00235A64"/>
    <w:rsid w:val="00236769"/>
    <w:rsid w:val="00236E91"/>
    <w:rsid w:val="00237B3C"/>
    <w:rsid w:val="00240777"/>
    <w:rsid w:val="00240B7F"/>
    <w:rsid w:val="00241925"/>
    <w:rsid w:val="002437BA"/>
    <w:rsid w:val="00243E0D"/>
    <w:rsid w:val="00244BF6"/>
    <w:rsid w:val="00245396"/>
    <w:rsid w:val="00247796"/>
    <w:rsid w:val="00247B3F"/>
    <w:rsid w:val="00252B93"/>
    <w:rsid w:val="002548E1"/>
    <w:rsid w:val="002554AE"/>
    <w:rsid w:val="002560A0"/>
    <w:rsid w:val="00256BAA"/>
    <w:rsid w:val="00260F23"/>
    <w:rsid w:val="00261113"/>
    <w:rsid w:val="002611E2"/>
    <w:rsid w:val="0026186B"/>
    <w:rsid w:val="00262409"/>
    <w:rsid w:val="0026304F"/>
    <w:rsid w:val="00264482"/>
    <w:rsid w:val="00264512"/>
    <w:rsid w:val="00265395"/>
    <w:rsid w:val="002658E7"/>
    <w:rsid w:val="002659EF"/>
    <w:rsid w:val="00266E69"/>
    <w:rsid w:val="0026768E"/>
    <w:rsid w:val="00267C1C"/>
    <w:rsid w:val="00270FF6"/>
    <w:rsid w:val="00271038"/>
    <w:rsid w:val="002710BA"/>
    <w:rsid w:val="0027265A"/>
    <w:rsid w:val="00272740"/>
    <w:rsid w:val="00272A3D"/>
    <w:rsid w:val="00273358"/>
    <w:rsid w:val="002733BF"/>
    <w:rsid w:val="002736B2"/>
    <w:rsid w:val="00273A8C"/>
    <w:rsid w:val="00273E1C"/>
    <w:rsid w:val="00274957"/>
    <w:rsid w:val="00274E0D"/>
    <w:rsid w:val="00274E6C"/>
    <w:rsid w:val="002758EA"/>
    <w:rsid w:val="00276BFD"/>
    <w:rsid w:val="00276F37"/>
    <w:rsid w:val="00277702"/>
    <w:rsid w:val="00277895"/>
    <w:rsid w:val="002806E3"/>
    <w:rsid w:val="00280E4C"/>
    <w:rsid w:val="00281B80"/>
    <w:rsid w:val="00281D95"/>
    <w:rsid w:val="00283717"/>
    <w:rsid w:val="00283759"/>
    <w:rsid w:val="0028416C"/>
    <w:rsid w:val="002841DA"/>
    <w:rsid w:val="00284E30"/>
    <w:rsid w:val="00284F75"/>
    <w:rsid w:val="00284F8E"/>
    <w:rsid w:val="00285B6F"/>
    <w:rsid w:val="00285EB0"/>
    <w:rsid w:val="00287061"/>
    <w:rsid w:val="002930B1"/>
    <w:rsid w:val="00295A30"/>
    <w:rsid w:val="00296608"/>
    <w:rsid w:val="0029699F"/>
    <w:rsid w:val="00296F6A"/>
    <w:rsid w:val="002A045E"/>
    <w:rsid w:val="002A1CA8"/>
    <w:rsid w:val="002A33C1"/>
    <w:rsid w:val="002A37C8"/>
    <w:rsid w:val="002A458B"/>
    <w:rsid w:val="002A487B"/>
    <w:rsid w:val="002A57F8"/>
    <w:rsid w:val="002A5E71"/>
    <w:rsid w:val="002A6BD8"/>
    <w:rsid w:val="002A7220"/>
    <w:rsid w:val="002B00ED"/>
    <w:rsid w:val="002B016A"/>
    <w:rsid w:val="002B056A"/>
    <w:rsid w:val="002B209B"/>
    <w:rsid w:val="002B2CE5"/>
    <w:rsid w:val="002B3B44"/>
    <w:rsid w:val="002B4B6C"/>
    <w:rsid w:val="002B4E6A"/>
    <w:rsid w:val="002B63EC"/>
    <w:rsid w:val="002B6FCD"/>
    <w:rsid w:val="002C02A6"/>
    <w:rsid w:val="002C09DC"/>
    <w:rsid w:val="002C0CBF"/>
    <w:rsid w:val="002C0E0A"/>
    <w:rsid w:val="002C110B"/>
    <w:rsid w:val="002C3D9A"/>
    <w:rsid w:val="002C4E40"/>
    <w:rsid w:val="002C5FC0"/>
    <w:rsid w:val="002C6B1E"/>
    <w:rsid w:val="002C6FA3"/>
    <w:rsid w:val="002D0026"/>
    <w:rsid w:val="002D04DA"/>
    <w:rsid w:val="002D0977"/>
    <w:rsid w:val="002D1B4B"/>
    <w:rsid w:val="002D31A4"/>
    <w:rsid w:val="002D3309"/>
    <w:rsid w:val="002D3B84"/>
    <w:rsid w:val="002D3BB5"/>
    <w:rsid w:val="002D53D7"/>
    <w:rsid w:val="002D57A2"/>
    <w:rsid w:val="002D6205"/>
    <w:rsid w:val="002D73E1"/>
    <w:rsid w:val="002D777C"/>
    <w:rsid w:val="002D7871"/>
    <w:rsid w:val="002D7CE5"/>
    <w:rsid w:val="002E0729"/>
    <w:rsid w:val="002E0767"/>
    <w:rsid w:val="002E1000"/>
    <w:rsid w:val="002E2F1F"/>
    <w:rsid w:val="002E3132"/>
    <w:rsid w:val="002E34CD"/>
    <w:rsid w:val="002E3C6F"/>
    <w:rsid w:val="002E4549"/>
    <w:rsid w:val="002E5231"/>
    <w:rsid w:val="002E5D6A"/>
    <w:rsid w:val="002E5F3B"/>
    <w:rsid w:val="002E6AE4"/>
    <w:rsid w:val="002E7A87"/>
    <w:rsid w:val="002E7C2A"/>
    <w:rsid w:val="002F0A09"/>
    <w:rsid w:val="002F180E"/>
    <w:rsid w:val="002F2DDC"/>
    <w:rsid w:val="002F30AA"/>
    <w:rsid w:val="002F57D8"/>
    <w:rsid w:val="002F5870"/>
    <w:rsid w:val="002F5D9A"/>
    <w:rsid w:val="002F73F6"/>
    <w:rsid w:val="0030000F"/>
    <w:rsid w:val="003017F7"/>
    <w:rsid w:val="00301A35"/>
    <w:rsid w:val="00301E02"/>
    <w:rsid w:val="003022C0"/>
    <w:rsid w:val="0030247E"/>
    <w:rsid w:val="00302614"/>
    <w:rsid w:val="00303CDF"/>
    <w:rsid w:val="00305041"/>
    <w:rsid w:val="003052AF"/>
    <w:rsid w:val="003056ED"/>
    <w:rsid w:val="003061B9"/>
    <w:rsid w:val="00306C9E"/>
    <w:rsid w:val="00311658"/>
    <w:rsid w:val="00312FC8"/>
    <w:rsid w:val="00313E3B"/>
    <w:rsid w:val="003145CD"/>
    <w:rsid w:val="00314900"/>
    <w:rsid w:val="00314965"/>
    <w:rsid w:val="0031527B"/>
    <w:rsid w:val="003160DE"/>
    <w:rsid w:val="00316F7D"/>
    <w:rsid w:val="00317251"/>
    <w:rsid w:val="00320248"/>
    <w:rsid w:val="003214D7"/>
    <w:rsid w:val="00321897"/>
    <w:rsid w:val="00323B97"/>
    <w:rsid w:val="00323F4E"/>
    <w:rsid w:val="00324580"/>
    <w:rsid w:val="00324AAE"/>
    <w:rsid w:val="00324E3E"/>
    <w:rsid w:val="00325265"/>
    <w:rsid w:val="00326033"/>
    <w:rsid w:val="00327DFA"/>
    <w:rsid w:val="00327E2B"/>
    <w:rsid w:val="00331585"/>
    <w:rsid w:val="00332654"/>
    <w:rsid w:val="003330DC"/>
    <w:rsid w:val="003332A7"/>
    <w:rsid w:val="003333A5"/>
    <w:rsid w:val="00333D4C"/>
    <w:rsid w:val="0033419A"/>
    <w:rsid w:val="00334F05"/>
    <w:rsid w:val="00336328"/>
    <w:rsid w:val="003418F9"/>
    <w:rsid w:val="003427A3"/>
    <w:rsid w:val="00342C27"/>
    <w:rsid w:val="00343401"/>
    <w:rsid w:val="00343623"/>
    <w:rsid w:val="00343C8E"/>
    <w:rsid w:val="00343F1A"/>
    <w:rsid w:val="003457AE"/>
    <w:rsid w:val="00346A52"/>
    <w:rsid w:val="00347363"/>
    <w:rsid w:val="00350673"/>
    <w:rsid w:val="003518D7"/>
    <w:rsid w:val="00352602"/>
    <w:rsid w:val="00354E40"/>
    <w:rsid w:val="003565DD"/>
    <w:rsid w:val="00356897"/>
    <w:rsid w:val="00357B95"/>
    <w:rsid w:val="00361113"/>
    <w:rsid w:val="00362632"/>
    <w:rsid w:val="00363475"/>
    <w:rsid w:val="00363D7C"/>
    <w:rsid w:val="003644F8"/>
    <w:rsid w:val="003645D9"/>
    <w:rsid w:val="0036522A"/>
    <w:rsid w:val="00366759"/>
    <w:rsid w:val="00366956"/>
    <w:rsid w:val="00367D4C"/>
    <w:rsid w:val="00367E8B"/>
    <w:rsid w:val="0037056A"/>
    <w:rsid w:val="0037228F"/>
    <w:rsid w:val="003727A5"/>
    <w:rsid w:val="00372EDC"/>
    <w:rsid w:val="00373176"/>
    <w:rsid w:val="003737D6"/>
    <w:rsid w:val="003738F6"/>
    <w:rsid w:val="003750DF"/>
    <w:rsid w:val="0037622E"/>
    <w:rsid w:val="003763A0"/>
    <w:rsid w:val="0038049F"/>
    <w:rsid w:val="0038080B"/>
    <w:rsid w:val="003810BA"/>
    <w:rsid w:val="003815EF"/>
    <w:rsid w:val="00381C9C"/>
    <w:rsid w:val="00382C9A"/>
    <w:rsid w:val="0038329B"/>
    <w:rsid w:val="00386F5D"/>
    <w:rsid w:val="00387776"/>
    <w:rsid w:val="003902BA"/>
    <w:rsid w:val="00390811"/>
    <w:rsid w:val="0039116C"/>
    <w:rsid w:val="00392B91"/>
    <w:rsid w:val="00392F9C"/>
    <w:rsid w:val="00394A76"/>
    <w:rsid w:val="00395306"/>
    <w:rsid w:val="0039569A"/>
    <w:rsid w:val="0039595A"/>
    <w:rsid w:val="00395BEB"/>
    <w:rsid w:val="00395E5C"/>
    <w:rsid w:val="003A0405"/>
    <w:rsid w:val="003A0ACB"/>
    <w:rsid w:val="003A2613"/>
    <w:rsid w:val="003A377A"/>
    <w:rsid w:val="003A4ADB"/>
    <w:rsid w:val="003A69E3"/>
    <w:rsid w:val="003A6EE1"/>
    <w:rsid w:val="003B24C6"/>
    <w:rsid w:val="003B3819"/>
    <w:rsid w:val="003B4A84"/>
    <w:rsid w:val="003B533D"/>
    <w:rsid w:val="003B5593"/>
    <w:rsid w:val="003B6B81"/>
    <w:rsid w:val="003B7BD2"/>
    <w:rsid w:val="003C0989"/>
    <w:rsid w:val="003C49E5"/>
    <w:rsid w:val="003C527F"/>
    <w:rsid w:val="003C56FB"/>
    <w:rsid w:val="003C70F4"/>
    <w:rsid w:val="003D0A33"/>
    <w:rsid w:val="003D1932"/>
    <w:rsid w:val="003D41A4"/>
    <w:rsid w:val="003D4508"/>
    <w:rsid w:val="003D4937"/>
    <w:rsid w:val="003D4DD5"/>
    <w:rsid w:val="003D5E92"/>
    <w:rsid w:val="003D6C5D"/>
    <w:rsid w:val="003E056B"/>
    <w:rsid w:val="003E0E62"/>
    <w:rsid w:val="003E0FC2"/>
    <w:rsid w:val="003E1110"/>
    <w:rsid w:val="003E1CDE"/>
    <w:rsid w:val="003E50BA"/>
    <w:rsid w:val="003E56C2"/>
    <w:rsid w:val="003E5D27"/>
    <w:rsid w:val="003E6083"/>
    <w:rsid w:val="003E6B36"/>
    <w:rsid w:val="003E7B26"/>
    <w:rsid w:val="003F0990"/>
    <w:rsid w:val="003F13AC"/>
    <w:rsid w:val="003F279F"/>
    <w:rsid w:val="003F2E2C"/>
    <w:rsid w:val="003F3001"/>
    <w:rsid w:val="003F513D"/>
    <w:rsid w:val="003F5555"/>
    <w:rsid w:val="003F79B6"/>
    <w:rsid w:val="004002B1"/>
    <w:rsid w:val="004022EE"/>
    <w:rsid w:val="00402305"/>
    <w:rsid w:val="00402353"/>
    <w:rsid w:val="00402D0C"/>
    <w:rsid w:val="004045BE"/>
    <w:rsid w:val="00404F30"/>
    <w:rsid w:val="00406C9C"/>
    <w:rsid w:val="00406CAF"/>
    <w:rsid w:val="00410D05"/>
    <w:rsid w:val="00411D5B"/>
    <w:rsid w:val="00411F4E"/>
    <w:rsid w:val="0041354C"/>
    <w:rsid w:val="00413FAF"/>
    <w:rsid w:val="0041504B"/>
    <w:rsid w:val="00416925"/>
    <w:rsid w:val="004178BE"/>
    <w:rsid w:val="00417EC5"/>
    <w:rsid w:val="00420535"/>
    <w:rsid w:val="00420C45"/>
    <w:rsid w:val="00421250"/>
    <w:rsid w:val="00422A26"/>
    <w:rsid w:val="00422D0D"/>
    <w:rsid w:val="00424CF1"/>
    <w:rsid w:val="00426152"/>
    <w:rsid w:val="00426F84"/>
    <w:rsid w:val="004309AE"/>
    <w:rsid w:val="004313DD"/>
    <w:rsid w:val="004336FD"/>
    <w:rsid w:val="0043474D"/>
    <w:rsid w:val="00435079"/>
    <w:rsid w:val="0043748D"/>
    <w:rsid w:val="004375D0"/>
    <w:rsid w:val="00437922"/>
    <w:rsid w:val="00437A2B"/>
    <w:rsid w:val="00437F65"/>
    <w:rsid w:val="004430C2"/>
    <w:rsid w:val="004438CC"/>
    <w:rsid w:val="00443D92"/>
    <w:rsid w:val="0044461D"/>
    <w:rsid w:val="004450F2"/>
    <w:rsid w:val="00446AFA"/>
    <w:rsid w:val="004476C9"/>
    <w:rsid w:val="00447BDD"/>
    <w:rsid w:val="00447FAE"/>
    <w:rsid w:val="00450668"/>
    <w:rsid w:val="00450ACB"/>
    <w:rsid w:val="00451E8B"/>
    <w:rsid w:val="004559A0"/>
    <w:rsid w:val="004565D4"/>
    <w:rsid w:val="00457CD9"/>
    <w:rsid w:val="004600B3"/>
    <w:rsid w:val="00461F76"/>
    <w:rsid w:val="0046482D"/>
    <w:rsid w:val="00464C79"/>
    <w:rsid w:val="0046519C"/>
    <w:rsid w:val="00465B41"/>
    <w:rsid w:val="004674EB"/>
    <w:rsid w:val="004676D2"/>
    <w:rsid w:val="00471069"/>
    <w:rsid w:val="00471A41"/>
    <w:rsid w:val="00471E5C"/>
    <w:rsid w:val="004754CB"/>
    <w:rsid w:val="004758B0"/>
    <w:rsid w:val="00475BCA"/>
    <w:rsid w:val="00477604"/>
    <w:rsid w:val="00477867"/>
    <w:rsid w:val="00480188"/>
    <w:rsid w:val="00480284"/>
    <w:rsid w:val="004807A6"/>
    <w:rsid w:val="00480F36"/>
    <w:rsid w:val="00480F72"/>
    <w:rsid w:val="004810A2"/>
    <w:rsid w:val="00481C36"/>
    <w:rsid w:val="004842D9"/>
    <w:rsid w:val="004849BE"/>
    <w:rsid w:val="00485417"/>
    <w:rsid w:val="004866B8"/>
    <w:rsid w:val="00486847"/>
    <w:rsid w:val="00486D91"/>
    <w:rsid w:val="004874A9"/>
    <w:rsid w:val="00487511"/>
    <w:rsid w:val="00487CCC"/>
    <w:rsid w:val="0049033C"/>
    <w:rsid w:val="004904F8"/>
    <w:rsid w:val="004907E9"/>
    <w:rsid w:val="00491268"/>
    <w:rsid w:val="004913EE"/>
    <w:rsid w:val="0049247B"/>
    <w:rsid w:val="0049337B"/>
    <w:rsid w:val="00493BB6"/>
    <w:rsid w:val="00493F65"/>
    <w:rsid w:val="004943CA"/>
    <w:rsid w:val="00495E60"/>
    <w:rsid w:val="00495F78"/>
    <w:rsid w:val="004967DC"/>
    <w:rsid w:val="00496D10"/>
    <w:rsid w:val="004974C4"/>
    <w:rsid w:val="00497931"/>
    <w:rsid w:val="00497C72"/>
    <w:rsid w:val="004A1E41"/>
    <w:rsid w:val="004A1EAB"/>
    <w:rsid w:val="004A26A2"/>
    <w:rsid w:val="004A2F9D"/>
    <w:rsid w:val="004A4656"/>
    <w:rsid w:val="004A54DC"/>
    <w:rsid w:val="004A58B4"/>
    <w:rsid w:val="004A684C"/>
    <w:rsid w:val="004A6A18"/>
    <w:rsid w:val="004A6FD8"/>
    <w:rsid w:val="004A73BC"/>
    <w:rsid w:val="004A775C"/>
    <w:rsid w:val="004A7A66"/>
    <w:rsid w:val="004B0191"/>
    <w:rsid w:val="004B0861"/>
    <w:rsid w:val="004B250C"/>
    <w:rsid w:val="004B2DEB"/>
    <w:rsid w:val="004B2F3F"/>
    <w:rsid w:val="004B42CB"/>
    <w:rsid w:val="004B42F4"/>
    <w:rsid w:val="004B484E"/>
    <w:rsid w:val="004B4CC4"/>
    <w:rsid w:val="004B6027"/>
    <w:rsid w:val="004B60A4"/>
    <w:rsid w:val="004B79DE"/>
    <w:rsid w:val="004C039F"/>
    <w:rsid w:val="004C24B8"/>
    <w:rsid w:val="004C271B"/>
    <w:rsid w:val="004C29FA"/>
    <w:rsid w:val="004C2DE6"/>
    <w:rsid w:val="004C2FA7"/>
    <w:rsid w:val="004C2FF3"/>
    <w:rsid w:val="004C3080"/>
    <w:rsid w:val="004C3468"/>
    <w:rsid w:val="004C3819"/>
    <w:rsid w:val="004C3BCF"/>
    <w:rsid w:val="004C3C26"/>
    <w:rsid w:val="004C5246"/>
    <w:rsid w:val="004C55FE"/>
    <w:rsid w:val="004C5E26"/>
    <w:rsid w:val="004C5EF1"/>
    <w:rsid w:val="004C7E77"/>
    <w:rsid w:val="004D014F"/>
    <w:rsid w:val="004D09DA"/>
    <w:rsid w:val="004D180A"/>
    <w:rsid w:val="004D1A69"/>
    <w:rsid w:val="004D1C55"/>
    <w:rsid w:val="004D1D39"/>
    <w:rsid w:val="004D2A43"/>
    <w:rsid w:val="004D2DA9"/>
    <w:rsid w:val="004D5142"/>
    <w:rsid w:val="004D5786"/>
    <w:rsid w:val="004D5AD8"/>
    <w:rsid w:val="004E031E"/>
    <w:rsid w:val="004E13B2"/>
    <w:rsid w:val="004E1FC9"/>
    <w:rsid w:val="004E2427"/>
    <w:rsid w:val="004E2C7D"/>
    <w:rsid w:val="004E327C"/>
    <w:rsid w:val="004E3FE3"/>
    <w:rsid w:val="004E60C6"/>
    <w:rsid w:val="004E68B1"/>
    <w:rsid w:val="004E68F7"/>
    <w:rsid w:val="004E79EA"/>
    <w:rsid w:val="004E7A7E"/>
    <w:rsid w:val="004F0353"/>
    <w:rsid w:val="004F0778"/>
    <w:rsid w:val="004F0990"/>
    <w:rsid w:val="004F0E6E"/>
    <w:rsid w:val="004F1419"/>
    <w:rsid w:val="004F1898"/>
    <w:rsid w:val="004F1D18"/>
    <w:rsid w:val="004F31FB"/>
    <w:rsid w:val="004F4AB6"/>
    <w:rsid w:val="004F55D5"/>
    <w:rsid w:val="004F57FC"/>
    <w:rsid w:val="004F58B8"/>
    <w:rsid w:val="004F6ACB"/>
    <w:rsid w:val="004F7F6F"/>
    <w:rsid w:val="005003B4"/>
    <w:rsid w:val="005008F0"/>
    <w:rsid w:val="00500D5E"/>
    <w:rsid w:val="00500D66"/>
    <w:rsid w:val="005024CD"/>
    <w:rsid w:val="00502666"/>
    <w:rsid w:val="00502C7E"/>
    <w:rsid w:val="00502CD2"/>
    <w:rsid w:val="00502E45"/>
    <w:rsid w:val="005052C5"/>
    <w:rsid w:val="005100C5"/>
    <w:rsid w:val="0051186D"/>
    <w:rsid w:val="00511F12"/>
    <w:rsid w:val="005125AC"/>
    <w:rsid w:val="0051329F"/>
    <w:rsid w:val="005135E5"/>
    <w:rsid w:val="005171FE"/>
    <w:rsid w:val="005172F1"/>
    <w:rsid w:val="00517502"/>
    <w:rsid w:val="00520B00"/>
    <w:rsid w:val="00520FB7"/>
    <w:rsid w:val="00521951"/>
    <w:rsid w:val="00522FCD"/>
    <w:rsid w:val="0052315B"/>
    <w:rsid w:val="0052332E"/>
    <w:rsid w:val="00524583"/>
    <w:rsid w:val="005254E5"/>
    <w:rsid w:val="005255E1"/>
    <w:rsid w:val="00525A19"/>
    <w:rsid w:val="0052665F"/>
    <w:rsid w:val="0053035E"/>
    <w:rsid w:val="005311EA"/>
    <w:rsid w:val="005319FA"/>
    <w:rsid w:val="00531AF6"/>
    <w:rsid w:val="005328A6"/>
    <w:rsid w:val="00533720"/>
    <w:rsid w:val="005342D4"/>
    <w:rsid w:val="00535206"/>
    <w:rsid w:val="005352D8"/>
    <w:rsid w:val="00535525"/>
    <w:rsid w:val="00535C06"/>
    <w:rsid w:val="005365AD"/>
    <w:rsid w:val="0053794A"/>
    <w:rsid w:val="00537AB9"/>
    <w:rsid w:val="00540D79"/>
    <w:rsid w:val="00540DCA"/>
    <w:rsid w:val="00541A4E"/>
    <w:rsid w:val="00541D04"/>
    <w:rsid w:val="00541D26"/>
    <w:rsid w:val="0054213C"/>
    <w:rsid w:val="00542E20"/>
    <w:rsid w:val="00542FDD"/>
    <w:rsid w:val="005440D1"/>
    <w:rsid w:val="0054487A"/>
    <w:rsid w:val="00546E6A"/>
    <w:rsid w:val="00551142"/>
    <w:rsid w:val="005512A4"/>
    <w:rsid w:val="00552661"/>
    <w:rsid w:val="00553FD3"/>
    <w:rsid w:val="00557204"/>
    <w:rsid w:val="00557A4D"/>
    <w:rsid w:val="005604C7"/>
    <w:rsid w:val="00560C98"/>
    <w:rsid w:val="00561100"/>
    <w:rsid w:val="005619CD"/>
    <w:rsid w:val="005622EA"/>
    <w:rsid w:val="00563D76"/>
    <w:rsid w:val="00563E1F"/>
    <w:rsid w:val="00564371"/>
    <w:rsid w:val="005643AC"/>
    <w:rsid w:val="0056471C"/>
    <w:rsid w:val="00566A07"/>
    <w:rsid w:val="00570355"/>
    <w:rsid w:val="0057259F"/>
    <w:rsid w:val="005733E0"/>
    <w:rsid w:val="005763A9"/>
    <w:rsid w:val="005773A7"/>
    <w:rsid w:val="0057758B"/>
    <w:rsid w:val="00577A27"/>
    <w:rsid w:val="0058117F"/>
    <w:rsid w:val="00581FD0"/>
    <w:rsid w:val="00583344"/>
    <w:rsid w:val="00583A91"/>
    <w:rsid w:val="00584370"/>
    <w:rsid w:val="00584793"/>
    <w:rsid w:val="00586354"/>
    <w:rsid w:val="005903F0"/>
    <w:rsid w:val="00590D3F"/>
    <w:rsid w:val="00591108"/>
    <w:rsid w:val="0059298A"/>
    <w:rsid w:val="005934AD"/>
    <w:rsid w:val="00593D89"/>
    <w:rsid w:val="005942FC"/>
    <w:rsid w:val="00595DEA"/>
    <w:rsid w:val="005979FE"/>
    <w:rsid w:val="005A040E"/>
    <w:rsid w:val="005A07E0"/>
    <w:rsid w:val="005A1A84"/>
    <w:rsid w:val="005A1DE0"/>
    <w:rsid w:val="005A2391"/>
    <w:rsid w:val="005A2AF6"/>
    <w:rsid w:val="005A39AA"/>
    <w:rsid w:val="005A4A05"/>
    <w:rsid w:val="005A5B02"/>
    <w:rsid w:val="005A62D6"/>
    <w:rsid w:val="005A6912"/>
    <w:rsid w:val="005A6C44"/>
    <w:rsid w:val="005A7217"/>
    <w:rsid w:val="005B0511"/>
    <w:rsid w:val="005B0BAB"/>
    <w:rsid w:val="005B109A"/>
    <w:rsid w:val="005B39C3"/>
    <w:rsid w:val="005B4D08"/>
    <w:rsid w:val="005B58F6"/>
    <w:rsid w:val="005C0765"/>
    <w:rsid w:val="005C09D6"/>
    <w:rsid w:val="005C2B23"/>
    <w:rsid w:val="005C4047"/>
    <w:rsid w:val="005C6A99"/>
    <w:rsid w:val="005D07A0"/>
    <w:rsid w:val="005D1462"/>
    <w:rsid w:val="005D215F"/>
    <w:rsid w:val="005D23F5"/>
    <w:rsid w:val="005D2669"/>
    <w:rsid w:val="005D425F"/>
    <w:rsid w:val="005D42FD"/>
    <w:rsid w:val="005D4B5A"/>
    <w:rsid w:val="005D50EA"/>
    <w:rsid w:val="005D53FD"/>
    <w:rsid w:val="005D583C"/>
    <w:rsid w:val="005D746C"/>
    <w:rsid w:val="005D7C91"/>
    <w:rsid w:val="005E1A5A"/>
    <w:rsid w:val="005E38CE"/>
    <w:rsid w:val="005E4637"/>
    <w:rsid w:val="005E47A2"/>
    <w:rsid w:val="005E511B"/>
    <w:rsid w:val="005E5454"/>
    <w:rsid w:val="005E58CF"/>
    <w:rsid w:val="005E6F21"/>
    <w:rsid w:val="005E6F6E"/>
    <w:rsid w:val="005E7657"/>
    <w:rsid w:val="005E7A38"/>
    <w:rsid w:val="005E7E58"/>
    <w:rsid w:val="005F09ED"/>
    <w:rsid w:val="005F191F"/>
    <w:rsid w:val="005F19A5"/>
    <w:rsid w:val="005F2CE5"/>
    <w:rsid w:val="005F2FFA"/>
    <w:rsid w:val="005F32C3"/>
    <w:rsid w:val="005F34AD"/>
    <w:rsid w:val="005F4C00"/>
    <w:rsid w:val="005F7333"/>
    <w:rsid w:val="00601474"/>
    <w:rsid w:val="0060186D"/>
    <w:rsid w:val="006024C9"/>
    <w:rsid w:val="00603111"/>
    <w:rsid w:val="00604338"/>
    <w:rsid w:val="006044B7"/>
    <w:rsid w:val="00604C06"/>
    <w:rsid w:val="00604D91"/>
    <w:rsid w:val="00604E85"/>
    <w:rsid w:val="00604FAE"/>
    <w:rsid w:val="006055D1"/>
    <w:rsid w:val="006069D5"/>
    <w:rsid w:val="00606D4E"/>
    <w:rsid w:val="006123EE"/>
    <w:rsid w:val="006132F8"/>
    <w:rsid w:val="0061484B"/>
    <w:rsid w:val="00615E8E"/>
    <w:rsid w:val="00616B41"/>
    <w:rsid w:val="00620468"/>
    <w:rsid w:val="00621030"/>
    <w:rsid w:val="006211AA"/>
    <w:rsid w:val="00621874"/>
    <w:rsid w:val="00621BFA"/>
    <w:rsid w:val="006230C1"/>
    <w:rsid w:val="006239CC"/>
    <w:rsid w:val="0062432B"/>
    <w:rsid w:val="006246AF"/>
    <w:rsid w:val="0062476C"/>
    <w:rsid w:val="006255A8"/>
    <w:rsid w:val="006263D4"/>
    <w:rsid w:val="006267BC"/>
    <w:rsid w:val="00630E3D"/>
    <w:rsid w:val="00631519"/>
    <w:rsid w:val="00631B6E"/>
    <w:rsid w:val="00632054"/>
    <w:rsid w:val="00632104"/>
    <w:rsid w:val="00632B25"/>
    <w:rsid w:val="00633E3F"/>
    <w:rsid w:val="00634C42"/>
    <w:rsid w:val="0063661E"/>
    <w:rsid w:val="006371E8"/>
    <w:rsid w:val="0064085A"/>
    <w:rsid w:val="0064141F"/>
    <w:rsid w:val="00641ABF"/>
    <w:rsid w:val="00641C29"/>
    <w:rsid w:val="00642223"/>
    <w:rsid w:val="00643169"/>
    <w:rsid w:val="00643886"/>
    <w:rsid w:val="00643A9E"/>
    <w:rsid w:val="00644CA2"/>
    <w:rsid w:val="00644E76"/>
    <w:rsid w:val="006460B7"/>
    <w:rsid w:val="006463A2"/>
    <w:rsid w:val="00647CD3"/>
    <w:rsid w:val="00650614"/>
    <w:rsid w:val="0065175F"/>
    <w:rsid w:val="006536CB"/>
    <w:rsid w:val="0065448B"/>
    <w:rsid w:val="00655CC4"/>
    <w:rsid w:val="00655E17"/>
    <w:rsid w:val="00657109"/>
    <w:rsid w:val="00660A73"/>
    <w:rsid w:val="006624AF"/>
    <w:rsid w:val="00662C79"/>
    <w:rsid w:val="006630F6"/>
    <w:rsid w:val="00667042"/>
    <w:rsid w:val="0067022D"/>
    <w:rsid w:val="00670F9F"/>
    <w:rsid w:val="0067138F"/>
    <w:rsid w:val="00671BA9"/>
    <w:rsid w:val="006722BA"/>
    <w:rsid w:val="006737A6"/>
    <w:rsid w:val="00673CCA"/>
    <w:rsid w:val="006753FC"/>
    <w:rsid w:val="00676A31"/>
    <w:rsid w:val="00676F5A"/>
    <w:rsid w:val="006777DE"/>
    <w:rsid w:val="006812FE"/>
    <w:rsid w:val="00681801"/>
    <w:rsid w:val="00681A6B"/>
    <w:rsid w:val="00681C18"/>
    <w:rsid w:val="00681D28"/>
    <w:rsid w:val="00683424"/>
    <w:rsid w:val="00684265"/>
    <w:rsid w:val="00684D9E"/>
    <w:rsid w:val="006863C9"/>
    <w:rsid w:val="006865DC"/>
    <w:rsid w:val="00686652"/>
    <w:rsid w:val="00687D8B"/>
    <w:rsid w:val="00687E7B"/>
    <w:rsid w:val="00691CDC"/>
    <w:rsid w:val="006920FE"/>
    <w:rsid w:val="006928AB"/>
    <w:rsid w:val="0069385D"/>
    <w:rsid w:val="006942A5"/>
    <w:rsid w:val="00695ACD"/>
    <w:rsid w:val="00695AF4"/>
    <w:rsid w:val="00695E26"/>
    <w:rsid w:val="0069636A"/>
    <w:rsid w:val="006A037D"/>
    <w:rsid w:val="006A1E67"/>
    <w:rsid w:val="006A2342"/>
    <w:rsid w:val="006A23E2"/>
    <w:rsid w:val="006A2965"/>
    <w:rsid w:val="006A32AB"/>
    <w:rsid w:val="006A3471"/>
    <w:rsid w:val="006A3739"/>
    <w:rsid w:val="006A3741"/>
    <w:rsid w:val="006A37CB"/>
    <w:rsid w:val="006A3E1E"/>
    <w:rsid w:val="006A6991"/>
    <w:rsid w:val="006A7220"/>
    <w:rsid w:val="006A7A34"/>
    <w:rsid w:val="006B10BE"/>
    <w:rsid w:val="006B1973"/>
    <w:rsid w:val="006B1D23"/>
    <w:rsid w:val="006B375C"/>
    <w:rsid w:val="006B59DD"/>
    <w:rsid w:val="006B5A7E"/>
    <w:rsid w:val="006B6DF7"/>
    <w:rsid w:val="006B7541"/>
    <w:rsid w:val="006C0384"/>
    <w:rsid w:val="006C30D7"/>
    <w:rsid w:val="006C39D0"/>
    <w:rsid w:val="006C3B85"/>
    <w:rsid w:val="006C40BF"/>
    <w:rsid w:val="006C5B7B"/>
    <w:rsid w:val="006C5BBD"/>
    <w:rsid w:val="006C7437"/>
    <w:rsid w:val="006C7F81"/>
    <w:rsid w:val="006D03FA"/>
    <w:rsid w:val="006D0D74"/>
    <w:rsid w:val="006D12CD"/>
    <w:rsid w:val="006D1F52"/>
    <w:rsid w:val="006D3B79"/>
    <w:rsid w:val="006D4430"/>
    <w:rsid w:val="006D4A38"/>
    <w:rsid w:val="006D4C95"/>
    <w:rsid w:val="006D5B38"/>
    <w:rsid w:val="006D5B49"/>
    <w:rsid w:val="006D5ED7"/>
    <w:rsid w:val="006D7BC4"/>
    <w:rsid w:val="006D7CC9"/>
    <w:rsid w:val="006E0636"/>
    <w:rsid w:val="006E19F2"/>
    <w:rsid w:val="006E1FBD"/>
    <w:rsid w:val="006E222D"/>
    <w:rsid w:val="006E2572"/>
    <w:rsid w:val="006E2DAE"/>
    <w:rsid w:val="006E4278"/>
    <w:rsid w:val="006E56D1"/>
    <w:rsid w:val="006E6199"/>
    <w:rsid w:val="006E6942"/>
    <w:rsid w:val="006E7DCA"/>
    <w:rsid w:val="006F2C4D"/>
    <w:rsid w:val="006F3E8B"/>
    <w:rsid w:val="006F3F2D"/>
    <w:rsid w:val="006F4463"/>
    <w:rsid w:val="006F53CC"/>
    <w:rsid w:val="006F545E"/>
    <w:rsid w:val="006F5740"/>
    <w:rsid w:val="006F5FA2"/>
    <w:rsid w:val="006F6005"/>
    <w:rsid w:val="006F7FD6"/>
    <w:rsid w:val="007003CE"/>
    <w:rsid w:val="00702769"/>
    <w:rsid w:val="007032CD"/>
    <w:rsid w:val="0070394E"/>
    <w:rsid w:val="00705108"/>
    <w:rsid w:val="00705615"/>
    <w:rsid w:val="0070631C"/>
    <w:rsid w:val="007069B0"/>
    <w:rsid w:val="007076BA"/>
    <w:rsid w:val="0071017B"/>
    <w:rsid w:val="00710B6E"/>
    <w:rsid w:val="00711757"/>
    <w:rsid w:val="00711B30"/>
    <w:rsid w:val="00713804"/>
    <w:rsid w:val="00713AD4"/>
    <w:rsid w:val="00714025"/>
    <w:rsid w:val="007143FD"/>
    <w:rsid w:val="00716D81"/>
    <w:rsid w:val="007200D6"/>
    <w:rsid w:val="007201C0"/>
    <w:rsid w:val="00721029"/>
    <w:rsid w:val="0072254A"/>
    <w:rsid w:val="00724558"/>
    <w:rsid w:val="00724C82"/>
    <w:rsid w:val="00724F4A"/>
    <w:rsid w:val="00727CB2"/>
    <w:rsid w:val="00727D3D"/>
    <w:rsid w:val="00727F20"/>
    <w:rsid w:val="007303A9"/>
    <w:rsid w:val="007307D5"/>
    <w:rsid w:val="00730FCB"/>
    <w:rsid w:val="00730FCF"/>
    <w:rsid w:val="007332D0"/>
    <w:rsid w:val="00733A03"/>
    <w:rsid w:val="00733D8B"/>
    <w:rsid w:val="007341C6"/>
    <w:rsid w:val="00734BEF"/>
    <w:rsid w:val="00736AD7"/>
    <w:rsid w:val="00736C10"/>
    <w:rsid w:val="007378DC"/>
    <w:rsid w:val="0074052C"/>
    <w:rsid w:val="00740682"/>
    <w:rsid w:val="0074197D"/>
    <w:rsid w:val="00741D0D"/>
    <w:rsid w:val="00741F3A"/>
    <w:rsid w:val="007437E5"/>
    <w:rsid w:val="007445F2"/>
    <w:rsid w:val="00744C70"/>
    <w:rsid w:val="00745209"/>
    <w:rsid w:val="007454A5"/>
    <w:rsid w:val="00745671"/>
    <w:rsid w:val="0074595D"/>
    <w:rsid w:val="00746631"/>
    <w:rsid w:val="00747069"/>
    <w:rsid w:val="0075060D"/>
    <w:rsid w:val="00750917"/>
    <w:rsid w:val="00750CFE"/>
    <w:rsid w:val="00750D0D"/>
    <w:rsid w:val="00752DB8"/>
    <w:rsid w:val="00753333"/>
    <w:rsid w:val="0075606B"/>
    <w:rsid w:val="00761112"/>
    <w:rsid w:val="00762291"/>
    <w:rsid w:val="007626CE"/>
    <w:rsid w:val="0076272C"/>
    <w:rsid w:val="00762D96"/>
    <w:rsid w:val="0076336B"/>
    <w:rsid w:val="00765113"/>
    <w:rsid w:val="00765C29"/>
    <w:rsid w:val="007678E6"/>
    <w:rsid w:val="0077038B"/>
    <w:rsid w:val="00770B33"/>
    <w:rsid w:val="00770DC1"/>
    <w:rsid w:val="00772070"/>
    <w:rsid w:val="00772130"/>
    <w:rsid w:val="00772383"/>
    <w:rsid w:val="0077315D"/>
    <w:rsid w:val="00773502"/>
    <w:rsid w:val="007772B1"/>
    <w:rsid w:val="00777D85"/>
    <w:rsid w:val="00780262"/>
    <w:rsid w:val="007810BF"/>
    <w:rsid w:val="00781174"/>
    <w:rsid w:val="00781A0A"/>
    <w:rsid w:val="00781C49"/>
    <w:rsid w:val="00781CA1"/>
    <w:rsid w:val="0078412C"/>
    <w:rsid w:val="00785140"/>
    <w:rsid w:val="00785A08"/>
    <w:rsid w:val="0078682D"/>
    <w:rsid w:val="00790F9F"/>
    <w:rsid w:val="00792568"/>
    <w:rsid w:val="00792977"/>
    <w:rsid w:val="00792C69"/>
    <w:rsid w:val="0079337A"/>
    <w:rsid w:val="00793663"/>
    <w:rsid w:val="00794F16"/>
    <w:rsid w:val="007951D8"/>
    <w:rsid w:val="00795F70"/>
    <w:rsid w:val="007960D0"/>
    <w:rsid w:val="0079682B"/>
    <w:rsid w:val="00796EEB"/>
    <w:rsid w:val="007976C9"/>
    <w:rsid w:val="007A0AFD"/>
    <w:rsid w:val="007A1B57"/>
    <w:rsid w:val="007A28E0"/>
    <w:rsid w:val="007A2EB5"/>
    <w:rsid w:val="007A551F"/>
    <w:rsid w:val="007A6450"/>
    <w:rsid w:val="007A6909"/>
    <w:rsid w:val="007A73BC"/>
    <w:rsid w:val="007B0662"/>
    <w:rsid w:val="007B1119"/>
    <w:rsid w:val="007B15CD"/>
    <w:rsid w:val="007B4C47"/>
    <w:rsid w:val="007B6809"/>
    <w:rsid w:val="007B6839"/>
    <w:rsid w:val="007B733C"/>
    <w:rsid w:val="007B742B"/>
    <w:rsid w:val="007C0070"/>
    <w:rsid w:val="007C05FC"/>
    <w:rsid w:val="007C0D78"/>
    <w:rsid w:val="007C1743"/>
    <w:rsid w:val="007C20D1"/>
    <w:rsid w:val="007C3CE9"/>
    <w:rsid w:val="007C5692"/>
    <w:rsid w:val="007C5E17"/>
    <w:rsid w:val="007C6D7E"/>
    <w:rsid w:val="007D1632"/>
    <w:rsid w:val="007D1956"/>
    <w:rsid w:val="007D36F9"/>
    <w:rsid w:val="007D3770"/>
    <w:rsid w:val="007D3C1B"/>
    <w:rsid w:val="007D46F9"/>
    <w:rsid w:val="007D4BCB"/>
    <w:rsid w:val="007D64DC"/>
    <w:rsid w:val="007D666A"/>
    <w:rsid w:val="007E0FE6"/>
    <w:rsid w:val="007E10B1"/>
    <w:rsid w:val="007E1722"/>
    <w:rsid w:val="007E22D2"/>
    <w:rsid w:val="007E2A22"/>
    <w:rsid w:val="007E53E8"/>
    <w:rsid w:val="007E637E"/>
    <w:rsid w:val="007E7032"/>
    <w:rsid w:val="007E7243"/>
    <w:rsid w:val="007E77C7"/>
    <w:rsid w:val="007F27D7"/>
    <w:rsid w:val="007F330E"/>
    <w:rsid w:val="007F3777"/>
    <w:rsid w:val="007F3A1C"/>
    <w:rsid w:val="007F3CF4"/>
    <w:rsid w:val="007F670D"/>
    <w:rsid w:val="007F6F75"/>
    <w:rsid w:val="007F7A92"/>
    <w:rsid w:val="0080025A"/>
    <w:rsid w:val="00800CE6"/>
    <w:rsid w:val="00800F6D"/>
    <w:rsid w:val="00801E64"/>
    <w:rsid w:val="00803F32"/>
    <w:rsid w:val="00804294"/>
    <w:rsid w:val="008079E5"/>
    <w:rsid w:val="00807B51"/>
    <w:rsid w:val="008109D2"/>
    <w:rsid w:val="00811827"/>
    <w:rsid w:val="00811995"/>
    <w:rsid w:val="00811C8C"/>
    <w:rsid w:val="008122B1"/>
    <w:rsid w:val="008127E3"/>
    <w:rsid w:val="00812F7D"/>
    <w:rsid w:val="00813613"/>
    <w:rsid w:val="00813A8C"/>
    <w:rsid w:val="00815DE9"/>
    <w:rsid w:val="00816A22"/>
    <w:rsid w:val="00816FB3"/>
    <w:rsid w:val="00817560"/>
    <w:rsid w:val="00820E27"/>
    <w:rsid w:val="00821E57"/>
    <w:rsid w:val="00823E96"/>
    <w:rsid w:val="00824FC3"/>
    <w:rsid w:val="00825518"/>
    <w:rsid w:val="00825C9B"/>
    <w:rsid w:val="00826B9A"/>
    <w:rsid w:val="00827286"/>
    <w:rsid w:val="00827A8B"/>
    <w:rsid w:val="008318BA"/>
    <w:rsid w:val="00831D21"/>
    <w:rsid w:val="00831E25"/>
    <w:rsid w:val="00834889"/>
    <w:rsid w:val="00835194"/>
    <w:rsid w:val="00836EF3"/>
    <w:rsid w:val="00840162"/>
    <w:rsid w:val="008436CE"/>
    <w:rsid w:val="0084420F"/>
    <w:rsid w:val="008448A1"/>
    <w:rsid w:val="008455E9"/>
    <w:rsid w:val="008462D7"/>
    <w:rsid w:val="00850287"/>
    <w:rsid w:val="00852078"/>
    <w:rsid w:val="00853D95"/>
    <w:rsid w:val="0085432F"/>
    <w:rsid w:val="008543F3"/>
    <w:rsid w:val="008544A0"/>
    <w:rsid w:val="00854661"/>
    <w:rsid w:val="00857B99"/>
    <w:rsid w:val="00860B35"/>
    <w:rsid w:val="00861CF4"/>
    <w:rsid w:val="0086516B"/>
    <w:rsid w:val="00865314"/>
    <w:rsid w:val="00865EB2"/>
    <w:rsid w:val="00866BEB"/>
    <w:rsid w:val="00867E32"/>
    <w:rsid w:val="00870586"/>
    <w:rsid w:val="008705B9"/>
    <w:rsid w:val="0087072C"/>
    <w:rsid w:val="008718B7"/>
    <w:rsid w:val="008718D7"/>
    <w:rsid w:val="00871D6F"/>
    <w:rsid w:val="008732D3"/>
    <w:rsid w:val="008732E6"/>
    <w:rsid w:val="00873385"/>
    <w:rsid w:val="00873FAD"/>
    <w:rsid w:val="00875906"/>
    <w:rsid w:val="00875B27"/>
    <w:rsid w:val="00877C35"/>
    <w:rsid w:val="00880C90"/>
    <w:rsid w:val="00881388"/>
    <w:rsid w:val="00882D17"/>
    <w:rsid w:val="008834E5"/>
    <w:rsid w:val="008840D1"/>
    <w:rsid w:val="00884588"/>
    <w:rsid w:val="00885D9A"/>
    <w:rsid w:val="00886B55"/>
    <w:rsid w:val="00887E96"/>
    <w:rsid w:val="00890EA2"/>
    <w:rsid w:val="008916B6"/>
    <w:rsid w:val="00891B90"/>
    <w:rsid w:val="00892394"/>
    <w:rsid w:val="0089264B"/>
    <w:rsid w:val="00894DB7"/>
    <w:rsid w:val="00894ECA"/>
    <w:rsid w:val="008955DF"/>
    <w:rsid w:val="00896BA4"/>
    <w:rsid w:val="00897353"/>
    <w:rsid w:val="00897D0E"/>
    <w:rsid w:val="008A2BCE"/>
    <w:rsid w:val="008A3B4E"/>
    <w:rsid w:val="008A3DF4"/>
    <w:rsid w:val="008A3E60"/>
    <w:rsid w:val="008A4F46"/>
    <w:rsid w:val="008A6D5F"/>
    <w:rsid w:val="008A6DC1"/>
    <w:rsid w:val="008A78CA"/>
    <w:rsid w:val="008B0D4D"/>
    <w:rsid w:val="008B2139"/>
    <w:rsid w:val="008B23A3"/>
    <w:rsid w:val="008B23E8"/>
    <w:rsid w:val="008B2836"/>
    <w:rsid w:val="008B2CA4"/>
    <w:rsid w:val="008B3121"/>
    <w:rsid w:val="008B31D9"/>
    <w:rsid w:val="008B46AF"/>
    <w:rsid w:val="008B583D"/>
    <w:rsid w:val="008B5BEE"/>
    <w:rsid w:val="008C2CAC"/>
    <w:rsid w:val="008C39A3"/>
    <w:rsid w:val="008C4594"/>
    <w:rsid w:val="008C4F9E"/>
    <w:rsid w:val="008C5053"/>
    <w:rsid w:val="008C5D4A"/>
    <w:rsid w:val="008C5F61"/>
    <w:rsid w:val="008C6417"/>
    <w:rsid w:val="008D08BF"/>
    <w:rsid w:val="008D0CFD"/>
    <w:rsid w:val="008D100B"/>
    <w:rsid w:val="008D4102"/>
    <w:rsid w:val="008D41D0"/>
    <w:rsid w:val="008D4462"/>
    <w:rsid w:val="008D4939"/>
    <w:rsid w:val="008D4FEC"/>
    <w:rsid w:val="008D5657"/>
    <w:rsid w:val="008D5837"/>
    <w:rsid w:val="008D5D60"/>
    <w:rsid w:val="008D6E80"/>
    <w:rsid w:val="008D6E96"/>
    <w:rsid w:val="008D7B5B"/>
    <w:rsid w:val="008E0737"/>
    <w:rsid w:val="008E14ED"/>
    <w:rsid w:val="008E2684"/>
    <w:rsid w:val="008E373F"/>
    <w:rsid w:val="008E3979"/>
    <w:rsid w:val="008E3FD0"/>
    <w:rsid w:val="008E4F02"/>
    <w:rsid w:val="008E4F99"/>
    <w:rsid w:val="008E5A98"/>
    <w:rsid w:val="008E5DF6"/>
    <w:rsid w:val="008E6AD9"/>
    <w:rsid w:val="008E7A2D"/>
    <w:rsid w:val="008F0DB7"/>
    <w:rsid w:val="008F0F66"/>
    <w:rsid w:val="008F1C5F"/>
    <w:rsid w:val="008F1F8C"/>
    <w:rsid w:val="008F3B4D"/>
    <w:rsid w:val="008F4543"/>
    <w:rsid w:val="008F4767"/>
    <w:rsid w:val="008F4C5A"/>
    <w:rsid w:val="008F5075"/>
    <w:rsid w:val="008F541F"/>
    <w:rsid w:val="008F586D"/>
    <w:rsid w:val="008F5A61"/>
    <w:rsid w:val="008F5B5D"/>
    <w:rsid w:val="008F6487"/>
    <w:rsid w:val="008F7C8A"/>
    <w:rsid w:val="008F7EF2"/>
    <w:rsid w:val="009000A4"/>
    <w:rsid w:val="00900801"/>
    <w:rsid w:val="00900C57"/>
    <w:rsid w:val="0090187B"/>
    <w:rsid w:val="00901A15"/>
    <w:rsid w:val="00902556"/>
    <w:rsid w:val="00902CFE"/>
    <w:rsid w:val="00903154"/>
    <w:rsid w:val="00905D4E"/>
    <w:rsid w:val="00906383"/>
    <w:rsid w:val="00910749"/>
    <w:rsid w:val="00910871"/>
    <w:rsid w:val="00910BE8"/>
    <w:rsid w:val="00915AA5"/>
    <w:rsid w:val="00915DDA"/>
    <w:rsid w:val="009171F5"/>
    <w:rsid w:val="00920250"/>
    <w:rsid w:val="00920362"/>
    <w:rsid w:val="00920806"/>
    <w:rsid w:val="00920CD9"/>
    <w:rsid w:val="00921111"/>
    <w:rsid w:val="00921653"/>
    <w:rsid w:val="009219A8"/>
    <w:rsid w:val="00921CC5"/>
    <w:rsid w:val="0092306F"/>
    <w:rsid w:val="009231EF"/>
    <w:rsid w:val="00923A21"/>
    <w:rsid w:val="0092596A"/>
    <w:rsid w:val="00926409"/>
    <w:rsid w:val="0092719F"/>
    <w:rsid w:val="00930205"/>
    <w:rsid w:val="00931A55"/>
    <w:rsid w:val="009334B1"/>
    <w:rsid w:val="00934C82"/>
    <w:rsid w:val="009351F6"/>
    <w:rsid w:val="00935209"/>
    <w:rsid w:val="00935C10"/>
    <w:rsid w:val="009370C6"/>
    <w:rsid w:val="00940541"/>
    <w:rsid w:val="0094228B"/>
    <w:rsid w:val="0094286D"/>
    <w:rsid w:val="0094352A"/>
    <w:rsid w:val="00944D02"/>
    <w:rsid w:val="0094516A"/>
    <w:rsid w:val="0094568D"/>
    <w:rsid w:val="00946423"/>
    <w:rsid w:val="00947481"/>
    <w:rsid w:val="00947C28"/>
    <w:rsid w:val="00947CBA"/>
    <w:rsid w:val="00950A0F"/>
    <w:rsid w:val="00951165"/>
    <w:rsid w:val="009546E2"/>
    <w:rsid w:val="0095608F"/>
    <w:rsid w:val="0095639B"/>
    <w:rsid w:val="00956627"/>
    <w:rsid w:val="00956D33"/>
    <w:rsid w:val="00957C8B"/>
    <w:rsid w:val="00960086"/>
    <w:rsid w:val="00961D05"/>
    <w:rsid w:val="009622F1"/>
    <w:rsid w:val="00962AD5"/>
    <w:rsid w:val="0096469E"/>
    <w:rsid w:val="00964932"/>
    <w:rsid w:val="009655AE"/>
    <w:rsid w:val="0096596A"/>
    <w:rsid w:val="00965C00"/>
    <w:rsid w:val="00965D47"/>
    <w:rsid w:val="009663FC"/>
    <w:rsid w:val="00967B43"/>
    <w:rsid w:val="00970251"/>
    <w:rsid w:val="009717D8"/>
    <w:rsid w:val="00971B9B"/>
    <w:rsid w:val="00971C8C"/>
    <w:rsid w:val="00972046"/>
    <w:rsid w:val="0097344B"/>
    <w:rsid w:val="00974C6B"/>
    <w:rsid w:val="009761DD"/>
    <w:rsid w:val="00977167"/>
    <w:rsid w:val="00977531"/>
    <w:rsid w:val="00980A98"/>
    <w:rsid w:val="00980B47"/>
    <w:rsid w:val="0098133C"/>
    <w:rsid w:val="0098340A"/>
    <w:rsid w:val="00983C4E"/>
    <w:rsid w:val="009846BA"/>
    <w:rsid w:val="00984D47"/>
    <w:rsid w:val="009911CC"/>
    <w:rsid w:val="00994B15"/>
    <w:rsid w:val="0099538B"/>
    <w:rsid w:val="0099606F"/>
    <w:rsid w:val="009961EF"/>
    <w:rsid w:val="0099638F"/>
    <w:rsid w:val="0099693B"/>
    <w:rsid w:val="00996AAA"/>
    <w:rsid w:val="00996ACC"/>
    <w:rsid w:val="00996EBE"/>
    <w:rsid w:val="009970ED"/>
    <w:rsid w:val="009979A1"/>
    <w:rsid w:val="009A0833"/>
    <w:rsid w:val="009A0F1A"/>
    <w:rsid w:val="009A1483"/>
    <w:rsid w:val="009A1B47"/>
    <w:rsid w:val="009A25A2"/>
    <w:rsid w:val="009A2F17"/>
    <w:rsid w:val="009A347C"/>
    <w:rsid w:val="009A3DAA"/>
    <w:rsid w:val="009A4DE9"/>
    <w:rsid w:val="009A5138"/>
    <w:rsid w:val="009A67C8"/>
    <w:rsid w:val="009A7CD7"/>
    <w:rsid w:val="009A7D7E"/>
    <w:rsid w:val="009B0764"/>
    <w:rsid w:val="009B0793"/>
    <w:rsid w:val="009B264C"/>
    <w:rsid w:val="009B2AD4"/>
    <w:rsid w:val="009B2F1D"/>
    <w:rsid w:val="009B340C"/>
    <w:rsid w:val="009B35E3"/>
    <w:rsid w:val="009B39B2"/>
    <w:rsid w:val="009B4707"/>
    <w:rsid w:val="009B4B1B"/>
    <w:rsid w:val="009B5BCD"/>
    <w:rsid w:val="009B68C4"/>
    <w:rsid w:val="009C03AF"/>
    <w:rsid w:val="009C0B5F"/>
    <w:rsid w:val="009C2710"/>
    <w:rsid w:val="009C2F44"/>
    <w:rsid w:val="009C3205"/>
    <w:rsid w:val="009C3417"/>
    <w:rsid w:val="009C4BA1"/>
    <w:rsid w:val="009C4C4C"/>
    <w:rsid w:val="009C5EDF"/>
    <w:rsid w:val="009C6E45"/>
    <w:rsid w:val="009C7091"/>
    <w:rsid w:val="009D0C49"/>
    <w:rsid w:val="009D10BF"/>
    <w:rsid w:val="009D23CD"/>
    <w:rsid w:val="009D271A"/>
    <w:rsid w:val="009D47D2"/>
    <w:rsid w:val="009D52B4"/>
    <w:rsid w:val="009D52D8"/>
    <w:rsid w:val="009D605D"/>
    <w:rsid w:val="009D60A0"/>
    <w:rsid w:val="009E17E0"/>
    <w:rsid w:val="009E1E9E"/>
    <w:rsid w:val="009E2566"/>
    <w:rsid w:val="009E3373"/>
    <w:rsid w:val="009E4074"/>
    <w:rsid w:val="009E4AB2"/>
    <w:rsid w:val="009E59D0"/>
    <w:rsid w:val="009E5D10"/>
    <w:rsid w:val="009E5EEE"/>
    <w:rsid w:val="009E7887"/>
    <w:rsid w:val="009F07B6"/>
    <w:rsid w:val="009F118F"/>
    <w:rsid w:val="009F2BE1"/>
    <w:rsid w:val="009F3328"/>
    <w:rsid w:val="009F47FA"/>
    <w:rsid w:val="009F484C"/>
    <w:rsid w:val="009F5CC0"/>
    <w:rsid w:val="009F66F1"/>
    <w:rsid w:val="00A020D7"/>
    <w:rsid w:val="00A03CC7"/>
    <w:rsid w:val="00A041AB"/>
    <w:rsid w:val="00A042CE"/>
    <w:rsid w:val="00A049E9"/>
    <w:rsid w:val="00A04BC1"/>
    <w:rsid w:val="00A04FD0"/>
    <w:rsid w:val="00A111CB"/>
    <w:rsid w:val="00A112E8"/>
    <w:rsid w:val="00A118C4"/>
    <w:rsid w:val="00A12D39"/>
    <w:rsid w:val="00A13DE4"/>
    <w:rsid w:val="00A15430"/>
    <w:rsid w:val="00A17BF9"/>
    <w:rsid w:val="00A201E0"/>
    <w:rsid w:val="00A24144"/>
    <w:rsid w:val="00A2485C"/>
    <w:rsid w:val="00A24D0A"/>
    <w:rsid w:val="00A25092"/>
    <w:rsid w:val="00A252F1"/>
    <w:rsid w:val="00A25F0E"/>
    <w:rsid w:val="00A2617C"/>
    <w:rsid w:val="00A263EE"/>
    <w:rsid w:val="00A26778"/>
    <w:rsid w:val="00A27179"/>
    <w:rsid w:val="00A27501"/>
    <w:rsid w:val="00A2792B"/>
    <w:rsid w:val="00A30889"/>
    <w:rsid w:val="00A30C14"/>
    <w:rsid w:val="00A30FE7"/>
    <w:rsid w:val="00A31FBA"/>
    <w:rsid w:val="00A3270F"/>
    <w:rsid w:val="00A32746"/>
    <w:rsid w:val="00A328B6"/>
    <w:rsid w:val="00A333C8"/>
    <w:rsid w:val="00A3388B"/>
    <w:rsid w:val="00A35137"/>
    <w:rsid w:val="00A36855"/>
    <w:rsid w:val="00A3741D"/>
    <w:rsid w:val="00A40146"/>
    <w:rsid w:val="00A40322"/>
    <w:rsid w:val="00A40882"/>
    <w:rsid w:val="00A40A26"/>
    <w:rsid w:val="00A41E3C"/>
    <w:rsid w:val="00A42F58"/>
    <w:rsid w:val="00A43C3C"/>
    <w:rsid w:val="00A4404F"/>
    <w:rsid w:val="00A445DF"/>
    <w:rsid w:val="00A44B73"/>
    <w:rsid w:val="00A44D1D"/>
    <w:rsid w:val="00A45113"/>
    <w:rsid w:val="00A47101"/>
    <w:rsid w:val="00A47D39"/>
    <w:rsid w:val="00A52302"/>
    <w:rsid w:val="00A525B1"/>
    <w:rsid w:val="00A5341E"/>
    <w:rsid w:val="00A5497B"/>
    <w:rsid w:val="00A553CB"/>
    <w:rsid w:val="00A55EFD"/>
    <w:rsid w:val="00A5749E"/>
    <w:rsid w:val="00A60617"/>
    <w:rsid w:val="00A60A5F"/>
    <w:rsid w:val="00A619FF"/>
    <w:rsid w:val="00A62255"/>
    <w:rsid w:val="00A62807"/>
    <w:rsid w:val="00A62FC3"/>
    <w:rsid w:val="00A63592"/>
    <w:rsid w:val="00A64434"/>
    <w:rsid w:val="00A649CF"/>
    <w:rsid w:val="00A657A7"/>
    <w:rsid w:val="00A6581A"/>
    <w:rsid w:val="00A65849"/>
    <w:rsid w:val="00A65ACB"/>
    <w:rsid w:val="00A66509"/>
    <w:rsid w:val="00A6728D"/>
    <w:rsid w:val="00A67BB9"/>
    <w:rsid w:val="00A70BB2"/>
    <w:rsid w:val="00A70F98"/>
    <w:rsid w:val="00A73E9F"/>
    <w:rsid w:val="00A74AB8"/>
    <w:rsid w:val="00A74BFE"/>
    <w:rsid w:val="00A74F4A"/>
    <w:rsid w:val="00A80206"/>
    <w:rsid w:val="00A8115F"/>
    <w:rsid w:val="00A814ED"/>
    <w:rsid w:val="00A81F79"/>
    <w:rsid w:val="00A82501"/>
    <w:rsid w:val="00A829A8"/>
    <w:rsid w:val="00A83250"/>
    <w:rsid w:val="00A83F21"/>
    <w:rsid w:val="00A841CC"/>
    <w:rsid w:val="00A85335"/>
    <w:rsid w:val="00A85705"/>
    <w:rsid w:val="00A85C9F"/>
    <w:rsid w:val="00A90211"/>
    <w:rsid w:val="00A904AE"/>
    <w:rsid w:val="00A91170"/>
    <w:rsid w:val="00A915C1"/>
    <w:rsid w:val="00A9419E"/>
    <w:rsid w:val="00A94BA4"/>
    <w:rsid w:val="00A9538F"/>
    <w:rsid w:val="00A95673"/>
    <w:rsid w:val="00A95BBA"/>
    <w:rsid w:val="00A96B47"/>
    <w:rsid w:val="00A9782E"/>
    <w:rsid w:val="00AA0220"/>
    <w:rsid w:val="00AA096E"/>
    <w:rsid w:val="00AA2960"/>
    <w:rsid w:val="00AA36FB"/>
    <w:rsid w:val="00AA4AF8"/>
    <w:rsid w:val="00AA4BE4"/>
    <w:rsid w:val="00AA4DAE"/>
    <w:rsid w:val="00AA7004"/>
    <w:rsid w:val="00AA76AF"/>
    <w:rsid w:val="00AB0F3B"/>
    <w:rsid w:val="00AB1266"/>
    <w:rsid w:val="00AB16DD"/>
    <w:rsid w:val="00AB186C"/>
    <w:rsid w:val="00AB2D66"/>
    <w:rsid w:val="00AB312D"/>
    <w:rsid w:val="00AB3568"/>
    <w:rsid w:val="00AB3E28"/>
    <w:rsid w:val="00AB422A"/>
    <w:rsid w:val="00AB5240"/>
    <w:rsid w:val="00AB6EE0"/>
    <w:rsid w:val="00AB7E31"/>
    <w:rsid w:val="00AC0128"/>
    <w:rsid w:val="00AC01BB"/>
    <w:rsid w:val="00AC28D5"/>
    <w:rsid w:val="00AC3467"/>
    <w:rsid w:val="00AC347C"/>
    <w:rsid w:val="00AC34C0"/>
    <w:rsid w:val="00AC397E"/>
    <w:rsid w:val="00AC3A0A"/>
    <w:rsid w:val="00AC421D"/>
    <w:rsid w:val="00AC575D"/>
    <w:rsid w:val="00AC5937"/>
    <w:rsid w:val="00AC6E96"/>
    <w:rsid w:val="00AC756C"/>
    <w:rsid w:val="00AD036F"/>
    <w:rsid w:val="00AD1194"/>
    <w:rsid w:val="00AD2D94"/>
    <w:rsid w:val="00AD426E"/>
    <w:rsid w:val="00AD4CEA"/>
    <w:rsid w:val="00AD59CE"/>
    <w:rsid w:val="00AD6269"/>
    <w:rsid w:val="00AD6494"/>
    <w:rsid w:val="00AD6780"/>
    <w:rsid w:val="00AD6BAB"/>
    <w:rsid w:val="00AD7A63"/>
    <w:rsid w:val="00AD7D6D"/>
    <w:rsid w:val="00AE0DDA"/>
    <w:rsid w:val="00AE1996"/>
    <w:rsid w:val="00AE30FE"/>
    <w:rsid w:val="00AE3423"/>
    <w:rsid w:val="00AE3E6A"/>
    <w:rsid w:val="00AE6320"/>
    <w:rsid w:val="00AE722C"/>
    <w:rsid w:val="00AE74DE"/>
    <w:rsid w:val="00AE7A0F"/>
    <w:rsid w:val="00AE7D94"/>
    <w:rsid w:val="00AE7F20"/>
    <w:rsid w:val="00AF02D4"/>
    <w:rsid w:val="00AF106F"/>
    <w:rsid w:val="00AF26AC"/>
    <w:rsid w:val="00AF2907"/>
    <w:rsid w:val="00AF661B"/>
    <w:rsid w:val="00AF6E0E"/>
    <w:rsid w:val="00AF77F8"/>
    <w:rsid w:val="00AF7A49"/>
    <w:rsid w:val="00B000DC"/>
    <w:rsid w:val="00B009AF"/>
    <w:rsid w:val="00B00B07"/>
    <w:rsid w:val="00B02944"/>
    <w:rsid w:val="00B04233"/>
    <w:rsid w:val="00B04C05"/>
    <w:rsid w:val="00B04E88"/>
    <w:rsid w:val="00B05BBB"/>
    <w:rsid w:val="00B06DBE"/>
    <w:rsid w:val="00B11374"/>
    <w:rsid w:val="00B116FA"/>
    <w:rsid w:val="00B11A18"/>
    <w:rsid w:val="00B12872"/>
    <w:rsid w:val="00B13D94"/>
    <w:rsid w:val="00B162B8"/>
    <w:rsid w:val="00B1637E"/>
    <w:rsid w:val="00B1755A"/>
    <w:rsid w:val="00B22F8F"/>
    <w:rsid w:val="00B23A4D"/>
    <w:rsid w:val="00B23E59"/>
    <w:rsid w:val="00B245D2"/>
    <w:rsid w:val="00B24744"/>
    <w:rsid w:val="00B24F05"/>
    <w:rsid w:val="00B256EA"/>
    <w:rsid w:val="00B26016"/>
    <w:rsid w:val="00B27BB9"/>
    <w:rsid w:val="00B3040D"/>
    <w:rsid w:val="00B305ED"/>
    <w:rsid w:val="00B31321"/>
    <w:rsid w:val="00B3257E"/>
    <w:rsid w:val="00B33E82"/>
    <w:rsid w:val="00B35263"/>
    <w:rsid w:val="00B36CFB"/>
    <w:rsid w:val="00B36D54"/>
    <w:rsid w:val="00B4077A"/>
    <w:rsid w:val="00B40ECE"/>
    <w:rsid w:val="00B414D7"/>
    <w:rsid w:val="00B41B9A"/>
    <w:rsid w:val="00B429F5"/>
    <w:rsid w:val="00B43722"/>
    <w:rsid w:val="00B438C3"/>
    <w:rsid w:val="00B43C04"/>
    <w:rsid w:val="00B45D9C"/>
    <w:rsid w:val="00B4607F"/>
    <w:rsid w:val="00B461A7"/>
    <w:rsid w:val="00B47911"/>
    <w:rsid w:val="00B47BA2"/>
    <w:rsid w:val="00B47F34"/>
    <w:rsid w:val="00B504AD"/>
    <w:rsid w:val="00B51537"/>
    <w:rsid w:val="00B51EF9"/>
    <w:rsid w:val="00B53213"/>
    <w:rsid w:val="00B532A6"/>
    <w:rsid w:val="00B535FF"/>
    <w:rsid w:val="00B53C71"/>
    <w:rsid w:val="00B53F53"/>
    <w:rsid w:val="00B53F9C"/>
    <w:rsid w:val="00B5443C"/>
    <w:rsid w:val="00B54707"/>
    <w:rsid w:val="00B55850"/>
    <w:rsid w:val="00B566BC"/>
    <w:rsid w:val="00B5684C"/>
    <w:rsid w:val="00B56F05"/>
    <w:rsid w:val="00B576C9"/>
    <w:rsid w:val="00B60CFA"/>
    <w:rsid w:val="00B630CA"/>
    <w:rsid w:val="00B63991"/>
    <w:rsid w:val="00B64844"/>
    <w:rsid w:val="00B65166"/>
    <w:rsid w:val="00B65A9F"/>
    <w:rsid w:val="00B66C90"/>
    <w:rsid w:val="00B678F6"/>
    <w:rsid w:val="00B70D0C"/>
    <w:rsid w:val="00B71231"/>
    <w:rsid w:val="00B713F1"/>
    <w:rsid w:val="00B7158F"/>
    <w:rsid w:val="00B71C53"/>
    <w:rsid w:val="00B725DA"/>
    <w:rsid w:val="00B72728"/>
    <w:rsid w:val="00B72BEE"/>
    <w:rsid w:val="00B73076"/>
    <w:rsid w:val="00B7319F"/>
    <w:rsid w:val="00B735D9"/>
    <w:rsid w:val="00B73A9A"/>
    <w:rsid w:val="00B73B50"/>
    <w:rsid w:val="00B77CEA"/>
    <w:rsid w:val="00B81412"/>
    <w:rsid w:val="00B82162"/>
    <w:rsid w:val="00B85298"/>
    <w:rsid w:val="00B8590D"/>
    <w:rsid w:val="00B8727D"/>
    <w:rsid w:val="00B87596"/>
    <w:rsid w:val="00B87CA8"/>
    <w:rsid w:val="00B91A05"/>
    <w:rsid w:val="00B93942"/>
    <w:rsid w:val="00B93971"/>
    <w:rsid w:val="00B9475D"/>
    <w:rsid w:val="00B95213"/>
    <w:rsid w:val="00B95462"/>
    <w:rsid w:val="00B9549C"/>
    <w:rsid w:val="00B9603E"/>
    <w:rsid w:val="00B9667B"/>
    <w:rsid w:val="00B96E13"/>
    <w:rsid w:val="00B9790C"/>
    <w:rsid w:val="00BA0FCC"/>
    <w:rsid w:val="00BA2C0D"/>
    <w:rsid w:val="00BA3552"/>
    <w:rsid w:val="00BA3D89"/>
    <w:rsid w:val="00BA633F"/>
    <w:rsid w:val="00BB04F0"/>
    <w:rsid w:val="00BB0A6E"/>
    <w:rsid w:val="00BB0E3D"/>
    <w:rsid w:val="00BB0EEC"/>
    <w:rsid w:val="00BB1AD4"/>
    <w:rsid w:val="00BB25AA"/>
    <w:rsid w:val="00BB2DA5"/>
    <w:rsid w:val="00BB41B1"/>
    <w:rsid w:val="00BB4E07"/>
    <w:rsid w:val="00BB600A"/>
    <w:rsid w:val="00BB7F8B"/>
    <w:rsid w:val="00BC1311"/>
    <w:rsid w:val="00BC1D2D"/>
    <w:rsid w:val="00BC2653"/>
    <w:rsid w:val="00BC32F0"/>
    <w:rsid w:val="00BC3D3D"/>
    <w:rsid w:val="00BC4031"/>
    <w:rsid w:val="00BC505E"/>
    <w:rsid w:val="00BC5E34"/>
    <w:rsid w:val="00BC7702"/>
    <w:rsid w:val="00BC7D73"/>
    <w:rsid w:val="00BD0088"/>
    <w:rsid w:val="00BD22AC"/>
    <w:rsid w:val="00BD3106"/>
    <w:rsid w:val="00BD3C4A"/>
    <w:rsid w:val="00BD409E"/>
    <w:rsid w:val="00BD416E"/>
    <w:rsid w:val="00BD445E"/>
    <w:rsid w:val="00BD643D"/>
    <w:rsid w:val="00BD7656"/>
    <w:rsid w:val="00BE0279"/>
    <w:rsid w:val="00BE137B"/>
    <w:rsid w:val="00BE309C"/>
    <w:rsid w:val="00BE3F27"/>
    <w:rsid w:val="00BE51EE"/>
    <w:rsid w:val="00BE7276"/>
    <w:rsid w:val="00BE7CC0"/>
    <w:rsid w:val="00BF1260"/>
    <w:rsid w:val="00BF1BF2"/>
    <w:rsid w:val="00BF47CC"/>
    <w:rsid w:val="00BF52EC"/>
    <w:rsid w:val="00BF5909"/>
    <w:rsid w:val="00C00169"/>
    <w:rsid w:val="00C00881"/>
    <w:rsid w:val="00C00BC2"/>
    <w:rsid w:val="00C01029"/>
    <w:rsid w:val="00C069F4"/>
    <w:rsid w:val="00C06A7F"/>
    <w:rsid w:val="00C075BD"/>
    <w:rsid w:val="00C10272"/>
    <w:rsid w:val="00C110A5"/>
    <w:rsid w:val="00C122CA"/>
    <w:rsid w:val="00C13793"/>
    <w:rsid w:val="00C14956"/>
    <w:rsid w:val="00C150BC"/>
    <w:rsid w:val="00C15682"/>
    <w:rsid w:val="00C15FB0"/>
    <w:rsid w:val="00C16130"/>
    <w:rsid w:val="00C16B72"/>
    <w:rsid w:val="00C1784C"/>
    <w:rsid w:val="00C17E62"/>
    <w:rsid w:val="00C20D59"/>
    <w:rsid w:val="00C20DC6"/>
    <w:rsid w:val="00C21D53"/>
    <w:rsid w:val="00C235D7"/>
    <w:rsid w:val="00C2377C"/>
    <w:rsid w:val="00C2466E"/>
    <w:rsid w:val="00C258D0"/>
    <w:rsid w:val="00C25D0E"/>
    <w:rsid w:val="00C2693C"/>
    <w:rsid w:val="00C27CC7"/>
    <w:rsid w:val="00C31599"/>
    <w:rsid w:val="00C31A5C"/>
    <w:rsid w:val="00C31B11"/>
    <w:rsid w:val="00C32322"/>
    <w:rsid w:val="00C3238D"/>
    <w:rsid w:val="00C32B50"/>
    <w:rsid w:val="00C32DB5"/>
    <w:rsid w:val="00C32ED6"/>
    <w:rsid w:val="00C33042"/>
    <w:rsid w:val="00C33278"/>
    <w:rsid w:val="00C342FE"/>
    <w:rsid w:val="00C36FD0"/>
    <w:rsid w:val="00C370B4"/>
    <w:rsid w:val="00C370B8"/>
    <w:rsid w:val="00C379EB"/>
    <w:rsid w:val="00C40940"/>
    <w:rsid w:val="00C417E6"/>
    <w:rsid w:val="00C42362"/>
    <w:rsid w:val="00C438F5"/>
    <w:rsid w:val="00C44C51"/>
    <w:rsid w:val="00C44F57"/>
    <w:rsid w:val="00C460D1"/>
    <w:rsid w:val="00C46BA6"/>
    <w:rsid w:val="00C47575"/>
    <w:rsid w:val="00C47BC6"/>
    <w:rsid w:val="00C501AC"/>
    <w:rsid w:val="00C510FC"/>
    <w:rsid w:val="00C521DF"/>
    <w:rsid w:val="00C53349"/>
    <w:rsid w:val="00C55286"/>
    <w:rsid w:val="00C55BBE"/>
    <w:rsid w:val="00C56286"/>
    <w:rsid w:val="00C56AA2"/>
    <w:rsid w:val="00C57E77"/>
    <w:rsid w:val="00C60C95"/>
    <w:rsid w:val="00C61386"/>
    <w:rsid w:val="00C62310"/>
    <w:rsid w:val="00C63719"/>
    <w:rsid w:val="00C63CCF"/>
    <w:rsid w:val="00C66A43"/>
    <w:rsid w:val="00C6737C"/>
    <w:rsid w:val="00C70CD7"/>
    <w:rsid w:val="00C725F2"/>
    <w:rsid w:val="00C732F9"/>
    <w:rsid w:val="00C73871"/>
    <w:rsid w:val="00C73D81"/>
    <w:rsid w:val="00C746C3"/>
    <w:rsid w:val="00C748AE"/>
    <w:rsid w:val="00C7533E"/>
    <w:rsid w:val="00C75362"/>
    <w:rsid w:val="00C75673"/>
    <w:rsid w:val="00C75F69"/>
    <w:rsid w:val="00C7615B"/>
    <w:rsid w:val="00C76448"/>
    <w:rsid w:val="00C771B6"/>
    <w:rsid w:val="00C774BF"/>
    <w:rsid w:val="00C7796B"/>
    <w:rsid w:val="00C80198"/>
    <w:rsid w:val="00C80436"/>
    <w:rsid w:val="00C80F70"/>
    <w:rsid w:val="00C81067"/>
    <w:rsid w:val="00C82B71"/>
    <w:rsid w:val="00C85178"/>
    <w:rsid w:val="00C855E4"/>
    <w:rsid w:val="00C85CC2"/>
    <w:rsid w:val="00C86192"/>
    <w:rsid w:val="00C8681E"/>
    <w:rsid w:val="00C86C4F"/>
    <w:rsid w:val="00C87355"/>
    <w:rsid w:val="00C87C55"/>
    <w:rsid w:val="00C90BD8"/>
    <w:rsid w:val="00C90FD6"/>
    <w:rsid w:val="00C91686"/>
    <w:rsid w:val="00C91943"/>
    <w:rsid w:val="00C91F98"/>
    <w:rsid w:val="00C92E7C"/>
    <w:rsid w:val="00C93FEB"/>
    <w:rsid w:val="00C942D9"/>
    <w:rsid w:val="00C959E3"/>
    <w:rsid w:val="00C9716F"/>
    <w:rsid w:val="00CA271B"/>
    <w:rsid w:val="00CA29EB"/>
    <w:rsid w:val="00CA4399"/>
    <w:rsid w:val="00CA4543"/>
    <w:rsid w:val="00CA4FD3"/>
    <w:rsid w:val="00CA573D"/>
    <w:rsid w:val="00CA60B3"/>
    <w:rsid w:val="00CB0838"/>
    <w:rsid w:val="00CB0A68"/>
    <w:rsid w:val="00CB0C8C"/>
    <w:rsid w:val="00CB0CA6"/>
    <w:rsid w:val="00CB13C8"/>
    <w:rsid w:val="00CB191E"/>
    <w:rsid w:val="00CB3829"/>
    <w:rsid w:val="00CB38C7"/>
    <w:rsid w:val="00CB3F14"/>
    <w:rsid w:val="00CB5D3E"/>
    <w:rsid w:val="00CB5F57"/>
    <w:rsid w:val="00CB61B3"/>
    <w:rsid w:val="00CB6DAB"/>
    <w:rsid w:val="00CB7203"/>
    <w:rsid w:val="00CB7F5D"/>
    <w:rsid w:val="00CC0396"/>
    <w:rsid w:val="00CC34FE"/>
    <w:rsid w:val="00CC3EE1"/>
    <w:rsid w:val="00CC499D"/>
    <w:rsid w:val="00CC4D26"/>
    <w:rsid w:val="00CC5C11"/>
    <w:rsid w:val="00CC6064"/>
    <w:rsid w:val="00CC6270"/>
    <w:rsid w:val="00CC6422"/>
    <w:rsid w:val="00CC69A7"/>
    <w:rsid w:val="00CC6CA7"/>
    <w:rsid w:val="00CC7C00"/>
    <w:rsid w:val="00CC7D22"/>
    <w:rsid w:val="00CD02F6"/>
    <w:rsid w:val="00CD17E8"/>
    <w:rsid w:val="00CD3B9A"/>
    <w:rsid w:val="00CD3DC6"/>
    <w:rsid w:val="00CD42C7"/>
    <w:rsid w:val="00CD46BF"/>
    <w:rsid w:val="00CD4A48"/>
    <w:rsid w:val="00CD6B09"/>
    <w:rsid w:val="00CD6D67"/>
    <w:rsid w:val="00CD7E25"/>
    <w:rsid w:val="00CE147F"/>
    <w:rsid w:val="00CE2764"/>
    <w:rsid w:val="00CE3783"/>
    <w:rsid w:val="00CE3860"/>
    <w:rsid w:val="00CE52F3"/>
    <w:rsid w:val="00CE5547"/>
    <w:rsid w:val="00CE6973"/>
    <w:rsid w:val="00CE6F6E"/>
    <w:rsid w:val="00CE7233"/>
    <w:rsid w:val="00CE7E50"/>
    <w:rsid w:val="00CF0C09"/>
    <w:rsid w:val="00CF140B"/>
    <w:rsid w:val="00CF2835"/>
    <w:rsid w:val="00CF2B70"/>
    <w:rsid w:val="00CF35C0"/>
    <w:rsid w:val="00CF3F28"/>
    <w:rsid w:val="00CF4DE3"/>
    <w:rsid w:val="00D0076C"/>
    <w:rsid w:val="00D00AF6"/>
    <w:rsid w:val="00D01530"/>
    <w:rsid w:val="00D02574"/>
    <w:rsid w:val="00D02DFB"/>
    <w:rsid w:val="00D02FDF"/>
    <w:rsid w:val="00D03FBC"/>
    <w:rsid w:val="00D047A7"/>
    <w:rsid w:val="00D063DE"/>
    <w:rsid w:val="00D0640C"/>
    <w:rsid w:val="00D07C0F"/>
    <w:rsid w:val="00D1074C"/>
    <w:rsid w:val="00D121FE"/>
    <w:rsid w:val="00D13A47"/>
    <w:rsid w:val="00D13BBE"/>
    <w:rsid w:val="00D162BD"/>
    <w:rsid w:val="00D17E48"/>
    <w:rsid w:val="00D20943"/>
    <w:rsid w:val="00D20CBA"/>
    <w:rsid w:val="00D2139B"/>
    <w:rsid w:val="00D21583"/>
    <w:rsid w:val="00D23A0E"/>
    <w:rsid w:val="00D24D67"/>
    <w:rsid w:val="00D256A6"/>
    <w:rsid w:val="00D26FCF"/>
    <w:rsid w:val="00D272B7"/>
    <w:rsid w:val="00D2732E"/>
    <w:rsid w:val="00D3105B"/>
    <w:rsid w:val="00D311E2"/>
    <w:rsid w:val="00D31209"/>
    <w:rsid w:val="00D31473"/>
    <w:rsid w:val="00D31531"/>
    <w:rsid w:val="00D3201C"/>
    <w:rsid w:val="00D3308C"/>
    <w:rsid w:val="00D35EF8"/>
    <w:rsid w:val="00D36FCF"/>
    <w:rsid w:val="00D4029F"/>
    <w:rsid w:val="00D410D7"/>
    <w:rsid w:val="00D41A3E"/>
    <w:rsid w:val="00D42043"/>
    <w:rsid w:val="00D42454"/>
    <w:rsid w:val="00D42D75"/>
    <w:rsid w:val="00D43886"/>
    <w:rsid w:val="00D44C4F"/>
    <w:rsid w:val="00D46919"/>
    <w:rsid w:val="00D46C7E"/>
    <w:rsid w:val="00D47E11"/>
    <w:rsid w:val="00D50880"/>
    <w:rsid w:val="00D5161D"/>
    <w:rsid w:val="00D51A99"/>
    <w:rsid w:val="00D51B3D"/>
    <w:rsid w:val="00D51DF9"/>
    <w:rsid w:val="00D52564"/>
    <w:rsid w:val="00D531D9"/>
    <w:rsid w:val="00D537F7"/>
    <w:rsid w:val="00D554A4"/>
    <w:rsid w:val="00D5683E"/>
    <w:rsid w:val="00D572AE"/>
    <w:rsid w:val="00D57C08"/>
    <w:rsid w:val="00D60C1B"/>
    <w:rsid w:val="00D60CDA"/>
    <w:rsid w:val="00D62CBA"/>
    <w:rsid w:val="00D6376C"/>
    <w:rsid w:val="00D63E8A"/>
    <w:rsid w:val="00D63E8C"/>
    <w:rsid w:val="00D65E8F"/>
    <w:rsid w:val="00D666D1"/>
    <w:rsid w:val="00D66E8D"/>
    <w:rsid w:val="00D66F39"/>
    <w:rsid w:val="00D70B8E"/>
    <w:rsid w:val="00D726BD"/>
    <w:rsid w:val="00D72AC1"/>
    <w:rsid w:val="00D74272"/>
    <w:rsid w:val="00D74286"/>
    <w:rsid w:val="00D74689"/>
    <w:rsid w:val="00D74E96"/>
    <w:rsid w:val="00D75D3B"/>
    <w:rsid w:val="00D75D69"/>
    <w:rsid w:val="00D75EE1"/>
    <w:rsid w:val="00D7606E"/>
    <w:rsid w:val="00D7711B"/>
    <w:rsid w:val="00D81437"/>
    <w:rsid w:val="00D822B5"/>
    <w:rsid w:val="00D82DAC"/>
    <w:rsid w:val="00D82F46"/>
    <w:rsid w:val="00D857E7"/>
    <w:rsid w:val="00D859A1"/>
    <w:rsid w:val="00D86069"/>
    <w:rsid w:val="00D864EF"/>
    <w:rsid w:val="00D86CE0"/>
    <w:rsid w:val="00D87BA8"/>
    <w:rsid w:val="00D911AC"/>
    <w:rsid w:val="00D9127C"/>
    <w:rsid w:val="00D9135E"/>
    <w:rsid w:val="00D92E4F"/>
    <w:rsid w:val="00D938B6"/>
    <w:rsid w:val="00D93EE0"/>
    <w:rsid w:val="00D94600"/>
    <w:rsid w:val="00D94E8A"/>
    <w:rsid w:val="00D96029"/>
    <w:rsid w:val="00D96230"/>
    <w:rsid w:val="00D9647E"/>
    <w:rsid w:val="00D96BE7"/>
    <w:rsid w:val="00D97AC0"/>
    <w:rsid w:val="00DA0180"/>
    <w:rsid w:val="00DA085F"/>
    <w:rsid w:val="00DA185A"/>
    <w:rsid w:val="00DA2344"/>
    <w:rsid w:val="00DA23B6"/>
    <w:rsid w:val="00DA298B"/>
    <w:rsid w:val="00DA2DBC"/>
    <w:rsid w:val="00DA2FB5"/>
    <w:rsid w:val="00DA3F18"/>
    <w:rsid w:val="00DA66F1"/>
    <w:rsid w:val="00DA6AB1"/>
    <w:rsid w:val="00DB0765"/>
    <w:rsid w:val="00DB07CF"/>
    <w:rsid w:val="00DB09D5"/>
    <w:rsid w:val="00DB15CE"/>
    <w:rsid w:val="00DB274E"/>
    <w:rsid w:val="00DB327D"/>
    <w:rsid w:val="00DB3AE1"/>
    <w:rsid w:val="00DB3CE4"/>
    <w:rsid w:val="00DB42CB"/>
    <w:rsid w:val="00DB68B0"/>
    <w:rsid w:val="00DB6938"/>
    <w:rsid w:val="00DB6B48"/>
    <w:rsid w:val="00DB7939"/>
    <w:rsid w:val="00DB7AB6"/>
    <w:rsid w:val="00DC06BF"/>
    <w:rsid w:val="00DC095F"/>
    <w:rsid w:val="00DC2BEB"/>
    <w:rsid w:val="00DC547D"/>
    <w:rsid w:val="00DC67CD"/>
    <w:rsid w:val="00DC69AF"/>
    <w:rsid w:val="00DD0116"/>
    <w:rsid w:val="00DD0B19"/>
    <w:rsid w:val="00DD1B67"/>
    <w:rsid w:val="00DD35F3"/>
    <w:rsid w:val="00DD375C"/>
    <w:rsid w:val="00DD634D"/>
    <w:rsid w:val="00DD6404"/>
    <w:rsid w:val="00DD7296"/>
    <w:rsid w:val="00DE2BFC"/>
    <w:rsid w:val="00DE3170"/>
    <w:rsid w:val="00DE4743"/>
    <w:rsid w:val="00DE5552"/>
    <w:rsid w:val="00DE6D69"/>
    <w:rsid w:val="00DF034C"/>
    <w:rsid w:val="00DF0EF7"/>
    <w:rsid w:val="00DF156B"/>
    <w:rsid w:val="00DF1FA0"/>
    <w:rsid w:val="00DF2CBF"/>
    <w:rsid w:val="00DF4C5F"/>
    <w:rsid w:val="00DF50AD"/>
    <w:rsid w:val="00DF5147"/>
    <w:rsid w:val="00DF53E8"/>
    <w:rsid w:val="00DF54C3"/>
    <w:rsid w:val="00DF5B70"/>
    <w:rsid w:val="00DF7C97"/>
    <w:rsid w:val="00E005AF"/>
    <w:rsid w:val="00E011AD"/>
    <w:rsid w:val="00E018BD"/>
    <w:rsid w:val="00E032DC"/>
    <w:rsid w:val="00E0365C"/>
    <w:rsid w:val="00E04612"/>
    <w:rsid w:val="00E0660E"/>
    <w:rsid w:val="00E06E3D"/>
    <w:rsid w:val="00E076BE"/>
    <w:rsid w:val="00E1197F"/>
    <w:rsid w:val="00E11A41"/>
    <w:rsid w:val="00E12648"/>
    <w:rsid w:val="00E129C8"/>
    <w:rsid w:val="00E12ADD"/>
    <w:rsid w:val="00E13569"/>
    <w:rsid w:val="00E14200"/>
    <w:rsid w:val="00E153BB"/>
    <w:rsid w:val="00E170B4"/>
    <w:rsid w:val="00E17853"/>
    <w:rsid w:val="00E209CB"/>
    <w:rsid w:val="00E21B59"/>
    <w:rsid w:val="00E22264"/>
    <w:rsid w:val="00E2231C"/>
    <w:rsid w:val="00E2272B"/>
    <w:rsid w:val="00E22A1F"/>
    <w:rsid w:val="00E22CF3"/>
    <w:rsid w:val="00E244D8"/>
    <w:rsid w:val="00E2470F"/>
    <w:rsid w:val="00E25604"/>
    <w:rsid w:val="00E27B7B"/>
    <w:rsid w:val="00E3021C"/>
    <w:rsid w:val="00E30465"/>
    <w:rsid w:val="00E30530"/>
    <w:rsid w:val="00E311DF"/>
    <w:rsid w:val="00E31FD3"/>
    <w:rsid w:val="00E32289"/>
    <w:rsid w:val="00E328CD"/>
    <w:rsid w:val="00E340D6"/>
    <w:rsid w:val="00E343CB"/>
    <w:rsid w:val="00E3522C"/>
    <w:rsid w:val="00E354E2"/>
    <w:rsid w:val="00E3597E"/>
    <w:rsid w:val="00E37591"/>
    <w:rsid w:val="00E4034C"/>
    <w:rsid w:val="00E40C25"/>
    <w:rsid w:val="00E417DE"/>
    <w:rsid w:val="00E41AA9"/>
    <w:rsid w:val="00E41EAC"/>
    <w:rsid w:val="00E420BA"/>
    <w:rsid w:val="00E42CD7"/>
    <w:rsid w:val="00E42F29"/>
    <w:rsid w:val="00E43722"/>
    <w:rsid w:val="00E444F0"/>
    <w:rsid w:val="00E45188"/>
    <w:rsid w:val="00E4568A"/>
    <w:rsid w:val="00E4589B"/>
    <w:rsid w:val="00E46397"/>
    <w:rsid w:val="00E46919"/>
    <w:rsid w:val="00E500A0"/>
    <w:rsid w:val="00E5124F"/>
    <w:rsid w:val="00E53E0C"/>
    <w:rsid w:val="00E55185"/>
    <w:rsid w:val="00E5529D"/>
    <w:rsid w:val="00E55720"/>
    <w:rsid w:val="00E564DF"/>
    <w:rsid w:val="00E579F7"/>
    <w:rsid w:val="00E57F6A"/>
    <w:rsid w:val="00E60525"/>
    <w:rsid w:val="00E60A96"/>
    <w:rsid w:val="00E61969"/>
    <w:rsid w:val="00E6217E"/>
    <w:rsid w:val="00E6285A"/>
    <w:rsid w:val="00E64068"/>
    <w:rsid w:val="00E64B57"/>
    <w:rsid w:val="00E64E7E"/>
    <w:rsid w:val="00E65DAB"/>
    <w:rsid w:val="00E6601C"/>
    <w:rsid w:val="00E6733C"/>
    <w:rsid w:val="00E702DC"/>
    <w:rsid w:val="00E704DE"/>
    <w:rsid w:val="00E70A62"/>
    <w:rsid w:val="00E731C5"/>
    <w:rsid w:val="00E739B0"/>
    <w:rsid w:val="00E740F2"/>
    <w:rsid w:val="00E74F65"/>
    <w:rsid w:val="00E7514B"/>
    <w:rsid w:val="00E75345"/>
    <w:rsid w:val="00E75BE2"/>
    <w:rsid w:val="00E75E62"/>
    <w:rsid w:val="00E7756C"/>
    <w:rsid w:val="00E807CC"/>
    <w:rsid w:val="00E81215"/>
    <w:rsid w:val="00E828C6"/>
    <w:rsid w:val="00E82ADC"/>
    <w:rsid w:val="00E830CF"/>
    <w:rsid w:val="00E8335C"/>
    <w:rsid w:val="00E836E5"/>
    <w:rsid w:val="00E83721"/>
    <w:rsid w:val="00E8481C"/>
    <w:rsid w:val="00E85CBD"/>
    <w:rsid w:val="00E868A9"/>
    <w:rsid w:val="00E870A6"/>
    <w:rsid w:val="00E879B9"/>
    <w:rsid w:val="00E87A9C"/>
    <w:rsid w:val="00E87BB5"/>
    <w:rsid w:val="00E90605"/>
    <w:rsid w:val="00E91395"/>
    <w:rsid w:val="00E92110"/>
    <w:rsid w:val="00E928A3"/>
    <w:rsid w:val="00E92B17"/>
    <w:rsid w:val="00E93937"/>
    <w:rsid w:val="00E93946"/>
    <w:rsid w:val="00E93D78"/>
    <w:rsid w:val="00E947B3"/>
    <w:rsid w:val="00E95788"/>
    <w:rsid w:val="00E95C68"/>
    <w:rsid w:val="00E96B00"/>
    <w:rsid w:val="00EA19E9"/>
    <w:rsid w:val="00EA1C85"/>
    <w:rsid w:val="00EA2361"/>
    <w:rsid w:val="00EA2E74"/>
    <w:rsid w:val="00EA3499"/>
    <w:rsid w:val="00EA6381"/>
    <w:rsid w:val="00EA6931"/>
    <w:rsid w:val="00EA7375"/>
    <w:rsid w:val="00EA7D69"/>
    <w:rsid w:val="00EB0953"/>
    <w:rsid w:val="00EB1C2A"/>
    <w:rsid w:val="00EB22B4"/>
    <w:rsid w:val="00EB2B73"/>
    <w:rsid w:val="00EB374E"/>
    <w:rsid w:val="00EB3EE5"/>
    <w:rsid w:val="00EB4BBD"/>
    <w:rsid w:val="00EB5F22"/>
    <w:rsid w:val="00EB6812"/>
    <w:rsid w:val="00EC0BCD"/>
    <w:rsid w:val="00EC1512"/>
    <w:rsid w:val="00EC1AB4"/>
    <w:rsid w:val="00EC2E4C"/>
    <w:rsid w:val="00EC41B5"/>
    <w:rsid w:val="00EC4652"/>
    <w:rsid w:val="00EC5A2C"/>
    <w:rsid w:val="00ED047A"/>
    <w:rsid w:val="00ED1192"/>
    <w:rsid w:val="00ED138E"/>
    <w:rsid w:val="00ED2F17"/>
    <w:rsid w:val="00ED5741"/>
    <w:rsid w:val="00ED5888"/>
    <w:rsid w:val="00ED62AD"/>
    <w:rsid w:val="00ED6445"/>
    <w:rsid w:val="00ED72F8"/>
    <w:rsid w:val="00EE12A0"/>
    <w:rsid w:val="00EE1460"/>
    <w:rsid w:val="00EE1480"/>
    <w:rsid w:val="00EE1675"/>
    <w:rsid w:val="00EE1717"/>
    <w:rsid w:val="00EE3CEC"/>
    <w:rsid w:val="00EE45B7"/>
    <w:rsid w:val="00EE4ECF"/>
    <w:rsid w:val="00EE4FEB"/>
    <w:rsid w:val="00EE532A"/>
    <w:rsid w:val="00EE6646"/>
    <w:rsid w:val="00EE6705"/>
    <w:rsid w:val="00EE7215"/>
    <w:rsid w:val="00EF029E"/>
    <w:rsid w:val="00EF0B00"/>
    <w:rsid w:val="00EF134B"/>
    <w:rsid w:val="00EF1901"/>
    <w:rsid w:val="00EF1919"/>
    <w:rsid w:val="00EF2388"/>
    <w:rsid w:val="00EF23D9"/>
    <w:rsid w:val="00EF2DA0"/>
    <w:rsid w:val="00EF3371"/>
    <w:rsid w:val="00EF5121"/>
    <w:rsid w:val="00EF52A9"/>
    <w:rsid w:val="00EF55BE"/>
    <w:rsid w:val="00EF5C07"/>
    <w:rsid w:val="00EF619F"/>
    <w:rsid w:val="00EF64D1"/>
    <w:rsid w:val="00EF6883"/>
    <w:rsid w:val="00EF79F3"/>
    <w:rsid w:val="00EF7E0C"/>
    <w:rsid w:val="00F01035"/>
    <w:rsid w:val="00F0244C"/>
    <w:rsid w:val="00F025C6"/>
    <w:rsid w:val="00F02ABD"/>
    <w:rsid w:val="00F02C8A"/>
    <w:rsid w:val="00F032B9"/>
    <w:rsid w:val="00F04AEB"/>
    <w:rsid w:val="00F05BAF"/>
    <w:rsid w:val="00F0713F"/>
    <w:rsid w:val="00F075F7"/>
    <w:rsid w:val="00F12AE4"/>
    <w:rsid w:val="00F13F36"/>
    <w:rsid w:val="00F147E0"/>
    <w:rsid w:val="00F148DE"/>
    <w:rsid w:val="00F150A4"/>
    <w:rsid w:val="00F15788"/>
    <w:rsid w:val="00F15E7A"/>
    <w:rsid w:val="00F16BC3"/>
    <w:rsid w:val="00F16F5D"/>
    <w:rsid w:val="00F17032"/>
    <w:rsid w:val="00F1791F"/>
    <w:rsid w:val="00F20DAF"/>
    <w:rsid w:val="00F21F9C"/>
    <w:rsid w:val="00F25F19"/>
    <w:rsid w:val="00F2679A"/>
    <w:rsid w:val="00F273AA"/>
    <w:rsid w:val="00F2796C"/>
    <w:rsid w:val="00F30DAE"/>
    <w:rsid w:val="00F317CA"/>
    <w:rsid w:val="00F32088"/>
    <w:rsid w:val="00F331D4"/>
    <w:rsid w:val="00F333B5"/>
    <w:rsid w:val="00F334E7"/>
    <w:rsid w:val="00F349CF"/>
    <w:rsid w:val="00F34C45"/>
    <w:rsid w:val="00F34D0E"/>
    <w:rsid w:val="00F34FF3"/>
    <w:rsid w:val="00F35C18"/>
    <w:rsid w:val="00F362A6"/>
    <w:rsid w:val="00F3643A"/>
    <w:rsid w:val="00F36989"/>
    <w:rsid w:val="00F37645"/>
    <w:rsid w:val="00F37AFC"/>
    <w:rsid w:val="00F41568"/>
    <w:rsid w:val="00F4161D"/>
    <w:rsid w:val="00F41B70"/>
    <w:rsid w:val="00F423F6"/>
    <w:rsid w:val="00F42997"/>
    <w:rsid w:val="00F4410E"/>
    <w:rsid w:val="00F474D3"/>
    <w:rsid w:val="00F47F09"/>
    <w:rsid w:val="00F50150"/>
    <w:rsid w:val="00F52046"/>
    <w:rsid w:val="00F5227E"/>
    <w:rsid w:val="00F527CE"/>
    <w:rsid w:val="00F52AF5"/>
    <w:rsid w:val="00F545C7"/>
    <w:rsid w:val="00F55998"/>
    <w:rsid w:val="00F55A82"/>
    <w:rsid w:val="00F56033"/>
    <w:rsid w:val="00F61284"/>
    <w:rsid w:val="00F617A9"/>
    <w:rsid w:val="00F62224"/>
    <w:rsid w:val="00F62B10"/>
    <w:rsid w:val="00F635F4"/>
    <w:rsid w:val="00F64E49"/>
    <w:rsid w:val="00F64EDC"/>
    <w:rsid w:val="00F654E9"/>
    <w:rsid w:val="00F65D99"/>
    <w:rsid w:val="00F70105"/>
    <w:rsid w:val="00F709AB"/>
    <w:rsid w:val="00F714D6"/>
    <w:rsid w:val="00F716DC"/>
    <w:rsid w:val="00F71832"/>
    <w:rsid w:val="00F72D4B"/>
    <w:rsid w:val="00F73E77"/>
    <w:rsid w:val="00F74112"/>
    <w:rsid w:val="00F745C9"/>
    <w:rsid w:val="00F769D8"/>
    <w:rsid w:val="00F76AEA"/>
    <w:rsid w:val="00F76F26"/>
    <w:rsid w:val="00F77344"/>
    <w:rsid w:val="00F80A19"/>
    <w:rsid w:val="00F80EAC"/>
    <w:rsid w:val="00F81E3B"/>
    <w:rsid w:val="00F8247B"/>
    <w:rsid w:val="00F82988"/>
    <w:rsid w:val="00F8530F"/>
    <w:rsid w:val="00F854FA"/>
    <w:rsid w:val="00F85A98"/>
    <w:rsid w:val="00F862A5"/>
    <w:rsid w:val="00F86A95"/>
    <w:rsid w:val="00F87B4E"/>
    <w:rsid w:val="00F90C2F"/>
    <w:rsid w:val="00F92758"/>
    <w:rsid w:val="00F93D52"/>
    <w:rsid w:val="00F94313"/>
    <w:rsid w:val="00F95F92"/>
    <w:rsid w:val="00FA122C"/>
    <w:rsid w:val="00FA3071"/>
    <w:rsid w:val="00FA4053"/>
    <w:rsid w:val="00FA408C"/>
    <w:rsid w:val="00FA5292"/>
    <w:rsid w:val="00FA54A8"/>
    <w:rsid w:val="00FA54E1"/>
    <w:rsid w:val="00FA5808"/>
    <w:rsid w:val="00FA653A"/>
    <w:rsid w:val="00FB013A"/>
    <w:rsid w:val="00FB048C"/>
    <w:rsid w:val="00FB0D7E"/>
    <w:rsid w:val="00FB2136"/>
    <w:rsid w:val="00FB2B8D"/>
    <w:rsid w:val="00FB4765"/>
    <w:rsid w:val="00FB5309"/>
    <w:rsid w:val="00FB5934"/>
    <w:rsid w:val="00FB5E90"/>
    <w:rsid w:val="00FB6065"/>
    <w:rsid w:val="00FB73AC"/>
    <w:rsid w:val="00FB7540"/>
    <w:rsid w:val="00FC1025"/>
    <w:rsid w:val="00FC15DA"/>
    <w:rsid w:val="00FC3257"/>
    <w:rsid w:val="00FC364E"/>
    <w:rsid w:val="00FC4679"/>
    <w:rsid w:val="00FC4825"/>
    <w:rsid w:val="00FC5A50"/>
    <w:rsid w:val="00FC5B1E"/>
    <w:rsid w:val="00FC5D0D"/>
    <w:rsid w:val="00FC5E96"/>
    <w:rsid w:val="00FC60B9"/>
    <w:rsid w:val="00FC683E"/>
    <w:rsid w:val="00FC7180"/>
    <w:rsid w:val="00FC75D8"/>
    <w:rsid w:val="00FC7BB7"/>
    <w:rsid w:val="00FC7FAD"/>
    <w:rsid w:val="00FD05E4"/>
    <w:rsid w:val="00FD062B"/>
    <w:rsid w:val="00FD0AAC"/>
    <w:rsid w:val="00FD0B47"/>
    <w:rsid w:val="00FD0C9B"/>
    <w:rsid w:val="00FD277C"/>
    <w:rsid w:val="00FD2ACE"/>
    <w:rsid w:val="00FD2DB1"/>
    <w:rsid w:val="00FD47E7"/>
    <w:rsid w:val="00FD527B"/>
    <w:rsid w:val="00FD6E32"/>
    <w:rsid w:val="00FE3ADF"/>
    <w:rsid w:val="00FE4625"/>
    <w:rsid w:val="00FE4C18"/>
    <w:rsid w:val="00FE4D4E"/>
    <w:rsid w:val="00FE5423"/>
    <w:rsid w:val="00FE5D45"/>
    <w:rsid w:val="00FE737F"/>
    <w:rsid w:val="00FE7554"/>
    <w:rsid w:val="00FE7A0C"/>
    <w:rsid w:val="00FF0A00"/>
    <w:rsid w:val="00FF0FD3"/>
    <w:rsid w:val="00FF1A71"/>
    <w:rsid w:val="00FF241F"/>
    <w:rsid w:val="00FF25D3"/>
    <w:rsid w:val="00FF3AAD"/>
    <w:rsid w:val="00FF4F93"/>
    <w:rsid w:val="00FF65C3"/>
    <w:rsid w:val="00FF73BA"/>
    <w:rsid w:val="00FF76AC"/>
    <w:rsid w:val="00FF7C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745A4"/>
  <w15:chartTrackingRefBased/>
  <w15:docId w15:val="{A8E451CF-1F1F-4C0F-B77F-F3CB0A84A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30AE"/>
    <w:pPr>
      <w:suppressAutoHyphens/>
      <w:overflowPunct w:val="0"/>
      <w:autoSpaceDE w:val="0"/>
      <w:autoSpaceDN w:val="0"/>
      <w:adjustRightInd w:val="0"/>
      <w:textAlignment w:val="baseline"/>
    </w:pPr>
    <w:rPr>
      <w:sz w:val="24"/>
      <w:lang w:val="en-US"/>
    </w:rPr>
  </w:style>
  <w:style w:type="paragraph" w:styleId="Heading1">
    <w:name w:val="heading 1"/>
    <w:aliases w:val="Document Header1,ClauseGroup_Title"/>
    <w:basedOn w:val="Normal"/>
    <w:next w:val="Normal"/>
    <w:link w:val="Heading1Char"/>
    <w:qFormat/>
    <w:rsid w:val="00752DB8"/>
    <w:pPr>
      <w:jc w:val="center"/>
      <w:outlineLvl w:val="0"/>
    </w:pPr>
    <w:rPr>
      <w:b/>
      <w:sz w:val="36"/>
    </w:rPr>
  </w:style>
  <w:style w:type="paragraph" w:styleId="Heading2">
    <w:name w:val="heading 2"/>
    <w:aliases w:val="Title Header2,Clause_No&amp;Name,Section-Title"/>
    <w:basedOn w:val="Normal"/>
    <w:next w:val="Normal"/>
    <w:link w:val="Heading2Char"/>
    <w:qFormat/>
    <w:rsid w:val="00752DB8"/>
    <w:pPr>
      <w:jc w:val="center"/>
      <w:outlineLvl w:val="1"/>
    </w:pPr>
    <w:rPr>
      <w:b/>
      <w:sz w:val="28"/>
    </w:rPr>
  </w:style>
  <w:style w:type="paragraph" w:styleId="Heading3">
    <w:name w:val="heading 3"/>
    <w:aliases w:val="Sub-Clause Paragraph,Section Header3,ClauseSub_No&amp;Name,Heading 3 Char,Section Header3 Char Char"/>
    <w:basedOn w:val="Normal"/>
    <w:next w:val="Normal"/>
    <w:link w:val="Heading3Char1"/>
    <w:qFormat/>
    <w:rsid w:val="00752DB8"/>
    <w:pPr>
      <w:jc w:val="center"/>
      <w:outlineLvl w:val="2"/>
    </w:pPr>
    <w:rPr>
      <w:b/>
      <w:sz w:val="28"/>
    </w:rPr>
  </w:style>
  <w:style w:type="paragraph" w:styleId="Heading4">
    <w:name w:val="heading 4"/>
    <w:aliases w:val="Sub-Clause Sub-paragraph,ClauseSubSub_No&amp;Name, Sub-Clause Sub-paragraph"/>
    <w:basedOn w:val="Sub-ClauseText"/>
    <w:next w:val="Sub-ClauseText"/>
    <w:link w:val="Heading4Char"/>
    <w:qFormat/>
    <w:rsid w:val="00752DB8"/>
    <w:pPr>
      <w:numPr>
        <w:ilvl w:val="3"/>
        <w:numId w:val="2"/>
      </w:numPr>
      <w:tabs>
        <w:tab w:val="left" w:pos="1901"/>
      </w:tabs>
      <w:outlineLvl w:val="3"/>
    </w:pPr>
  </w:style>
  <w:style w:type="paragraph" w:styleId="Heading5">
    <w:name w:val="heading 5"/>
    <w:basedOn w:val="Normal"/>
    <w:next w:val="Normal"/>
    <w:link w:val="Heading5Char"/>
    <w:qFormat/>
    <w:rsid w:val="00752DB8"/>
    <w:pPr>
      <w:keepNext/>
      <w:ind w:right="-72"/>
      <w:outlineLvl w:val="4"/>
    </w:pPr>
    <w:rPr>
      <w:i/>
    </w:rPr>
  </w:style>
  <w:style w:type="paragraph" w:styleId="Heading6">
    <w:name w:val="heading 6"/>
    <w:basedOn w:val="Normal"/>
    <w:next w:val="Normal"/>
    <w:qFormat/>
    <w:rsid w:val="00752DB8"/>
    <w:pPr>
      <w:keepNext/>
      <w:spacing w:after="200"/>
      <w:ind w:right="-72"/>
      <w:outlineLvl w:val="5"/>
    </w:pPr>
  </w:style>
  <w:style w:type="paragraph" w:styleId="Heading7">
    <w:name w:val="heading 7"/>
    <w:basedOn w:val="Normal"/>
    <w:next w:val="Normal"/>
    <w:link w:val="Heading7Char"/>
    <w:qFormat/>
    <w:rsid w:val="00752DB8"/>
    <w:pPr>
      <w:keepNext/>
      <w:tabs>
        <w:tab w:val="right" w:pos="9000"/>
      </w:tabs>
      <w:ind w:left="4320"/>
      <w:jc w:val="right"/>
      <w:outlineLvl w:val="6"/>
    </w:pPr>
    <w:rPr>
      <w:color w:val="FFFF00"/>
    </w:rPr>
  </w:style>
  <w:style w:type="paragraph" w:styleId="Heading8">
    <w:name w:val="heading 8"/>
    <w:basedOn w:val="Normal"/>
    <w:next w:val="Normal"/>
    <w:qFormat/>
    <w:rsid w:val="00752DB8"/>
    <w:pPr>
      <w:spacing w:before="240" w:after="60"/>
      <w:outlineLvl w:val="7"/>
    </w:pPr>
    <w:rPr>
      <w:i/>
    </w:rPr>
  </w:style>
  <w:style w:type="paragraph" w:styleId="Heading9">
    <w:name w:val="heading 9"/>
    <w:basedOn w:val="Normal"/>
    <w:next w:val="Normal"/>
    <w:qFormat/>
    <w:rsid w:val="00752DB8"/>
    <w:p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link w:val="Heading1"/>
    <w:rsid w:val="00A5749E"/>
    <w:rPr>
      <w:b/>
      <w:sz w:val="36"/>
      <w:lang w:val="en-US" w:eastAsia="en-US"/>
    </w:rPr>
  </w:style>
  <w:style w:type="character" w:customStyle="1" w:styleId="Heading2Char">
    <w:name w:val="Heading 2 Char"/>
    <w:aliases w:val="Title Header2 Char,Clause_No&amp;Name Char,Section-Title Char"/>
    <w:link w:val="Heading2"/>
    <w:rsid w:val="00A5749E"/>
    <w:rPr>
      <w:b/>
      <w:sz w:val="28"/>
      <w:lang w:val="en-US" w:eastAsia="en-US"/>
    </w:rPr>
  </w:style>
  <w:style w:type="character" w:customStyle="1" w:styleId="Heading3Char1">
    <w:name w:val="Heading 3 Char1"/>
    <w:aliases w:val="Sub-Clause Paragraph Char,Section Header3 Char,ClauseSub_No&amp;Name Char,Heading 3 Char Char,Section Header3 Char Char Char"/>
    <w:link w:val="Heading3"/>
    <w:rsid w:val="00A5749E"/>
    <w:rPr>
      <w:b/>
      <w:sz w:val="28"/>
      <w:lang w:val="en-US" w:eastAsia="en-US"/>
    </w:rPr>
  </w:style>
  <w:style w:type="paragraph" w:customStyle="1" w:styleId="Sub-ClauseText">
    <w:name w:val="Sub-Clause Text"/>
    <w:basedOn w:val="Normal"/>
    <w:semiHidden/>
    <w:rsid w:val="00752DB8"/>
    <w:pPr>
      <w:suppressAutoHyphens w:val="0"/>
      <w:spacing w:before="120" w:after="120"/>
    </w:pPr>
    <w:rPr>
      <w:spacing w:val="-4"/>
    </w:rPr>
  </w:style>
  <w:style w:type="character" w:customStyle="1" w:styleId="Heading4Char">
    <w:name w:val="Heading 4 Char"/>
    <w:aliases w:val="Sub-Clause Sub-paragraph Char,ClauseSubSub_No&amp;Name Char, Sub-Clause Sub-paragraph Char"/>
    <w:link w:val="Heading4"/>
    <w:rsid w:val="00A5749E"/>
    <w:rPr>
      <w:spacing w:val="-4"/>
      <w:sz w:val="24"/>
      <w:lang w:val="en-US" w:eastAsia="en-US"/>
    </w:rPr>
  </w:style>
  <w:style w:type="character" w:customStyle="1" w:styleId="Heading5Char">
    <w:name w:val="Heading 5 Char"/>
    <w:link w:val="Heading5"/>
    <w:rsid w:val="00A5749E"/>
    <w:rPr>
      <w:i/>
      <w:sz w:val="24"/>
      <w:lang w:val="en-US" w:eastAsia="en-US"/>
    </w:rPr>
  </w:style>
  <w:style w:type="paragraph" w:styleId="CommentText">
    <w:name w:val="annotation text"/>
    <w:basedOn w:val="Normal"/>
    <w:link w:val="CommentTextChar"/>
    <w:semiHidden/>
    <w:rsid w:val="00F714D6"/>
    <w:rPr>
      <w:sz w:val="20"/>
    </w:rPr>
  </w:style>
  <w:style w:type="character" w:customStyle="1" w:styleId="CommentTextChar">
    <w:name w:val="Comment Text Char"/>
    <w:basedOn w:val="DefaultParagraphFont"/>
    <w:link w:val="CommentText"/>
    <w:semiHidden/>
    <w:rsid w:val="00EF1919"/>
  </w:style>
  <w:style w:type="paragraph" w:customStyle="1" w:styleId="CarCarCarCarCarCarCharCharCarCharCharCarCarChar">
    <w:name w:val="Car Car Car Car Car Car Char Char Car Char Char Car Car Char"/>
    <w:basedOn w:val="Normal"/>
    <w:next w:val="Normal"/>
    <w:rsid w:val="00F714D6"/>
    <w:pPr>
      <w:suppressAutoHyphens w:val="0"/>
      <w:overflowPunct/>
      <w:autoSpaceDE/>
      <w:autoSpaceDN/>
      <w:adjustRightInd/>
      <w:spacing w:after="160" w:line="240" w:lineRule="exact"/>
      <w:textAlignment w:val="auto"/>
    </w:pPr>
    <w:rPr>
      <w:rFonts w:ascii="Tahoma" w:hAnsi="Tahoma"/>
      <w:lang w:val="en-GB"/>
    </w:rPr>
  </w:style>
  <w:style w:type="character" w:styleId="CommentReference">
    <w:name w:val="annotation reference"/>
    <w:semiHidden/>
    <w:rsid w:val="00F714D6"/>
    <w:rPr>
      <w:sz w:val="16"/>
      <w:szCs w:val="16"/>
    </w:rPr>
  </w:style>
  <w:style w:type="paragraph" w:styleId="BalloonText">
    <w:name w:val="Balloon Text"/>
    <w:basedOn w:val="Normal"/>
    <w:link w:val="BalloonTextChar"/>
    <w:uiPriority w:val="99"/>
    <w:semiHidden/>
    <w:rsid w:val="00F714D6"/>
    <w:rPr>
      <w:rFonts w:ascii="Tahoma" w:hAnsi="Tahoma" w:cs="Tahoma"/>
      <w:sz w:val="16"/>
      <w:szCs w:val="16"/>
    </w:rPr>
  </w:style>
  <w:style w:type="character" w:customStyle="1" w:styleId="BalloonTextChar">
    <w:name w:val="Balloon Text Char"/>
    <w:link w:val="BalloonText"/>
    <w:uiPriority w:val="99"/>
    <w:rsid w:val="00E879B9"/>
    <w:rPr>
      <w:rFonts w:ascii="Tahoma" w:hAnsi="Tahoma" w:cs="Tahoma"/>
      <w:sz w:val="16"/>
      <w:szCs w:val="16"/>
      <w:lang w:val="en-US" w:eastAsia="en-US" w:bidi="ar-SA"/>
    </w:rPr>
  </w:style>
  <w:style w:type="paragraph" w:styleId="FootnoteText">
    <w:name w:val="footnote text"/>
    <w:aliases w:val="fn,ADB,single space,footnote text Char,Footnote Text Char,fn Char,ADB Char,single space Char Char,Fußnotentextf"/>
    <w:basedOn w:val="Normal"/>
    <w:link w:val="FootnoteTextChar1"/>
    <w:semiHidden/>
    <w:rsid w:val="00F714D6"/>
    <w:pPr>
      <w:tabs>
        <w:tab w:val="left" w:pos="360"/>
      </w:tabs>
      <w:ind w:left="360" w:hanging="360"/>
    </w:pPr>
    <w:rPr>
      <w:sz w:val="20"/>
    </w:rPr>
  </w:style>
  <w:style w:type="character" w:customStyle="1" w:styleId="FootnoteTextChar1">
    <w:name w:val="Footnote Text Char1"/>
    <w:aliases w:val="fn Char1,ADB Char1,single space Char,footnote text Char Char,Footnote Text Char Char,fn Char Char,ADB Char Char,single space Char Char Char,Fußnotentextf Char"/>
    <w:link w:val="FootnoteText"/>
    <w:rsid w:val="00F714D6"/>
    <w:rPr>
      <w:lang w:val="en-US" w:eastAsia="en-US" w:bidi="ar-SA"/>
    </w:rPr>
  </w:style>
  <w:style w:type="character" w:styleId="FootnoteReference">
    <w:name w:val="footnote reference"/>
    <w:semiHidden/>
    <w:rsid w:val="00F714D6"/>
    <w:rPr>
      <w:vertAlign w:val="superscript"/>
    </w:rPr>
  </w:style>
  <w:style w:type="character" w:styleId="Hyperlink">
    <w:name w:val="Hyperlink"/>
    <w:uiPriority w:val="99"/>
    <w:rsid w:val="00F714D6"/>
    <w:rPr>
      <w:color w:val="0000FF"/>
      <w:u w:val="single"/>
    </w:rPr>
  </w:style>
  <w:style w:type="paragraph" w:styleId="List">
    <w:name w:val="List"/>
    <w:aliases w:val="1. List"/>
    <w:basedOn w:val="Normal"/>
    <w:rsid w:val="00F714D6"/>
    <w:pPr>
      <w:ind w:left="360" w:hanging="360"/>
    </w:pPr>
  </w:style>
  <w:style w:type="paragraph" w:customStyle="1" w:styleId="BDSHeading">
    <w:name w:val="BDS Heading"/>
    <w:basedOn w:val="Normal"/>
    <w:rsid w:val="00F714D6"/>
    <w:pPr>
      <w:suppressAutoHyphens w:val="0"/>
      <w:overflowPunct/>
      <w:autoSpaceDE/>
      <w:autoSpaceDN/>
      <w:adjustRightInd/>
      <w:spacing w:before="120" w:after="120"/>
      <w:textAlignment w:val="auto"/>
    </w:pPr>
    <w:rPr>
      <w:szCs w:val="24"/>
    </w:rPr>
  </w:style>
  <w:style w:type="paragraph" w:styleId="Header">
    <w:name w:val="header"/>
    <w:basedOn w:val="Normal"/>
    <w:link w:val="HeaderChar"/>
    <w:uiPriority w:val="99"/>
    <w:rsid w:val="00F714D6"/>
    <w:pPr>
      <w:tabs>
        <w:tab w:val="center" w:pos="4320"/>
        <w:tab w:val="right" w:pos="8640"/>
      </w:tabs>
    </w:pPr>
  </w:style>
  <w:style w:type="character" w:customStyle="1" w:styleId="HeaderChar">
    <w:name w:val="Header Char"/>
    <w:link w:val="Header"/>
    <w:uiPriority w:val="99"/>
    <w:rsid w:val="00752DB8"/>
    <w:rPr>
      <w:sz w:val="24"/>
      <w:lang w:val="en-US" w:eastAsia="en-US" w:bidi="ar-SA"/>
    </w:rPr>
  </w:style>
  <w:style w:type="paragraph" w:styleId="Footer">
    <w:name w:val="footer"/>
    <w:basedOn w:val="Normal"/>
    <w:link w:val="FooterChar"/>
    <w:uiPriority w:val="99"/>
    <w:rsid w:val="00F714D6"/>
    <w:pPr>
      <w:tabs>
        <w:tab w:val="center" w:pos="4320"/>
        <w:tab w:val="right" w:pos="8640"/>
      </w:tabs>
    </w:pPr>
  </w:style>
  <w:style w:type="character" w:customStyle="1" w:styleId="FooterChar">
    <w:name w:val="Footer Char"/>
    <w:link w:val="Footer"/>
    <w:uiPriority w:val="99"/>
    <w:rsid w:val="005A1A84"/>
    <w:rPr>
      <w:sz w:val="24"/>
    </w:rPr>
  </w:style>
  <w:style w:type="character" w:styleId="PageNumber">
    <w:name w:val="page number"/>
    <w:basedOn w:val="DefaultParagraphFont"/>
    <w:rsid w:val="00F714D6"/>
  </w:style>
  <w:style w:type="paragraph" w:customStyle="1" w:styleId="BankNormal">
    <w:name w:val="BankNormal"/>
    <w:basedOn w:val="Normal"/>
    <w:rsid w:val="00752DB8"/>
    <w:pPr>
      <w:suppressAutoHyphens w:val="0"/>
      <w:spacing w:after="240"/>
    </w:pPr>
  </w:style>
  <w:style w:type="paragraph" w:styleId="TOC1">
    <w:name w:val="toc 1"/>
    <w:basedOn w:val="Normal"/>
    <w:next w:val="Normal"/>
    <w:link w:val="TOC1Char"/>
    <w:uiPriority w:val="39"/>
    <w:rsid w:val="00A333C8"/>
    <w:pPr>
      <w:tabs>
        <w:tab w:val="right" w:leader="dot" w:pos="9360"/>
      </w:tabs>
      <w:spacing w:before="120" w:after="120"/>
      <w:ind w:left="720" w:right="720" w:hanging="720"/>
    </w:pPr>
    <w:rPr>
      <w:rFonts w:ascii="Times New Roman Bold" w:hAnsi="Times New Roman Bold"/>
      <w:b/>
      <w:noProof/>
    </w:rPr>
  </w:style>
  <w:style w:type="character" w:customStyle="1" w:styleId="TOC1Char">
    <w:name w:val="TOC 1 Char"/>
    <w:link w:val="TOC1"/>
    <w:rsid w:val="0094352A"/>
    <w:rPr>
      <w:rFonts w:ascii="Times New Roman Bold" w:hAnsi="Times New Roman Bold"/>
      <w:b/>
      <w:noProof/>
      <w:sz w:val="24"/>
      <w:lang w:val="en-US" w:eastAsia="en-US" w:bidi="ar-SA"/>
    </w:rPr>
  </w:style>
  <w:style w:type="paragraph" w:styleId="TOC2">
    <w:name w:val="toc 2"/>
    <w:basedOn w:val="Normal"/>
    <w:next w:val="Normal"/>
    <w:uiPriority w:val="39"/>
    <w:rsid w:val="00A333C8"/>
    <w:pPr>
      <w:tabs>
        <w:tab w:val="right" w:leader="dot" w:pos="9360"/>
      </w:tabs>
      <w:spacing w:before="60" w:after="60"/>
    </w:pPr>
    <w:rPr>
      <w:noProof/>
    </w:rPr>
  </w:style>
  <w:style w:type="character" w:customStyle="1" w:styleId="EquationCaption">
    <w:name w:val="_Equation Caption"/>
    <w:rsid w:val="00752DB8"/>
  </w:style>
  <w:style w:type="character" w:customStyle="1" w:styleId="TechInit">
    <w:name w:val="Tech Init"/>
    <w:rsid w:val="00752DB8"/>
    <w:rPr>
      <w:rFonts w:ascii="Times New Roman" w:hAnsi="Times New Roman"/>
      <w:noProof w:val="0"/>
      <w:sz w:val="20"/>
      <w:lang w:val="en-US"/>
    </w:rPr>
  </w:style>
  <w:style w:type="character" w:customStyle="1" w:styleId="Technical1">
    <w:name w:val="Technical 1"/>
    <w:rsid w:val="00752DB8"/>
    <w:rPr>
      <w:rFonts w:ascii="Times New Roman" w:hAnsi="Times New Roman"/>
      <w:noProof w:val="0"/>
      <w:sz w:val="20"/>
      <w:lang w:val="en-US"/>
    </w:rPr>
  </w:style>
  <w:style w:type="character" w:customStyle="1" w:styleId="Technical2">
    <w:name w:val="Technical 2"/>
    <w:rsid w:val="00752DB8"/>
    <w:rPr>
      <w:rFonts w:ascii="Times New Roman" w:hAnsi="Times New Roman"/>
      <w:noProof w:val="0"/>
      <w:sz w:val="20"/>
      <w:lang w:val="en-US"/>
    </w:rPr>
  </w:style>
  <w:style w:type="character" w:customStyle="1" w:styleId="Technical3">
    <w:name w:val="Technical 3"/>
    <w:rsid w:val="00752DB8"/>
    <w:rPr>
      <w:rFonts w:ascii="Times New Roman" w:hAnsi="Times New Roman"/>
      <w:noProof w:val="0"/>
      <w:sz w:val="20"/>
      <w:lang w:val="en-US"/>
    </w:rPr>
  </w:style>
  <w:style w:type="paragraph" w:customStyle="1" w:styleId="Technical4">
    <w:name w:val="Technical 4"/>
    <w:rsid w:val="00752DB8"/>
    <w:pPr>
      <w:tabs>
        <w:tab w:val="left" w:pos="-720"/>
      </w:tabs>
      <w:suppressAutoHyphens/>
      <w:overflowPunct w:val="0"/>
      <w:autoSpaceDE w:val="0"/>
      <w:autoSpaceDN w:val="0"/>
      <w:adjustRightInd w:val="0"/>
      <w:textAlignment w:val="baseline"/>
    </w:pPr>
    <w:rPr>
      <w:b/>
      <w:lang w:val="en-US"/>
    </w:rPr>
  </w:style>
  <w:style w:type="paragraph" w:customStyle="1" w:styleId="Technical5">
    <w:name w:val="Technical 5"/>
    <w:rsid w:val="00752DB8"/>
    <w:pPr>
      <w:tabs>
        <w:tab w:val="left" w:pos="-720"/>
      </w:tabs>
      <w:suppressAutoHyphens/>
      <w:overflowPunct w:val="0"/>
      <w:autoSpaceDE w:val="0"/>
      <w:autoSpaceDN w:val="0"/>
      <w:adjustRightInd w:val="0"/>
      <w:ind w:firstLine="720"/>
      <w:textAlignment w:val="baseline"/>
    </w:pPr>
    <w:rPr>
      <w:b/>
      <w:lang w:val="en-US"/>
    </w:rPr>
  </w:style>
  <w:style w:type="paragraph" w:customStyle="1" w:styleId="Technical6">
    <w:name w:val="Technical 6"/>
    <w:rsid w:val="00752DB8"/>
    <w:pPr>
      <w:tabs>
        <w:tab w:val="left" w:pos="-720"/>
      </w:tabs>
      <w:suppressAutoHyphens/>
      <w:overflowPunct w:val="0"/>
      <w:autoSpaceDE w:val="0"/>
      <w:autoSpaceDN w:val="0"/>
      <w:adjustRightInd w:val="0"/>
      <w:ind w:firstLine="720"/>
      <w:textAlignment w:val="baseline"/>
    </w:pPr>
    <w:rPr>
      <w:b/>
      <w:lang w:val="en-US"/>
    </w:rPr>
  </w:style>
  <w:style w:type="paragraph" w:customStyle="1" w:styleId="Technical7">
    <w:name w:val="Technical 7"/>
    <w:rsid w:val="00752DB8"/>
    <w:pPr>
      <w:tabs>
        <w:tab w:val="left" w:pos="-720"/>
      </w:tabs>
      <w:suppressAutoHyphens/>
      <w:overflowPunct w:val="0"/>
      <w:autoSpaceDE w:val="0"/>
      <w:autoSpaceDN w:val="0"/>
      <w:adjustRightInd w:val="0"/>
      <w:ind w:firstLine="720"/>
      <w:textAlignment w:val="baseline"/>
    </w:pPr>
    <w:rPr>
      <w:b/>
      <w:lang w:val="en-US"/>
    </w:rPr>
  </w:style>
  <w:style w:type="paragraph" w:customStyle="1" w:styleId="Technical8">
    <w:name w:val="Technical 8"/>
    <w:rsid w:val="00752DB8"/>
    <w:pPr>
      <w:tabs>
        <w:tab w:val="left" w:pos="-720"/>
      </w:tabs>
      <w:suppressAutoHyphens/>
      <w:overflowPunct w:val="0"/>
      <w:autoSpaceDE w:val="0"/>
      <w:autoSpaceDN w:val="0"/>
      <w:adjustRightInd w:val="0"/>
      <w:ind w:firstLine="720"/>
      <w:textAlignment w:val="baseline"/>
    </w:pPr>
    <w:rPr>
      <w:b/>
      <w:lang w:val="en-US"/>
    </w:rPr>
  </w:style>
  <w:style w:type="character" w:customStyle="1" w:styleId="DocInit">
    <w:name w:val="Doc Init"/>
    <w:basedOn w:val="DefaultParagraphFont"/>
    <w:rsid w:val="00752DB8"/>
  </w:style>
  <w:style w:type="paragraph" w:customStyle="1" w:styleId="Document1">
    <w:name w:val="Document 1"/>
    <w:rsid w:val="00752DB8"/>
    <w:pPr>
      <w:keepNext/>
      <w:keepLines/>
      <w:tabs>
        <w:tab w:val="left" w:pos="-720"/>
      </w:tabs>
      <w:suppressAutoHyphens/>
      <w:overflowPunct w:val="0"/>
      <w:autoSpaceDE w:val="0"/>
      <w:autoSpaceDN w:val="0"/>
      <w:adjustRightInd w:val="0"/>
      <w:textAlignment w:val="baseline"/>
    </w:pPr>
    <w:rPr>
      <w:lang w:val="en-US"/>
    </w:rPr>
  </w:style>
  <w:style w:type="character" w:customStyle="1" w:styleId="Document2">
    <w:name w:val="Document 2"/>
    <w:rsid w:val="00752DB8"/>
    <w:rPr>
      <w:rFonts w:ascii="Times New Roman" w:hAnsi="Times New Roman"/>
      <w:noProof w:val="0"/>
      <w:sz w:val="20"/>
      <w:lang w:val="en-US"/>
    </w:rPr>
  </w:style>
  <w:style w:type="character" w:customStyle="1" w:styleId="Document3">
    <w:name w:val="Document 3"/>
    <w:rsid w:val="00752DB8"/>
    <w:rPr>
      <w:rFonts w:ascii="Times New Roman" w:hAnsi="Times New Roman"/>
      <w:noProof w:val="0"/>
      <w:sz w:val="20"/>
      <w:lang w:val="en-US"/>
    </w:rPr>
  </w:style>
  <w:style w:type="character" w:customStyle="1" w:styleId="Document4">
    <w:name w:val="Document 4"/>
    <w:rsid w:val="00752DB8"/>
    <w:rPr>
      <w:b/>
      <w:i/>
      <w:sz w:val="20"/>
    </w:rPr>
  </w:style>
  <w:style w:type="character" w:customStyle="1" w:styleId="Document5">
    <w:name w:val="Document 5"/>
    <w:basedOn w:val="DefaultParagraphFont"/>
    <w:rsid w:val="00752DB8"/>
  </w:style>
  <w:style w:type="character" w:customStyle="1" w:styleId="Document6">
    <w:name w:val="Document 6"/>
    <w:basedOn w:val="DefaultParagraphFont"/>
    <w:rsid w:val="00752DB8"/>
  </w:style>
  <w:style w:type="character" w:customStyle="1" w:styleId="Document7">
    <w:name w:val="Document 7"/>
    <w:basedOn w:val="DefaultParagraphFont"/>
    <w:rsid w:val="00752DB8"/>
  </w:style>
  <w:style w:type="character" w:customStyle="1" w:styleId="Document8">
    <w:name w:val="Document 8"/>
    <w:basedOn w:val="DefaultParagraphFont"/>
    <w:rsid w:val="00752DB8"/>
  </w:style>
  <w:style w:type="paragraph" w:customStyle="1" w:styleId="Pleading">
    <w:name w:val="Pleading"/>
    <w:rsid w:val="00752DB8"/>
    <w:pPr>
      <w:tabs>
        <w:tab w:val="left" w:pos="-720"/>
      </w:tabs>
      <w:suppressAutoHyphens/>
      <w:overflowPunct w:val="0"/>
      <w:autoSpaceDE w:val="0"/>
      <w:autoSpaceDN w:val="0"/>
      <w:adjustRightInd w:val="0"/>
      <w:spacing w:line="240" w:lineRule="exact"/>
      <w:textAlignment w:val="baseline"/>
    </w:pPr>
    <w:rPr>
      <w:lang w:val="en-US"/>
    </w:rPr>
  </w:style>
  <w:style w:type="character" w:customStyle="1" w:styleId="AHead">
    <w:name w:val="A Head"/>
    <w:rsid w:val="00752DB8"/>
    <w:rPr>
      <w:rFonts w:ascii="Times New Roman" w:hAnsi="Times New Roman"/>
      <w:noProof w:val="0"/>
      <w:sz w:val="20"/>
      <w:lang w:val="en-US"/>
    </w:rPr>
  </w:style>
  <w:style w:type="paragraph" w:customStyle="1" w:styleId="BHead">
    <w:name w:val="B Head"/>
    <w:rsid w:val="00752DB8"/>
    <w:pPr>
      <w:tabs>
        <w:tab w:val="left" w:pos="-720"/>
      </w:tabs>
      <w:suppressAutoHyphens/>
      <w:overflowPunct w:val="0"/>
      <w:autoSpaceDE w:val="0"/>
      <w:autoSpaceDN w:val="0"/>
      <w:adjustRightInd w:val="0"/>
      <w:textAlignment w:val="baseline"/>
    </w:pPr>
    <w:rPr>
      <w:lang w:val="en-US"/>
    </w:rPr>
  </w:style>
  <w:style w:type="paragraph" w:customStyle="1" w:styleId="CHead">
    <w:name w:val="C Head"/>
    <w:rsid w:val="00752DB8"/>
    <w:pPr>
      <w:tabs>
        <w:tab w:val="left" w:pos="-720"/>
      </w:tabs>
      <w:suppressAutoHyphens/>
      <w:overflowPunct w:val="0"/>
      <w:autoSpaceDE w:val="0"/>
      <w:autoSpaceDN w:val="0"/>
      <w:adjustRightInd w:val="0"/>
      <w:textAlignment w:val="baseline"/>
    </w:pPr>
    <w:rPr>
      <w:lang w:val="en-US"/>
    </w:rPr>
  </w:style>
  <w:style w:type="paragraph" w:customStyle="1" w:styleId="SecNoHe">
    <w:name w:val="Sec No. &amp; He"/>
    <w:rsid w:val="00752DB8"/>
    <w:pPr>
      <w:tabs>
        <w:tab w:val="left" w:pos="-720"/>
      </w:tabs>
      <w:suppressAutoHyphens/>
      <w:overflowPunct w:val="0"/>
      <w:autoSpaceDE w:val="0"/>
      <w:autoSpaceDN w:val="0"/>
      <w:adjustRightInd w:val="0"/>
      <w:textAlignment w:val="baseline"/>
    </w:pPr>
    <w:rPr>
      <w:lang w:val="en-US"/>
    </w:rPr>
  </w:style>
  <w:style w:type="character" w:customStyle="1" w:styleId="DefaultPara">
    <w:name w:val="Default Para"/>
    <w:rsid w:val="00752DB8"/>
    <w:rPr>
      <w:rFonts w:ascii="CG Times" w:hAnsi="CG Times"/>
      <w:b/>
      <w:i/>
      <w:noProof w:val="0"/>
      <w:sz w:val="24"/>
      <w:lang w:val="en-US"/>
    </w:rPr>
  </w:style>
  <w:style w:type="paragraph" w:customStyle="1" w:styleId="RightPar1">
    <w:name w:val="Right Par[1]"/>
    <w:rsid w:val="00752DB8"/>
    <w:pPr>
      <w:tabs>
        <w:tab w:val="left" w:pos="-720"/>
        <w:tab w:val="left" w:pos="0"/>
        <w:tab w:val="decimal" w:pos="720"/>
      </w:tabs>
      <w:suppressAutoHyphens/>
      <w:overflowPunct w:val="0"/>
      <w:autoSpaceDE w:val="0"/>
      <w:autoSpaceDN w:val="0"/>
      <w:adjustRightInd w:val="0"/>
      <w:ind w:firstLine="720"/>
      <w:textAlignment w:val="baseline"/>
    </w:pPr>
    <w:rPr>
      <w:rFonts w:ascii="CG Times" w:hAnsi="CG Times"/>
      <w:b/>
      <w:i/>
      <w:sz w:val="24"/>
      <w:lang w:val="en-US"/>
    </w:rPr>
  </w:style>
  <w:style w:type="paragraph" w:customStyle="1" w:styleId="RightPar2">
    <w:name w:val="Right Par[2]"/>
    <w:rsid w:val="00752DB8"/>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hAnsi="CG Times"/>
      <w:b/>
      <w:i/>
      <w:sz w:val="24"/>
      <w:lang w:val="en-US"/>
    </w:rPr>
  </w:style>
  <w:style w:type="paragraph" w:customStyle="1" w:styleId="RightPar3">
    <w:name w:val="Right Par[3]"/>
    <w:rsid w:val="00752DB8"/>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hAnsi="CG Times"/>
      <w:b/>
      <w:i/>
      <w:sz w:val="24"/>
      <w:lang w:val="en-US"/>
    </w:rPr>
  </w:style>
  <w:style w:type="paragraph" w:customStyle="1" w:styleId="RightPar4">
    <w:name w:val="Right Par[4]"/>
    <w:rsid w:val="00752DB8"/>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b/>
      <w:i/>
      <w:sz w:val="24"/>
      <w:lang w:val="en-US"/>
    </w:rPr>
  </w:style>
  <w:style w:type="paragraph" w:customStyle="1" w:styleId="RightPar5">
    <w:name w:val="Right Par[5]"/>
    <w:rsid w:val="00752DB8"/>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hAnsi="CG Times"/>
      <w:b/>
      <w:i/>
      <w:sz w:val="24"/>
      <w:lang w:val="en-US"/>
    </w:rPr>
  </w:style>
  <w:style w:type="paragraph" w:customStyle="1" w:styleId="RightPar6">
    <w:name w:val="Right Par[6]"/>
    <w:rsid w:val="00752DB8"/>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hAnsi="CG Times"/>
      <w:b/>
      <w:i/>
      <w:sz w:val="24"/>
      <w:lang w:val="en-US"/>
    </w:rPr>
  </w:style>
  <w:style w:type="paragraph" w:customStyle="1" w:styleId="RightPar7">
    <w:name w:val="Right Par[7]"/>
    <w:rsid w:val="00752DB8"/>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hAnsi="CG Times"/>
      <w:b/>
      <w:i/>
      <w:sz w:val="24"/>
      <w:lang w:val="en-US"/>
    </w:rPr>
  </w:style>
  <w:style w:type="paragraph" w:customStyle="1" w:styleId="RightPar8">
    <w:name w:val="Right Par[8]"/>
    <w:rsid w:val="00752DB8"/>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hAnsi="CG Times"/>
      <w:b/>
      <w:i/>
      <w:sz w:val="24"/>
      <w:lang w:val="en-US"/>
    </w:rPr>
  </w:style>
  <w:style w:type="character" w:customStyle="1" w:styleId="Bibliogrphy">
    <w:name w:val="Bibliogrphy"/>
    <w:basedOn w:val="DefaultParagraphFont"/>
    <w:rsid w:val="00752DB8"/>
  </w:style>
  <w:style w:type="character" w:customStyle="1" w:styleId="BulletList">
    <w:name w:val="Bullet List"/>
    <w:basedOn w:val="DefaultParagraphFont"/>
    <w:rsid w:val="00752DB8"/>
  </w:style>
  <w:style w:type="paragraph" w:customStyle="1" w:styleId="Head21">
    <w:name w:val="Head 2.1"/>
    <w:basedOn w:val="Normal"/>
    <w:semiHidden/>
    <w:rsid w:val="00752DB8"/>
    <w:pPr>
      <w:jc w:val="center"/>
    </w:pPr>
    <w:rPr>
      <w:b/>
      <w:sz w:val="28"/>
    </w:rPr>
  </w:style>
  <w:style w:type="paragraph" w:customStyle="1" w:styleId="Head22">
    <w:name w:val="Head 2.2"/>
    <w:basedOn w:val="Normal"/>
    <w:semiHidden/>
    <w:rsid w:val="00752DB8"/>
    <w:pPr>
      <w:tabs>
        <w:tab w:val="left" w:pos="360"/>
      </w:tabs>
      <w:ind w:left="360" w:hanging="360"/>
    </w:pPr>
    <w:rPr>
      <w:b/>
    </w:rPr>
  </w:style>
  <w:style w:type="paragraph" w:customStyle="1" w:styleId="Head41">
    <w:name w:val="Head 4.1"/>
    <w:basedOn w:val="Normal"/>
    <w:semiHidden/>
    <w:rsid w:val="00752DB8"/>
    <w:pPr>
      <w:jc w:val="center"/>
    </w:pPr>
    <w:rPr>
      <w:b/>
      <w:sz w:val="28"/>
    </w:rPr>
  </w:style>
  <w:style w:type="paragraph" w:customStyle="1" w:styleId="Head42">
    <w:name w:val="Head 4.2"/>
    <w:basedOn w:val="Normal"/>
    <w:semiHidden/>
    <w:rsid w:val="00752DB8"/>
    <w:pPr>
      <w:tabs>
        <w:tab w:val="left" w:pos="360"/>
      </w:tabs>
      <w:ind w:left="360" w:hanging="360"/>
    </w:pPr>
    <w:rPr>
      <w:b/>
    </w:rPr>
  </w:style>
  <w:style w:type="paragraph" w:styleId="Title">
    <w:name w:val="Title"/>
    <w:basedOn w:val="Normal"/>
    <w:qFormat/>
    <w:rsid w:val="00752DB8"/>
    <w:pPr>
      <w:jc w:val="center"/>
    </w:pPr>
    <w:rPr>
      <w:b/>
      <w:sz w:val="48"/>
    </w:rPr>
  </w:style>
  <w:style w:type="character" w:styleId="FollowedHyperlink">
    <w:name w:val="FollowedHyperlink"/>
    <w:rsid w:val="00752DB8"/>
    <w:rPr>
      <w:color w:val="800080"/>
      <w:u w:val="single"/>
    </w:rPr>
  </w:style>
  <w:style w:type="paragraph" w:styleId="NormalWeb">
    <w:name w:val="Normal (Web)"/>
    <w:basedOn w:val="Normal"/>
    <w:rsid w:val="00752DB8"/>
    <w:pPr>
      <w:suppressAutoHyphens w:val="0"/>
      <w:spacing w:before="100" w:after="100"/>
    </w:pPr>
    <w:rPr>
      <w:rFonts w:ascii="Arial Unicode MS" w:eastAsia="Arial Unicode MS"/>
    </w:rPr>
  </w:style>
  <w:style w:type="paragraph" w:styleId="BodyText">
    <w:name w:val="Body Text"/>
    <w:basedOn w:val="Normal"/>
    <w:link w:val="BodyTextChar"/>
    <w:rsid w:val="00752DB8"/>
    <w:pPr>
      <w:jc w:val="center"/>
    </w:pPr>
    <w:rPr>
      <w:color w:val="FFFF00"/>
      <w:sz w:val="28"/>
    </w:rPr>
  </w:style>
  <w:style w:type="character" w:customStyle="1" w:styleId="BodyTextChar">
    <w:name w:val="Body Text Char"/>
    <w:link w:val="BodyText"/>
    <w:rsid w:val="00752DB8"/>
    <w:rPr>
      <w:color w:val="FFFF00"/>
      <w:sz w:val="28"/>
      <w:lang w:val="en-US" w:eastAsia="en-US" w:bidi="ar-SA"/>
    </w:rPr>
  </w:style>
  <w:style w:type="paragraph" w:styleId="BlockText">
    <w:name w:val="Block Text"/>
    <w:basedOn w:val="Normal"/>
    <w:rsid w:val="00752DB8"/>
    <w:pPr>
      <w:tabs>
        <w:tab w:val="left" w:pos="540"/>
      </w:tabs>
      <w:spacing w:after="200"/>
      <w:ind w:left="540" w:right="-72" w:hanging="540"/>
    </w:pPr>
  </w:style>
  <w:style w:type="paragraph" w:styleId="BodyText2">
    <w:name w:val="Body Text 2"/>
    <w:basedOn w:val="Normal"/>
    <w:link w:val="BodyText2Char"/>
    <w:rsid w:val="00752DB8"/>
    <w:pPr>
      <w:spacing w:before="120" w:after="120"/>
      <w:ind w:left="540"/>
    </w:pPr>
  </w:style>
  <w:style w:type="character" w:customStyle="1" w:styleId="BodyText2Char">
    <w:name w:val="Body Text 2 Char"/>
    <w:link w:val="BodyText2"/>
    <w:rsid w:val="00752DB8"/>
    <w:rPr>
      <w:sz w:val="24"/>
      <w:lang w:val="en-US" w:eastAsia="en-US" w:bidi="ar-SA"/>
    </w:rPr>
  </w:style>
  <w:style w:type="paragraph" w:customStyle="1" w:styleId="SectionVHeader">
    <w:name w:val="Section V. Header"/>
    <w:basedOn w:val="Normal"/>
    <w:rsid w:val="00752DB8"/>
    <w:pPr>
      <w:suppressAutoHyphens w:val="0"/>
      <w:jc w:val="center"/>
    </w:pPr>
    <w:rPr>
      <w:b/>
      <w:sz w:val="36"/>
    </w:rPr>
  </w:style>
  <w:style w:type="paragraph" w:customStyle="1" w:styleId="Outline">
    <w:name w:val="Outline"/>
    <w:basedOn w:val="Normal"/>
    <w:rsid w:val="00752DB8"/>
    <w:pPr>
      <w:suppressAutoHyphens w:val="0"/>
      <w:spacing w:before="240"/>
    </w:pPr>
    <w:rPr>
      <w:kern w:val="28"/>
    </w:rPr>
  </w:style>
  <w:style w:type="paragraph" w:customStyle="1" w:styleId="Outline1">
    <w:name w:val="Outline1"/>
    <w:basedOn w:val="Outline"/>
    <w:next w:val="Outline2"/>
    <w:rsid w:val="00752DB8"/>
    <w:pPr>
      <w:keepNext/>
      <w:tabs>
        <w:tab w:val="left" w:pos="360"/>
      </w:tabs>
      <w:ind w:left="360" w:hanging="360"/>
    </w:pPr>
  </w:style>
  <w:style w:type="paragraph" w:customStyle="1" w:styleId="Outline2">
    <w:name w:val="Outline2"/>
    <w:basedOn w:val="Normal"/>
    <w:rsid w:val="00752DB8"/>
    <w:pPr>
      <w:tabs>
        <w:tab w:val="left" w:pos="864"/>
      </w:tabs>
      <w:suppressAutoHyphens w:val="0"/>
      <w:spacing w:before="240"/>
      <w:ind w:left="864" w:hanging="504"/>
    </w:pPr>
    <w:rPr>
      <w:kern w:val="28"/>
    </w:rPr>
  </w:style>
  <w:style w:type="paragraph" w:customStyle="1" w:styleId="Outline3">
    <w:name w:val="Outline3"/>
    <w:basedOn w:val="Normal"/>
    <w:rsid w:val="00752DB8"/>
    <w:pPr>
      <w:tabs>
        <w:tab w:val="left" w:pos="1368"/>
      </w:tabs>
      <w:suppressAutoHyphens w:val="0"/>
      <w:spacing w:before="240"/>
      <w:ind w:left="1368" w:hanging="504"/>
    </w:pPr>
    <w:rPr>
      <w:kern w:val="28"/>
    </w:rPr>
  </w:style>
  <w:style w:type="paragraph" w:styleId="Subtitle">
    <w:name w:val="Subtitle"/>
    <w:basedOn w:val="Normal"/>
    <w:link w:val="SubtitleChar"/>
    <w:qFormat/>
    <w:rsid w:val="00752DB8"/>
    <w:pPr>
      <w:suppressAutoHyphens w:val="0"/>
      <w:jc w:val="center"/>
    </w:pPr>
    <w:rPr>
      <w:b/>
      <w:sz w:val="44"/>
    </w:rPr>
  </w:style>
  <w:style w:type="character" w:customStyle="1" w:styleId="SubtitleChar">
    <w:name w:val="Subtitle Char"/>
    <w:link w:val="Subtitle"/>
    <w:rsid w:val="00A5749E"/>
    <w:rPr>
      <w:b/>
      <w:sz w:val="44"/>
      <w:lang w:val="en-US" w:eastAsia="en-US"/>
    </w:rPr>
  </w:style>
  <w:style w:type="paragraph" w:styleId="BodyTextIndent2">
    <w:name w:val="Body Text Indent 2"/>
    <w:basedOn w:val="Normal"/>
    <w:link w:val="BodyTextIndent2Char"/>
    <w:rsid w:val="00752DB8"/>
    <w:pPr>
      <w:tabs>
        <w:tab w:val="left" w:pos="720"/>
      </w:tabs>
      <w:suppressAutoHyphens w:val="0"/>
      <w:ind w:left="720" w:hanging="720"/>
    </w:pPr>
  </w:style>
  <w:style w:type="character" w:customStyle="1" w:styleId="BodyTextIndent2Char">
    <w:name w:val="Body Text Indent 2 Char"/>
    <w:link w:val="BodyTextIndent2"/>
    <w:rsid w:val="00E879B9"/>
    <w:rPr>
      <w:sz w:val="24"/>
      <w:lang w:val="en-US" w:eastAsia="en-US" w:bidi="ar-SA"/>
    </w:rPr>
  </w:style>
  <w:style w:type="paragraph" w:styleId="BodyTextIndent3">
    <w:name w:val="Body Text Indent 3"/>
    <w:basedOn w:val="Normal"/>
    <w:link w:val="BodyTextIndent3Char"/>
    <w:rsid w:val="00752DB8"/>
    <w:pPr>
      <w:tabs>
        <w:tab w:val="left" w:pos="540"/>
      </w:tabs>
      <w:spacing w:after="200"/>
      <w:ind w:left="540" w:hanging="540"/>
    </w:pPr>
  </w:style>
  <w:style w:type="character" w:customStyle="1" w:styleId="BodyTextIndent3Char">
    <w:name w:val="Body Text Indent 3 Char"/>
    <w:link w:val="BodyTextIndent3"/>
    <w:rsid w:val="00E879B9"/>
    <w:rPr>
      <w:sz w:val="24"/>
      <w:lang w:val="en-US" w:eastAsia="en-US" w:bidi="ar-SA"/>
    </w:rPr>
  </w:style>
  <w:style w:type="paragraph" w:styleId="BodyText3">
    <w:name w:val="Body Text 3"/>
    <w:basedOn w:val="Normal"/>
    <w:semiHidden/>
    <w:rsid w:val="00752DB8"/>
    <w:rPr>
      <w:i/>
    </w:rPr>
  </w:style>
  <w:style w:type="paragraph" w:styleId="BodyTextFirstIndent">
    <w:name w:val="Body Text First Indent"/>
    <w:basedOn w:val="BodyText"/>
    <w:link w:val="BodyTextFirstIndentChar"/>
    <w:rsid w:val="00752DB8"/>
    <w:pPr>
      <w:spacing w:after="120"/>
      <w:ind w:firstLine="210"/>
      <w:jc w:val="both"/>
    </w:pPr>
    <w:rPr>
      <w:color w:val="auto"/>
      <w:sz w:val="24"/>
    </w:rPr>
  </w:style>
  <w:style w:type="character" w:customStyle="1" w:styleId="BodyTextFirstIndentChar">
    <w:name w:val="Body Text First Indent Char"/>
    <w:link w:val="BodyTextFirstIndent"/>
    <w:rsid w:val="00A5749E"/>
    <w:rPr>
      <w:sz w:val="24"/>
      <w:lang w:val="en-US" w:eastAsia="en-US"/>
    </w:rPr>
  </w:style>
  <w:style w:type="paragraph" w:styleId="BodyTextIndent">
    <w:name w:val="Body Text Indent"/>
    <w:aliases w:val="Body Text Indent-olga,Body Text Indent-ol,Body Text Indent-nbo"/>
    <w:basedOn w:val="Normal"/>
    <w:link w:val="BodyTextIndentChar"/>
    <w:rsid w:val="00752DB8"/>
    <w:pPr>
      <w:spacing w:after="120"/>
      <w:ind w:left="360"/>
    </w:pPr>
  </w:style>
  <w:style w:type="character" w:customStyle="1" w:styleId="BodyTextIndentChar">
    <w:name w:val="Body Text Indent Char"/>
    <w:aliases w:val="Body Text Indent-olga Char,Body Text Indent-ol Char,Body Text Indent-nbo Char"/>
    <w:link w:val="BodyTextIndent"/>
    <w:locked/>
    <w:rsid w:val="00752DB8"/>
    <w:rPr>
      <w:sz w:val="24"/>
      <w:lang w:val="en-US" w:eastAsia="en-US" w:bidi="ar-SA"/>
    </w:rPr>
  </w:style>
  <w:style w:type="paragraph" w:styleId="BodyTextFirstIndent2">
    <w:name w:val="Body Text First Indent 2"/>
    <w:basedOn w:val="BodyText2"/>
    <w:rsid w:val="00752DB8"/>
    <w:pPr>
      <w:spacing w:before="0"/>
      <w:ind w:left="360" w:firstLine="210"/>
      <w:jc w:val="both"/>
    </w:pPr>
  </w:style>
  <w:style w:type="paragraph" w:styleId="Closing">
    <w:name w:val="Closing"/>
    <w:basedOn w:val="Normal"/>
    <w:rsid w:val="00752DB8"/>
    <w:pPr>
      <w:ind w:left="4320"/>
    </w:pPr>
  </w:style>
  <w:style w:type="paragraph" w:styleId="Date">
    <w:name w:val="Date"/>
    <w:basedOn w:val="Normal"/>
    <w:next w:val="Normal"/>
    <w:rsid w:val="00752DB8"/>
  </w:style>
  <w:style w:type="paragraph" w:styleId="DocumentMap">
    <w:name w:val="Document Map"/>
    <w:basedOn w:val="Normal"/>
    <w:rsid w:val="00752DB8"/>
    <w:pPr>
      <w:shd w:val="clear" w:color="auto" w:fill="000080"/>
    </w:pPr>
    <w:rPr>
      <w:rFonts w:ascii="Tahoma" w:hAnsi="Tahoma"/>
    </w:rPr>
  </w:style>
  <w:style w:type="paragraph" w:styleId="E-mailSignature">
    <w:name w:val="E-mail Signature"/>
    <w:basedOn w:val="Normal"/>
    <w:rsid w:val="00752DB8"/>
  </w:style>
  <w:style w:type="paragraph" w:styleId="EnvelopeAddress">
    <w:name w:val="envelope address"/>
    <w:basedOn w:val="Normal"/>
    <w:rsid w:val="00752DB8"/>
    <w:pPr>
      <w:framePr w:w="7920" w:h="1980" w:hRule="exact" w:hSpace="180" w:wrap="auto" w:hAnchor="page" w:xAlign="center" w:yAlign="bottom"/>
      <w:ind w:left="2880"/>
    </w:pPr>
    <w:rPr>
      <w:rFonts w:ascii="Arial" w:hAnsi="Arial"/>
    </w:rPr>
  </w:style>
  <w:style w:type="paragraph" w:styleId="EnvelopeReturn">
    <w:name w:val="envelope return"/>
    <w:basedOn w:val="Normal"/>
    <w:rsid w:val="00752DB8"/>
    <w:rPr>
      <w:rFonts w:ascii="Arial" w:hAnsi="Arial"/>
      <w:sz w:val="20"/>
    </w:rPr>
  </w:style>
  <w:style w:type="paragraph" w:styleId="HTMLAddress">
    <w:name w:val="HTML Address"/>
    <w:basedOn w:val="Normal"/>
    <w:rsid w:val="00752DB8"/>
    <w:rPr>
      <w:i/>
    </w:rPr>
  </w:style>
  <w:style w:type="paragraph" w:styleId="HTMLPreformatted">
    <w:name w:val="HTML Preformatted"/>
    <w:basedOn w:val="Normal"/>
    <w:rsid w:val="00752DB8"/>
    <w:rPr>
      <w:rFonts w:ascii="Courier New" w:hAnsi="Courier New"/>
      <w:sz w:val="20"/>
    </w:rPr>
  </w:style>
  <w:style w:type="paragraph" w:styleId="List2">
    <w:name w:val="List 2"/>
    <w:basedOn w:val="Normal"/>
    <w:rsid w:val="00752DB8"/>
    <w:pPr>
      <w:ind w:left="720" w:hanging="360"/>
    </w:pPr>
  </w:style>
  <w:style w:type="paragraph" w:styleId="List3">
    <w:name w:val="List 3"/>
    <w:basedOn w:val="Normal"/>
    <w:rsid w:val="00752DB8"/>
    <w:pPr>
      <w:ind w:left="1080" w:hanging="360"/>
    </w:pPr>
  </w:style>
  <w:style w:type="paragraph" w:styleId="List4">
    <w:name w:val="List 4"/>
    <w:basedOn w:val="Normal"/>
    <w:rsid w:val="00752DB8"/>
    <w:pPr>
      <w:ind w:left="1440" w:hanging="360"/>
    </w:pPr>
  </w:style>
  <w:style w:type="paragraph" w:styleId="List5">
    <w:name w:val="List 5"/>
    <w:basedOn w:val="Normal"/>
    <w:rsid w:val="00752DB8"/>
    <w:pPr>
      <w:ind w:left="1800" w:hanging="360"/>
    </w:pPr>
  </w:style>
  <w:style w:type="paragraph" w:styleId="ListBullet">
    <w:name w:val="List Bullet"/>
    <w:basedOn w:val="Normal"/>
    <w:rsid w:val="00752DB8"/>
    <w:pPr>
      <w:tabs>
        <w:tab w:val="left" w:pos="360"/>
      </w:tabs>
      <w:ind w:left="360" w:hanging="360"/>
    </w:pPr>
  </w:style>
  <w:style w:type="paragraph" w:styleId="ListBullet2">
    <w:name w:val="List Bullet 2"/>
    <w:basedOn w:val="Normal"/>
    <w:rsid w:val="00752DB8"/>
    <w:pPr>
      <w:tabs>
        <w:tab w:val="left" w:pos="720"/>
      </w:tabs>
      <w:ind w:left="720" w:hanging="360"/>
    </w:pPr>
  </w:style>
  <w:style w:type="paragraph" w:styleId="ListBullet3">
    <w:name w:val="List Bullet 3"/>
    <w:basedOn w:val="Normal"/>
    <w:rsid w:val="00752DB8"/>
    <w:pPr>
      <w:tabs>
        <w:tab w:val="left" w:pos="1080"/>
      </w:tabs>
      <w:ind w:left="1080" w:hanging="360"/>
    </w:pPr>
  </w:style>
  <w:style w:type="paragraph" w:styleId="ListBullet4">
    <w:name w:val="List Bullet 4"/>
    <w:basedOn w:val="Normal"/>
    <w:rsid w:val="00752DB8"/>
    <w:pPr>
      <w:tabs>
        <w:tab w:val="left" w:pos="1440"/>
      </w:tabs>
      <w:ind w:left="1440" w:hanging="360"/>
    </w:pPr>
  </w:style>
  <w:style w:type="paragraph" w:styleId="ListBullet5">
    <w:name w:val="List Bullet 5"/>
    <w:basedOn w:val="Normal"/>
    <w:rsid w:val="00752DB8"/>
    <w:pPr>
      <w:tabs>
        <w:tab w:val="left" w:pos="1800"/>
      </w:tabs>
      <w:ind w:left="1800" w:hanging="360"/>
    </w:pPr>
  </w:style>
  <w:style w:type="paragraph" w:styleId="ListContinue">
    <w:name w:val="List Continue"/>
    <w:basedOn w:val="Normal"/>
    <w:rsid w:val="00752DB8"/>
    <w:pPr>
      <w:spacing w:after="120"/>
      <w:ind w:left="360"/>
    </w:pPr>
  </w:style>
  <w:style w:type="paragraph" w:styleId="ListContinue2">
    <w:name w:val="List Continue 2"/>
    <w:basedOn w:val="Normal"/>
    <w:rsid w:val="00752DB8"/>
    <w:pPr>
      <w:spacing w:after="120"/>
      <w:ind w:left="720"/>
    </w:pPr>
  </w:style>
  <w:style w:type="paragraph" w:styleId="ListContinue3">
    <w:name w:val="List Continue 3"/>
    <w:basedOn w:val="Normal"/>
    <w:rsid w:val="00752DB8"/>
    <w:pPr>
      <w:spacing w:after="120"/>
      <w:ind w:left="1080"/>
    </w:pPr>
  </w:style>
  <w:style w:type="paragraph" w:styleId="ListContinue4">
    <w:name w:val="List Continue 4"/>
    <w:basedOn w:val="Normal"/>
    <w:rsid w:val="00752DB8"/>
    <w:pPr>
      <w:spacing w:after="120"/>
      <w:ind w:left="1440"/>
    </w:pPr>
  </w:style>
  <w:style w:type="paragraph" w:styleId="ListContinue5">
    <w:name w:val="List Continue 5"/>
    <w:basedOn w:val="Normal"/>
    <w:rsid w:val="00752DB8"/>
    <w:pPr>
      <w:spacing w:after="120"/>
      <w:ind w:left="1800"/>
    </w:pPr>
  </w:style>
  <w:style w:type="paragraph" w:styleId="ListNumber">
    <w:name w:val="List Number"/>
    <w:basedOn w:val="Normal"/>
    <w:rsid w:val="00752DB8"/>
    <w:pPr>
      <w:tabs>
        <w:tab w:val="left" w:pos="360"/>
      </w:tabs>
      <w:ind w:left="360" w:hanging="360"/>
    </w:pPr>
  </w:style>
  <w:style w:type="paragraph" w:styleId="ListNumber2">
    <w:name w:val="List Number 2"/>
    <w:basedOn w:val="Normal"/>
    <w:rsid w:val="00752DB8"/>
    <w:pPr>
      <w:tabs>
        <w:tab w:val="left" w:pos="720"/>
      </w:tabs>
      <w:ind w:left="720" w:hanging="360"/>
    </w:pPr>
  </w:style>
  <w:style w:type="paragraph" w:styleId="ListNumber3">
    <w:name w:val="List Number 3"/>
    <w:basedOn w:val="Normal"/>
    <w:rsid w:val="00752DB8"/>
    <w:pPr>
      <w:tabs>
        <w:tab w:val="left" w:pos="1080"/>
      </w:tabs>
      <w:ind w:left="1080" w:hanging="360"/>
    </w:pPr>
  </w:style>
  <w:style w:type="paragraph" w:styleId="ListNumber4">
    <w:name w:val="List Number 4"/>
    <w:basedOn w:val="Normal"/>
    <w:rsid w:val="00752DB8"/>
    <w:pPr>
      <w:tabs>
        <w:tab w:val="left" w:pos="1440"/>
      </w:tabs>
      <w:ind w:left="1440" w:hanging="360"/>
    </w:pPr>
  </w:style>
  <w:style w:type="paragraph" w:styleId="ListNumber5">
    <w:name w:val="List Number 5"/>
    <w:basedOn w:val="Normal"/>
    <w:rsid w:val="00752DB8"/>
    <w:pPr>
      <w:tabs>
        <w:tab w:val="left" w:pos="1800"/>
      </w:tabs>
      <w:ind w:left="1800" w:hanging="360"/>
    </w:pPr>
  </w:style>
  <w:style w:type="paragraph" w:styleId="MessageHeader">
    <w:name w:val="Message Header"/>
    <w:basedOn w:val="Normal"/>
    <w:rsid w:val="00752DB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Indent">
    <w:name w:val="Normal Indent"/>
    <w:basedOn w:val="Normal"/>
    <w:rsid w:val="00752DB8"/>
    <w:pPr>
      <w:ind w:left="720"/>
    </w:pPr>
  </w:style>
  <w:style w:type="paragraph" w:styleId="NoteHeading">
    <w:name w:val="Note Heading"/>
    <w:basedOn w:val="Normal"/>
    <w:next w:val="Normal"/>
    <w:rsid w:val="00752DB8"/>
  </w:style>
  <w:style w:type="paragraph" w:styleId="PlainText">
    <w:name w:val="Plain Text"/>
    <w:basedOn w:val="Normal"/>
    <w:rsid w:val="00752DB8"/>
    <w:rPr>
      <w:rFonts w:ascii="Courier New" w:hAnsi="Courier New"/>
      <w:sz w:val="20"/>
    </w:rPr>
  </w:style>
  <w:style w:type="paragraph" w:styleId="Salutation">
    <w:name w:val="Salutation"/>
    <w:basedOn w:val="Normal"/>
    <w:next w:val="Normal"/>
    <w:rsid w:val="00752DB8"/>
  </w:style>
  <w:style w:type="paragraph" w:styleId="Signature">
    <w:name w:val="Signature"/>
    <w:basedOn w:val="Normal"/>
    <w:rsid w:val="00752DB8"/>
    <w:pPr>
      <w:ind w:left="4320"/>
    </w:pPr>
  </w:style>
  <w:style w:type="paragraph" w:customStyle="1" w:styleId="StyleStyleHeader1-ClausesAfter0ptLeft0Hanging">
    <w:name w:val="Style Style Header 1 - Clauses + After:  0 pt + Left:  0&quot; Hanging:..."/>
    <w:basedOn w:val="Normal"/>
    <w:rsid w:val="00752DB8"/>
    <w:pPr>
      <w:tabs>
        <w:tab w:val="left" w:pos="576"/>
      </w:tabs>
      <w:suppressAutoHyphens w:val="0"/>
      <w:overflowPunct/>
      <w:autoSpaceDE/>
      <w:autoSpaceDN/>
      <w:adjustRightInd/>
      <w:spacing w:after="200"/>
      <w:ind w:left="576" w:hanging="576"/>
      <w:textAlignment w:val="auto"/>
    </w:pPr>
    <w:rPr>
      <w:lang w:val="es-ES_tradnl"/>
    </w:rPr>
  </w:style>
  <w:style w:type="paragraph" w:customStyle="1" w:styleId="P3Header1-Clauses">
    <w:name w:val="P3 Header1-Clauses"/>
    <w:basedOn w:val="Normal"/>
    <w:rsid w:val="00752DB8"/>
    <w:pPr>
      <w:tabs>
        <w:tab w:val="left" w:pos="972"/>
      </w:tabs>
      <w:suppressAutoHyphens w:val="0"/>
      <w:overflowPunct/>
      <w:autoSpaceDE/>
      <w:autoSpaceDN/>
      <w:adjustRightInd/>
      <w:spacing w:after="200"/>
      <w:ind w:left="1747" w:hanging="547"/>
      <w:textAlignment w:val="auto"/>
    </w:pPr>
    <w:rPr>
      <w:lang w:val="es-ES_tradnl"/>
    </w:rPr>
  </w:style>
  <w:style w:type="paragraph" w:customStyle="1" w:styleId="StyleHeader1-ClausesAfter0pt">
    <w:name w:val="Style Header 1 - Clauses + After:  0 pt"/>
    <w:basedOn w:val="Normal"/>
    <w:rsid w:val="00752DB8"/>
    <w:pPr>
      <w:suppressAutoHyphens w:val="0"/>
      <w:overflowPunct/>
      <w:autoSpaceDE/>
      <w:autoSpaceDN/>
      <w:adjustRightInd/>
      <w:spacing w:after="200"/>
      <w:textAlignment w:val="auto"/>
    </w:pPr>
    <w:rPr>
      <w:bCs/>
      <w:lang w:val="es-ES_tradnl"/>
    </w:rPr>
  </w:style>
  <w:style w:type="paragraph" w:customStyle="1" w:styleId="StyleHeader2-SubClausesBold">
    <w:name w:val="Style Header 2 - SubClauses + Bold"/>
    <w:basedOn w:val="Normal"/>
    <w:link w:val="StyleHeader2-SubClausesBoldChar"/>
    <w:autoRedefine/>
    <w:rsid w:val="00752DB8"/>
    <w:pPr>
      <w:tabs>
        <w:tab w:val="left" w:pos="576"/>
      </w:tabs>
      <w:suppressAutoHyphens w:val="0"/>
      <w:overflowPunct/>
      <w:autoSpaceDE/>
      <w:autoSpaceDN/>
      <w:adjustRightInd/>
      <w:spacing w:after="200"/>
      <w:ind w:left="612"/>
      <w:textAlignment w:val="auto"/>
    </w:pPr>
    <w:rPr>
      <w:b/>
      <w:bCs/>
      <w:lang w:val="es-ES_tradnl"/>
    </w:rPr>
  </w:style>
  <w:style w:type="character" w:customStyle="1" w:styleId="StyleHeader2-SubClausesBoldChar">
    <w:name w:val="Style Header 2 - SubClauses + Bold Char"/>
    <w:link w:val="StyleHeader2-SubClausesBold"/>
    <w:rsid w:val="00752DB8"/>
    <w:rPr>
      <w:b/>
      <w:bCs/>
      <w:sz w:val="24"/>
      <w:lang w:val="es-ES_tradnl" w:eastAsia="en-US" w:bidi="ar-SA"/>
    </w:rPr>
  </w:style>
  <w:style w:type="paragraph" w:customStyle="1" w:styleId="StyleHeading4Sub-ClauseSub-paragraphClauseSubSubNoNameAft">
    <w:name w:val="Style Heading 4Sub-Clause Sub-paragraphClauseSubSub_No&amp;Name + Aft..."/>
    <w:basedOn w:val="Heading4"/>
    <w:rsid w:val="00752DB8"/>
    <w:pPr>
      <w:keepNext/>
      <w:numPr>
        <w:ilvl w:val="0"/>
        <w:numId w:val="0"/>
      </w:numPr>
      <w:tabs>
        <w:tab w:val="clear" w:pos="1901"/>
        <w:tab w:val="left" w:pos="1512"/>
      </w:tabs>
      <w:overflowPunct/>
      <w:autoSpaceDE/>
      <w:autoSpaceDN/>
      <w:adjustRightInd/>
      <w:spacing w:before="0" w:after="180"/>
      <w:ind w:left="1512" w:right="18" w:hanging="540"/>
      <w:textAlignment w:val="auto"/>
    </w:pPr>
    <w:rPr>
      <w:b/>
      <w:bCs/>
      <w:spacing w:val="0"/>
    </w:rPr>
  </w:style>
  <w:style w:type="character" w:styleId="Emphasis">
    <w:name w:val="Emphasis"/>
    <w:qFormat/>
    <w:rsid w:val="00752DB8"/>
    <w:rPr>
      <w:i/>
      <w:iCs/>
    </w:rPr>
  </w:style>
  <w:style w:type="character" w:customStyle="1" w:styleId="DeltaViewInsertion">
    <w:name w:val="DeltaView Insertion"/>
    <w:rsid w:val="00752DB8"/>
    <w:rPr>
      <w:color w:val="0000FF"/>
      <w:spacing w:val="0"/>
      <w:u w:val="double"/>
    </w:rPr>
  </w:style>
  <w:style w:type="paragraph" w:styleId="CommentSubject">
    <w:name w:val="annotation subject"/>
    <w:basedOn w:val="CommentText"/>
    <w:next w:val="CommentText"/>
    <w:link w:val="CommentSubjectChar"/>
    <w:semiHidden/>
    <w:rsid w:val="00752DB8"/>
    <w:rPr>
      <w:b/>
      <w:bCs/>
    </w:rPr>
  </w:style>
  <w:style w:type="character" w:customStyle="1" w:styleId="CommentSubjectChar">
    <w:name w:val="Comment Subject Char"/>
    <w:link w:val="CommentSubject"/>
    <w:semiHidden/>
    <w:rsid w:val="00A5749E"/>
    <w:rPr>
      <w:b/>
      <w:bCs/>
      <w:lang w:val="en-US" w:eastAsia="en-US"/>
    </w:rPr>
  </w:style>
  <w:style w:type="character" w:customStyle="1" w:styleId="Char2">
    <w:name w:val="Char2"/>
    <w:semiHidden/>
    <w:rsid w:val="00752DB8"/>
    <w:rPr>
      <w:sz w:val="24"/>
      <w:szCs w:val="24"/>
      <w:lang w:val="en-US" w:eastAsia="en-US" w:bidi="ar-SA"/>
    </w:rPr>
  </w:style>
  <w:style w:type="paragraph" w:customStyle="1" w:styleId="Section5">
    <w:name w:val="Section 5"/>
    <w:rsid w:val="00752DB8"/>
    <w:pPr>
      <w:tabs>
        <w:tab w:val="num" w:pos="720"/>
      </w:tabs>
      <w:spacing w:after="360"/>
      <w:ind w:left="720" w:hanging="360"/>
    </w:pPr>
    <w:rPr>
      <w:sz w:val="24"/>
      <w:szCs w:val="24"/>
      <w:lang w:val="en-US"/>
    </w:rPr>
  </w:style>
  <w:style w:type="paragraph" w:customStyle="1" w:styleId="Section3">
    <w:name w:val="Section 3"/>
    <w:basedOn w:val="Normal"/>
    <w:rsid w:val="00752DB8"/>
    <w:pPr>
      <w:tabs>
        <w:tab w:val="num" w:pos="547"/>
      </w:tabs>
      <w:suppressAutoHyphens w:val="0"/>
      <w:overflowPunct/>
      <w:autoSpaceDE/>
      <w:autoSpaceDN/>
      <w:adjustRightInd/>
      <w:spacing w:after="360"/>
      <w:ind w:left="547" w:hanging="187"/>
      <w:textAlignment w:val="auto"/>
    </w:pPr>
  </w:style>
  <w:style w:type="paragraph" w:customStyle="1" w:styleId="ParaNumE-3">
    <w:name w:val="ParaNum E-3"/>
    <w:basedOn w:val="Normal"/>
    <w:rsid w:val="00752DB8"/>
    <w:pPr>
      <w:tabs>
        <w:tab w:val="num" w:pos="2160"/>
      </w:tabs>
      <w:suppressAutoHyphens w:val="0"/>
      <w:overflowPunct/>
      <w:spacing w:after="240"/>
      <w:ind w:firstLine="1440"/>
      <w:textAlignment w:val="auto"/>
    </w:pPr>
    <w:rPr>
      <w:szCs w:val="24"/>
    </w:rPr>
  </w:style>
  <w:style w:type="paragraph" w:customStyle="1" w:styleId="Outline4">
    <w:name w:val="Outline4"/>
    <w:basedOn w:val="Normal"/>
    <w:autoRedefine/>
    <w:semiHidden/>
    <w:rsid w:val="00752DB8"/>
    <w:pPr>
      <w:tabs>
        <w:tab w:val="num" w:pos="1080"/>
        <w:tab w:val="left" w:pos="1710"/>
      </w:tabs>
      <w:suppressAutoHyphens w:val="0"/>
      <w:overflowPunct/>
      <w:autoSpaceDE/>
      <w:autoSpaceDN/>
      <w:adjustRightInd/>
      <w:ind w:left="1080" w:hanging="360"/>
      <w:textAlignment w:val="auto"/>
    </w:pPr>
    <w:rPr>
      <w:kern w:val="28"/>
    </w:rPr>
  </w:style>
  <w:style w:type="paragraph" w:customStyle="1" w:styleId="titulo">
    <w:name w:val="titulo"/>
    <w:basedOn w:val="Heading5"/>
    <w:rsid w:val="00752DB8"/>
    <w:pPr>
      <w:keepNext w:val="0"/>
      <w:suppressAutoHyphens w:val="0"/>
      <w:overflowPunct/>
      <w:autoSpaceDE/>
      <w:autoSpaceDN/>
      <w:adjustRightInd/>
      <w:spacing w:before="120" w:after="240"/>
      <w:ind w:left="1440" w:right="0" w:hanging="720"/>
      <w:jc w:val="center"/>
      <w:textAlignment w:val="auto"/>
    </w:pPr>
    <w:rPr>
      <w:rFonts w:ascii="Times New Roman Bold" w:hAnsi="Times New Roman Bold"/>
      <w:b/>
      <w:i w:val="0"/>
    </w:rPr>
  </w:style>
  <w:style w:type="paragraph" w:customStyle="1" w:styleId="Style11">
    <w:name w:val="Style 11"/>
    <w:basedOn w:val="Normal"/>
    <w:rsid w:val="00752DB8"/>
    <w:pPr>
      <w:widowControl w:val="0"/>
      <w:overflowPunct/>
      <w:autoSpaceDN/>
      <w:adjustRightInd/>
      <w:spacing w:line="384" w:lineRule="atLeast"/>
      <w:textAlignment w:val="auto"/>
    </w:pPr>
    <w:rPr>
      <w:szCs w:val="24"/>
      <w:lang w:eastAsia="ar-SA"/>
    </w:rPr>
  </w:style>
  <w:style w:type="paragraph" w:customStyle="1" w:styleId="StyleHeader1-ClausesLeft0Hanging03After0pt">
    <w:name w:val="Style Header 1 - Clauses + Left:  0&quot; Hanging:  0.3&quot; After:  0 pt"/>
    <w:basedOn w:val="Normal"/>
    <w:rsid w:val="00752DB8"/>
    <w:pPr>
      <w:tabs>
        <w:tab w:val="left" w:pos="342"/>
        <w:tab w:val="num" w:pos="720"/>
      </w:tabs>
      <w:suppressAutoHyphens w:val="0"/>
      <w:overflowPunct/>
      <w:autoSpaceDE/>
      <w:autoSpaceDN/>
      <w:adjustRightInd/>
      <w:ind w:left="342" w:hanging="360"/>
      <w:textAlignment w:val="auto"/>
    </w:pPr>
    <w:rPr>
      <w:b/>
      <w:bCs/>
      <w:lang w:val="es-ES_tradnl"/>
    </w:rPr>
  </w:style>
  <w:style w:type="paragraph" w:customStyle="1" w:styleId="explanatorynotes">
    <w:name w:val="explanatory_notes"/>
    <w:basedOn w:val="Normal"/>
    <w:rsid w:val="00752DB8"/>
    <w:pPr>
      <w:overflowPunct/>
      <w:autoSpaceDE/>
      <w:autoSpaceDN/>
      <w:adjustRightInd/>
      <w:spacing w:after="240" w:line="360" w:lineRule="exact"/>
      <w:textAlignment w:val="auto"/>
    </w:pPr>
    <w:rPr>
      <w:rFonts w:ascii="Arial" w:hAnsi="Arial"/>
    </w:rPr>
  </w:style>
  <w:style w:type="paragraph" w:customStyle="1" w:styleId="i">
    <w:name w:val="(i)"/>
    <w:basedOn w:val="Normal"/>
    <w:rsid w:val="00752DB8"/>
    <w:pPr>
      <w:overflowPunct/>
      <w:autoSpaceDE/>
      <w:autoSpaceDN/>
      <w:adjustRightInd/>
      <w:textAlignment w:val="auto"/>
    </w:pPr>
    <w:rPr>
      <w:rFonts w:ascii="Tms Rmn" w:hAnsi="Tms Rmn"/>
    </w:rPr>
  </w:style>
  <w:style w:type="paragraph" w:customStyle="1" w:styleId="Header2-SubClauses">
    <w:name w:val="Header 2 - SubClauses"/>
    <w:basedOn w:val="Normal"/>
    <w:link w:val="Header2-SubClausesCharChar"/>
    <w:autoRedefine/>
    <w:rsid w:val="00752DB8"/>
    <w:pPr>
      <w:tabs>
        <w:tab w:val="left" w:pos="576"/>
      </w:tabs>
      <w:suppressAutoHyphens w:val="0"/>
      <w:overflowPunct/>
      <w:autoSpaceDE/>
      <w:autoSpaceDN/>
      <w:adjustRightInd/>
      <w:ind w:left="612"/>
      <w:textAlignment w:val="auto"/>
    </w:pPr>
    <w:rPr>
      <w:lang w:val="es-ES_tradnl"/>
    </w:rPr>
  </w:style>
  <w:style w:type="character" w:customStyle="1" w:styleId="Header2-SubClausesCharChar">
    <w:name w:val="Header 2 - SubClauses Char Char"/>
    <w:link w:val="Header2-SubClauses"/>
    <w:rsid w:val="00752DB8"/>
    <w:rPr>
      <w:sz w:val="24"/>
      <w:lang w:val="es-ES_tradnl" w:eastAsia="en-US" w:bidi="ar-SA"/>
    </w:rPr>
  </w:style>
  <w:style w:type="paragraph" w:customStyle="1" w:styleId="StyleStyleHeader1-ClausesAfter0ptLeft0Hanging1">
    <w:name w:val="Style Style Header 1 - Clauses + After:  0 pt + Left:  0&quot; Hanging:...1"/>
    <w:basedOn w:val="StyleHeader1-ClausesAfter0pt"/>
    <w:autoRedefine/>
    <w:rsid w:val="00752DB8"/>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752DB8"/>
    <w:pPr>
      <w:tabs>
        <w:tab w:val="num" w:pos="937"/>
        <w:tab w:val="left" w:pos="1008"/>
      </w:tabs>
      <w:spacing w:after="240"/>
      <w:ind w:left="1008" w:hanging="390"/>
    </w:pPr>
  </w:style>
  <w:style w:type="paragraph" w:customStyle="1" w:styleId="Headfid1">
    <w:name w:val="Head fid1"/>
    <w:basedOn w:val="Normal"/>
    <w:rsid w:val="00752DB8"/>
    <w:pPr>
      <w:suppressAutoHyphens w:val="0"/>
      <w:overflowPunct/>
      <w:autoSpaceDE/>
      <w:autoSpaceDN/>
      <w:adjustRightInd/>
      <w:spacing w:before="120" w:after="120"/>
      <w:textAlignment w:val="auto"/>
    </w:pPr>
    <w:rPr>
      <w:b/>
      <w:lang w:val="en-GB"/>
    </w:rPr>
  </w:style>
  <w:style w:type="paragraph" w:customStyle="1" w:styleId="ColumnRightSub1">
    <w:name w:val="Column Right Sub 1"/>
    <w:basedOn w:val="Sub-ClauseText"/>
    <w:rsid w:val="00752DB8"/>
    <w:pPr>
      <w:keepNext/>
      <w:tabs>
        <w:tab w:val="left" w:pos="612"/>
      </w:tabs>
      <w:overflowPunct/>
      <w:autoSpaceDE/>
      <w:autoSpaceDN/>
      <w:adjustRightInd/>
      <w:spacing w:before="60" w:after="60"/>
      <w:textAlignment w:val="auto"/>
    </w:pPr>
    <w:rPr>
      <w:lang w:val="en-GB"/>
    </w:rPr>
  </w:style>
  <w:style w:type="paragraph" w:customStyle="1" w:styleId="BSFBulleted">
    <w:name w:val="BSF Bulleted"/>
    <w:basedOn w:val="ColumnRightSub1"/>
    <w:semiHidden/>
    <w:rsid w:val="00752DB8"/>
    <w:pPr>
      <w:keepNext w:val="0"/>
      <w:tabs>
        <w:tab w:val="num" w:pos="227"/>
      </w:tabs>
      <w:ind w:left="227" w:hanging="227"/>
    </w:pPr>
  </w:style>
  <w:style w:type="paragraph" w:customStyle="1" w:styleId="BulletedTextforlists">
    <w:name w:val="Bulleted Text (for lists)"/>
    <w:basedOn w:val="Normal"/>
    <w:rsid w:val="00752DB8"/>
    <w:pPr>
      <w:tabs>
        <w:tab w:val="num" w:pos="1584"/>
      </w:tabs>
      <w:suppressAutoHyphens w:val="0"/>
      <w:overflowPunct/>
      <w:autoSpaceDE/>
      <w:autoSpaceDN/>
      <w:adjustRightInd/>
      <w:spacing w:before="60"/>
      <w:ind w:left="1584" w:hanging="504"/>
      <w:textAlignment w:val="auto"/>
    </w:pPr>
    <w:rPr>
      <w:lang w:val="en-GB"/>
    </w:rPr>
  </w:style>
  <w:style w:type="paragraph" w:customStyle="1" w:styleId="BDSDefault">
    <w:name w:val="BDS Default"/>
    <w:basedOn w:val="Normal"/>
    <w:link w:val="BDSDefaultChar"/>
    <w:semiHidden/>
    <w:rsid w:val="00752DB8"/>
    <w:pPr>
      <w:suppressAutoHyphens w:val="0"/>
      <w:overflowPunct/>
      <w:autoSpaceDE/>
      <w:autoSpaceDN/>
      <w:adjustRightInd/>
      <w:spacing w:before="120" w:after="120"/>
      <w:textAlignment w:val="auto"/>
    </w:pPr>
    <w:rPr>
      <w:szCs w:val="24"/>
    </w:rPr>
  </w:style>
  <w:style w:type="character" w:customStyle="1" w:styleId="BDSDefaultChar">
    <w:name w:val="BDS Default Char"/>
    <w:link w:val="BDSDefault"/>
    <w:rsid w:val="00752DB8"/>
    <w:rPr>
      <w:sz w:val="24"/>
      <w:szCs w:val="24"/>
      <w:lang w:val="en-US" w:eastAsia="en-US" w:bidi="ar-SA"/>
    </w:rPr>
  </w:style>
  <w:style w:type="paragraph" w:customStyle="1" w:styleId="SubSectionHeadings">
    <w:name w:val="SubSection Headings"/>
    <w:basedOn w:val="Normal"/>
    <w:semiHidden/>
    <w:rsid w:val="00752DB8"/>
    <w:pPr>
      <w:tabs>
        <w:tab w:val="num" w:pos="360"/>
      </w:tabs>
      <w:suppressAutoHyphens w:val="0"/>
      <w:overflowPunct/>
      <w:autoSpaceDE/>
      <w:autoSpaceDN/>
      <w:adjustRightInd/>
      <w:spacing w:before="120" w:after="120"/>
      <w:ind w:left="360" w:hanging="360"/>
      <w:jc w:val="center"/>
      <w:textAlignment w:val="auto"/>
      <w:outlineLvl w:val="0"/>
    </w:pPr>
    <w:rPr>
      <w:b/>
      <w:sz w:val="28"/>
      <w:lang w:val="en-GB"/>
    </w:rPr>
  </w:style>
  <w:style w:type="paragraph" w:customStyle="1" w:styleId="ColumnLeft">
    <w:name w:val="Column Left"/>
    <w:basedOn w:val="Heading3"/>
    <w:rsid w:val="00752DB8"/>
    <w:pPr>
      <w:tabs>
        <w:tab w:val="num" w:pos="360"/>
      </w:tabs>
      <w:suppressAutoHyphens w:val="0"/>
      <w:overflowPunct/>
      <w:autoSpaceDE/>
      <w:autoSpaceDN/>
      <w:adjustRightInd/>
      <w:spacing w:before="120" w:after="120"/>
      <w:ind w:left="360" w:hanging="360"/>
      <w:jc w:val="left"/>
      <w:textAlignment w:val="auto"/>
    </w:pPr>
    <w:rPr>
      <w:rFonts w:cs="Arial"/>
      <w:b w:val="0"/>
      <w:bCs/>
      <w:sz w:val="24"/>
      <w:szCs w:val="26"/>
      <w:lang w:val="en-GB"/>
    </w:rPr>
  </w:style>
  <w:style w:type="paragraph" w:customStyle="1" w:styleId="ITBColumnRight">
    <w:name w:val="ITB Column Right"/>
    <w:basedOn w:val="BodyText"/>
    <w:link w:val="ITBColumnRightCharChar"/>
    <w:semiHidden/>
    <w:rsid w:val="00752DB8"/>
    <w:pPr>
      <w:tabs>
        <w:tab w:val="num" w:pos="720"/>
      </w:tabs>
      <w:suppressAutoHyphens w:val="0"/>
      <w:overflowPunct/>
      <w:autoSpaceDE/>
      <w:autoSpaceDN/>
      <w:adjustRightInd/>
      <w:spacing w:before="120" w:after="120"/>
      <w:ind w:left="720" w:hanging="720"/>
      <w:jc w:val="left"/>
      <w:textAlignment w:val="auto"/>
    </w:pPr>
    <w:rPr>
      <w:color w:val="auto"/>
      <w:sz w:val="24"/>
      <w:szCs w:val="24"/>
    </w:rPr>
  </w:style>
  <w:style w:type="character" w:customStyle="1" w:styleId="ITBColumnRightCharChar">
    <w:name w:val="ITB Column Right Char Char"/>
    <w:link w:val="ITBColumnRight"/>
    <w:rsid w:val="00752DB8"/>
    <w:rPr>
      <w:color w:val="FFFF00"/>
      <w:sz w:val="24"/>
      <w:szCs w:val="24"/>
      <w:lang w:val="en-US" w:eastAsia="en-US" w:bidi="ar-SA"/>
    </w:rPr>
  </w:style>
  <w:style w:type="paragraph" w:customStyle="1" w:styleId="ColumnRightSub2">
    <w:name w:val="Column Right Sub 2"/>
    <w:basedOn w:val="ColumnRightSub1"/>
    <w:rsid w:val="00752DB8"/>
    <w:pPr>
      <w:tabs>
        <w:tab w:val="num" w:pos="360"/>
      </w:tabs>
      <w:ind w:left="1440" w:hanging="360"/>
    </w:pPr>
  </w:style>
  <w:style w:type="paragraph" w:customStyle="1" w:styleId="CharChar">
    <w:name w:val="Char Char"/>
    <w:basedOn w:val="Normal"/>
    <w:semiHidden/>
    <w:rsid w:val="00752DB8"/>
    <w:pPr>
      <w:tabs>
        <w:tab w:val="num" w:pos="720"/>
      </w:tabs>
      <w:suppressAutoHyphens w:val="0"/>
      <w:overflowPunct/>
      <w:autoSpaceDE/>
      <w:autoSpaceDN/>
      <w:adjustRightInd/>
      <w:ind w:left="720" w:hanging="720"/>
      <w:textAlignment w:val="auto"/>
    </w:pPr>
    <w:rPr>
      <w:szCs w:val="24"/>
    </w:rPr>
  </w:style>
  <w:style w:type="paragraph" w:styleId="TOAHeading">
    <w:name w:val="toa heading"/>
    <w:basedOn w:val="Normal"/>
    <w:next w:val="Normal"/>
    <w:semiHidden/>
    <w:rsid w:val="005A6912"/>
    <w:pPr>
      <w:tabs>
        <w:tab w:val="left" w:pos="9000"/>
        <w:tab w:val="right" w:pos="9360"/>
      </w:tabs>
    </w:pPr>
  </w:style>
  <w:style w:type="paragraph" w:customStyle="1" w:styleId="SimpleList1">
    <w:name w:val="Simple List 1."/>
    <w:basedOn w:val="Text"/>
    <w:rsid w:val="003E7B26"/>
    <w:pPr>
      <w:tabs>
        <w:tab w:val="num" w:pos="720"/>
      </w:tabs>
      <w:ind w:left="720" w:hanging="720"/>
    </w:pPr>
  </w:style>
  <w:style w:type="paragraph" w:customStyle="1" w:styleId="Text">
    <w:name w:val="Text"/>
    <w:basedOn w:val="Normal"/>
    <w:link w:val="TextChar"/>
    <w:rsid w:val="00812F7D"/>
    <w:pPr>
      <w:spacing w:before="120" w:after="120"/>
      <w:jc w:val="both"/>
    </w:pPr>
    <w:rPr>
      <w:szCs w:val="24"/>
    </w:rPr>
  </w:style>
  <w:style w:type="character" w:customStyle="1" w:styleId="TextChar">
    <w:name w:val="Text Char"/>
    <w:link w:val="Text"/>
    <w:rsid w:val="00812F7D"/>
    <w:rPr>
      <w:sz w:val="24"/>
      <w:szCs w:val="24"/>
      <w:lang w:val="en-US" w:eastAsia="en-US" w:bidi="ar-SA"/>
    </w:rPr>
  </w:style>
  <w:style w:type="paragraph" w:customStyle="1" w:styleId="HeadingTwo">
    <w:name w:val="Heading Two"/>
    <w:basedOn w:val="Normal"/>
    <w:link w:val="HeadingTwoChar"/>
    <w:rsid w:val="00176271"/>
    <w:pPr>
      <w:spacing w:before="120" w:after="120"/>
      <w:jc w:val="center"/>
    </w:pPr>
    <w:rPr>
      <w:b/>
      <w:sz w:val="28"/>
      <w:szCs w:val="38"/>
    </w:rPr>
  </w:style>
  <w:style w:type="character" w:customStyle="1" w:styleId="HeadingTwoChar">
    <w:name w:val="Heading Two Char"/>
    <w:link w:val="HeadingTwo"/>
    <w:rsid w:val="00B27BB9"/>
    <w:rPr>
      <w:b/>
      <w:sz w:val="28"/>
      <w:szCs w:val="38"/>
      <w:lang w:val="en-US" w:eastAsia="en-US" w:bidi="ar-SA"/>
    </w:rPr>
  </w:style>
  <w:style w:type="paragraph" w:customStyle="1" w:styleId="SmallHeading">
    <w:name w:val="Small Heading"/>
    <w:basedOn w:val="HeadingTwo"/>
    <w:rsid w:val="008F4C5A"/>
  </w:style>
  <w:style w:type="paragraph" w:customStyle="1" w:styleId="itbleft">
    <w:name w:val="itb left"/>
    <w:basedOn w:val="Text"/>
    <w:link w:val="itbleftCharChar"/>
    <w:rsid w:val="00E81215"/>
    <w:pPr>
      <w:tabs>
        <w:tab w:val="num" w:pos="360"/>
      </w:tabs>
      <w:ind w:left="360" w:hanging="360"/>
      <w:jc w:val="left"/>
    </w:pPr>
  </w:style>
  <w:style w:type="character" w:customStyle="1" w:styleId="itbleftCharChar">
    <w:name w:val="itb left Char Char"/>
    <w:basedOn w:val="TextChar"/>
    <w:link w:val="itbleft"/>
    <w:rsid w:val="00E81215"/>
    <w:rPr>
      <w:sz w:val="24"/>
      <w:szCs w:val="24"/>
      <w:lang w:val="en-US" w:eastAsia="en-US" w:bidi="ar-SA"/>
    </w:rPr>
  </w:style>
  <w:style w:type="paragraph" w:customStyle="1" w:styleId="SimpleLista">
    <w:name w:val="Simple List (a)"/>
    <w:link w:val="SimpleListaChar"/>
    <w:rsid w:val="00FF4F93"/>
    <w:pPr>
      <w:tabs>
        <w:tab w:val="num" w:pos="1080"/>
      </w:tabs>
      <w:spacing w:before="60" w:after="60"/>
      <w:ind w:left="1080" w:hanging="360"/>
    </w:pPr>
    <w:rPr>
      <w:rFonts w:eastAsia="SimSun"/>
      <w:sz w:val="24"/>
      <w:szCs w:val="28"/>
      <w:lang w:val="en-GB" w:eastAsia="zh-CN"/>
    </w:rPr>
  </w:style>
  <w:style w:type="character" w:customStyle="1" w:styleId="SimpleListaChar">
    <w:name w:val="Simple List (a) Char"/>
    <w:link w:val="SimpleLista"/>
    <w:rsid w:val="00FF4F93"/>
    <w:rPr>
      <w:rFonts w:eastAsia="SimSun"/>
      <w:sz w:val="24"/>
      <w:szCs w:val="28"/>
      <w:lang w:val="en-GB" w:eastAsia="zh-CN" w:bidi="ar-SA"/>
    </w:rPr>
  </w:style>
  <w:style w:type="paragraph" w:customStyle="1" w:styleId="itbright">
    <w:name w:val="itb right"/>
    <w:basedOn w:val="Text"/>
    <w:link w:val="itbrightChar"/>
    <w:rsid w:val="003E7B26"/>
    <w:pPr>
      <w:tabs>
        <w:tab w:val="left" w:pos="576"/>
        <w:tab w:val="num" w:pos="720"/>
      </w:tabs>
      <w:ind w:left="576" w:hanging="576"/>
    </w:pPr>
  </w:style>
  <w:style w:type="character" w:customStyle="1" w:styleId="itbrightChar">
    <w:name w:val="itb right Char"/>
    <w:basedOn w:val="TextChar"/>
    <w:link w:val="itbright"/>
    <w:rsid w:val="003E7B26"/>
    <w:rPr>
      <w:sz w:val="24"/>
      <w:szCs w:val="24"/>
      <w:lang w:val="en-US" w:eastAsia="en-US" w:bidi="ar-SA"/>
    </w:rPr>
  </w:style>
  <w:style w:type="paragraph" w:customStyle="1" w:styleId="itbrightnobullet">
    <w:name w:val="itb right (no bullet)"/>
    <w:basedOn w:val="Text"/>
    <w:link w:val="itbrightnobulletChar"/>
    <w:rsid w:val="00D51DF9"/>
    <w:pPr>
      <w:widowControl w:val="0"/>
      <w:tabs>
        <w:tab w:val="left" w:pos="576"/>
      </w:tabs>
      <w:suppressAutoHyphens w:val="0"/>
      <w:overflowPunct/>
      <w:ind w:left="576"/>
      <w:textAlignment w:val="auto"/>
    </w:pPr>
    <w:rPr>
      <w:rFonts w:eastAsia="SimSun"/>
      <w:szCs w:val="28"/>
      <w:lang w:eastAsia="zh-CN"/>
    </w:rPr>
  </w:style>
  <w:style w:type="character" w:customStyle="1" w:styleId="itbrightnobulletChar">
    <w:name w:val="itb right (no bullet) Char"/>
    <w:link w:val="itbrightnobullet"/>
    <w:rsid w:val="00CD3B9A"/>
    <w:rPr>
      <w:rFonts w:eastAsia="SimSun"/>
      <w:sz w:val="24"/>
      <w:szCs w:val="28"/>
      <w:lang w:val="en-US" w:eastAsia="zh-CN" w:bidi="ar-SA"/>
    </w:rPr>
  </w:style>
  <w:style w:type="paragraph" w:customStyle="1" w:styleId="simplelist10">
    <w:name w:val="simple list (1)"/>
    <w:basedOn w:val="itbrightnobullet"/>
    <w:rsid w:val="00D410D7"/>
    <w:pPr>
      <w:tabs>
        <w:tab w:val="num" w:pos="1080"/>
      </w:tabs>
      <w:spacing w:before="60" w:after="60"/>
      <w:ind w:left="1080" w:hanging="360"/>
    </w:pPr>
  </w:style>
  <w:style w:type="paragraph" w:customStyle="1" w:styleId="Headingone">
    <w:name w:val="Heading one"/>
    <w:basedOn w:val="Normal"/>
    <w:rsid w:val="00B27BB9"/>
    <w:pPr>
      <w:jc w:val="center"/>
    </w:pPr>
    <w:rPr>
      <w:b/>
      <w:sz w:val="36"/>
      <w:szCs w:val="36"/>
    </w:rPr>
  </w:style>
  <w:style w:type="paragraph" w:styleId="TOC3">
    <w:name w:val="toc 3"/>
    <w:basedOn w:val="Normal"/>
    <w:next w:val="Normal"/>
    <w:autoRedefine/>
    <w:uiPriority w:val="39"/>
    <w:rsid w:val="002D3B84"/>
    <w:pPr>
      <w:tabs>
        <w:tab w:val="left" w:pos="1440"/>
        <w:tab w:val="right" w:leader="dot" w:pos="9350"/>
      </w:tabs>
      <w:ind w:left="720"/>
    </w:pPr>
    <w:rPr>
      <w:noProof/>
    </w:rPr>
  </w:style>
  <w:style w:type="paragraph" w:styleId="TOC4">
    <w:name w:val="toc 4"/>
    <w:basedOn w:val="Normal"/>
    <w:next w:val="Normal"/>
    <w:autoRedefine/>
    <w:uiPriority w:val="39"/>
    <w:rsid w:val="00A333C8"/>
    <w:pPr>
      <w:suppressAutoHyphens w:val="0"/>
      <w:overflowPunct/>
      <w:autoSpaceDE/>
      <w:autoSpaceDN/>
      <w:adjustRightInd/>
      <w:ind w:left="720"/>
      <w:textAlignment w:val="auto"/>
    </w:pPr>
    <w:rPr>
      <w:szCs w:val="24"/>
    </w:rPr>
  </w:style>
  <w:style w:type="paragraph" w:styleId="TOC5">
    <w:name w:val="toc 5"/>
    <w:basedOn w:val="Normal"/>
    <w:next w:val="Normal"/>
    <w:autoRedefine/>
    <w:uiPriority w:val="39"/>
    <w:rsid w:val="00A333C8"/>
    <w:pPr>
      <w:suppressAutoHyphens w:val="0"/>
      <w:overflowPunct/>
      <w:autoSpaceDE/>
      <w:autoSpaceDN/>
      <w:adjustRightInd/>
      <w:ind w:left="960"/>
      <w:textAlignment w:val="auto"/>
    </w:pPr>
    <w:rPr>
      <w:szCs w:val="24"/>
    </w:rPr>
  </w:style>
  <w:style w:type="paragraph" w:styleId="TOC6">
    <w:name w:val="toc 6"/>
    <w:basedOn w:val="Normal"/>
    <w:next w:val="Normal"/>
    <w:autoRedefine/>
    <w:uiPriority w:val="39"/>
    <w:rsid w:val="00A333C8"/>
    <w:pPr>
      <w:suppressAutoHyphens w:val="0"/>
      <w:overflowPunct/>
      <w:autoSpaceDE/>
      <w:autoSpaceDN/>
      <w:adjustRightInd/>
      <w:ind w:left="1200"/>
      <w:textAlignment w:val="auto"/>
    </w:pPr>
    <w:rPr>
      <w:szCs w:val="24"/>
    </w:rPr>
  </w:style>
  <w:style w:type="paragraph" w:styleId="TOC7">
    <w:name w:val="toc 7"/>
    <w:basedOn w:val="Normal"/>
    <w:next w:val="Normal"/>
    <w:autoRedefine/>
    <w:uiPriority w:val="39"/>
    <w:rsid w:val="00A333C8"/>
    <w:pPr>
      <w:suppressAutoHyphens w:val="0"/>
      <w:overflowPunct/>
      <w:autoSpaceDE/>
      <w:autoSpaceDN/>
      <w:adjustRightInd/>
      <w:ind w:left="1440"/>
      <w:textAlignment w:val="auto"/>
    </w:pPr>
    <w:rPr>
      <w:szCs w:val="24"/>
    </w:rPr>
  </w:style>
  <w:style w:type="paragraph" w:styleId="TOC8">
    <w:name w:val="toc 8"/>
    <w:basedOn w:val="Normal"/>
    <w:next w:val="Normal"/>
    <w:autoRedefine/>
    <w:uiPriority w:val="39"/>
    <w:rsid w:val="00A333C8"/>
    <w:pPr>
      <w:suppressAutoHyphens w:val="0"/>
      <w:overflowPunct/>
      <w:autoSpaceDE/>
      <w:autoSpaceDN/>
      <w:adjustRightInd/>
      <w:ind w:left="1680"/>
      <w:textAlignment w:val="auto"/>
    </w:pPr>
    <w:rPr>
      <w:szCs w:val="24"/>
    </w:rPr>
  </w:style>
  <w:style w:type="paragraph" w:styleId="TOC9">
    <w:name w:val="toc 9"/>
    <w:basedOn w:val="Normal"/>
    <w:next w:val="Normal"/>
    <w:autoRedefine/>
    <w:uiPriority w:val="39"/>
    <w:rsid w:val="00A333C8"/>
    <w:pPr>
      <w:suppressAutoHyphens w:val="0"/>
      <w:overflowPunct/>
      <w:autoSpaceDE/>
      <w:autoSpaceDN/>
      <w:adjustRightInd/>
      <w:ind w:left="1920"/>
      <w:textAlignment w:val="auto"/>
    </w:pPr>
    <w:rPr>
      <w:szCs w:val="24"/>
    </w:rPr>
  </w:style>
  <w:style w:type="paragraph" w:customStyle="1" w:styleId="S3-Heading2">
    <w:name w:val="S3-Heading 2"/>
    <w:basedOn w:val="Normal"/>
    <w:rsid w:val="00655E17"/>
    <w:pPr>
      <w:suppressAutoHyphens w:val="0"/>
      <w:overflowPunct/>
      <w:autoSpaceDE/>
      <w:autoSpaceDN/>
      <w:adjustRightInd/>
      <w:spacing w:after="200"/>
      <w:ind w:left="1080" w:right="288" w:hanging="720"/>
      <w:jc w:val="both"/>
      <w:textAlignment w:val="auto"/>
    </w:pPr>
    <w:rPr>
      <w:b/>
      <w:bCs/>
      <w:szCs w:val="24"/>
    </w:rPr>
  </w:style>
  <w:style w:type="paragraph" w:customStyle="1" w:styleId="CarCarCarCarCarCarCharCharCarCharCharCarCarChar1">
    <w:name w:val="Car Car Car Car Car Car Char Char Car Char Char Car Car Char1"/>
    <w:basedOn w:val="Normal"/>
    <w:next w:val="Normal"/>
    <w:rsid w:val="00E879B9"/>
    <w:pPr>
      <w:suppressAutoHyphens w:val="0"/>
      <w:overflowPunct/>
      <w:autoSpaceDE/>
      <w:autoSpaceDN/>
      <w:adjustRightInd/>
      <w:spacing w:after="160" w:line="240" w:lineRule="exact"/>
      <w:textAlignment w:val="auto"/>
    </w:pPr>
    <w:rPr>
      <w:rFonts w:ascii="Tahoma" w:hAnsi="Tahoma"/>
      <w:lang w:val="en-GB"/>
    </w:rPr>
  </w:style>
  <w:style w:type="paragraph" w:customStyle="1" w:styleId="Subtitle2">
    <w:name w:val="Subtitle 2"/>
    <w:basedOn w:val="Footer"/>
    <w:autoRedefine/>
    <w:rsid w:val="00E879B9"/>
    <w:pPr>
      <w:tabs>
        <w:tab w:val="clear" w:pos="4320"/>
        <w:tab w:val="clear" w:pos="8640"/>
        <w:tab w:val="right" w:leader="underscore" w:pos="9504"/>
      </w:tabs>
      <w:suppressAutoHyphens w:val="0"/>
      <w:overflowPunct/>
      <w:autoSpaceDE/>
      <w:autoSpaceDN/>
      <w:adjustRightInd/>
      <w:spacing w:before="120" w:after="120"/>
      <w:jc w:val="center"/>
      <w:textAlignment w:val="auto"/>
      <w:outlineLvl w:val="1"/>
    </w:pPr>
    <w:rPr>
      <w:b/>
      <w:sz w:val="28"/>
      <w:szCs w:val="28"/>
    </w:rPr>
  </w:style>
  <w:style w:type="character" w:customStyle="1" w:styleId="CharChar2">
    <w:name w:val="Char Char2"/>
    <w:rsid w:val="00E879B9"/>
    <w:rPr>
      <w:sz w:val="24"/>
      <w:lang w:val="en-US" w:eastAsia="en-US" w:bidi="ar-SA"/>
    </w:rPr>
  </w:style>
  <w:style w:type="character" w:customStyle="1" w:styleId="Table">
    <w:name w:val="Table"/>
    <w:rsid w:val="00E879B9"/>
    <w:rPr>
      <w:rFonts w:ascii="Arial" w:hAnsi="Arial"/>
      <w:sz w:val="20"/>
    </w:rPr>
  </w:style>
  <w:style w:type="paragraph" w:customStyle="1" w:styleId="ClauseSubPara">
    <w:name w:val="ClauseSub_Para"/>
    <w:rsid w:val="00E879B9"/>
    <w:pPr>
      <w:spacing w:before="60" w:after="60"/>
      <w:ind w:left="2268" w:hanging="720"/>
      <w:jc w:val="both"/>
    </w:pPr>
    <w:rPr>
      <w:sz w:val="22"/>
      <w:szCs w:val="22"/>
      <w:lang w:val="en-GB"/>
    </w:rPr>
  </w:style>
  <w:style w:type="paragraph" w:customStyle="1" w:styleId="ClauseSubList">
    <w:name w:val="ClauseSub_List"/>
    <w:rsid w:val="00E879B9"/>
    <w:pPr>
      <w:tabs>
        <w:tab w:val="num" w:pos="576"/>
      </w:tabs>
      <w:suppressAutoHyphens/>
      <w:spacing w:before="120"/>
      <w:ind w:left="576" w:hanging="576"/>
      <w:jc w:val="both"/>
    </w:pPr>
    <w:rPr>
      <w:sz w:val="22"/>
      <w:szCs w:val="22"/>
      <w:lang w:val="en-GB"/>
    </w:rPr>
  </w:style>
  <w:style w:type="paragraph" w:customStyle="1" w:styleId="FIDICCoverTitle">
    <w:name w:val="FIDIC__CoverTitle"/>
    <w:basedOn w:val="Normal"/>
    <w:rsid w:val="00E879B9"/>
    <w:pPr>
      <w:suppressAutoHyphens w:val="0"/>
      <w:overflowPunct/>
      <w:autoSpaceDE/>
      <w:autoSpaceDN/>
      <w:adjustRightInd/>
      <w:spacing w:before="120" w:after="240"/>
      <w:ind w:left="1440" w:hanging="720"/>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E879B9"/>
    <w:rPr>
      <w:sz w:val="28"/>
      <w:szCs w:val="28"/>
    </w:rPr>
  </w:style>
  <w:style w:type="paragraph" w:customStyle="1" w:styleId="FIDICClauseSubName">
    <w:name w:val="FIDIC_ClauseSubName"/>
    <w:basedOn w:val="FIDICCoverTitle"/>
    <w:rsid w:val="00E879B9"/>
    <w:pPr>
      <w:spacing w:before="240" w:line="240" w:lineRule="exact"/>
    </w:pPr>
    <w:rPr>
      <w:sz w:val="24"/>
      <w:szCs w:val="24"/>
    </w:rPr>
  </w:style>
  <w:style w:type="paragraph" w:customStyle="1" w:styleId="Section7heading4">
    <w:name w:val="Section 7 heading 4"/>
    <w:basedOn w:val="Heading3"/>
    <w:rsid w:val="00E879B9"/>
    <w:pPr>
      <w:tabs>
        <w:tab w:val="left" w:pos="576"/>
      </w:tabs>
      <w:overflowPunct/>
      <w:autoSpaceDE/>
      <w:autoSpaceDN/>
      <w:adjustRightInd/>
      <w:spacing w:before="120"/>
      <w:ind w:left="576" w:hanging="576"/>
      <w:jc w:val="left"/>
      <w:textAlignment w:val="auto"/>
    </w:pPr>
    <w:rPr>
      <w:sz w:val="24"/>
    </w:rPr>
  </w:style>
  <w:style w:type="paragraph" w:customStyle="1" w:styleId="Prrafodelista">
    <w:name w:val="Párrafo de lista"/>
    <w:basedOn w:val="Normal"/>
    <w:qFormat/>
    <w:rsid w:val="00E879B9"/>
    <w:pPr>
      <w:suppressAutoHyphens w:val="0"/>
      <w:overflowPunct/>
      <w:autoSpaceDE/>
      <w:autoSpaceDN/>
      <w:adjustRightInd/>
      <w:spacing w:before="120"/>
      <w:ind w:left="708" w:hanging="720"/>
      <w:jc w:val="both"/>
      <w:textAlignment w:val="auto"/>
    </w:pPr>
  </w:style>
  <w:style w:type="character" w:customStyle="1" w:styleId="Char21">
    <w:name w:val="Char21"/>
    <w:rsid w:val="00E879B9"/>
    <w:rPr>
      <w:sz w:val="24"/>
      <w:szCs w:val="24"/>
      <w:lang w:val="en-US" w:eastAsia="en-US" w:bidi="ar-SA"/>
    </w:rPr>
  </w:style>
  <w:style w:type="paragraph" w:customStyle="1" w:styleId="Char">
    <w:name w:val="Char"/>
    <w:basedOn w:val="Normal"/>
    <w:rsid w:val="00E879B9"/>
    <w:pPr>
      <w:suppressAutoHyphens w:val="0"/>
      <w:overflowPunct/>
      <w:autoSpaceDE/>
      <w:autoSpaceDN/>
      <w:adjustRightInd/>
      <w:spacing w:after="160"/>
      <w:textAlignment w:val="auto"/>
    </w:pPr>
    <w:rPr>
      <w:rFonts w:ascii="Verdana" w:hAnsi="Verdana"/>
      <w:szCs w:val="24"/>
    </w:rPr>
  </w:style>
  <w:style w:type="paragraph" w:customStyle="1" w:styleId="explanatorynotes0">
    <w:name w:val="explanatorynotes"/>
    <w:basedOn w:val="Normal"/>
    <w:rsid w:val="00E879B9"/>
    <w:pPr>
      <w:suppressAutoHyphens w:val="0"/>
      <w:overflowPunct/>
      <w:autoSpaceDE/>
      <w:autoSpaceDN/>
      <w:adjustRightInd/>
      <w:spacing w:after="240" w:line="360" w:lineRule="atLeast"/>
      <w:jc w:val="both"/>
      <w:textAlignment w:val="auto"/>
    </w:pPr>
    <w:rPr>
      <w:rFonts w:ascii="Arial" w:hAnsi="Arial" w:cs="Arial"/>
      <w:szCs w:val="24"/>
    </w:rPr>
  </w:style>
  <w:style w:type="paragraph" w:customStyle="1" w:styleId="SectionVHeading2">
    <w:name w:val="Section V. Heading 2"/>
    <w:basedOn w:val="SectionVHeader"/>
    <w:rsid w:val="00E879B9"/>
    <w:pPr>
      <w:overflowPunct/>
      <w:autoSpaceDE/>
      <w:autoSpaceDN/>
      <w:adjustRightInd/>
      <w:spacing w:before="120" w:after="200"/>
      <w:textAlignment w:val="auto"/>
    </w:pPr>
    <w:rPr>
      <w:sz w:val="28"/>
      <w:lang w:val="es-ES_tradnl"/>
    </w:rPr>
  </w:style>
  <w:style w:type="paragraph" w:styleId="ListParagraph">
    <w:name w:val="List Paragraph"/>
    <w:basedOn w:val="Normal"/>
    <w:uiPriority w:val="99"/>
    <w:qFormat/>
    <w:rsid w:val="00E879B9"/>
    <w:pPr>
      <w:widowControl w:val="0"/>
      <w:overflowPunct/>
      <w:autoSpaceDN/>
      <w:adjustRightInd/>
      <w:ind w:left="720"/>
      <w:contextualSpacing/>
      <w:jc w:val="both"/>
      <w:textAlignment w:val="auto"/>
    </w:pPr>
    <w:rPr>
      <w:rFonts w:ascii="Arial" w:hAnsi="Arial"/>
      <w:sz w:val="22"/>
      <w:szCs w:val="24"/>
      <w:lang w:val="en-GB" w:eastAsia="ar-SA"/>
    </w:rPr>
  </w:style>
  <w:style w:type="paragraph" w:customStyle="1" w:styleId="stylestyleheader1-clausesafter0ptleft0hanging0">
    <w:name w:val="stylestyleheader1-clausesafter0ptleft0hanging"/>
    <w:basedOn w:val="Normal"/>
    <w:rsid w:val="00E879B9"/>
    <w:pPr>
      <w:suppressAutoHyphens w:val="0"/>
      <w:overflowPunct/>
      <w:autoSpaceDE/>
      <w:autoSpaceDN/>
      <w:adjustRightInd/>
      <w:spacing w:after="200"/>
      <w:ind w:left="576" w:hanging="576"/>
      <w:jc w:val="both"/>
      <w:textAlignment w:val="auto"/>
    </w:pPr>
    <w:rPr>
      <w:szCs w:val="24"/>
    </w:rPr>
  </w:style>
  <w:style w:type="paragraph" w:customStyle="1" w:styleId="Section1Header2">
    <w:name w:val="Section 1 Header 2"/>
    <w:basedOn w:val="StyleHeader1-ClausesLeft0Hanging03After0pt"/>
    <w:rsid w:val="00E879B9"/>
    <w:pPr>
      <w:tabs>
        <w:tab w:val="clear" w:pos="720"/>
        <w:tab w:val="num" w:pos="576"/>
      </w:tabs>
      <w:ind w:hanging="432"/>
    </w:pPr>
    <w:rPr>
      <w:lang w:val="en-US"/>
    </w:rPr>
  </w:style>
  <w:style w:type="paragraph" w:customStyle="1" w:styleId="SectionIXHeader">
    <w:name w:val="Section IX Header"/>
    <w:basedOn w:val="Normal"/>
    <w:rsid w:val="00E879B9"/>
    <w:pPr>
      <w:suppressAutoHyphens w:val="0"/>
      <w:overflowPunct/>
      <w:autoSpaceDE/>
      <w:autoSpaceDN/>
      <w:adjustRightInd/>
      <w:jc w:val="center"/>
      <w:textAlignment w:val="auto"/>
    </w:pPr>
    <w:rPr>
      <w:b/>
      <w:sz w:val="36"/>
    </w:rPr>
  </w:style>
  <w:style w:type="paragraph" w:customStyle="1" w:styleId="Sec3header">
    <w:name w:val="Sec3 header"/>
    <w:basedOn w:val="Style11"/>
    <w:rsid w:val="00E879B9"/>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StyleHeader2-SubClausesItalicChar">
    <w:name w:val="Style Header 2 - SubClauses + Italic Char"/>
    <w:rsid w:val="00E879B9"/>
    <w:rPr>
      <w:rFonts w:cs="Arial"/>
      <w:i/>
      <w:iCs/>
      <w:sz w:val="24"/>
      <w:szCs w:val="24"/>
      <w:lang w:val="en-US" w:eastAsia="en-US" w:bidi="ar-SA"/>
    </w:rPr>
  </w:style>
  <w:style w:type="paragraph" w:customStyle="1" w:styleId="TOCNumber1">
    <w:name w:val="TOC Number1"/>
    <w:basedOn w:val="Heading4"/>
    <w:autoRedefine/>
    <w:rsid w:val="00E879B9"/>
    <w:pPr>
      <w:numPr>
        <w:ilvl w:val="0"/>
        <w:numId w:val="0"/>
      </w:numPr>
      <w:tabs>
        <w:tab w:val="clear" w:pos="1901"/>
        <w:tab w:val="right" w:pos="9360"/>
      </w:tabs>
      <w:suppressAutoHyphens/>
      <w:overflowPunct/>
      <w:autoSpaceDE/>
      <w:autoSpaceDN/>
      <w:adjustRightInd/>
      <w:spacing w:before="0"/>
      <w:ind w:left="187"/>
      <w:textAlignment w:val="auto"/>
      <w:outlineLvl w:val="9"/>
    </w:pPr>
    <w:rPr>
      <w:rFonts w:ascii="Arial" w:hAnsi="Arial" w:cs="Arial"/>
      <w:b/>
      <w:bCs/>
      <w:spacing w:val="0"/>
      <w:sz w:val="20"/>
    </w:rPr>
  </w:style>
  <w:style w:type="paragraph" w:styleId="Caption">
    <w:name w:val="caption"/>
    <w:basedOn w:val="Normal"/>
    <w:next w:val="Normal"/>
    <w:qFormat/>
    <w:rsid w:val="00E879B9"/>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customStyle="1" w:styleId="StyleHeader2-SubClausesAfter6pt">
    <w:name w:val="Style Header 2 - SubClauses + After:  6 pt"/>
    <w:basedOn w:val="Header2-SubClauses"/>
    <w:rsid w:val="00E879B9"/>
    <w:pPr>
      <w:tabs>
        <w:tab w:val="clear" w:pos="576"/>
        <w:tab w:val="num" w:pos="360"/>
        <w:tab w:val="num" w:pos="504"/>
      </w:tabs>
      <w:spacing w:after="200"/>
      <w:ind w:left="504" w:hanging="504"/>
      <w:jc w:val="both"/>
    </w:pPr>
    <w:rPr>
      <w:szCs w:val="24"/>
      <w:lang w:val="en-US"/>
    </w:rPr>
  </w:style>
  <w:style w:type="paragraph" w:customStyle="1" w:styleId="S3-Header1">
    <w:name w:val="S3-Header 1"/>
    <w:basedOn w:val="Normal"/>
    <w:rsid w:val="00E879B9"/>
    <w:pPr>
      <w:suppressAutoHyphens w:val="0"/>
      <w:overflowPunct/>
      <w:autoSpaceDE/>
      <w:autoSpaceDN/>
      <w:adjustRightInd/>
      <w:spacing w:before="120" w:after="200"/>
      <w:ind w:left="1080" w:hanging="720"/>
      <w:jc w:val="both"/>
      <w:textAlignment w:val="auto"/>
    </w:pPr>
    <w:rPr>
      <w:b/>
      <w:bCs/>
      <w:noProof/>
      <w:sz w:val="28"/>
    </w:rPr>
  </w:style>
  <w:style w:type="paragraph" w:customStyle="1" w:styleId="S4-header1">
    <w:name w:val="S4-header1"/>
    <w:basedOn w:val="Normal"/>
    <w:rsid w:val="00E879B9"/>
    <w:pPr>
      <w:suppressAutoHyphens w:val="0"/>
      <w:overflowPunct/>
      <w:autoSpaceDE/>
      <w:autoSpaceDN/>
      <w:adjustRightInd/>
      <w:spacing w:before="120" w:after="240"/>
      <w:jc w:val="center"/>
      <w:textAlignment w:val="auto"/>
    </w:pPr>
    <w:rPr>
      <w:b/>
      <w:sz w:val="36"/>
    </w:rPr>
  </w:style>
  <w:style w:type="paragraph" w:customStyle="1" w:styleId="S4-Header2">
    <w:name w:val="S4-Header 2"/>
    <w:basedOn w:val="Normal"/>
    <w:rsid w:val="00E879B9"/>
    <w:pPr>
      <w:suppressAutoHyphens w:val="0"/>
      <w:overflowPunct/>
      <w:autoSpaceDE/>
      <w:autoSpaceDN/>
      <w:adjustRightInd/>
      <w:spacing w:before="120" w:after="240"/>
      <w:jc w:val="center"/>
      <w:textAlignment w:val="auto"/>
    </w:pPr>
    <w:rPr>
      <w:b/>
      <w:sz w:val="32"/>
      <w:szCs w:val="24"/>
    </w:rPr>
  </w:style>
  <w:style w:type="paragraph" w:customStyle="1" w:styleId="2AutoList1">
    <w:name w:val="2AutoList1"/>
    <w:basedOn w:val="Normal"/>
    <w:rsid w:val="00E879B9"/>
    <w:pPr>
      <w:tabs>
        <w:tab w:val="num" w:pos="504"/>
      </w:tabs>
      <w:suppressAutoHyphens w:val="0"/>
      <w:overflowPunct/>
      <w:autoSpaceDE/>
      <w:autoSpaceDN/>
      <w:adjustRightInd/>
      <w:ind w:left="504" w:hanging="504"/>
      <w:jc w:val="both"/>
      <w:textAlignment w:val="auto"/>
    </w:pPr>
    <w:rPr>
      <w:rFonts w:ascii="Arial" w:hAnsi="Arial"/>
      <w:sz w:val="20"/>
    </w:rPr>
  </w:style>
  <w:style w:type="paragraph" w:customStyle="1" w:styleId="Header1-Clauses">
    <w:name w:val="Header 1 - Clauses"/>
    <w:basedOn w:val="Normal"/>
    <w:rsid w:val="00E879B9"/>
    <w:pPr>
      <w:tabs>
        <w:tab w:val="num" w:pos="432"/>
      </w:tabs>
      <w:suppressAutoHyphens w:val="0"/>
      <w:overflowPunct/>
      <w:autoSpaceDE/>
      <w:autoSpaceDN/>
      <w:adjustRightInd/>
      <w:spacing w:before="120"/>
      <w:ind w:left="432" w:hanging="432"/>
      <w:textAlignment w:val="auto"/>
    </w:pPr>
    <w:rPr>
      <w:rFonts w:ascii="Arial" w:hAnsi="Arial"/>
      <w:b/>
      <w:sz w:val="20"/>
    </w:rPr>
  </w:style>
  <w:style w:type="paragraph" w:customStyle="1" w:styleId="Outlinei">
    <w:name w:val="Outline i)"/>
    <w:basedOn w:val="Normal"/>
    <w:rsid w:val="00E879B9"/>
    <w:pPr>
      <w:tabs>
        <w:tab w:val="num" w:pos="1782"/>
      </w:tabs>
      <w:suppressAutoHyphens w:val="0"/>
      <w:overflowPunct/>
      <w:autoSpaceDE/>
      <w:autoSpaceDN/>
      <w:adjustRightInd/>
      <w:spacing w:before="120"/>
      <w:ind w:left="1782" w:hanging="792"/>
      <w:textAlignment w:val="auto"/>
    </w:pPr>
    <w:rPr>
      <w:rFonts w:ascii="Arial" w:hAnsi="Arial"/>
      <w:sz w:val="20"/>
    </w:rPr>
  </w:style>
  <w:style w:type="paragraph" w:customStyle="1" w:styleId="SectionVIIHeader2">
    <w:name w:val="Section VII Header2"/>
    <w:basedOn w:val="Heading1"/>
    <w:autoRedefine/>
    <w:rsid w:val="00E879B9"/>
    <w:pPr>
      <w:tabs>
        <w:tab w:val="right" w:pos="9000"/>
      </w:tabs>
      <w:suppressAutoHyphens w:val="0"/>
      <w:overflowPunct/>
      <w:autoSpaceDE/>
      <w:autoSpaceDN/>
      <w:adjustRightInd/>
      <w:spacing w:before="120" w:after="120"/>
      <w:jc w:val="left"/>
      <w:textAlignment w:val="auto"/>
      <w:outlineLvl w:val="9"/>
    </w:pPr>
    <w:rPr>
      <w:rFonts w:ascii="Arial" w:hAnsi="Arial" w:cs="Arial"/>
      <w:bCs/>
      <w:sz w:val="20"/>
    </w:rPr>
  </w:style>
  <w:style w:type="paragraph" w:customStyle="1" w:styleId="Head2">
    <w:name w:val="Head 2"/>
    <w:basedOn w:val="Heading9"/>
    <w:rsid w:val="00E879B9"/>
    <w:pPr>
      <w:keepNext/>
      <w:widowControl w:val="0"/>
      <w:overflowPunct/>
      <w:autoSpaceDE/>
      <w:autoSpaceDN/>
      <w:adjustRightInd/>
      <w:spacing w:before="0" w:after="0"/>
      <w:jc w:val="both"/>
      <w:textAlignment w:val="auto"/>
      <w:outlineLvl w:val="9"/>
    </w:pPr>
    <w:rPr>
      <w:rFonts w:ascii="Times New Roman Bold" w:hAnsi="Times New Roman Bold"/>
      <w:spacing w:val="-4"/>
      <w:sz w:val="32"/>
    </w:rPr>
  </w:style>
  <w:style w:type="paragraph" w:styleId="Index1">
    <w:name w:val="index 1"/>
    <w:basedOn w:val="Normal"/>
    <w:next w:val="Normal"/>
    <w:autoRedefine/>
    <w:rsid w:val="00E879B9"/>
    <w:pPr>
      <w:suppressAutoHyphens w:val="0"/>
      <w:overflowPunct/>
      <w:autoSpaceDE/>
      <w:autoSpaceDN/>
      <w:adjustRightInd/>
      <w:ind w:left="240" w:hanging="240"/>
      <w:textAlignment w:val="auto"/>
    </w:pPr>
    <w:rPr>
      <w:szCs w:val="24"/>
    </w:rPr>
  </w:style>
  <w:style w:type="paragraph" w:customStyle="1" w:styleId="Head12">
    <w:name w:val="Head 1.2"/>
    <w:basedOn w:val="Normal"/>
    <w:rsid w:val="00E879B9"/>
    <w:pPr>
      <w:tabs>
        <w:tab w:val="num" w:pos="1080"/>
      </w:tabs>
      <w:suppressAutoHyphens w:val="0"/>
      <w:overflowPunct/>
      <w:autoSpaceDE/>
      <w:autoSpaceDN/>
      <w:adjustRightInd/>
      <w:ind w:left="1080" w:hanging="360"/>
      <w:jc w:val="both"/>
      <w:textAlignment w:val="auto"/>
    </w:pPr>
    <w:rPr>
      <w:rFonts w:ascii="Arial" w:hAnsi="Arial"/>
      <w:sz w:val="20"/>
    </w:rPr>
  </w:style>
  <w:style w:type="paragraph" w:customStyle="1" w:styleId="Header3-Paragraph">
    <w:name w:val="Header 3 - Paragraph"/>
    <w:basedOn w:val="Normal"/>
    <w:rsid w:val="00E879B9"/>
    <w:pPr>
      <w:tabs>
        <w:tab w:val="num" w:pos="864"/>
      </w:tabs>
      <w:suppressAutoHyphens w:val="0"/>
      <w:overflowPunct/>
      <w:autoSpaceDE/>
      <w:autoSpaceDN/>
      <w:adjustRightInd/>
      <w:spacing w:after="200"/>
      <w:ind w:left="864" w:hanging="432"/>
      <w:jc w:val="both"/>
      <w:textAlignment w:val="auto"/>
    </w:pPr>
    <w:rPr>
      <w:rFonts w:ascii="Arial" w:hAnsi="Arial"/>
      <w:sz w:val="20"/>
    </w:rPr>
  </w:style>
  <w:style w:type="paragraph" w:customStyle="1" w:styleId="SectionTitle">
    <w:name w:val="Section Title"/>
    <w:next w:val="Normal"/>
    <w:rsid w:val="00E879B9"/>
    <w:pPr>
      <w:spacing w:after="200"/>
      <w:jc w:val="center"/>
    </w:pPr>
    <w:rPr>
      <w:b/>
      <w:sz w:val="44"/>
      <w:lang w:val="en-GB"/>
    </w:rPr>
  </w:style>
  <w:style w:type="paragraph" w:customStyle="1" w:styleId="explanatoryclause">
    <w:name w:val="explanatory_clause"/>
    <w:basedOn w:val="Normal"/>
    <w:rsid w:val="00E879B9"/>
    <w:pPr>
      <w:overflowPunct/>
      <w:autoSpaceDE/>
      <w:autoSpaceDN/>
      <w:adjustRightInd/>
      <w:spacing w:after="240"/>
      <w:ind w:left="738" w:right="-14" w:hanging="738"/>
      <w:textAlignment w:val="auto"/>
    </w:pPr>
    <w:rPr>
      <w:rFonts w:ascii="Arial" w:hAnsi="Arial"/>
      <w:sz w:val="22"/>
    </w:rPr>
  </w:style>
  <w:style w:type="paragraph" w:customStyle="1" w:styleId="Level3Body">
    <w:name w:val="Level 3 (Body)"/>
    <w:rsid w:val="00E879B9"/>
    <w:pPr>
      <w:tabs>
        <w:tab w:val="left" w:pos="1502"/>
      </w:tabs>
      <w:spacing w:line="270" w:lineRule="atLeast"/>
      <w:ind w:left="1502" w:hanging="425"/>
      <w:jc w:val="both"/>
    </w:pPr>
    <w:rPr>
      <w:rFonts w:ascii="Optima" w:hAnsi="Optima"/>
      <w:sz w:val="22"/>
      <w:lang w:val="en-US"/>
    </w:rPr>
  </w:style>
  <w:style w:type="paragraph" w:customStyle="1" w:styleId="Enclosure">
    <w:name w:val="Enclosure"/>
    <w:basedOn w:val="Normal"/>
    <w:rsid w:val="00E879B9"/>
    <w:pPr>
      <w:suppressAutoHyphens w:val="0"/>
      <w:overflowPunct/>
      <w:autoSpaceDE/>
      <w:autoSpaceDN/>
      <w:adjustRightInd/>
      <w:textAlignment w:val="auto"/>
    </w:pPr>
    <w:rPr>
      <w:szCs w:val="24"/>
    </w:rPr>
  </w:style>
  <w:style w:type="paragraph" w:customStyle="1" w:styleId="ShortReturnAddress">
    <w:name w:val="Short Return Address"/>
    <w:basedOn w:val="Normal"/>
    <w:rsid w:val="00E879B9"/>
    <w:pPr>
      <w:suppressAutoHyphens w:val="0"/>
      <w:overflowPunct/>
      <w:autoSpaceDE/>
      <w:autoSpaceDN/>
      <w:adjustRightInd/>
      <w:textAlignment w:val="auto"/>
    </w:pPr>
    <w:rPr>
      <w:szCs w:val="24"/>
    </w:rPr>
  </w:style>
  <w:style w:type="paragraph" w:styleId="IndexHeading">
    <w:name w:val="index heading"/>
    <w:basedOn w:val="Normal"/>
    <w:next w:val="Index1"/>
    <w:rsid w:val="00E879B9"/>
    <w:pPr>
      <w:suppressAutoHyphens w:val="0"/>
      <w:overflowPunct/>
      <w:autoSpaceDE/>
      <w:autoSpaceDN/>
      <w:adjustRightInd/>
      <w:textAlignment w:val="auto"/>
    </w:pPr>
    <w:rPr>
      <w:sz w:val="20"/>
    </w:rPr>
  </w:style>
  <w:style w:type="paragraph" w:customStyle="1" w:styleId="RightPar50">
    <w:name w:val="Right Par 5"/>
    <w:rsid w:val="00E879B9"/>
    <w:pPr>
      <w:tabs>
        <w:tab w:val="left" w:pos="-720"/>
        <w:tab w:val="left" w:pos="0"/>
        <w:tab w:val="left" w:pos="720"/>
        <w:tab w:val="left" w:pos="1440"/>
        <w:tab w:val="left" w:pos="2160"/>
        <w:tab w:val="left" w:pos="2880"/>
        <w:tab w:val="decimal" w:pos="3600"/>
      </w:tabs>
      <w:suppressAutoHyphens/>
      <w:ind w:firstLine="3600"/>
    </w:pPr>
    <w:rPr>
      <w:rFonts w:ascii="Times" w:hAnsi="Times"/>
      <w:sz w:val="24"/>
      <w:lang w:val="en-US"/>
    </w:rPr>
  </w:style>
  <w:style w:type="paragraph" w:customStyle="1" w:styleId="text3">
    <w:name w:val="text 3"/>
    <w:basedOn w:val="Normal"/>
    <w:rsid w:val="00E879B9"/>
    <w:pPr>
      <w:suppressAutoHyphens w:val="0"/>
      <w:overflowPunct/>
      <w:autoSpaceDE/>
      <w:autoSpaceDN/>
      <w:adjustRightInd/>
      <w:spacing w:before="240" w:after="240"/>
      <w:ind w:left="1418"/>
      <w:textAlignment w:val="auto"/>
    </w:pPr>
    <w:rPr>
      <w:szCs w:val="24"/>
    </w:rPr>
  </w:style>
  <w:style w:type="paragraph" w:customStyle="1" w:styleId="e4">
    <w:name w:val="e4"/>
    <w:aliases w:val="exh line end"/>
    <w:basedOn w:val="Normal"/>
    <w:next w:val="Normal"/>
    <w:rsid w:val="00E879B9"/>
    <w:pPr>
      <w:keepLines/>
      <w:pBdr>
        <w:bottom w:val="single" w:sz="6" w:space="0" w:color="auto"/>
        <w:between w:val="single" w:sz="6" w:space="0" w:color="auto"/>
      </w:pBdr>
      <w:suppressAutoHyphens w:val="0"/>
      <w:spacing w:after="260" w:line="260" w:lineRule="atLeast"/>
    </w:pPr>
  </w:style>
  <w:style w:type="paragraph" w:customStyle="1" w:styleId="SectionXHeader3">
    <w:name w:val="Section X Header 3"/>
    <w:basedOn w:val="Heading1"/>
    <w:autoRedefine/>
    <w:rsid w:val="00E879B9"/>
    <w:pPr>
      <w:suppressAutoHyphens w:val="0"/>
      <w:overflowPunct/>
      <w:autoSpaceDE/>
      <w:autoSpaceDN/>
      <w:adjustRightInd/>
      <w:textAlignment w:val="auto"/>
    </w:pPr>
    <w:rPr>
      <w:bCs/>
      <w:sz w:val="72"/>
      <w:szCs w:val="72"/>
    </w:rPr>
  </w:style>
  <w:style w:type="paragraph" w:customStyle="1" w:styleId="Part1">
    <w:name w:val="Part 1"/>
    <w:aliases w:val="2,3 Header 4"/>
    <w:basedOn w:val="Normal"/>
    <w:autoRedefine/>
    <w:rsid w:val="00E879B9"/>
    <w:pPr>
      <w:suppressAutoHyphens w:val="0"/>
      <w:overflowPunct/>
      <w:autoSpaceDE/>
      <w:autoSpaceDN/>
      <w:adjustRightInd/>
      <w:spacing w:before="3120" w:after="240"/>
      <w:jc w:val="center"/>
      <w:textAlignment w:val="auto"/>
    </w:pPr>
    <w:rPr>
      <w:b/>
      <w:sz w:val="48"/>
    </w:rPr>
  </w:style>
  <w:style w:type="paragraph" w:customStyle="1" w:styleId="plane">
    <w:name w:val="plane"/>
    <w:basedOn w:val="Normal"/>
    <w:rsid w:val="00E879B9"/>
    <w:pPr>
      <w:overflowPunct/>
      <w:autoSpaceDE/>
      <w:autoSpaceDN/>
      <w:adjustRightInd/>
      <w:jc w:val="both"/>
      <w:textAlignment w:val="auto"/>
    </w:pPr>
    <w:rPr>
      <w:rFonts w:ascii="Tms Rmn" w:hAnsi="Tms Rmn"/>
    </w:rPr>
  </w:style>
  <w:style w:type="paragraph" w:customStyle="1" w:styleId="S8Header1">
    <w:name w:val="S8 Header 1"/>
    <w:basedOn w:val="Normal"/>
    <w:next w:val="Normal"/>
    <w:rsid w:val="00E879B9"/>
    <w:pPr>
      <w:suppressAutoHyphens w:val="0"/>
      <w:overflowPunct/>
      <w:autoSpaceDE/>
      <w:autoSpaceDN/>
      <w:adjustRightInd/>
      <w:spacing w:before="120" w:after="200"/>
      <w:jc w:val="both"/>
      <w:textAlignment w:val="auto"/>
    </w:pPr>
    <w:rPr>
      <w:b/>
    </w:rPr>
  </w:style>
  <w:style w:type="paragraph" w:customStyle="1" w:styleId="S1-Header1">
    <w:name w:val="S1-Header1"/>
    <w:basedOn w:val="Normal"/>
    <w:rsid w:val="00E879B9"/>
    <w:pPr>
      <w:tabs>
        <w:tab w:val="num" w:pos="648"/>
      </w:tabs>
      <w:suppressAutoHyphens w:val="0"/>
      <w:overflowPunct/>
      <w:autoSpaceDE/>
      <w:autoSpaceDN/>
      <w:adjustRightInd/>
      <w:spacing w:before="240" w:after="240"/>
      <w:ind w:left="360" w:hanging="72"/>
      <w:jc w:val="center"/>
      <w:textAlignment w:val="auto"/>
    </w:pPr>
    <w:rPr>
      <w:b/>
      <w:sz w:val="28"/>
      <w:szCs w:val="24"/>
    </w:rPr>
  </w:style>
  <w:style w:type="paragraph" w:customStyle="1" w:styleId="S1-Header2">
    <w:name w:val="S1-Header2"/>
    <w:basedOn w:val="Normal"/>
    <w:rsid w:val="00E879B9"/>
    <w:pPr>
      <w:tabs>
        <w:tab w:val="num" w:pos="576"/>
      </w:tabs>
      <w:suppressAutoHyphens w:val="0"/>
      <w:overflowPunct/>
      <w:autoSpaceDE/>
      <w:autoSpaceDN/>
      <w:adjustRightInd/>
      <w:spacing w:after="200"/>
      <w:ind w:left="432" w:hanging="432"/>
      <w:textAlignment w:val="auto"/>
    </w:pPr>
    <w:rPr>
      <w:b/>
      <w:szCs w:val="24"/>
    </w:rPr>
  </w:style>
  <w:style w:type="paragraph" w:customStyle="1" w:styleId="StyleHeader2-SubClausesItalic">
    <w:name w:val="Style Header 2 - SubClauses + Italic"/>
    <w:basedOn w:val="Header2-SubClauses"/>
    <w:rsid w:val="00E879B9"/>
    <w:pPr>
      <w:numPr>
        <w:ilvl w:val="1"/>
      </w:numPr>
      <w:tabs>
        <w:tab w:val="clear" w:pos="576"/>
        <w:tab w:val="num"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rsid w:val="00E879B9"/>
    <w:pPr>
      <w:overflowPunct/>
      <w:autoSpaceDE/>
      <w:autoSpaceDN/>
      <w:adjustRightInd/>
      <w:spacing w:before="120" w:after="240"/>
      <w:ind w:left="180" w:right="288"/>
      <w:textAlignment w:val="auto"/>
    </w:pPr>
    <w:rPr>
      <w:bCs/>
      <w:sz w:val="36"/>
    </w:rPr>
  </w:style>
  <w:style w:type="paragraph" w:customStyle="1" w:styleId="StyleArial20ptBoldCenteredBefore6ptAfter12pt">
    <w:name w:val="Style Arial 20 pt Bold Centered Before:  6 pt After:  12 pt"/>
    <w:basedOn w:val="Normal"/>
    <w:rsid w:val="00E879B9"/>
    <w:pPr>
      <w:suppressAutoHyphens w:val="0"/>
      <w:overflowPunct/>
      <w:autoSpaceDE/>
      <w:autoSpaceDN/>
      <w:adjustRightInd/>
      <w:spacing w:before="120" w:after="240"/>
      <w:jc w:val="center"/>
      <w:textAlignment w:val="auto"/>
    </w:pPr>
    <w:rPr>
      <w:b/>
      <w:bCs/>
      <w:sz w:val="36"/>
    </w:rPr>
  </w:style>
  <w:style w:type="paragraph" w:customStyle="1" w:styleId="S4Header">
    <w:name w:val="S4 Header"/>
    <w:basedOn w:val="Normal"/>
    <w:next w:val="Normal"/>
    <w:rsid w:val="00E879B9"/>
    <w:pPr>
      <w:suppressAutoHyphens w:val="0"/>
      <w:overflowPunct/>
      <w:autoSpaceDE/>
      <w:autoSpaceDN/>
      <w:adjustRightInd/>
      <w:spacing w:before="120" w:after="240"/>
      <w:jc w:val="center"/>
      <w:textAlignment w:val="auto"/>
    </w:pPr>
    <w:rPr>
      <w:b/>
      <w:sz w:val="32"/>
    </w:rPr>
  </w:style>
  <w:style w:type="paragraph" w:customStyle="1" w:styleId="S4-Header10">
    <w:name w:val="S4-Header 1"/>
    <w:basedOn w:val="Normal"/>
    <w:next w:val="Normal"/>
    <w:rsid w:val="00E879B9"/>
    <w:pPr>
      <w:suppressAutoHyphens w:val="0"/>
      <w:overflowPunct/>
      <w:autoSpaceDE/>
      <w:autoSpaceDN/>
      <w:adjustRightInd/>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rsid w:val="00E879B9"/>
    <w:pPr>
      <w:overflowPunct/>
      <w:autoSpaceDE/>
      <w:autoSpaceDN/>
      <w:adjustRightInd/>
      <w:spacing w:before="120" w:after="240"/>
      <w:ind w:left="360" w:right="288"/>
      <w:textAlignment w:val="auto"/>
    </w:pPr>
    <w:rPr>
      <w:bCs/>
      <w:sz w:val="32"/>
      <w:lang w:val="es-ES_tradnl"/>
    </w:rPr>
  </w:style>
  <w:style w:type="paragraph" w:customStyle="1" w:styleId="S6-Header1">
    <w:name w:val="S6-Header 1"/>
    <w:basedOn w:val="Normal"/>
    <w:next w:val="Normal"/>
    <w:rsid w:val="00E879B9"/>
    <w:pPr>
      <w:suppressAutoHyphens w:val="0"/>
      <w:overflowPunct/>
      <w:autoSpaceDE/>
      <w:autoSpaceDN/>
      <w:adjustRightInd/>
      <w:spacing w:before="120" w:after="240"/>
      <w:jc w:val="center"/>
      <w:textAlignment w:val="auto"/>
    </w:pPr>
    <w:rPr>
      <w:rFonts w:cs="Arial"/>
      <w:b/>
      <w:sz w:val="32"/>
      <w:szCs w:val="24"/>
    </w:rPr>
  </w:style>
  <w:style w:type="paragraph" w:customStyle="1" w:styleId="Part">
    <w:name w:val="Part"/>
    <w:basedOn w:val="Normal"/>
    <w:rsid w:val="00E879B9"/>
    <w:pPr>
      <w:keepNext/>
      <w:suppressAutoHyphens w:val="0"/>
      <w:overflowPunct/>
      <w:autoSpaceDE/>
      <w:autoSpaceDN/>
      <w:adjustRightInd/>
      <w:spacing w:before="2280"/>
      <w:jc w:val="center"/>
      <w:textAlignment w:val="auto"/>
    </w:pPr>
    <w:rPr>
      <w:b/>
      <w:sz w:val="52"/>
      <w:szCs w:val="24"/>
    </w:rPr>
  </w:style>
  <w:style w:type="paragraph" w:customStyle="1" w:styleId="StyleHead41Before6ptAfter6pt">
    <w:name w:val="Style Head 4.1 + Before:  6 pt After:  6 pt"/>
    <w:basedOn w:val="Head41"/>
    <w:rsid w:val="00E879B9"/>
    <w:pPr>
      <w:spacing w:before="120" w:after="200"/>
    </w:pPr>
    <w:rPr>
      <w:bCs/>
    </w:rPr>
  </w:style>
  <w:style w:type="paragraph" w:customStyle="1" w:styleId="S9Header1">
    <w:name w:val="S9 Header 1"/>
    <w:basedOn w:val="Normal"/>
    <w:next w:val="Normal"/>
    <w:rsid w:val="00E879B9"/>
    <w:pPr>
      <w:suppressAutoHyphens w:val="0"/>
      <w:overflowPunct/>
      <w:autoSpaceDE/>
      <w:autoSpaceDN/>
      <w:adjustRightInd/>
      <w:spacing w:before="120" w:after="240"/>
      <w:jc w:val="center"/>
      <w:textAlignment w:val="auto"/>
    </w:pPr>
    <w:rPr>
      <w:b/>
      <w:sz w:val="36"/>
      <w:szCs w:val="24"/>
    </w:rPr>
  </w:style>
  <w:style w:type="paragraph" w:customStyle="1" w:styleId="StyleS1-Header1TimesNewRoman14pt">
    <w:name w:val="Style S1-Header1 + Times New Roman 14 pt"/>
    <w:basedOn w:val="S1-Header1"/>
    <w:rsid w:val="00E879B9"/>
    <w:pPr>
      <w:tabs>
        <w:tab w:val="clear" w:pos="648"/>
      </w:tabs>
      <w:ind w:left="0" w:firstLine="0"/>
    </w:pPr>
    <w:rPr>
      <w:bCs/>
    </w:rPr>
  </w:style>
  <w:style w:type="character" w:customStyle="1" w:styleId="S1-Header1CharChar">
    <w:name w:val="S1-Header1 Char Char"/>
    <w:rsid w:val="00E879B9"/>
    <w:rPr>
      <w:rFonts w:ascii="Arial" w:hAnsi="Arial"/>
      <w:b/>
      <w:sz w:val="28"/>
      <w:szCs w:val="24"/>
      <w:lang w:val="en-US" w:eastAsia="en-US" w:bidi="ar-SA"/>
    </w:rPr>
  </w:style>
  <w:style w:type="character" w:customStyle="1" w:styleId="StyleS1-Header1TimesNewRoman14ptChar">
    <w:name w:val="Style S1-Header1 + Times New Roman 14 pt Char"/>
    <w:rsid w:val="00E879B9"/>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E879B9"/>
    <w:pPr>
      <w:tabs>
        <w:tab w:val="num" w:pos="648"/>
      </w:tabs>
      <w:ind w:left="360" w:hanging="72"/>
    </w:pPr>
  </w:style>
  <w:style w:type="character" w:customStyle="1" w:styleId="StyleStyleS1-Header1TimesNewRoman14ptChar">
    <w:name w:val="Style Style S1-Header1 + Times New Roman 14 pt + Char"/>
    <w:basedOn w:val="StyleS1-Header1TimesNewRoman14ptChar"/>
    <w:rsid w:val="00E879B9"/>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E879B9"/>
    <w:pPr>
      <w:tabs>
        <w:tab w:val="num" w:pos="648"/>
      </w:tabs>
      <w:ind w:left="360" w:hanging="72"/>
    </w:pPr>
  </w:style>
  <w:style w:type="character" w:customStyle="1" w:styleId="StyleStyleS1-Header1TimesNewRoman14pt1Char">
    <w:name w:val="Style Style S1-Header1 + Times New Roman 14 pt +1 Char"/>
    <w:basedOn w:val="StyleS1-Header1TimesNewRoman14ptChar"/>
    <w:rsid w:val="00E879B9"/>
    <w:rPr>
      <w:rFonts w:ascii="Arial" w:hAnsi="Arial"/>
      <w:b/>
      <w:bCs/>
      <w:sz w:val="28"/>
      <w:szCs w:val="24"/>
      <w:lang w:val="en-US" w:eastAsia="en-US" w:bidi="ar-SA"/>
    </w:rPr>
  </w:style>
  <w:style w:type="paragraph" w:styleId="NoSpacing">
    <w:name w:val="No Spacing"/>
    <w:link w:val="NoSpacingChar"/>
    <w:uiPriority w:val="1"/>
    <w:qFormat/>
    <w:rsid w:val="00C20DC6"/>
    <w:rPr>
      <w:rFonts w:ascii="Calibri" w:hAnsi="Calibri"/>
      <w:sz w:val="22"/>
      <w:szCs w:val="22"/>
      <w:lang w:val="en-US"/>
    </w:rPr>
  </w:style>
  <w:style w:type="paragraph" w:customStyle="1" w:styleId="Section4heading">
    <w:name w:val="Section 4 heading"/>
    <w:basedOn w:val="Normal"/>
    <w:next w:val="Normal"/>
    <w:rsid w:val="00E61969"/>
    <w:pPr>
      <w:widowControl w:val="0"/>
      <w:tabs>
        <w:tab w:val="left" w:leader="dot" w:pos="8748"/>
      </w:tabs>
      <w:suppressAutoHyphens w:val="0"/>
      <w:overflowPunct/>
      <w:adjustRightInd/>
      <w:spacing w:before="40" w:after="240"/>
      <w:ind w:left="720" w:hanging="720"/>
      <w:jc w:val="center"/>
      <w:textAlignment w:val="auto"/>
    </w:pPr>
    <w:rPr>
      <w:b/>
      <w:sz w:val="36"/>
      <w:szCs w:val="24"/>
    </w:rPr>
  </w:style>
  <w:style w:type="paragraph" w:customStyle="1" w:styleId="Style4">
    <w:name w:val="Style 4"/>
    <w:basedOn w:val="Normal"/>
    <w:rsid w:val="00EF1919"/>
    <w:pPr>
      <w:widowControl w:val="0"/>
      <w:suppressAutoHyphens w:val="0"/>
      <w:overflowPunct/>
      <w:adjustRightInd/>
      <w:spacing w:before="40" w:after="120" w:line="1188" w:lineRule="exact"/>
      <w:ind w:left="720" w:hanging="720"/>
      <w:jc w:val="center"/>
      <w:textAlignment w:val="auto"/>
    </w:pPr>
    <w:rPr>
      <w:szCs w:val="24"/>
    </w:rPr>
  </w:style>
  <w:style w:type="paragraph" w:customStyle="1" w:styleId="Style1">
    <w:name w:val="Style 1"/>
    <w:basedOn w:val="Normal"/>
    <w:rsid w:val="00EF1919"/>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rsid w:val="00EF1919"/>
    <w:pPr>
      <w:widowControl w:val="0"/>
      <w:suppressAutoHyphens w:val="0"/>
      <w:overflowPunct/>
      <w:adjustRightInd/>
      <w:spacing w:before="40" w:after="120" w:line="552" w:lineRule="atLeast"/>
      <w:ind w:left="720" w:hanging="720"/>
      <w:jc w:val="both"/>
      <w:textAlignment w:val="auto"/>
    </w:pPr>
    <w:rPr>
      <w:szCs w:val="24"/>
    </w:rPr>
  </w:style>
  <w:style w:type="paragraph" w:customStyle="1" w:styleId="Style5">
    <w:name w:val="Style 5"/>
    <w:basedOn w:val="Normal"/>
    <w:rsid w:val="00EF1919"/>
    <w:pPr>
      <w:widowControl w:val="0"/>
      <w:suppressAutoHyphens w:val="0"/>
      <w:overflowPunct/>
      <w:adjustRightInd/>
      <w:spacing w:before="40" w:after="120" w:line="480" w:lineRule="exact"/>
      <w:ind w:left="720" w:hanging="720"/>
      <w:jc w:val="center"/>
      <w:textAlignment w:val="auto"/>
    </w:pPr>
    <w:rPr>
      <w:szCs w:val="24"/>
    </w:rPr>
  </w:style>
  <w:style w:type="paragraph" w:customStyle="1" w:styleId="Style6">
    <w:name w:val="Style 6"/>
    <w:basedOn w:val="Normal"/>
    <w:rsid w:val="00EF1919"/>
    <w:pPr>
      <w:widowControl w:val="0"/>
      <w:suppressAutoHyphens w:val="0"/>
      <w:overflowPunct/>
      <w:adjustRightInd/>
      <w:spacing w:before="40" w:after="216" w:line="576" w:lineRule="exact"/>
      <w:ind w:left="720" w:hanging="720"/>
      <w:jc w:val="center"/>
      <w:textAlignment w:val="auto"/>
    </w:pPr>
    <w:rPr>
      <w:szCs w:val="24"/>
    </w:rPr>
  </w:style>
  <w:style w:type="paragraph" w:customStyle="1" w:styleId="Style10">
    <w:name w:val="Style 10"/>
    <w:basedOn w:val="Normal"/>
    <w:rsid w:val="00EF1919"/>
    <w:pPr>
      <w:widowControl w:val="0"/>
      <w:suppressAutoHyphens w:val="0"/>
      <w:overflowPunct/>
      <w:adjustRightInd/>
      <w:spacing w:before="40" w:after="120" w:line="396" w:lineRule="atLeast"/>
      <w:ind w:left="684" w:hanging="720"/>
      <w:jc w:val="both"/>
      <w:textAlignment w:val="auto"/>
    </w:pPr>
    <w:rPr>
      <w:szCs w:val="24"/>
    </w:rPr>
  </w:style>
  <w:style w:type="paragraph" w:customStyle="1" w:styleId="Style12">
    <w:name w:val="Style 12"/>
    <w:basedOn w:val="Normal"/>
    <w:rsid w:val="00EF1919"/>
    <w:pPr>
      <w:widowControl w:val="0"/>
      <w:suppressAutoHyphens w:val="0"/>
      <w:overflowPunct/>
      <w:adjustRightInd/>
      <w:spacing w:before="40" w:after="120" w:line="264" w:lineRule="exact"/>
      <w:ind w:left="720" w:hanging="576"/>
      <w:jc w:val="both"/>
      <w:textAlignment w:val="auto"/>
    </w:pPr>
    <w:rPr>
      <w:szCs w:val="24"/>
    </w:rPr>
  </w:style>
  <w:style w:type="paragraph" w:customStyle="1" w:styleId="Style13">
    <w:name w:val="Style 13"/>
    <w:basedOn w:val="Normal"/>
    <w:rsid w:val="00EF1919"/>
    <w:pPr>
      <w:widowControl w:val="0"/>
      <w:suppressAutoHyphens w:val="0"/>
      <w:overflowPunct/>
      <w:adjustRightInd/>
      <w:spacing w:before="144" w:after="120" w:line="276" w:lineRule="exact"/>
      <w:ind w:left="504" w:hanging="504"/>
      <w:jc w:val="both"/>
      <w:textAlignment w:val="auto"/>
    </w:pPr>
    <w:rPr>
      <w:szCs w:val="24"/>
    </w:rPr>
  </w:style>
  <w:style w:type="paragraph" w:customStyle="1" w:styleId="Style2">
    <w:name w:val="Style 2"/>
    <w:basedOn w:val="Normal"/>
    <w:rsid w:val="00EF1919"/>
    <w:pPr>
      <w:widowControl w:val="0"/>
      <w:suppressAutoHyphens w:val="0"/>
      <w:overflowPunct/>
      <w:adjustRightInd/>
      <w:spacing w:before="180" w:after="120" w:line="264" w:lineRule="exact"/>
      <w:ind w:left="144" w:hanging="720"/>
      <w:jc w:val="both"/>
      <w:textAlignment w:val="auto"/>
    </w:pPr>
    <w:rPr>
      <w:szCs w:val="24"/>
    </w:rPr>
  </w:style>
  <w:style w:type="paragraph" w:customStyle="1" w:styleId="Style14">
    <w:name w:val="Style 14"/>
    <w:basedOn w:val="Normal"/>
    <w:rsid w:val="00EF1919"/>
    <w:pPr>
      <w:widowControl w:val="0"/>
      <w:suppressAutoHyphens w:val="0"/>
      <w:overflowPunct/>
      <w:adjustRightInd/>
      <w:spacing w:before="144" w:after="120" w:line="264" w:lineRule="exact"/>
      <w:ind w:left="288" w:hanging="288"/>
      <w:jc w:val="both"/>
      <w:textAlignment w:val="auto"/>
    </w:pPr>
    <w:rPr>
      <w:szCs w:val="24"/>
    </w:rPr>
  </w:style>
  <w:style w:type="paragraph" w:customStyle="1" w:styleId="Style15">
    <w:name w:val="Style 15"/>
    <w:basedOn w:val="Normal"/>
    <w:rsid w:val="00EF1919"/>
    <w:pPr>
      <w:widowControl w:val="0"/>
      <w:suppressAutoHyphens w:val="0"/>
      <w:overflowPunct/>
      <w:adjustRightInd/>
      <w:spacing w:before="40" w:after="120" w:line="288" w:lineRule="atLeast"/>
      <w:ind w:left="720" w:hanging="720"/>
      <w:jc w:val="center"/>
      <w:textAlignment w:val="auto"/>
    </w:pPr>
    <w:rPr>
      <w:szCs w:val="24"/>
    </w:rPr>
  </w:style>
  <w:style w:type="paragraph" w:customStyle="1" w:styleId="Style16">
    <w:name w:val="Style 16"/>
    <w:basedOn w:val="Normal"/>
    <w:rsid w:val="00EF1919"/>
    <w:pPr>
      <w:widowControl w:val="0"/>
      <w:suppressAutoHyphens w:val="0"/>
      <w:overflowPunct/>
      <w:adjustRightInd/>
      <w:spacing w:before="40" w:after="120" w:line="504" w:lineRule="atLeast"/>
      <w:ind w:left="720" w:hanging="720"/>
      <w:jc w:val="both"/>
      <w:textAlignment w:val="auto"/>
    </w:pPr>
    <w:rPr>
      <w:szCs w:val="24"/>
    </w:rPr>
  </w:style>
  <w:style w:type="paragraph" w:customStyle="1" w:styleId="Style18">
    <w:name w:val="Style 18"/>
    <w:basedOn w:val="Normal"/>
    <w:rsid w:val="00EF1919"/>
    <w:pPr>
      <w:widowControl w:val="0"/>
      <w:suppressAutoHyphens w:val="0"/>
      <w:overflowPunct/>
      <w:adjustRightInd/>
      <w:spacing w:before="216" w:after="324"/>
      <w:ind w:left="720" w:hanging="720"/>
      <w:jc w:val="right"/>
      <w:textAlignment w:val="auto"/>
    </w:pPr>
    <w:rPr>
      <w:szCs w:val="24"/>
    </w:rPr>
  </w:style>
  <w:style w:type="paragraph" w:customStyle="1" w:styleId="Style19">
    <w:name w:val="Style 19"/>
    <w:basedOn w:val="Normal"/>
    <w:rsid w:val="00EF1919"/>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rsid w:val="00EF1919"/>
    <w:pPr>
      <w:widowControl w:val="0"/>
      <w:suppressAutoHyphens w:val="0"/>
      <w:overflowPunct/>
      <w:adjustRightInd/>
      <w:spacing w:before="40" w:after="120" w:line="264" w:lineRule="exact"/>
      <w:ind w:left="576" w:hanging="360"/>
      <w:jc w:val="both"/>
      <w:textAlignment w:val="auto"/>
    </w:pPr>
    <w:rPr>
      <w:szCs w:val="24"/>
    </w:rPr>
  </w:style>
  <w:style w:type="paragraph" w:customStyle="1" w:styleId="Style7">
    <w:name w:val="Style 7"/>
    <w:basedOn w:val="Normal"/>
    <w:rsid w:val="00EF1919"/>
    <w:pPr>
      <w:widowControl w:val="0"/>
      <w:suppressAutoHyphens w:val="0"/>
      <w:overflowPunct/>
      <w:adjustRightInd/>
      <w:spacing w:before="40" w:after="120" w:line="480" w:lineRule="auto"/>
      <w:ind w:left="720" w:hanging="720"/>
      <w:jc w:val="center"/>
      <w:textAlignment w:val="auto"/>
    </w:pPr>
    <w:rPr>
      <w:szCs w:val="24"/>
    </w:rPr>
  </w:style>
  <w:style w:type="paragraph" w:customStyle="1" w:styleId="Style20">
    <w:name w:val="Style 20"/>
    <w:basedOn w:val="Normal"/>
    <w:rsid w:val="00EF1919"/>
    <w:pPr>
      <w:widowControl w:val="0"/>
      <w:suppressAutoHyphens w:val="0"/>
      <w:overflowPunct/>
      <w:adjustRightInd/>
      <w:spacing w:before="144" w:after="360" w:line="264" w:lineRule="exact"/>
      <w:ind w:left="720" w:hanging="720"/>
      <w:jc w:val="both"/>
      <w:textAlignment w:val="auto"/>
    </w:pPr>
    <w:rPr>
      <w:szCs w:val="24"/>
    </w:rPr>
  </w:style>
  <w:style w:type="paragraph" w:customStyle="1" w:styleId="Style21">
    <w:name w:val="Style 21"/>
    <w:basedOn w:val="Normal"/>
    <w:rsid w:val="00EF1919"/>
    <w:pPr>
      <w:widowControl w:val="0"/>
      <w:suppressAutoHyphens w:val="0"/>
      <w:overflowPunct/>
      <w:adjustRightInd/>
      <w:spacing w:before="40" w:after="120" w:line="816" w:lineRule="exact"/>
      <w:ind w:left="720" w:hanging="720"/>
      <w:jc w:val="center"/>
      <w:textAlignment w:val="auto"/>
    </w:pPr>
    <w:rPr>
      <w:szCs w:val="24"/>
    </w:rPr>
  </w:style>
  <w:style w:type="paragraph" w:customStyle="1" w:styleId="Style22">
    <w:name w:val="Style 22"/>
    <w:basedOn w:val="Normal"/>
    <w:rsid w:val="00EF191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8">
    <w:name w:val="Style 8"/>
    <w:basedOn w:val="Normal"/>
    <w:rsid w:val="00EF1919"/>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23">
    <w:name w:val="Style 23"/>
    <w:basedOn w:val="Normal"/>
    <w:rsid w:val="00EF1919"/>
    <w:pPr>
      <w:widowControl w:val="0"/>
      <w:suppressAutoHyphens w:val="0"/>
      <w:overflowPunct/>
      <w:adjustRightInd/>
      <w:spacing w:before="144" w:after="120" w:line="264" w:lineRule="exact"/>
      <w:ind w:left="720" w:hanging="720"/>
      <w:jc w:val="both"/>
      <w:textAlignment w:val="auto"/>
    </w:pPr>
    <w:rPr>
      <w:szCs w:val="24"/>
    </w:rPr>
  </w:style>
  <w:style w:type="paragraph" w:customStyle="1" w:styleId="Style9">
    <w:name w:val="Style 9"/>
    <w:basedOn w:val="Normal"/>
    <w:rsid w:val="00EF1919"/>
    <w:pPr>
      <w:widowControl w:val="0"/>
      <w:suppressAutoHyphens w:val="0"/>
      <w:overflowPunct/>
      <w:adjustRightInd/>
      <w:spacing w:before="40" w:after="120"/>
      <w:ind w:left="720" w:hanging="396"/>
      <w:jc w:val="both"/>
      <w:textAlignment w:val="auto"/>
    </w:pPr>
    <w:rPr>
      <w:szCs w:val="24"/>
    </w:rPr>
  </w:style>
  <w:style w:type="paragraph" w:customStyle="1" w:styleId="Style24">
    <w:name w:val="Style 24"/>
    <w:basedOn w:val="Normal"/>
    <w:rsid w:val="00EF1919"/>
    <w:pPr>
      <w:widowControl w:val="0"/>
      <w:suppressAutoHyphens w:val="0"/>
      <w:overflowPunct/>
      <w:adjustRightInd/>
      <w:spacing w:before="40" w:after="120" w:line="468" w:lineRule="atLeast"/>
      <w:ind w:left="720" w:hanging="720"/>
      <w:jc w:val="both"/>
      <w:textAlignment w:val="auto"/>
    </w:pPr>
    <w:rPr>
      <w:szCs w:val="24"/>
    </w:rPr>
  </w:style>
  <w:style w:type="paragraph" w:customStyle="1" w:styleId="Style25">
    <w:name w:val="Style 25"/>
    <w:basedOn w:val="Normal"/>
    <w:rsid w:val="00EF1919"/>
    <w:pPr>
      <w:widowControl w:val="0"/>
      <w:suppressAutoHyphens w:val="0"/>
      <w:overflowPunct/>
      <w:adjustRightInd/>
      <w:spacing w:before="40" w:after="120" w:line="264" w:lineRule="exact"/>
      <w:ind w:left="648" w:hanging="720"/>
      <w:jc w:val="both"/>
      <w:textAlignment w:val="auto"/>
    </w:pPr>
    <w:rPr>
      <w:szCs w:val="24"/>
    </w:rPr>
  </w:style>
  <w:style w:type="paragraph" w:customStyle="1" w:styleId="Style26">
    <w:name w:val="Style 26"/>
    <w:basedOn w:val="Normal"/>
    <w:rsid w:val="00EF1919"/>
    <w:pPr>
      <w:widowControl w:val="0"/>
      <w:suppressAutoHyphens w:val="0"/>
      <w:overflowPunct/>
      <w:adjustRightInd/>
      <w:spacing w:before="40" w:after="120"/>
      <w:ind w:left="792" w:hanging="396"/>
      <w:jc w:val="both"/>
      <w:textAlignment w:val="auto"/>
    </w:pPr>
    <w:rPr>
      <w:szCs w:val="24"/>
    </w:rPr>
  </w:style>
  <w:style w:type="paragraph" w:customStyle="1" w:styleId="Style27">
    <w:name w:val="Style 27"/>
    <w:basedOn w:val="Normal"/>
    <w:rsid w:val="00EF1919"/>
    <w:pPr>
      <w:widowControl w:val="0"/>
      <w:suppressAutoHyphens w:val="0"/>
      <w:overflowPunct/>
      <w:adjustRightInd/>
      <w:spacing w:before="180" w:after="120"/>
      <w:ind w:left="720" w:hanging="720"/>
      <w:jc w:val="center"/>
      <w:textAlignment w:val="auto"/>
    </w:pPr>
    <w:rPr>
      <w:szCs w:val="24"/>
    </w:rPr>
  </w:style>
  <w:style w:type="paragraph" w:customStyle="1" w:styleId="Header1">
    <w:name w:val="Header1"/>
    <w:basedOn w:val="Normal"/>
    <w:rsid w:val="00EF1919"/>
    <w:pPr>
      <w:widowControl w:val="0"/>
      <w:suppressAutoHyphens w:val="0"/>
      <w:overflowPunct/>
      <w:adjustRightInd/>
      <w:spacing w:before="240" w:after="480"/>
      <w:ind w:left="720" w:hanging="720"/>
      <w:jc w:val="center"/>
      <w:textAlignment w:val="auto"/>
    </w:pPr>
    <w:rPr>
      <w:b/>
      <w:bCs/>
      <w:spacing w:val="4"/>
      <w:sz w:val="44"/>
      <w:szCs w:val="46"/>
    </w:rPr>
  </w:style>
  <w:style w:type="table" w:styleId="TableGrid">
    <w:name w:val="Table Grid"/>
    <w:basedOn w:val="TableNormal"/>
    <w:rsid w:val="00EF1919"/>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VIheader">
    <w:name w:val="Section VI header"/>
    <w:basedOn w:val="Section4heading"/>
    <w:rsid w:val="00EF1919"/>
    <w:rPr>
      <w:spacing w:val="-2"/>
    </w:rPr>
  </w:style>
  <w:style w:type="paragraph" w:customStyle="1" w:styleId="UGHeader">
    <w:name w:val="UG Header"/>
    <w:basedOn w:val="Header1"/>
    <w:rsid w:val="00EF1919"/>
  </w:style>
  <w:style w:type="paragraph" w:customStyle="1" w:styleId="UG-title">
    <w:name w:val="UG-title"/>
    <w:basedOn w:val="Style7"/>
    <w:rsid w:val="00EF1919"/>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rsid w:val="00EF191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1">
    <w:name w:val="Char Char1"/>
    <w:basedOn w:val="Normal"/>
    <w:rsid w:val="00EF191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
    <w:name w:val="Char Char2 Car Car Char Char"/>
    <w:basedOn w:val="Normal"/>
    <w:rsid w:val="00EF191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rsid w:val="00EF1919"/>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arCar3">
    <w:name w:val="Car Car3"/>
    <w:basedOn w:val="Normal"/>
    <w:next w:val="Normal"/>
    <w:rsid w:val="00EF1919"/>
    <w:pPr>
      <w:suppressAutoHyphens w:val="0"/>
      <w:overflowPunct/>
      <w:autoSpaceDE/>
      <w:autoSpaceDN/>
      <w:adjustRightInd/>
      <w:spacing w:after="160" w:line="240" w:lineRule="exact"/>
      <w:textAlignment w:val="auto"/>
    </w:pPr>
    <w:rPr>
      <w:rFonts w:ascii="Tahoma" w:hAnsi="Tahoma"/>
      <w:lang w:val="en-GB"/>
    </w:rPr>
  </w:style>
  <w:style w:type="paragraph" w:customStyle="1" w:styleId="Title1">
    <w:name w:val="Title1"/>
    <w:basedOn w:val="Normal"/>
    <w:rsid w:val="00EF1919"/>
    <w:pPr>
      <w:keepNext/>
      <w:suppressAutoHyphens w:val="0"/>
      <w:overflowPunct/>
      <w:autoSpaceDE/>
      <w:autoSpaceDN/>
      <w:adjustRightInd/>
      <w:spacing w:before="240" w:after="40"/>
      <w:ind w:left="-180"/>
      <w:textAlignment w:val="auto"/>
      <w:outlineLvl w:val="0"/>
    </w:pPr>
    <w:rPr>
      <w:rFonts w:ascii="Times New Roman Bold" w:hAnsi="Times New Roman Bold" w:cs="Arial"/>
      <w:b/>
      <w:bCs/>
      <w:color w:val="B71234"/>
      <w:kern w:val="32"/>
      <w:sz w:val="72"/>
      <w:szCs w:val="48"/>
    </w:rPr>
  </w:style>
  <w:style w:type="paragraph" w:customStyle="1" w:styleId="CarCar31">
    <w:name w:val="Car Car31"/>
    <w:basedOn w:val="Normal"/>
    <w:next w:val="Normal"/>
    <w:rsid w:val="00A5749E"/>
    <w:pPr>
      <w:suppressAutoHyphens w:val="0"/>
      <w:overflowPunct/>
      <w:autoSpaceDE/>
      <w:autoSpaceDN/>
      <w:adjustRightInd/>
      <w:spacing w:after="160" w:line="240" w:lineRule="exact"/>
      <w:textAlignment w:val="auto"/>
    </w:pPr>
    <w:rPr>
      <w:rFonts w:ascii="Tahoma" w:hAnsi="Tahoma"/>
      <w:lang w:val="en-GB"/>
    </w:rPr>
  </w:style>
  <w:style w:type="paragraph" w:styleId="EndnoteText">
    <w:name w:val="endnote text"/>
    <w:basedOn w:val="Normal"/>
    <w:link w:val="EndnoteTextChar"/>
    <w:rsid w:val="00A5749E"/>
    <w:rPr>
      <w:sz w:val="20"/>
    </w:rPr>
  </w:style>
  <w:style w:type="character" w:customStyle="1" w:styleId="EndnoteTextChar">
    <w:name w:val="Endnote Text Char"/>
    <w:link w:val="EndnoteText"/>
    <w:rsid w:val="00A5749E"/>
    <w:rPr>
      <w:lang w:val="en-US" w:eastAsia="en-US"/>
    </w:rPr>
  </w:style>
  <w:style w:type="character" w:styleId="EndnoteReference">
    <w:name w:val="endnote reference"/>
    <w:rsid w:val="00A5749E"/>
    <w:rPr>
      <w:vertAlign w:val="superscript"/>
    </w:rPr>
  </w:style>
  <w:style w:type="paragraph" w:customStyle="1" w:styleId="CharCharCharCharCharCharCharCharCharChar">
    <w:name w:val="Char Char Char Char Char Char Char Char Char Char"/>
    <w:basedOn w:val="Normal"/>
    <w:next w:val="Normal"/>
    <w:rsid w:val="00A5749E"/>
    <w:pPr>
      <w:suppressAutoHyphens w:val="0"/>
      <w:overflowPunct/>
      <w:autoSpaceDE/>
      <w:autoSpaceDN/>
      <w:adjustRightInd/>
      <w:spacing w:after="160" w:line="240" w:lineRule="exact"/>
      <w:textAlignment w:val="auto"/>
    </w:pPr>
    <w:rPr>
      <w:rFonts w:ascii="Tahoma" w:hAnsi="Tahoma"/>
      <w:lang w:val="en-GB"/>
    </w:rPr>
  </w:style>
  <w:style w:type="paragraph" w:customStyle="1" w:styleId="Default">
    <w:name w:val="Default"/>
    <w:rsid w:val="00D822B5"/>
    <w:pPr>
      <w:widowControl w:val="0"/>
      <w:autoSpaceDE w:val="0"/>
      <w:autoSpaceDN w:val="0"/>
      <w:adjustRightInd w:val="0"/>
    </w:pPr>
    <w:rPr>
      <w:color w:val="000000"/>
      <w:sz w:val="24"/>
      <w:szCs w:val="24"/>
      <w:lang w:val="en-GB" w:eastAsia="en-GB"/>
    </w:rPr>
  </w:style>
  <w:style w:type="character" w:customStyle="1" w:styleId="Heading7Char">
    <w:name w:val="Heading 7 Char"/>
    <w:link w:val="Heading7"/>
    <w:locked/>
    <w:rsid w:val="00901A15"/>
    <w:rPr>
      <w:color w:val="FFFF00"/>
      <w:sz w:val="24"/>
      <w:lang w:val="en-US" w:eastAsia="en-US"/>
    </w:rPr>
  </w:style>
  <w:style w:type="character" w:customStyle="1" w:styleId="NoSpacingChar">
    <w:name w:val="No Spacing Char"/>
    <w:link w:val="NoSpacing"/>
    <w:uiPriority w:val="1"/>
    <w:rsid w:val="00477604"/>
    <w:rPr>
      <w:rFonts w:ascii="Calibri" w:hAnsi="Calibri"/>
      <w:sz w:val="22"/>
      <w:szCs w:val="22"/>
      <w:lang w:val="en-US"/>
    </w:rPr>
  </w:style>
  <w:style w:type="character" w:styleId="UnresolvedMention">
    <w:name w:val="Unresolved Mention"/>
    <w:basedOn w:val="DefaultParagraphFont"/>
    <w:uiPriority w:val="99"/>
    <w:semiHidden/>
    <w:unhideWhenUsed/>
    <w:rsid w:val="002733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54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header" Target="header9.xml"/><Relationship Id="rId42" Type="http://schemas.openxmlformats.org/officeDocument/2006/relationships/header" Target="header24.xml"/><Relationship Id="rId47" Type="http://schemas.openxmlformats.org/officeDocument/2006/relationships/header" Target="header28.xml"/><Relationship Id="rId63" Type="http://schemas.openxmlformats.org/officeDocument/2006/relationships/header" Target="header42.xml"/><Relationship Id="rId68" Type="http://schemas.openxmlformats.org/officeDocument/2006/relationships/header" Target="header46.xml"/><Relationship Id="rId84" Type="http://schemas.openxmlformats.org/officeDocument/2006/relationships/header" Target="header57.xml"/><Relationship Id="rId89" Type="http://schemas.openxmlformats.org/officeDocument/2006/relationships/header" Target="header61.xml"/><Relationship Id="rId16" Type="http://schemas.openxmlformats.org/officeDocument/2006/relationships/footer" Target="footer2.xml"/><Relationship Id="rId11" Type="http://schemas.openxmlformats.org/officeDocument/2006/relationships/footer" Target="footer1.xml"/><Relationship Id="rId32" Type="http://schemas.openxmlformats.org/officeDocument/2006/relationships/footer" Target="footer6.xml"/><Relationship Id="rId37" Type="http://schemas.openxmlformats.org/officeDocument/2006/relationships/footer" Target="footer7.xml"/><Relationship Id="rId53" Type="http://schemas.openxmlformats.org/officeDocument/2006/relationships/header" Target="header34.xml"/><Relationship Id="rId58" Type="http://schemas.openxmlformats.org/officeDocument/2006/relationships/footer" Target="footer10.xml"/><Relationship Id="rId74" Type="http://schemas.openxmlformats.org/officeDocument/2006/relationships/footer" Target="footer14.xml"/><Relationship Id="rId79" Type="http://schemas.openxmlformats.org/officeDocument/2006/relationships/footer" Target="footer15.xm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eader" Target="header62.xml"/><Relationship Id="rId95" Type="http://schemas.openxmlformats.org/officeDocument/2006/relationships/header" Target="header66.xml"/><Relationship Id="rId22" Type="http://schemas.openxmlformats.org/officeDocument/2006/relationships/header" Target="header10.xml"/><Relationship Id="rId27" Type="http://schemas.openxmlformats.org/officeDocument/2006/relationships/header" Target="header14.xml"/><Relationship Id="rId43" Type="http://schemas.openxmlformats.org/officeDocument/2006/relationships/header" Target="header25.xml"/><Relationship Id="rId48" Type="http://schemas.openxmlformats.org/officeDocument/2006/relationships/header" Target="header29.xml"/><Relationship Id="rId64" Type="http://schemas.openxmlformats.org/officeDocument/2006/relationships/header" Target="header43.xml"/><Relationship Id="rId69" Type="http://schemas.openxmlformats.org/officeDocument/2006/relationships/header" Target="header47.xml"/><Relationship Id="rId80" Type="http://schemas.openxmlformats.org/officeDocument/2006/relationships/header" Target="header54.xml"/><Relationship Id="rId85" Type="http://schemas.openxmlformats.org/officeDocument/2006/relationships/header" Target="header58.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eader" Target="header21.xml"/><Relationship Id="rId46" Type="http://schemas.openxmlformats.org/officeDocument/2006/relationships/header" Target="header27.xml"/><Relationship Id="rId59" Type="http://schemas.openxmlformats.org/officeDocument/2006/relationships/header" Target="header39.xml"/><Relationship Id="rId67" Type="http://schemas.openxmlformats.org/officeDocument/2006/relationships/header" Target="header45.xml"/><Relationship Id="rId103"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footer" Target="footer8.xml"/><Relationship Id="rId54" Type="http://schemas.openxmlformats.org/officeDocument/2006/relationships/header" Target="header35.xml"/><Relationship Id="rId62" Type="http://schemas.openxmlformats.org/officeDocument/2006/relationships/footer" Target="footer11.xml"/><Relationship Id="rId70" Type="http://schemas.openxmlformats.org/officeDocument/2006/relationships/footer" Target="footer13.xml"/><Relationship Id="rId75" Type="http://schemas.openxmlformats.org/officeDocument/2006/relationships/header" Target="header51.xml"/><Relationship Id="rId83" Type="http://schemas.openxmlformats.org/officeDocument/2006/relationships/footer" Target="footer16.xml"/><Relationship Id="rId88" Type="http://schemas.openxmlformats.org/officeDocument/2006/relationships/header" Target="header60.xml"/><Relationship Id="rId91" Type="http://schemas.openxmlformats.org/officeDocument/2006/relationships/footer" Target="footer18.xml"/><Relationship Id="rId96" Type="http://schemas.openxmlformats.org/officeDocument/2006/relationships/header" Target="header6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footer" Target="footer5.xml"/><Relationship Id="rId36" Type="http://schemas.openxmlformats.org/officeDocument/2006/relationships/header" Target="header20.xml"/><Relationship Id="rId49" Type="http://schemas.openxmlformats.org/officeDocument/2006/relationships/header" Target="header30.xml"/><Relationship Id="rId57" Type="http://schemas.openxmlformats.org/officeDocument/2006/relationships/header" Target="header38.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header" Target="header40.xml"/><Relationship Id="rId65" Type="http://schemas.openxmlformats.org/officeDocument/2006/relationships/header" Target="header44.xml"/><Relationship Id="rId73" Type="http://schemas.openxmlformats.org/officeDocument/2006/relationships/header" Target="header50.xml"/><Relationship Id="rId78" Type="http://schemas.openxmlformats.org/officeDocument/2006/relationships/header" Target="header53.xml"/><Relationship Id="rId81" Type="http://schemas.openxmlformats.org/officeDocument/2006/relationships/header" Target="header55.xml"/><Relationship Id="rId86" Type="http://schemas.openxmlformats.org/officeDocument/2006/relationships/header" Target="header59.xml"/><Relationship Id="rId94" Type="http://schemas.openxmlformats.org/officeDocument/2006/relationships/header" Target="header65.xml"/><Relationship Id="rId99" Type="http://schemas.openxmlformats.org/officeDocument/2006/relationships/header" Target="header70.xml"/><Relationship Id="rId101" Type="http://schemas.openxmlformats.org/officeDocument/2006/relationships/header" Target="header72.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www.ghaneps.gov.gh" TargetMode="External"/><Relationship Id="rId18" Type="http://schemas.openxmlformats.org/officeDocument/2006/relationships/header" Target="header7.xml"/><Relationship Id="rId39" Type="http://schemas.openxmlformats.org/officeDocument/2006/relationships/header" Target="header22.xml"/><Relationship Id="rId34" Type="http://schemas.openxmlformats.org/officeDocument/2006/relationships/hyperlink" Target="https://www.ghaneps.gov.gho" TargetMode="External"/><Relationship Id="rId50" Type="http://schemas.openxmlformats.org/officeDocument/2006/relationships/header" Target="header31.xml"/><Relationship Id="rId55" Type="http://schemas.openxmlformats.org/officeDocument/2006/relationships/header" Target="header36.xml"/><Relationship Id="rId76" Type="http://schemas.openxmlformats.org/officeDocument/2006/relationships/hyperlink" Target="mailto:asanteakimsouthmunicipal@gmail.com" TargetMode="External"/><Relationship Id="rId97" Type="http://schemas.openxmlformats.org/officeDocument/2006/relationships/header" Target="header68.xml"/><Relationship Id="rId7" Type="http://schemas.openxmlformats.org/officeDocument/2006/relationships/endnotes" Target="endnotes.xml"/><Relationship Id="rId71" Type="http://schemas.openxmlformats.org/officeDocument/2006/relationships/header" Target="header48.xml"/><Relationship Id="rId92" Type="http://schemas.openxmlformats.org/officeDocument/2006/relationships/header" Target="header63.xml"/><Relationship Id="rId2" Type="http://schemas.openxmlformats.org/officeDocument/2006/relationships/numbering" Target="numbering.xml"/><Relationship Id="rId29" Type="http://schemas.openxmlformats.org/officeDocument/2006/relationships/header" Target="header15.xml"/><Relationship Id="rId24" Type="http://schemas.openxmlformats.org/officeDocument/2006/relationships/footer" Target="footer4.xml"/><Relationship Id="rId40" Type="http://schemas.openxmlformats.org/officeDocument/2006/relationships/header" Target="header23.xml"/><Relationship Id="rId45" Type="http://schemas.openxmlformats.org/officeDocument/2006/relationships/footer" Target="footer9.xml"/><Relationship Id="rId66" Type="http://schemas.openxmlformats.org/officeDocument/2006/relationships/footer" Target="footer12.xml"/><Relationship Id="rId87" Type="http://schemas.openxmlformats.org/officeDocument/2006/relationships/footer" Target="footer17.xml"/><Relationship Id="rId61" Type="http://schemas.openxmlformats.org/officeDocument/2006/relationships/header" Target="header41.xml"/><Relationship Id="rId82" Type="http://schemas.openxmlformats.org/officeDocument/2006/relationships/header" Target="header56.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header" Target="header16.xml"/><Relationship Id="rId35" Type="http://schemas.openxmlformats.org/officeDocument/2006/relationships/header" Target="header19.xml"/><Relationship Id="rId56" Type="http://schemas.openxmlformats.org/officeDocument/2006/relationships/header" Target="header37.xml"/><Relationship Id="rId77" Type="http://schemas.openxmlformats.org/officeDocument/2006/relationships/header" Target="header52.xml"/><Relationship Id="rId100" Type="http://schemas.openxmlformats.org/officeDocument/2006/relationships/header" Target="header71.xml"/><Relationship Id="rId8" Type="http://schemas.openxmlformats.org/officeDocument/2006/relationships/image" Target="media/image1.png"/><Relationship Id="rId51" Type="http://schemas.openxmlformats.org/officeDocument/2006/relationships/header" Target="header32.xml"/><Relationship Id="rId72" Type="http://schemas.openxmlformats.org/officeDocument/2006/relationships/header" Target="header49.xml"/><Relationship Id="rId93" Type="http://schemas.openxmlformats.org/officeDocument/2006/relationships/header" Target="header64.xml"/><Relationship Id="rId98" Type="http://schemas.openxmlformats.org/officeDocument/2006/relationships/header" Target="header69.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84FDF-A543-4064-BF18-A5ED75717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183</Pages>
  <Words>48917</Words>
  <Characters>278831</Characters>
  <Application>Microsoft Office Word</Application>
  <DocSecurity>0</DocSecurity>
  <Lines>2323</Lines>
  <Paragraphs>654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327094</CharactersWithSpaces>
  <SharedDoc>false</SharedDoc>
  <HLinks>
    <vt:vector size="288" baseType="variant">
      <vt:variant>
        <vt:i4>1638450</vt:i4>
      </vt:variant>
      <vt:variant>
        <vt:i4>284</vt:i4>
      </vt:variant>
      <vt:variant>
        <vt:i4>0</vt:i4>
      </vt:variant>
      <vt:variant>
        <vt:i4>5</vt:i4>
      </vt:variant>
      <vt:variant>
        <vt:lpwstr/>
      </vt:variant>
      <vt:variant>
        <vt:lpwstr>_Toc384735642</vt:lpwstr>
      </vt:variant>
      <vt:variant>
        <vt:i4>1638450</vt:i4>
      </vt:variant>
      <vt:variant>
        <vt:i4>278</vt:i4>
      </vt:variant>
      <vt:variant>
        <vt:i4>0</vt:i4>
      </vt:variant>
      <vt:variant>
        <vt:i4>5</vt:i4>
      </vt:variant>
      <vt:variant>
        <vt:lpwstr/>
      </vt:variant>
      <vt:variant>
        <vt:lpwstr>_Toc384735641</vt:lpwstr>
      </vt:variant>
      <vt:variant>
        <vt:i4>1638450</vt:i4>
      </vt:variant>
      <vt:variant>
        <vt:i4>272</vt:i4>
      </vt:variant>
      <vt:variant>
        <vt:i4>0</vt:i4>
      </vt:variant>
      <vt:variant>
        <vt:i4>5</vt:i4>
      </vt:variant>
      <vt:variant>
        <vt:lpwstr/>
      </vt:variant>
      <vt:variant>
        <vt:lpwstr>_Toc384735640</vt:lpwstr>
      </vt:variant>
      <vt:variant>
        <vt:i4>1966130</vt:i4>
      </vt:variant>
      <vt:variant>
        <vt:i4>266</vt:i4>
      </vt:variant>
      <vt:variant>
        <vt:i4>0</vt:i4>
      </vt:variant>
      <vt:variant>
        <vt:i4>5</vt:i4>
      </vt:variant>
      <vt:variant>
        <vt:lpwstr/>
      </vt:variant>
      <vt:variant>
        <vt:lpwstr>_Toc384735639</vt:lpwstr>
      </vt:variant>
      <vt:variant>
        <vt:i4>1966130</vt:i4>
      </vt:variant>
      <vt:variant>
        <vt:i4>260</vt:i4>
      </vt:variant>
      <vt:variant>
        <vt:i4>0</vt:i4>
      </vt:variant>
      <vt:variant>
        <vt:i4>5</vt:i4>
      </vt:variant>
      <vt:variant>
        <vt:lpwstr/>
      </vt:variant>
      <vt:variant>
        <vt:lpwstr>_Toc384735634</vt:lpwstr>
      </vt:variant>
      <vt:variant>
        <vt:i4>1966130</vt:i4>
      </vt:variant>
      <vt:variant>
        <vt:i4>254</vt:i4>
      </vt:variant>
      <vt:variant>
        <vt:i4>0</vt:i4>
      </vt:variant>
      <vt:variant>
        <vt:i4>5</vt:i4>
      </vt:variant>
      <vt:variant>
        <vt:lpwstr/>
      </vt:variant>
      <vt:variant>
        <vt:lpwstr>_Toc384735633</vt:lpwstr>
      </vt:variant>
      <vt:variant>
        <vt:i4>1966130</vt:i4>
      </vt:variant>
      <vt:variant>
        <vt:i4>248</vt:i4>
      </vt:variant>
      <vt:variant>
        <vt:i4>0</vt:i4>
      </vt:variant>
      <vt:variant>
        <vt:i4>5</vt:i4>
      </vt:variant>
      <vt:variant>
        <vt:lpwstr/>
      </vt:variant>
      <vt:variant>
        <vt:lpwstr>_Toc384735632</vt:lpwstr>
      </vt:variant>
      <vt:variant>
        <vt:i4>1966130</vt:i4>
      </vt:variant>
      <vt:variant>
        <vt:i4>242</vt:i4>
      </vt:variant>
      <vt:variant>
        <vt:i4>0</vt:i4>
      </vt:variant>
      <vt:variant>
        <vt:i4>5</vt:i4>
      </vt:variant>
      <vt:variant>
        <vt:lpwstr/>
      </vt:variant>
      <vt:variant>
        <vt:lpwstr>_Toc384735631</vt:lpwstr>
      </vt:variant>
      <vt:variant>
        <vt:i4>1966130</vt:i4>
      </vt:variant>
      <vt:variant>
        <vt:i4>236</vt:i4>
      </vt:variant>
      <vt:variant>
        <vt:i4>0</vt:i4>
      </vt:variant>
      <vt:variant>
        <vt:i4>5</vt:i4>
      </vt:variant>
      <vt:variant>
        <vt:lpwstr/>
      </vt:variant>
      <vt:variant>
        <vt:lpwstr>_Toc384735630</vt:lpwstr>
      </vt:variant>
      <vt:variant>
        <vt:i4>2031666</vt:i4>
      </vt:variant>
      <vt:variant>
        <vt:i4>230</vt:i4>
      </vt:variant>
      <vt:variant>
        <vt:i4>0</vt:i4>
      </vt:variant>
      <vt:variant>
        <vt:i4>5</vt:i4>
      </vt:variant>
      <vt:variant>
        <vt:lpwstr/>
      </vt:variant>
      <vt:variant>
        <vt:lpwstr>_Toc384735626</vt:lpwstr>
      </vt:variant>
      <vt:variant>
        <vt:i4>2031666</vt:i4>
      </vt:variant>
      <vt:variant>
        <vt:i4>224</vt:i4>
      </vt:variant>
      <vt:variant>
        <vt:i4>0</vt:i4>
      </vt:variant>
      <vt:variant>
        <vt:i4>5</vt:i4>
      </vt:variant>
      <vt:variant>
        <vt:lpwstr/>
      </vt:variant>
      <vt:variant>
        <vt:lpwstr>_Toc384735625</vt:lpwstr>
      </vt:variant>
      <vt:variant>
        <vt:i4>2031666</vt:i4>
      </vt:variant>
      <vt:variant>
        <vt:i4>218</vt:i4>
      </vt:variant>
      <vt:variant>
        <vt:i4>0</vt:i4>
      </vt:variant>
      <vt:variant>
        <vt:i4>5</vt:i4>
      </vt:variant>
      <vt:variant>
        <vt:lpwstr/>
      </vt:variant>
      <vt:variant>
        <vt:lpwstr>_Toc384735624</vt:lpwstr>
      </vt:variant>
      <vt:variant>
        <vt:i4>2031666</vt:i4>
      </vt:variant>
      <vt:variant>
        <vt:i4>212</vt:i4>
      </vt:variant>
      <vt:variant>
        <vt:i4>0</vt:i4>
      </vt:variant>
      <vt:variant>
        <vt:i4>5</vt:i4>
      </vt:variant>
      <vt:variant>
        <vt:lpwstr/>
      </vt:variant>
      <vt:variant>
        <vt:lpwstr>_Toc384735620</vt:lpwstr>
      </vt:variant>
      <vt:variant>
        <vt:i4>1835058</vt:i4>
      </vt:variant>
      <vt:variant>
        <vt:i4>206</vt:i4>
      </vt:variant>
      <vt:variant>
        <vt:i4>0</vt:i4>
      </vt:variant>
      <vt:variant>
        <vt:i4>5</vt:i4>
      </vt:variant>
      <vt:variant>
        <vt:lpwstr/>
      </vt:variant>
      <vt:variant>
        <vt:lpwstr>_Toc384735613</vt:lpwstr>
      </vt:variant>
      <vt:variant>
        <vt:i4>1835058</vt:i4>
      </vt:variant>
      <vt:variant>
        <vt:i4>200</vt:i4>
      </vt:variant>
      <vt:variant>
        <vt:i4>0</vt:i4>
      </vt:variant>
      <vt:variant>
        <vt:i4>5</vt:i4>
      </vt:variant>
      <vt:variant>
        <vt:lpwstr/>
      </vt:variant>
      <vt:variant>
        <vt:lpwstr>_Toc384735612</vt:lpwstr>
      </vt:variant>
      <vt:variant>
        <vt:i4>1835058</vt:i4>
      </vt:variant>
      <vt:variant>
        <vt:i4>194</vt:i4>
      </vt:variant>
      <vt:variant>
        <vt:i4>0</vt:i4>
      </vt:variant>
      <vt:variant>
        <vt:i4>5</vt:i4>
      </vt:variant>
      <vt:variant>
        <vt:lpwstr/>
      </vt:variant>
      <vt:variant>
        <vt:lpwstr>_Toc384735611</vt:lpwstr>
      </vt:variant>
      <vt:variant>
        <vt:i4>1835058</vt:i4>
      </vt:variant>
      <vt:variant>
        <vt:i4>188</vt:i4>
      </vt:variant>
      <vt:variant>
        <vt:i4>0</vt:i4>
      </vt:variant>
      <vt:variant>
        <vt:i4>5</vt:i4>
      </vt:variant>
      <vt:variant>
        <vt:lpwstr/>
      </vt:variant>
      <vt:variant>
        <vt:lpwstr>_Toc384735610</vt:lpwstr>
      </vt:variant>
      <vt:variant>
        <vt:i4>1900594</vt:i4>
      </vt:variant>
      <vt:variant>
        <vt:i4>182</vt:i4>
      </vt:variant>
      <vt:variant>
        <vt:i4>0</vt:i4>
      </vt:variant>
      <vt:variant>
        <vt:i4>5</vt:i4>
      </vt:variant>
      <vt:variant>
        <vt:lpwstr/>
      </vt:variant>
      <vt:variant>
        <vt:lpwstr>_Toc384735609</vt:lpwstr>
      </vt:variant>
      <vt:variant>
        <vt:i4>1900594</vt:i4>
      </vt:variant>
      <vt:variant>
        <vt:i4>176</vt:i4>
      </vt:variant>
      <vt:variant>
        <vt:i4>0</vt:i4>
      </vt:variant>
      <vt:variant>
        <vt:i4>5</vt:i4>
      </vt:variant>
      <vt:variant>
        <vt:lpwstr/>
      </vt:variant>
      <vt:variant>
        <vt:lpwstr>_Toc384735608</vt:lpwstr>
      </vt:variant>
      <vt:variant>
        <vt:i4>1900594</vt:i4>
      </vt:variant>
      <vt:variant>
        <vt:i4>170</vt:i4>
      </vt:variant>
      <vt:variant>
        <vt:i4>0</vt:i4>
      </vt:variant>
      <vt:variant>
        <vt:i4>5</vt:i4>
      </vt:variant>
      <vt:variant>
        <vt:lpwstr/>
      </vt:variant>
      <vt:variant>
        <vt:lpwstr>_Toc384735607</vt:lpwstr>
      </vt:variant>
      <vt:variant>
        <vt:i4>1900594</vt:i4>
      </vt:variant>
      <vt:variant>
        <vt:i4>164</vt:i4>
      </vt:variant>
      <vt:variant>
        <vt:i4>0</vt:i4>
      </vt:variant>
      <vt:variant>
        <vt:i4>5</vt:i4>
      </vt:variant>
      <vt:variant>
        <vt:lpwstr/>
      </vt:variant>
      <vt:variant>
        <vt:lpwstr>_Toc384735606</vt:lpwstr>
      </vt:variant>
      <vt:variant>
        <vt:i4>1900594</vt:i4>
      </vt:variant>
      <vt:variant>
        <vt:i4>158</vt:i4>
      </vt:variant>
      <vt:variant>
        <vt:i4>0</vt:i4>
      </vt:variant>
      <vt:variant>
        <vt:i4>5</vt:i4>
      </vt:variant>
      <vt:variant>
        <vt:lpwstr/>
      </vt:variant>
      <vt:variant>
        <vt:lpwstr>_Toc384735605</vt:lpwstr>
      </vt:variant>
      <vt:variant>
        <vt:i4>1900594</vt:i4>
      </vt:variant>
      <vt:variant>
        <vt:i4>152</vt:i4>
      </vt:variant>
      <vt:variant>
        <vt:i4>0</vt:i4>
      </vt:variant>
      <vt:variant>
        <vt:i4>5</vt:i4>
      </vt:variant>
      <vt:variant>
        <vt:lpwstr/>
      </vt:variant>
      <vt:variant>
        <vt:lpwstr>_Toc384735604</vt:lpwstr>
      </vt:variant>
      <vt:variant>
        <vt:i4>1900594</vt:i4>
      </vt:variant>
      <vt:variant>
        <vt:i4>146</vt:i4>
      </vt:variant>
      <vt:variant>
        <vt:i4>0</vt:i4>
      </vt:variant>
      <vt:variant>
        <vt:i4>5</vt:i4>
      </vt:variant>
      <vt:variant>
        <vt:lpwstr/>
      </vt:variant>
      <vt:variant>
        <vt:lpwstr>_Toc384735603</vt:lpwstr>
      </vt:variant>
      <vt:variant>
        <vt:i4>1900594</vt:i4>
      </vt:variant>
      <vt:variant>
        <vt:i4>140</vt:i4>
      </vt:variant>
      <vt:variant>
        <vt:i4>0</vt:i4>
      </vt:variant>
      <vt:variant>
        <vt:i4>5</vt:i4>
      </vt:variant>
      <vt:variant>
        <vt:lpwstr/>
      </vt:variant>
      <vt:variant>
        <vt:lpwstr>_Toc384735602</vt:lpwstr>
      </vt:variant>
      <vt:variant>
        <vt:i4>1900594</vt:i4>
      </vt:variant>
      <vt:variant>
        <vt:i4>134</vt:i4>
      </vt:variant>
      <vt:variant>
        <vt:i4>0</vt:i4>
      </vt:variant>
      <vt:variant>
        <vt:i4>5</vt:i4>
      </vt:variant>
      <vt:variant>
        <vt:lpwstr/>
      </vt:variant>
      <vt:variant>
        <vt:lpwstr>_Toc384735601</vt:lpwstr>
      </vt:variant>
      <vt:variant>
        <vt:i4>1310769</vt:i4>
      </vt:variant>
      <vt:variant>
        <vt:i4>128</vt:i4>
      </vt:variant>
      <vt:variant>
        <vt:i4>0</vt:i4>
      </vt:variant>
      <vt:variant>
        <vt:i4>5</vt:i4>
      </vt:variant>
      <vt:variant>
        <vt:lpwstr/>
      </vt:variant>
      <vt:variant>
        <vt:lpwstr>_Toc384735594</vt:lpwstr>
      </vt:variant>
      <vt:variant>
        <vt:i4>1310769</vt:i4>
      </vt:variant>
      <vt:variant>
        <vt:i4>122</vt:i4>
      </vt:variant>
      <vt:variant>
        <vt:i4>0</vt:i4>
      </vt:variant>
      <vt:variant>
        <vt:i4>5</vt:i4>
      </vt:variant>
      <vt:variant>
        <vt:lpwstr/>
      </vt:variant>
      <vt:variant>
        <vt:lpwstr>_Toc384735593</vt:lpwstr>
      </vt:variant>
      <vt:variant>
        <vt:i4>1376305</vt:i4>
      </vt:variant>
      <vt:variant>
        <vt:i4>116</vt:i4>
      </vt:variant>
      <vt:variant>
        <vt:i4>0</vt:i4>
      </vt:variant>
      <vt:variant>
        <vt:i4>5</vt:i4>
      </vt:variant>
      <vt:variant>
        <vt:lpwstr/>
      </vt:variant>
      <vt:variant>
        <vt:lpwstr>_Toc384735589</vt:lpwstr>
      </vt:variant>
      <vt:variant>
        <vt:i4>1376305</vt:i4>
      </vt:variant>
      <vt:variant>
        <vt:i4>110</vt:i4>
      </vt:variant>
      <vt:variant>
        <vt:i4>0</vt:i4>
      </vt:variant>
      <vt:variant>
        <vt:i4>5</vt:i4>
      </vt:variant>
      <vt:variant>
        <vt:lpwstr/>
      </vt:variant>
      <vt:variant>
        <vt:lpwstr>_Toc384735588</vt:lpwstr>
      </vt:variant>
      <vt:variant>
        <vt:i4>1376305</vt:i4>
      </vt:variant>
      <vt:variant>
        <vt:i4>104</vt:i4>
      </vt:variant>
      <vt:variant>
        <vt:i4>0</vt:i4>
      </vt:variant>
      <vt:variant>
        <vt:i4>5</vt:i4>
      </vt:variant>
      <vt:variant>
        <vt:lpwstr/>
      </vt:variant>
      <vt:variant>
        <vt:lpwstr>_Toc384735587</vt:lpwstr>
      </vt:variant>
      <vt:variant>
        <vt:i4>1376305</vt:i4>
      </vt:variant>
      <vt:variant>
        <vt:i4>98</vt:i4>
      </vt:variant>
      <vt:variant>
        <vt:i4>0</vt:i4>
      </vt:variant>
      <vt:variant>
        <vt:i4>5</vt:i4>
      </vt:variant>
      <vt:variant>
        <vt:lpwstr/>
      </vt:variant>
      <vt:variant>
        <vt:lpwstr>_Toc384735586</vt:lpwstr>
      </vt:variant>
      <vt:variant>
        <vt:i4>1376305</vt:i4>
      </vt:variant>
      <vt:variant>
        <vt:i4>92</vt:i4>
      </vt:variant>
      <vt:variant>
        <vt:i4>0</vt:i4>
      </vt:variant>
      <vt:variant>
        <vt:i4>5</vt:i4>
      </vt:variant>
      <vt:variant>
        <vt:lpwstr/>
      </vt:variant>
      <vt:variant>
        <vt:lpwstr>_Toc384735585</vt:lpwstr>
      </vt:variant>
      <vt:variant>
        <vt:i4>1376305</vt:i4>
      </vt:variant>
      <vt:variant>
        <vt:i4>86</vt:i4>
      </vt:variant>
      <vt:variant>
        <vt:i4>0</vt:i4>
      </vt:variant>
      <vt:variant>
        <vt:i4>5</vt:i4>
      </vt:variant>
      <vt:variant>
        <vt:lpwstr/>
      </vt:variant>
      <vt:variant>
        <vt:lpwstr>_Toc384735584</vt:lpwstr>
      </vt:variant>
      <vt:variant>
        <vt:i4>1376305</vt:i4>
      </vt:variant>
      <vt:variant>
        <vt:i4>80</vt:i4>
      </vt:variant>
      <vt:variant>
        <vt:i4>0</vt:i4>
      </vt:variant>
      <vt:variant>
        <vt:i4>5</vt:i4>
      </vt:variant>
      <vt:variant>
        <vt:lpwstr/>
      </vt:variant>
      <vt:variant>
        <vt:lpwstr>_Toc384735583</vt:lpwstr>
      </vt:variant>
      <vt:variant>
        <vt:i4>1376305</vt:i4>
      </vt:variant>
      <vt:variant>
        <vt:i4>74</vt:i4>
      </vt:variant>
      <vt:variant>
        <vt:i4>0</vt:i4>
      </vt:variant>
      <vt:variant>
        <vt:i4>5</vt:i4>
      </vt:variant>
      <vt:variant>
        <vt:lpwstr/>
      </vt:variant>
      <vt:variant>
        <vt:lpwstr>_Toc384735582</vt:lpwstr>
      </vt:variant>
      <vt:variant>
        <vt:i4>1376305</vt:i4>
      </vt:variant>
      <vt:variant>
        <vt:i4>68</vt:i4>
      </vt:variant>
      <vt:variant>
        <vt:i4>0</vt:i4>
      </vt:variant>
      <vt:variant>
        <vt:i4>5</vt:i4>
      </vt:variant>
      <vt:variant>
        <vt:lpwstr/>
      </vt:variant>
      <vt:variant>
        <vt:lpwstr>_Toc384735581</vt:lpwstr>
      </vt:variant>
      <vt:variant>
        <vt:i4>1376305</vt:i4>
      </vt:variant>
      <vt:variant>
        <vt:i4>62</vt:i4>
      </vt:variant>
      <vt:variant>
        <vt:i4>0</vt:i4>
      </vt:variant>
      <vt:variant>
        <vt:i4>5</vt:i4>
      </vt:variant>
      <vt:variant>
        <vt:lpwstr/>
      </vt:variant>
      <vt:variant>
        <vt:lpwstr>_Toc384735580</vt:lpwstr>
      </vt:variant>
      <vt:variant>
        <vt:i4>1703985</vt:i4>
      </vt:variant>
      <vt:variant>
        <vt:i4>56</vt:i4>
      </vt:variant>
      <vt:variant>
        <vt:i4>0</vt:i4>
      </vt:variant>
      <vt:variant>
        <vt:i4>5</vt:i4>
      </vt:variant>
      <vt:variant>
        <vt:lpwstr/>
      </vt:variant>
      <vt:variant>
        <vt:lpwstr>_Toc384735579</vt:lpwstr>
      </vt:variant>
      <vt:variant>
        <vt:i4>1703985</vt:i4>
      </vt:variant>
      <vt:variant>
        <vt:i4>50</vt:i4>
      </vt:variant>
      <vt:variant>
        <vt:i4>0</vt:i4>
      </vt:variant>
      <vt:variant>
        <vt:i4>5</vt:i4>
      </vt:variant>
      <vt:variant>
        <vt:lpwstr/>
      </vt:variant>
      <vt:variant>
        <vt:lpwstr>_Toc384735578</vt:lpwstr>
      </vt:variant>
      <vt:variant>
        <vt:i4>1703985</vt:i4>
      </vt:variant>
      <vt:variant>
        <vt:i4>44</vt:i4>
      </vt:variant>
      <vt:variant>
        <vt:i4>0</vt:i4>
      </vt:variant>
      <vt:variant>
        <vt:i4>5</vt:i4>
      </vt:variant>
      <vt:variant>
        <vt:lpwstr/>
      </vt:variant>
      <vt:variant>
        <vt:lpwstr>_Toc384735577</vt:lpwstr>
      </vt:variant>
      <vt:variant>
        <vt:i4>1703985</vt:i4>
      </vt:variant>
      <vt:variant>
        <vt:i4>38</vt:i4>
      </vt:variant>
      <vt:variant>
        <vt:i4>0</vt:i4>
      </vt:variant>
      <vt:variant>
        <vt:i4>5</vt:i4>
      </vt:variant>
      <vt:variant>
        <vt:lpwstr/>
      </vt:variant>
      <vt:variant>
        <vt:lpwstr>_Toc384735576</vt:lpwstr>
      </vt:variant>
      <vt:variant>
        <vt:i4>1703985</vt:i4>
      </vt:variant>
      <vt:variant>
        <vt:i4>32</vt:i4>
      </vt:variant>
      <vt:variant>
        <vt:i4>0</vt:i4>
      </vt:variant>
      <vt:variant>
        <vt:i4>5</vt:i4>
      </vt:variant>
      <vt:variant>
        <vt:lpwstr/>
      </vt:variant>
      <vt:variant>
        <vt:lpwstr>_Toc384735575</vt:lpwstr>
      </vt:variant>
      <vt:variant>
        <vt:i4>1703985</vt:i4>
      </vt:variant>
      <vt:variant>
        <vt:i4>26</vt:i4>
      </vt:variant>
      <vt:variant>
        <vt:i4>0</vt:i4>
      </vt:variant>
      <vt:variant>
        <vt:i4>5</vt:i4>
      </vt:variant>
      <vt:variant>
        <vt:lpwstr/>
      </vt:variant>
      <vt:variant>
        <vt:lpwstr>_Toc384735574</vt:lpwstr>
      </vt:variant>
      <vt:variant>
        <vt:i4>1703985</vt:i4>
      </vt:variant>
      <vt:variant>
        <vt:i4>20</vt:i4>
      </vt:variant>
      <vt:variant>
        <vt:i4>0</vt:i4>
      </vt:variant>
      <vt:variant>
        <vt:i4>5</vt:i4>
      </vt:variant>
      <vt:variant>
        <vt:lpwstr/>
      </vt:variant>
      <vt:variant>
        <vt:lpwstr>_Toc384735573</vt:lpwstr>
      </vt:variant>
      <vt:variant>
        <vt:i4>1703985</vt:i4>
      </vt:variant>
      <vt:variant>
        <vt:i4>14</vt:i4>
      </vt:variant>
      <vt:variant>
        <vt:i4>0</vt:i4>
      </vt:variant>
      <vt:variant>
        <vt:i4>5</vt:i4>
      </vt:variant>
      <vt:variant>
        <vt:lpwstr/>
      </vt:variant>
      <vt:variant>
        <vt:lpwstr>_Toc384735572</vt:lpwstr>
      </vt:variant>
      <vt:variant>
        <vt:i4>1703985</vt:i4>
      </vt:variant>
      <vt:variant>
        <vt:i4>8</vt:i4>
      </vt:variant>
      <vt:variant>
        <vt:i4>0</vt:i4>
      </vt:variant>
      <vt:variant>
        <vt:i4>5</vt:i4>
      </vt:variant>
      <vt:variant>
        <vt:lpwstr/>
      </vt:variant>
      <vt:variant>
        <vt:lpwstr>_Toc384735571</vt:lpwstr>
      </vt:variant>
      <vt:variant>
        <vt:i4>5177423</vt:i4>
      </vt:variant>
      <vt:variant>
        <vt:i4>0</vt:i4>
      </vt:variant>
      <vt:variant>
        <vt:i4>0</vt:i4>
      </vt:variant>
      <vt:variant>
        <vt:i4>5</vt:i4>
      </vt:variant>
      <vt:variant>
        <vt:lpwstr>http://www.ppaghana.org/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QS EBOOK</dc:creator>
  <cp:keywords/>
  <dc:description/>
  <cp:lastModifiedBy>Agyemang Monicia</cp:lastModifiedBy>
  <cp:revision>35</cp:revision>
  <cp:lastPrinted>2026-04-13T11:53:00Z</cp:lastPrinted>
  <dcterms:created xsi:type="dcterms:W3CDTF">2026-09-24T11:03:00Z</dcterms:created>
  <dcterms:modified xsi:type="dcterms:W3CDTF">2026-10-02T20:10:00Z</dcterms:modified>
</cp:coreProperties>
</file>