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26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70BE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E7E70">
        <w:rPr>
          <w:rFonts w:ascii="Times New Roman" w:hAnsi="Times New Roman" w:cs="Times New Roman"/>
          <w:sz w:val="24"/>
          <w:szCs w:val="24"/>
        </w:rPr>
        <w:t>ugust,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Dear Sir/Madam,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>INVITATION TO QUOTE – 2026 BUDGETED ITEMS (</w:t>
      </w:r>
      <w:r w:rsidR="00CC7905" w:rsidRPr="00CC7905">
        <w:rPr>
          <w:rFonts w:ascii="Times New Roman" w:hAnsi="Times New Roman" w:cs="Times New Roman"/>
          <w:b/>
          <w:sz w:val="24"/>
          <w:szCs w:val="24"/>
          <w:u w:val="single"/>
        </w:rPr>
        <w:t>LOUNGE SUITE</w:t>
      </w:r>
      <w:r w:rsidRPr="00DE7E70">
        <w:rPr>
          <w:rFonts w:ascii="Times New Roman" w:hAnsi="Times New Roman" w:cs="Times New Roman"/>
          <w:b/>
          <w:sz w:val="24"/>
          <w:szCs w:val="24"/>
          <w:u w:val="single"/>
        </w:rPr>
        <w:t xml:space="preserve">)  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Trust is inviting quotations for the Procurement of 2026 Budgeted Items (</w:t>
      </w:r>
      <w:r w:rsidRPr="00095F28">
        <w:rPr>
          <w:rFonts w:ascii="Times New Roman" w:hAnsi="Times New Roman" w:cs="Times New Roman"/>
          <w:sz w:val="24"/>
          <w:szCs w:val="24"/>
        </w:rPr>
        <w:t>Shredder</w:t>
      </w:r>
      <w:r w:rsidRPr="00DE7E70">
        <w:rPr>
          <w:rFonts w:ascii="Times New Roman" w:hAnsi="Times New Roman" w:cs="Times New Roman"/>
          <w:sz w:val="24"/>
          <w:szCs w:val="24"/>
        </w:rPr>
        <w:t>) as detailed below;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0" w:type="dxa"/>
        <w:tblInd w:w="-5" w:type="dxa"/>
        <w:tblLook w:val="04A0" w:firstRow="1" w:lastRow="0" w:firstColumn="1" w:lastColumn="0" w:noHBand="0" w:noVBand="1"/>
      </w:tblPr>
      <w:tblGrid>
        <w:gridCol w:w="637"/>
        <w:gridCol w:w="6626"/>
        <w:gridCol w:w="2107"/>
      </w:tblGrid>
      <w:tr w:rsidR="00A62A26" w:rsidRPr="00DE7E70" w:rsidTr="005200B8">
        <w:trPr>
          <w:trHeight w:val="397"/>
        </w:trPr>
        <w:tc>
          <w:tcPr>
            <w:tcW w:w="637" w:type="dxa"/>
          </w:tcPr>
          <w:p w:rsidR="00A62A26" w:rsidRPr="00DE7E70" w:rsidRDefault="00A62A26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No.</w:t>
            </w:r>
          </w:p>
        </w:tc>
        <w:tc>
          <w:tcPr>
            <w:tcW w:w="6626" w:type="dxa"/>
          </w:tcPr>
          <w:p w:rsidR="00A62A26" w:rsidRPr="00DE7E70" w:rsidRDefault="00A62A26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Item Description</w:t>
            </w:r>
          </w:p>
        </w:tc>
        <w:tc>
          <w:tcPr>
            <w:tcW w:w="2107" w:type="dxa"/>
          </w:tcPr>
          <w:p w:rsidR="00A62A26" w:rsidRPr="00DE7E70" w:rsidRDefault="00A62A26" w:rsidP="005200B8">
            <w:pPr>
              <w:spacing w:after="1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E7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Quantity</w:t>
            </w:r>
          </w:p>
        </w:tc>
      </w:tr>
      <w:tr w:rsidR="00CC7905" w:rsidRPr="00DE7E70" w:rsidTr="005200B8">
        <w:trPr>
          <w:trHeight w:val="287"/>
        </w:trPr>
        <w:tc>
          <w:tcPr>
            <w:tcW w:w="637" w:type="dxa"/>
          </w:tcPr>
          <w:p w:rsidR="00CC7905" w:rsidRPr="00DE7E70" w:rsidRDefault="00CC7905" w:rsidP="00CC7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26" w:type="dxa"/>
          </w:tcPr>
          <w:p w:rsidR="00CC7905" w:rsidRPr="003456A7" w:rsidRDefault="00CC7905" w:rsidP="00CC7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6A7">
              <w:rPr>
                <w:rFonts w:ascii="Times New Roman" w:hAnsi="Times New Roman" w:cs="Times New Roman"/>
                <w:sz w:val="24"/>
                <w:szCs w:val="24"/>
              </w:rPr>
              <w:t>Lounge Suite</w:t>
            </w:r>
          </w:p>
        </w:tc>
        <w:tc>
          <w:tcPr>
            <w:tcW w:w="2107" w:type="dxa"/>
          </w:tcPr>
          <w:p w:rsidR="00CC7905" w:rsidRPr="003456A7" w:rsidRDefault="00CC7905" w:rsidP="00CC7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Your Company is hereby invited to submit a quotation.</w:t>
      </w: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quotation will be evaluated on the following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Signed Quotation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Delivery Period of within three (3) weeks after receipt of Purchasing Order (PO)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Price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SSNIT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GRA Clearance Certificate, valid as at 1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June, 2026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Evidence of PPA Registration</w:t>
      </w:r>
    </w:p>
    <w:p w:rsidR="00A62A26" w:rsidRPr="00DE7E70" w:rsidRDefault="00A62A26" w:rsidP="00A62A2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Specification: Liaise with the General Services Manager for the items</w:t>
      </w: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Your quotation shall include all </w:t>
      </w:r>
      <w:r w:rsidRPr="008E3DDF">
        <w:rPr>
          <w:rFonts w:ascii="Times New Roman" w:hAnsi="Times New Roman" w:cs="Times New Roman"/>
          <w:b/>
          <w:sz w:val="24"/>
          <w:szCs w:val="24"/>
        </w:rPr>
        <w:t>taxes</w:t>
      </w:r>
      <w:r w:rsidRPr="00DE7E70">
        <w:rPr>
          <w:rFonts w:ascii="Times New Roman" w:hAnsi="Times New Roman" w:cs="Times New Roman"/>
          <w:sz w:val="24"/>
          <w:szCs w:val="24"/>
        </w:rPr>
        <w:t>.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Your quotation marked </w:t>
      </w:r>
      <w:r w:rsidRPr="00DE7E70">
        <w:rPr>
          <w:rFonts w:ascii="Times New Roman" w:hAnsi="Times New Roman" w:cs="Times New Roman"/>
          <w:b/>
          <w:sz w:val="24"/>
          <w:szCs w:val="24"/>
        </w:rPr>
        <w:t>“2026 BUDGETED ITEMS (</w:t>
      </w:r>
      <w:r w:rsidR="003456A7" w:rsidRPr="003456A7">
        <w:rPr>
          <w:rFonts w:ascii="Times New Roman" w:hAnsi="Times New Roman" w:cs="Times New Roman"/>
          <w:b/>
          <w:sz w:val="24"/>
          <w:szCs w:val="24"/>
        </w:rPr>
        <w:t>LOUNGE SUITE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)’’ </w:t>
      </w:r>
      <w:r w:rsidRPr="00DE7E70">
        <w:rPr>
          <w:rFonts w:ascii="Times New Roman" w:hAnsi="Times New Roman" w:cs="Times New Roman"/>
          <w:sz w:val="24"/>
          <w:szCs w:val="24"/>
        </w:rPr>
        <w:t xml:space="preserve">shall be addressed to the Procurement Manager, SSNIT, Pension House. 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>The deadline for submission of your quotation is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DE7E7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August, 2026 at </w:t>
      </w:r>
      <w:r>
        <w:rPr>
          <w:rFonts w:ascii="Times New Roman" w:hAnsi="Times New Roman" w:cs="Times New Roman"/>
          <w:b/>
          <w:sz w:val="24"/>
          <w:szCs w:val="24"/>
        </w:rPr>
        <w:t>11:3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0 am </w:t>
      </w:r>
      <w:r w:rsidRPr="00DE7E70">
        <w:rPr>
          <w:rFonts w:ascii="Times New Roman" w:hAnsi="Times New Roman" w:cs="Times New Roman"/>
          <w:sz w:val="24"/>
          <w:szCs w:val="24"/>
        </w:rPr>
        <w:t>and</w:t>
      </w:r>
      <w:r w:rsidRPr="00DE7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E70">
        <w:rPr>
          <w:rFonts w:ascii="Times New Roman" w:hAnsi="Times New Roman" w:cs="Times New Roman"/>
          <w:sz w:val="24"/>
          <w:szCs w:val="24"/>
        </w:rPr>
        <w:t>must be done online through GHANEP’s portal</w:t>
      </w:r>
      <w:r w:rsidRPr="00DE7E70">
        <w:rPr>
          <w:rFonts w:ascii="Times New Roman" w:hAnsi="Times New Roman" w:cs="Times New Roman"/>
          <w:b/>
          <w:sz w:val="24"/>
          <w:szCs w:val="24"/>
        </w:rPr>
        <w:t>.</w:t>
      </w: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A26" w:rsidRPr="00DE7E70" w:rsidRDefault="00A62A26" w:rsidP="00A62A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E70">
        <w:rPr>
          <w:rFonts w:ascii="Times New Roman" w:hAnsi="Times New Roman" w:cs="Times New Roman"/>
          <w:sz w:val="24"/>
          <w:szCs w:val="24"/>
        </w:rPr>
        <w:t xml:space="preserve">Tenders will be opened thereafter on the same day online through GHANEP’s portal. </w:t>
      </w:r>
      <w:r w:rsidRPr="00DE7E70">
        <w:rPr>
          <w:rFonts w:ascii="Times New Roman" w:hAnsi="Times New Roman" w:cs="Times New Roman"/>
          <w:b/>
          <w:sz w:val="24"/>
          <w:szCs w:val="24"/>
        </w:rPr>
        <w:t>Late submissions will not be accepted</w:t>
      </w:r>
      <w:r w:rsidRPr="00DE7E70">
        <w:rPr>
          <w:rFonts w:ascii="Times New Roman" w:hAnsi="Times New Roman" w:cs="Times New Roman"/>
          <w:sz w:val="24"/>
          <w:szCs w:val="24"/>
        </w:rPr>
        <w:t>.</w:t>
      </w: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A26" w:rsidRPr="00DE7E70" w:rsidRDefault="00A62A26" w:rsidP="00A62A2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E70">
        <w:rPr>
          <w:rFonts w:ascii="Times New Roman" w:hAnsi="Times New Roman" w:cs="Times New Roman"/>
          <w:b/>
          <w:sz w:val="24"/>
          <w:szCs w:val="24"/>
        </w:rPr>
        <w:t>FOR: SOCIAL SECURITY AND NATIONAL INSURANCE TRUST</w:t>
      </w:r>
    </w:p>
    <w:p w:rsidR="00A62A26" w:rsidRDefault="00A62A26" w:rsidP="00A62A26">
      <w:pPr>
        <w:rPr>
          <w:rFonts w:ascii="Times New Roman" w:hAnsi="Times New Roman" w:cs="Times New Roman"/>
          <w:i/>
          <w:sz w:val="24"/>
          <w:szCs w:val="24"/>
        </w:rPr>
      </w:pPr>
      <w:r w:rsidRPr="00DE7E70">
        <w:rPr>
          <w:rFonts w:ascii="Times New Roman" w:hAnsi="Times New Roman" w:cs="Times New Roman"/>
          <w:i/>
          <w:sz w:val="24"/>
          <w:szCs w:val="24"/>
        </w:rPr>
        <w:t>THANK YOU</w:t>
      </w:r>
    </w:p>
    <w:p w:rsidR="0048688F" w:rsidRDefault="0048688F" w:rsidP="00A62A26">
      <w:pPr>
        <w:rPr>
          <w:rFonts w:ascii="Times New Roman" w:hAnsi="Times New Roman" w:cs="Times New Roman"/>
          <w:i/>
          <w:sz w:val="24"/>
          <w:szCs w:val="24"/>
        </w:rPr>
      </w:pP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  <w:u w:val="double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  <w:u w:val="double"/>
        </w:rPr>
        <w:lastRenderedPageBreak/>
        <w:t xml:space="preserve">SPECIFICATIONS FOR OFFICE LOUNGE SUITE 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>Office steel sofa: one (1) 3-in-1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>Office steel sofa: one (1) 2-in-1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>Office steel sofa: one (1) single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>Material: hard steel frame with original leather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 xml:space="preserve">WARRANTY POLICY: </w:t>
      </w:r>
    </w:p>
    <w:p w:rsidR="0048688F" w:rsidRP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 xml:space="preserve">Free replacement or money back guarantee for any quality problem within one year. </w:t>
      </w:r>
    </w:p>
    <w:p w:rsidR="0048688F" w:rsidRDefault="0048688F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688F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48688F">
        <w:rPr>
          <w:rFonts w:ascii="Times New Roman" w:hAnsi="Times New Roman" w:cs="Times New Roman"/>
          <w:b/>
          <w:i/>
          <w:sz w:val="24"/>
          <w:szCs w:val="24"/>
        </w:rPr>
        <w:tab/>
        <w:t>Free charge replacements for Installation problem, Damaged or Missing parts within one year</w:t>
      </w:r>
    </w:p>
    <w:p w:rsidR="004A4F0C" w:rsidRDefault="004A4F0C" w:rsidP="0048688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A4F0C" w:rsidRPr="0048688F" w:rsidRDefault="004A4F0C" w:rsidP="004868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NOTE: </w:t>
      </w:r>
      <w:bookmarkStart w:id="0" w:name="_GoBack"/>
      <w:r w:rsidRPr="004A4F0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Come for viewing of sampling in the office</w:t>
      </w:r>
      <w:bookmarkEnd w:id="0"/>
    </w:p>
    <w:sectPr w:rsidR="004A4F0C" w:rsidRPr="00486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67ED"/>
    <w:multiLevelType w:val="hybridMultilevel"/>
    <w:tmpl w:val="5A4C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B4DE0"/>
    <w:multiLevelType w:val="hybridMultilevel"/>
    <w:tmpl w:val="2482099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3399E"/>
    <w:multiLevelType w:val="hybridMultilevel"/>
    <w:tmpl w:val="52783CB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26"/>
    <w:rsid w:val="003456A7"/>
    <w:rsid w:val="0048688F"/>
    <w:rsid w:val="004A4F0C"/>
    <w:rsid w:val="00962DBF"/>
    <w:rsid w:val="00A62A26"/>
    <w:rsid w:val="00CC7905"/>
    <w:rsid w:val="00FB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20F5"/>
  <w15:chartTrackingRefBased/>
  <w15:docId w15:val="{ECB47AB2-C66D-4AF7-8F8A-0E4B354A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A26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A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62A2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table" w:styleId="TableGrid">
    <w:name w:val="Table Grid"/>
    <w:basedOn w:val="TableNormal"/>
    <w:uiPriority w:val="39"/>
    <w:rsid w:val="00A6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62A26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A62A26"/>
    <w:rPr>
      <w:lang w:val="en-GB"/>
    </w:rPr>
  </w:style>
  <w:style w:type="character" w:styleId="Strong">
    <w:name w:val="Strong"/>
    <w:basedOn w:val="DefaultParagraphFont"/>
    <w:uiPriority w:val="22"/>
    <w:qFormat/>
    <w:rsid w:val="00A62A26"/>
    <w:rPr>
      <w:b/>
      <w:bCs/>
    </w:rPr>
  </w:style>
  <w:style w:type="character" w:customStyle="1" w:styleId="spec-highlightvalue">
    <w:name w:val="spec-highlight__value"/>
    <w:basedOn w:val="DefaultParagraphFont"/>
    <w:rsid w:val="00A62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Musah Muntaka Bamba  [SSNIT- HR-Procurement]</dc:creator>
  <cp:keywords/>
  <dc:description/>
  <cp:lastModifiedBy>Musah Muntaka Bamba  [SSNIT- HR-Procurement]</cp:lastModifiedBy>
  <cp:revision>6</cp:revision>
  <dcterms:created xsi:type="dcterms:W3CDTF">2026-08-06T09:25:00Z</dcterms:created>
  <dcterms:modified xsi:type="dcterms:W3CDTF">2026-08-06T09:38:00Z</dcterms:modified>
</cp:coreProperties>
</file>