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5BD7" w14:textId="77777777" w:rsidR="006C25E0" w:rsidRDefault="006C25E0" w:rsidP="006C25E0">
      <w:pPr>
        <w:pStyle w:val="HeadingTwo"/>
        <w:tabs>
          <w:tab w:val="left" w:pos="465"/>
        </w:tabs>
        <w:rPr>
          <w:sz w:val="40"/>
          <w:szCs w:val="40"/>
        </w:rPr>
      </w:pPr>
      <w:r w:rsidRPr="003053A7">
        <w:rPr>
          <w:sz w:val="40"/>
          <w:szCs w:val="40"/>
        </w:rPr>
        <w:t>GHANA</w:t>
      </w:r>
      <w:r w:rsidR="0094281F">
        <w:rPr>
          <w:sz w:val="40"/>
          <w:szCs w:val="40"/>
        </w:rPr>
        <w:t xml:space="preserve"> COMMUNICATION TECHNOLOGY UNIVERSITY</w:t>
      </w:r>
    </w:p>
    <w:p w14:paraId="294BF018" w14:textId="77777777" w:rsidR="00B10595" w:rsidRDefault="00B10595" w:rsidP="00172C24"/>
    <w:p w14:paraId="614689E8" w14:textId="77777777" w:rsidR="00B10595" w:rsidRDefault="00B10595">
      <w:pPr>
        <w:jc w:val="center"/>
      </w:pPr>
    </w:p>
    <w:p w14:paraId="6A257B2C" w14:textId="77777777" w:rsidR="00B10595" w:rsidRDefault="0094281F" w:rsidP="00C53606">
      <w:pPr>
        <w:jc w:val="center"/>
      </w:pPr>
      <w:r w:rsidRPr="00D855B6">
        <w:rPr>
          <w:noProof/>
        </w:rPr>
        <w:drawing>
          <wp:inline distT="0" distB="0" distL="0" distR="0" wp14:anchorId="41DAA9CE" wp14:editId="7CB11115">
            <wp:extent cx="1028700" cy="847725"/>
            <wp:effectExtent l="0" t="0" r="0" b="952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47725"/>
                    </a:xfrm>
                    <a:prstGeom prst="rect">
                      <a:avLst/>
                    </a:prstGeom>
                    <a:noFill/>
                    <a:ln>
                      <a:noFill/>
                    </a:ln>
                  </pic:spPr>
                </pic:pic>
              </a:graphicData>
            </a:graphic>
          </wp:inline>
        </w:drawing>
      </w:r>
    </w:p>
    <w:p w14:paraId="3AF3246C" w14:textId="77777777" w:rsidR="00172C24" w:rsidRDefault="00172C24" w:rsidP="0094281F">
      <w:pPr>
        <w:rPr>
          <w:b/>
          <w:bCs/>
          <w:sz w:val="40"/>
          <w:szCs w:val="30"/>
        </w:rPr>
      </w:pPr>
    </w:p>
    <w:p w14:paraId="1CC90A1E" w14:textId="77777777" w:rsidR="00172C24" w:rsidRDefault="00172C24">
      <w:pPr>
        <w:jc w:val="center"/>
        <w:rPr>
          <w:b/>
          <w:bCs/>
          <w:sz w:val="40"/>
          <w:szCs w:val="30"/>
        </w:rPr>
      </w:pPr>
    </w:p>
    <w:p w14:paraId="6795F44B" w14:textId="77777777" w:rsidR="00B10595" w:rsidRDefault="00B10595">
      <w:pPr>
        <w:jc w:val="center"/>
        <w:rPr>
          <w:b/>
          <w:bCs/>
          <w:sz w:val="40"/>
          <w:szCs w:val="30"/>
        </w:rPr>
      </w:pPr>
    </w:p>
    <w:p w14:paraId="7EC9C173" w14:textId="77777777" w:rsidR="00B10595" w:rsidRDefault="00B10595">
      <w:pPr>
        <w:jc w:val="center"/>
        <w:rPr>
          <w:b/>
          <w:bCs/>
          <w:szCs w:val="30"/>
        </w:rPr>
      </w:pPr>
    </w:p>
    <w:p w14:paraId="1D0F61AC" w14:textId="77777777" w:rsidR="00B10595" w:rsidRDefault="00B10595">
      <w:pPr>
        <w:pStyle w:val="Heading9"/>
      </w:pPr>
      <w:r>
        <w:t>TENDER DOCUMENTS</w:t>
      </w:r>
    </w:p>
    <w:p w14:paraId="7222D7ED" w14:textId="77777777" w:rsidR="00B10595" w:rsidRDefault="00B10595"/>
    <w:p w14:paraId="3DC29423" w14:textId="77777777" w:rsidR="00B10595" w:rsidRDefault="00B10595">
      <w:pPr>
        <w:jc w:val="center"/>
        <w:rPr>
          <w:sz w:val="40"/>
        </w:rPr>
      </w:pPr>
    </w:p>
    <w:p w14:paraId="6CB9D210" w14:textId="11A469B7" w:rsidR="00B10595" w:rsidRPr="006A3019" w:rsidRDefault="00A9376C" w:rsidP="00C32DFD">
      <w:pPr>
        <w:jc w:val="center"/>
        <w:rPr>
          <w:b/>
          <w:bCs/>
          <w:sz w:val="36"/>
          <w:szCs w:val="36"/>
        </w:rPr>
      </w:pPr>
      <w:r>
        <w:rPr>
          <w:b/>
          <w:bCs/>
          <w:sz w:val="36"/>
          <w:szCs w:val="36"/>
        </w:rPr>
        <w:t xml:space="preserve">PROCUREMENT OF </w:t>
      </w:r>
      <w:r w:rsidR="002D5E91">
        <w:rPr>
          <w:b/>
          <w:bCs/>
          <w:sz w:val="36"/>
          <w:szCs w:val="36"/>
        </w:rPr>
        <w:t>INDUSTRIAL PRINTER</w:t>
      </w:r>
    </w:p>
    <w:p w14:paraId="2FBC975D" w14:textId="77777777" w:rsidR="00B10595" w:rsidRDefault="00B10595">
      <w:pPr>
        <w:jc w:val="center"/>
        <w:rPr>
          <w:b/>
          <w:bCs/>
          <w:szCs w:val="30"/>
        </w:rPr>
      </w:pPr>
    </w:p>
    <w:p w14:paraId="7107A5D2" w14:textId="77777777" w:rsidR="0034047F" w:rsidRDefault="002374A9">
      <w:pPr>
        <w:pStyle w:val="Heading9"/>
        <w:rPr>
          <w:b/>
          <w:sz w:val="36"/>
          <w:szCs w:val="36"/>
        </w:rPr>
      </w:pPr>
      <w:r w:rsidRPr="00C25566">
        <w:rPr>
          <w:b/>
          <w:sz w:val="36"/>
          <w:szCs w:val="36"/>
        </w:rPr>
        <w:t xml:space="preserve">National Competitive </w:t>
      </w:r>
      <w:r w:rsidR="00B10595" w:rsidRPr="00C25566">
        <w:rPr>
          <w:b/>
          <w:sz w:val="36"/>
          <w:szCs w:val="36"/>
        </w:rPr>
        <w:t>Tender</w:t>
      </w:r>
      <w:r w:rsidR="00C25566" w:rsidRPr="00C25566">
        <w:rPr>
          <w:b/>
          <w:sz w:val="36"/>
          <w:szCs w:val="36"/>
        </w:rPr>
        <w:t xml:space="preserve">. </w:t>
      </w:r>
    </w:p>
    <w:p w14:paraId="4D715DBA" w14:textId="7FA9C04B" w:rsidR="00B10595" w:rsidRPr="00076BCF" w:rsidRDefault="0034047F">
      <w:pPr>
        <w:pStyle w:val="Heading9"/>
        <w:rPr>
          <w:b/>
          <w:color w:val="FF0000"/>
          <w:sz w:val="36"/>
          <w:szCs w:val="36"/>
        </w:rPr>
      </w:pPr>
      <w:r w:rsidRPr="00076BCF">
        <w:rPr>
          <w:b/>
          <w:color w:val="FF0000"/>
          <w:sz w:val="36"/>
          <w:szCs w:val="36"/>
        </w:rPr>
        <w:t>IFT No.</w:t>
      </w:r>
      <w:r w:rsidR="00C25566" w:rsidRPr="00076BCF">
        <w:rPr>
          <w:b/>
          <w:color w:val="FF0000"/>
          <w:sz w:val="36"/>
          <w:szCs w:val="36"/>
        </w:rPr>
        <w:t xml:space="preserve"> </w:t>
      </w:r>
      <w:r w:rsidR="00BF1DD6">
        <w:rPr>
          <w:b/>
        </w:rPr>
        <w:t>GR/GCTU/GDS</w:t>
      </w:r>
      <w:r w:rsidR="00EC502F">
        <w:rPr>
          <w:b/>
        </w:rPr>
        <w:t>/0</w:t>
      </w:r>
      <w:r w:rsidR="006F7DA5">
        <w:rPr>
          <w:b/>
        </w:rPr>
        <w:t>4</w:t>
      </w:r>
      <w:r w:rsidR="002D5E91">
        <w:rPr>
          <w:b/>
        </w:rPr>
        <w:t>4</w:t>
      </w:r>
      <w:r w:rsidR="00EC502F" w:rsidRPr="0081704F">
        <w:rPr>
          <w:b/>
        </w:rPr>
        <w:t>/202</w:t>
      </w:r>
      <w:r w:rsidR="006E28CC">
        <w:rPr>
          <w:b/>
        </w:rPr>
        <w:t>6</w:t>
      </w:r>
    </w:p>
    <w:p w14:paraId="11258CE7" w14:textId="77777777" w:rsidR="00B10595" w:rsidRDefault="00B10595">
      <w:pPr>
        <w:jc w:val="center"/>
        <w:rPr>
          <w:sz w:val="40"/>
          <w:szCs w:val="30"/>
        </w:rPr>
      </w:pPr>
    </w:p>
    <w:p w14:paraId="689B35B5" w14:textId="77777777" w:rsidR="00B10595" w:rsidRDefault="00B10595">
      <w:pPr>
        <w:jc w:val="center"/>
        <w:rPr>
          <w:sz w:val="40"/>
          <w:szCs w:val="30"/>
        </w:rPr>
      </w:pPr>
    </w:p>
    <w:p w14:paraId="25685F03" w14:textId="77777777" w:rsidR="00B10595" w:rsidRDefault="00B10595">
      <w:pPr>
        <w:jc w:val="center"/>
        <w:rPr>
          <w:sz w:val="40"/>
          <w:szCs w:val="30"/>
        </w:rPr>
      </w:pPr>
    </w:p>
    <w:p w14:paraId="3011AC0A" w14:textId="77777777" w:rsidR="00B10595" w:rsidRDefault="00B10595">
      <w:pPr>
        <w:jc w:val="center"/>
        <w:rPr>
          <w:sz w:val="40"/>
          <w:szCs w:val="30"/>
        </w:rPr>
      </w:pPr>
    </w:p>
    <w:p w14:paraId="3101CD15" w14:textId="77777777" w:rsidR="00B10595" w:rsidRDefault="00B10595">
      <w:pPr>
        <w:jc w:val="center"/>
        <w:rPr>
          <w:sz w:val="40"/>
          <w:szCs w:val="30"/>
        </w:rPr>
      </w:pPr>
    </w:p>
    <w:p w14:paraId="2D25631D" w14:textId="77777777" w:rsidR="00B10595" w:rsidRDefault="00B10595">
      <w:pPr>
        <w:jc w:val="center"/>
        <w:rPr>
          <w:sz w:val="40"/>
          <w:szCs w:val="30"/>
        </w:rPr>
      </w:pPr>
    </w:p>
    <w:p w14:paraId="0E582A20" w14:textId="77777777" w:rsidR="00B10595" w:rsidRDefault="00B10595">
      <w:pPr>
        <w:jc w:val="center"/>
        <w:rPr>
          <w:sz w:val="40"/>
          <w:szCs w:val="30"/>
        </w:rPr>
      </w:pPr>
    </w:p>
    <w:p w14:paraId="6754D840" w14:textId="77777777" w:rsidR="00B10595" w:rsidRDefault="00B10595">
      <w:pPr>
        <w:jc w:val="center"/>
        <w:rPr>
          <w:sz w:val="40"/>
          <w:szCs w:val="30"/>
        </w:rPr>
        <w:sectPr w:rsidR="00B10595">
          <w:headerReference w:type="even" r:id="rId9"/>
          <w:headerReference w:type="default" r:id="rId10"/>
          <w:pgSz w:w="12240" w:h="15840"/>
          <w:pgMar w:top="1440" w:right="1800" w:bottom="1440" w:left="1800" w:header="720" w:footer="720" w:gutter="0"/>
          <w:cols w:space="720"/>
          <w:noEndnote/>
          <w:titlePg/>
        </w:sectPr>
      </w:pPr>
    </w:p>
    <w:p w14:paraId="3CF90C28" w14:textId="77777777" w:rsidR="000D6CBD" w:rsidRPr="002604AB" w:rsidRDefault="000D6CBD" w:rsidP="000D6CBD">
      <w:pPr>
        <w:pStyle w:val="TOC1"/>
        <w:rPr>
          <w:sz w:val="26"/>
          <w:szCs w:val="26"/>
        </w:rPr>
      </w:pPr>
      <w:r w:rsidRPr="002604AB">
        <w:rPr>
          <w:sz w:val="26"/>
          <w:szCs w:val="26"/>
        </w:rPr>
        <w:lastRenderedPageBreak/>
        <w:t>Table of Contents</w:t>
      </w:r>
    </w:p>
    <w:p w14:paraId="39542C81" w14:textId="77777777" w:rsidR="000D6CBD" w:rsidRPr="002604AB" w:rsidRDefault="000D6CBD" w:rsidP="000D6CBD">
      <w:pPr>
        <w:pStyle w:val="TOC1"/>
        <w:rPr>
          <w:sz w:val="26"/>
          <w:szCs w:val="26"/>
        </w:rPr>
      </w:pPr>
    </w:p>
    <w:tbl>
      <w:tblPr>
        <w:tblW w:w="0" w:type="auto"/>
        <w:tblInd w:w="948" w:type="dxa"/>
        <w:tblLook w:val="00A0" w:firstRow="1" w:lastRow="0" w:firstColumn="1" w:lastColumn="0" w:noHBand="0" w:noVBand="0"/>
      </w:tblPr>
      <w:tblGrid>
        <w:gridCol w:w="1387"/>
        <w:gridCol w:w="4650"/>
        <w:gridCol w:w="1200"/>
      </w:tblGrid>
      <w:tr w:rsidR="000D6CBD" w:rsidRPr="002604AB" w14:paraId="4C66C3C8" w14:textId="77777777" w:rsidTr="005B0359">
        <w:tc>
          <w:tcPr>
            <w:tcW w:w="1230" w:type="dxa"/>
          </w:tcPr>
          <w:p w14:paraId="6D3C1FC3" w14:textId="77777777" w:rsidR="000D6CBD" w:rsidRPr="002604AB" w:rsidRDefault="000D6CBD" w:rsidP="005B0359">
            <w:pPr>
              <w:rPr>
                <w:b/>
                <w:sz w:val="26"/>
                <w:szCs w:val="26"/>
              </w:rPr>
            </w:pPr>
            <w:r w:rsidRPr="002604AB">
              <w:rPr>
                <w:b/>
                <w:sz w:val="26"/>
                <w:szCs w:val="26"/>
              </w:rPr>
              <w:t>SECTION</w:t>
            </w:r>
          </w:p>
          <w:p w14:paraId="369B5FF2" w14:textId="77777777" w:rsidR="000D6CBD" w:rsidRPr="002604AB" w:rsidRDefault="000D6CBD" w:rsidP="005B0359">
            <w:pPr>
              <w:rPr>
                <w:b/>
                <w:sz w:val="26"/>
                <w:szCs w:val="26"/>
              </w:rPr>
            </w:pPr>
          </w:p>
        </w:tc>
        <w:tc>
          <w:tcPr>
            <w:tcW w:w="4650" w:type="dxa"/>
          </w:tcPr>
          <w:p w14:paraId="01BC942B" w14:textId="77777777" w:rsidR="000D6CBD" w:rsidRPr="002604AB" w:rsidRDefault="000D6CBD" w:rsidP="005B0359">
            <w:pPr>
              <w:rPr>
                <w:b/>
                <w:sz w:val="26"/>
                <w:szCs w:val="26"/>
              </w:rPr>
            </w:pPr>
            <w:r w:rsidRPr="002604AB">
              <w:rPr>
                <w:b/>
                <w:sz w:val="26"/>
                <w:szCs w:val="26"/>
              </w:rPr>
              <w:t>DESCRIPTION</w:t>
            </w:r>
          </w:p>
        </w:tc>
        <w:tc>
          <w:tcPr>
            <w:tcW w:w="1200" w:type="dxa"/>
          </w:tcPr>
          <w:p w14:paraId="3A8CF383" w14:textId="77777777" w:rsidR="000D6CBD" w:rsidRPr="002604AB" w:rsidRDefault="000D6CBD" w:rsidP="005B0359">
            <w:pPr>
              <w:jc w:val="center"/>
              <w:rPr>
                <w:b/>
                <w:sz w:val="26"/>
                <w:szCs w:val="26"/>
              </w:rPr>
            </w:pPr>
            <w:r w:rsidRPr="002604AB">
              <w:rPr>
                <w:b/>
                <w:sz w:val="26"/>
                <w:szCs w:val="26"/>
              </w:rPr>
              <w:t>PAGE</w:t>
            </w:r>
          </w:p>
        </w:tc>
      </w:tr>
      <w:tr w:rsidR="000D6CBD" w:rsidRPr="002604AB" w14:paraId="2E1DB771" w14:textId="77777777" w:rsidTr="005B0359">
        <w:tc>
          <w:tcPr>
            <w:tcW w:w="1230" w:type="dxa"/>
          </w:tcPr>
          <w:p w14:paraId="1D719C4F" w14:textId="77777777" w:rsidR="000D6CBD" w:rsidRPr="002604AB" w:rsidRDefault="000D6CBD" w:rsidP="005B0359">
            <w:pPr>
              <w:jc w:val="center"/>
              <w:rPr>
                <w:b/>
                <w:sz w:val="26"/>
                <w:szCs w:val="26"/>
              </w:rPr>
            </w:pPr>
            <w:r w:rsidRPr="002604AB">
              <w:rPr>
                <w:b/>
                <w:sz w:val="26"/>
                <w:szCs w:val="26"/>
              </w:rPr>
              <w:t>I</w:t>
            </w:r>
          </w:p>
        </w:tc>
        <w:tc>
          <w:tcPr>
            <w:tcW w:w="4650" w:type="dxa"/>
          </w:tcPr>
          <w:p w14:paraId="2A865592" w14:textId="77777777" w:rsidR="000D6CBD" w:rsidRPr="002604AB" w:rsidRDefault="000D6CBD" w:rsidP="005B0359">
            <w:pPr>
              <w:rPr>
                <w:b/>
                <w:sz w:val="26"/>
                <w:szCs w:val="26"/>
              </w:rPr>
            </w:pPr>
            <w:r w:rsidRPr="002604AB">
              <w:rPr>
                <w:b/>
                <w:sz w:val="26"/>
                <w:szCs w:val="26"/>
              </w:rPr>
              <w:t>INVITATION TO TENDER</w:t>
            </w:r>
          </w:p>
          <w:p w14:paraId="7E8D97D4" w14:textId="77777777" w:rsidR="000D6CBD" w:rsidRPr="002604AB" w:rsidRDefault="000D6CBD" w:rsidP="005B0359">
            <w:pPr>
              <w:rPr>
                <w:b/>
                <w:sz w:val="26"/>
                <w:szCs w:val="26"/>
              </w:rPr>
            </w:pPr>
          </w:p>
        </w:tc>
        <w:tc>
          <w:tcPr>
            <w:tcW w:w="1200" w:type="dxa"/>
          </w:tcPr>
          <w:p w14:paraId="19069F65" w14:textId="77777777" w:rsidR="000D6CBD" w:rsidRPr="002604AB" w:rsidRDefault="000D6CBD" w:rsidP="005B0359">
            <w:pPr>
              <w:jc w:val="center"/>
              <w:rPr>
                <w:b/>
                <w:sz w:val="26"/>
                <w:szCs w:val="26"/>
              </w:rPr>
            </w:pPr>
            <w:r>
              <w:rPr>
                <w:b/>
                <w:sz w:val="26"/>
                <w:szCs w:val="26"/>
              </w:rPr>
              <w:t>2</w:t>
            </w:r>
          </w:p>
        </w:tc>
      </w:tr>
      <w:tr w:rsidR="000D6CBD" w:rsidRPr="002604AB" w14:paraId="12D9EC05" w14:textId="77777777" w:rsidTr="005B0359">
        <w:tc>
          <w:tcPr>
            <w:tcW w:w="1230" w:type="dxa"/>
          </w:tcPr>
          <w:p w14:paraId="4513240C" w14:textId="77777777" w:rsidR="000D6CBD" w:rsidRPr="002604AB" w:rsidRDefault="000D6CBD" w:rsidP="005B0359">
            <w:pPr>
              <w:jc w:val="center"/>
              <w:rPr>
                <w:b/>
                <w:sz w:val="26"/>
                <w:szCs w:val="26"/>
              </w:rPr>
            </w:pPr>
            <w:r w:rsidRPr="002604AB">
              <w:rPr>
                <w:b/>
                <w:sz w:val="26"/>
                <w:szCs w:val="26"/>
              </w:rPr>
              <w:t>II</w:t>
            </w:r>
          </w:p>
          <w:p w14:paraId="0A5AAA78" w14:textId="77777777" w:rsidR="000D6CBD" w:rsidRPr="002604AB" w:rsidRDefault="000D6CBD" w:rsidP="005B0359">
            <w:pPr>
              <w:jc w:val="center"/>
              <w:rPr>
                <w:b/>
                <w:sz w:val="26"/>
                <w:szCs w:val="26"/>
              </w:rPr>
            </w:pPr>
          </w:p>
        </w:tc>
        <w:tc>
          <w:tcPr>
            <w:tcW w:w="4650" w:type="dxa"/>
          </w:tcPr>
          <w:p w14:paraId="534A635B" w14:textId="77777777" w:rsidR="000D6CBD" w:rsidRPr="002604AB" w:rsidRDefault="000D6CBD" w:rsidP="005B0359">
            <w:pPr>
              <w:rPr>
                <w:b/>
                <w:sz w:val="26"/>
                <w:szCs w:val="26"/>
              </w:rPr>
            </w:pPr>
            <w:r w:rsidRPr="002604AB">
              <w:rPr>
                <w:b/>
                <w:sz w:val="26"/>
                <w:szCs w:val="26"/>
              </w:rPr>
              <w:t>INSTRUCTIONS TO TENDER</w:t>
            </w:r>
          </w:p>
        </w:tc>
        <w:tc>
          <w:tcPr>
            <w:tcW w:w="1200" w:type="dxa"/>
          </w:tcPr>
          <w:p w14:paraId="67D288E0" w14:textId="77777777" w:rsidR="000D6CBD" w:rsidRPr="002604AB" w:rsidRDefault="00B4777B" w:rsidP="005B0359">
            <w:pPr>
              <w:jc w:val="center"/>
              <w:rPr>
                <w:b/>
                <w:sz w:val="26"/>
                <w:szCs w:val="26"/>
              </w:rPr>
            </w:pPr>
            <w:r>
              <w:rPr>
                <w:b/>
                <w:sz w:val="26"/>
                <w:szCs w:val="26"/>
              </w:rPr>
              <w:t>3</w:t>
            </w:r>
          </w:p>
        </w:tc>
      </w:tr>
      <w:tr w:rsidR="000D6CBD" w:rsidRPr="002604AB" w14:paraId="6ABB64F4" w14:textId="77777777" w:rsidTr="005B0359">
        <w:tc>
          <w:tcPr>
            <w:tcW w:w="1230" w:type="dxa"/>
          </w:tcPr>
          <w:p w14:paraId="4D402BD8" w14:textId="77777777" w:rsidR="000D6CBD" w:rsidRPr="002604AB" w:rsidRDefault="000D6CBD" w:rsidP="005B0359">
            <w:pPr>
              <w:jc w:val="center"/>
              <w:rPr>
                <w:b/>
                <w:sz w:val="26"/>
                <w:szCs w:val="26"/>
              </w:rPr>
            </w:pPr>
          </w:p>
        </w:tc>
        <w:tc>
          <w:tcPr>
            <w:tcW w:w="4650" w:type="dxa"/>
          </w:tcPr>
          <w:p w14:paraId="31DEE7DE" w14:textId="77777777" w:rsidR="000D6CBD" w:rsidRPr="002604AB" w:rsidRDefault="00B4777B" w:rsidP="005B0359">
            <w:pPr>
              <w:rPr>
                <w:b/>
                <w:sz w:val="26"/>
                <w:szCs w:val="26"/>
              </w:rPr>
            </w:pPr>
            <w:r w:rsidRPr="002604AB">
              <w:rPr>
                <w:b/>
                <w:sz w:val="26"/>
                <w:szCs w:val="26"/>
              </w:rPr>
              <w:t>Tender Data Sheet</w:t>
            </w:r>
          </w:p>
          <w:p w14:paraId="4F7206CA" w14:textId="77777777" w:rsidR="000D6CBD" w:rsidRPr="002604AB" w:rsidRDefault="000D6CBD" w:rsidP="005B0359">
            <w:pPr>
              <w:rPr>
                <w:b/>
                <w:sz w:val="26"/>
                <w:szCs w:val="26"/>
              </w:rPr>
            </w:pPr>
          </w:p>
        </w:tc>
        <w:tc>
          <w:tcPr>
            <w:tcW w:w="1200" w:type="dxa"/>
          </w:tcPr>
          <w:p w14:paraId="647B56BC" w14:textId="77777777" w:rsidR="000D6CBD" w:rsidRPr="002604AB" w:rsidRDefault="000D6CBD" w:rsidP="005B0359">
            <w:pPr>
              <w:jc w:val="center"/>
              <w:rPr>
                <w:b/>
                <w:sz w:val="26"/>
                <w:szCs w:val="26"/>
              </w:rPr>
            </w:pPr>
            <w:r w:rsidRPr="002604AB">
              <w:rPr>
                <w:b/>
                <w:sz w:val="26"/>
                <w:szCs w:val="26"/>
              </w:rPr>
              <w:t>20</w:t>
            </w:r>
          </w:p>
        </w:tc>
      </w:tr>
      <w:tr w:rsidR="000D6CBD" w:rsidRPr="002604AB" w14:paraId="1F28E351" w14:textId="77777777" w:rsidTr="005B0359">
        <w:tc>
          <w:tcPr>
            <w:tcW w:w="1230" w:type="dxa"/>
          </w:tcPr>
          <w:p w14:paraId="321CCBBE" w14:textId="77777777" w:rsidR="000D6CBD" w:rsidRPr="002604AB" w:rsidRDefault="000D6CBD" w:rsidP="005B0359">
            <w:pPr>
              <w:jc w:val="center"/>
              <w:rPr>
                <w:b/>
                <w:sz w:val="26"/>
                <w:szCs w:val="26"/>
              </w:rPr>
            </w:pPr>
            <w:r w:rsidRPr="002604AB">
              <w:rPr>
                <w:b/>
                <w:sz w:val="26"/>
                <w:szCs w:val="26"/>
              </w:rPr>
              <w:t>III</w:t>
            </w:r>
          </w:p>
          <w:p w14:paraId="15C10F78" w14:textId="77777777" w:rsidR="000D6CBD" w:rsidRPr="002604AB" w:rsidRDefault="000D6CBD" w:rsidP="005B0359">
            <w:pPr>
              <w:jc w:val="center"/>
              <w:rPr>
                <w:b/>
                <w:sz w:val="26"/>
                <w:szCs w:val="26"/>
              </w:rPr>
            </w:pPr>
          </w:p>
        </w:tc>
        <w:tc>
          <w:tcPr>
            <w:tcW w:w="4650" w:type="dxa"/>
          </w:tcPr>
          <w:p w14:paraId="2A7B2119" w14:textId="77777777" w:rsidR="000D6CBD" w:rsidRPr="002604AB" w:rsidRDefault="000D6CBD" w:rsidP="005B0359">
            <w:pPr>
              <w:rPr>
                <w:b/>
                <w:sz w:val="26"/>
                <w:szCs w:val="26"/>
              </w:rPr>
            </w:pPr>
            <w:r w:rsidRPr="002604AB">
              <w:rPr>
                <w:b/>
                <w:sz w:val="26"/>
                <w:szCs w:val="26"/>
              </w:rPr>
              <w:t>GENERAL CONDITION OF CONTRACT</w:t>
            </w:r>
          </w:p>
          <w:p w14:paraId="50B17FE4" w14:textId="77777777" w:rsidR="000D6CBD" w:rsidRPr="002604AB" w:rsidRDefault="000D6CBD" w:rsidP="005B0359">
            <w:pPr>
              <w:rPr>
                <w:b/>
                <w:sz w:val="26"/>
                <w:szCs w:val="26"/>
              </w:rPr>
            </w:pPr>
          </w:p>
        </w:tc>
        <w:tc>
          <w:tcPr>
            <w:tcW w:w="1200" w:type="dxa"/>
          </w:tcPr>
          <w:p w14:paraId="4484366E" w14:textId="77777777" w:rsidR="000D6CBD" w:rsidRPr="002604AB" w:rsidRDefault="000D6CBD" w:rsidP="005B0359">
            <w:pPr>
              <w:jc w:val="center"/>
              <w:rPr>
                <w:b/>
                <w:sz w:val="26"/>
                <w:szCs w:val="26"/>
              </w:rPr>
            </w:pPr>
            <w:r w:rsidRPr="002604AB">
              <w:rPr>
                <w:b/>
                <w:sz w:val="26"/>
                <w:szCs w:val="26"/>
              </w:rPr>
              <w:t>24</w:t>
            </w:r>
          </w:p>
        </w:tc>
      </w:tr>
      <w:tr w:rsidR="000D6CBD" w:rsidRPr="002604AB" w14:paraId="3FE19590" w14:textId="77777777" w:rsidTr="005B0359">
        <w:tc>
          <w:tcPr>
            <w:tcW w:w="1230" w:type="dxa"/>
          </w:tcPr>
          <w:p w14:paraId="7EA56D98" w14:textId="77777777" w:rsidR="000D6CBD" w:rsidRPr="002604AB" w:rsidRDefault="000D6CBD" w:rsidP="005B0359">
            <w:pPr>
              <w:jc w:val="center"/>
              <w:rPr>
                <w:b/>
                <w:sz w:val="26"/>
                <w:szCs w:val="26"/>
              </w:rPr>
            </w:pPr>
            <w:r w:rsidRPr="002604AB">
              <w:rPr>
                <w:b/>
                <w:sz w:val="26"/>
                <w:szCs w:val="26"/>
              </w:rPr>
              <w:t>IV</w:t>
            </w:r>
          </w:p>
          <w:p w14:paraId="2B6A51E3" w14:textId="77777777" w:rsidR="000D6CBD" w:rsidRPr="002604AB" w:rsidRDefault="000D6CBD" w:rsidP="005B0359">
            <w:pPr>
              <w:jc w:val="center"/>
              <w:rPr>
                <w:b/>
                <w:sz w:val="26"/>
                <w:szCs w:val="26"/>
              </w:rPr>
            </w:pPr>
          </w:p>
        </w:tc>
        <w:tc>
          <w:tcPr>
            <w:tcW w:w="4650" w:type="dxa"/>
          </w:tcPr>
          <w:p w14:paraId="28D43A12" w14:textId="77777777" w:rsidR="000D6CBD" w:rsidRPr="002604AB" w:rsidRDefault="000D6CBD" w:rsidP="005B0359">
            <w:pPr>
              <w:rPr>
                <w:b/>
                <w:sz w:val="26"/>
                <w:szCs w:val="26"/>
              </w:rPr>
            </w:pPr>
            <w:r w:rsidRPr="002604AB">
              <w:rPr>
                <w:b/>
                <w:sz w:val="26"/>
                <w:szCs w:val="26"/>
              </w:rPr>
              <w:t>SPECIAL CONDITIONS OF CONTRACT</w:t>
            </w:r>
          </w:p>
          <w:p w14:paraId="70C49EC0" w14:textId="77777777" w:rsidR="000D6CBD" w:rsidRPr="002604AB" w:rsidRDefault="000D6CBD" w:rsidP="005B0359">
            <w:pPr>
              <w:rPr>
                <w:b/>
                <w:sz w:val="26"/>
                <w:szCs w:val="26"/>
              </w:rPr>
            </w:pPr>
          </w:p>
        </w:tc>
        <w:tc>
          <w:tcPr>
            <w:tcW w:w="1200" w:type="dxa"/>
          </w:tcPr>
          <w:p w14:paraId="420B2044" w14:textId="77777777" w:rsidR="000D6CBD" w:rsidRPr="002604AB" w:rsidRDefault="000D6CBD" w:rsidP="005B0359">
            <w:pPr>
              <w:jc w:val="center"/>
              <w:rPr>
                <w:b/>
                <w:sz w:val="26"/>
                <w:szCs w:val="26"/>
              </w:rPr>
            </w:pPr>
            <w:r w:rsidRPr="002604AB">
              <w:rPr>
                <w:b/>
                <w:sz w:val="26"/>
                <w:szCs w:val="26"/>
              </w:rPr>
              <w:t>38</w:t>
            </w:r>
          </w:p>
        </w:tc>
      </w:tr>
      <w:tr w:rsidR="000D6CBD" w:rsidRPr="002604AB" w14:paraId="4025BDE3" w14:textId="77777777" w:rsidTr="005B0359">
        <w:tc>
          <w:tcPr>
            <w:tcW w:w="1230" w:type="dxa"/>
          </w:tcPr>
          <w:p w14:paraId="4C338C61" w14:textId="77777777" w:rsidR="000D6CBD" w:rsidRPr="002604AB" w:rsidRDefault="000D6CBD" w:rsidP="005B0359">
            <w:pPr>
              <w:jc w:val="center"/>
              <w:rPr>
                <w:b/>
                <w:sz w:val="26"/>
                <w:szCs w:val="26"/>
              </w:rPr>
            </w:pPr>
            <w:r w:rsidRPr="002604AB">
              <w:rPr>
                <w:b/>
                <w:sz w:val="26"/>
                <w:szCs w:val="26"/>
              </w:rPr>
              <w:t>V</w:t>
            </w:r>
          </w:p>
          <w:p w14:paraId="709D419F" w14:textId="77777777" w:rsidR="000D6CBD" w:rsidRPr="002604AB" w:rsidRDefault="000D6CBD" w:rsidP="005B0359">
            <w:pPr>
              <w:jc w:val="center"/>
              <w:rPr>
                <w:b/>
                <w:sz w:val="26"/>
                <w:szCs w:val="26"/>
              </w:rPr>
            </w:pPr>
          </w:p>
        </w:tc>
        <w:tc>
          <w:tcPr>
            <w:tcW w:w="4650" w:type="dxa"/>
          </w:tcPr>
          <w:p w14:paraId="5BEB6F8A" w14:textId="77777777" w:rsidR="000D6CBD" w:rsidRPr="002604AB" w:rsidRDefault="000D6CBD" w:rsidP="005B0359">
            <w:pPr>
              <w:rPr>
                <w:b/>
                <w:sz w:val="26"/>
                <w:szCs w:val="26"/>
              </w:rPr>
            </w:pPr>
            <w:r w:rsidRPr="002604AB">
              <w:rPr>
                <w:b/>
                <w:sz w:val="26"/>
                <w:szCs w:val="26"/>
              </w:rPr>
              <w:t>SCHEDULE OF REQUIREMENT</w:t>
            </w:r>
          </w:p>
        </w:tc>
        <w:tc>
          <w:tcPr>
            <w:tcW w:w="1200" w:type="dxa"/>
          </w:tcPr>
          <w:p w14:paraId="7222E7DB" w14:textId="77777777" w:rsidR="000D6CBD" w:rsidRPr="002604AB" w:rsidRDefault="00B4777B" w:rsidP="005B0359">
            <w:pPr>
              <w:jc w:val="center"/>
              <w:rPr>
                <w:b/>
                <w:sz w:val="26"/>
                <w:szCs w:val="26"/>
              </w:rPr>
            </w:pPr>
            <w:r>
              <w:rPr>
                <w:b/>
                <w:sz w:val="26"/>
                <w:szCs w:val="26"/>
              </w:rPr>
              <w:t>44</w:t>
            </w:r>
          </w:p>
        </w:tc>
      </w:tr>
      <w:tr w:rsidR="000D6CBD" w:rsidRPr="002604AB" w14:paraId="1526FC2B" w14:textId="77777777" w:rsidTr="005B0359">
        <w:tc>
          <w:tcPr>
            <w:tcW w:w="1230" w:type="dxa"/>
          </w:tcPr>
          <w:p w14:paraId="02F274BA" w14:textId="77777777" w:rsidR="000D6CBD" w:rsidRPr="002604AB" w:rsidRDefault="000D6CBD" w:rsidP="005B0359">
            <w:pPr>
              <w:jc w:val="center"/>
              <w:rPr>
                <w:b/>
                <w:sz w:val="26"/>
                <w:szCs w:val="26"/>
              </w:rPr>
            </w:pPr>
            <w:r w:rsidRPr="002604AB">
              <w:rPr>
                <w:b/>
                <w:sz w:val="26"/>
                <w:szCs w:val="26"/>
              </w:rPr>
              <w:t>VI</w:t>
            </w:r>
          </w:p>
          <w:p w14:paraId="2A74AD15" w14:textId="77777777" w:rsidR="000D6CBD" w:rsidRPr="002604AB" w:rsidRDefault="000D6CBD" w:rsidP="005B0359">
            <w:pPr>
              <w:jc w:val="center"/>
              <w:rPr>
                <w:b/>
                <w:sz w:val="26"/>
                <w:szCs w:val="26"/>
              </w:rPr>
            </w:pPr>
          </w:p>
        </w:tc>
        <w:tc>
          <w:tcPr>
            <w:tcW w:w="4650" w:type="dxa"/>
          </w:tcPr>
          <w:p w14:paraId="5920CA3C" w14:textId="77777777" w:rsidR="000D6CBD" w:rsidRPr="002604AB" w:rsidRDefault="000D6CBD" w:rsidP="005B0359">
            <w:pPr>
              <w:rPr>
                <w:b/>
                <w:sz w:val="26"/>
                <w:szCs w:val="26"/>
              </w:rPr>
            </w:pPr>
            <w:r w:rsidRPr="002604AB">
              <w:rPr>
                <w:b/>
                <w:sz w:val="26"/>
                <w:szCs w:val="26"/>
              </w:rPr>
              <w:t>TECHNICAL SPECIFICATIONS</w:t>
            </w:r>
          </w:p>
        </w:tc>
        <w:tc>
          <w:tcPr>
            <w:tcW w:w="1200" w:type="dxa"/>
          </w:tcPr>
          <w:p w14:paraId="59FB34D7" w14:textId="77777777" w:rsidR="000D6CBD" w:rsidRPr="002604AB" w:rsidRDefault="00B4777B" w:rsidP="005B0359">
            <w:pPr>
              <w:jc w:val="center"/>
              <w:rPr>
                <w:b/>
                <w:sz w:val="26"/>
                <w:szCs w:val="26"/>
              </w:rPr>
            </w:pPr>
            <w:r>
              <w:rPr>
                <w:b/>
                <w:sz w:val="26"/>
                <w:szCs w:val="26"/>
              </w:rPr>
              <w:t>45</w:t>
            </w:r>
          </w:p>
        </w:tc>
      </w:tr>
      <w:tr w:rsidR="000D6CBD" w:rsidRPr="002604AB" w14:paraId="24AF0F48" w14:textId="77777777" w:rsidTr="005B0359">
        <w:tc>
          <w:tcPr>
            <w:tcW w:w="1230" w:type="dxa"/>
          </w:tcPr>
          <w:p w14:paraId="13A4ABDB" w14:textId="77777777" w:rsidR="000D6CBD" w:rsidRPr="002604AB" w:rsidRDefault="000D6CBD" w:rsidP="005B0359">
            <w:pPr>
              <w:jc w:val="center"/>
              <w:rPr>
                <w:b/>
                <w:sz w:val="26"/>
                <w:szCs w:val="26"/>
              </w:rPr>
            </w:pPr>
            <w:r w:rsidRPr="002604AB">
              <w:rPr>
                <w:b/>
                <w:sz w:val="26"/>
                <w:szCs w:val="26"/>
              </w:rPr>
              <w:t>VII</w:t>
            </w:r>
          </w:p>
          <w:p w14:paraId="2F61A6CF" w14:textId="77777777" w:rsidR="000D6CBD" w:rsidRPr="002604AB" w:rsidRDefault="000D6CBD" w:rsidP="005B0359">
            <w:pPr>
              <w:jc w:val="center"/>
              <w:rPr>
                <w:b/>
                <w:sz w:val="26"/>
                <w:szCs w:val="26"/>
              </w:rPr>
            </w:pPr>
          </w:p>
        </w:tc>
        <w:tc>
          <w:tcPr>
            <w:tcW w:w="4650" w:type="dxa"/>
          </w:tcPr>
          <w:p w14:paraId="50491A28" w14:textId="77777777" w:rsidR="000D6CBD" w:rsidRPr="002604AB" w:rsidRDefault="000D6CBD" w:rsidP="005B0359">
            <w:pPr>
              <w:rPr>
                <w:b/>
                <w:sz w:val="26"/>
                <w:szCs w:val="26"/>
              </w:rPr>
            </w:pPr>
            <w:r w:rsidRPr="002604AB">
              <w:rPr>
                <w:b/>
                <w:sz w:val="26"/>
                <w:szCs w:val="26"/>
              </w:rPr>
              <w:t>SAMPLE FORMS</w:t>
            </w:r>
          </w:p>
        </w:tc>
        <w:tc>
          <w:tcPr>
            <w:tcW w:w="1200" w:type="dxa"/>
          </w:tcPr>
          <w:p w14:paraId="1F7D4AE6" w14:textId="77777777" w:rsidR="000D6CBD" w:rsidRPr="002604AB" w:rsidRDefault="000D6CBD" w:rsidP="005B0359">
            <w:pPr>
              <w:jc w:val="center"/>
              <w:rPr>
                <w:b/>
                <w:sz w:val="26"/>
                <w:szCs w:val="26"/>
              </w:rPr>
            </w:pPr>
          </w:p>
        </w:tc>
      </w:tr>
      <w:tr w:rsidR="000D6CBD" w:rsidRPr="002604AB" w14:paraId="2EAF267F" w14:textId="77777777" w:rsidTr="005B0359">
        <w:tc>
          <w:tcPr>
            <w:tcW w:w="1230" w:type="dxa"/>
          </w:tcPr>
          <w:p w14:paraId="6AE9F9B2" w14:textId="77777777" w:rsidR="000D6CBD" w:rsidRPr="002604AB" w:rsidRDefault="000D6CBD" w:rsidP="005B0359">
            <w:pPr>
              <w:rPr>
                <w:b/>
                <w:sz w:val="26"/>
                <w:szCs w:val="26"/>
              </w:rPr>
            </w:pPr>
          </w:p>
        </w:tc>
        <w:tc>
          <w:tcPr>
            <w:tcW w:w="4650" w:type="dxa"/>
          </w:tcPr>
          <w:p w14:paraId="2D1D18E0" w14:textId="77777777" w:rsidR="000D6CBD" w:rsidRPr="002604AB" w:rsidRDefault="000D6CBD" w:rsidP="00B267FF">
            <w:pPr>
              <w:numPr>
                <w:ilvl w:val="0"/>
                <w:numId w:val="13"/>
              </w:numPr>
              <w:rPr>
                <w:b/>
                <w:sz w:val="26"/>
                <w:szCs w:val="26"/>
              </w:rPr>
            </w:pPr>
            <w:r w:rsidRPr="002604AB">
              <w:rPr>
                <w:b/>
                <w:sz w:val="26"/>
                <w:szCs w:val="26"/>
              </w:rPr>
              <w:t>Tender Form And Price Schedule</w:t>
            </w:r>
          </w:p>
          <w:p w14:paraId="505022EA" w14:textId="77777777" w:rsidR="000D6CBD" w:rsidRPr="002604AB" w:rsidRDefault="000D6CBD" w:rsidP="005B0359">
            <w:pPr>
              <w:ind w:left="360"/>
              <w:rPr>
                <w:b/>
                <w:sz w:val="26"/>
                <w:szCs w:val="26"/>
              </w:rPr>
            </w:pPr>
          </w:p>
        </w:tc>
        <w:tc>
          <w:tcPr>
            <w:tcW w:w="1200" w:type="dxa"/>
          </w:tcPr>
          <w:p w14:paraId="2D58472C" w14:textId="77777777" w:rsidR="000D6CBD" w:rsidRPr="002604AB" w:rsidRDefault="007538FB" w:rsidP="005B0359">
            <w:pPr>
              <w:jc w:val="center"/>
              <w:rPr>
                <w:b/>
                <w:sz w:val="26"/>
                <w:szCs w:val="26"/>
              </w:rPr>
            </w:pPr>
            <w:r>
              <w:rPr>
                <w:b/>
                <w:sz w:val="26"/>
                <w:szCs w:val="26"/>
              </w:rPr>
              <w:t>47</w:t>
            </w:r>
          </w:p>
        </w:tc>
      </w:tr>
      <w:tr w:rsidR="000D6CBD" w:rsidRPr="002604AB" w14:paraId="53832826" w14:textId="77777777" w:rsidTr="005B0359">
        <w:tc>
          <w:tcPr>
            <w:tcW w:w="1230" w:type="dxa"/>
          </w:tcPr>
          <w:p w14:paraId="1064A2DE" w14:textId="77777777" w:rsidR="000D6CBD" w:rsidRPr="002604AB" w:rsidRDefault="000D6CBD" w:rsidP="005B0359">
            <w:pPr>
              <w:rPr>
                <w:b/>
                <w:sz w:val="26"/>
                <w:szCs w:val="26"/>
              </w:rPr>
            </w:pPr>
          </w:p>
        </w:tc>
        <w:tc>
          <w:tcPr>
            <w:tcW w:w="4650" w:type="dxa"/>
          </w:tcPr>
          <w:p w14:paraId="7FC8D21F" w14:textId="77777777" w:rsidR="000D6CBD" w:rsidRPr="002604AB" w:rsidRDefault="000D6CBD" w:rsidP="00B267FF">
            <w:pPr>
              <w:numPr>
                <w:ilvl w:val="0"/>
                <w:numId w:val="13"/>
              </w:numPr>
              <w:spacing w:line="480" w:lineRule="auto"/>
              <w:rPr>
                <w:b/>
                <w:sz w:val="26"/>
                <w:szCs w:val="26"/>
              </w:rPr>
            </w:pPr>
            <w:r w:rsidRPr="002604AB">
              <w:rPr>
                <w:b/>
                <w:sz w:val="26"/>
                <w:szCs w:val="26"/>
              </w:rPr>
              <w:t>Tender Security Form</w:t>
            </w:r>
          </w:p>
        </w:tc>
        <w:tc>
          <w:tcPr>
            <w:tcW w:w="1200" w:type="dxa"/>
          </w:tcPr>
          <w:p w14:paraId="5631E74C" w14:textId="77777777" w:rsidR="000D6CBD" w:rsidRPr="002604AB" w:rsidRDefault="007538FB" w:rsidP="00FC18C7">
            <w:pPr>
              <w:jc w:val="center"/>
              <w:rPr>
                <w:b/>
                <w:sz w:val="26"/>
                <w:szCs w:val="26"/>
              </w:rPr>
            </w:pPr>
            <w:r>
              <w:rPr>
                <w:b/>
                <w:sz w:val="26"/>
                <w:szCs w:val="26"/>
              </w:rPr>
              <w:t>50</w:t>
            </w:r>
          </w:p>
        </w:tc>
      </w:tr>
      <w:tr w:rsidR="000D6CBD" w:rsidRPr="002604AB" w14:paraId="090B3C1D" w14:textId="77777777" w:rsidTr="005B0359">
        <w:tc>
          <w:tcPr>
            <w:tcW w:w="1230" w:type="dxa"/>
          </w:tcPr>
          <w:p w14:paraId="69A815F7" w14:textId="77777777" w:rsidR="000D6CBD" w:rsidRPr="002604AB" w:rsidRDefault="000D6CBD" w:rsidP="005B0359">
            <w:pPr>
              <w:rPr>
                <w:b/>
                <w:sz w:val="26"/>
                <w:szCs w:val="26"/>
              </w:rPr>
            </w:pPr>
          </w:p>
        </w:tc>
        <w:tc>
          <w:tcPr>
            <w:tcW w:w="4650" w:type="dxa"/>
          </w:tcPr>
          <w:p w14:paraId="705F8E9A" w14:textId="77777777" w:rsidR="000D6CBD" w:rsidRPr="002604AB" w:rsidRDefault="000D6CBD" w:rsidP="00B267FF">
            <w:pPr>
              <w:numPr>
                <w:ilvl w:val="0"/>
                <w:numId w:val="13"/>
              </w:numPr>
              <w:spacing w:line="480" w:lineRule="auto"/>
              <w:rPr>
                <w:b/>
                <w:sz w:val="26"/>
                <w:szCs w:val="26"/>
              </w:rPr>
            </w:pPr>
            <w:r w:rsidRPr="002604AB">
              <w:rPr>
                <w:b/>
                <w:sz w:val="26"/>
                <w:szCs w:val="26"/>
              </w:rPr>
              <w:t>Qualification Information</w:t>
            </w:r>
          </w:p>
        </w:tc>
        <w:tc>
          <w:tcPr>
            <w:tcW w:w="1200" w:type="dxa"/>
          </w:tcPr>
          <w:p w14:paraId="1CEE9D0A" w14:textId="77777777" w:rsidR="000D6CBD" w:rsidRPr="002604AB" w:rsidRDefault="007538FB" w:rsidP="007538FB">
            <w:pPr>
              <w:jc w:val="center"/>
              <w:rPr>
                <w:b/>
                <w:sz w:val="26"/>
                <w:szCs w:val="26"/>
              </w:rPr>
            </w:pPr>
            <w:r>
              <w:rPr>
                <w:b/>
                <w:sz w:val="26"/>
                <w:szCs w:val="26"/>
              </w:rPr>
              <w:t>52</w:t>
            </w:r>
          </w:p>
        </w:tc>
      </w:tr>
      <w:tr w:rsidR="000D6CBD" w:rsidRPr="002604AB" w14:paraId="392FA58F" w14:textId="77777777" w:rsidTr="005B0359">
        <w:tc>
          <w:tcPr>
            <w:tcW w:w="1230" w:type="dxa"/>
          </w:tcPr>
          <w:p w14:paraId="0F0DCFD9" w14:textId="77777777" w:rsidR="000D6CBD" w:rsidRPr="002604AB" w:rsidRDefault="000D6CBD" w:rsidP="005B0359">
            <w:pPr>
              <w:rPr>
                <w:b/>
                <w:sz w:val="26"/>
                <w:szCs w:val="26"/>
              </w:rPr>
            </w:pPr>
          </w:p>
        </w:tc>
        <w:tc>
          <w:tcPr>
            <w:tcW w:w="4650" w:type="dxa"/>
          </w:tcPr>
          <w:p w14:paraId="1FEB6ADC" w14:textId="77777777" w:rsidR="000D6CBD" w:rsidRPr="002604AB" w:rsidRDefault="000D6CBD" w:rsidP="00B267FF">
            <w:pPr>
              <w:numPr>
                <w:ilvl w:val="0"/>
                <w:numId w:val="13"/>
              </w:numPr>
              <w:spacing w:line="480" w:lineRule="auto"/>
              <w:rPr>
                <w:b/>
                <w:sz w:val="26"/>
                <w:szCs w:val="26"/>
              </w:rPr>
            </w:pPr>
            <w:r w:rsidRPr="002604AB">
              <w:rPr>
                <w:b/>
                <w:sz w:val="26"/>
                <w:szCs w:val="26"/>
              </w:rPr>
              <w:t>Notification Of Award</w:t>
            </w:r>
          </w:p>
        </w:tc>
        <w:tc>
          <w:tcPr>
            <w:tcW w:w="1200" w:type="dxa"/>
          </w:tcPr>
          <w:p w14:paraId="256F4826" w14:textId="77777777" w:rsidR="000D6CBD" w:rsidRPr="002604AB" w:rsidRDefault="007538FB" w:rsidP="007538FB">
            <w:pPr>
              <w:jc w:val="center"/>
              <w:rPr>
                <w:b/>
                <w:sz w:val="26"/>
                <w:szCs w:val="26"/>
              </w:rPr>
            </w:pPr>
            <w:r>
              <w:rPr>
                <w:b/>
                <w:sz w:val="26"/>
                <w:szCs w:val="26"/>
              </w:rPr>
              <w:t>54</w:t>
            </w:r>
          </w:p>
        </w:tc>
      </w:tr>
      <w:tr w:rsidR="000D6CBD" w:rsidRPr="002604AB" w14:paraId="629211E7" w14:textId="77777777" w:rsidTr="005B0359">
        <w:tc>
          <w:tcPr>
            <w:tcW w:w="1230" w:type="dxa"/>
          </w:tcPr>
          <w:p w14:paraId="73EF2AEC" w14:textId="77777777" w:rsidR="000D6CBD" w:rsidRPr="002604AB" w:rsidRDefault="000D6CBD" w:rsidP="005B0359">
            <w:pPr>
              <w:rPr>
                <w:b/>
                <w:sz w:val="26"/>
                <w:szCs w:val="26"/>
              </w:rPr>
            </w:pPr>
          </w:p>
        </w:tc>
        <w:tc>
          <w:tcPr>
            <w:tcW w:w="4650" w:type="dxa"/>
          </w:tcPr>
          <w:p w14:paraId="394EA6FB" w14:textId="77777777" w:rsidR="000D6CBD" w:rsidRPr="002604AB" w:rsidRDefault="000D6CBD" w:rsidP="00B267FF">
            <w:pPr>
              <w:numPr>
                <w:ilvl w:val="0"/>
                <w:numId w:val="13"/>
              </w:numPr>
              <w:spacing w:line="480" w:lineRule="auto"/>
              <w:rPr>
                <w:b/>
                <w:sz w:val="26"/>
                <w:szCs w:val="26"/>
              </w:rPr>
            </w:pPr>
            <w:r w:rsidRPr="002604AB">
              <w:rPr>
                <w:b/>
                <w:sz w:val="26"/>
                <w:szCs w:val="26"/>
              </w:rPr>
              <w:t>Contract Form</w:t>
            </w:r>
          </w:p>
        </w:tc>
        <w:tc>
          <w:tcPr>
            <w:tcW w:w="1200" w:type="dxa"/>
          </w:tcPr>
          <w:p w14:paraId="1968BFC8" w14:textId="77777777" w:rsidR="000D6CBD" w:rsidRPr="002604AB" w:rsidRDefault="007538FB" w:rsidP="007538FB">
            <w:pPr>
              <w:jc w:val="center"/>
              <w:rPr>
                <w:b/>
                <w:sz w:val="26"/>
                <w:szCs w:val="26"/>
              </w:rPr>
            </w:pPr>
            <w:r>
              <w:rPr>
                <w:b/>
                <w:sz w:val="26"/>
                <w:szCs w:val="26"/>
              </w:rPr>
              <w:t>55</w:t>
            </w:r>
          </w:p>
        </w:tc>
      </w:tr>
      <w:tr w:rsidR="000D6CBD" w:rsidRPr="002604AB" w14:paraId="43977AE4" w14:textId="77777777" w:rsidTr="005B0359">
        <w:tc>
          <w:tcPr>
            <w:tcW w:w="1230" w:type="dxa"/>
          </w:tcPr>
          <w:p w14:paraId="18C5B83E" w14:textId="77777777" w:rsidR="000D6CBD" w:rsidRPr="002604AB" w:rsidRDefault="000D6CBD" w:rsidP="005B0359">
            <w:pPr>
              <w:rPr>
                <w:b/>
                <w:sz w:val="26"/>
                <w:szCs w:val="26"/>
              </w:rPr>
            </w:pPr>
          </w:p>
        </w:tc>
        <w:tc>
          <w:tcPr>
            <w:tcW w:w="4650" w:type="dxa"/>
          </w:tcPr>
          <w:p w14:paraId="7439D685" w14:textId="77777777" w:rsidR="000D6CBD" w:rsidRPr="002604AB" w:rsidRDefault="000D6CBD" w:rsidP="00B267FF">
            <w:pPr>
              <w:numPr>
                <w:ilvl w:val="0"/>
                <w:numId w:val="13"/>
              </w:numPr>
              <w:rPr>
                <w:b/>
                <w:sz w:val="26"/>
                <w:szCs w:val="26"/>
              </w:rPr>
            </w:pPr>
            <w:r w:rsidRPr="002604AB">
              <w:rPr>
                <w:b/>
                <w:sz w:val="26"/>
                <w:szCs w:val="26"/>
              </w:rPr>
              <w:t>Manufacturers Authorization Form</w:t>
            </w:r>
          </w:p>
          <w:p w14:paraId="69E7AEC4" w14:textId="77777777" w:rsidR="000D6CBD" w:rsidRPr="002604AB" w:rsidRDefault="000D6CBD" w:rsidP="005B0359">
            <w:pPr>
              <w:rPr>
                <w:b/>
                <w:sz w:val="26"/>
                <w:szCs w:val="26"/>
              </w:rPr>
            </w:pPr>
          </w:p>
        </w:tc>
        <w:tc>
          <w:tcPr>
            <w:tcW w:w="1200" w:type="dxa"/>
          </w:tcPr>
          <w:p w14:paraId="7828782E" w14:textId="77777777" w:rsidR="000D6CBD" w:rsidRPr="002604AB" w:rsidRDefault="007538FB" w:rsidP="007538FB">
            <w:pPr>
              <w:jc w:val="center"/>
              <w:rPr>
                <w:b/>
                <w:sz w:val="26"/>
                <w:szCs w:val="26"/>
              </w:rPr>
            </w:pPr>
            <w:r>
              <w:rPr>
                <w:b/>
                <w:sz w:val="26"/>
                <w:szCs w:val="26"/>
              </w:rPr>
              <w:t>57</w:t>
            </w:r>
          </w:p>
        </w:tc>
      </w:tr>
      <w:tr w:rsidR="000D6CBD" w:rsidRPr="002604AB" w14:paraId="118CB8C7" w14:textId="77777777" w:rsidTr="005B0359">
        <w:tc>
          <w:tcPr>
            <w:tcW w:w="1230" w:type="dxa"/>
          </w:tcPr>
          <w:p w14:paraId="2552522C" w14:textId="77777777" w:rsidR="000D6CBD" w:rsidRPr="002604AB" w:rsidRDefault="000D6CBD" w:rsidP="005B0359">
            <w:pPr>
              <w:rPr>
                <w:b/>
                <w:sz w:val="26"/>
                <w:szCs w:val="26"/>
              </w:rPr>
            </w:pPr>
          </w:p>
        </w:tc>
        <w:tc>
          <w:tcPr>
            <w:tcW w:w="4650" w:type="dxa"/>
          </w:tcPr>
          <w:p w14:paraId="6227378D" w14:textId="77777777" w:rsidR="000D6CBD" w:rsidRPr="002604AB" w:rsidRDefault="000D6CBD" w:rsidP="00B267FF">
            <w:pPr>
              <w:numPr>
                <w:ilvl w:val="0"/>
                <w:numId w:val="13"/>
              </w:numPr>
              <w:spacing w:line="480" w:lineRule="auto"/>
              <w:rPr>
                <w:b/>
                <w:sz w:val="26"/>
                <w:szCs w:val="26"/>
              </w:rPr>
            </w:pPr>
            <w:r w:rsidRPr="002604AB">
              <w:rPr>
                <w:b/>
                <w:sz w:val="26"/>
                <w:szCs w:val="26"/>
              </w:rPr>
              <w:t>Performance Security</w:t>
            </w:r>
          </w:p>
        </w:tc>
        <w:tc>
          <w:tcPr>
            <w:tcW w:w="1200" w:type="dxa"/>
          </w:tcPr>
          <w:p w14:paraId="158B06B3" w14:textId="77777777" w:rsidR="000D6CBD" w:rsidRPr="002604AB" w:rsidRDefault="007538FB" w:rsidP="007538FB">
            <w:pPr>
              <w:jc w:val="center"/>
              <w:rPr>
                <w:b/>
                <w:sz w:val="26"/>
                <w:szCs w:val="26"/>
              </w:rPr>
            </w:pPr>
            <w:r>
              <w:rPr>
                <w:b/>
                <w:sz w:val="26"/>
                <w:szCs w:val="26"/>
              </w:rPr>
              <w:t>58</w:t>
            </w:r>
          </w:p>
        </w:tc>
      </w:tr>
      <w:tr w:rsidR="000D6CBD" w:rsidRPr="002604AB" w14:paraId="2FDD41B9" w14:textId="77777777" w:rsidTr="005B0359">
        <w:tc>
          <w:tcPr>
            <w:tcW w:w="1230" w:type="dxa"/>
          </w:tcPr>
          <w:p w14:paraId="5E996329" w14:textId="77777777" w:rsidR="000D6CBD" w:rsidRPr="002604AB" w:rsidRDefault="000D6CBD" w:rsidP="005B0359">
            <w:pPr>
              <w:rPr>
                <w:b/>
                <w:sz w:val="26"/>
                <w:szCs w:val="26"/>
              </w:rPr>
            </w:pPr>
          </w:p>
        </w:tc>
        <w:tc>
          <w:tcPr>
            <w:tcW w:w="4650" w:type="dxa"/>
          </w:tcPr>
          <w:p w14:paraId="3D7E16ED" w14:textId="77777777" w:rsidR="005B3F57" w:rsidRPr="005B3F57" w:rsidRDefault="005B3F57" w:rsidP="00B267FF">
            <w:pPr>
              <w:pStyle w:val="Heading7"/>
              <w:numPr>
                <w:ilvl w:val="0"/>
                <w:numId w:val="13"/>
              </w:numPr>
              <w:jc w:val="center"/>
              <w:rPr>
                <w:vanish/>
                <w:szCs w:val="26"/>
              </w:rPr>
            </w:pPr>
            <w:r w:rsidRPr="005B3F57">
              <w:t>Bank Guarantee Form for Advance Payment</w:t>
            </w:r>
          </w:p>
          <w:p w14:paraId="294265AE" w14:textId="77777777" w:rsidR="000D6CBD" w:rsidRPr="005B3F57" w:rsidRDefault="000D6CBD" w:rsidP="00B267FF">
            <w:pPr>
              <w:numPr>
                <w:ilvl w:val="0"/>
                <w:numId w:val="13"/>
              </w:numPr>
              <w:spacing w:line="480" w:lineRule="auto"/>
              <w:rPr>
                <w:b/>
                <w:szCs w:val="26"/>
              </w:rPr>
            </w:pPr>
          </w:p>
        </w:tc>
        <w:tc>
          <w:tcPr>
            <w:tcW w:w="1200" w:type="dxa"/>
          </w:tcPr>
          <w:p w14:paraId="7343870B" w14:textId="77777777" w:rsidR="000D6CBD" w:rsidRDefault="007538FB" w:rsidP="005B0359">
            <w:pPr>
              <w:jc w:val="center"/>
              <w:rPr>
                <w:b/>
                <w:sz w:val="26"/>
                <w:szCs w:val="26"/>
              </w:rPr>
            </w:pPr>
            <w:r>
              <w:rPr>
                <w:b/>
                <w:sz w:val="26"/>
                <w:szCs w:val="26"/>
              </w:rPr>
              <w:t>59</w:t>
            </w:r>
          </w:p>
          <w:p w14:paraId="00A0B21A" w14:textId="77777777" w:rsidR="005B3F57" w:rsidRPr="002604AB" w:rsidRDefault="005B3F57" w:rsidP="005B0359">
            <w:pPr>
              <w:jc w:val="center"/>
              <w:rPr>
                <w:b/>
                <w:sz w:val="26"/>
                <w:szCs w:val="26"/>
              </w:rPr>
            </w:pPr>
          </w:p>
        </w:tc>
      </w:tr>
    </w:tbl>
    <w:p w14:paraId="562F2B7A" w14:textId="77777777" w:rsidR="00B10595" w:rsidRDefault="00B10595"/>
    <w:p w14:paraId="6AA3C16B" w14:textId="77777777" w:rsidR="00B10595" w:rsidRDefault="00B4777B" w:rsidP="006A3019">
      <w:pPr>
        <w:pStyle w:val="Heading1"/>
        <w:jc w:val="center"/>
      </w:pPr>
      <w:bookmarkStart w:id="0" w:name="_Toc178815523"/>
      <w:r>
        <w:lastRenderedPageBreak/>
        <w:t xml:space="preserve">Section I. Invitation </w:t>
      </w:r>
      <w:r w:rsidR="00A74EF5">
        <w:t>to</w:t>
      </w:r>
      <w:r>
        <w:t xml:space="preserve"> Tende</w:t>
      </w:r>
      <w:bookmarkEnd w:id="0"/>
      <w:r w:rsidR="006A3019">
        <w:t>r</w:t>
      </w:r>
    </w:p>
    <w:p w14:paraId="27402327" w14:textId="77777777" w:rsidR="008F4C0F" w:rsidRDefault="008F4C0F">
      <w:pPr>
        <w:pStyle w:val="Heading7"/>
      </w:pPr>
    </w:p>
    <w:p w14:paraId="62915D9E" w14:textId="77777777" w:rsidR="00B10595" w:rsidRPr="005209BF" w:rsidRDefault="006A3019" w:rsidP="006A3019">
      <w:pPr>
        <w:pStyle w:val="FootnoteText"/>
        <w:tabs>
          <w:tab w:val="left" w:pos="6286"/>
        </w:tabs>
        <w:jc w:val="center"/>
        <w:rPr>
          <w:sz w:val="28"/>
          <w:szCs w:val="28"/>
        </w:rPr>
      </w:pPr>
      <w:r w:rsidRPr="005209BF">
        <w:rPr>
          <w:sz w:val="28"/>
          <w:szCs w:val="28"/>
        </w:rPr>
        <w:t>NATIONAL COMPETITIVE TENDERING (NCT)</w:t>
      </w:r>
    </w:p>
    <w:p w14:paraId="7DC1570D" w14:textId="77777777" w:rsidR="006A3019" w:rsidRPr="006A3019" w:rsidRDefault="006A3019" w:rsidP="006A3019">
      <w:pPr>
        <w:pStyle w:val="FootnoteText"/>
        <w:tabs>
          <w:tab w:val="left" w:pos="6286"/>
        </w:tabs>
        <w:rPr>
          <w:sz w:val="32"/>
          <w:szCs w:val="32"/>
        </w:rPr>
      </w:pPr>
    </w:p>
    <w:p w14:paraId="7D359A0F" w14:textId="7F920E16" w:rsidR="00C53606" w:rsidRDefault="00B10595" w:rsidP="00B267FF">
      <w:pPr>
        <w:pStyle w:val="ListParagraph"/>
        <w:numPr>
          <w:ilvl w:val="0"/>
          <w:numId w:val="15"/>
        </w:numPr>
        <w:spacing w:after="160" w:line="259" w:lineRule="auto"/>
        <w:ind w:left="360"/>
        <w:jc w:val="both"/>
      </w:pPr>
      <w:r>
        <w:t xml:space="preserve">1. </w:t>
      </w:r>
      <w:r>
        <w:tab/>
      </w:r>
      <w:r w:rsidR="00C53606" w:rsidRPr="00107DDA">
        <w:t xml:space="preserve">The </w:t>
      </w:r>
      <w:r w:rsidR="00C53606" w:rsidRPr="00A9376C">
        <w:rPr>
          <w:b/>
          <w:i/>
        </w:rPr>
        <w:t xml:space="preserve">Ghana </w:t>
      </w:r>
      <w:r w:rsidR="00CD1EE1" w:rsidRPr="00A9376C">
        <w:rPr>
          <w:b/>
          <w:i/>
        </w:rPr>
        <w:t>C</w:t>
      </w:r>
      <w:r w:rsidR="004C108E" w:rsidRPr="00A9376C">
        <w:rPr>
          <w:b/>
          <w:i/>
        </w:rPr>
        <w:t>omunication Technology University (GCTU</w:t>
      </w:r>
      <w:r w:rsidR="00C53606" w:rsidRPr="00A9376C">
        <w:rPr>
          <w:b/>
          <w:i/>
        </w:rPr>
        <w:t>)</w:t>
      </w:r>
      <w:r w:rsidR="00C53606" w:rsidRPr="00107DDA">
        <w:t xml:space="preserve"> intends to utilize part of its </w:t>
      </w:r>
      <w:r w:rsidR="00C53606">
        <w:t xml:space="preserve">budgetary allocation </w:t>
      </w:r>
      <w:r w:rsidR="001F5038">
        <w:t>towards</w:t>
      </w:r>
      <w:r w:rsidR="00C53606">
        <w:t xml:space="preserve"> the </w:t>
      </w:r>
      <w:r w:rsidR="00BF1DD6" w:rsidRPr="00BF1DD6">
        <w:rPr>
          <w:rStyle w:val="osrxxb"/>
          <w:b/>
          <w:i/>
        </w:rPr>
        <w:t>Internally Generated Fund (IGF)</w:t>
      </w:r>
      <w:r w:rsidR="00A9376C">
        <w:rPr>
          <w:rStyle w:val="osrxxb"/>
        </w:rPr>
        <w:t xml:space="preserve"> </w:t>
      </w:r>
      <w:r w:rsidR="00C53606">
        <w:t xml:space="preserve">for </w:t>
      </w:r>
      <w:r w:rsidR="00C53606" w:rsidRPr="00107DDA">
        <w:t>eligi</w:t>
      </w:r>
      <w:r w:rsidR="00C53606">
        <w:t xml:space="preserve">ble payments under the contract for the </w:t>
      </w:r>
      <w:r w:rsidR="0070525E" w:rsidRPr="00BF1DD6">
        <w:rPr>
          <w:b/>
          <w:i/>
          <w:sz w:val="22"/>
          <w:szCs w:val="22"/>
        </w:rPr>
        <w:t xml:space="preserve">Supply </w:t>
      </w:r>
      <w:r w:rsidR="007F1656" w:rsidRPr="00BF1DD6">
        <w:rPr>
          <w:b/>
          <w:i/>
          <w:sz w:val="22"/>
          <w:szCs w:val="22"/>
        </w:rPr>
        <w:t xml:space="preserve">of </w:t>
      </w:r>
      <w:r w:rsidR="002D5E91">
        <w:rPr>
          <w:rFonts w:eastAsiaTheme="minorHAnsi"/>
          <w:b/>
          <w:bCs/>
          <w:i/>
          <w:sz w:val="22"/>
          <w:szCs w:val="22"/>
        </w:rPr>
        <w:t>Industrial Printer</w:t>
      </w:r>
      <w:r w:rsidR="00A246F7" w:rsidRPr="00A9376C">
        <w:rPr>
          <w:rFonts w:eastAsiaTheme="minorHAnsi"/>
          <w:b/>
          <w:bCs/>
          <w:sz w:val="22"/>
          <w:szCs w:val="22"/>
        </w:rPr>
        <w:t>.</w:t>
      </w:r>
    </w:p>
    <w:tbl>
      <w:tblPr>
        <w:tblW w:w="881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2434"/>
        <w:gridCol w:w="1964"/>
        <w:gridCol w:w="1596"/>
        <w:gridCol w:w="2199"/>
      </w:tblGrid>
      <w:tr w:rsidR="000C58D8" w:rsidRPr="00467A75" w14:paraId="74A28C0E" w14:textId="22191FD5" w:rsidTr="000C58D8">
        <w:tc>
          <w:tcPr>
            <w:tcW w:w="617" w:type="dxa"/>
          </w:tcPr>
          <w:p w14:paraId="0C6439E6" w14:textId="77777777" w:rsidR="000C58D8" w:rsidRPr="00467A75" w:rsidRDefault="000C58D8" w:rsidP="00973FD5">
            <w:pPr>
              <w:rPr>
                <w:b/>
                <w:bCs/>
              </w:rPr>
            </w:pPr>
            <w:r w:rsidRPr="00467A75">
              <w:rPr>
                <w:b/>
                <w:bCs/>
              </w:rPr>
              <w:t>No.</w:t>
            </w:r>
          </w:p>
        </w:tc>
        <w:tc>
          <w:tcPr>
            <w:tcW w:w="2434" w:type="dxa"/>
          </w:tcPr>
          <w:p w14:paraId="7C0DD730" w14:textId="77777777" w:rsidR="000C58D8" w:rsidRPr="00467A75" w:rsidRDefault="000C58D8" w:rsidP="00973FD5">
            <w:pPr>
              <w:jc w:val="center"/>
              <w:rPr>
                <w:b/>
                <w:bCs/>
              </w:rPr>
            </w:pPr>
            <w:r w:rsidRPr="00467A75">
              <w:rPr>
                <w:b/>
                <w:bCs/>
              </w:rPr>
              <w:t>Description of Equipment</w:t>
            </w:r>
          </w:p>
        </w:tc>
        <w:tc>
          <w:tcPr>
            <w:tcW w:w="1964" w:type="dxa"/>
          </w:tcPr>
          <w:p w14:paraId="3A0533D7" w14:textId="77777777" w:rsidR="000C58D8" w:rsidRPr="00467A75" w:rsidRDefault="000C58D8" w:rsidP="00973FD5">
            <w:pPr>
              <w:jc w:val="center"/>
              <w:rPr>
                <w:b/>
                <w:bCs/>
              </w:rPr>
            </w:pPr>
            <w:r w:rsidRPr="00467A75">
              <w:rPr>
                <w:b/>
                <w:bCs/>
              </w:rPr>
              <w:t>Quantity</w:t>
            </w:r>
          </w:p>
        </w:tc>
        <w:tc>
          <w:tcPr>
            <w:tcW w:w="1596" w:type="dxa"/>
          </w:tcPr>
          <w:p w14:paraId="4FF190E0" w14:textId="4721E8D6" w:rsidR="000C58D8" w:rsidRPr="007D3360" w:rsidRDefault="00F14769" w:rsidP="00973FD5">
            <w:pPr>
              <w:jc w:val="center"/>
              <w:rPr>
                <w:b/>
                <w:bCs/>
                <w:color w:val="000000" w:themeColor="text1"/>
              </w:rPr>
            </w:pPr>
            <w:r>
              <w:rPr>
                <w:b/>
                <w:bCs/>
                <w:color w:val="000000" w:themeColor="text1"/>
              </w:rPr>
              <w:t>TENDER SECURITY</w:t>
            </w:r>
          </w:p>
        </w:tc>
        <w:tc>
          <w:tcPr>
            <w:tcW w:w="2199" w:type="dxa"/>
          </w:tcPr>
          <w:p w14:paraId="38E6EFA4" w14:textId="60985B40" w:rsidR="000C58D8" w:rsidRPr="00467A75" w:rsidRDefault="000C58D8" w:rsidP="00973FD5">
            <w:pPr>
              <w:jc w:val="center"/>
              <w:rPr>
                <w:b/>
                <w:bCs/>
              </w:rPr>
            </w:pPr>
            <w:r w:rsidRPr="007D3360">
              <w:rPr>
                <w:b/>
                <w:bCs/>
                <w:color w:val="000000" w:themeColor="text1"/>
              </w:rPr>
              <w:t>DATE AND TIME OF SUBMISSION</w:t>
            </w:r>
          </w:p>
        </w:tc>
      </w:tr>
      <w:tr w:rsidR="000C58D8" w:rsidRPr="00467A75" w14:paraId="7458AA94" w14:textId="0E844870" w:rsidTr="000C58D8">
        <w:tc>
          <w:tcPr>
            <w:tcW w:w="617" w:type="dxa"/>
          </w:tcPr>
          <w:p w14:paraId="1AE3E3D5" w14:textId="77777777" w:rsidR="000C58D8" w:rsidRPr="00467A75" w:rsidRDefault="000C58D8" w:rsidP="00973FD5">
            <w:pPr>
              <w:jc w:val="both"/>
            </w:pPr>
            <w:r w:rsidRPr="00467A75">
              <w:t>1.</w:t>
            </w:r>
          </w:p>
        </w:tc>
        <w:tc>
          <w:tcPr>
            <w:tcW w:w="2434" w:type="dxa"/>
          </w:tcPr>
          <w:p w14:paraId="33A827D7" w14:textId="54F5FDF0" w:rsidR="000C58D8" w:rsidRPr="00467A75" w:rsidRDefault="000C58D8" w:rsidP="00973FD5">
            <w:pPr>
              <w:rPr>
                <w:b/>
                <w:bCs/>
              </w:rPr>
            </w:pPr>
            <w:r>
              <w:t>Industrial Printer</w:t>
            </w:r>
          </w:p>
        </w:tc>
        <w:tc>
          <w:tcPr>
            <w:tcW w:w="1964" w:type="dxa"/>
          </w:tcPr>
          <w:p w14:paraId="550D2531" w14:textId="45CF9DE1" w:rsidR="000C58D8" w:rsidRPr="00467A75" w:rsidRDefault="000C58D8" w:rsidP="00973FD5">
            <w:pPr>
              <w:jc w:val="center"/>
            </w:pPr>
            <w:r>
              <w:t xml:space="preserve">1 </w:t>
            </w:r>
            <w:r w:rsidRPr="00467A75">
              <w:t>Pc</w:t>
            </w:r>
          </w:p>
        </w:tc>
        <w:tc>
          <w:tcPr>
            <w:tcW w:w="1596" w:type="dxa"/>
          </w:tcPr>
          <w:p w14:paraId="6B3B39BC" w14:textId="14BF0595" w:rsidR="000C58D8" w:rsidRDefault="00F14769" w:rsidP="00973FD5">
            <w:pPr>
              <w:jc w:val="center"/>
            </w:pPr>
            <w:r>
              <w:t>2% of tender price</w:t>
            </w:r>
          </w:p>
        </w:tc>
        <w:tc>
          <w:tcPr>
            <w:tcW w:w="2199" w:type="dxa"/>
          </w:tcPr>
          <w:p w14:paraId="03DBACB6" w14:textId="27A014FB" w:rsidR="000C58D8" w:rsidRDefault="006F1E33" w:rsidP="00973FD5">
            <w:pPr>
              <w:jc w:val="center"/>
            </w:pPr>
            <w:r>
              <w:t>1</w:t>
            </w:r>
            <w:r w:rsidR="00276690">
              <w:t>7</w:t>
            </w:r>
            <w:r w:rsidRPr="006F1E33">
              <w:rPr>
                <w:vertAlign w:val="superscript"/>
              </w:rPr>
              <w:t>th</w:t>
            </w:r>
            <w:r>
              <w:t xml:space="preserve"> April, 2026</w:t>
            </w:r>
          </w:p>
        </w:tc>
      </w:tr>
      <w:tr w:rsidR="000C58D8" w:rsidRPr="00467A75" w14:paraId="0B3A3FB5" w14:textId="1D7D6230" w:rsidTr="000C58D8">
        <w:tc>
          <w:tcPr>
            <w:tcW w:w="617" w:type="dxa"/>
          </w:tcPr>
          <w:p w14:paraId="0894F18C" w14:textId="50B0DA10" w:rsidR="000C58D8" w:rsidRPr="00467A75" w:rsidRDefault="006F1E33" w:rsidP="00973FD5">
            <w:pPr>
              <w:jc w:val="both"/>
            </w:pPr>
            <w:r>
              <w:t>2</w:t>
            </w:r>
          </w:p>
        </w:tc>
        <w:tc>
          <w:tcPr>
            <w:tcW w:w="2434" w:type="dxa"/>
          </w:tcPr>
          <w:p w14:paraId="55032C0C" w14:textId="01422FEF" w:rsidR="000C58D8" w:rsidRPr="006F1E33" w:rsidRDefault="006F1E33" w:rsidP="00973FD5">
            <w:r w:rsidRPr="006F1E33">
              <w:t>UPS</w:t>
            </w:r>
          </w:p>
        </w:tc>
        <w:tc>
          <w:tcPr>
            <w:tcW w:w="1964" w:type="dxa"/>
          </w:tcPr>
          <w:p w14:paraId="75BDBE4B" w14:textId="6DBE7371" w:rsidR="000C58D8" w:rsidRPr="00467A75" w:rsidRDefault="006F1E33" w:rsidP="00973FD5">
            <w:pPr>
              <w:jc w:val="center"/>
            </w:pPr>
            <w:r>
              <w:t xml:space="preserve">1 </w:t>
            </w:r>
            <w:r w:rsidRPr="00467A75">
              <w:t>Pc</w:t>
            </w:r>
          </w:p>
        </w:tc>
        <w:tc>
          <w:tcPr>
            <w:tcW w:w="1596" w:type="dxa"/>
          </w:tcPr>
          <w:p w14:paraId="06A7CEFF" w14:textId="77777777" w:rsidR="000C58D8" w:rsidRPr="00467A75" w:rsidRDefault="000C58D8" w:rsidP="00973FD5">
            <w:pPr>
              <w:jc w:val="center"/>
            </w:pPr>
          </w:p>
        </w:tc>
        <w:tc>
          <w:tcPr>
            <w:tcW w:w="2199" w:type="dxa"/>
          </w:tcPr>
          <w:p w14:paraId="6E2C9B62" w14:textId="5A22DDE7" w:rsidR="000C58D8" w:rsidRPr="00467A75" w:rsidRDefault="000C58D8" w:rsidP="00973FD5">
            <w:pPr>
              <w:jc w:val="center"/>
            </w:pPr>
          </w:p>
        </w:tc>
      </w:tr>
    </w:tbl>
    <w:p w14:paraId="5E917FED" w14:textId="77777777" w:rsidR="006F7DA5" w:rsidRDefault="006F7DA5" w:rsidP="00C53606">
      <w:pPr>
        <w:rPr>
          <w:b/>
          <w:bCs/>
        </w:rPr>
      </w:pPr>
    </w:p>
    <w:p w14:paraId="1043BBFB" w14:textId="1EDAAD63" w:rsidR="00556BAD" w:rsidRDefault="00556BAD" w:rsidP="00C53606">
      <w:r w:rsidRPr="008C6C95">
        <w:rPr>
          <w:b/>
          <w:bCs/>
        </w:rPr>
        <w:t>Delivery Period</w:t>
      </w:r>
      <w:r>
        <w:rPr>
          <w:b/>
          <w:bCs/>
        </w:rPr>
        <w:t>:</w:t>
      </w:r>
      <w:r w:rsidRPr="00556BAD">
        <w:t xml:space="preserve"> </w:t>
      </w:r>
      <w:r>
        <w:t xml:space="preserve">Within </w:t>
      </w:r>
      <w:r w:rsidR="00F14769">
        <w:t>45</w:t>
      </w:r>
      <w:r>
        <w:t xml:space="preserve"> days after Contract Signature</w:t>
      </w:r>
    </w:p>
    <w:p w14:paraId="118F4A2E" w14:textId="77777777" w:rsidR="00556BAD" w:rsidRPr="00107DDA" w:rsidRDefault="00556BAD" w:rsidP="00C53606"/>
    <w:p w14:paraId="411D89EC" w14:textId="77777777" w:rsidR="00C53606" w:rsidRDefault="004C108E" w:rsidP="00B267FF">
      <w:pPr>
        <w:pStyle w:val="ListParagraph"/>
        <w:numPr>
          <w:ilvl w:val="0"/>
          <w:numId w:val="15"/>
        </w:numPr>
        <w:spacing w:after="160" w:line="259" w:lineRule="auto"/>
        <w:ind w:left="426" w:hanging="426"/>
        <w:jc w:val="both"/>
      </w:pPr>
      <w:r>
        <w:t>GCTU</w:t>
      </w:r>
      <w:r w:rsidR="00C53606" w:rsidRPr="00107DDA">
        <w:t xml:space="preserve"> now invites sealed Tenders from</w:t>
      </w:r>
      <w:r w:rsidR="00C53606">
        <w:t xml:space="preserve"> interested and</w:t>
      </w:r>
      <w:r w:rsidR="00C53606" w:rsidRPr="00107DDA">
        <w:t xml:space="preserve"> eligible suppliers for the procurement of the above </w:t>
      </w:r>
      <w:r w:rsidR="00C53606">
        <w:t xml:space="preserve">mentioned </w:t>
      </w:r>
      <w:r w:rsidR="00A246F7">
        <w:t>Goods</w:t>
      </w:r>
      <w:r w:rsidR="00C53606" w:rsidRPr="00107DDA">
        <w:t xml:space="preserve">. </w:t>
      </w:r>
    </w:p>
    <w:p w14:paraId="6E049665" w14:textId="77777777" w:rsidR="00F14769" w:rsidRPr="007D3360" w:rsidRDefault="00F14769" w:rsidP="00F14769">
      <w:pPr>
        <w:jc w:val="both"/>
        <w:rPr>
          <w:color w:val="000000" w:themeColor="text1"/>
        </w:rPr>
      </w:pPr>
      <w:r w:rsidRPr="007D3360">
        <w:rPr>
          <w:color w:val="000000" w:themeColor="text1"/>
        </w:rPr>
        <w:t>An eligible Tenderer in the Public Procurement shall possess the following documents:</w:t>
      </w:r>
    </w:p>
    <w:p w14:paraId="410A9EDF" w14:textId="77777777" w:rsidR="00F14769" w:rsidRPr="007D3360" w:rsidRDefault="00F14769" w:rsidP="00F14769">
      <w:pPr>
        <w:jc w:val="both"/>
        <w:rPr>
          <w:color w:val="000000" w:themeColor="text1"/>
        </w:rPr>
      </w:pPr>
    </w:p>
    <w:p w14:paraId="4F7DA65B" w14:textId="77777777" w:rsidR="00F14769" w:rsidRPr="007D3360" w:rsidRDefault="00F14769" w:rsidP="00F14769">
      <w:pPr>
        <w:pStyle w:val="ListParagraph"/>
        <w:numPr>
          <w:ilvl w:val="0"/>
          <w:numId w:val="44"/>
        </w:numPr>
        <w:jc w:val="both"/>
        <w:rPr>
          <w:color w:val="000000" w:themeColor="text1"/>
        </w:rPr>
      </w:pPr>
      <w:r w:rsidRPr="007D3360">
        <w:rPr>
          <w:color w:val="000000" w:themeColor="text1"/>
        </w:rPr>
        <w:t>Business Registration Certificate (Renewal Mandate required);</w:t>
      </w:r>
    </w:p>
    <w:p w14:paraId="2263C6A1" w14:textId="77777777" w:rsidR="00F14769" w:rsidRPr="007D3360" w:rsidRDefault="00F14769" w:rsidP="00F14769">
      <w:pPr>
        <w:pStyle w:val="ListParagraph"/>
        <w:numPr>
          <w:ilvl w:val="0"/>
          <w:numId w:val="44"/>
        </w:numPr>
        <w:jc w:val="both"/>
        <w:rPr>
          <w:color w:val="000000" w:themeColor="text1"/>
        </w:rPr>
      </w:pPr>
      <w:r w:rsidRPr="007D3360">
        <w:rPr>
          <w:color w:val="000000" w:themeColor="text1"/>
        </w:rPr>
        <w:t>Valid Tax Clearance Certificate;</w:t>
      </w:r>
    </w:p>
    <w:p w14:paraId="68C7D299" w14:textId="77777777" w:rsidR="00F14769" w:rsidRPr="007D3360" w:rsidRDefault="00F14769" w:rsidP="00F14769">
      <w:pPr>
        <w:pStyle w:val="ListParagraph"/>
        <w:numPr>
          <w:ilvl w:val="0"/>
          <w:numId w:val="44"/>
        </w:numPr>
        <w:jc w:val="both"/>
        <w:rPr>
          <w:color w:val="000000" w:themeColor="text1"/>
        </w:rPr>
      </w:pPr>
      <w:r w:rsidRPr="007D3360">
        <w:rPr>
          <w:color w:val="000000" w:themeColor="text1"/>
        </w:rPr>
        <w:t xml:space="preserve">Valid SSNIT Clearance Certificate; </w:t>
      </w:r>
    </w:p>
    <w:p w14:paraId="54E715B1" w14:textId="77777777" w:rsidR="00F14769" w:rsidRPr="007D3360" w:rsidRDefault="00F14769" w:rsidP="00F14769">
      <w:pPr>
        <w:pStyle w:val="ListParagraph"/>
        <w:numPr>
          <w:ilvl w:val="0"/>
          <w:numId w:val="44"/>
        </w:numPr>
        <w:jc w:val="both"/>
        <w:rPr>
          <w:color w:val="000000" w:themeColor="text1"/>
        </w:rPr>
      </w:pPr>
      <w:r w:rsidRPr="007D3360">
        <w:rPr>
          <w:color w:val="000000" w:themeColor="text1"/>
        </w:rPr>
        <w:t>VAT Registration Certificate; and</w:t>
      </w:r>
    </w:p>
    <w:p w14:paraId="40380689" w14:textId="77777777" w:rsidR="00F14769" w:rsidRDefault="00F14769" w:rsidP="00F14769">
      <w:pPr>
        <w:pStyle w:val="ListParagraph"/>
        <w:numPr>
          <w:ilvl w:val="0"/>
          <w:numId w:val="44"/>
        </w:numPr>
        <w:jc w:val="both"/>
        <w:rPr>
          <w:color w:val="000000" w:themeColor="text1"/>
        </w:rPr>
      </w:pPr>
      <w:r w:rsidRPr="007D3360">
        <w:rPr>
          <w:color w:val="000000" w:themeColor="text1"/>
        </w:rPr>
        <w:t>Valid Public Procurement Authority’s Suppliers Registration Certificate.</w:t>
      </w:r>
    </w:p>
    <w:p w14:paraId="012EBAF5" w14:textId="77777777" w:rsidR="00F14769" w:rsidRPr="007D3360" w:rsidRDefault="00F14769" w:rsidP="00F14769">
      <w:pPr>
        <w:pStyle w:val="ListParagraph"/>
        <w:jc w:val="both"/>
        <w:rPr>
          <w:color w:val="000000" w:themeColor="text1"/>
        </w:rPr>
      </w:pPr>
    </w:p>
    <w:p w14:paraId="2540F9F4" w14:textId="644FB083" w:rsidR="00C53606" w:rsidRDefault="00F14769" w:rsidP="00F14769">
      <w:pPr>
        <w:jc w:val="both"/>
        <w:rPr>
          <w:color w:val="000000" w:themeColor="text1"/>
        </w:rPr>
      </w:pPr>
      <w:r w:rsidRPr="007D3360">
        <w:rPr>
          <w:color w:val="000000" w:themeColor="text1"/>
        </w:rPr>
        <w:t xml:space="preserve">Tendering will be conducted through the </w:t>
      </w:r>
      <w:r w:rsidRPr="007D3360">
        <w:rPr>
          <w:b/>
          <w:bCs/>
          <w:color w:val="000000" w:themeColor="text1"/>
        </w:rPr>
        <w:t>National Competitive Tendering (NCT)</w:t>
      </w:r>
      <w:r w:rsidRPr="007D3360">
        <w:rPr>
          <w:color w:val="000000" w:themeColor="text1"/>
        </w:rPr>
        <w:t xml:space="preserve"> procedures as specified in the </w:t>
      </w:r>
      <w:r w:rsidRPr="007D3360">
        <w:rPr>
          <w:b/>
          <w:bCs/>
          <w:color w:val="000000" w:themeColor="text1"/>
        </w:rPr>
        <w:t xml:space="preserve">Public Procurement Act, 2003 (Act 663) as amended </w:t>
      </w:r>
      <w:r w:rsidRPr="007D3360">
        <w:rPr>
          <w:color w:val="000000" w:themeColor="text1"/>
        </w:rPr>
        <w:t>and in the Guidelines of the Public Procurement Authority of the Republic of Ghana</w:t>
      </w:r>
    </w:p>
    <w:p w14:paraId="06BC563F" w14:textId="77777777" w:rsidR="00F14769" w:rsidRDefault="00F14769" w:rsidP="00F14769">
      <w:pPr>
        <w:jc w:val="both"/>
      </w:pPr>
    </w:p>
    <w:p w14:paraId="5E937185" w14:textId="51F1487D" w:rsidR="006F7DA5" w:rsidRDefault="00C53606" w:rsidP="006F7DA5">
      <w:pPr>
        <w:ind w:left="360" w:hanging="360"/>
        <w:jc w:val="both"/>
        <w:rPr>
          <w:i/>
          <w:iCs/>
          <w:vanish/>
          <w:sz w:val="19"/>
          <w:szCs w:val="19"/>
        </w:rPr>
      </w:pPr>
      <w:r>
        <w:t>3.</w:t>
      </w:r>
      <w:r>
        <w:tab/>
        <w:t xml:space="preserve"> </w:t>
      </w:r>
      <w:r w:rsidR="006F7DA5">
        <w:t xml:space="preserve">A complete set of Tender documents in English may be downloaded electronically through the Ghana Electronic Procurement System (GHANEPS) after which payment of non-refundable fee of </w:t>
      </w:r>
      <w:r w:rsidR="006F7DA5">
        <w:rPr>
          <w:b/>
        </w:rPr>
        <w:t>Five Hundred Ghana Cedis (GHS 5</w:t>
      </w:r>
      <w:r w:rsidR="006F7DA5" w:rsidRPr="00F36E27">
        <w:rPr>
          <w:b/>
        </w:rPr>
        <w:t>00</w:t>
      </w:r>
      <w:r w:rsidR="006F7DA5">
        <w:rPr>
          <w:b/>
        </w:rPr>
        <w:t>.00</w:t>
      </w:r>
      <w:r w:rsidR="006F7DA5" w:rsidRPr="00F36E27">
        <w:rPr>
          <w:b/>
        </w:rPr>
        <w:t>)</w:t>
      </w:r>
      <w:r w:rsidR="006F7DA5">
        <w:rPr>
          <w:b/>
        </w:rPr>
        <w:t xml:space="preserve"> </w:t>
      </w:r>
      <w:r w:rsidR="006F7DA5">
        <w:t xml:space="preserve">will be for participation. </w:t>
      </w:r>
    </w:p>
    <w:p w14:paraId="544FCA76" w14:textId="77777777" w:rsidR="006F7DA5" w:rsidRDefault="006F7DA5" w:rsidP="006F7DA5">
      <w:pPr>
        <w:ind w:left="360" w:hanging="360"/>
        <w:jc w:val="both"/>
      </w:pPr>
      <w:r>
        <w:t xml:space="preserve">Method of payment shall be through GHANEPS. Tenders should then liaise with the Help Desk of theb Public Procurement Authority via </w:t>
      </w:r>
      <w:r w:rsidRPr="00F36E27">
        <w:rPr>
          <w:b/>
        </w:rPr>
        <w:t xml:space="preserve">030-2738148, 024-1883672, 055-1858855 </w:t>
      </w:r>
      <w:r w:rsidRPr="00F36E27">
        <w:t>and</w:t>
      </w:r>
      <w:r w:rsidRPr="00F36E27">
        <w:rPr>
          <w:b/>
        </w:rPr>
        <w:t xml:space="preserve"> 020-5788910</w:t>
      </w:r>
      <w:r>
        <w:t xml:space="preserve"> for direction for payment of the tender participation fee</w:t>
      </w:r>
    </w:p>
    <w:p w14:paraId="07947E08" w14:textId="77777777" w:rsidR="00C53606" w:rsidRDefault="00C53606" w:rsidP="00C53606">
      <w:pPr>
        <w:ind w:left="360" w:hanging="360"/>
        <w:jc w:val="both"/>
        <w:rPr>
          <w:sz w:val="16"/>
        </w:rPr>
      </w:pPr>
    </w:p>
    <w:p w14:paraId="30508A75" w14:textId="77777777" w:rsidR="000168B8" w:rsidRDefault="000168B8" w:rsidP="000168B8">
      <w:pPr>
        <w:pStyle w:val="ListParagraph"/>
        <w:jc w:val="both"/>
      </w:pPr>
    </w:p>
    <w:p w14:paraId="6B267266" w14:textId="6DA8E3AF" w:rsidR="004B4D14" w:rsidRDefault="00F14769" w:rsidP="004B4D14">
      <w:pPr>
        <w:jc w:val="both"/>
      </w:pPr>
      <w:r>
        <w:t>4</w:t>
      </w:r>
      <w:r w:rsidR="000168B8">
        <w:t xml:space="preserve">.   </w:t>
      </w:r>
      <w:r w:rsidR="00F13EB8">
        <w:t>Tenders must be accompanied by a 2</w:t>
      </w:r>
      <w:r w:rsidR="00790382">
        <w:t>%</w:t>
      </w:r>
      <w:r w:rsidR="00F13EB8">
        <w:t xml:space="preserve"> Contract Sum Tender Security</w:t>
      </w:r>
      <w:r w:rsidR="004B4D14">
        <w:t>.</w:t>
      </w:r>
    </w:p>
    <w:p w14:paraId="3CFF90A4" w14:textId="77777777" w:rsidR="004B4D14" w:rsidRDefault="004B4D14" w:rsidP="004B4D14">
      <w:pPr>
        <w:jc w:val="both"/>
      </w:pPr>
    </w:p>
    <w:p w14:paraId="769FE801" w14:textId="3CE0914F" w:rsidR="000168B8" w:rsidRPr="002D28ED" w:rsidRDefault="00F14769" w:rsidP="000168B8">
      <w:pPr>
        <w:spacing w:after="160" w:line="259" w:lineRule="auto"/>
        <w:jc w:val="both"/>
      </w:pPr>
      <w:r>
        <w:t>5</w:t>
      </w:r>
      <w:r w:rsidR="004B4D14">
        <w:t xml:space="preserve">. </w:t>
      </w:r>
      <w:r w:rsidR="000168B8" w:rsidRPr="002D28ED">
        <w:t xml:space="preserve">Tenders must be submitted via the Electronic Ghana Electronic Procurement Systems (GHANEPS) on or before </w:t>
      </w:r>
      <w:r w:rsidR="000168B8" w:rsidRPr="006F1E33">
        <w:rPr>
          <w:b/>
          <w:bCs/>
        </w:rPr>
        <w:t xml:space="preserve">11: 00 am on </w:t>
      </w:r>
      <w:r w:rsidR="006F1E33" w:rsidRPr="006F1E33">
        <w:rPr>
          <w:b/>
          <w:bCs/>
        </w:rPr>
        <w:t>Friday</w:t>
      </w:r>
      <w:r w:rsidR="000168B8" w:rsidRPr="006F1E33">
        <w:rPr>
          <w:b/>
          <w:bCs/>
        </w:rPr>
        <w:t xml:space="preserve">, </w:t>
      </w:r>
      <w:r w:rsidR="006F1E33" w:rsidRPr="006F1E33">
        <w:rPr>
          <w:b/>
          <w:bCs/>
        </w:rPr>
        <w:t>10</w:t>
      </w:r>
      <w:r w:rsidR="006F1E33" w:rsidRPr="006F1E33">
        <w:rPr>
          <w:b/>
          <w:bCs/>
          <w:vertAlign w:val="superscript"/>
        </w:rPr>
        <w:t>th</w:t>
      </w:r>
      <w:r w:rsidR="000168B8" w:rsidRPr="006F1E33">
        <w:rPr>
          <w:b/>
          <w:bCs/>
        </w:rPr>
        <w:t xml:space="preserve"> </w:t>
      </w:r>
      <w:r w:rsidR="005748C6">
        <w:rPr>
          <w:b/>
          <w:bCs/>
        </w:rPr>
        <w:t>April</w:t>
      </w:r>
      <w:r w:rsidR="000168B8" w:rsidRPr="006F1E33">
        <w:rPr>
          <w:b/>
          <w:bCs/>
        </w:rPr>
        <w:t>, 2026</w:t>
      </w:r>
      <w:r w:rsidR="000168B8" w:rsidRPr="002D28ED">
        <w:t>. Manual submission of tenders shall not be permitted. Tenders shall be opened electronically through the Ghana Electronic Procurement System (GHANEPS)</w:t>
      </w:r>
      <w:r w:rsidR="000168B8" w:rsidRPr="000168B8">
        <w:rPr>
          <w:b/>
        </w:rPr>
        <w:t xml:space="preserve"> </w:t>
      </w:r>
    </w:p>
    <w:p w14:paraId="14A979B4" w14:textId="6F9454B6" w:rsidR="0011761B" w:rsidRDefault="0011761B" w:rsidP="000168B8">
      <w:pPr>
        <w:pStyle w:val="BodyTextIndent3"/>
        <w:jc w:val="both"/>
        <w:rPr>
          <w:b/>
          <w:bCs/>
          <w:color w:val="FF0000"/>
        </w:rPr>
      </w:pPr>
    </w:p>
    <w:p w14:paraId="44AEA53D" w14:textId="77777777" w:rsidR="001E4831" w:rsidRDefault="004B4D14" w:rsidP="00F13EB8">
      <w:pPr>
        <w:jc w:val="both"/>
      </w:pPr>
      <w:r>
        <w:t>7. All information relating to the Tender should be directed to:</w:t>
      </w:r>
    </w:p>
    <w:p w14:paraId="7B05ED7F" w14:textId="77777777" w:rsidR="004B4D14" w:rsidRPr="004B4D14" w:rsidRDefault="004B4D14" w:rsidP="004B4D14">
      <w:pPr>
        <w:ind w:left="360" w:hanging="360"/>
        <w:jc w:val="both"/>
      </w:pPr>
    </w:p>
    <w:p w14:paraId="2D752743" w14:textId="77777777" w:rsidR="0030361F" w:rsidRPr="0030361F" w:rsidRDefault="004B4D14" w:rsidP="0030361F">
      <w:pPr>
        <w:ind w:left="90"/>
        <w:jc w:val="both"/>
        <w:rPr>
          <w:b/>
        </w:rPr>
      </w:pPr>
      <w:r>
        <w:rPr>
          <w:b/>
        </w:rPr>
        <w:t>Procurement Office</w:t>
      </w: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585"/>
      </w:tblGrid>
      <w:tr w:rsidR="00B90CF6" w14:paraId="3CB18B2B" w14:textId="77777777" w:rsidTr="00956843">
        <w:tc>
          <w:tcPr>
            <w:tcW w:w="5850" w:type="dxa"/>
          </w:tcPr>
          <w:p w14:paraId="026FEE37" w14:textId="77777777" w:rsidR="00C53606" w:rsidRPr="008A1A4F" w:rsidRDefault="00C53606" w:rsidP="00C53606">
            <w:pPr>
              <w:rPr>
                <w:b/>
              </w:rPr>
            </w:pPr>
            <w:r>
              <w:rPr>
                <w:b/>
              </w:rPr>
              <w:t xml:space="preserve">Ghana </w:t>
            </w:r>
            <w:r w:rsidR="003658D5">
              <w:rPr>
                <w:b/>
              </w:rPr>
              <w:t>Comunication</w:t>
            </w:r>
            <w:r>
              <w:rPr>
                <w:b/>
              </w:rPr>
              <w:t xml:space="preserve">Technology University </w:t>
            </w:r>
          </w:p>
          <w:p w14:paraId="1B12624A" w14:textId="77777777" w:rsidR="00C53606" w:rsidRPr="009076BC" w:rsidRDefault="001F5038" w:rsidP="00C53606">
            <w:pPr>
              <w:rPr>
                <w:b/>
                <w:bCs/>
                <w:iCs/>
              </w:rPr>
            </w:pPr>
            <w:r>
              <w:rPr>
                <w:b/>
                <w:bCs/>
                <w:iCs/>
              </w:rPr>
              <w:t>PMB</w:t>
            </w:r>
            <w:r w:rsidR="00C53606" w:rsidRPr="009076BC">
              <w:rPr>
                <w:b/>
                <w:bCs/>
                <w:iCs/>
              </w:rPr>
              <w:t xml:space="preserve"> 100</w:t>
            </w:r>
          </w:p>
          <w:p w14:paraId="2B516E1A" w14:textId="77777777" w:rsidR="00C53606" w:rsidRPr="009076BC" w:rsidRDefault="0030361F" w:rsidP="00C53606">
            <w:pPr>
              <w:rPr>
                <w:b/>
                <w:bCs/>
                <w:iCs/>
              </w:rPr>
            </w:pPr>
            <w:r>
              <w:rPr>
                <w:b/>
                <w:bCs/>
                <w:iCs/>
              </w:rPr>
              <w:t>Accra North</w:t>
            </w:r>
          </w:p>
          <w:p w14:paraId="6DF9B548" w14:textId="1B4C443D" w:rsidR="00956843" w:rsidRPr="00247254" w:rsidRDefault="00127B05" w:rsidP="00956843">
            <w:pPr>
              <w:autoSpaceDE w:val="0"/>
              <w:autoSpaceDN w:val="0"/>
              <w:adjustRightInd w:val="0"/>
              <w:rPr>
                <w:b/>
              </w:rPr>
            </w:pPr>
            <w:r>
              <w:rPr>
                <w:b/>
              </w:rPr>
              <w:t>T</w:t>
            </w:r>
            <w:r w:rsidR="001E4831">
              <w:rPr>
                <w:b/>
              </w:rPr>
              <w:t>elephone</w:t>
            </w:r>
            <w:r>
              <w:rPr>
                <w:b/>
              </w:rPr>
              <w:t xml:space="preserve">: </w:t>
            </w:r>
            <w:r w:rsidR="006F1E33">
              <w:rPr>
                <w:b/>
                <w:bCs/>
                <w:iCs/>
              </w:rPr>
              <w:t>0244212712</w:t>
            </w:r>
            <w:r w:rsidR="000168B8">
              <w:rPr>
                <w:b/>
              </w:rPr>
              <w:t>/</w:t>
            </w:r>
            <w:r w:rsidR="001E4831">
              <w:rPr>
                <w:b/>
                <w:bCs/>
                <w:iCs/>
              </w:rPr>
              <w:t>0</w:t>
            </w:r>
            <w:r w:rsidR="006F1E33">
              <w:rPr>
                <w:b/>
                <w:bCs/>
                <w:iCs/>
              </w:rPr>
              <w:t>200553691</w:t>
            </w:r>
          </w:p>
          <w:p w14:paraId="1FAC8332" w14:textId="77777777" w:rsidR="004B4D14" w:rsidRDefault="00956843" w:rsidP="00956843">
            <w:pPr>
              <w:autoSpaceDE w:val="0"/>
              <w:autoSpaceDN w:val="0"/>
              <w:adjustRightInd w:val="0"/>
              <w:rPr>
                <w:rStyle w:val="address"/>
              </w:rPr>
            </w:pPr>
            <w:r>
              <w:rPr>
                <w:b/>
              </w:rPr>
              <w:t xml:space="preserve">Email: </w:t>
            </w:r>
            <w:hyperlink r:id="rId11" w:history="1">
              <w:r w:rsidR="005209BF" w:rsidRPr="00686FEF">
                <w:rPr>
                  <w:rStyle w:val="Hyperlink"/>
                  <w:b/>
                </w:rPr>
                <w:t>fsesay@gctu.edu.gh</w:t>
              </w:r>
            </w:hyperlink>
          </w:p>
          <w:p w14:paraId="3831C857" w14:textId="77777777" w:rsidR="005209BF" w:rsidRDefault="005209BF" w:rsidP="00956843">
            <w:pPr>
              <w:autoSpaceDE w:val="0"/>
              <w:autoSpaceDN w:val="0"/>
              <w:adjustRightInd w:val="0"/>
              <w:rPr>
                <w:rStyle w:val="address"/>
                <w:b/>
              </w:rPr>
            </w:pPr>
          </w:p>
          <w:p w14:paraId="68DF8DC4" w14:textId="77777777" w:rsidR="004B4D14" w:rsidRDefault="004B4D14" w:rsidP="00956843">
            <w:pPr>
              <w:autoSpaceDE w:val="0"/>
              <w:autoSpaceDN w:val="0"/>
              <w:adjustRightInd w:val="0"/>
              <w:rPr>
                <w:rStyle w:val="address"/>
                <w:b/>
              </w:rPr>
            </w:pPr>
          </w:p>
          <w:p w14:paraId="634E8213" w14:textId="77777777" w:rsidR="004B4D14" w:rsidRDefault="004B4D14" w:rsidP="00956843">
            <w:pPr>
              <w:autoSpaceDE w:val="0"/>
              <w:autoSpaceDN w:val="0"/>
              <w:adjustRightInd w:val="0"/>
              <w:rPr>
                <w:b/>
              </w:rPr>
            </w:pPr>
          </w:p>
          <w:p w14:paraId="55E105FE" w14:textId="77777777" w:rsidR="0011761B" w:rsidRDefault="0011761B" w:rsidP="00956843">
            <w:pPr>
              <w:autoSpaceDE w:val="0"/>
              <w:autoSpaceDN w:val="0"/>
              <w:adjustRightInd w:val="0"/>
              <w:rPr>
                <w:b/>
              </w:rPr>
            </w:pPr>
          </w:p>
          <w:p w14:paraId="34AFBB1D" w14:textId="77777777" w:rsidR="0011761B" w:rsidRDefault="0011761B" w:rsidP="00956843">
            <w:pPr>
              <w:autoSpaceDE w:val="0"/>
              <w:autoSpaceDN w:val="0"/>
              <w:adjustRightInd w:val="0"/>
              <w:rPr>
                <w:b/>
              </w:rPr>
            </w:pPr>
          </w:p>
          <w:p w14:paraId="54AA1935" w14:textId="77777777" w:rsidR="00B90CF6" w:rsidRDefault="00B90CF6" w:rsidP="00B90CF6">
            <w:pPr>
              <w:rPr>
                <w:b/>
                <w:bCs/>
                <w:iCs/>
              </w:rPr>
            </w:pPr>
          </w:p>
        </w:tc>
        <w:tc>
          <w:tcPr>
            <w:tcW w:w="4585" w:type="dxa"/>
          </w:tcPr>
          <w:p w14:paraId="1C95DFA5" w14:textId="77777777" w:rsidR="00B90CF6" w:rsidRPr="00B90CF6" w:rsidRDefault="00B90CF6" w:rsidP="00B90CF6">
            <w:pPr>
              <w:autoSpaceDE w:val="0"/>
              <w:autoSpaceDN w:val="0"/>
              <w:adjustRightInd w:val="0"/>
              <w:rPr>
                <w:b/>
                <w:sz w:val="16"/>
                <w:szCs w:val="16"/>
              </w:rPr>
            </w:pPr>
          </w:p>
        </w:tc>
      </w:tr>
    </w:tbl>
    <w:p w14:paraId="0234BC61" w14:textId="77777777" w:rsidR="00B10595" w:rsidRDefault="00B10595">
      <w:pPr>
        <w:pStyle w:val="Heading1"/>
        <w:jc w:val="center"/>
        <w:rPr>
          <w:szCs w:val="24"/>
        </w:rPr>
      </w:pPr>
      <w:bookmarkStart w:id="1" w:name="_Toc178815526"/>
      <w:r>
        <w:rPr>
          <w:szCs w:val="24"/>
        </w:rPr>
        <w:t>Section II. Instructions to Tenderers (ITT)</w:t>
      </w:r>
      <w:bookmarkEnd w:id="1"/>
    </w:p>
    <w:p w14:paraId="3C2B7ADA" w14:textId="77777777" w:rsidR="00B10595" w:rsidRDefault="00B10595">
      <w:pPr>
        <w:pStyle w:val="Heading7"/>
      </w:pPr>
    </w:p>
    <w:p w14:paraId="6B14DE14" w14:textId="77777777" w:rsidR="00B10595" w:rsidRDefault="00B10595">
      <w:pPr>
        <w:pStyle w:val="Heading7"/>
        <w:jc w:val="center"/>
      </w:pPr>
      <w:bookmarkStart w:id="2" w:name="_Toc178815527"/>
      <w:r>
        <w:t>A.</w:t>
      </w:r>
      <w:r>
        <w:tab/>
        <w:t>Introduction</w:t>
      </w:r>
      <w:bookmarkEnd w:id="2"/>
    </w:p>
    <w:p w14:paraId="1A9890CA" w14:textId="77777777" w:rsidR="00B10595" w:rsidRDefault="00B10595">
      <w:pPr>
        <w:rPr>
          <w:b/>
          <w:bCs/>
          <w:sz w:val="19"/>
          <w:szCs w:val="19"/>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048"/>
      </w:tblGrid>
      <w:tr w:rsidR="00B10595" w14:paraId="4A6ACC07" w14:textId="77777777">
        <w:tc>
          <w:tcPr>
            <w:tcW w:w="2268" w:type="dxa"/>
          </w:tcPr>
          <w:p w14:paraId="69F76208" w14:textId="77777777" w:rsidR="00B10595" w:rsidRDefault="00B10595">
            <w:pPr>
              <w:jc w:val="both"/>
              <w:rPr>
                <w:b/>
                <w:bCs/>
                <w:szCs w:val="19"/>
              </w:rPr>
            </w:pPr>
            <w:r>
              <w:rPr>
                <w:b/>
                <w:bCs/>
                <w:szCs w:val="19"/>
              </w:rPr>
              <w:t xml:space="preserve">1. </w:t>
            </w:r>
            <w:r>
              <w:rPr>
                <w:b/>
                <w:bCs/>
              </w:rPr>
              <w:t>Scope of Tender</w:t>
            </w:r>
          </w:p>
        </w:tc>
        <w:tc>
          <w:tcPr>
            <w:tcW w:w="540" w:type="dxa"/>
          </w:tcPr>
          <w:p w14:paraId="5278C624" w14:textId="77777777" w:rsidR="00B10595" w:rsidRDefault="00B10595">
            <w:pPr>
              <w:pStyle w:val="Date"/>
              <w:jc w:val="both"/>
              <w:rPr>
                <w:szCs w:val="19"/>
              </w:rPr>
            </w:pPr>
            <w:r>
              <w:rPr>
                <w:szCs w:val="19"/>
              </w:rPr>
              <w:t>1.1</w:t>
            </w:r>
          </w:p>
        </w:tc>
        <w:tc>
          <w:tcPr>
            <w:tcW w:w="6048" w:type="dxa"/>
          </w:tcPr>
          <w:p w14:paraId="7E5628DE" w14:textId="77777777" w:rsidR="00B10595" w:rsidRDefault="00B10595" w:rsidP="003658D5">
            <w:pPr>
              <w:jc w:val="both"/>
              <w:rPr>
                <w:szCs w:val="19"/>
              </w:rPr>
            </w:pPr>
            <w:r>
              <w:t xml:space="preserve">The </w:t>
            </w:r>
            <w:r w:rsidR="00C67788" w:rsidRPr="00C67788">
              <w:rPr>
                <w:b/>
                <w:bCs/>
                <w:i/>
              </w:rPr>
              <w:t>Ghana Communication Technology</w:t>
            </w:r>
            <w:r w:rsidR="00797F0C" w:rsidRPr="00C67788">
              <w:rPr>
                <w:b/>
                <w:bCs/>
                <w:i/>
              </w:rPr>
              <w:t xml:space="preserve"> </w:t>
            </w:r>
            <w:r w:rsidR="00C67788" w:rsidRPr="00C67788">
              <w:rPr>
                <w:b/>
                <w:bCs/>
                <w:i/>
              </w:rPr>
              <w:t>University</w:t>
            </w:r>
            <w:r w:rsidR="003658D5">
              <w:rPr>
                <w:i/>
                <w:iCs/>
              </w:rPr>
              <w:t xml:space="preserve"> (</w:t>
            </w:r>
            <w:r>
              <w:t>hereinafter referred to as the Purchaser) wishes to receive Tenders for supply and delivery of goods, materials and equipments described in Section V and VII hereof (hereinafter referred to as the Goods).</w:t>
            </w:r>
          </w:p>
        </w:tc>
      </w:tr>
      <w:tr w:rsidR="00B10595" w14:paraId="094DC16F" w14:textId="77777777">
        <w:tc>
          <w:tcPr>
            <w:tcW w:w="2268" w:type="dxa"/>
          </w:tcPr>
          <w:p w14:paraId="7E21FA49" w14:textId="77777777" w:rsidR="00B10595" w:rsidRDefault="00B10595">
            <w:pPr>
              <w:rPr>
                <w:b/>
                <w:bCs/>
                <w:szCs w:val="19"/>
              </w:rPr>
            </w:pPr>
          </w:p>
        </w:tc>
        <w:tc>
          <w:tcPr>
            <w:tcW w:w="540" w:type="dxa"/>
          </w:tcPr>
          <w:p w14:paraId="788BC93D" w14:textId="77777777" w:rsidR="00B10595" w:rsidRDefault="00B10595">
            <w:pPr>
              <w:rPr>
                <w:b/>
                <w:bCs/>
                <w:szCs w:val="19"/>
              </w:rPr>
            </w:pPr>
          </w:p>
        </w:tc>
        <w:tc>
          <w:tcPr>
            <w:tcW w:w="6048" w:type="dxa"/>
          </w:tcPr>
          <w:p w14:paraId="25B419C8" w14:textId="77777777" w:rsidR="00B10595" w:rsidRDefault="00B10595">
            <w:pPr>
              <w:pStyle w:val="Date"/>
              <w:rPr>
                <w:szCs w:val="19"/>
              </w:rPr>
            </w:pPr>
          </w:p>
        </w:tc>
      </w:tr>
      <w:tr w:rsidR="00B10595" w14:paraId="014706F0" w14:textId="77777777">
        <w:tc>
          <w:tcPr>
            <w:tcW w:w="2268" w:type="dxa"/>
          </w:tcPr>
          <w:p w14:paraId="07028683" w14:textId="77777777" w:rsidR="00B10595" w:rsidRDefault="00B10595">
            <w:pPr>
              <w:jc w:val="both"/>
              <w:rPr>
                <w:szCs w:val="19"/>
              </w:rPr>
            </w:pPr>
          </w:p>
        </w:tc>
        <w:tc>
          <w:tcPr>
            <w:tcW w:w="540" w:type="dxa"/>
          </w:tcPr>
          <w:p w14:paraId="06EEF223" w14:textId="77777777" w:rsidR="00B10595" w:rsidRDefault="00B10595">
            <w:pPr>
              <w:jc w:val="both"/>
              <w:rPr>
                <w:szCs w:val="19"/>
              </w:rPr>
            </w:pPr>
            <w:r>
              <w:rPr>
                <w:szCs w:val="19"/>
              </w:rPr>
              <w:t>1.2</w:t>
            </w:r>
          </w:p>
        </w:tc>
        <w:tc>
          <w:tcPr>
            <w:tcW w:w="6048" w:type="dxa"/>
          </w:tcPr>
          <w:p w14:paraId="17CBD214" w14:textId="77777777" w:rsidR="00B10595" w:rsidRDefault="00B10595">
            <w:pPr>
              <w:jc w:val="both"/>
              <w:rPr>
                <w:szCs w:val="19"/>
              </w:rPr>
            </w:pPr>
            <w:r>
              <w:t>All Tenders are to be completed and returned to the Purchaser in accordance with these Instructions to Tenderers.</w:t>
            </w:r>
          </w:p>
        </w:tc>
      </w:tr>
      <w:tr w:rsidR="00B10595" w14:paraId="08E4BE27" w14:textId="77777777">
        <w:tc>
          <w:tcPr>
            <w:tcW w:w="2268" w:type="dxa"/>
          </w:tcPr>
          <w:p w14:paraId="1CE1C51C" w14:textId="77777777" w:rsidR="00B10595" w:rsidRDefault="00B10595">
            <w:pPr>
              <w:rPr>
                <w:szCs w:val="19"/>
              </w:rPr>
            </w:pPr>
          </w:p>
        </w:tc>
        <w:tc>
          <w:tcPr>
            <w:tcW w:w="540" w:type="dxa"/>
          </w:tcPr>
          <w:p w14:paraId="1C538530" w14:textId="77777777" w:rsidR="00B10595" w:rsidRDefault="00B10595">
            <w:pPr>
              <w:rPr>
                <w:szCs w:val="19"/>
              </w:rPr>
            </w:pPr>
          </w:p>
        </w:tc>
        <w:tc>
          <w:tcPr>
            <w:tcW w:w="6048" w:type="dxa"/>
          </w:tcPr>
          <w:p w14:paraId="4B294263" w14:textId="77777777" w:rsidR="00B10595" w:rsidRDefault="00B10595"/>
        </w:tc>
      </w:tr>
      <w:tr w:rsidR="00B10595" w14:paraId="0988D181" w14:textId="77777777">
        <w:tc>
          <w:tcPr>
            <w:tcW w:w="2268" w:type="dxa"/>
          </w:tcPr>
          <w:p w14:paraId="4A5F826F" w14:textId="77777777" w:rsidR="00B10595" w:rsidRDefault="00B10595">
            <w:pPr>
              <w:jc w:val="both"/>
              <w:rPr>
                <w:b/>
                <w:bCs/>
              </w:rPr>
            </w:pPr>
            <w:r>
              <w:rPr>
                <w:b/>
                <w:bCs/>
                <w:szCs w:val="19"/>
              </w:rPr>
              <w:t xml:space="preserve">2. </w:t>
            </w:r>
            <w:r>
              <w:rPr>
                <w:b/>
                <w:bCs/>
              </w:rPr>
              <w:t>Source of Funds</w:t>
            </w:r>
          </w:p>
          <w:p w14:paraId="4D1BB2DE" w14:textId="77777777" w:rsidR="00B10595" w:rsidRDefault="00B10595">
            <w:pPr>
              <w:jc w:val="both"/>
              <w:rPr>
                <w:b/>
                <w:bCs/>
                <w:szCs w:val="19"/>
              </w:rPr>
            </w:pPr>
          </w:p>
        </w:tc>
        <w:tc>
          <w:tcPr>
            <w:tcW w:w="540" w:type="dxa"/>
          </w:tcPr>
          <w:p w14:paraId="3AA9C09F" w14:textId="77777777" w:rsidR="00B10595" w:rsidRDefault="00B10595">
            <w:pPr>
              <w:jc w:val="both"/>
              <w:rPr>
                <w:szCs w:val="19"/>
              </w:rPr>
            </w:pPr>
            <w:r>
              <w:rPr>
                <w:szCs w:val="19"/>
              </w:rPr>
              <w:t>2.1</w:t>
            </w:r>
          </w:p>
        </w:tc>
        <w:tc>
          <w:tcPr>
            <w:tcW w:w="6048" w:type="dxa"/>
          </w:tcPr>
          <w:p w14:paraId="1D4F62AA" w14:textId="41C64423" w:rsidR="00B10595" w:rsidRDefault="00B10595" w:rsidP="0011761B">
            <w:pPr>
              <w:ind w:left="360" w:hanging="360"/>
              <w:jc w:val="both"/>
              <w:rPr>
                <w:i/>
                <w:iCs/>
              </w:rPr>
            </w:pPr>
            <w:r>
              <w:t xml:space="preserve">The Purchaser shall fund this procurement from the source indicated in the </w:t>
            </w:r>
            <w:r>
              <w:rPr>
                <w:b/>
                <w:bCs/>
              </w:rPr>
              <w:t>tender data sheet</w:t>
            </w:r>
            <w:r>
              <w:t xml:space="preserve"> to pay for the contract (hereinafter referred to as the “Contract”) for which this Invitation for Tenders is</w:t>
            </w:r>
            <w:r w:rsidR="004E0923">
              <w:t xml:space="preserve"> issued</w:t>
            </w:r>
            <w:r w:rsidR="00C67788">
              <w:t xml:space="preserve"> torward the realization of the </w:t>
            </w:r>
            <w:r w:rsidR="00C67788" w:rsidRPr="00C67788">
              <w:rPr>
                <w:b/>
              </w:rPr>
              <w:t xml:space="preserve">Supply </w:t>
            </w:r>
            <w:r w:rsidR="0011761B">
              <w:rPr>
                <w:b/>
              </w:rPr>
              <w:t xml:space="preserve">of </w:t>
            </w:r>
            <w:r w:rsidR="004C79BB">
              <w:rPr>
                <w:b/>
              </w:rPr>
              <w:t xml:space="preserve">Industrial </w:t>
            </w:r>
            <w:proofErr w:type="spellStart"/>
            <w:r w:rsidR="004C79BB">
              <w:rPr>
                <w:b/>
              </w:rPr>
              <w:t>Printetr</w:t>
            </w:r>
            <w:proofErr w:type="spellEnd"/>
            <w:r w:rsidR="0011761B">
              <w:rPr>
                <w:b/>
              </w:rPr>
              <w:t>.</w:t>
            </w:r>
          </w:p>
        </w:tc>
      </w:tr>
      <w:tr w:rsidR="00B10595" w14:paraId="6C561243" w14:textId="77777777">
        <w:tc>
          <w:tcPr>
            <w:tcW w:w="2268" w:type="dxa"/>
          </w:tcPr>
          <w:p w14:paraId="60D9E8C0" w14:textId="77777777" w:rsidR="00B10595" w:rsidRDefault="00B10595">
            <w:pPr>
              <w:rPr>
                <w:szCs w:val="19"/>
              </w:rPr>
            </w:pPr>
          </w:p>
        </w:tc>
        <w:tc>
          <w:tcPr>
            <w:tcW w:w="540" w:type="dxa"/>
          </w:tcPr>
          <w:p w14:paraId="22C2F202" w14:textId="77777777" w:rsidR="00B10595" w:rsidRDefault="00B10595">
            <w:pPr>
              <w:rPr>
                <w:szCs w:val="19"/>
              </w:rPr>
            </w:pPr>
          </w:p>
          <w:p w14:paraId="2BCAEB8D" w14:textId="77777777" w:rsidR="00B10595" w:rsidRDefault="00B10595">
            <w:pPr>
              <w:rPr>
                <w:szCs w:val="19"/>
              </w:rPr>
            </w:pPr>
            <w:r>
              <w:rPr>
                <w:szCs w:val="19"/>
              </w:rPr>
              <w:t>2.2</w:t>
            </w:r>
          </w:p>
        </w:tc>
        <w:tc>
          <w:tcPr>
            <w:tcW w:w="6048" w:type="dxa"/>
          </w:tcPr>
          <w:p w14:paraId="22BB5C3D" w14:textId="77777777" w:rsidR="00B10595" w:rsidRDefault="00B10595">
            <w:pPr>
              <w:jc w:val="both"/>
            </w:pPr>
          </w:p>
          <w:p w14:paraId="08CE45BD" w14:textId="77777777" w:rsidR="00B10595" w:rsidRDefault="00B10595">
            <w:pPr>
              <w:jc w:val="both"/>
            </w:pPr>
            <w:r>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 </w:t>
            </w:r>
          </w:p>
        </w:tc>
      </w:tr>
      <w:tr w:rsidR="00B10595" w14:paraId="333C022E" w14:textId="77777777">
        <w:tc>
          <w:tcPr>
            <w:tcW w:w="2268" w:type="dxa"/>
          </w:tcPr>
          <w:p w14:paraId="3D0793CB" w14:textId="77777777" w:rsidR="00B10595" w:rsidRDefault="00B10595">
            <w:pPr>
              <w:rPr>
                <w:szCs w:val="19"/>
              </w:rPr>
            </w:pPr>
          </w:p>
        </w:tc>
        <w:tc>
          <w:tcPr>
            <w:tcW w:w="540" w:type="dxa"/>
          </w:tcPr>
          <w:p w14:paraId="66BDAB89" w14:textId="77777777" w:rsidR="00B10595" w:rsidRDefault="00B10595">
            <w:pPr>
              <w:rPr>
                <w:szCs w:val="19"/>
              </w:rPr>
            </w:pPr>
          </w:p>
        </w:tc>
        <w:tc>
          <w:tcPr>
            <w:tcW w:w="6048" w:type="dxa"/>
          </w:tcPr>
          <w:p w14:paraId="156A89FA" w14:textId="77777777" w:rsidR="00B10595" w:rsidRDefault="00B10595"/>
        </w:tc>
      </w:tr>
      <w:tr w:rsidR="00B10595" w14:paraId="42189497" w14:textId="77777777">
        <w:tc>
          <w:tcPr>
            <w:tcW w:w="2268" w:type="dxa"/>
          </w:tcPr>
          <w:p w14:paraId="202C67B2" w14:textId="77777777" w:rsidR="00B10595" w:rsidRDefault="00B10595">
            <w:pPr>
              <w:tabs>
                <w:tab w:val="left" w:pos="360"/>
              </w:tabs>
              <w:ind w:left="360" w:hanging="360"/>
              <w:rPr>
                <w:b/>
                <w:bCs/>
                <w:szCs w:val="19"/>
              </w:rPr>
            </w:pPr>
            <w:r>
              <w:rPr>
                <w:b/>
                <w:bCs/>
                <w:szCs w:val="19"/>
              </w:rPr>
              <w:t xml:space="preserve">3.   </w:t>
            </w:r>
            <w:r>
              <w:rPr>
                <w:b/>
                <w:bCs/>
              </w:rPr>
              <w:t>Eligible Tenderers</w:t>
            </w:r>
          </w:p>
        </w:tc>
        <w:tc>
          <w:tcPr>
            <w:tcW w:w="540" w:type="dxa"/>
          </w:tcPr>
          <w:p w14:paraId="6292C7FE" w14:textId="77777777" w:rsidR="00B10595" w:rsidRDefault="00B10595">
            <w:pPr>
              <w:rPr>
                <w:szCs w:val="19"/>
              </w:rPr>
            </w:pPr>
            <w:r>
              <w:rPr>
                <w:szCs w:val="19"/>
              </w:rPr>
              <w:t>3.1</w:t>
            </w:r>
          </w:p>
        </w:tc>
        <w:tc>
          <w:tcPr>
            <w:tcW w:w="6048" w:type="dxa"/>
          </w:tcPr>
          <w:p w14:paraId="340F3B2F" w14:textId="77777777" w:rsidR="00B10595" w:rsidRDefault="00B10595">
            <w:pPr>
              <w:pStyle w:val="Date"/>
              <w:jc w:val="both"/>
            </w:pPr>
            <w:r>
              <w:t xml:space="preserve">This Invitation for Tenders is open to all eligible suppliers indicated in the </w:t>
            </w:r>
            <w:r>
              <w:rPr>
                <w:b/>
                <w:bCs/>
              </w:rPr>
              <w:t>Tender Data Sheet</w:t>
            </w:r>
            <w:r>
              <w:t>.</w:t>
            </w:r>
          </w:p>
          <w:p w14:paraId="475E40BB" w14:textId="77777777" w:rsidR="00C67788" w:rsidRDefault="00C67788" w:rsidP="008C5BE8">
            <w:pPr>
              <w:pStyle w:val="ListParagraph"/>
              <w:numPr>
                <w:ilvl w:val="0"/>
                <w:numId w:val="18"/>
              </w:numPr>
            </w:pPr>
            <w:r>
              <w:t>Business Registration Certificate (Renewal Mandate Required)</w:t>
            </w:r>
          </w:p>
          <w:p w14:paraId="05E62ACA" w14:textId="77777777" w:rsidR="00C67788" w:rsidRDefault="00C67788" w:rsidP="008C5BE8">
            <w:pPr>
              <w:pStyle w:val="ListParagraph"/>
              <w:numPr>
                <w:ilvl w:val="0"/>
                <w:numId w:val="18"/>
              </w:numPr>
            </w:pPr>
            <w:r>
              <w:lastRenderedPageBreak/>
              <w:t>Valid GRA Tax Clearance Certificate</w:t>
            </w:r>
          </w:p>
          <w:p w14:paraId="6A044D97" w14:textId="77777777" w:rsidR="00C67788" w:rsidRDefault="00C67788" w:rsidP="008C5BE8">
            <w:pPr>
              <w:pStyle w:val="ListParagraph"/>
              <w:numPr>
                <w:ilvl w:val="0"/>
                <w:numId w:val="18"/>
              </w:numPr>
            </w:pPr>
            <w:r>
              <w:t>Valid SSNIT Clearance Certification</w:t>
            </w:r>
          </w:p>
          <w:p w14:paraId="42217B43" w14:textId="77777777" w:rsidR="00C67788" w:rsidRDefault="00C67788" w:rsidP="008C5BE8">
            <w:pPr>
              <w:pStyle w:val="ListParagraph"/>
              <w:numPr>
                <w:ilvl w:val="0"/>
                <w:numId w:val="18"/>
              </w:numPr>
            </w:pPr>
            <w:r>
              <w:t xml:space="preserve">VAT Registration Certificate and </w:t>
            </w:r>
          </w:p>
          <w:p w14:paraId="19829847" w14:textId="77777777" w:rsidR="00C67788" w:rsidRPr="00C67788" w:rsidRDefault="00C67788" w:rsidP="008C5BE8">
            <w:pPr>
              <w:pStyle w:val="ListParagraph"/>
              <w:numPr>
                <w:ilvl w:val="0"/>
                <w:numId w:val="18"/>
              </w:numPr>
            </w:pPr>
            <w:r>
              <w:t>Valid Public Procurement Authority’s Suppliers Registration Certificate.</w:t>
            </w:r>
          </w:p>
        </w:tc>
      </w:tr>
      <w:tr w:rsidR="00B10595" w14:paraId="223B60F4" w14:textId="77777777">
        <w:tc>
          <w:tcPr>
            <w:tcW w:w="2268" w:type="dxa"/>
          </w:tcPr>
          <w:p w14:paraId="4409328E" w14:textId="77777777" w:rsidR="00B10595" w:rsidRDefault="00B10595">
            <w:pPr>
              <w:rPr>
                <w:szCs w:val="19"/>
              </w:rPr>
            </w:pPr>
          </w:p>
        </w:tc>
        <w:tc>
          <w:tcPr>
            <w:tcW w:w="540" w:type="dxa"/>
          </w:tcPr>
          <w:p w14:paraId="2FE5594A" w14:textId="77777777" w:rsidR="00B10595" w:rsidRDefault="00B10595">
            <w:pPr>
              <w:rPr>
                <w:szCs w:val="19"/>
              </w:rPr>
            </w:pPr>
          </w:p>
          <w:p w14:paraId="0C9F2E59" w14:textId="77777777" w:rsidR="00B10595" w:rsidRDefault="00B10595">
            <w:pPr>
              <w:rPr>
                <w:szCs w:val="19"/>
              </w:rPr>
            </w:pPr>
            <w:r>
              <w:rPr>
                <w:szCs w:val="19"/>
              </w:rPr>
              <w:t>3.2</w:t>
            </w:r>
          </w:p>
        </w:tc>
        <w:tc>
          <w:tcPr>
            <w:tcW w:w="6048" w:type="dxa"/>
          </w:tcPr>
          <w:p w14:paraId="51C1C43A" w14:textId="77777777" w:rsidR="00B10595" w:rsidRDefault="00B10595">
            <w:pPr>
              <w:jc w:val="both"/>
            </w:pPr>
          </w:p>
          <w:p w14:paraId="1191D23E" w14:textId="77777777" w:rsidR="00B10595" w:rsidRDefault="00B10595">
            <w:pPr>
              <w:jc w:val="both"/>
            </w:pPr>
            <w:r>
              <w:t>State owned enterprises may participate only if they are legally and financially autonomous, operate under commercial law, and are not a dependent agency of the Purchaser.</w:t>
            </w:r>
          </w:p>
        </w:tc>
      </w:tr>
      <w:tr w:rsidR="00B10595" w14:paraId="54B976FD" w14:textId="77777777">
        <w:tc>
          <w:tcPr>
            <w:tcW w:w="2268" w:type="dxa"/>
          </w:tcPr>
          <w:p w14:paraId="5B032E9B" w14:textId="77777777" w:rsidR="00B10595" w:rsidRDefault="00B10595">
            <w:pPr>
              <w:rPr>
                <w:b/>
                <w:bCs/>
                <w:szCs w:val="19"/>
              </w:rPr>
            </w:pPr>
          </w:p>
        </w:tc>
        <w:tc>
          <w:tcPr>
            <w:tcW w:w="540" w:type="dxa"/>
          </w:tcPr>
          <w:p w14:paraId="241FD277" w14:textId="77777777" w:rsidR="00B10595" w:rsidRDefault="00B10595">
            <w:pPr>
              <w:pStyle w:val="Date"/>
              <w:rPr>
                <w:szCs w:val="19"/>
              </w:rPr>
            </w:pPr>
          </w:p>
          <w:p w14:paraId="73D9F71E" w14:textId="77777777" w:rsidR="00B10595" w:rsidRDefault="00B10595">
            <w:pPr>
              <w:pStyle w:val="Date"/>
              <w:rPr>
                <w:szCs w:val="19"/>
              </w:rPr>
            </w:pPr>
            <w:r>
              <w:rPr>
                <w:szCs w:val="19"/>
              </w:rPr>
              <w:t>3.3</w:t>
            </w:r>
          </w:p>
          <w:p w14:paraId="0BEA3C94" w14:textId="77777777" w:rsidR="00B10595" w:rsidRDefault="00B10595">
            <w:pPr>
              <w:rPr>
                <w:b/>
                <w:bCs/>
                <w:szCs w:val="19"/>
              </w:rPr>
            </w:pPr>
          </w:p>
          <w:p w14:paraId="3422A4DA" w14:textId="77777777" w:rsidR="00B10595" w:rsidRDefault="00B10595">
            <w:pPr>
              <w:rPr>
                <w:b/>
                <w:bCs/>
                <w:szCs w:val="19"/>
              </w:rPr>
            </w:pPr>
          </w:p>
        </w:tc>
        <w:tc>
          <w:tcPr>
            <w:tcW w:w="6048" w:type="dxa"/>
          </w:tcPr>
          <w:p w14:paraId="301B03AE" w14:textId="77777777" w:rsidR="00B10595" w:rsidRDefault="00B10595">
            <w:pPr>
              <w:jc w:val="both"/>
              <w:rPr>
                <w:b/>
                <w:bCs/>
                <w:szCs w:val="19"/>
              </w:rPr>
            </w:pPr>
          </w:p>
          <w:p w14:paraId="176904CD" w14:textId="77777777" w:rsidR="00B10595" w:rsidRDefault="00B10595">
            <w:pPr>
              <w:jc w:val="both"/>
            </w:pPr>
            <w:r>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32E9F71A" w14:textId="77777777" w:rsidR="00B10595" w:rsidRDefault="00B10595">
            <w:pPr>
              <w:jc w:val="both"/>
              <w:rPr>
                <w:b/>
                <w:bCs/>
                <w:szCs w:val="19"/>
              </w:rPr>
            </w:pPr>
          </w:p>
        </w:tc>
      </w:tr>
      <w:tr w:rsidR="00B10595" w14:paraId="37EA5515" w14:textId="77777777">
        <w:tc>
          <w:tcPr>
            <w:tcW w:w="2268" w:type="dxa"/>
          </w:tcPr>
          <w:p w14:paraId="6A1699E1" w14:textId="77777777" w:rsidR="00B10595" w:rsidRDefault="00B10595">
            <w:pPr>
              <w:rPr>
                <w:b/>
                <w:bCs/>
                <w:szCs w:val="19"/>
              </w:rPr>
            </w:pPr>
          </w:p>
        </w:tc>
        <w:tc>
          <w:tcPr>
            <w:tcW w:w="540" w:type="dxa"/>
          </w:tcPr>
          <w:p w14:paraId="001A4201" w14:textId="77777777" w:rsidR="00B10595" w:rsidRDefault="00B10595">
            <w:pPr>
              <w:pStyle w:val="Date"/>
              <w:rPr>
                <w:szCs w:val="19"/>
              </w:rPr>
            </w:pPr>
            <w:r>
              <w:rPr>
                <w:szCs w:val="19"/>
              </w:rPr>
              <w:t>3.4</w:t>
            </w:r>
          </w:p>
        </w:tc>
        <w:tc>
          <w:tcPr>
            <w:tcW w:w="6048" w:type="dxa"/>
          </w:tcPr>
          <w:p w14:paraId="0A62DE1C" w14:textId="77777777" w:rsidR="00B10595" w:rsidRDefault="00B10595">
            <w:pPr>
              <w:jc w:val="both"/>
              <w:rPr>
                <w:vanish/>
                <w:sz w:val="19"/>
                <w:szCs w:val="19"/>
              </w:rPr>
            </w:pPr>
            <w:r>
              <w:t xml:space="preserve">Tenders shall not be under a declaration of ineligibility for corrupt </w:t>
            </w:r>
          </w:p>
          <w:p w14:paraId="0DEF7F11" w14:textId="77777777" w:rsidR="00B10595" w:rsidRDefault="00B10595" w:rsidP="00D5489D">
            <w:pPr>
              <w:jc w:val="both"/>
              <w:rPr>
                <w:b/>
                <w:bCs/>
                <w:szCs w:val="19"/>
              </w:rPr>
            </w:pPr>
            <w:r>
              <w:t xml:space="preserve">and fraudulent practices issued by the Public Procurement </w:t>
            </w:r>
            <w:r w:rsidR="00D5489D">
              <w:t>Authority</w:t>
            </w:r>
            <w:r>
              <w:t xml:space="preserve"> in accordance with sub-clause 38.1.</w:t>
            </w:r>
          </w:p>
        </w:tc>
      </w:tr>
      <w:tr w:rsidR="00B10595" w14:paraId="6D79FE68" w14:textId="77777777">
        <w:tc>
          <w:tcPr>
            <w:tcW w:w="2268" w:type="dxa"/>
          </w:tcPr>
          <w:p w14:paraId="33CECDC6" w14:textId="77777777" w:rsidR="00B10595" w:rsidRDefault="00B10595">
            <w:pPr>
              <w:rPr>
                <w:b/>
                <w:bCs/>
                <w:szCs w:val="19"/>
              </w:rPr>
            </w:pPr>
          </w:p>
        </w:tc>
        <w:tc>
          <w:tcPr>
            <w:tcW w:w="540" w:type="dxa"/>
          </w:tcPr>
          <w:p w14:paraId="1FB8FD7F" w14:textId="77777777" w:rsidR="00B10595" w:rsidRDefault="00B10595">
            <w:pPr>
              <w:pStyle w:val="Date"/>
              <w:rPr>
                <w:szCs w:val="19"/>
              </w:rPr>
            </w:pPr>
          </w:p>
        </w:tc>
        <w:tc>
          <w:tcPr>
            <w:tcW w:w="6048" w:type="dxa"/>
          </w:tcPr>
          <w:p w14:paraId="16E1BF71" w14:textId="77777777" w:rsidR="00B10595" w:rsidRDefault="00B10595">
            <w:pPr>
              <w:jc w:val="both"/>
            </w:pPr>
          </w:p>
        </w:tc>
      </w:tr>
      <w:tr w:rsidR="00B10595" w14:paraId="2FEA0CFE" w14:textId="77777777">
        <w:tc>
          <w:tcPr>
            <w:tcW w:w="2268" w:type="dxa"/>
          </w:tcPr>
          <w:p w14:paraId="7C21C9FF" w14:textId="77777777" w:rsidR="00B10595" w:rsidRDefault="00B10595">
            <w:pPr>
              <w:ind w:left="360" w:hanging="360"/>
              <w:rPr>
                <w:b/>
                <w:bCs/>
              </w:rPr>
            </w:pPr>
            <w:r>
              <w:rPr>
                <w:b/>
                <w:bCs/>
              </w:rPr>
              <w:t>4.  Eligible Goods and Services</w:t>
            </w:r>
          </w:p>
          <w:p w14:paraId="374F4355" w14:textId="77777777" w:rsidR="00B10595" w:rsidRDefault="00B10595">
            <w:pPr>
              <w:ind w:left="360" w:hanging="360"/>
              <w:rPr>
                <w:b/>
                <w:bCs/>
                <w:szCs w:val="19"/>
              </w:rPr>
            </w:pPr>
          </w:p>
        </w:tc>
        <w:tc>
          <w:tcPr>
            <w:tcW w:w="540" w:type="dxa"/>
          </w:tcPr>
          <w:p w14:paraId="76D6EBEB" w14:textId="77777777" w:rsidR="00B10595" w:rsidRDefault="00B10595">
            <w:pPr>
              <w:pStyle w:val="Date"/>
              <w:rPr>
                <w:szCs w:val="19"/>
              </w:rPr>
            </w:pPr>
            <w:r>
              <w:rPr>
                <w:szCs w:val="19"/>
              </w:rPr>
              <w:t>4.1</w:t>
            </w:r>
          </w:p>
        </w:tc>
        <w:tc>
          <w:tcPr>
            <w:tcW w:w="6048" w:type="dxa"/>
          </w:tcPr>
          <w:p w14:paraId="2E25809F" w14:textId="77777777" w:rsidR="00B10595" w:rsidRDefault="00B10595">
            <w:pPr>
              <w:jc w:val="both"/>
              <w:rPr>
                <w:vanish/>
                <w:sz w:val="19"/>
                <w:szCs w:val="19"/>
              </w:rPr>
            </w:pPr>
            <w:r>
              <w:t xml:space="preserve">All goods and related services to be supplied under the contract </w:t>
            </w:r>
          </w:p>
          <w:p w14:paraId="6FC41D1D" w14:textId="77777777" w:rsidR="00B10595" w:rsidRDefault="00B10595">
            <w:pPr>
              <w:jc w:val="both"/>
              <w:rPr>
                <w:vanish/>
                <w:sz w:val="19"/>
                <w:szCs w:val="19"/>
              </w:rPr>
            </w:pPr>
            <w:r>
              <w:t xml:space="preserve">shall have their origin in eligible source countries, as specified in </w:t>
            </w:r>
          </w:p>
          <w:p w14:paraId="519DDB11" w14:textId="77777777" w:rsidR="00B10595" w:rsidRDefault="00B10595">
            <w:pPr>
              <w:jc w:val="both"/>
            </w:pPr>
            <w:r>
              <w:t>the ITT Clause 3.1 and all expenditures made under the contract will be limited to such goods and services.</w:t>
            </w:r>
          </w:p>
        </w:tc>
      </w:tr>
      <w:tr w:rsidR="00B10595" w14:paraId="2B77290B" w14:textId="77777777">
        <w:tc>
          <w:tcPr>
            <w:tcW w:w="2268" w:type="dxa"/>
          </w:tcPr>
          <w:p w14:paraId="410142BE" w14:textId="77777777" w:rsidR="00B10595" w:rsidRDefault="00B10595">
            <w:pPr>
              <w:ind w:left="360" w:hanging="360"/>
              <w:rPr>
                <w:b/>
                <w:bCs/>
              </w:rPr>
            </w:pPr>
          </w:p>
        </w:tc>
        <w:tc>
          <w:tcPr>
            <w:tcW w:w="540" w:type="dxa"/>
          </w:tcPr>
          <w:p w14:paraId="686A3E06" w14:textId="77777777" w:rsidR="00B10595" w:rsidRDefault="00B10595">
            <w:pPr>
              <w:pStyle w:val="Date"/>
              <w:rPr>
                <w:szCs w:val="19"/>
              </w:rPr>
            </w:pPr>
          </w:p>
        </w:tc>
        <w:tc>
          <w:tcPr>
            <w:tcW w:w="6048" w:type="dxa"/>
          </w:tcPr>
          <w:p w14:paraId="4EDA6590" w14:textId="77777777" w:rsidR="00B10595" w:rsidRDefault="00B10595">
            <w:pPr>
              <w:jc w:val="both"/>
            </w:pPr>
          </w:p>
        </w:tc>
      </w:tr>
      <w:tr w:rsidR="00B10595" w14:paraId="6DBDB750" w14:textId="77777777">
        <w:tc>
          <w:tcPr>
            <w:tcW w:w="2268" w:type="dxa"/>
          </w:tcPr>
          <w:p w14:paraId="156E5BC6" w14:textId="77777777" w:rsidR="00B10595" w:rsidRDefault="00B10595">
            <w:pPr>
              <w:ind w:left="360" w:hanging="360"/>
              <w:rPr>
                <w:b/>
                <w:bCs/>
              </w:rPr>
            </w:pPr>
          </w:p>
        </w:tc>
        <w:tc>
          <w:tcPr>
            <w:tcW w:w="540" w:type="dxa"/>
          </w:tcPr>
          <w:p w14:paraId="45C36710" w14:textId="77777777" w:rsidR="00B10595" w:rsidRDefault="00B10595">
            <w:pPr>
              <w:pStyle w:val="Date"/>
              <w:rPr>
                <w:szCs w:val="19"/>
              </w:rPr>
            </w:pPr>
            <w:r>
              <w:rPr>
                <w:szCs w:val="19"/>
              </w:rPr>
              <w:t>4.2</w:t>
            </w:r>
          </w:p>
        </w:tc>
        <w:tc>
          <w:tcPr>
            <w:tcW w:w="6048" w:type="dxa"/>
          </w:tcPr>
          <w:p w14:paraId="7455AA20" w14:textId="77777777" w:rsidR="00B10595" w:rsidRDefault="00B10595">
            <w:pPr>
              <w:jc w:val="both"/>
              <w:rPr>
                <w:vanish/>
                <w:sz w:val="19"/>
                <w:szCs w:val="19"/>
              </w:rPr>
            </w:pPr>
            <w:r>
              <w:t xml:space="preserve">For purposes of this clause, “Origin” means the place where the </w:t>
            </w:r>
          </w:p>
          <w:p w14:paraId="156C7B3F" w14:textId="77777777" w:rsidR="00B10595" w:rsidRDefault="00B10595">
            <w:pPr>
              <w:jc w:val="both"/>
              <w:rPr>
                <w:vanish/>
                <w:sz w:val="19"/>
                <w:szCs w:val="19"/>
              </w:rPr>
            </w:pPr>
            <w:r>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7DC0EFD5" w14:textId="77777777" w:rsidR="00B10595" w:rsidRDefault="00B10595">
            <w:pPr>
              <w:jc w:val="both"/>
            </w:pPr>
            <w:r>
              <w:t>purpose or utility from its components.</w:t>
            </w:r>
          </w:p>
        </w:tc>
      </w:tr>
      <w:tr w:rsidR="00B10595" w14:paraId="16F848D9" w14:textId="77777777">
        <w:tc>
          <w:tcPr>
            <w:tcW w:w="2268" w:type="dxa"/>
          </w:tcPr>
          <w:p w14:paraId="222E587F" w14:textId="77777777" w:rsidR="00B10595" w:rsidRDefault="00B10595">
            <w:pPr>
              <w:ind w:left="360" w:hanging="360"/>
              <w:rPr>
                <w:b/>
                <w:bCs/>
              </w:rPr>
            </w:pPr>
          </w:p>
        </w:tc>
        <w:tc>
          <w:tcPr>
            <w:tcW w:w="540" w:type="dxa"/>
          </w:tcPr>
          <w:p w14:paraId="6705D148" w14:textId="77777777" w:rsidR="00B10595" w:rsidRDefault="00B10595">
            <w:pPr>
              <w:pStyle w:val="Date"/>
              <w:rPr>
                <w:szCs w:val="19"/>
              </w:rPr>
            </w:pPr>
          </w:p>
        </w:tc>
        <w:tc>
          <w:tcPr>
            <w:tcW w:w="6048" w:type="dxa"/>
          </w:tcPr>
          <w:p w14:paraId="653AAC7E" w14:textId="77777777" w:rsidR="00B10595" w:rsidRDefault="00B10595"/>
        </w:tc>
      </w:tr>
      <w:tr w:rsidR="00B10595" w14:paraId="1F94D9D6" w14:textId="77777777">
        <w:tc>
          <w:tcPr>
            <w:tcW w:w="2268" w:type="dxa"/>
          </w:tcPr>
          <w:p w14:paraId="4E0F75F6" w14:textId="77777777" w:rsidR="00B10595" w:rsidRDefault="00B10595">
            <w:pPr>
              <w:ind w:left="360" w:hanging="360"/>
              <w:jc w:val="both"/>
              <w:rPr>
                <w:b/>
                <w:bCs/>
              </w:rPr>
            </w:pPr>
          </w:p>
        </w:tc>
        <w:tc>
          <w:tcPr>
            <w:tcW w:w="540" w:type="dxa"/>
          </w:tcPr>
          <w:p w14:paraId="422D42FF" w14:textId="77777777" w:rsidR="00B10595" w:rsidRDefault="00B10595">
            <w:pPr>
              <w:pStyle w:val="Date"/>
              <w:jc w:val="both"/>
              <w:rPr>
                <w:szCs w:val="19"/>
              </w:rPr>
            </w:pPr>
            <w:r>
              <w:rPr>
                <w:szCs w:val="19"/>
              </w:rPr>
              <w:t>4.3</w:t>
            </w:r>
          </w:p>
        </w:tc>
        <w:tc>
          <w:tcPr>
            <w:tcW w:w="6048" w:type="dxa"/>
          </w:tcPr>
          <w:p w14:paraId="5D70084D" w14:textId="77777777" w:rsidR="00B10595" w:rsidRDefault="00B10595">
            <w:pPr>
              <w:jc w:val="both"/>
              <w:rPr>
                <w:vanish/>
                <w:sz w:val="19"/>
                <w:szCs w:val="19"/>
              </w:rPr>
            </w:pPr>
            <w:r>
              <w:t xml:space="preserve">The origin of goods and services is distinct from the nationality </w:t>
            </w:r>
          </w:p>
          <w:p w14:paraId="2DFB5FBE" w14:textId="77777777" w:rsidR="00B10595" w:rsidRDefault="00B10595">
            <w:pPr>
              <w:jc w:val="both"/>
            </w:pPr>
            <w:r>
              <w:t>of the Tenderer.</w:t>
            </w:r>
          </w:p>
        </w:tc>
      </w:tr>
      <w:tr w:rsidR="00B10595" w14:paraId="0C4F69AF" w14:textId="77777777">
        <w:tc>
          <w:tcPr>
            <w:tcW w:w="2268" w:type="dxa"/>
          </w:tcPr>
          <w:p w14:paraId="2C75AA1B" w14:textId="77777777" w:rsidR="00B10595" w:rsidRDefault="00B10595">
            <w:pPr>
              <w:ind w:left="360" w:hanging="360"/>
              <w:jc w:val="both"/>
              <w:rPr>
                <w:b/>
                <w:bCs/>
              </w:rPr>
            </w:pPr>
          </w:p>
        </w:tc>
        <w:tc>
          <w:tcPr>
            <w:tcW w:w="540" w:type="dxa"/>
          </w:tcPr>
          <w:p w14:paraId="390B8C99" w14:textId="77777777" w:rsidR="00B10595" w:rsidRDefault="00B10595">
            <w:pPr>
              <w:pStyle w:val="Date"/>
              <w:jc w:val="both"/>
              <w:rPr>
                <w:szCs w:val="19"/>
              </w:rPr>
            </w:pPr>
          </w:p>
        </w:tc>
        <w:tc>
          <w:tcPr>
            <w:tcW w:w="6048" w:type="dxa"/>
          </w:tcPr>
          <w:p w14:paraId="0B1DABAB" w14:textId="77777777" w:rsidR="00B10595" w:rsidRDefault="00B10595">
            <w:pPr>
              <w:jc w:val="both"/>
            </w:pPr>
          </w:p>
        </w:tc>
      </w:tr>
      <w:tr w:rsidR="00B10595" w14:paraId="4A08691B" w14:textId="77777777">
        <w:tc>
          <w:tcPr>
            <w:tcW w:w="2268" w:type="dxa"/>
          </w:tcPr>
          <w:p w14:paraId="5D9618A4" w14:textId="77777777" w:rsidR="00B10595" w:rsidRDefault="00B10595">
            <w:pPr>
              <w:ind w:left="360" w:hanging="360"/>
              <w:jc w:val="both"/>
              <w:rPr>
                <w:b/>
                <w:bCs/>
              </w:rPr>
            </w:pPr>
            <w:r>
              <w:rPr>
                <w:b/>
                <w:bCs/>
              </w:rPr>
              <w:t>5.</w:t>
            </w:r>
            <w:r>
              <w:rPr>
                <w:b/>
                <w:bCs/>
              </w:rPr>
              <w:tab/>
              <w:t>Cost of Tender</w:t>
            </w:r>
          </w:p>
        </w:tc>
        <w:tc>
          <w:tcPr>
            <w:tcW w:w="540" w:type="dxa"/>
          </w:tcPr>
          <w:p w14:paraId="623C4303" w14:textId="77777777" w:rsidR="00B10595" w:rsidRDefault="00B10595">
            <w:pPr>
              <w:pStyle w:val="Date"/>
              <w:jc w:val="both"/>
              <w:rPr>
                <w:szCs w:val="19"/>
              </w:rPr>
            </w:pPr>
            <w:r>
              <w:rPr>
                <w:szCs w:val="19"/>
              </w:rPr>
              <w:t>5.1</w:t>
            </w:r>
          </w:p>
        </w:tc>
        <w:tc>
          <w:tcPr>
            <w:tcW w:w="6048" w:type="dxa"/>
          </w:tcPr>
          <w:p w14:paraId="3CE3B876" w14:textId="77777777" w:rsidR="00B10595" w:rsidRDefault="00B10595">
            <w:pPr>
              <w:jc w:val="both"/>
              <w:rPr>
                <w:vanish/>
                <w:sz w:val="19"/>
                <w:szCs w:val="19"/>
              </w:rPr>
            </w:pPr>
            <w:r>
              <w:t xml:space="preserve">The Tenderer shall bear all costs associated with the preparation </w:t>
            </w:r>
          </w:p>
          <w:p w14:paraId="07284FB4" w14:textId="77777777" w:rsidR="00B10595" w:rsidRDefault="00B10595">
            <w:pPr>
              <w:jc w:val="both"/>
              <w:rPr>
                <w:vanish/>
                <w:sz w:val="19"/>
                <w:szCs w:val="19"/>
              </w:rPr>
            </w:pPr>
            <w:r>
              <w:t xml:space="preserve">and submission of its Tender, and the Purchaser will, in no case, be </w:t>
            </w:r>
          </w:p>
          <w:p w14:paraId="30864EC9" w14:textId="77777777" w:rsidR="00B10595" w:rsidRDefault="00B10595">
            <w:pPr>
              <w:jc w:val="both"/>
              <w:rPr>
                <w:vanish/>
                <w:sz w:val="19"/>
                <w:szCs w:val="19"/>
              </w:rPr>
            </w:pPr>
            <w:r>
              <w:t xml:space="preserve">responsible or liable for those cost, regardless of the conduct or </w:t>
            </w:r>
          </w:p>
          <w:p w14:paraId="2B8936CF" w14:textId="77777777" w:rsidR="00B10595" w:rsidRDefault="00B10595">
            <w:pPr>
              <w:jc w:val="both"/>
            </w:pPr>
            <w:r>
              <w:t>out come of the Tendering process.</w:t>
            </w:r>
          </w:p>
        </w:tc>
      </w:tr>
      <w:tr w:rsidR="00B10595" w14:paraId="2EB1A1B6" w14:textId="77777777">
        <w:tc>
          <w:tcPr>
            <w:tcW w:w="2268" w:type="dxa"/>
          </w:tcPr>
          <w:p w14:paraId="3FB51CB5" w14:textId="77777777" w:rsidR="00B10595" w:rsidRDefault="00B10595">
            <w:pPr>
              <w:jc w:val="both"/>
              <w:rPr>
                <w:b/>
                <w:bCs/>
              </w:rPr>
            </w:pPr>
          </w:p>
        </w:tc>
        <w:tc>
          <w:tcPr>
            <w:tcW w:w="540" w:type="dxa"/>
          </w:tcPr>
          <w:p w14:paraId="221B14D0" w14:textId="77777777" w:rsidR="00B10595" w:rsidRDefault="00B10595">
            <w:pPr>
              <w:pStyle w:val="Date"/>
              <w:jc w:val="both"/>
              <w:rPr>
                <w:szCs w:val="19"/>
              </w:rPr>
            </w:pPr>
          </w:p>
        </w:tc>
        <w:tc>
          <w:tcPr>
            <w:tcW w:w="6048" w:type="dxa"/>
          </w:tcPr>
          <w:p w14:paraId="03FA26DD" w14:textId="77777777" w:rsidR="00B10595" w:rsidRDefault="00B10595">
            <w:pPr>
              <w:jc w:val="both"/>
            </w:pPr>
          </w:p>
        </w:tc>
      </w:tr>
    </w:tbl>
    <w:p w14:paraId="6F958A26" w14:textId="77777777" w:rsidR="00B10595" w:rsidRDefault="00B10595" w:rsidP="00546578">
      <w:pPr>
        <w:pStyle w:val="TOC1"/>
      </w:pPr>
      <w:r>
        <w:t>B.</w:t>
      </w:r>
      <w: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B10595" w14:paraId="6B5345FD" w14:textId="77777777">
        <w:tc>
          <w:tcPr>
            <w:tcW w:w="2268" w:type="dxa"/>
          </w:tcPr>
          <w:p w14:paraId="56E1B523" w14:textId="77777777" w:rsidR="00B10595" w:rsidRDefault="00B10595">
            <w:pPr>
              <w:ind w:left="360" w:hanging="360"/>
              <w:jc w:val="both"/>
              <w:rPr>
                <w:b/>
                <w:bCs/>
              </w:rPr>
            </w:pPr>
          </w:p>
        </w:tc>
        <w:tc>
          <w:tcPr>
            <w:tcW w:w="540" w:type="dxa"/>
          </w:tcPr>
          <w:p w14:paraId="2BEED7C2" w14:textId="77777777" w:rsidR="00B10595" w:rsidRDefault="00B10595">
            <w:pPr>
              <w:pStyle w:val="Date"/>
              <w:jc w:val="both"/>
              <w:rPr>
                <w:szCs w:val="19"/>
              </w:rPr>
            </w:pPr>
          </w:p>
        </w:tc>
        <w:tc>
          <w:tcPr>
            <w:tcW w:w="6300" w:type="dxa"/>
          </w:tcPr>
          <w:p w14:paraId="04D7F15E" w14:textId="77777777" w:rsidR="00B10595" w:rsidRDefault="00B10595">
            <w:pPr>
              <w:jc w:val="both"/>
            </w:pPr>
          </w:p>
        </w:tc>
      </w:tr>
      <w:tr w:rsidR="00B10595" w14:paraId="1249BE52" w14:textId="77777777">
        <w:tc>
          <w:tcPr>
            <w:tcW w:w="2268" w:type="dxa"/>
          </w:tcPr>
          <w:p w14:paraId="74B0E681" w14:textId="77777777" w:rsidR="00B10595" w:rsidRDefault="00B10595">
            <w:pPr>
              <w:ind w:left="360" w:hanging="360"/>
              <w:jc w:val="both"/>
              <w:rPr>
                <w:b/>
                <w:bCs/>
              </w:rPr>
            </w:pPr>
            <w:r>
              <w:rPr>
                <w:b/>
                <w:bCs/>
              </w:rPr>
              <w:t>6.</w:t>
            </w:r>
            <w:r>
              <w:rPr>
                <w:b/>
                <w:bCs/>
              </w:rPr>
              <w:tab/>
              <w:t>Content of Tender Documents</w:t>
            </w:r>
          </w:p>
        </w:tc>
        <w:tc>
          <w:tcPr>
            <w:tcW w:w="540" w:type="dxa"/>
          </w:tcPr>
          <w:p w14:paraId="4187DCC6" w14:textId="77777777" w:rsidR="00B10595" w:rsidRDefault="00B10595">
            <w:pPr>
              <w:pStyle w:val="Date"/>
              <w:jc w:val="both"/>
              <w:rPr>
                <w:szCs w:val="19"/>
              </w:rPr>
            </w:pPr>
            <w:r>
              <w:rPr>
                <w:szCs w:val="19"/>
              </w:rPr>
              <w:t>6.1</w:t>
            </w:r>
          </w:p>
        </w:tc>
        <w:tc>
          <w:tcPr>
            <w:tcW w:w="6300" w:type="dxa"/>
          </w:tcPr>
          <w:p w14:paraId="142D5FCA" w14:textId="77777777" w:rsidR="00B10595" w:rsidRDefault="00B10595">
            <w:pPr>
              <w:jc w:val="both"/>
              <w:rPr>
                <w:vanish/>
                <w:sz w:val="19"/>
                <w:szCs w:val="19"/>
              </w:rPr>
            </w:pPr>
            <w:r>
              <w:t xml:space="preserve">The goods required, Tender procedures and contract terms are </w:t>
            </w:r>
          </w:p>
          <w:p w14:paraId="2BC08347" w14:textId="77777777" w:rsidR="00B10595" w:rsidRDefault="00B10595">
            <w:pPr>
              <w:jc w:val="both"/>
              <w:rPr>
                <w:vanish/>
                <w:sz w:val="19"/>
                <w:szCs w:val="19"/>
              </w:rPr>
            </w:pPr>
            <w:r>
              <w:t xml:space="preserve">prescribed in the Tender Documents. In addition to the </w:t>
            </w:r>
          </w:p>
          <w:p w14:paraId="13790BCB" w14:textId="77777777" w:rsidR="00B10595" w:rsidRDefault="00B10595">
            <w:pPr>
              <w:jc w:val="both"/>
            </w:pPr>
            <w:r>
              <w:t>Invitation for Tenders, the Tender Documents include:</w:t>
            </w:r>
          </w:p>
          <w:p w14:paraId="25C62BC9" w14:textId="77777777" w:rsidR="00B10595" w:rsidRDefault="00B10595">
            <w:pPr>
              <w:jc w:val="both"/>
              <w:rPr>
                <w:sz w:val="16"/>
              </w:rPr>
            </w:pPr>
          </w:p>
          <w:p w14:paraId="3E8A8AF9" w14:textId="77777777" w:rsidR="00B10595" w:rsidRDefault="00B10595">
            <w:pPr>
              <w:jc w:val="both"/>
            </w:pPr>
            <w:r>
              <w:t>a.</w:t>
            </w:r>
            <w:r>
              <w:tab/>
              <w:t>Instruction to Tenderers (ITT);</w:t>
            </w:r>
          </w:p>
          <w:p w14:paraId="64023AD6" w14:textId="77777777" w:rsidR="00B10595" w:rsidRDefault="00B10595">
            <w:pPr>
              <w:jc w:val="both"/>
            </w:pPr>
            <w:r>
              <w:t>b.</w:t>
            </w:r>
            <w:r>
              <w:tab/>
              <w:t>Tender Data Sheet;</w:t>
            </w:r>
          </w:p>
          <w:p w14:paraId="44980F6A" w14:textId="77777777" w:rsidR="00B10595" w:rsidRDefault="00B10595">
            <w:pPr>
              <w:jc w:val="both"/>
            </w:pPr>
            <w:r>
              <w:t>c.</w:t>
            </w:r>
            <w:r>
              <w:tab/>
              <w:t>General Conditions of Contract (GCC);</w:t>
            </w:r>
          </w:p>
          <w:p w14:paraId="18943006" w14:textId="77777777" w:rsidR="00B10595" w:rsidRDefault="00B10595">
            <w:pPr>
              <w:jc w:val="both"/>
            </w:pPr>
            <w:r>
              <w:t>d.</w:t>
            </w:r>
            <w:r>
              <w:tab/>
              <w:t>Special Conditions of Contract (SCC);</w:t>
            </w:r>
          </w:p>
          <w:p w14:paraId="080319D8" w14:textId="77777777" w:rsidR="00B10595" w:rsidRDefault="00B10595">
            <w:pPr>
              <w:jc w:val="both"/>
            </w:pPr>
            <w:r>
              <w:t>e.</w:t>
            </w:r>
            <w:r>
              <w:tab/>
              <w:t>Schedule of Requirements;</w:t>
            </w:r>
          </w:p>
          <w:p w14:paraId="7A0327C4" w14:textId="77777777" w:rsidR="00B10595" w:rsidRDefault="00B10595">
            <w:pPr>
              <w:jc w:val="both"/>
            </w:pPr>
            <w:r>
              <w:t>f.</w:t>
            </w:r>
            <w:r>
              <w:tab/>
              <w:t>Technical Specifications;</w:t>
            </w:r>
          </w:p>
          <w:p w14:paraId="66198229" w14:textId="77777777" w:rsidR="00B10595" w:rsidRDefault="00B10595">
            <w:pPr>
              <w:jc w:val="both"/>
            </w:pPr>
            <w:r>
              <w:t>g.</w:t>
            </w:r>
            <w:r>
              <w:tab/>
              <w:t>Tender Form and Price Schedules (Bill of Quantities);</w:t>
            </w:r>
          </w:p>
          <w:p w14:paraId="7BA357C0" w14:textId="77777777" w:rsidR="00B10595" w:rsidRDefault="00B10595">
            <w:pPr>
              <w:jc w:val="both"/>
            </w:pPr>
            <w:r>
              <w:t>h.</w:t>
            </w:r>
            <w:r>
              <w:tab/>
              <w:t>Tender Security Form;</w:t>
            </w:r>
          </w:p>
          <w:p w14:paraId="446A606E" w14:textId="77777777" w:rsidR="00B10595" w:rsidRDefault="00B10595">
            <w:pPr>
              <w:jc w:val="both"/>
            </w:pPr>
            <w:r>
              <w:t>i.</w:t>
            </w:r>
            <w:r>
              <w:tab/>
              <w:t>Contract Form and Contract Data Sheet;</w:t>
            </w:r>
          </w:p>
          <w:p w14:paraId="40022338" w14:textId="77777777" w:rsidR="00B10595" w:rsidRDefault="00B10595">
            <w:pPr>
              <w:jc w:val="both"/>
            </w:pPr>
            <w:r>
              <w:t>j.</w:t>
            </w:r>
            <w:r>
              <w:tab/>
              <w:t>Performance Security Form;</w:t>
            </w:r>
          </w:p>
          <w:p w14:paraId="2D0DEB38" w14:textId="77777777" w:rsidR="00B10595" w:rsidRDefault="00B10595">
            <w:pPr>
              <w:jc w:val="both"/>
            </w:pPr>
            <w:r>
              <w:t>k.</w:t>
            </w:r>
            <w:r>
              <w:tab/>
              <w:t>Bank Guarantee for Advance Payment Form;</w:t>
            </w:r>
          </w:p>
          <w:p w14:paraId="0A058EF3" w14:textId="77777777" w:rsidR="00B10595" w:rsidRDefault="00B10595">
            <w:pPr>
              <w:jc w:val="both"/>
            </w:pPr>
            <w:r>
              <w:t>l.</w:t>
            </w:r>
            <w:r>
              <w:tab/>
              <w:t>Manufacturer’s Authorization Form.</w:t>
            </w:r>
          </w:p>
        </w:tc>
      </w:tr>
      <w:tr w:rsidR="00B10595" w14:paraId="4D09554B" w14:textId="77777777">
        <w:tc>
          <w:tcPr>
            <w:tcW w:w="2268" w:type="dxa"/>
          </w:tcPr>
          <w:p w14:paraId="3217128D" w14:textId="77777777" w:rsidR="00B10595" w:rsidRDefault="00B10595">
            <w:pPr>
              <w:ind w:left="360" w:hanging="360"/>
              <w:rPr>
                <w:b/>
                <w:bCs/>
              </w:rPr>
            </w:pPr>
          </w:p>
        </w:tc>
        <w:tc>
          <w:tcPr>
            <w:tcW w:w="540" w:type="dxa"/>
          </w:tcPr>
          <w:p w14:paraId="3A2F7EFE" w14:textId="77777777" w:rsidR="00B10595" w:rsidRDefault="00B10595">
            <w:pPr>
              <w:pStyle w:val="Date"/>
              <w:rPr>
                <w:szCs w:val="19"/>
              </w:rPr>
            </w:pPr>
          </w:p>
        </w:tc>
        <w:tc>
          <w:tcPr>
            <w:tcW w:w="6300" w:type="dxa"/>
          </w:tcPr>
          <w:p w14:paraId="4B27B2F6" w14:textId="77777777" w:rsidR="00B10595" w:rsidRDefault="00B10595"/>
        </w:tc>
      </w:tr>
      <w:tr w:rsidR="00B10595" w14:paraId="7016C445" w14:textId="77777777">
        <w:tc>
          <w:tcPr>
            <w:tcW w:w="2268" w:type="dxa"/>
          </w:tcPr>
          <w:p w14:paraId="7A19F47C" w14:textId="77777777" w:rsidR="00B10595" w:rsidRDefault="00B10595">
            <w:pPr>
              <w:ind w:left="360" w:hanging="360"/>
              <w:rPr>
                <w:b/>
                <w:bCs/>
              </w:rPr>
            </w:pPr>
          </w:p>
        </w:tc>
        <w:tc>
          <w:tcPr>
            <w:tcW w:w="540" w:type="dxa"/>
          </w:tcPr>
          <w:p w14:paraId="50C53BDF" w14:textId="77777777" w:rsidR="00B10595" w:rsidRDefault="00B10595">
            <w:pPr>
              <w:pStyle w:val="Date"/>
              <w:rPr>
                <w:szCs w:val="19"/>
              </w:rPr>
            </w:pPr>
            <w:r>
              <w:rPr>
                <w:szCs w:val="19"/>
              </w:rPr>
              <w:t>6.2</w:t>
            </w:r>
          </w:p>
        </w:tc>
        <w:tc>
          <w:tcPr>
            <w:tcW w:w="6300" w:type="dxa"/>
          </w:tcPr>
          <w:p w14:paraId="3996B98C" w14:textId="77777777" w:rsidR="00B10595" w:rsidRDefault="00B10595">
            <w:pPr>
              <w:jc w:val="both"/>
              <w:rPr>
                <w:vanish/>
                <w:sz w:val="19"/>
                <w:szCs w:val="19"/>
              </w:rPr>
            </w:pPr>
            <w:r>
              <w:t xml:space="preserve">The Tenderer is expected to examine all instructions, forms, terms </w:t>
            </w:r>
          </w:p>
          <w:p w14:paraId="6658FA09" w14:textId="77777777" w:rsidR="00B10595" w:rsidRDefault="00B10595">
            <w:pPr>
              <w:jc w:val="both"/>
              <w:rPr>
                <w:vanish/>
                <w:sz w:val="19"/>
                <w:szCs w:val="19"/>
              </w:rPr>
            </w:pPr>
            <w:r>
              <w:t xml:space="preserve">and specifications in the Tender Documents. Failure to furnish </w:t>
            </w:r>
          </w:p>
          <w:p w14:paraId="7E7D24BA" w14:textId="77777777" w:rsidR="00B10595" w:rsidRDefault="00B10595">
            <w:pPr>
              <w:jc w:val="both"/>
              <w:rPr>
                <w:vanish/>
                <w:sz w:val="19"/>
                <w:szCs w:val="19"/>
              </w:rPr>
            </w:pPr>
            <w:r>
              <w:t xml:space="preserve">all information required by the Tender Documents or </w:t>
            </w:r>
          </w:p>
          <w:p w14:paraId="21F6DE45" w14:textId="77777777" w:rsidR="00B10595" w:rsidRDefault="00B10595">
            <w:pPr>
              <w:jc w:val="both"/>
              <w:rPr>
                <w:vanish/>
                <w:sz w:val="19"/>
                <w:szCs w:val="19"/>
              </w:rPr>
            </w:pPr>
            <w:r>
              <w:t xml:space="preserve">submission of a Tender not substantially responsive to the Tender </w:t>
            </w:r>
          </w:p>
          <w:p w14:paraId="16B9C9B9" w14:textId="77777777" w:rsidR="00B10595" w:rsidRDefault="00B10595">
            <w:pPr>
              <w:jc w:val="both"/>
              <w:rPr>
                <w:vanish/>
                <w:sz w:val="19"/>
                <w:szCs w:val="19"/>
              </w:rPr>
            </w:pPr>
            <w:r>
              <w:t xml:space="preserve">Documents in every respect will be at the Tenderer’s risk and may </w:t>
            </w:r>
          </w:p>
          <w:p w14:paraId="707C6AB6" w14:textId="77777777" w:rsidR="00B10595" w:rsidRDefault="00B10595">
            <w:pPr>
              <w:jc w:val="both"/>
            </w:pPr>
            <w:r>
              <w:t>result in the rejection of its Tender.</w:t>
            </w:r>
          </w:p>
        </w:tc>
      </w:tr>
      <w:tr w:rsidR="00B10595" w14:paraId="3C6C23D0" w14:textId="77777777">
        <w:tc>
          <w:tcPr>
            <w:tcW w:w="2268" w:type="dxa"/>
          </w:tcPr>
          <w:p w14:paraId="34748A85" w14:textId="77777777" w:rsidR="00B10595" w:rsidRDefault="00B10595">
            <w:pPr>
              <w:ind w:left="360" w:hanging="360"/>
              <w:rPr>
                <w:b/>
                <w:bCs/>
              </w:rPr>
            </w:pPr>
          </w:p>
        </w:tc>
        <w:tc>
          <w:tcPr>
            <w:tcW w:w="540" w:type="dxa"/>
          </w:tcPr>
          <w:p w14:paraId="75F2E91A" w14:textId="77777777" w:rsidR="00B10595" w:rsidRDefault="00B10595">
            <w:pPr>
              <w:pStyle w:val="Date"/>
              <w:rPr>
                <w:szCs w:val="19"/>
              </w:rPr>
            </w:pPr>
          </w:p>
        </w:tc>
        <w:tc>
          <w:tcPr>
            <w:tcW w:w="6300" w:type="dxa"/>
          </w:tcPr>
          <w:p w14:paraId="02E59405" w14:textId="77777777" w:rsidR="00B10595" w:rsidRDefault="00B10595"/>
        </w:tc>
      </w:tr>
      <w:tr w:rsidR="00B10595" w14:paraId="13D67008" w14:textId="77777777">
        <w:tc>
          <w:tcPr>
            <w:tcW w:w="2268" w:type="dxa"/>
          </w:tcPr>
          <w:p w14:paraId="1BA6AB8C" w14:textId="77777777" w:rsidR="00B10595" w:rsidRDefault="00B10595">
            <w:pPr>
              <w:rPr>
                <w:b/>
                <w:bCs/>
              </w:rPr>
            </w:pPr>
            <w:r>
              <w:rPr>
                <w:b/>
                <w:bCs/>
              </w:rPr>
              <w:t xml:space="preserve">7.   Clarification of   </w:t>
            </w:r>
          </w:p>
          <w:p w14:paraId="640FE130" w14:textId="77777777" w:rsidR="00B10595" w:rsidRDefault="00B10595">
            <w:pPr>
              <w:rPr>
                <w:b/>
                <w:bCs/>
              </w:rPr>
            </w:pPr>
            <w:r>
              <w:rPr>
                <w:b/>
                <w:bCs/>
              </w:rPr>
              <w:t xml:space="preserve">      Tender </w:t>
            </w:r>
          </w:p>
          <w:p w14:paraId="503EEBA4" w14:textId="77777777" w:rsidR="00B10595" w:rsidRDefault="00B10595">
            <w:pPr>
              <w:ind w:left="360"/>
              <w:rPr>
                <w:b/>
                <w:bCs/>
              </w:rPr>
            </w:pPr>
            <w:r>
              <w:rPr>
                <w:b/>
                <w:bCs/>
              </w:rPr>
              <w:t>Documents</w:t>
            </w:r>
          </w:p>
        </w:tc>
        <w:tc>
          <w:tcPr>
            <w:tcW w:w="540" w:type="dxa"/>
          </w:tcPr>
          <w:p w14:paraId="18E2E06D" w14:textId="77777777" w:rsidR="00B10595" w:rsidRDefault="00B10595">
            <w:pPr>
              <w:pStyle w:val="Date"/>
            </w:pPr>
            <w:r>
              <w:t>7.1</w:t>
            </w:r>
          </w:p>
        </w:tc>
        <w:tc>
          <w:tcPr>
            <w:tcW w:w="6300" w:type="dxa"/>
          </w:tcPr>
          <w:p w14:paraId="52C87403" w14:textId="77777777" w:rsidR="00B10595" w:rsidRDefault="00B10595">
            <w:pPr>
              <w:jc w:val="both"/>
              <w:rPr>
                <w:vanish/>
                <w:sz w:val="19"/>
                <w:szCs w:val="19"/>
              </w:rPr>
            </w:pPr>
            <w:r>
              <w:t xml:space="preserve">A prospective Tenderer requiring any clarification of the Tender </w:t>
            </w:r>
          </w:p>
          <w:p w14:paraId="6F177CB1" w14:textId="77777777" w:rsidR="00B10595" w:rsidRDefault="00B10595">
            <w:pPr>
              <w:jc w:val="both"/>
              <w:rPr>
                <w:vanish/>
                <w:sz w:val="19"/>
                <w:szCs w:val="19"/>
              </w:rPr>
            </w:pPr>
            <w:r>
              <w:t xml:space="preserve">Documents may request the Purchaser in writing or by fax at the </w:t>
            </w:r>
          </w:p>
          <w:p w14:paraId="731777D3" w14:textId="77777777" w:rsidR="00B10595" w:rsidRDefault="00B10595">
            <w:pPr>
              <w:jc w:val="both"/>
              <w:rPr>
                <w:vanish/>
                <w:sz w:val="19"/>
                <w:szCs w:val="19"/>
              </w:rPr>
            </w:pPr>
            <w:r>
              <w:t xml:space="preserve">Purchaser’s address indicated in Tender Data Sheet. The </w:t>
            </w:r>
          </w:p>
          <w:p w14:paraId="665CDEA6" w14:textId="77777777" w:rsidR="00B10595" w:rsidRDefault="00B10595">
            <w:pPr>
              <w:pStyle w:val="Date"/>
              <w:jc w:val="both"/>
            </w:pPr>
            <w:r>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prospective Tenders, who have purchased the Tender Documents.</w:t>
            </w:r>
          </w:p>
        </w:tc>
      </w:tr>
      <w:tr w:rsidR="00B10595" w14:paraId="1F5A0A22" w14:textId="77777777">
        <w:tc>
          <w:tcPr>
            <w:tcW w:w="2268" w:type="dxa"/>
          </w:tcPr>
          <w:p w14:paraId="2494A1B3" w14:textId="77777777" w:rsidR="00B10595" w:rsidRDefault="00B10595">
            <w:pPr>
              <w:rPr>
                <w:b/>
                <w:bCs/>
              </w:rPr>
            </w:pPr>
          </w:p>
        </w:tc>
        <w:tc>
          <w:tcPr>
            <w:tcW w:w="540" w:type="dxa"/>
          </w:tcPr>
          <w:p w14:paraId="750C0BBE" w14:textId="77777777" w:rsidR="00B10595" w:rsidRDefault="00B10595">
            <w:pPr>
              <w:pStyle w:val="Date"/>
            </w:pPr>
          </w:p>
        </w:tc>
        <w:tc>
          <w:tcPr>
            <w:tcW w:w="6300" w:type="dxa"/>
          </w:tcPr>
          <w:p w14:paraId="6A2B6F4F" w14:textId="77777777" w:rsidR="00B10595" w:rsidRDefault="00B10595">
            <w:pPr>
              <w:jc w:val="both"/>
            </w:pPr>
          </w:p>
        </w:tc>
      </w:tr>
      <w:tr w:rsidR="00B10595" w14:paraId="698C6C6C" w14:textId="77777777">
        <w:tc>
          <w:tcPr>
            <w:tcW w:w="2268" w:type="dxa"/>
          </w:tcPr>
          <w:p w14:paraId="5C438B6C" w14:textId="77777777" w:rsidR="00B10595" w:rsidRDefault="00B10595">
            <w:pPr>
              <w:rPr>
                <w:b/>
                <w:bCs/>
              </w:rPr>
            </w:pPr>
            <w:r>
              <w:rPr>
                <w:b/>
                <w:bCs/>
              </w:rPr>
              <w:t xml:space="preserve">8.  Amendment of  </w:t>
            </w:r>
          </w:p>
          <w:p w14:paraId="26489C9B" w14:textId="77777777" w:rsidR="00B10595" w:rsidRDefault="00B10595">
            <w:pPr>
              <w:rPr>
                <w:b/>
                <w:bCs/>
              </w:rPr>
            </w:pPr>
            <w:r>
              <w:rPr>
                <w:b/>
                <w:bCs/>
              </w:rPr>
              <w:t xml:space="preserve">     Tender    </w:t>
            </w:r>
          </w:p>
          <w:p w14:paraId="4AACAF23" w14:textId="77777777" w:rsidR="00B10595" w:rsidRDefault="00B10595">
            <w:pPr>
              <w:rPr>
                <w:b/>
                <w:bCs/>
              </w:rPr>
            </w:pPr>
            <w:r>
              <w:rPr>
                <w:b/>
                <w:bCs/>
              </w:rPr>
              <w:t xml:space="preserve">     Documents</w:t>
            </w:r>
          </w:p>
          <w:p w14:paraId="5DC7C0D5" w14:textId="77777777" w:rsidR="00B10595" w:rsidRDefault="00B10595">
            <w:pPr>
              <w:rPr>
                <w:b/>
                <w:bCs/>
              </w:rPr>
            </w:pPr>
          </w:p>
        </w:tc>
        <w:tc>
          <w:tcPr>
            <w:tcW w:w="540" w:type="dxa"/>
          </w:tcPr>
          <w:p w14:paraId="533D9387" w14:textId="77777777" w:rsidR="00B10595" w:rsidRDefault="00B10595">
            <w:pPr>
              <w:pStyle w:val="Date"/>
            </w:pPr>
            <w:r>
              <w:t>8.1</w:t>
            </w:r>
          </w:p>
        </w:tc>
        <w:tc>
          <w:tcPr>
            <w:tcW w:w="6300" w:type="dxa"/>
          </w:tcPr>
          <w:p w14:paraId="7C518E50" w14:textId="77777777" w:rsidR="00B10595" w:rsidRDefault="00B10595">
            <w:pPr>
              <w:rPr>
                <w:vanish/>
                <w:sz w:val="19"/>
                <w:szCs w:val="19"/>
              </w:rPr>
            </w:pPr>
            <w:r>
              <w:t xml:space="preserve">At any time prior to the deadline for submission of Tenders, the </w:t>
            </w:r>
          </w:p>
          <w:p w14:paraId="5FCD7EF5" w14:textId="77777777" w:rsidR="00B10595" w:rsidRDefault="00B10595">
            <w:pPr>
              <w:jc w:val="both"/>
            </w:pPr>
            <w:r>
              <w:t>Purchaser may, for any reason, modify the Tender Documents by issuing Addenda.</w:t>
            </w:r>
          </w:p>
        </w:tc>
      </w:tr>
      <w:tr w:rsidR="00B10595" w14:paraId="36AA0FB2" w14:textId="77777777">
        <w:tc>
          <w:tcPr>
            <w:tcW w:w="2268" w:type="dxa"/>
          </w:tcPr>
          <w:p w14:paraId="4B2848E5" w14:textId="77777777" w:rsidR="00B10595" w:rsidRDefault="00B10595">
            <w:pPr>
              <w:rPr>
                <w:b/>
                <w:bCs/>
              </w:rPr>
            </w:pPr>
          </w:p>
        </w:tc>
        <w:tc>
          <w:tcPr>
            <w:tcW w:w="540" w:type="dxa"/>
          </w:tcPr>
          <w:p w14:paraId="638154FA" w14:textId="77777777" w:rsidR="00B10595" w:rsidRDefault="00B10595">
            <w:pPr>
              <w:pStyle w:val="Date"/>
            </w:pPr>
            <w:r>
              <w:t>8.2</w:t>
            </w:r>
          </w:p>
        </w:tc>
        <w:tc>
          <w:tcPr>
            <w:tcW w:w="6300" w:type="dxa"/>
          </w:tcPr>
          <w:p w14:paraId="73A5E836" w14:textId="77777777" w:rsidR="00B10595" w:rsidRDefault="00B10595">
            <w:pPr>
              <w:rPr>
                <w:vanish/>
                <w:sz w:val="19"/>
                <w:szCs w:val="19"/>
              </w:rPr>
            </w:pPr>
            <w:r>
              <w:t xml:space="preserve">Any Addendum will be notified in writing or fax to all prospective </w:t>
            </w:r>
          </w:p>
          <w:p w14:paraId="3ECA6750" w14:textId="77777777" w:rsidR="00B10595" w:rsidRDefault="00B10595">
            <w:pPr>
              <w:rPr>
                <w:vanish/>
                <w:sz w:val="19"/>
                <w:szCs w:val="19"/>
              </w:rPr>
            </w:pPr>
            <w:r>
              <w:t xml:space="preserve">Tenderers which have purchased the Tender Documents and </w:t>
            </w:r>
          </w:p>
          <w:p w14:paraId="75EA401A" w14:textId="77777777" w:rsidR="00B10595" w:rsidRDefault="00B10595">
            <w:r>
              <w:t>shall be a part of the Tender document.</w:t>
            </w:r>
          </w:p>
        </w:tc>
      </w:tr>
      <w:tr w:rsidR="00B10595" w14:paraId="3EA4F696" w14:textId="77777777">
        <w:tc>
          <w:tcPr>
            <w:tcW w:w="2268" w:type="dxa"/>
          </w:tcPr>
          <w:p w14:paraId="3528E905" w14:textId="77777777" w:rsidR="00B10595" w:rsidRDefault="00B10595">
            <w:pPr>
              <w:rPr>
                <w:b/>
                <w:bCs/>
              </w:rPr>
            </w:pPr>
          </w:p>
        </w:tc>
        <w:tc>
          <w:tcPr>
            <w:tcW w:w="540" w:type="dxa"/>
          </w:tcPr>
          <w:p w14:paraId="7D8037FC" w14:textId="77777777" w:rsidR="00B10595" w:rsidRDefault="00B10595">
            <w:pPr>
              <w:pStyle w:val="Date"/>
            </w:pPr>
          </w:p>
        </w:tc>
        <w:tc>
          <w:tcPr>
            <w:tcW w:w="6300" w:type="dxa"/>
          </w:tcPr>
          <w:p w14:paraId="3AF0B037" w14:textId="77777777" w:rsidR="00B10595" w:rsidRDefault="00B10595"/>
        </w:tc>
      </w:tr>
      <w:tr w:rsidR="00B10595" w14:paraId="05CE4353" w14:textId="77777777">
        <w:tc>
          <w:tcPr>
            <w:tcW w:w="2268" w:type="dxa"/>
          </w:tcPr>
          <w:p w14:paraId="5994B2B4" w14:textId="77777777" w:rsidR="00B10595" w:rsidRDefault="00B10595">
            <w:pPr>
              <w:rPr>
                <w:b/>
                <w:bCs/>
              </w:rPr>
            </w:pPr>
          </w:p>
        </w:tc>
        <w:tc>
          <w:tcPr>
            <w:tcW w:w="540" w:type="dxa"/>
          </w:tcPr>
          <w:p w14:paraId="389897E8" w14:textId="77777777" w:rsidR="00B10595" w:rsidRDefault="00B10595">
            <w:pPr>
              <w:pStyle w:val="Date"/>
            </w:pPr>
            <w:r>
              <w:t>8.3</w:t>
            </w:r>
          </w:p>
        </w:tc>
        <w:tc>
          <w:tcPr>
            <w:tcW w:w="6300" w:type="dxa"/>
          </w:tcPr>
          <w:p w14:paraId="51086411" w14:textId="77777777" w:rsidR="00B10595" w:rsidRDefault="00B10595">
            <w:pPr>
              <w:rPr>
                <w:vanish/>
                <w:sz w:val="19"/>
                <w:szCs w:val="19"/>
              </w:rPr>
            </w:pPr>
            <w:r>
              <w:t xml:space="preserve">Where the Purchaser issues the Addendum very close to deadline for submission of Tenders, the Purchaser may extend the </w:t>
            </w:r>
          </w:p>
          <w:p w14:paraId="49F3B046" w14:textId="77777777" w:rsidR="00B10595" w:rsidRDefault="00B10595">
            <w:pPr>
              <w:rPr>
                <w:vanish/>
                <w:sz w:val="19"/>
                <w:szCs w:val="19"/>
              </w:rPr>
            </w:pPr>
            <w:r>
              <w:t xml:space="preserve">deadline for submission of Tenders in accordance with </w:t>
            </w:r>
            <w:r>
              <w:lastRenderedPageBreak/>
              <w:t xml:space="preserve">sub-clause </w:t>
            </w:r>
          </w:p>
          <w:p w14:paraId="24BE4DF0" w14:textId="77777777" w:rsidR="00B10595" w:rsidRDefault="00B10595">
            <w:pPr>
              <w:rPr>
                <w:vanish/>
                <w:sz w:val="19"/>
                <w:szCs w:val="19"/>
              </w:rPr>
            </w:pPr>
            <w:r>
              <w:t xml:space="preserve">20.2 in order to afford prospective Tenderers a reasonable time to </w:t>
            </w:r>
          </w:p>
          <w:p w14:paraId="33C0C83B" w14:textId="77777777" w:rsidR="00B10595" w:rsidRDefault="00B10595">
            <w:r>
              <w:t>take the Addendum into account in preparing their Tenders.</w:t>
            </w:r>
          </w:p>
        </w:tc>
      </w:tr>
      <w:tr w:rsidR="00B10595" w14:paraId="295FDBCF" w14:textId="77777777">
        <w:tc>
          <w:tcPr>
            <w:tcW w:w="2268" w:type="dxa"/>
          </w:tcPr>
          <w:p w14:paraId="54F969FE" w14:textId="77777777" w:rsidR="00B10595" w:rsidRDefault="00B10595">
            <w:pPr>
              <w:rPr>
                <w:b/>
                <w:bCs/>
              </w:rPr>
            </w:pPr>
          </w:p>
        </w:tc>
        <w:tc>
          <w:tcPr>
            <w:tcW w:w="540" w:type="dxa"/>
          </w:tcPr>
          <w:p w14:paraId="7F6420DE" w14:textId="77777777" w:rsidR="00B10595" w:rsidRDefault="00B10595">
            <w:pPr>
              <w:pStyle w:val="Date"/>
            </w:pPr>
          </w:p>
        </w:tc>
        <w:tc>
          <w:tcPr>
            <w:tcW w:w="6300" w:type="dxa"/>
          </w:tcPr>
          <w:p w14:paraId="3F4DDE8F" w14:textId="77777777" w:rsidR="00B10595" w:rsidRDefault="00B10595"/>
        </w:tc>
      </w:tr>
    </w:tbl>
    <w:p w14:paraId="5D804F17" w14:textId="77777777" w:rsidR="00B10595" w:rsidRDefault="00B10595" w:rsidP="00351017">
      <w:pPr>
        <w:pStyle w:val="TOC2"/>
      </w:pPr>
      <w: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B10595" w14:paraId="2738B78B" w14:textId="77777777">
        <w:trPr>
          <w:trHeight w:val="100"/>
        </w:trPr>
        <w:tc>
          <w:tcPr>
            <w:tcW w:w="2268" w:type="dxa"/>
          </w:tcPr>
          <w:p w14:paraId="1E671CB8" w14:textId="77777777" w:rsidR="00B10595" w:rsidRDefault="00B10595">
            <w:pPr>
              <w:rPr>
                <w:b/>
                <w:bCs/>
              </w:rPr>
            </w:pPr>
          </w:p>
        </w:tc>
        <w:tc>
          <w:tcPr>
            <w:tcW w:w="540" w:type="dxa"/>
          </w:tcPr>
          <w:p w14:paraId="74C57FE1" w14:textId="77777777" w:rsidR="00B10595" w:rsidRDefault="00B10595">
            <w:pPr>
              <w:pStyle w:val="Date"/>
            </w:pPr>
          </w:p>
        </w:tc>
        <w:tc>
          <w:tcPr>
            <w:tcW w:w="6300" w:type="dxa"/>
          </w:tcPr>
          <w:p w14:paraId="57C7CE0D" w14:textId="77777777" w:rsidR="00B10595" w:rsidRDefault="00B10595">
            <w:pPr>
              <w:jc w:val="both"/>
            </w:pPr>
          </w:p>
        </w:tc>
      </w:tr>
      <w:tr w:rsidR="00B10595" w14:paraId="57F2138E" w14:textId="77777777">
        <w:tc>
          <w:tcPr>
            <w:tcW w:w="2268" w:type="dxa"/>
          </w:tcPr>
          <w:p w14:paraId="45E61BC6" w14:textId="77777777" w:rsidR="00B10595" w:rsidRDefault="00B10595">
            <w:pPr>
              <w:rPr>
                <w:b/>
              </w:rPr>
            </w:pPr>
            <w:r>
              <w:rPr>
                <w:b/>
              </w:rPr>
              <w:t xml:space="preserve">9.  Language of </w:t>
            </w:r>
          </w:p>
          <w:p w14:paraId="27C45153" w14:textId="77777777" w:rsidR="00B10595" w:rsidRDefault="00B10595">
            <w:pPr>
              <w:rPr>
                <w:b/>
              </w:rPr>
            </w:pPr>
            <w:r>
              <w:rPr>
                <w:b/>
              </w:rPr>
              <w:t xml:space="preserve">     Tender</w:t>
            </w:r>
          </w:p>
          <w:p w14:paraId="3170A130" w14:textId="77777777" w:rsidR="00B10595" w:rsidRDefault="00B10595">
            <w:pPr>
              <w:rPr>
                <w:b/>
                <w:bCs/>
              </w:rPr>
            </w:pPr>
          </w:p>
        </w:tc>
        <w:tc>
          <w:tcPr>
            <w:tcW w:w="540" w:type="dxa"/>
          </w:tcPr>
          <w:p w14:paraId="48E48594" w14:textId="77777777" w:rsidR="00B10595" w:rsidRDefault="00B10595">
            <w:pPr>
              <w:pStyle w:val="Date"/>
            </w:pPr>
            <w:r>
              <w:t>9.1</w:t>
            </w:r>
          </w:p>
        </w:tc>
        <w:tc>
          <w:tcPr>
            <w:tcW w:w="6300" w:type="dxa"/>
          </w:tcPr>
          <w:p w14:paraId="01E56220" w14:textId="77777777" w:rsidR="00B10595" w:rsidRDefault="00B10595">
            <w:pPr>
              <w:jc w:val="both"/>
            </w:pPr>
            <w:r>
              <w:t>The Tender prepared by the Tenderer and all correspondence and supporting documents relating to the Tender exchanged by the Tender and the Purchaser, shall be written in the English language.</w:t>
            </w:r>
          </w:p>
        </w:tc>
      </w:tr>
    </w:tbl>
    <w:p w14:paraId="7CE515B0" w14:textId="77777777" w:rsidR="00B10595" w:rsidRDefault="00B10595">
      <w:pPr>
        <w:rPr>
          <w:b/>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B10595" w14:paraId="12FE3DAC" w14:textId="77777777">
        <w:tc>
          <w:tcPr>
            <w:tcW w:w="2268" w:type="dxa"/>
          </w:tcPr>
          <w:p w14:paraId="7B7DEF61" w14:textId="77777777" w:rsidR="00B10595" w:rsidRDefault="00B10595">
            <w:pPr>
              <w:rPr>
                <w:b/>
                <w:bCs/>
              </w:rPr>
            </w:pPr>
            <w:r>
              <w:rPr>
                <w:b/>
                <w:bCs/>
              </w:rPr>
              <w:t xml:space="preserve">10. Documents  </w:t>
            </w:r>
          </w:p>
          <w:p w14:paraId="2955528D" w14:textId="77777777" w:rsidR="00B10595" w:rsidRDefault="00B10595">
            <w:pPr>
              <w:rPr>
                <w:b/>
                <w:bCs/>
              </w:rPr>
            </w:pPr>
            <w:r>
              <w:rPr>
                <w:b/>
                <w:bCs/>
              </w:rPr>
              <w:t xml:space="preserve">      Comprising the  </w:t>
            </w:r>
          </w:p>
          <w:p w14:paraId="494CBDDE" w14:textId="77777777" w:rsidR="00B10595" w:rsidRDefault="00B10595">
            <w:pPr>
              <w:rPr>
                <w:b/>
                <w:bCs/>
              </w:rPr>
            </w:pPr>
            <w:r>
              <w:rPr>
                <w:b/>
                <w:bCs/>
              </w:rPr>
              <w:t xml:space="preserve">      Tender </w:t>
            </w:r>
          </w:p>
        </w:tc>
        <w:tc>
          <w:tcPr>
            <w:tcW w:w="540" w:type="dxa"/>
          </w:tcPr>
          <w:p w14:paraId="201CD4E7" w14:textId="77777777" w:rsidR="00B10595" w:rsidRDefault="00B10595">
            <w:pPr>
              <w:pStyle w:val="Date"/>
            </w:pPr>
            <w:r>
              <w:t>10.1</w:t>
            </w:r>
          </w:p>
        </w:tc>
        <w:tc>
          <w:tcPr>
            <w:tcW w:w="6300" w:type="dxa"/>
          </w:tcPr>
          <w:p w14:paraId="0D2060F0" w14:textId="77777777" w:rsidR="00B10595" w:rsidRDefault="00B10595">
            <w:pPr>
              <w:jc w:val="both"/>
            </w:pPr>
            <w:r>
              <w:t>The Tenderer’s Tender shall comprise the following components:</w:t>
            </w:r>
          </w:p>
          <w:p w14:paraId="2E338173" w14:textId="77777777" w:rsidR="00B10595" w:rsidRDefault="00B10595">
            <w:pPr>
              <w:jc w:val="both"/>
            </w:pPr>
          </w:p>
          <w:p w14:paraId="08F9DD57" w14:textId="77777777" w:rsidR="00B10595" w:rsidRDefault="00B10595">
            <w:pPr>
              <w:ind w:left="532" w:hanging="532"/>
              <w:jc w:val="both"/>
            </w:pPr>
            <w:r>
              <w:t>a.</w:t>
            </w:r>
            <w:r>
              <w:tab/>
              <w:t>A Tender Form and a price schedule completed in accordance with clauses 11,12 and 13.</w:t>
            </w:r>
          </w:p>
          <w:p w14:paraId="74AD0DCC" w14:textId="77777777" w:rsidR="00B10595" w:rsidRDefault="00B10595">
            <w:pPr>
              <w:jc w:val="both"/>
              <w:rPr>
                <w:sz w:val="20"/>
              </w:rPr>
            </w:pPr>
          </w:p>
          <w:p w14:paraId="2DF737FB" w14:textId="77777777" w:rsidR="00B10595" w:rsidRDefault="00B10595">
            <w:pPr>
              <w:ind w:left="532" w:hanging="532"/>
              <w:jc w:val="both"/>
            </w:pPr>
            <w:r>
              <w:t>b.</w:t>
            </w:r>
            <w:r>
              <w:tab/>
              <w:t xml:space="preserve">Documentary evidence established in accordance with   </w:t>
            </w:r>
          </w:p>
          <w:p w14:paraId="002B6F2E" w14:textId="77777777" w:rsidR="00B10595" w:rsidRDefault="00B10595">
            <w:pPr>
              <w:ind w:left="532" w:hanging="532"/>
              <w:jc w:val="both"/>
              <w:rPr>
                <w:vanish/>
                <w:sz w:val="19"/>
                <w:szCs w:val="19"/>
              </w:rPr>
            </w:pPr>
            <w:r>
              <w:rPr>
                <w:sz w:val="19"/>
                <w:szCs w:val="19"/>
              </w:rPr>
              <w:t xml:space="preserve">            </w:t>
            </w:r>
          </w:p>
          <w:p w14:paraId="1D54E6C5" w14:textId="77777777" w:rsidR="00B10595" w:rsidRDefault="00B10595">
            <w:pPr>
              <w:ind w:left="532" w:hanging="532"/>
              <w:jc w:val="both"/>
              <w:rPr>
                <w:vanish/>
                <w:sz w:val="19"/>
                <w:szCs w:val="19"/>
              </w:rPr>
            </w:pPr>
            <w:r>
              <w:t xml:space="preserve">Clause 14 that the Tenderer is eligible to Tender and is qualified </w:t>
            </w:r>
          </w:p>
          <w:p w14:paraId="5D25C9BD" w14:textId="77777777" w:rsidR="00B10595" w:rsidRDefault="00B10595">
            <w:pPr>
              <w:ind w:left="532" w:hanging="532"/>
              <w:jc w:val="both"/>
            </w:pPr>
            <w:r>
              <w:t>to perform the contract if its Tender is accepted;</w:t>
            </w:r>
          </w:p>
          <w:p w14:paraId="0DB94C67" w14:textId="77777777" w:rsidR="00B10595" w:rsidRDefault="00B10595">
            <w:pPr>
              <w:jc w:val="both"/>
              <w:rPr>
                <w:sz w:val="20"/>
              </w:rPr>
            </w:pPr>
          </w:p>
          <w:p w14:paraId="18B4BEBF" w14:textId="77777777" w:rsidR="00B10595" w:rsidRDefault="00B10595">
            <w:pPr>
              <w:ind w:left="532" w:hanging="532"/>
              <w:jc w:val="both"/>
            </w:pPr>
            <w:r>
              <w:t>c.</w:t>
            </w:r>
            <w:r>
              <w:tab/>
              <w:t>Documentary evidence established in accordance with Clause 15 that the goods to be supplied by the Tenderer are genuine and newly manufactured goods and conform to the Tender Documents; and</w:t>
            </w:r>
          </w:p>
          <w:p w14:paraId="6906691F" w14:textId="77777777" w:rsidR="00B10595" w:rsidRDefault="00B10595">
            <w:pPr>
              <w:ind w:left="532" w:hanging="532"/>
              <w:jc w:val="both"/>
              <w:rPr>
                <w:sz w:val="20"/>
              </w:rPr>
            </w:pPr>
          </w:p>
          <w:p w14:paraId="35FBABE5" w14:textId="77777777" w:rsidR="00B10595" w:rsidRDefault="00B10595">
            <w:pPr>
              <w:ind w:left="532" w:hanging="532"/>
              <w:jc w:val="both"/>
            </w:pPr>
            <w:r>
              <w:t>d.</w:t>
            </w:r>
            <w:r>
              <w:tab/>
              <w:t>Tender security furnished in accordance with Clause 16 and in the form specified in Section VII.</w:t>
            </w:r>
          </w:p>
        </w:tc>
      </w:tr>
      <w:tr w:rsidR="00B10595" w14:paraId="310D2759" w14:textId="77777777">
        <w:tc>
          <w:tcPr>
            <w:tcW w:w="2268" w:type="dxa"/>
          </w:tcPr>
          <w:p w14:paraId="3E909BEB" w14:textId="77777777" w:rsidR="00B10595" w:rsidRDefault="00B10595">
            <w:pPr>
              <w:rPr>
                <w:b/>
                <w:bCs/>
              </w:rPr>
            </w:pPr>
          </w:p>
        </w:tc>
        <w:tc>
          <w:tcPr>
            <w:tcW w:w="540" w:type="dxa"/>
          </w:tcPr>
          <w:p w14:paraId="4CBA5532" w14:textId="77777777" w:rsidR="00B10595" w:rsidRDefault="00B10595">
            <w:pPr>
              <w:pStyle w:val="Date"/>
            </w:pPr>
          </w:p>
        </w:tc>
        <w:tc>
          <w:tcPr>
            <w:tcW w:w="6300" w:type="dxa"/>
          </w:tcPr>
          <w:p w14:paraId="23633C4D" w14:textId="77777777" w:rsidR="00B10595" w:rsidRDefault="00B10595">
            <w:pPr>
              <w:jc w:val="both"/>
            </w:pPr>
          </w:p>
        </w:tc>
      </w:tr>
      <w:tr w:rsidR="00B10595" w14:paraId="07DDD508" w14:textId="77777777">
        <w:tc>
          <w:tcPr>
            <w:tcW w:w="2268" w:type="dxa"/>
          </w:tcPr>
          <w:p w14:paraId="60AB3ED9" w14:textId="77777777" w:rsidR="00B10595" w:rsidRDefault="00B10595">
            <w:pPr>
              <w:ind w:left="540" w:hanging="540"/>
              <w:rPr>
                <w:b/>
                <w:bCs/>
              </w:rPr>
            </w:pPr>
            <w:r>
              <w:rPr>
                <w:b/>
                <w:bCs/>
              </w:rPr>
              <w:t>11.</w:t>
            </w:r>
            <w:r>
              <w:rPr>
                <w:b/>
                <w:bCs/>
              </w:rPr>
              <w:tab/>
              <w:t>Tender Form</w:t>
            </w:r>
          </w:p>
        </w:tc>
        <w:tc>
          <w:tcPr>
            <w:tcW w:w="540" w:type="dxa"/>
          </w:tcPr>
          <w:p w14:paraId="2496E98B" w14:textId="77777777" w:rsidR="00B10595" w:rsidRDefault="00B10595">
            <w:pPr>
              <w:pStyle w:val="Date"/>
            </w:pPr>
            <w:r>
              <w:t>11.1</w:t>
            </w:r>
          </w:p>
        </w:tc>
        <w:tc>
          <w:tcPr>
            <w:tcW w:w="6300" w:type="dxa"/>
          </w:tcPr>
          <w:p w14:paraId="4C8A43C0" w14:textId="77777777" w:rsidR="00B10595" w:rsidRDefault="00B10595">
            <w:pPr>
              <w:jc w:val="both"/>
              <w:rPr>
                <w:vanish/>
                <w:sz w:val="19"/>
                <w:szCs w:val="19"/>
              </w:rPr>
            </w:pPr>
            <w:r>
              <w:t xml:space="preserve">The Tenderer shall complete the Tender Form and the appropriate </w:t>
            </w:r>
          </w:p>
          <w:p w14:paraId="6F55F6D0" w14:textId="77777777" w:rsidR="00B10595" w:rsidRDefault="00B10595">
            <w:pPr>
              <w:jc w:val="both"/>
              <w:rPr>
                <w:vanish/>
                <w:sz w:val="19"/>
                <w:szCs w:val="19"/>
              </w:rPr>
            </w:pPr>
            <w:r>
              <w:t xml:space="preserve">price schedule furnished in the Tender Documents, indicating </w:t>
            </w:r>
          </w:p>
          <w:p w14:paraId="4FEA7024" w14:textId="77777777" w:rsidR="00B10595" w:rsidRDefault="00B10595">
            <w:pPr>
              <w:jc w:val="both"/>
              <w:rPr>
                <w:vanish/>
                <w:sz w:val="19"/>
                <w:szCs w:val="19"/>
              </w:rPr>
            </w:pPr>
            <w:r>
              <w:t xml:space="preserve">the goods to be supplied, a brief description of the goods, </w:t>
            </w:r>
          </w:p>
          <w:p w14:paraId="6FDCE22D" w14:textId="77777777" w:rsidR="00B10595" w:rsidRDefault="00B10595">
            <w:pPr>
              <w:jc w:val="both"/>
            </w:pPr>
            <w:r>
              <w:t>their country or origin quality and prices.</w:t>
            </w:r>
          </w:p>
        </w:tc>
      </w:tr>
      <w:tr w:rsidR="00B10595" w14:paraId="272B4A78" w14:textId="77777777">
        <w:trPr>
          <w:trHeight w:val="72"/>
        </w:trPr>
        <w:tc>
          <w:tcPr>
            <w:tcW w:w="2268" w:type="dxa"/>
          </w:tcPr>
          <w:p w14:paraId="644250F9" w14:textId="77777777" w:rsidR="00B10595" w:rsidRDefault="00B10595">
            <w:pPr>
              <w:ind w:left="540" w:hanging="540"/>
              <w:rPr>
                <w:b/>
                <w:bCs/>
              </w:rPr>
            </w:pPr>
          </w:p>
        </w:tc>
        <w:tc>
          <w:tcPr>
            <w:tcW w:w="540" w:type="dxa"/>
          </w:tcPr>
          <w:p w14:paraId="5F293BB8" w14:textId="77777777" w:rsidR="00B10595" w:rsidRDefault="00B10595">
            <w:pPr>
              <w:pStyle w:val="Date"/>
            </w:pPr>
          </w:p>
        </w:tc>
        <w:tc>
          <w:tcPr>
            <w:tcW w:w="6300" w:type="dxa"/>
          </w:tcPr>
          <w:p w14:paraId="4BE4E4D3" w14:textId="77777777" w:rsidR="00B10595" w:rsidRDefault="00B10595"/>
        </w:tc>
      </w:tr>
      <w:tr w:rsidR="00B10595" w14:paraId="30D7F45C" w14:textId="77777777">
        <w:trPr>
          <w:trHeight w:val="4437"/>
        </w:trPr>
        <w:tc>
          <w:tcPr>
            <w:tcW w:w="2268" w:type="dxa"/>
          </w:tcPr>
          <w:p w14:paraId="42D4B2F0" w14:textId="77777777" w:rsidR="00B10595" w:rsidRDefault="00B10595">
            <w:pPr>
              <w:ind w:left="540" w:hanging="540"/>
              <w:rPr>
                <w:b/>
                <w:bCs/>
              </w:rPr>
            </w:pPr>
            <w:r>
              <w:rPr>
                <w:b/>
                <w:bCs/>
              </w:rPr>
              <w:lastRenderedPageBreak/>
              <w:t>12.</w:t>
            </w:r>
            <w:r>
              <w:rPr>
                <w:b/>
                <w:bCs/>
              </w:rPr>
              <w:tab/>
              <w:t>Tender Price</w:t>
            </w:r>
          </w:p>
        </w:tc>
        <w:tc>
          <w:tcPr>
            <w:tcW w:w="540" w:type="dxa"/>
          </w:tcPr>
          <w:p w14:paraId="74E176C1" w14:textId="77777777" w:rsidR="00B10595" w:rsidRDefault="00B10595">
            <w:pPr>
              <w:pStyle w:val="Date"/>
            </w:pPr>
            <w:r>
              <w:t>12.1</w:t>
            </w:r>
          </w:p>
        </w:tc>
        <w:tc>
          <w:tcPr>
            <w:tcW w:w="6300" w:type="dxa"/>
          </w:tcPr>
          <w:p w14:paraId="0895B497" w14:textId="77777777" w:rsidR="00B10595" w:rsidRDefault="00B10595">
            <w:pPr>
              <w:jc w:val="both"/>
              <w:rPr>
                <w:vanish/>
                <w:sz w:val="19"/>
                <w:szCs w:val="19"/>
              </w:rPr>
            </w:pPr>
            <w:r>
              <w:t xml:space="preserve">The Tenderer shall indicate on the appropriate Price Schedule the </w:t>
            </w:r>
          </w:p>
          <w:p w14:paraId="723DBCAD" w14:textId="77777777" w:rsidR="00B10595" w:rsidRDefault="00B10595">
            <w:pPr>
              <w:jc w:val="both"/>
              <w:rPr>
                <w:vanish/>
                <w:sz w:val="19"/>
                <w:szCs w:val="19"/>
              </w:rPr>
            </w:pPr>
            <w:r>
              <w:t xml:space="preserve">unit prices (where applicable) and total Tender price of the goods it </w:t>
            </w:r>
          </w:p>
          <w:p w14:paraId="457C1F0D" w14:textId="77777777" w:rsidR="00B10595" w:rsidRDefault="00B10595">
            <w:pPr>
              <w:jc w:val="both"/>
              <w:rPr>
                <w:vanish/>
                <w:sz w:val="19"/>
                <w:szCs w:val="19"/>
              </w:rPr>
            </w:pPr>
            <w:r>
              <w:t xml:space="preserve">proposes to supply under the contract. 'Prices indicated on the </w:t>
            </w:r>
          </w:p>
          <w:p w14:paraId="45C00645" w14:textId="77777777" w:rsidR="00B10595" w:rsidRDefault="00B10595">
            <w:pPr>
              <w:jc w:val="both"/>
              <w:rPr>
                <w:vanish/>
                <w:sz w:val="19"/>
                <w:szCs w:val="19"/>
              </w:rPr>
            </w:pPr>
            <w:r>
              <w:t xml:space="preserve">Price Schedule shall be entered separately in the following </w:t>
            </w:r>
          </w:p>
          <w:p w14:paraId="72BD6905" w14:textId="77777777" w:rsidR="00B10595" w:rsidRDefault="00B10595">
            <w:pPr>
              <w:jc w:val="both"/>
            </w:pPr>
            <w:r>
              <w:t>manner:</w:t>
            </w:r>
          </w:p>
          <w:p w14:paraId="6772CA7E" w14:textId="77777777" w:rsidR="00B10595" w:rsidRDefault="00B10595">
            <w:pPr>
              <w:jc w:val="both"/>
              <w:rPr>
                <w:sz w:val="16"/>
              </w:rPr>
            </w:pPr>
          </w:p>
          <w:p w14:paraId="39CF3058" w14:textId="77777777" w:rsidR="00B10595" w:rsidRDefault="00B10595">
            <w:pPr>
              <w:ind w:left="351" w:hanging="351"/>
              <w:jc w:val="both"/>
            </w:pPr>
            <w:r>
              <w:t>i.</w:t>
            </w:r>
            <w:r>
              <w:tab/>
              <w:t>the price of the goods quoted (ex works, ex factory, ex warehouse, ex showroom, or off-the-shelf, as applicable), including all customs, excise and other duties</w:t>
            </w:r>
            <w:r w:rsidR="00410FCD">
              <w:t xml:space="preserve"> </w:t>
            </w:r>
            <w:r>
              <w:t>and sales and other taxes already paid or payable;</w:t>
            </w:r>
          </w:p>
          <w:p w14:paraId="5C7E8160" w14:textId="77777777" w:rsidR="00B10595" w:rsidRDefault="00B10595">
            <w:pPr>
              <w:ind w:left="351" w:hanging="351"/>
              <w:jc w:val="both"/>
              <w:rPr>
                <w:sz w:val="16"/>
              </w:rPr>
            </w:pPr>
          </w:p>
          <w:p w14:paraId="7C361ECE" w14:textId="77777777" w:rsidR="00B10595" w:rsidRDefault="00B10595">
            <w:pPr>
              <w:ind w:left="351" w:hanging="351"/>
              <w:jc w:val="both"/>
            </w:pPr>
            <w:r>
              <w:t>ii.</w:t>
            </w:r>
            <w:r>
              <w:tab/>
              <w:t xml:space="preserve">the price for Inland Transportation, Insurance, and other       </w:t>
            </w:r>
          </w:p>
          <w:p w14:paraId="4348CA5C" w14:textId="77777777" w:rsidR="00B10595" w:rsidRDefault="00B10595">
            <w:pPr>
              <w:ind w:left="351" w:hanging="351"/>
              <w:jc w:val="both"/>
              <w:rPr>
                <w:vanish/>
                <w:sz w:val="19"/>
                <w:szCs w:val="19"/>
              </w:rPr>
            </w:pPr>
            <w:r>
              <w:rPr>
                <w:sz w:val="19"/>
                <w:szCs w:val="19"/>
              </w:rPr>
              <w:t xml:space="preserve">        </w:t>
            </w:r>
          </w:p>
          <w:p w14:paraId="5A87F945" w14:textId="77777777" w:rsidR="00B10595" w:rsidRDefault="00B10595">
            <w:pPr>
              <w:ind w:left="351" w:hanging="351"/>
              <w:jc w:val="both"/>
              <w:rPr>
                <w:vanish/>
                <w:sz w:val="19"/>
                <w:szCs w:val="19"/>
              </w:rPr>
            </w:pPr>
            <w:r>
              <w:t xml:space="preserve">Local Costs incidental to Delivery of the Goods to their final </w:t>
            </w:r>
          </w:p>
          <w:p w14:paraId="2D72C1B5" w14:textId="77777777" w:rsidR="00B10595" w:rsidRDefault="00B10595">
            <w:pPr>
              <w:ind w:left="351" w:hanging="351"/>
              <w:jc w:val="both"/>
              <w:rPr>
                <w:i/>
                <w:iCs/>
              </w:rPr>
            </w:pPr>
            <w:r>
              <w:t xml:space="preserve">destination, if specified in the </w:t>
            </w:r>
            <w:r>
              <w:rPr>
                <w:b/>
                <w:bCs/>
                <w:i/>
                <w:iCs/>
              </w:rPr>
              <w:t>Tender Data Sheet</w:t>
            </w:r>
            <w:r>
              <w:rPr>
                <w:i/>
                <w:iCs/>
              </w:rPr>
              <w:t>;</w:t>
            </w:r>
          </w:p>
          <w:p w14:paraId="267DF6FA" w14:textId="77777777" w:rsidR="00B10595" w:rsidRDefault="00B10595">
            <w:pPr>
              <w:ind w:left="351" w:hanging="351"/>
              <w:jc w:val="both"/>
              <w:rPr>
                <w:sz w:val="16"/>
              </w:rPr>
            </w:pPr>
          </w:p>
          <w:p w14:paraId="49788D77" w14:textId="77777777" w:rsidR="00B10595" w:rsidRDefault="00B10595">
            <w:pPr>
              <w:ind w:left="351" w:hanging="351"/>
              <w:jc w:val="both"/>
            </w:pPr>
            <w:r>
              <w:t>iii.</w:t>
            </w:r>
            <w:r>
              <w:tab/>
              <w:t xml:space="preserve">the price of other incidental services, if any, listed in the </w:t>
            </w:r>
            <w:r>
              <w:rPr>
                <w:b/>
                <w:bCs/>
                <w:i/>
              </w:rPr>
              <w:t>Tender Data Sheet</w:t>
            </w:r>
            <w:r>
              <w:rPr>
                <w:i/>
              </w:rPr>
              <w:t>.</w:t>
            </w:r>
          </w:p>
        </w:tc>
      </w:tr>
      <w:tr w:rsidR="00B10595" w14:paraId="5941FBE8" w14:textId="77777777">
        <w:trPr>
          <w:trHeight w:val="55"/>
        </w:trPr>
        <w:tc>
          <w:tcPr>
            <w:tcW w:w="2268" w:type="dxa"/>
          </w:tcPr>
          <w:p w14:paraId="67C63700" w14:textId="77777777" w:rsidR="00B10595" w:rsidRDefault="00B10595">
            <w:pPr>
              <w:ind w:left="540" w:hanging="540"/>
              <w:rPr>
                <w:b/>
                <w:bCs/>
              </w:rPr>
            </w:pPr>
          </w:p>
        </w:tc>
        <w:tc>
          <w:tcPr>
            <w:tcW w:w="540" w:type="dxa"/>
          </w:tcPr>
          <w:p w14:paraId="3A38E313" w14:textId="77777777" w:rsidR="00B10595" w:rsidRDefault="00B10595">
            <w:pPr>
              <w:pStyle w:val="Date"/>
            </w:pPr>
          </w:p>
        </w:tc>
        <w:tc>
          <w:tcPr>
            <w:tcW w:w="6300" w:type="dxa"/>
          </w:tcPr>
          <w:p w14:paraId="336C3535" w14:textId="77777777" w:rsidR="00B10595" w:rsidRDefault="00B10595">
            <w:pPr>
              <w:jc w:val="both"/>
            </w:pPr>
          </w:p>
        </w:tc>
      </w:tr>
      <w:tr w:rsidR="00B10595" w14:paraId="3A6A5382" w14:textId="77777777">
        <w:tc>
          <w:tcPr>
            <w:tcW w:w="2268" w:type="dxa"/>
          </w:tcPr>
          <w:p w14:paraId="5369E253" w14:textId="77777777" w:rsidR="00B10595" w:rsidRDefault="00B10595">
            <w:pPr>
              <w:ind w:left="540" w:hanging="540"/>
              <w:rPr>
                <w:b/>
                <w:bCs/>
              </w:rPr>
            </w:pPr>
          </w:p>
        </w:tc>
        <w:tc>
          <w:tcPr>
            <w:tcW w:w="540" w:type="dxa"/>
          </w:tcPr>
          <w:p w14:paraId="201C6B56" w14:textId="77777777" w:rsidR="00B10595" w:rsidRDefault="00B10595">
            <w:pPr>
              <w:pStyle w:val="Date"/>
            </w:pPr>
            <w:r>
              <w:t>12.2</w:t>
            </w:r>
          </w:p>
        </w:tc>
        <w:tc>
          <w:tcPr>
            <w:tcW w:w="6300" w:type="dxa"/>
          </w:tcPr>
          <w:p w14:paraId="7D4E8C45" w14:textId="77777777" w:rsidR="00B10595" w:rsidRDefault="00B10595">
            <w:pPr>
              <w:rPr>
                <w:vanish/>
                <w:sz w:val="19"/>
                <w:szCs w:val="19"/>
              </w:rPr>
            </w:pPr>
            <w:r>
              <w:t xml:space="preserve">The terms EXW, CIP, etc. shall be governed by the rules </w:t>
            </w:r>
          </w:p>
          <w:p w14:paraId="49681E97" w14:textId="77777777" w:rsidR="00B10595" w:rsidRDefault="00B10595">
            <w:pPr>
              <w:jc w:val="both"/>
            </w:pPr>
            <w:r>
              <w:t xml:space="preserve">prescribed in the current edition of </w:t>
            </w:r>
            <w:r>
              <w:rPr>
                <w:i/>
                <w:iCs/>
              </w:rPr>
              <w:t xml:space="preserve">Incoterms </w:t>
            </w:r>
            <w:r>
              <w:t xml:space="preserve">published by the </w:t>
            </w:r>
            <w:r>
              <w:rPr>
                <w:i/>
              </w:rPr>
              <w:t>International Chamber of Commerce, Paris.</w:t>
            </w:r>
          </w:p>
        </w:tc>
      </w:tr>
      <w:tr w:rsidR="00B10595" w14:paraId="2EC0CD14" w14:textId="77777777">
        <w:trPr>
          <w:trHeight w:val="55"/>
        </w:trPr>
        <w:tc>
          <w:tcPr>
            <w:tcW w:w="2268" w:type="dxa"/>
          </w:tcPr>
          <w:p w14:paraId="1C12751A" w14:textId="77777777" w:rsidR="00B10595" w:rsidRDefault="00B10595">
            <w:pPr>
              <w:ind w:left="540" w:hanging="540"/>
              <w:rPr>
                <w:b/>
                <w:bCs/>
              </w:rPr>
            </w:pPr>
          </w:p>
        </w:tc>
        <w:tc>
          <w:tcPr>
            <w:tcW w:w="540" w:type="dxa"/>
          </w:tcPr>
          <w:p w14:paraId="0B2315E1" w14:textId="77777777" w:rsidR="00B10595" w:rsidRDefault="00B10595">
            <w:pPr>
              <w:pStyle w:val="Date"/>
            </w:pPr>
          </w:p>
        </w:tc>
        <w:tc>
          <w:tcPr>
            <w:tcW w:w="6300" w:type="dxa"/>
          </w:tcPr>
          <w:p w14:paraId="5C0B0B63" w14:textId="77777777" w:rsidR="00B10595" w:rsidRDefault="00B10595">
            <w:pPr>
              <w:jc w:val="both"/>
            </w:pPr>
          </w:p>
        </w:tc>
      </w:tr>
      <w:tr w:rsidR="00B10595" w14:paraId="12EF2A4E" w14:textId="77777777">
        <w:tc>
          <w:tcPr>
            <w:tcW w:w="2268" w:type="dxa"/>
          </w:tcPr>
          <w:p w14:paraId="35883243" w14:textId="77777777" w:rsidR="00B10595" w:rsidRDefault="00B10595">
            <w:pPr>
              <w:ind w:left="540" w:hanging="540"/>
              <w:rPr>
                <w:b/>
                <w:bCs/>
              </w:rPr>
            </w:pPr>
          </w:p>
        </w:tc>
        <w:tc>
          <w:tcPr>
            <w:tcW w:w="540" w:type="dxa"/>
          </w:tcPr>
          <w:p w14:paraId="44FCFE72" w14:textId="77777777" w:rsidR="00B10595" w:rsidRDefault="00B10595">
            <w:pPr>
              <w:pStyle w:val="Date"/>
            </w:pPr>
            <w:r>
              <w:t>12.3</w:t>
            </w:r>
          </w:p>
        </w:tc>
        <w:tc>
          <w:tcPr>
            <w:tcW w:w="6300" w:type="dxa"/>
          </w:tcPr>
          <w:p w14:paraId="38BA278B" w14:textId="77777777" w:rsidR="00B10595" w:rsidRDefault="00B10595">
            <w:pPr>
              <w:rPr>
                <w:vanish/>
                <w:sz w:val="19"/>
                <w:szCs w:val="19"/>
              </w:rPr>
            </w:pPr>
            <w:r>
              <w:t xml:space="preserve">The Tender’s separation of price components in accordance </w:t>
            </w:r>
          </w:p>
          <w:p w14:paraId="588BC7F3" w14:textId="77777777" w:rsidR="00B10595" w:rsidRDefault="00B10595">
            <w:pPr>
              <w:rPr>
                <w:vanish/>
                <w:sz w:val="19"/>
                <w:szCs w:val="19"/>
              </w:rPr>
            </w:pPr>
            <w:r>
              <w:t xml:space="preserve">with ITT Clause 12.1 above will be solely for the purpose of </w:t>
            </w:r>
          </w:p>
          <w:p w14:paraId="0582A7EC" w14:textId="77777777" w:rsidR="00B10595" w:rsidRDefault="00B10595">
            <w:pPr>
              <w:rPr>
                <w:vanish/>
                <w:sz w:val="19"/>
                <w:szCs w:val="19"/>
              </w:rPr>
            </w:pPr>
            <w:r>
              <w:t xml:space="preserve">facilitating the comparison of Tenders by the Purchaser and will not </w:t>
            </w:r>
          </w:p>
          <w:p w14:paraId="0070B8C5" w14:textId="77777777" w:rsidR="00B10595" w:rsidRDefault="00B10595">
            <w:pPr>
              <w:rPr>
                <w:vanish/>
                <w:sz w:val="19"/>
                <w:szCs w:val="19"/>
              </w:rPr>
            </w:pPr>
            <w:r>
              <w:t xml:space="preserve">in any way limit the Purchaser’s right to contract on any of the </w:t>
            </w:r>
          </w:p>
          <w:p w14:paraId="7F6CFB3C" w14:textId="77777777" w:rsidR="00B10595" w:rsidRDefault="00B10595">
            <w:pPr>
              <w:jc w:val="both"/>
            </w:pPr>
            <w:r>
              <w:t>terms offered.</w:t>
            </w:r>
          </w:p>
        </w:tc>
      </w:tr>
      <w:tr w:rsidR="00B10595" w14:paraId="014951D9" w14:textId="77777777">
        <w:trPr>
          <w:trHeight w:val="198"/>
        </w:trPr>
        <w:tc>
          <w:tcPr>
            <w:tcW w:w="2268" w:type="dxa"/>
          </w:tcPr>
          <w:p w14:paraId="7C36BAF0" w14:textId="77777777" w:rsidR="00B10595" w:rsidRDefault="00B10595">
            <w:pPr>
              <w:ind w:left="540" w:hanging="540"/>
              <w:rPr>
                <w:b/>
                <w:bCs/>
              </w:rPr>
            </w:pPr>
          </w:p>
        </w:tc>
        <w:tc>
          <w:tcPr>
            <w:tcW w:w="540" w:type="dxa"/>
          </w:tcPr>
          <w:p w14:paraId="5AAE89C3" w14:textId="77777777" w:rsidR="00B10595" w:rsidRDefault="00B10595">
            <w:pPr>
              <w:pStyle w:val="Date"/>
            </w:pPr>
          </w:p>
        </w:tc>
        <w:tc>
          <w:tcPr>
            <w:tcW w:w="6300" w:type="dxa"/>
          </w:tcPr>
          <w:p w14:paraId="74E7F25A" w14:textId="77777777" w:rsidR="00B10595" w:rsidRDefault="00B10595">
            <w:pPr>
              <w:rPr>
                <w:sz w:val="16"/>
              </w:rPr>
            </w:pPr>
          </w:p>
        </w:tc>
      </w:tr>
      <w:tr w:rsidR="00B10595" w14:paraId="2004CE58" w14:textId="77777777">
        <w:tc>
          <w:tcPr>
            <w:tcW w:w="2268" w:type="dxa"/>
          </w:tcPr>
          <w:p w14:paraId="74D59BB7" w14:textId="77777777" w:rsidR="00B10595" w:rsidRDefault="00B10595">
            <w:pPr>
              <w:ind w:left="540" w:hanging="540"/>
              <w:rPr>
                <w:b/>
                <w:bCs/>
              </w:rPr>
            </w:pPr>
          </w:p>
        </w:tc>
        <w:tc>
          <w:tcPr>
            <w:tcW w:w="540" w:type="dxa"/>
          </w:tcPr>
          <w:p w14:paraId="41C3A9ED" w14:textId="77777777" w:rsidR="00B10595" w:rsidRDefault="00B10595">
            <w:pPr>
              <w:pStyle w:val="Date"/>
            </w:pPr>
            <w:r>
              <w:t>12.4</w:t>
            </w:r>
          </w:p>
        </w:tc>
        <w:tc>
          <w:tcPr>
            <w:tcW w:w="6300" w:type="dxa"/>
          </w:tcPr>
          <w:p w14:paraId="0A5AC470" w14:textId="77777777" w:rsidR="00B10595" w:rsidRDefault="00B10595">
            <w:pPr>
              <w:rPr>
                <w:vanish/>
                <w:sz w:val="19"/>
                <w:szCs w:val="19"/>
              </w:rPr>
            </w:pPr>
            <w:r>
              <w:t xml:space="preserve">Price quoted by the Tenderer shall remain fixed and valid until </w:t>
            </w:r>
          </w:p>
          <w:p w14:paraId="572EC046" w14:textId="77777777" w:rsidR="00B10595" w:rsidRDefault="00B10595">
            <w:pPr>
              <w:rPr>
                <w:vanish/>
                <w:sz w:val="19"/>
                <w:szCs w:val="19"/>
              </w:rPr>
            </w:pPr>
            <w:r>
              <w:t xml:space="preserve">completion of the Contract performance and will not be subject </w:t>
            </w:r>
          </w:p>
          <w:p w14:paraId="37931120" w14:textId="77777777" w:rsidR="00B10595" w:rsidRDefault="00B10595">
            <w:r>
              <w:t>to variation on any account.</w:t>
            </w:r>
          </w:p>
        </w:tc>
      </w:tr>
      <w:tr w:rsidR="00B10595" w14:paraId="7AC97D4B" w14:textId="77777777">
        <w:trPr>
          <w:trHeight w:val="72"/>
        </w:trPr>
        <w:tc>
          <w:tcPr>
            <w:tcW w:w="2268" w:type="dxa"/>
          </w:tcPr>
          <w:p w14:paraId="736CD803" w14:textId="77777777" w:rsidR="00B10595" w:rsidRDefault="00B10595">
            <w:pPr>
              <w:ind w:left="540" w:hanging="540"/>
              <w:rPr>
                <w:b/>
                <w:bCs/>
              </w:rPr>
            </w:pPr>
          </w:p>
        </w:tc>
        <w:tc>
          <w:tcPr>
            <w:tcW w:w="540" w:type="dxa"/>
          </w:tcPr>
          <w:p w14:paraId="31A7E752" w14:textId="77777777" w:rsidR="00B10595" w:rsidRDefault="00B10595">
            <w:pPr>
              <w:pStyle w:val="Date"/>
            </w:pPr>
          </w:p>
        </w:tc>
        <w:tc>
          <w:tcPr>
            <w:tcW w:w="6300" w:type="dxa"/>
          </w:tcPr>
          <w:p w14:paraId="116214ED" w14:textId="77777777" w:rsidR="00B10595" w:rsidRDefault="00B10595">
            <w:pPr>
              <w:rPr>
                <w:sz w:val="16"/>
              </w:rPr>
            </w:pPr>
          </w:p>
        </w:tc>
      </w:tr>
      <w:tr w:rsidR="00B10595" w14:paraId="3E58A716" w14:textId="77777777">
        <w:tc>
          <w:tcPr>
            <w:tcW w:w="2268" w:type="dxa"/>
          </w:tcPr>
          <w:p w14:paraId="1ED8A51A" w14:textId="77777777" w:rsidR="00B10595" w:rsidRDefault="00B10595">
            <w:pPr>
              <w:ind w:left="540" w:hanging="540"/>
              <w:rPr>
                <w:b/>
                <w:bCs/>
              </w:rPr>
            </w:pPr>
          </w:p>
        </w:tc>
        <w:tc>
          <w:tcPr>
            <w:tcW w:w="540" w:type="dxa"/>
          </w:tcPr>
          <w:p w14:paraId="78429DD9" w14:textId="77777777" w:rsidR="00B10595" w:rsidRDefault="00B10595">
            <w:pPr>
              <w:pStyle w:val="Date"/>
            </w:pPr>
            <w:r>
              <w:t>12.5(a)</w:t>
            </w:r>
          </w:p>
        </w:tc>
        <w:tc>
          <w:tcPr>
            <w:tcW w:w="6300" w:type="dxa"/>
          </w:tcPr>
          <w:p w14:paraId="2EAE9202" w14:textId="77777777" w:rsidR="00B10595" w:rsidRDefault="00B10595">
            <w:pPr>
              <w:rPr>
                <w:vanish/>
                <w:sz w:val="19"/>
                <w:szCs w:val="19"/>
              </w:rPr>
            </w:pPr>
            <w:r>
              <w:t xml:space="preserve">A foreign Tenderer wishing to have or already having a local </w:t>
            </w:r>
          </w:p>
          <w:p w14:paraId="7A241A15" w14:textId="77777777" w:rsidR="00B10595" w:rsidRDefault="00B10595">
            <w:r>
              <w:t>agent should state the following:</w:t>
            </w:r>
          </w:p>
          <w:p w14:paraId="5609A325" w14:textId="77777777" w:rsidR="00B10595" w:rsidRDefault="00B10595">
            <w:pPr>
              <w:rPr>
                <w:sz w:val="16"/>
              </w:rPr>
            </w:pPr>
          </w:p>
          <w:p w14:paraId="4AC4A4AC" w14:textId="77777777" w:rsidR="00B10595" w:rsidRDefault="00B10595">
            <w:pPr>
              <w:ind w:left="533" w:hanging="533"/>
            </w:pPr>
            <w:r>
              <w:t>i.</w:t>
            </w:r>
            <w:r>
              <w:tab/>
              <w:t>Name and address of the Agent/Representative,</w:t>
            </w:r>
          </w:p>
          <w:p w14:paraId="74EE3957" w14:textId="77777777" w:rsidR="00B10595" w:rsidRDefault="00B10595">
            <w:pPr>
              <w:ind w:left="533" w:hanging="533"/>
              <w:rPr>
                <w:sz w:val="16"/>
              </w:rPr>
            </w:pPr>
          </w:p>
          <w:p w14:paraId="721ABD28" w14:textId="77777777" w:rsidR="00B10595" w:rsidRDefault="00B10595" w:rsidP="003E09FE">
            <w:pPr>
              <w:numPr>
                <w:ilvl w:val="0"/>
                <w:numId w:val="1"/>
              </w:numPr>
            </w:pPr>
            <w:r>
              <w:t>The Agent/Representative providing type of services,</w:t>
            </w:r>
          </w:p>
          <w:p w14:paraId="06D79FCC" w14:textId="77777777" w:rsidR="00B10595" w:rsidRDefault="00B10595">
            <w:pPr>
              <w:rPr>
                <w:sz w:val="16"/>
              </w:rPr>
            </w:pPr>
          </w:p>
          <w:p w14:paraId="1919F6C1" w14:textId="77777777" w:rsidR="00B10595" w:rsidRDefault="00B10595" w:rsidP="003E09FE">
            <w:pPr>
              <w:numPr>
                <w:ilvl w:val="0"/>
                <w:numId w:val="1"/>
              </w:numPr>
              <w:tabs>
                <w:tab w:val="clear" w:pos="713"/>
                <w:tab w:val="num" w:pos="533"/>
              </w:tabs>
              <w:ind w:left="482" w:hanging="482"/>
              <w:rPr>
                <w:vanish/>
                <w:sz w:val="19"/>
                <w:szCs w:val="19"/>
              </w:rPr>
            </w:pPr>
            <w:r>
              <w:t>Amount of commission if the Agent/ Representative     is</w:t>
            </w:r>
          </w:p>
          <w:p w14:paraId="141C12F2" w14:textId="77777777" w:rsidR="00B10595" w:rsidRDefault="00B10595">
            <w:pPr>
              <w:rPr>
                <w:vanish/>
                <w:sz w:val="19"/>
                <w:szCs w:val="19"/>
              </w:rPr>
            </w:pPr>
          </w:p>
          <w:p w14:paraId="140F96AC" w14:textId="77777777" w:rsidR="00B10595" w:rsidRDefault="00B10595">
            <w:pPr>
              <w:rPr>
                <w:vanish/>
                <w:sz w:val="19"/>
                <w:szCs w:val="19"/>
              </w:rPr>
            </w:pPr>
          </w:p>
          <w:p w14:paraId="35140646" w14:textId="77777777" w:rsidR="00B10595" w:rsidRDefault="00B10595">
            <w:pPr>
              <w:rPr>
                <w:vanish/>
                <w:sz w:val="19"/>
                <w:szCs w:val="19"/>
              </w:rPr>
            </w:pPr>
          </w:p>
          <w:p w14:paraId="5C417156" w14:textId="77777777" w:rsidR="00B10595" w:rsidRDefault="00B10595">
            <w:pPr>
              <w:rPr>
                <w:vanish/>
                <w:sz w:val="19"/>
                <w:szCs w:val="19"/>
              </w:rPr>
            </w:pPr>
          </w:p>
          <w:p w14:paraId="55A5DC23" w14:textId="77777777" w:rsidR="00B10595" w:rsidRDefault="00B10595" w:rsidP="003E09FE">
            <w:pPr>
              <w:numPr>
                <w:ilvl w:val="0"/>
                <w:numId w:val="1"/>
              </w:numPr>
              <w:tabs>
                <w:tab w:val="clear" w:pos="713"/>
                <w:tab w:val="num" w:pos="482"/>
              </w:tabs>
              <w:ind w:left="482" w:firstLine="0"/>
              <w:rPr>
                <w:vanish/>
                <w:sz w:val="19"/>
                <w:szCs w:val="19"/>
              </w:rPr>
            </w:pPr>
            <w:r>
              <w:t xml:space="preserve"> </w:t>
            </w:r>
          </w:p>
          <w:p w14:paraId="56FB1A22" w14:textId="77777777" w:rsidR="00B10595" w:rsidRDefault="00B10595">
            <w:pPr>
              <w:ind w:left="533" w:hanging="533"/>
              <w:rPr>
                <w:vanish/>
                <w:sz w:val="19"/>
                <w:szCs w:val="19"/>
              </w:rPr>
            </w:pPr>
            <w:r>
              <w:t>entitled to get such payment with specific reference to the tendering procedure</w:t>
            </w:r>
          </w:p>
          <w:p w14:paraId="7A266802" w14:textId="77777777" w:rsidR="00B10595" w:rsidRDefault="00B10595">
            <w:r>
              <w:t>,</w:t>
            </w:r>
          </w:p>
          <w:p w14:paraId="2E7116E1" w14:textId="77777777" w:rsidR="00B10595" w:rsidRDefault="00B10595">
            <w:pPr>
              <w:ind w:left="533" w:hanging="533"/>
              <w:rPr>
                <w:sz w:val="16"/>
              </w:rPr>
            </w:pPr>
          </w:p>
          <w:p w14:paraId="43877CD8" w14:textId="77777777" w:rsidR="00B10595" w:rsidRDefault="00B10595">
            <w:pPr>
              <w:ind w:left="533" w:hanging="533"/>
            </w:pPr>
            <w:r>
              <w:t>iv.</w:t>
            </w:r>
            <w:r>
              <w:tab/>
              <w:t>Other agreement with Agent/Representative, if any,</w:t>
            </w:r>
          </w:p>
          <w:p w14:paraId="3FCD52C5" w14:textId="77777777" w:rsidR="00B10595" w:rsidRDefault="00B10595">
            <w:pPr>
              <w:ind w:left="533" w:hanging="533"/>
              <w:rPr>
                <w:sz w:val="16"/>
              </w:rPr>
            </w:pPr>
          </w:p>
          <w:p w14:paraId="42ED2369" w14:textId="77777777" w:rsidR="00B10595" w:rsidRDefault="00B10595">
            <w:pPr>
              <w:ind w:left="533" w:hanging="533"/>
            </w:pPr>
            <w:r>
              <w:t>v.</w:t>
            </w:r>
            <w:r>
              <w:tab/>
              <w:t>Tenderer should certify in the Letter of Authorization as follows:</w:t>
            </w:r>
          </w:p>
          <w:p w14:paraId="1E7456CD" w14:textId="77777777" w:rsidR="00B10595" w:rsidRDefault="00B10595">
            <w:pPr>
              <w:ind w:left="533" w:hanging="533"/>
              <w:rPr>
                <w:sz w:val="16"/>
              </w:rPr>
            </w:pPr>
          </w:p>
          <w:p w14:paraId="7032C046" w14:textId="77777777" w:rsidR="00B10595" w:rsidRDefault="00B10595">
            <w:pPr>
              <w:ind w:left="533"/>
            </w:pPr>
            <w:r>
              <w:lastRenderedPageBreak/>
              <w:t>“We certify that the statement and disclosure made by us on the above are complete and true to the best of our knowledge and belief”</w:t>
            </w:r>
          </w:p>
          <w:p w14:paraId="66073A68" w14:textId="77777777" w:rsidR="00B10595" w:rsidRDefault="00B10595"/>
        </w:tc>
      </w:tr>
      <w:tr w:rsidR="00B10595" w14:paraId="3FF64353" w14:textId="77777777">
        <w:tc>
          <w:tcPr>
            <w:tcW w:w="2268" w:type="dxa"/>
          </w:tcPr>
          <w:p w14:paraId="6A0EC1C5" w14:textId="77777777" w:rsidR="00B10595" w:rsidRDefault="00B10595">
            <w:pPr>
              <w:ind w:left="540" w:hanging="540"/>
              <w:rPr>
                <w:b/>
                <w:bCs/>
              </w:rPr>
            </w:pPr>
          </w:p>
        </w:tc>
        <w:tc>
          <w:tcPr>
            <w:tcW w:w="540" w:type="dxa"/>
          </w:tcPr>
          <w:p w14:paraId="532C870B" w14:textId="77777777" w:rsidR="00B10595" w:rsidRDefault="00B10595">
            <w:pPr>
              <w:pStyle w:val="Date"/>
            </w:pPr>
            <w:r>
              <w:t>12.5(b)</w:t>
            </w:r>
          </w:p>
        </w:tc>
        <w:tc>
          <w:tcPr>
            <w:tcW w:w="6300" w:type="dxa"/>
          </w:tcPr>
          <w:p w14:paraId="6E45A116" w14:textId="77777777" w:rsidR="00B10595" w:rsidRDefault="00B10595">
            <w:pPr>
              <w:ind w:left="533" w:hanging="533"/>
            </w:pPr>
            <w:r>
              <w:t>If the agent has not been appointed:</w:t>
            </w:r>
          </w:p>
          <w:p w14:paraId="0041BF02" w14:textId="77777777" w:rsidR="00B10595" w:rsidRDefault="00B10595">
            <w:pPr>
              <w:ind w:left="533" w:hanging="533"/>
            </w:pPr>
          </w:p>
          <w:p w14:paraId="7549667F" w14:textId="77777777" w:rsidR="00B10595" w:rsidRDefault="00B10595">
            <w:pPr>
              <w:ind w:left="533" w:hanging="533"/>
            </w:pPr>
            <w:r>
              <w:t>i.</w:t>
            </w:r>
            <w:r>
              <w:tab/>
              <w:t>Source of information about tender invitation,</w:t>
            </w:r>
          </w:p>
          <w:p w14:paraId="1BEE0DE0" w14:textId="77777777" w:rsidR="00B10595" w:rsidRDefault="00B10595">
            <w:pPr>
              <w:ind w:left="533" w:hanging="533"/>
            </w:pPr>
          </w:p>
          <w:p w14:paraId="16971648" w14:textId="77777777" w:rsidR="00B10595" w:rsidRDefault="00B10595">
            <w:pPr>
              <w:ind w:left="533" w:hanging="533"/>
            </w:pPr>
            <w:r>
              <w:t>ii.</w:t>
            </w:r>
            <w:r>
              <w:tab/>
              <w:t>The remuneration given to the individual or firm/company or organisation to work on his behalf for submitting tender, representation in the Tender opening and other required action in connection with the tender,</w:t>
            </w:r>
          </w:p>
          <w:p w14:paraId="3D3E7BB5" w14:textId="77777777" w:rsidR="00B10595" w:rsidRDefault="00B10595">
            <w:pPr>
              <w:ind w:left="533" w:hanging="533"/>
            </w:pPr>
          </w:p>
          <w:p w14:paraId="211CA765" w14:textId="77777777" w:rsidR="00B10595" w:rsidRDefault="00B10595">
            <w:pPr>
              <w:ind w:left="533" w:hanging="533"/>
            </w:pPr>
            <w:r>
              <w:t>iii.</w:t>
            </w:r>
            <w:r>
              <w:tab/>
              <w:t>Transfer or handover an evidence of foreign currency exchanged which is required to be submitted with the tender,</w:t>
            </w:r>
          </w:p>
          <w:p w14:paraId="634EA2F5" w14:textId="77777777" w:rsidR="00B10595" w:rsidRDefault="00B10595">
            <w:pPr>
              <w:ind w:left="533" w:hanging="533"/>
            </w:pPr>
          </w:p>
          <w:p w14:paraId="5ACE85F7" w14:textId="77777777" w:rsidR="00B10595" w:rsidRDefault="00B10595">
            <w:pPr>
              <w:ind w:left="482" w:hanging="482"/>
            </w:pPr>
            <w:r>
              <w:t>iv.</w:t>
            </w:r>
            <w:r>
              <w:tab/>
              <w:t>If the bank account of any Ghanaian citizen has been used for the exchange of foreign currency specify the name of the individual and his address. If the foreign currency has been exchanged by self then the certificate of currency exchanged issued by the bank.</w:t>
            </w:r>
          </w:p>
        </w:tc>
      </w:tr>
      <w:tr w:rsidR="00B10595" w14:paraId="5C561B1B" w14:textId="77777777">
        <w:tc>
          <w:tcPr>
            <w:tcW w:w="2268" w:type="dxa"/>
          </w:tcPr>
          <w:p w14:paraId="6581A4E3" w14:textId="77777777" w:rsidR="00B10595" w:rsidRDefault="00B10595">
            <w:pPr>
              <w:ind w:left="540" w:hanging="540"/>
              <w:rPr>
                <w:b/>
                <w:bCs/>
              </w:rPr>
            </w:pPr>
          </w:p>
        </w:tc>
        <w:tc>
          <w:tcPr>
            <w:tcW w:w="540" w:type="dxa"/>
          </w:tcPr>
          <w:p w14:paraId="399F7B39" w14:textId="77777777" w:rsidR="00B10595" w:rsidRDefault="00B10595">
            <w:pPr>
              <w:pStyle w:val="Date"/>
            </w:pPr>
          </w:p>
        </w:tc>
        <w:tc>
          <w:tcPr>
            <w:tcW w:w="6300" w:type="dxa"/>
          </w:tcPr>
          <w:p w14:paraId="3646FC9E" w14:textId="77777777" w:rsidR="00B10595" w:rsidRDefault="00B10595"/>
        </w:tc>
      </w:tr>
      <w:tr w:rsidR="00B10595" w14:paraId="3CAEA991" w14:textId="77777777">
        <w:tc>
          <w:tcPr>
            <w:tcW w:w="2268" w:type="dxa"/>
          </w:tcPr>
          <w:p w14:paraId="6E5AAF40" w14:textId="77777777" w:rsidR="00B10595" w:rsidRDefault="00B10595">
            <w:pPr>
              <w:ind w:left="540" w:hanging="540"/>
              <w:rPr>
                <w:b/>
                <w:bCs/>
              </w:rPr>
            </w:pPr>
          </w:p>
        </w:tc>
        <w:tc>
          <w:tcPr>
            <w:tcW w:w="540" w:type="dxa"/>
          </w:tcPr>
          <w:p w14:paraId="28021F4A" w14:textId="77777777" w:rsidR="00B10595" w:rsidRDefault="00B10595">
            <w:pPr>
              <w:pStyle w:val="Date"/>
            </w:pPr>
            <w:r>
              <w:t>12.6</w:t>
            </w:r>
          </w:p>
        </w:tc>
        <w:tc>
          <w:tcPr>
            <w:tcW w:w="6300" w:type="dxa"/>
          </w:tcPr>
          <w:p w14:paraId="7477293B" w14:textId="77777777" w:rsidR="00B10595" w:rsidRDefault="00B10595">
            <w:pPr>
              <w:rPr>
                <w:vanish/>
                <w:sz w:val="19"/>
                <w:szCs w:val="19"/>
              </w:rPr>
            </w:pPr>
            <w:r>
              <w:t xml:space="preserve">If the Tenderer intends to offer any discount, it should always be </w:t>
            </w:r>
          </w:p>
          <w:p w14:paraId="1A75A3FD" w14:textId="77777777" w:rsidR="00B10595" w:rsidRDefault="00B10595">
            <w:pPr>
              <w:rPr>
                <w:vanish/>
                <w:sz w:val="19"/>
                <w:szCs w:val="19"/>
              </w:rPr>
            </w:pPr>
            <w:r>
              <w:t xml:space="preserve">expressed in fixed percentage that will not vary as the </w:t>
            </w:r>
          </w:p>
          <w:p w14:paraId="2E20D596" w14:textId="77777777" w:rsidR="00B10595" w:rsidRDefault="00B10595">
            <w:pPr>
              <w:jc w:val="both"/>
            </w:pPr>
            <w:r>
              <w:t>quantity vary and be applicable to each unit rate.</w:t>
            </w:r>
          </w:p>
        </w:tc>
      </w:tr>
      <w:tr w:rsidR="00B10595" w14:paraId="32677729" w14:textId="77777777">
        <w:tc>
          <w:tcPr>
            <w:tcW w:w="2268" w:type="dxa"/>
          </w:tcPr>
          <w:p w14:paraId="13AC03DC" w14:textId="77777777" w:rsidR="00B10595" w:rsidRDefault="00B10595">
            <w:pPr>
              <w:ind w:left="540" w:hanging="540"/>
              <w:rPr>
                <w:b/>
                <w:bCs/>
              </w:rPr>
            </w:pPr>
          </w:p>
        </w:tc>
        <w:tc>
          <w:tcPr>
            <w:tcW w:w="540" w:type="dxa"/>
          </w:tcPr>
          <w:p w14:paraId="491CBCC7" w14:textId="77777777" w:rsidR="00B10595" w:rsidRDefault="00B10595">
            <w:pPr>
              <w:pStyle w:val="Date"/>
            </w:pPr>
          </w:p>
        </w:tc>
        <w:tc>
          <w:tcPr>
            <w:tcW w:w="6300" w:type="dxa"/>
          </w:tcPr>
          <w:p w14:paraId="6E82FE6C" w14:textId="77777777" w:rsidR="00B10595" w:rsidRDefault="00B10595"/>
        </w:tc>
      </w:tr>
      <w:tr w:rsidR="00B10595" w14:paraId="51F3B648" w14:textId="77777777">
        <w:tc>
          <w:tcPr>
            <w:tcW w:w="2268" w:type="dxa"/>
          </w:tcPr>
          <w:p w14:paraId="46533889" w14:textId="77777777" w:rsidR="00B10595" w:rsidRDefault="00B10595">
            <w:pPr>
              <w:ind w:left="540" w:hanging="540"/>
              <w:rPr>
                <w:b/>
                <w:bCs/>
              </w:rPr>
            </w:pPr>
          </w:p>
        </w:tc>
        <w:tc>
          <w:tcPr>
            <w:tcW w:w="540" w:type="dxa"/>
          </w:tcPr>
          <w:p w14:paraId="01ACB50B" w14:textId="77777777" w:rsidR="00B10595" w:rsidRDefault="00B10595">
            <w:pPr>
              <w:pStyle w:val="Date"/>
            </w:pPr>
            <w:r>
              <w:t>12.7</w:t>
            </w:r>
          </w:p>
        </w:tc>
        <w:tc>
          <w:tcPr>
            <w:tcW w:w="6300" w:type="dxa"/>
          </w:tcPr>
          <w:p w14:paraId="59AA0F3B" w14:textId="77777777" w:rsidR="00B10595" w:rsidRDefault="00B10595">
            <w:pPr>
              <w:rPr>
                <w:vanish/>
                <w:sz w:val="19"/>
                <w:szCs w:val="19"/>
              </w:rPr>
            </w:pPr>
            <w:r>
              <w:t xml:space="preserve">A Tender submitted with an adjustable price quotation shall be </w:t>
            </w:r>
          </w:p>
          <w:p w14:paraId="6C173907" w14:textId="77777777" w:rsidR="00B10595" w:rsidRDefault="00B10595">
            <w:r>
              <w:t>treated as non-responsive and rejected pursuant to Clause 26.</w:t>
            </w:r>
          </w:p>
        </w:tc>
      </w:tr>
    </w:tbl>
    <w:p w14:paraId="0DA4C200" w14:textId="77777777" w:rsidR="00B10595" w:rsidRDefault="00B10595">
      <w:pPr>
        <w:tabs>
          <w:tab w:val="left" w:pos="2720"/>
        </w:tabs>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B10595" w14:paraId="26D1C853" w14:textId="77777777">
        <w:trPr>
          <w:trHeight w:val="756"/>
        </w:trPr>
        <w:tc>
          <w:tcPr>
            <w:tcW w:w="2257" w:type="dxa"/>
          </w:tcPr>
          <w:p w14:paraId="04B32550" w14:textId="77777777" w:rsidR="00B10595" w:rsidRDefault="00B10595">
            <w:pPr>
              <w:rPr>
                <w:b/>
                <w:bCs/>
              </w:rPr>
            </w:pPr>
            <w:r>
              <w:rPr>
                <w:b/>
                <w:bCs/>
              </w:rPr>
              <w:t xml:space="preserve">13.  Currency of   </w:t>
            </w:r>
          </w:p>
          <w:p w14:paraId="67AB2116" w14:textId="77777777" w:rsidR="00B10595" w:rsidRDefault="00B10595">
            <w:pPr>
              <w:ind w:left="540" w:hanging="540"/>
              <w:rPr>
                <w:b/>
                <w:bCs/>
              </w:rPr>
            </w:pPr>
            <w:r>
              <w:rPr>
                <w:b/>
                <w:bCs/>
              </w:rPr>
              <w:t xml:space="preserve">       Tender </w:t>
            </w:r>
          </w:p>
          <w:p w14:paraId="2B213D95" w14:textId="77777777" w:rsidR="00B10595" w:rsidRDefault="00B10595">
            <w:pPr>
              <w:ind w:left="540" w:hanging="540"/>
              <w:rPr>
                <w:b/>
                <w:bCs/>
              </w:rPr>
            </w:pPr>
          </w:p>
        </w:tc>
        <w:tc>
          <w:tcPr>
            <w:tcW w:w="636" w:type="dxa"/>
          </w:tcPr>
          <w:p w14:paraId="354448E2" w14:textId="77777777" w:rsidR="00B10595" w:rsidRDefault="00B10595">
            <w:pPr>
              <w:pStyle w:val="Date"/>
            </w:pPr>
            <w:r>
              <w:t>13.1</w:t>
            </w:r>
          </w:p>
        </w:tc>
        <w:tc>
          <w:tcPr>
            <w:tcW w:w="6215" w:type="dxa"/>
          </w:tcPr>
          <w:p w14:paraId="17ACD215" w14:textId="77777777" w:rsidR="00B10595" w:rsidRDefault="00B10595">
            <w:r>
              <w:t>Prices shall be quoted in Ghanaian Cedis (GHC)</w:t>
            </w:r>
          </w:p>
          <w:p w14:paraId="5C042A26" w14:textId="77777777" w:rsidR="00B10595" w:rsidRDefault="00B10595">
            <w:pPr>
              <w:ind w:left="351" w:hanging="351"/>
              <w:jc w:val="both"/>
            </w:pPr>
          </w:p>
        </w:tc>
      </w:tr>
      <w:tr w:rsidR="00B10595" w14:paraId="1D5DE265" w14:textId="77777777">
        <w:trPr>
          <w:trHeight w:val="1332"/>
        </w:trPr>
        <w:tc>
          <w:tcPr>
            <w:tcW w:w="2257" w:type="dxa"/>
          </w:tcPr>
          <w:p w14:paraId="58FEEDCB" w14:textId="77777777" w:rsidR="00B10595" w:rsidRDefault="00B10595">
            <w:pPr>
              <w:ind w:left="360" w:hanging="360"/>
              <w:rPr>
                <w:b/>
                <w:bCs/>
              </w:rPr>
            </w:pPr>
            <w:r>
              <w:rPr>
                <w:b/>
                <w:bCs/>
              </w:rPr>
              <w:t>14.</w:t>
            </w:r>
            <w:r>
              <w:rPr>
                <w:b/>
                <w:bCs/>
              </w:rPr>
              <w:tab/>
              <w:t>Document Establishing Tenderer’s Eligibility and Qualifications</w:t>
            </w:r>
          </w:p>
        </w:tc>
        <w:tc>
          <w:tcPr>
            <w:tcW w:w="636" w:type="dxa"/>
          </w:tcPr>
          <w:p w14:paraId="46F57630" w14:textId="77777777" w:rsidR="00B10595" w:rsidRDefault="00B10595">
            <w:pPr>
              <w:pStyle w:val="Date"/>
            </w:pPr>
            <w:r>
              <w:t>14.1</w:t>
            </w:r>
          </w:p>
        </w:tc>
        <w:tc>
          <w:tcPr>
            <w:tcW w:w="6215" w:type="dxa"/>
          </w:tcPr>
          <w:p w14:paraId="51C3E96D" w14:textId="77777777" w:rsidR="00B10595" w:rsidRDefault="00B10595">
            <w:pPr>
              <w:jc w:val="both"/>
              <w:rPr>
                <w:vanish/>
                <w:sz w:val="19"/>
                <w:szCs w:val="19"/>
              </w:rPr>
            </w:pPr>
            <w:r>
              <w:t xml:space="preserve">Pursuant to Clause 10, the Tenderer shall furnish, as part of its </w:t>
            </w:r>
          </w:p>
          <w:p w14:paraId="63DEDA34" w14:textId="77777777" w:rsidR="00B10595" w:rsidRDefault="00B10595">
            <w:pPr>
              <w:jc w:val="both"/>
              <w:rPr>
                <w:vanish/>
                <w:sz w:val="19"/>
                <w:szCs w:val="19"/>
              </w:rPr>
            </w:pPr>
            <w:r>
              <w:t xml:space="preserve">Tender, documents establishing the Tenderer’s eligibility to Tender and its </w:t>
            </w:r>
          </w:p>
          <w:p w14:paraId="7765F466" w14:textId="77777777" w:rsidR="00B10595" w:rsidRDefault="00B10595">
            <w:pPr>
              <w:jc w:val="both"/>
            </w:pPr>
            <w:r>
              <w:t>qualifications to perform the contract if its Tender is accepted.</w:t>
            </w:r>
          </w:p>
        </w:tc>
      </w:tr>
      <w:tr w:rsidR="00B10595" w14:paraId="101A831C" w14:textId="77777777">
        <w:trPr>
          <w:trHeight w:val="1332"/>
        </w:trPr>
        <w:tc>
          <w:tcPr>
            <w:tcW w:w="2257" w:type="dxa"/>
          </w:tcPr>
          <w:p w14:paraId="35C3018D" w14:textId="77777777" w:rsidR="00B10595" w:rsidRDefault="00B10595">
            <w:pPr>
              <w:ind w:left="360" w:hanging="360"/>
              <w:rPr>
                <w:b/>
                <w:bCs/>
              </w:rPr>
            </w:pPr>
          </w:p>
        </w:tc>
        <w:tc>
          <w:tcPr>
            <w:tcW w:w="636" w:type="dxa"/>
          </w:tcPr>
          <w:p w14:paraId="151F554B" w14:textId="77777777" w:rsidR="00B10595" w:rsidRDefault="00B10595">
            <w:pPr>
              <w:pStyle w:val="Date"/>
            </w:pPr>
            <w:r>
              <w:t>14.2</w:t>
            </w:r>
          </w:p>
        </w:tc>
        <w:tc>
          <w:tcPr>
            <w:tcW w:w="6215" w:type="dxa"/>
          </w:tcPr>
          <w:p w14:paraId="6E17D444" w14:textId="77777777" w:rsidR="00B10595" w:rsidRDefault="00B10595">
            <w:pPr>
              <w:jc w:val="both"/>
              <w:rPr>
                <w:vanish/>
                <w:sz w:val="19"/>
                <w:szCs w:val="19"/>
              </w:rPr>
            </w:pPr>
            <w:r>
              <w:t xml:space="preserve">The documentary evidence of the Tenderer’s eligibility to Tender shall </w:t>
            </w:r>
          </w:p>
          <w:p w14:paraId="2337337C" w14:textId="77777777" w:rsidR="00B10595" w:rsidRDefault="00B10595">
            <w:pPr>
              <w:jc w:val="both"/>
              <w:rPr>
                <w:vanish/>
                <w:sz w:val="19"/>
                <w:szCs w:val="19"/>
              </w:rPr>
            </w:pPr>
            <w:r>
              <w:t xml:space="preserve">establish to the Purchaser’s satisfaction that the Tenderer, at the </w:t>
            </w:r>
          </w:p>
          <w:p w14:paraId="17BEDC6A" w14:textId="77777777" w:rsidR="00B10595" w:rsidRDefault="00B10595">
            <w:pPr>
              <w:jc w:val="both"/>
            </w:pPr>
            <w:r>
              <w:t>time of submission of its Tender, is from an eligible country.</w:t>
            </w:r>
          </w:p>
        </w:tc>
      </w:tr>
      <w:tr w:rsidR="00B10595" w14:paraId="15AC8F5C" w14:textId="77777777">
        <w:trPr>
          <w:trHeight w:val="1332"/>
        </w:trPr>
        <w:tc>
          <w:tcPr>
            <w:tcW w:w="2257" w:type="dxa"/>
          </w:tcPr>
          <w:p w14:paraId="64249047" w14:textId="77777777" w:rsidR="00B10595" w:rsidRDefault="00B10595">
            <w:pPr>
              <w:ind w:left="360" w:hanging="360"/>
              <w:rPr>
                <w:b/>
                <w:bCs/>
              </w:rPr>
            </w:pPr>
          </w:p>
        </w:tc>
        <w:tc>
          <w:tcPr>
            <w:tcW w:w="636" w:type="dxa"/>
          </w:tcPr>
          <w:p w14:paraId="69BFDC17" w14:textId="77777777" w:rsidR="00B10595" w:rsidRDefault="00B10595">
            <w:pPr>
              <w:pStyle w:val="Date"/>
            </w:pPr>
            <w:r>
              <w:t>14.3</w:t>
            </w:r>
          </w:p>
        </w:tc>
        <w:tc>
          <w:tcPr>
            <w:tcW w:w="6215" w:type="dxa"/>
          </w:tcPr>
          <w:p w14:paraId="006B5891" w14:textId="77777777" w:rsidR="00B10595" w:rsidRDefault="00B10595">
            <w:pPr>
              <w:jc w:val="both"/>
              <w:rPr>
                <w:vanish/>
                <w:sz w:val="19"/>
                <w:szCs w:val="19"/>
              </w:rPr>
            </w:pPr>
            <w:r>
              <w:t xml:space="preserve">The documentary evidence of the Tenderer’s qualifications to </w:t>
            </w:r>
          </w:p>
          <w:p w14:paraId="31316FF8" w14:textId="77777777" w:rsidR="00B10595" w:rsidRDefault="00B10595">
            <w:pPr>
              <w:jc w:val="both"/>
              <w:rPr>
                <w:vanish/>
                <w:sz w:val="19"/>
                <w:szCs w:val="19"/>
              </w:rPr>
            </w:pPr>
            <w:r>
              <w:t xml:space="preserve">perform the contract if its Tender is accepted shall establish to the </w:t>
            </w:r>
          </w:p>
          <w:p w14:paraId="50A146E6" w14:textId="77777777" w:rsidR="00B10595" w:rsidRDefault="00B10595">
            <w:pPr>
              <w:jc w:val="both"/>
            </w:pPr>
            <w:r>
              <w:t>Purchaser’s satisfaction:</w:t>
            </w:r>
          </w:p>
          <w:p w14:paraId="5629C7AC" w14:textId="77777777" w:rsidR="00B10595" w:rsidRDefault="00B10595">
            <w:pPr>
              <w:jc w:val="both"/>
            </w:pPr>
          </w:p>
          <w:p w14:paraId="1BDDF90A" w14:textId="77777777" w:rsidR="00B10595" w:rsidRDefault="00B10595">
            <w:pPr>
              <w:ind w:left="527" w:hanging="527"/>
              <w:jc w:val="both"/>
            </w:pPr>
            <w:r>
              <w:t>a.</w:t>
            </w:r>
            <w: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2DA7A929" w14:textId="77777777" w:rsidR="00B10595" w:rsidRDefault="00B10595">
            <w:pPr>
              <w:ind w:left="527" w:hanging="527"/>
              <w:jc w:val="both"/>
            </w:pPr>
          </w:p>
          <w:p w14:paraId="14114A09" w14:textId="77777777" w:rsidR="00B10595" w:rsidRDefault="00B10595">
            <w:pPr>
              <w:ind w:left="527" w:hanging="527"/>
              <w:jc w:val="both"/>
            </w:pPr>
            <w:r>
              <w:t>b.</w:t>
            </w:r>
            <w:r>
              <w:tab/>
              <w:t>that the Tenderer has the financial, technical and production capability necessary to perform the contract.</w:t>
            </w:r>
          </w:p>
          <w:p w14:paraId="76520153" w14:textId="77777777" w:rsidR="00B10595" w:rsidRDefault="00B10595">
            <w:pPr>
              <w:ind w:left="527" w:hanging="527"/>
              <w:jc w:val="both"/>
            </w:pPr>
          </w:p>
          <w:p w14:paraId="4309C6FC" w14:textId="77777777" w:rsidR="00B10595" w:rsidRDefault="00B10595">
            <w:pPr>
              <w:ind w:left="527" w:hanging="527"/>
              <w:jc w:val="both"/>
            </w:pPr>
          </w:p>
          <w:p w14:paraId="692398DF" w14:textId="77777777" w:rsidR="00B10595" w:rsidRDefault="00B10595">
            <w:pPr>
              <w:ind w:left="527" w:hanging="527"/>
              <w:jc w:val="both"/>
            </w:pPr>
            <w:r>
              <w:t>c.</w:t>
            </w:r>
            <w:r>
              <w:tab/>
              <w:t>that the Tenderer meets the Qualifications as specified in Tender Data Sheet.</w:t>
            </w:r>
          </w:p>
        </w:tc>
      </w:tr>
      <w:tr w:rsidR="00B10595" w14:paraId="15D1BED2" w14:textId="77777777">
        <w:trPr>
          <w:trHeight w:val="414"/>
        </w:trPr>
        <w:tc>
          <w:tcPr>
            <w:tcW w:w="2257" w:type="dxa"/>
          </w:tcPr>
          <w:p w14:paraId="180488ED" w14:textId="77777777" w:rsidR="00B10595" w:rsidRDefault="00B10595">
            <w:pPr>
              <w:ind w:left="360" w:hanging="360"/>
              <w:rPr>
                <w:b/>
                <w:bCs/>
              </w:rPr>
            </w:pPr>
          </w:p>
        </w:tc>
        <w:tc>
          <w:tcPr>
            <w:tcW w:w="636" w:type="dxa"/>
          </w:tcPr>
          <w:p w14:paraId="0105B109" w14:textId="77777777" w:rsidR="00B10595" w:rsidRDefault="00B10595">
            <w:pPr>
              <w:pStyle w:val="Date"/>
            </w:pPr>
          </w:p>
        </w:tc>
        <w:tc>
          <w:tcPr>
            <w:tcW w:w="6215" w:type="dxa"/>
          </w:tcPr>
          <w:p w14:paraId="52655DF1" w14:textId="77777777" w:rsidR="00B10595" w:rsidRDefault="00B10595"/>
        </w:tc>
      </w:tr>
      <w:tr w:rsidR="00B10595" w14:paraId="2728E331" w14:textId="77777777">
        <w:trPr>
          <w:trHeight w:val="1332"/>
        </w:trPr>
        <w:tc>
          <w:tcPr>
            <w:tcW w:w="2257" w:type="dxa"/>
          </w:tcPr>
          <w:p w14:paraId="2A923C2E" w14:textId="77777777" w:rsidR="00B10595" w:rsidRDefault="00B10595">
            <w:pPr>
              <w:ind w:left="540" w:hanging="540"/>
              <w:rPr>
                <w:b/>
                <w:bCs/>
              </w:rPr>
            </w:pPr>
          </w:p>
          <w:p w14:paraId="471B8BE6" w14:textId="77777777" w:rsidR="00B10595" w:rsidRDefault="00B10595">
            <w:pPr>
              <w:ind w:left="540" w:hanging="540"/>
              <w:rPr>
                <w:b/>
              </w:rPr>
            </w:pPr>
            <w:r>
              <w:rPr>
                <w:b/>
                <w:bCs/>
              </w:rPr>
              <w:t>15.    Documents Establishing Goods’ Eligibility and Conformity to Tender</w:t>
            </w:r>
            <w:r>
              <w:rPr>
                <w:b/>
              </w:rPr>
              <w:t xml:space="preserve"> Documents</w:t>
            </w:r>
          </w:p>
          <w:p w14:paraId="06D2D292" w14:textId="77777777" w:rsidR="00B10595" w:rsidRDefault="00B10595">
            <w:pPr>
              <w:ind w:left="360" w:hanging="360"/>
              <w:jc w:val="both"/>
              <w:rPr>
                <w:b/>
                <w:bCs/>
              </w:rPr>
            </w:pPr>
          </w:p>
        </w:tc>
        <w:tc>
          <w:tcPr>
            <w:tcW w:w="636" w:type="dxa"/>
          </w:tcPr>
          <w:p w14:paraId="60E4E09C" w14:textId="77777777" w:rsidR="00B10595" w:rsidRDefault="00B10595">
            <w:pPr>
              <w:pStyle w:val="Date"/>
              <w:jc w:val="both"/>
            </w:pPr>
          </w:p>
          <w:p w14:paraId="4789BC01" w14:textId="77777777" w:rsidR="00B10595" w:rsidRDefault="00B10595">
            <w:pPr>
              <w:pStyle w:val="Date"/>
              <w:jc w:val="both"/>
            </w:pPr>
            <w:r>
              <w:t>15.1</w:t>
            </w:r>
          </w:p>
          <w:p w14:paraId="09FE4B75" w14:textId="77777777" w:rsidR="00B10595" w:rsidRDefault="00B10595">
            <w:pPr>
              <w:jc w:val="both"/>
            </w:pPr>
          </w:p>
          <w:p w14:paraId="7BA179DA" w14:textId="77777777" w:rsidR="00B10595" w:rsidRDefault="00B10595">
            <w:pPr>
              <w:jc w:val="both"/>
            </w:pPr>
          </w:p>
          <w:p w14:paraId="7CCCA2CB" w14:textId="77777777" w:rsidR="00B10595" w:rsidRDefault="00B10595">
            <w:pPr>
              <w:jc w:val="both"/>
            </w:pPr>
          </w:p>
          <w:p w14:paraId="518E36AA" w14:textId="77777777" w:rsidR="00B10595" w:rsidRDefault="00B10595">
            <w:pPr>
              <w:jc w:val="both"/>
            </w:pPr>
          </w:p>
          <w:p w14:paraId="57D3E768" w14:textId="77777777" w:rsidR="00B10595" w:rsidRDefault="00B10595">
            <w:pPr>
              <w:jc w:val="both"/>
            </w:pPr>
            <w:r>
              <w:t>15.2</w:t>
            </w:r>
          </w:p>
        </w:tc>
        <w:tc>
          <w:tcPr>
            <w:tcW w:w="6215" w:type="dxa"/>
          </w:tcPr>
          <w:p w14:paraId="77615DD7" w14:textId="77777777" w:rsidR="00B10595" w:rsidRDefault="00B10595">
            <w:pPr>
              <w:jc w:val="both"/>
            </w:pPr>
          </w:p>
          <w:p w14:paraId="6D59F1DF" w14:textId="77777777" w:rsidR="00B10595" w:rsidRDefault="00B10595">
            <w:pPr>
              <w:jc w:val="both"/>
              <w:rPr>
                <w:vanish/>
                <w:sz w:val="19"/>
                <w:szCs w:val="19"/>
              </w:rPr>
            </w:pPr>
            <w:r>
              <w:t xml:space="preserve">Pursuant to Clause 10, the Tenderer shall furnish, as part of its </w:t>
            </w:r>
          </w:p>
          <w:p w14:paraId="2EA0E017" w14:textId="77777777" w:rsidR="00B10595" w:rsidRDefault="00B10595">
            <w:pPr>
              <w:jc w:val="both"/>
              <w:rPr>
                <w:vanish/>
                <w:sz w:val="19"/>
                <w:szCs w:val="19"/>
              </w:rPr>
            </w:pPr>
            <w:r>
              <w:t xml:space="preserve">Tender documents establishing the eligibility and conformity to the </w:t>
            </w:r>
          </w:p>
          <w:p w14:paraId="6CC1915E" w14:textId="77777777" w:rsidR="00B10595" w:rsidRDefault="00B10595">
            <w:pPr>
              <w:jc w:val="both"/>
              <w:rPr>
                <w:vanish/>
                <w:sz w:val="19"/>
                <w:szCs w:val="19"/>
              </w:rPr>
            </w:pPr>
            <w:r>
              <w:t xml:space="preserve">Tender Documents of all goods and services which the Tenderer </w:t>
            </w:r>
          </w:p>
          <w:p w14:paraId="58F2BA22" w14:textId="77777777" w:rsidR="00B10595" w:rsidRDefault="00B10595">
            <w:pPr>
              <w:jc w:val="both"/>
            </w:pPr>
            <w:r>
              <w:t>proposes to supply under the contract.</w:t>
            </w:r>
          </w:p>
          <w:p w14:paraId="72DB9545" w14:textId="77777777" w:rsidR="00B10595" w:rsidRDefault="00B10595">
            <w:pPr>
              <w:jc w:val="both"/>
            </w:pPr>
          </w:p>
          <w:p w14:paraId="6CFA7FFC" w14:textId="77777777" w:rsidR="00B10595" w:rsidRDefault="00B10595">
            <w:pPr>
              <w:jc w:val="both"/>
              <w:rPr>
                <w:vanish/>
                <w:sz w:val="19"/>
                <w:szCs w:val="19"/>
              </w:rPr>
            </w:pPr>
            <w:r>
              <w:t xml:space="preserve">The documentary evidence of the goods eligibility shall consist </w:t>
            </w:r>
          </w:p>
          <w:p w14:paraId="610CD391" w14:textId="77777777" w:rsidR="00B10595" w:rsidRDefault="00B10595">
            <w:pPr>
              <w:jc w:val="both"/>
              <w:rPr>
                <w:vanish/>
                <w:sz w:val="19"/>
                <w:szCs w:val="19"/>
              </w:rPr>
            </w:pPr>
            <w:r>
              <w:t xml:space="preserve">of a statement in the Price Schedule on the country of origin of </w:t>
            </w:r>
          </w:p>
          <w:p w14:paraId="441D469B" w14:textId="77777777" w:rsidR="00B10595" w:rsidRDefault="00B10595">
            <w:pPr>
              <w:jc w:val="both"/>
              <w:rPr>
                <w:vanish/>
                <w:sz w:val="19"/>
                <w:szCs w:val="19"/>
              </w:rPr>
            </w:pPr>
            <w:r>
              <w:t xml:space="preserve">the Goods and services offered which shall be confirmed by a </w:t>
            </w:r>
          </w:p>
          <w:p w14:paraId="322A757C" w14:textId="77777777" w:rsidR="00B10595" w:rsidRDefault="00B10595">
            <w:pPr>
              <w:jc w:val="both"/>
            </w:pPr>
            <w:r>
              <w:t>certificate of origin issued at the time of shipment.</w:t>
            </w:r>
          </w:p>
          <w:p w14:paraId="21E9F356" w14:textId="77777777" w:rsidR="00B10595" w:rsidRDefault="00B10595">
            <w:pPr>
              <w:jc w:val="both"/>
            </w:pPr>
          </w:p>
        </w:tc>
      </w:tr>
      <w:tr w:rsidR="00B10595" w14:paraId="11C044C2" w14:textId="77777777">
        <w:trPr>
          <w:trHeight w:val="693"/>
        </w:trPr>
        <w:tc>
          <w:tcPr>
            <w:tcW w:w="2257" w:type="dxa"/>
          </w:tcPr>
          <w:p w14:paraId="66A08413" w14:textId="77777777" w:rsidR="00B10595" w:rsidRDefault="00B10595">
            <w:pPr>
              <w:ind w:left="360" w:hanging="360"/>
              <w:rPr>
                <w:b/>
                <w:bCs/>
              </w:rPr>
            </w:pPr>
          </w:p>
        </w:tc>
        <w:tc>
          <w:tcPr>
            <w:tcW w:w="636" w:type="dxa"/>
          </w:tcPr>
          <w:p w14:paraId="36F7AC5D" w14:textId="77777777" w:rsidR="00B10595" w:rsidRDefault="00B10595">
            <w:pPr>
              <w:pStyle w:val="Date"/>
              <w:jc w:val="both"/>
            </w:pPr>
            <w:r>
              <w:t>15.3</w:t>
            </w:r>
          </w:p>
        </w:tc>
        <w:tc>
          <w:tcPr>
            <w:tcW w:w="6215" w:type="dxa"/>
          </w:tcPr>
          <w:p w14:paraId="569C2EFF" w14:textId="77777777" w:rsidR="00B10595" w:rsidRDefault="00B10595">
            <w:pPr>
              <w:jc w:val="both"/>
            </w:pPr>
            <w:r>
              <w:t>The documentary evidence of conformity of the Goods and</w:t>
            </w:r>
          </w:p>
          <w:p w14:paraId="40C3C3DB" w14:textId="77777777" w:rsidR="00B10595" w:rsidRDefault="00B10595">
            <w:pPr>
              <w:jc w:val="both"/>
              <w:rPr>
                <w:vanish/>
                <w:sz w:val="19"/>
                <w:szCs w:val="19"/>
              </w:rPr>
            </w:pPr>
            <w:r>
              <w:t xml:space="preserve">Services to the Tender documents may be in the form of </w:t>
            </w:r>
          </w:p>
          <w:p w14:paraId="313D6C85" w14:textId="77777777" w:rsidR="00B10595" w:rsidRDefault="00B10595">
            <w:pPr>
              <w:jc w:val="both"/>
            </w:pPr>
            <w:r>
              <w:t>Literature, Drawings, and Data, and shall consist of:</w:t>
            </w:r>
          </w:p>
          <w:p w14:paraId="1C78FA7E" w14:textId="77777777" w:rsidR="00B10595" w:rsidRDefault="00B10595">
            <w:pPr>
              <w:jc w:val="both"/>
            </w:pPr>
          </w:p>
          <w:p w14:paraId="682E74E2" w14:textId="77777777" w:rsidR="00B10595" w:rsidRDefault="00B10595">
            <w:pPr>
              <w:ind w:left="347" w:hanging="347"/>
              <w:jc w:val="both"/>
            </w:pPr>
            <w:r>
              <w:t>a.</w:t>
            </w:r>
            <w:r>
              <w:tab/>
              <w:t>a detailed description of the essential Technical and Performance characteristics of the Goods;</w:t>
            </w:r>
          </w:p>
          <w:p w14:paraId="5946FC62" w14:textId="77777777" w:rsidR="00B10595" w:rsidRDefault="00B10595">
            <w:pPr>
              <w:ind w:left="347" w:hanging="347"/>
              <w:jc w:val="both"/>
            </w:pPr>
          </w:p>
          <w:p w14:paraId="134D263A" w14:textId="77777777" w:rsidR="00B10595" w:rsidRDefault="00B10595">
            <w:pPr>
              <w:ind w:left="347" w:hanging="347"/>
              <w:jc w:val="both"/>
            </w:pPr>
            <w:r>
              <w:t>b.</w:t>
            </w:r>
            <w:r>
              <w:tab/>
              <w:t xml:space="preserve">a list giving full particulars, including available sources and current prices of Spare Parts, Special Tools, etc., necessary for the proper and continuing functioning of the Goods for a period to be specified in the </w:t>
            </w:r>
            <w:r>
              <w:rPr>
                <w:b/>
                <w:bCs/>
                <w:i/>
                <w:iCs/>
              </w:rPr>
              <w:t xml:space="preserve">Tender Data Sheet </w:t>
            </w:r>
            <w:r>
              <w:t>following commencement of the use of the Goods by the Purchaser.</w:t>
            </w:r>
          </w:p>
        </w:tc>
      </w:tr>
      <w:tr w:rsidR="00B10595" w14:paraId="74C055A8" w14:textId="77777777">
        <w:trPr>
          <w:trHeight w:val="55"/>
        </w:trPr>
        <w:tc>
          <w:tcPr>
            <w:tcW w:w="2257" w:type="dxa"/>
          </w:tcPr>
          <w:p w14:paraId="181A771C" w14:textId="77777777" w:rsidR="00B10595" w:rsidRDefault="00B10595">
            <w:pPr>
              <w:ind w:left="360" w:hanging="360"/>
              <w:rPr>
                <w:b/>
                <w:bCs/>
              </w:rPr>
            </w:pPr>
          </w:p>
        </w:tc>
        <w:tc>
          <w:tcPr>
            <w:tcW w:w="636" w:type="dxa"/>
          </w:tcPr>
          <w:p w14:paraId="4A581C3A" w14:textId="77777777" w:rsidR="00B10595" w:rsidRDefault="00B10595">
            <w:pPr>
              <w:pStyle w:val="Date"/>
            </w:pPr>
          </w:p>
        </w:tc>
        <w:tc>
          <w:tcPr>
            <w:tcW w:w="6215" w:type="dxa"/>
          </w:tcPr>
          <w:p w14:paraId="313FB99C" w14:textId="77777777" w:rsidR="00B10595" w:rsidRDefault="00B10595"/>
        </w:tc>
      </w:tr>
      <w:tr w:rsidR="00B10595" w14:paraId="085C5340" w14:textId="77777777">
        <w:trPr>
          <w:trHeight w:val="55"/>
        </w:trPr>
        <w:tc>
          <w:tcPr>
            <w:tcW w:w="2257" w:type="dxa"/>
          </w:tcPr>
          <w:p w14:paraId="11A312E2" w14:textId="77777777" w:rsidR="00B10595" w:rsidRDefault="00B10595">
            <w:pPr>
              <w:ind w:left="540" w:hanging="540"/>
              <w:rPr>
                <w:b/>
                <w:bCs/>
              </w:rPr>
            </w:pPr>
            <w:r>
              <w:rPr>
                <w:b/>
                <w:bCs/>
              </w:rPr>
              <w:t>16.</w:t>
            </w:r>
            <w:r>
              <w:rPr>
                <w:b/>
                <w:bCs/>
              </w:rPr>
              <w:tab/>
              <w:t xml:space="preserve">Tender Security </w:t>
            </w:r>
          </w:p>
          <w:p w14:paraId="38181D87" w14:textId="77777777" w:rsidR="00B10595" w:rsidRDefault="00B10595">
            <w:pPr>
              <w:ind w:left="360" w:hanging="360"/>
              <w:rPr>
                <w:b/>
                <w:bCs/>
              </w:rPr>
            </w:pPr>
          </w:p>
        </w:tc>
        <w:tc>
          <w:tcPr>
            <w:tcW w:w="636" w:type="dxa"/>
          </w:tcPr>
          <w:p w14:paraId="10318B14" w14:textId="77777777" w:rsidR="00B10595" w:rsidRDefault="00B10595">
            <w:pPr>
              <w:pStyle w:val="Date"/>
            </w:pPr>
            <w:r>
              <w:t>16.1</w:t>
            </w:r>
          </w:p>
        </w:tc>
        <w:tc>
          <w:tcPr>
            <w:tcW w:w="6215" w:type="dxa"/>
          </w:tcPr>
          <w:p w14:paraId="57B1393C" w14:textId="77777777" w:rsidR="00B10595" w:rsidRDefault="00B10595">
            <w:pPr>
              <w:jc w:val="both"/>
              <w:rPr>
                <w:vanish/>
                <w:sz w:val="19"/>
                <w:szCs w:val="19"/>
              </w:rPr>
            </w:pPr>
            <w:r>
              <w:t xml:space="preserve">Pursuant to Clause 10, the Tenderer shall furnish as part of its </w:t>
            </w:r>
          </w:p>
          <w:p w14:paraId="44ED8AC3" w14:textId="77777777" w:rsidR="00B10595" w:rsidRDefault="00B10595">
            <w:pPr>
              <w:jc w:val="both"/>
              <w:rPr>
                <w:vanish/>
                <w:sz w:val="19"/>
                <w:szCs w:val="19"/>
              </w:rPr>
            </w:pPr>
            <w:r>
              <w:t xml:space="preserve">Tender, Tender security </w:t>
            </w:r>
          </w:p>
          <w:p w14:paraId="67F13E1E" w14:textId="77777777" w:rsidR="00B10595" w:rsidRDefault="00B10595">
            <w:pPr>
              <w:jc w:val="both"/>
              <w:rPr>
                <w:vanish/>
                <w:sz w:val="19"/>
                <w:szCs w:val="19"/>
              </w:rPr>
            </w:pPr>
            <w:r>
              <w:t xml:space="preserve">as specified in the </w:t>
            </w:r>
            <w:r>
              <w:rPr>
                <w:b/>
                <w:bCs/>
                <w:i/>
                <w:iCs/>
              </w:rPr>
              <w:t>Tender Data Sheet</w:t>
            </w:r>
            <w:r>
              <w:t xml:space="preserve">. The Tender </w:t>
            </w:r>
          </w:p>
          <w:p w14:paraId="2CE8F897" w14:textId="77777777" w:rsidR="00B10595" w:rsidRDefault="00B10595">
            <w:pPr>
              <w:jc w:val="both"/>
              <w:rPr>
                <w:vanish/>
                <w:sz w:val="19"/>
                <w:szCs w:val="19"/>
              </w:rPr>
            </w:pPr>
            <w:r>
              <w:t xml:space="preserve">security is required to protect the Purchaser against </w:t>
            </w:r>
            <w:r>
              <w:lastRenderedPageBreak/>
              <w:t xml:space="preserve">the risk of the </w:t>
            </w:r>
          </w:p>
          <w:p w14:paraId="00957DB8" w14:textId="77777777" w:rsidR="00B10595" w:rsidRDefault="00B10595">
            <w:pPr>
              <w:jc w:val="both"/>
              <w:rPr>
                <w:vanish/>
                <w:sz w:val="19"/>
                <w:szCs w:val="19"/>
              </w:rPr>
            </w:pPr>
            <w:r>
              <w:t xml:space="preserve">Tenderer’s conduct, which would warrant the security’s forfeiture </w:t>
            </w:r>
          </w:p>
          <w:p w14:paraId="0204AC8D" w14:textId="77777777" w:rsidR="00B10595" w:rsidRDefault="00B10595">
            <w:pPr>
              <w:jc w:val="both"/>
            </w:pPr>
            <w:r>
              <w:t>pursuant to para. 16.6.</w:t>
            </w:r>
          </w:p>
        </w:tc>
      </w:tr>
      <w:tr w:rsidR="00B10595" w14:paraId="3B005C53" w14:textId="77777777">
        <w:trPr>
          <w:trHeight w:val="55"/>
        </w:trPr>
        <w:tc>
          <w:tcPr>
            <w:tcW w:w="2257" w:type="dxa"/>
          </w:tcPr>
          <w:p w14:paraId="58F27BCD" w14:textId="77777777" w:rsidR="00B10595" w:rsidRDefault="00B10595">
            <w:pPr>
              <w:ind w:left="540" w:hanging="540"/>
              <w:rPr>
                <w:b/>
                <w:bCs/>
              </w:rPr>
            </w:pPr>
          </w:p>
        </w:tc>
        <w:tc>
          <w:tcPr>
            <w:tcW w:w="636" w:type="dxa"/>
          </w:tcPr>
          <w:p w14:paraId="698445DA" w14:textId="77777777" w:rsidR="00B10595" w:rsidRDefault="00B10595">
            <w:pPr>
              <w:pStyle w:val="Date"/>
            </w:pPr>
          </w:p>
        </w:tc>
        <w:tc>
          <w:tcPr>
            <w:tcW w:w="6215" w:type="dxa"/>
          </w:tcPr>
          <w:p w14:paraId="1278AFE3" w14:textId="77777777" w:rsidR="00B10595" w:rsidRDefault="00B10595"/>
        </w:tc>
      </w:tr>
      <w:tr w:rsidR="00B10595" w14:paraId="5FCB6869" w14:textId="77777777">
        <w:trPr>
          <w:trHeight w:val="55"/>
        </w:trPr>
        <w:tc>
          <w:tcPr>
            <w:tcW w:w="2257" w:type="dxa"/>
          </w:tcPr>
          <w:p w14:paraId="17E2B339" w14:textId="77777777" w:rsidR="00B10595" w:rsidRDefault="00B10595">
            <w:pPr>
              <w:ind w:left="540" w:hanging="540"/>
              <w:rPr>
                <w:b/>
                <w:bCs/>
              </w:rPr>
            </w:pPr>
          </w:p>
        </w:tc>
        <w:tc>
          <w:tcPr>
            <w:tcW w:w="636" w:type="dxa"/>
          </w:tcPr>
          <w:p w14:paraId="6F0247BA" w14:textId="77777777" w:rsidR="00B10595" w:rsidRDefault="00B10595">
            <w:pPr>
              <w:pStyle w:val="Date"/>
              <w:jc w:val="both"/>
            </w:pPr>
            <w:r>
              <w:t>16.2</w:t>
            </w:r>
          </w:p>
        </w:tc>
        <w:tc>
          <w:tcPr>
            <w:tcW w:w="6215" w:type="dxa"/>
          </w:tcPr>
          <w:p w14:paraId="4586A959" w14:textId="77777777" w:rsidR="00B10595" w:rsidRDefault="00B10595">
            <w:pPr>
              <w:jc w:val="both"/>
              <w:rPr>
                <w:vanish/>
                <w:sz w:val="19"/>
                <w:szCs w:val="19"/>
              </w:rPr>
            </w:pPr>
            <w:r>
              <w:t xml:space="preserve">The Tender Security shall, at the Tenderer’s option, be in the form of </w:t>
            </w:r>
          </w:p>
          <w:p w14:paraId="5A1BA20F" w14:textId="77777777" w:rsidR="00B10595" w:rsidRDefault="00B10595">
            <w:pPr>
              <w:jc w:val="both"/>
              <w:rPr>
                <w:vanish/>
                <w:sz w:val="19"/>
                <w:szCs w:val="19"/>
              </w:rPr>
            </w:pPr>
            <w:r>
              <w:t xml:space="preserve">either a certified check, or Bank Guarantee from a bank in </w:t>
            </w:r>
            <w:smartTag w:uri="urn:schemas-microsoft-com:office:smarttags" w:element="place">
              <w:smartTag w:uri="urn:schemas-microsoft-com:office:smarttags" w:element="country-region">
                <w:r>
                  <w:t>Ghana</w:t>
                </w:r>
              </w:smartTag>
            </w:smartTag>
            <w:r>
              <w:t xml:space="preserve">, a bond issued by an insurance or bonding institution, which </w:t>
            </w:r>
          </w:p>
          <w:p w14:paraId="7124F469" w14:textId="77777777" w:rsidR="00B10595" w:rsidRDefault="00B10595">
            <w:pPr>
              <w:jc w:val="both"/>
              <w:rPr>
                <w:vanish/>
                <w:sz w:val="19"/>
                <w:szCs w:val="19"/>
              </w:rPr>
            </w:pPr>
            <w:r>
              <w:t xml:space="preserve">has been determined by the Tenderer to be acceptable to the </w:t>
            </w:r>
          </w:p>
          <w:p w14:paraId="31C14D9E" w14:textId="77777777" w:rsidR="00B10595" w:rsidRDefault="00B10595">
            <w:pPr>
              <w:jc w:val="both"/>
            </w:pPr>
            <w:r>
              <w:t>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p>
        </w:tc>
      </w:tr>
      <w:tr w:rsidR="00B10595" w14:paraId="58650428" w14:textId="77777777">
        <w:trPr>
          <w:trHeight w:val="55"/>
        </w:trPr>
        <w:tc>
          <w:tcPr>
            <w:tcW w:w="2257" w:type="dxa"/>
          </w:tcPr>
          <w:p w14:paraId="19715EF6" w14:textId="77777777" w:rsidR="00B10595" w:rsidRDefault="00B10595">
            <w:pPr>
              <w:ind w:left="540" w:hanging="540"/>
              <w:rPr>
                <w:b/>
                <w:bCs/>
              </w:rPr>
            </w:pPr>
          </w:p>
        </w:tc>
        <w:tc>
          <w:tcPr>
            <w:tcW w:w="636" w:type="dxa"/>
          </w:tcPr>
          <w:p w14:paraId="2D54BC8A" w14:textId="77777777" w:rsidR="00B10595" w:rsidRDefault="00B10595">
            <w:pPr>
              <w:pStyle w:val="Date"/>
            </w:pPr>
          </w:p>
        </w:tc>
        <w:tc>
          <w:tcPr>
            <w:tcW w:w="6215" w:type="dxa"/>
          </w:tcPr>
          <w:p w14:paraId="26D1C450" w14:textId="77777777" w:rsidR="00B10595" w:rsidRDefault="00B10595">
            <w:pPr>
              <w:pStyle w:val="Date"/>
            </w:pPr>
          </w:p>
        </w:tc>
      </w:tr>
      <w:tr w:rsidR="00B10595" w14:paraId="16096F15" w14:textId="77777777">
        <w:trPr>
          <w:trHeight w:val="55"/>
        </w:trPr>
        <w:tc>
          <w:tcPr>
            <w:tcW w:w="2257" w:type="dxa"/>
          </w:tcPr>
          <w:p w14:paraId="365D5D3B" w14:textId="77777777" w:rsidR="00B10595" w:rsidRDefault="00B10595">
            <w:pPr>
              <w:ind w:left="540" w:hanging="540"/>
              <w:rPr>
                <w:b/>
                <w:bCs/>
              </w:rPr>
            </w:pPr>
          </w:p>
        </w:tc>
        <w:tc>
          <w:tcPr>
            <w:tcW w:w="636" w:type="dxa"/>
          </w:tcPr>
          <w:p w14:paraId="36CE6D16" w14:textId="77777777" w:rsidR="00B10595" w:rsidRDefault="00B10595">
            <w:pPr>
              <w:pStyle w:val="Date"/>
            </w:pPr>
          </w:p>
        </w:tc>
        <w:tc>
          <w:tcPr>
            <w:tcW w:w="6215" w:type="dxa"/>
          </w:tcPr>
          <w:p w14:paraId="283BB7DD" w14:textId="77777777" w:rsidR="00B10595" w:rsidRDefault="00B10595"/>
        </w:tc>
      </w:tr>
      <w:tr w:rsidR="00B10595" w14:paraId="17F9BA8B" w14:textId="77777777">
        <w:trPr>
          <w:trHeight w:val="55"/>
        </w:trPr>
        <w:tc>
          <w:tcPr>
            <w:tcW w:w="2257" w:type="dxa"/>
          </w:tcPr>
          <w:p w14:paraId="02F72B49" w14:textId="77777777" w:rsidR="00B10595" w:rsidRDefault="00B10595">
            <w:pPr>
              <w:ind w:left="540" w:hanging="540"/>
              <w:jc w:val="both"/>
            </w:pPr>
          </w:p>
        </w:tc>
        <w:tc>
          <w:tcPr>
            <w:tcW w:w="636" w:type="dxa"/>
          </w:tcPr>
          <w:p w14:paraId="5F443AE7" w14:textId="77777777" w:rsidR="00B10595" w:rsidRDefault="00B10595">
            <w:pPr>
              <w:pStyle w:val="Date"/>
              <w:jc w:val="both"/>
            </w:pPr>
            <w:r>
              <w:t>16.3</w:t>
            </w:r>
          </w:p>
        </w:tc>
        <w:tc>
          <w:tcPr>
            <w:tcW w:w="6215" w:type="dxa"/>
          </w:tcPr>
          <w:p w14:paraId="57949047" w14:textId="77777777" w:rsidR="00B10595" w:rsidRDefault="00B10595">
            <w:pPr>
              <w:rPr>
                <w:vanish/>
                <w:sz w:val="19"/>
                <w:szCs w:val="19"/>
              </w:rPr>
            </w:pPr>
            <w:r>
              <w:t xml:space="preserve">Any Tender not secured in accordance with paras 16.1 and 16.2 </w:t>
            </w:r>
          </w:p>
          <w:p w14:paraId="796FD4E6" w14:textId="77777777" w:rsidR="00B10595" w:rsidRDefault="00B10595">
            <w:pPr>
              <w:rPr>
                <w:vanish/>
                <w:sz w:val="19"/>
                <w:szCs w:val="19"/>
              </w:rPr>
            </w:pPr>
            <w:r>
              <w:t xml:space="preserve">will be rejected by the Purchaser as non-responsive pursuant to </w:t>
            </w:r>
          </w:p>
          <w:p w14:paraId="524764FA" w14:textId="77777777" w:rsidR="00B10595" w:rsidRDefault="00B10595">
            <w:pPr>
              <w:jc w:val="both"/>
            </w:pPr>
            <w:r>
              <w:t>clause 26</w:t>
            </w:r>
          </w:p>
        </w:tc>
      </w:tr>
      <w:tr w:rsidR="00B10595" w14:paraId="7579636A" w14:textId="77777777">
        <w:trPr>
          <w:trHeight w:val="55"/>
        </w:trPr>
        <w:tc>
          <w:tcPr>
            <w:tcW w:w="2257" w:type="dxa"/>
          </w:tcPr>
          <w:p w14:paraId="6276134D" w14:textId="77777777" w:rsidR="00B10595" w:rsidRDefault="00B10595">
            <w:pPr>
              <w:ind w:left="540" w:hanging="540"/>
              <w:jc w:val="both"/>
            </w:pPr>
          </w:p>
        </w:tc>
        <w:tc>
          <w:tcPr>
            <w:tcW w:w="636" w:type="dxa"/>
          </w:tcPr>
          <w:p w14:paraId="66CF62A3" w14:textId="77777777" w:rsidR="00B10595" w:rsidRDefault="00B10595">
            <w:pPr>
              <w:pStyle w:val="Date"/>
              <w:jc w:val="both"/>
            </w:pPr>
          </w:p>
        </w:tc>
        <w:tc>
          <w:tcPr>
            <w:tcW w:w="6215" w:type="dxa"/>
          </w:tcPr>
          <w:p w14:paraId="3D07F61C" w14:textId="77777777" w:rsidR="00B10595" w:rsidRDefault="00B10595">
            <w:pPr>
              <w:jc w:val="both"/>
            </w:pPr>
          </w:p>
        </w:tc>
      </w:tr>
      <w:tr w:rsidR="00B10595" w14:paraId="5D0C4777" w14:textId="77777777">
        <w:trPr>
          <w:trHeight w:val="55"/>
        </w:trPr>
        <w:tc>
          <w:tcPr>
            <w:tcW w:w="2257" w:type="dxa"/>
          </w:tcPr>
          <w:p w14:paraId="4CE7D224" w14:textId="77777777" w:rsidR="00B10595" w:rsidRDefault="00B10595">
            <w:pPr>
              <w:ind w:left="540" w:hanging="540"/>
              <w:jc w:val="both"/>
            </w:pPr>
          </w:p>
        </w:tc>
        <w:tc>
          <w:tcPr>
            <w:tcW w:w="636" w:type="dxa"/>
          </w:tcPr>
          <w:p w14:paraId="747599FF" w14:textId="77777777" w:rsidR="00B10595" w:rsidRDefault="00B10595">
            <w:pPr>
              <w:pStyle w:val="Date"/>
              <w:jc w:val="both"/>
            </w:pPr>
            <w:r>
              <w:t>16.4</w:t>
            </w:r>
          </w:p>
        </w:tc>
        <w:tc>
          <w:tcPr>
            <w:tcW w:w="6215" w:type="dxa"/>
          </w:tcPr>
          <w:p w14:paraId="5EA1D38E" w14:textId="77777777" w:rsidR="00B10595" w:rsidRDefault="00B10595">
            <w:pPr>
              <w:rPr>
                <w:vanish/>
                <w:sz w:val="19"/>
                <w:szCs w:val="19"/>
              </w:rPr>
            </w:pPr>
            <w:r>
              <w:t xml:space="preserve">The Tender Security of unsuccessful Tenders will be returned within </w:t>
            </w:r>
          </w:p>
          <w:p w14:paraId="013DDB9C" w14:textId="77777777" w:rsidR="00B10595" w:rsidRDefault="00B10595">
            <w:pPr>
              <w:rPr>
                <w:vanish/>
                <w:sz w:val="19"/>
                <w:szCs w:val="19"/>
              </w:rPr>
            </w:pPr>
            <w:r>
              <w:t xml:space="preserve">14 days after the expiration of the Tender validity period prescribed </w:t>
            </w:r>
          </w:p>
          <w:p w14:paraId="3D1EAE2A" w14:textId="77777777" w:rsidR="00B10595" w:rsidRDefault="00B10595">
            <w:pPr>
              <w:jc w:val="both"/>
            </w:pPr>
            <w:r>
              <w:t>in sub-clause 17.1.</w:t>
            </w:r>
          </w:p>
        </w:tc>
      </w:tr>
      <w:tr w:rsidR="00B10595" w14:paraId="07B14175" w14:textId="77777777">
        <w:trPr>
          <w:trHeight w:val="55"/>
        </w:trPr>
        <w:tc>
          <w:tcPr>
            <w:tcW w:w="2257" w:type="dxa"/>
          </w:tcPr>
          <w:p w14:paraId="3B1E8D1A" w14:textId="77777777" w:rsidR="00B10595" w:rsidRDefault="00B10595">
            <w:pPr>
              <w:ind w:left="540" w:hanging="540"/>
              <w:jc w:val="both"/>
            </w:pPr>
          </w:p>
        </w:tc>
        <w:tc>
          <w:tcPr>
            <w:tcW w:w="636" w:type="dxa"/>
          </w:tcPr>
          <w:p w14:paraId="1E17F55D" w14:textId="77777777" w:rsidR="00B10595" w:rsidRDefault="00B10595">
            <w:pPr>
              <w:pStyle w:val="Date"/>
              <w:jc w:val="both"/>
            </w:pPr>
          </w:p>
        </w:tc>
        <w:tc>
          <w:tcPr>
            <w:tcW w:w="6215" w:type="dxa"/>
          </w:tcPr>
          <w:p w14:paraId="182CBF3D" w14:textId="77777777" w:rsidR="00B10595" w:rsidRDefault="00B10595"/>
        </w:tc>
      </w:tr>
      <w:tr w:rsidR="00B10595" w14:paraId="06D5804C" w14:textId="77777777">
        <w:trPr>
          <w:trHeight w:val="55"/>
        </w:trPr>
        <w:tc>
          <w:tcPr>
            <w:tcW w:w="2257" w:type="dxa"/>
          </w:tcPr>
          <w:p w14:paraId="3628E51E" w14:textId="77777777" w:rsidR="00B10595" w:rsidRDefault="00B10595">
            <w:pPr>
              <w:ind w:left="540" w:hanging="540"/>
              <w:jc w:val="both"/>
            </w:pPr>
          </w:p>
        </w:tc>
        <w:tc>
          <w:tcPr>
            <w:tcW w:w="636" w:type="dxa"/>
          </w:tcPr>
          <w:p w14:paraId="59EA91E7" w14:textId="77777777" w:rsidR="00B10595" w:rsidRDefault="00B10595">
            <w:pPr>
              <w:pStyle w:val="Date"/>
              <w:jc w:val="both"/>
            </w:pPr>
            <w:r>
              <w:t>16.5</w:t>
            </w:r>
          </w:p>
        </w:tc>
        <w:tc>
          <w:tcPr>
            <w:tcW w:w="6215" w:type="dxa"/>
          </w:tcPr>
          <w:p w14:paraId="16EC3B3D" w14:textId="77777777" w:rsidR="00B10595" w:rsidRDefault="00B10595">
            <w:pPr>
              <w:rPr>
                <w:vanish/>
                <w:sz w:val="19"/>
                <w:szCs w:val="19"/>
              </w:rPr>
            </w:pPr>
            <w:r>
              <w:t xml:space="preserve">The Tender Security of the successful Tenderer will be discharged </w:t>
            </w:r>
          </w:p>
          <w:p w14:paraId="7FA95159" w14:textId="77777777" w:rsidR="00B10595" w:rsidRDefault="00B10595">
            <w:pPr>
              <w:rPr>
                <w:vanish/>
                <w:sz w:val="19"/>
                <w:szCs w:val="19"/>
              </w:rPr>
            </w:pPr>
            <w:r>
              <w:t xml:space="preserve">when the Tenderer has furnished the required Performance </w:t>
            </w:r>
          </w:p>
          <w:p w14:paraId="1DA2BA65" w14:textId="77777777" w:rsidR="00B10595" w:rsidRDefault="00B10595">
            <w:r>
              <w:t>Security and signed Contract.</w:t>
            </w:r>
          </w:p>
        </w:tc>
      </w:tr>
      <w:tr w:rsidR="00B10595" w14:paraId="0AA68BA0" w14:textId="77777777">
        <w:trPr>
          <w:trHeight w:val="55"/>
        </w:trPr>
        <w:tc>
          <w:tcPr>
            <w:tcW w:w="2257" w:type="dxa"/>
          </w:tcPr>
          <w:p w14:paraId="47A7A1A6" w14:textId="77777777" w:rsidR="00B10595" w:rsidRDefault="00B10595">
            <w:pPr>
              <w:ind w:left="540" w:hanging="540"/>
              <w:jc w:val="both"/>
            </w:pPr>
          </w:p>
        </w:tc>
        <w:tc>
          <w:tcPr>
            <w:tcW w:w="636" w:type="dxa"/>
          </w:tcPr>
          <w:p w14:paraId="04F1466F" w14:textId="77777777" w:rsidR="00B10595" w:rsidRDefault="00B10595">
            <w:pPr>
              <w:pStyle w:val="Date"/>
              <w:jc w:val="both"/>
            </w:pPr>
          </w:p>
        </w:tc>
        <w:tc>
          <w:tcPr>
            <w:tcW w:w="6215" w:type="dxa"/>
          </w:tcPr>
          <w:p w14:paraId="3727BDBB" w14:textId="77777777" w:rsidR="00B10595" w:rsidRDefault="00B10595"/>
        </w:tc>
      </w:tr>
      <w:tr w:rsidR="00B10595" w14:paraId="450B9205" w14:textId="77777777">
        <w:trPr>
          <w:trHeight w:val="55"/>
        </w:trPr>
        <w:tc>
          <w:tcPr>
            <w:tcW w:w="2257" w:type="dxa"/>
          </w:tcPr>
          <w:p w14:paraId="324720B0" w14:textId="77777777" w:rsidR="00B10595" w:rsidRDefault="00B10595">
            <w:pPr>
              <w:ind w:left="540" w:hanging="540"/>
              <w:jc w:val="both"/>
            </w:pPr>
          </w:p>
        </w:tc>
        <w:tc>
          <w:tcPr>
            <w:tcW w:w="636" w:type="dxa"/>
          </w:tcPr>
          <w:p w14:paraId="6DBDD62D" w14:textId="77777777" w:rsidR="00B10595" w:rsidRDefault="00B10595">
            <w:pPr>
              <w:pStyle w:val="Date"/>
              <w:jc w:val="both"/>
            </w:pPr>
            <w:r>
              <w:t>16.6</w:t>
            </w:r>
          </w:p>
        </w:tc>
        <w:tc>
          <w:tcPr>
            <w:tcW w:w="6215" w:type="dxa"/>
          </w:tcPr>
          <w:p w14:paraId="26CE7F2D" w14:textId="77777777" w:rsidR="00B10595" w:rsidRDefault="00B10595">
            <w:r>
              <w:t>The Tender Security shall be forfeited:</w:t>
            </w:r>
          </w:p>
          <w:p w14:paraId="5AF19A84" w14:textId="77777777" w:rsidR="00B10595" w:rsidRDefault="00B10595"/>
          <w:p w14:paraId="01C1AA80" w14:textId="77777777" w:rsidR="00B10595" w:rsidRDefault="00B10595">
            <w:pPr>
              <w:ind w:left="347" w:hanging="347"/>
              <w:rPr>
                <w:vanish/>
                <w:sz w:val="19"/>
                <w:szCs w:val="19"/>
              </w:rPr>
            </w:pPr>
            <w:r>
              <w:t>a.</w:t>
            </w:r>
            <w:r>
              <w:tab/>
              <w:t xml:space="preserve">if a Tenderer withdraws its Tender during the period of Tender Validity </w:t>
            </w:r>
          </w:p>
          <w:p w14:paraId="7DB69D3B" w14:textId="77777777" w:rsidR="00B10595" w:rsidRDefault="00B10595">
            <w:pPr>
              <w:ind w:left="347" w:hanging="347"/>
            </w:pPr>
            <w:r>
              <w:t>specified by the Tenderer on the Tender form; or</w:t>
            </w:r>
          </w:p>
          <w:p w14:paraId="61BACB22" w14:textId="77777777" w:rsidR="00B10595" w:rsidRDefault="00B10595">
            <w:pPr>
              <w:ind w:left="347" w:hanging="347"/>
            </w:pPr>
          </w:p>
          <w:p w14:paraId="560FBB15" w14:textId="77777777" w:rsidR="00B10595" w:rsidRDefault="00B10595">
            <w:pPr>
              <w:ind w:left="347" w:hanging="347"/>
            </w:pPr>
            <w:r>
              <w:t>b.</w:t>
            </w:r>
            <w:r>
              <w:tab/>
              <w:t>in case of a successful Tender, if the Tenderer fails within the specified time limit to:</w:t>
            </w:r>
          </w:p>
          <w:p w14:paraId="3488E567" w14:textId="77777777" w:rsidR="00B10595" w:rsidRDefault="00B10595">
            <w:pPr>
              <w:ind w:left="347" w:hanging="347"/>
            </w:pPr>
          </w:p>
          <w:p w14:paraId="02D572EB" w14:textId="77777777" w:rsidR="00B10595" w:rsidRDefault="00B10595">
            <w:pPr>
              <w:ind w:left="707" w:hanging="360"/>
            </w:pPr>
            <w:r>
              <w:t>i.</w:t>
            </w:r>
            <w:r>
              <w:tab/>
              <w:t>sign the contract in accordance with Clause 36 or</w:t>
            </w:r>
          </w:p>
          <w:p w14:paraId="51A65452" w14:textId="77777777" w:rsidR="00B10595" w:rsidRDefault="00B10595">
            <w:pPr>
              <w:ind w:left="707" w:hanging="360"/>
            </w:pPr>
          </w:p>
          <w:p w14:paraId="74FDBB69" w14:textId="77777777" w:rsidR="00B10595" w:rsidRDefault="00B10595">
            <w:pPr>
              <w:ind w:left="707" w:hanging="360"/>
            </w:pPr>
            <w:r>
              <w:t>ii.</w:t>
            </w:r>
            <w:r>
              <w:tab/>
              <w:t>furnish performance security in accordance with Clause 37.</w:t>
            </w:r>
          </w:p>
        </w:tc>
      </w:tr>
      <w:tr w:rsidR="00B10595" w14:paraId="635BF6D7" w14:textId="77777777">
        <w:trPr>
          <w:trHeight w:val="55"/>
        </w:trPr>
        <w:tc>
          <w:tcPr>
            <w:tcW w:w="2257" w:type="dxa"/>
          </w:tcPr>
          <w:p w14:paraId="67EDB2CA" w14:textId="77777777" w:rsidR="00B10595" w:rsidRDefault="00B10595">
            <w:pPr>
              <w:ind w:left="540" w:hanging="540"/>
              <w:jc w:val="both"/>
            </w:pPr>
          </w:p>
        </w:tc>
        <w:tc>
          <w:tcPr>
            <w:tcW w:w="636" w:type="dxa"/>
          </w:tcPr>
          <w:p w14:paraId="24F0DB95" w14:textId="77777777" w:rsidR="00B10595" w:rsidRDefault="00B10595">
            <w:pPr>
              <w:pStyle w:val="Date"/>
              <w:jc w:val="both"/>
            </w:pPr>
          </w:p>
        </w:tc>
        <w:tc>
          <w:tcPr>
            <w:tcW w:w="6215" w:type="dxa"/>
          </w:tcPr>
          <w:p w14:paraId="4724A1B2" w14:textId="77777777" w:rsidR="00B10595" w:rsidRDefault="00B10595"/>
        </w:tc>
      </w:tr>
      <w:tr w:rsidR="00B10595" w14:paraId="1E44F1C4" w14:textId="77777777">
        <w:trPr>
          <w:trHeight w:val="55"/>
        </w:trPr>
        <w:tc>
          <w:tcPr>
            <w:tcW w:w="2257" w:type="dxa"/>
          </w:tcPr>
          <w:p w14:paraId="5A197364" w14:textId="77777777" w:rsidR="00B10595" w:rsidRDefault="00B10595">
            <w:pPr>
              <w:ind w:left="540" w:hanging="540"/>
              <w:rPr>
                <w:b/>
                <w:bCs/>
              </w:rPr>
            </w:pPr>
            <w:r>
              <w:rPr>
                <w:b/>
                <w:bCs/>
              </w:rPr>
              <w:t>17.</w:t>
            </w:r>
            <w:r>
              <w:rPr>
                <w:b/>
                <w:bCs/>
              </w:rPr>
              <w:tab/>
              <w:t xml:space="preserve">Period of Validity of </w:t>
            </w:r>
          </w:p>
          <w:p w14:paraId="1D6CA2A4" w14:textId="77777777" w:rsidR="00B10595" w:rsidRDefault="00B10595">
            <w:pPr>
              <w:ind w:left="540"/>
              <w:rPr>
                <w:b/>
                <w:bCs/>
              </w:rPr>
            </w:pPr>
            <w:r>
              <w:rPr>
                <w:b/>
                <w:bCs/>
              </w:rPr>
              <w:t>Tenders</w:t>
            </w:r>
          </w:p>
          <w:p w14:paraId="6BA822DA" w14:textId="77777777" w:rsidR="00B10595" w:rsidRDefault="00B10595">
            <w:pPr>
              <w:ind w:left="720" w:hanging="720"/>
              <w:jc w:val="both"/>
            </w:pPr>
          </w:p>
        </w:tc>
        <w:tc>
          <w:tcPr>
            <w:tcW w:w="636" w:type="dxa"/>
          </w:tcPr>
          <w:p w14:paraId="2C4DE4A8" w14:textId="77777777" w:rsidR="00B10595" w:rsidRDefault="00B10595">
            <w:pPr>
              <w:pStyle w:val="Date"/>
              <w:jc w:val="both"/>
            </w:pPr>
            <w:r>
              <w:t>17.1</w:t>
            </w:r>
          </w:p>
        </w:tc>
        <w:tc>
          <w:tcPr>
            <w:tcW w:w="6215" w:type="dxa"/>
          </w:tcPr>
          <w:p w14:paraId="4349C464" w14:textId="77777777" w:rsidR="00B10595" w:rsidRDefault="00B10595">
            <w:pPr>
              <w:jc w:val="both"/>
            </w:pPr>
            <w:r>
              <w:t xml:space="preserve">Tenders shall remain valid for the period as specified in the </w:t>
            </w:r>
            <w:r>
              <w:rPr>
                <w:b/>
                <w:bCs/>
                <w:i/>
                <w:iCs/>
              </w:rPr>
              <w:t>TenderData Sheet</w:t>
            </w:r>
            <w:r>
              <w:rPr>
                <w:i/>
                <w:iCs/>
              </w:rPr>
              <w:t xml:space="preserve"> </w:t>
            </w:r>
            <w:r>
              <w:t xml:space="preserve">after the date of Tender opening prescribed by the Purchaser in Clause 20. A Tender valid for a shorter period shall be rejected by the Purchaser as non-responsive. </w:t>
            </w:r>
          </w:p>
          <w:p w14:paraId="0000157C" w14:textId="77777777" w:rsidR="00B10595" w:rsidRDefault="00B10595">
            <w:pPr>
              <w:jc w:val="both"/>
            </w:pPr>
          </w:p>
        </w:tc>
      </w:tr>
      <w:tr w:rsidR="00B10595" w14:paraId="5F70F316" w14:textId="77777777">
        <w:trPr>
          <w:trHeight w:val="55"/>
        </w:trPr>
        <w:tc>
          <w:tcPr>
            <w:tcW w:w="2257" w:type="dxa"/>
          </w:tcPr>
          <w:p w14:paraId="55FBBD20" w14:textId="77777777" w:rsidR="00B10595" w:rsidRDefault="00B10595">
            <w:pPr>
              <w:ind w:left="540" w:hanging="540"/>
              <w:jc w:val="both"/>
            </w:pPr>
          </w:p>
        </w:tc>
        <w:tc>
          <w:tcPr>
            <w:tcW w:w="636" w:type="dxa"/>
          </w:tcPr>
          <w:p w14:paraId="359362D8" w14:textId="77777777" w:rsidR="00B10595" w:rsidRDefault="00B10595">
            <w:pPr>
              <w:pStyle w:val="Date"/>
              <w:jc w:val="both"/>
            </w:pPr>
            <w:r>
              <w:t>17.2</w:t>
            </w:r>
          </w:p>
        </w:tc>
        <w:tc>
          <w:tcPr>
            <w:tcW w:w="6215" w:type="dxa"/>
          </w:tcPr>
          <w:p w14:paraId="7243D9B9" w14:textId="77777777" w:rsidR="00B10595" w:rsidRDefault="00B10595">
            <w:pPr>
              <w:jc w:val="both"/>
              <w:rPr>
                <w:vanish/>
                <w:sz w:val="19"/>
                <w:szCs w:val="19"/>
              </w:rPr>
            </w:pPr>
            <w:r>
              <w:t xml:space="preserve">In exceptional circumstances, the Purchaser may solicit the </w:t>
            </w:r>
          </w:p>
          <w:p w14:paraId="30048592" w14:textId="77777777" w:rsidR="00B10595" w:rsidRDefault="00B10595">
            <w:pPr>
              <w:jc w:val="both"/>
              <w:rPr>
                <w:vanish/>
                <w:sz w:val="19"/>
                <w:szCs w:val="19"/>
              </w:rPr>
            </w:pPr>
            <w:r>
              <w:t xml:space="preserve">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w:t>
            </w:r>
          </w:p>
          <w:p w14:paraId="3884F327" w14:textId="77777777" w:rsidR="00B10595" w:rsidRDefault="00B10595">
            <w:pPr>
              <w:jc w:val="both"/>
            </w:pPr>
            <w:r>
              <w:t>request will not be required nor permitted to modify its Tender.</w:t>
            </w:r>
          </w:p>
        </w:tc>
      </w:tr>
      <w:tr w:rsidR="00B10595" w14:paraId="455CF141" w14:textId="77777777">
        <w:trPr>
          <w:trHeight w:val="55"/>
        </w:trPr>
        <w:tc>
          <w:tcPr>
            <w:tcW w:w="2257" w:type="dxa"/>
          </w:tcPr>
          <w:p w14:paraId="0B2A7D9E" w14:textId="77777777" w:rsidR="00B10595" w:rsidRDefault="00B10595">
            <w:pPr>
              <w:ind w:left="540" w:hanging="540"/>
              <w:jc w:val="both"/>
            </w:pPr>
          </w:p>
        </w:tc>
        <w:tc>
          <w:tcPr>
            <w:tcW w:w="636" w:type="dxa"/>
          </w:tcPr>
          <w:p w14:paraId="7821DC14" w14:textId="77777777" w:rsidR="00B10595" w:rsidRDefault="00B10595">
            <w:pPr>
              <w:pStyle w:val="Date"/>
              <w:jc w:val="both"/>
            </w:pPr>
          </w:p>
        </w:tc>
        <w:tc>
          <w:tcPr>
            <w:tcW w:w="6215" w:type="dxa"/>
          </w:tcPr>
          <w:p w14:paraId="4604E89F" w14:textId="77777777" w:rsidR="00B10595" w:rsidRDefault="00B10595"/>
        </w:tc>
      </w:tr>
      <w:tr w:rsidR="00B10595" w14:paraId="3A4D19F2" w14:textId="77777777">
        <w:trPr>
          <w:trHeight w:val="55"/>
        </w:trPr>
        <w:tc>
          <w:tcPr>
            <w:tcW w:w="2257" w:type="dxa"/>
          </w:tcPr>
          <w:p w14:paraId="19A02E1F" w14:textId="77777777" w:rsidR="00B10595" w:rsidRDefault="00B10595">
            <w:pPr>
              <w:ind w:left="540" w:hanging="540"/>
              <w:rPr>
                <w:b/>
                <w:bCs/>
              </w:rPr>
            </w:pPr>
            <w:r>
              <w:rPr>
                <w:b/>
                <w:bCs/>
              </w:rPr>
              <w:t>18.</w:t>
            </w:r>
            <w:r>
              <w:rPr>
                <w:b/>
                <w:bCs/>
              </w:rPr>
              <w:tab/>
              <w:t xml:space="preserve">Format and Signing of </w:t>
            </w:r>
          </w:p>
          <w:p w14:paraId="31161721" w14:textId="77777777" w:rsidR="00B10595" w:rsidRDefault="00B10595">
            <w:pPr>
              <w:ind w:left="540" w:hanging="540"/>
              <w:rPr>
                <w:b/>
                <w:bCs/>
              </w:rPr>
            </w:pPr>
            <w:r>
              <w:rPr>
                <w:b/>
                <w:bCs/>
              </w:rPr>
              <w:t xml:space="preserve">         Tender</w:t>
            </w:r>
          </w:p>
          <w:p w14:paraId="37822BD9" w14:textId="77777777" w:rsidR="00B10595" w:rsidRDefault="00B10595">
            <w:pPr>
              <w:ind w:left="540" w:hanging="540"/>
              <w:jc w:val="both"/>
            </w:pPr>
          </w:p>
        </w:tc>
        <w:tc>
          <w:tcPr>
            <w:tcW w:w="636" w:type="dxa"/>
          </w:tcPr>
          <w:p w14:paraId="17D8FC07" w14:textId="77777777" w:rsidR="00B10595" w:rsidRDefault="00B10595">
            <w:pPr>
              <w:pStyle w:val="Date"/>
              <w:jc w:val="both"/>
            </w:pPr>
            <w:r>
              <w:t>18.1</w:t>
            </w:r>
          </w:p>
        </w:tc>
        <w:tc>
          <w:tcPr>
            <w:tcW w:w="6215" w:type="dxa"/>
          </w:tcPr>
          <w:p w14:paraId="7A494400" w14:textId="77777777" w:rsidR="00B10595" w:rsidRDefault="00B10595">
            <w:pPr>
              <w:rPr>
                <w:vanish/>
                <w:sz w:val="19"/>
                <w:szCs w:val="19"/>
              </w:rPr>
            </w:pPr>
            <w:r>
              <w:t xml:space="preserve">The Tenderer shall prepare one original of the documents comprising the Tender as described in ITT Clause 10, bound with </w:t>
            </w:r>
          </w:p>
          <w:p w14:paraId="67C29B53" w14:textId="77777777" w:rsidR="00B10595" w:rsidRDefault="00B10595">
            <w:pPr>
              <w:rPr>
                <w:vanish/>
                <w:sz w:val="19"/>
                <w:szCs w:val="19"/>
              </w:rPr>
            </w:pPr>
            <w:r>
              <w:t xml:space="preserve">the volume containing the Form of Tender and Price Schedule, and </w:t>
            </w:r>
          </w:p>
          <w:p w14:paraId="2FCDAB93" w14:textId="77777777" w:rsidR="00B10595" w:rsidRDefault="00B10595">
            <w:pPr>
              <w:rPr>
                <w:vanish/>
                <w:sz w:val="19"/>
                <w:szCs w:val="19"/>
              </w:rPr>
            </w:pPr>
            <w:r>
              <w:t xml:space="preserve">clearly marked </w:t>
            </w:r>
            <w:r>
              <w:rPr>
                <w:b/>
                <w:bCs/>
              </w:rPr>
              <w:t>“ORIGINAL”</w:t>
            </w:r>
            <w:r>
              <w:t xml:space="preserve">. In addition, the Tenderer shall </w:t>
            </w:r>
          </w:p>
          <w:p w14:paraId="003BF9E0" w14:textId="77777777" w:rsidR="00B10595" w:rsidRDefault="00C67788">
            <w:pPr>
              <w:rPr>
                <w:vanish/>
                <w:sz w:val="19"/>
                <w:szCs w:val="19"/>
              </w:rPr>
            </w:pPr>
            <w:r>
              <w:t xml:space="preserve">Submit </w:t>
            </w:r>
            <w:r w:rsidRPr="00C67788">
              <w:rPr>
                <w:b/>
              </w:rPr>
              <w:t>Five copies</w:t>
            </w:r>
            <w:r w:rsidR="00B10595">
              <w:t xml:space="preserve"> of the Tender and clearly marked as </w:t>
            </w:r>
            <w:r w:rsidR="00B10595">
              <w:rPr>
                <w:b/>
                <w:bCs/>
              </w:rPr>
              <w:t>“COPY”</w:t>
            </w:r>
            <w:r w:rsidR="00B10595">
              <w:t xml:space="preserve">. In </w:t>
            </w:r>
          </w:p>
          <w:p w14:paraId="17EDC731" w14:textId="77777777" w:rsidR="00B10595" w:rsidRDefault="00B10595">
            <w:pPr>
              <w:rPr>
                <w:vanish/>
                <w:sz w:val="19"/>
                <w:szCs w:val="19"/>
              </w:rPr>
            </w:pPr>
            <w:r>
              <w:t xml:space="preserve">the event of discrepancy between them, the original shall </w:t>
            </w:r>
          </w:p>
          <w:p w14:paraId="17FF5ADA" w14:textId="77777777" w:rsidR="00B10595" w:rsidRDefault="00B10595">
            <w:r>
              <w:t>prevail.</w:t>
            </w:r>
          </w:p>
        </w:tc>
      </w:tr>
      <w:tr w:rsidR="00B10595" w14:paraId="5645D581" w14:textId="77777777">
        <w:trPr>
          <w:trHeight w:val="55"/>
        </w:trPr>
        <w:tc>
          <w:tcPr>
            <w:tcW w:w="2257" w:type="dxa"/>
          </w:tcPr>
          <w:p w14:paraId="3AE92027" w14:textId="77777777" w:rsidR="00B10595" w:rsidRDefault="00B10595">
            <w:pPr>
              <w:ind w:left="540" w:hanging="540"/>
              <w:rPr>
                <w:b/>
                <w:bCs/>
              </w:rPr>
            </w:pPr>
          </w:p>
        </w:tc>
        <w:tc>
          <w:tcPr>
            <w:tcW w:w="636" w:type="dxa"/>
          </w:tcPr>
          <w:p w14:paraId="1C834FE9" w14:textId="77777777" w:rsidR="00B10595" w:rsidRDefault="00B10595">
            <w:pPr>
              <w:pStyle w:val="Date"/>
              <w:jc w:val="both"/>
            </w:pPr>
          </w:p>
        </w:tc>
        <w:tc>
          <w:tcPr>
            <w:tcW w:w="6215" w:type="dxa"/>
          </w:tcPr>
          <w:p w14:paraId="749D6C04" w14:textId="77777777" w:rsidR="00B10595" w:rsidRDefault="00B10595"/>
        </w:tc>
      </w:tr>
      <w:tr w:rsidR="00B10595" w14:paraId="770B7202" w14:textId="77777777">
        <w:trPr>
          <w:trHeight w:val="55"/>
        </w:trPr>
        <w:tc>
          <w:tcPr>
            <w:tcW w:w="2257" w:type="dxa"/>
          </w:tcPr>
          <w:p w14:paraId="501CA009" w14:textId="77777777" w:rsidR="00B10595" w:rsidRDefault="00B10595">
            <w:pPr>
              <w:ind w:left="540" w:hanging="540"/>
              <w:rPr>
                <w:b/>
                <w:bCs/>
              </w:rPr>
            </w:pPr>
          </w:p>
        </w:tc>
        <w:tc>
          <w:tcPr>
            <w:tcW w:w="636" w:type="dxa"/>
          </w:tcPr>
          <w:p w14:paraId="753461DE" w14:textId="77777777" w:rsidR="00B10595" w:rsidRDefault="00B10595">
            <w:pPr>
              <w:pStyle w:val="Date"/>
              <w:jc w:val="both"/>
            </w:pPr>
            <w:r>
              <w:t>18.2</w:t>
            </w:r>
          </w:p>
        </w:tc>
        <w:tc>
          <w:tcPr>
            <w:tcW w:w="6215" w:type="dxa"/>
          </w:tcPr>
          <w:p w14:paraId="759B715D" w14:textId="77777777" w:rsidR="00B10595" w:rsidRDefault="00B10595">
            <w:pPr>
              <w:jc w:val="both"/>
              <w:rPr>
                <w:vanish/>
                <w:sz w:val="19"/>
                <w:szCs w:val="19"/>
              </w:rPr>
            </w:pPr>
            <w:r>
              <w:t xml:space="preserve">The original and copy of the Tender shall be typed or written in </w:t>
            </w:r>
          </w:p>
          <w:p w14:paraId="6758F664" w14:textId="77777777" w:rsidR="00B10595" w:rsidRDefault="00B10595">
            <w:pPr>
              <w:jc w:val="both"/>
              <w:rPr>
                <w:vanish/>
                <w:sz w:val="19"/>
                <w:szCs w:val="19"/>
              </w:rPr>
            </w:pPr>
            <w:r>
              <w:t xml:space="preserve">indelible ink and shall be signed by the Tenderer or a person or </w:t>
            </w:r>
          </w:p>
          <w:p w14:paraId="5AF15309" w14:textId="77777777" w:rsidR="00B10595" w:rsidRDefault="00B10595">
            <w:pPr>
              <w:jc w:val="both"/>
            </w:pPr>
            <w:r>
              <w:t>persons duly authorised to sign on behalf of the Tenderer. The latter authorisation shall be indicated by written power-of-attorney accompanying the Tender. All pages of the Tender, where entries or amendments have been made, shall be initialed by the person or persons signing the Tender.</w:t>
            </w:r>
          </w:p>
        </w:tc>
      </w:tr>
      <w:tr w:rsidR="00B10595" w14:paraId="040CEC29" w14:textId="77777777">
        <w:trPr>
          <w:trHeight w:val="55"/>
        </w:trPr>
        <w:tc>
          <w:tcPr>
            <w:tcW w:w="2257" w:type="dxa"/>
          </w:tcPr>
          <w:p w14:paraId="0D21AC98" w14:textId="77777777" w:rsidR="00B10595" w:rsidRDefault="00B10595">
            <w:pPr>
              <w:ind w:left="540" w:hanging="540"/>
              <w:rPr>
                <w:b/>
                <w:bCs/>
              </w:rPr>
            </w:pPr>
          </w:p>
        </w:tc>
        <w:tc>
          <w:tcPr>
            <w:tcW w:w="636" w:type="dxa"/>
          </w:tcPr>
          <w:p w14:paraId="5FE6EC0E" w14:textId="77777777" w:rsidR="00B10595" w:rsidRDefault="00B10595">
            <w:pPr>
              <w:pStyle w:val="Date"/>
              <w:jc w:val="both"/>
            </w:pPr>
          </w:p>
        </w:tc>
        <w:tc>
          <w:tcPr>
            <w:tcW w:w="6215" w:type="dxa"/>
          </w:tcPr>
          <w:p w14:paraId="38FAAEB3" w14:textId="77777777" w:rsidR="00B10595" w:rsidRDefault="00B10595">
            <w:pPr>
              <w:jc w:val="both"/>
            </w:pPr>
          </w:p>
        </w:tc>
      </w:tr>
      <w:tr w:rsidR="00B10595" w14:paraId="083CC553" w14:textId="77777777">
        <w:trPr>
          <w:trHeight w:val="55"/>
        </w:trPr>
        <w:tc>
          <w:tcPr>
            <w:tcW w:w="2257" w:type="dxa"/>
          </w:tcPr>
          <w:p w14:paraId="7ECCA048" w14:textId="77777777" w:rsidR="00B10595" w:rsidRDefault="00B10595">
            <w:pPr>
              <w:ind w:left="540" w:hanging="540"/>
              <w:rPr>
                <w:b/>
                <w:bCs/>
              </w:rPr>
            </w:pPr>
          </w:p>
        </w:tc>
        <w:tc>
          <w:tcPr>
            <w:tcW w:w="636" w:type="dxa"/>
          </w:tcPr>
          <w:p w14:paraId="0B2DDDA0" w14:textId="77777777" w:rsidR="00B10595" w:rsidRDefault="00B10595">
            <w:pPr>
              <w:pStyle w:val="Date"/>
              <w:jc w:val="both"/>
            </w:pPr>
            <w:r>
              <w:t>18.3</w:t>
            </w:r>
          </w:p>
        </w:tc>
        <w:tc>
          <w:tcPr>
            <w:tcW w:w="6215" w:type="dxa"/>
          </w:tcPr>
          <w:p w14:paraId="799BF327" w14:textId="77777777" w:rsidR="00B10595" w:rsidRDefault="00B10595">
            <w:pPr>
              <w:jc w:val="both"/>
              <w:rPr>
                <w:vanish/>
                <w:sz w:val="19"/>
                <w:szCs w:val="19"/>
              </w:rPr>
            </w:pPr>
            <w:r>
              <w:t xml:space="preserve">The Tender shall contain no inter lineation, erasures or overwriting </w:t>
            </w:r>
          </w:p>
          <w:p w14:paraId="6ECC0990" w14:textId="77777777" w:rsidR="00B10595" w:rsidRDefault="00B10595">
            <w:pPr>
              <w:jc w:val="both"/>
              <w:rPr>
                <w:vanish/>
                <w:sz w:val="19"/>
                <w:szCs w:val="19"/>
              </w:rPr>
            </w:pPr>
            <w:r>
              <w:t xml:space="preserve">alterations or additions except as necessary to correct errors made by the Tenderer or those to comply with instructions issued </w:t>
            </w:r>
          </w:p>
          <w:p w14:paraId="2497D6D2" w14:textId="77777777" w:rsidR="00B10595" w:rsidRDefault="00B10595">
            <w:pPr>
              <w:jc w:val="both"/>
              <w:rPr>
                <w:vanish/>
                <w:sz w:val="19"/>
                <w:szCs w:val="19"/>
              </w:rPr>
            </w:pPr>
            <w:r>
              <w:t xml:space="preserve">by the Purchaser, in which case, such corrections shall be </w:t>
            </w:r>
          </w:p>
          <w:p w14:paraId="7018F35A" w14:textId="77777777" w:rsidR="00B10595" w:rsidRDefault="00B10595">
            <w:pPr>
              <w:jc w:val="both"/>
            </w:pPr>
            <w:r>
              <w:t>initialed by the person or persons signing the Tender.</w:t>
            </w:r>
          </w:p>
        </w:tc>
      </w:tr>
    </w:tbl>
    <w:p w14:paraId="1E6ABDEC" w14:textId="77777777" w:rsidR="00B10595" w:rsidRDefault="00B10595">
      <w:pPr>
        <w:rPr>
          <w:vanish/>
          <w:sz w:val="19"/>
          <w:szCs w:val="19"/>
        </w:rPr>
      </w:pPr>
    </w:p>
    <w:p w14:paraId="0004C621" w14:textId="77777777" w:rsidR="00B10595" w:rsidRDefault="00B10595" w:rsidP="003E09FE">
      <w:pPr>
        <w:numPr>
          <w:ilvl w:val="1"/>
          <w:numId w:val="2"/>
        </w:numPr>
        <w:rPr>
          <w:vanish/>
          <w:sz w:val="19"/>
          <w:szCs w:val="19"/>
        </w:rPr>
      </w:pPr>
    </w:p>
    <w:p w14:paraId="523186BA" w14:textId="77777777" w:rsidR="00B10595" w:rsidRDefault="00B10595" w:rsidP="003E09FE">
      <w:pPr>
        <w:numPr>
          <w:ilvl w:val="1"/>
          <w:numId w:val="2"/>
        </w:numPr>
        <w:rPr>
          <w:vanish/>
          <w:sz w:val="19"/>
          <w:szCs w:val="19"/>
        </w:rPr>
      </w:pPr>
    </w:p>
    <w:p w14:paraId="510A63E3" w14:textId="77777777" w:rsidR="00B10595" w:rsidRDefault="00B10595" w:rsidP="003E09FE">
      <w:pPr>
        <w:numPr>
          <w:ilvl w:val="1"/>
          <w:numId w:val="2"/>
        </w:numPr>
        <w:rPr>
          <w:vanish/>
          <w:sz w:val="19"/>
          <w:szCs w:val="19"/>
        </w:rPr>
      </w:pPr>
    </w:p>
    <w:p w14:paraId="16A6ECC2" w14:textId="77777777" w:rsidR="00B10595" w:rsidRDefault="00B10595" w:rsidP="003E09FE">
      <w:pPr>
        <w:numPr>
          <w:ilvl w:val="1"/>
          <w:numId w:val="2"/>
        </w:numPr>
        <w:rPr>
          <w:vanish/>
          <w:sz w:val="19"/>
          <w:szCs w:val="19"/>
        </w:rPr>
      </w:pPr>
    </w:p>
    <w:p w14:paraId="1CD59A88" w14:textId="77777777" w:rsidR="00B10595" w:rsidRDefault="00B10595" w:rsidP="003E09FE">
      <w:pPr>
        <w:numPr>
          <w:ilvl w:val="1"/>
          <w:numId w:val="2"/>
        </w:numPr>
        <w:rPr>
          <w:vanish/>
          <w:sz w:val="19"/>
          <w:szCs w:val="19"/>
        </w:rPr>
      </w:pPr>
    </w:p>
    <w:p w14:paraId="499614E5" w14:textId="77777777" w:rsidR="00B10595" w:rsidRDefault="00B10595" w:rsidP="003E09FE">
      <w:pPr>
        <w:numPr>
          <w:ilvl w:val="1"/>
          <w:numId w:val="2"/>
        </w:numPr>
        <w:rPr>
          <w:vanish/>
          <w:sz w:val="19"/>
          <w:szCs w:val="19"/>
        </w:rPr>
      </w:pPr>
    </w:p>
    <w:p w14:paraId="1DAC6598" w14:textId="77777777" w:rsidR="00B10595" w:rsidRDefault="00B10595"/>
    <w:p w14:paraId="79C227DF" w14:textId="77777777" w:rsidR="00B10595" w:rsidRDefault="00B10595" w:rsidP="00351017">
      <w:pPr>
        <w:pStyle w:val="TOC2"/>
      </w:pPr>
      <w:r>
        <w:t>D.</w:t>
      </w:r>
      <w:r>
        <w:tab/>
        <w:t>Submission of Tenders</w:t>
      </w:r>
    </w:p>
    <w:p w14:paraId="288083EF" w14:textId="77777777" w:rsidR="00B10595" w:rsidRDefault="00B10595">
      <w:pPr>
        <w:rPr>
          <w:b/>
          <w:bC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B10595" w14:paraId="357B67D6" w14:textId="77777777">
        <w:trPr>
          <w:trHeight w:val="55"/>
        </w:trPr>
        <w:tc>
          <w:tcPr>
            <w:tcW w:w="2257" w:type="dxa"/>
          </w:tcPr>
          <w:p w14:paraId="65522D48" w14:textId="77777777" w:rsidR="00B10595" w:rsidRDefault="00B10595">
            <w:pPr>
              <w:ind w:left="540" w:hanging="540"/>
              <w:jc w:val="both"/>
              <w:rPr>
                <w:b/>
                <w:bCs/>
              </w:rPr>
            </w:pPr>
            <w:r>
              <w:rPr>
                <w:b/>
                <w:bCs/>
              </w:rPr>
              <w:t>19.</w:t>
            </w:r>
            <w:r>
              <w:rPr>
                <w:b/>
                <w:bCs/>
              </w:rPr>
              <w:tab/>
              <w:t>Sealing and Marking of Tenders</w:t>
            </w:r>
          </w:p>
          <w:p w14:paraId="1CA00B9C" w14:textId="77777777" w:rsidR="00B10595" w:rsidRDefault="00B10595">
            <w:pPr>
              <w:ind w:left="540" w:hanging="540"/>
              <w:jc w:val="both"/>
              <w:rPr>
                <w:b/>
                <w:bCs/>
              </w:rPr>
            </w:pPr>
          </w:p>
        </w:tc>
        <w:tc>
          <w:tcPr>
            <w:tcW w:w="636" w:type="dxa"/>
          </w:tcPr>
          <w:p w14:paraId="42EA1B17" w14:textId="77777777" w:rsidR="00B10595" w:rsidRDefault="00B10595">
            <w:pPr>
              <w:pStyle w:val="Date"/>
              <w:jc w:val="both"/>
            </w:pPr>
            <w:r>
              <w:t>19.1</w:t>
            </w:r>
          </w:p>
        </w:tc>
        <w:tc>
          <w:tcPr>
            <w:tcW w:w="6215" w:type="dxa"/>
          </w:tcPr>
          <w:p w14:paraId="2A1E1CC5" w14:textId="77777777" w:rsidR="00B10595" w:rsidRDefault="00B10595">
            <w:pPr>
              <w:jc w:val="both"/>
              <w:rPr>
                <w:vanish/>
                <w:sz w:val="19"/>
                <w:szCs w:val="19"/>
              </w:rPr>
            </w:pPr>
            <w:r>
              <w:t xml:space="preserve">The Tenderer shall seal the original and the copy of the Tender in two </w:t>
            </w:r>
          </w:p>
          <w:p w14:paraId="60427C1E" w14:textId="77777777" w:rsidR="00B10595" w:rsidRDefault="00B10595">
            <w:pPr>
              <w:jc w:val="both"/>
              <w:rPr>
                <w:vanish/>
                <w:sz w:val="19"/>
                <w:szCs w:val="19"/>
              </w:rPr>
            </w:pPr>
            <w:r>
              <w:t xml:space="preserve">inner envelopes and an outer envelope, duly marking the inner </w:t>
            </w:r>
          </w:p>
          <w:p w14:paraId="71A080D5" w14:textId="77777777" w:rsidR="00B10595" w:rsidRDefault="00B10595">
            <w:pPr>
              <w:jc w:val="both"/>
            </w:pPr>
            <w:r>
              <w:t>envelopes as “Original” and “Copy”.</w:t>
            </w:r>
          </w:p>
        </w:tc>
      </w:tr>
      <w:tr w:rsidR="00B10595" w14:paraId="5C1B1607" w14:textId="77777777">
        <w:trPr>
          <w:trHeight w:val="55"/>
        </w:trPr>
        <w:tc>
          <w:tcPr>
            <w:tcW w:w="2257" w:type="dxa"/>
          </w:tcPr>
          <w:p w14:paraId="5A4B4B57" w14:textId="77777777" w:rsidR="00B10595" w:rsidRDefault="00B10595">
            <w:pPr>
              <w:ind w:left="540" w:hanging="540"/>
              <w:jc w:val="both"/>
              <w:rPr>
                <w:b/>
                <w:bCs/>
              </w:rPr>
            </w:pPr>
          </w:p>
        </w:tc>
        <w:tc>
          <w:tcPr>
            <w:tcW w:w="636" w:type="dxa"/>
          </w:tcPr>
          <w:p w14:paraId="15963734" w14:textId="77777777" w:rsidR="00B10595" w:rsidRDefault="00B10595">
            <w:pPr>
              <w:pStyle w:val="Date"/>
              <w:jc w:val="both"/>
            </w:pPr>
            <w:r>
              <w:t>19.2</w:t>
            </w:r>
          </w:p>
        </w:tc>
        <w:tc>
          <w:tcPr>
            <w:tcW w:w="6215" w:type="dxa"/>
          </w:tcPr>
          <w:p w14:paraId="3ED07D43" w14:textId="77777777" w:rsidR="00B10595" w:rsidRDefault="00B10595">
            <w:pPr>
              <w:jc w:val="both"/>
            </w:pPr>
            <w:r>
              <w:t>The inner and outer envelopes shall:</w:t>
            </w:r>
          </w:p>
          <w:p w14:paraId="5F625618" w14:textId="77777777" w:rsidR="00B10595" w:rsidRDefault="00B10595">
            <w:pPr>
              <w:jc w:val="both"/>
            </w:pPr>
          </w:p>
          <w:p w14:paraId="5A8DBFFE" w14:textId="77777777" w:rsidR="00B10595" w:rsidRDefault="00B10595">
            <w:pPr>
              <w:ind w:left="527" w:hanging="527"/>
              <w:jc w:val="both"/>
              <w:rPr>
                <w:i/>
              </w:rPr>
            </w:pPr>
            <w:r>
              <w:t>a.</w:t>
            </w:r>
            <w:r>
              <w:tab/>
              <w:t xml:space="preserve">be addressed to the Purchaser at the address given in the </w:t>
            </w:r>
            <w:r>
              <w:rPr>
                <w:b/>
                <w:bCs/>
                <w:i/>
              </w:rPr>
              <w:t>Tender Data Sheet</w:t>
            </w:r>
            <w:r>
              <w:rPr>
                <w:i/>
              </w:rPr>
              <w:t>:</w:t>
            </w:r>
          </w:p>
          <w:p w14:paraId="0B0B54FC" w14:textId="77777777" w:rsidR="00B10595" w:rsidRDefault="00B10595">
            <w:pPr>
              <w:ind w:left="527" w:hanging="527"/>
              <w:jc w:val="both"/>
            </w:pPr>
          </w:p>
          <w:p w14:paraId="4CC7F5A1" w14:textId="77777777" w:rsidR="00B10595" w:rsidRDefault="00B10595">
            <w:pPr>
              <w:ind w:left="527" w:hanging="527"/>
              <w:jc w:val="both"/>
              <w:rPr>
                <w:vanish/>
                <w:sz w:val="19"/>
                <w:szCs w:val="19"/>
              </w:rPr>
            </w:pPr>
            <w:r>
              <w:t>b.</w:t>
            </w:r>
            <w:r>
              <w:tab/>
              <w:t xml:space="preserve">bear (the Project Name, the Invitation for Tenders number and </w:t>
            </w:r>
          </w:p>
          <w:p w14:paraId="2E26F02A" w14:textId="77777777" w:rsidR="00B10595" w:rsidRDefault="00B10595">
            <w:pPr>
              <w:ind w:left="527" w:hanging="527"/>
              <w:jc w:val="both"/>
            </w:pPr>
            <w:r>
              <w:t>Identification number if any).</w:t>
            </w:r>
          </w:p>
          <w:p w14:paraId="26D84A75" w14:textId="77777777" w:rsidR="00B10595" w:rsidRDefault="00B10595">
            <w:pPr>
              <w:ind w:left="527" w:hanging="527"/>
              <w:jc w:val="both"/>
            </w:pPr>
          </w:p>
          <w:p w14:paraId="52AD441E" w14:textId="77777777" w:rsidR="00B10595" w:rsidRDefault="00B10595">
            <w:pPr>
              <w:ind w:left="527" w:hanging="527"/>
              <w:jc w:val="both"/>
            </w:pPr>
            <w:r>
              <w:lastRenderedPageBreak/>
              <w:t>c.</w:t>
            </w:r>
            <w:r>
              <w:tab/>
              <w:t xml:space="preserve">provide a warning </w:t>
            </w:r>
            <w:r>
              <w:rPr>
                <w:b/>
                <w:bCs/>
              </w:rPr>
              <w:t xml:space="preserve">“Not to Open Before” </w:t>
            </w:r>
            <w:r>
              <w:t xml:space="preserve">the time and date for Tender opening as specified in the </w:t>
            </w:r>
            <w:r>
              <w:rPr>
                <w:b/>
                <w:bCs/>
                <w:i/>
                <w:iCs/>
              </w:rPr>
              <w:t>Tender Data Sheet</w:t>
            </w:r>
            <w:r>
              <w:rPr>
                <w:b/>
                <w:bCs/>
              </w:rPr>
              <w:t>.</w:t>
            </w:r>
          </w:p>
        </w:tc>
      </w:tr>
      <w:tr w:rsidR="00B10595" w14:paraId="402E4E60" w14:textId="77777777" w:rsidTr="00546578">
        <w:trPr>
          <w:trHeight w:val="55"/>
        </w:trPr>
        <w:tc>
          <w:tcPr>
            <w:tcW w:w="2257" w:type="dxa"/>
          </w:tcPr>
          <w:p w14:paraId="1628F04C" w14:textId="77777777" w:rsidR="00B10595" w:rsidRDefault="00B10595">
            <w:pPr>
              <w:ind w:left="540" w:hanging="540"/>
              <w:jc w:val="both"/>
              <w:rPr>
                <w:b/>
                <w:bCs/>
              </w:rPr>
            </w:pPr>
          </w:p>
        </w:tc>
        <w:tc>
          <w:tcPr>
            <w:tcW w:w="636" w:type="dxa"/>
            <w:tcBorders>
              <w:bottom w:val="nil"/>
            </w:tcBorders>
          </w:tcPr>
          <w:p w14:paraId="3B9760B6" w14:textId="77777777" w:rsidR="00B10595" w:rsidRDefault="00B10595">
            <w:pPr>
              <w:pStyle w:val="Date"/>
              <w:jc w:val="both"/>
            </w:pPr>
            <w:r>
              <w:t>19.3</w:t>
            </w:r>
          </w:p>
        </w:tc>
        <w:tc>
          <w:tcPr>
            <w:tcW w:w="6215" w:type="dxa"/>
            <w:tcBorders>
              <w:bottom w:val="nil"/>
            </w:tcBorders>
          </w:tcPr>
          <w:p w14:paraId="3965FC6F" w14:textId="77777777" w:rsidR="00B10595" w:rsidRDefault="00B10595">
            <w:pPr>
              <w:jc w:val="both"/>
              <w:rPr>
                <w:vanish/>
                <w:sz w:val="19"/>
                <w:szCs w:val="19"/>
              </w:rPr>
            </w:pPr>
            <w:r>
              <w:t xml:space="preserve">In addition to the identification required in sub-clause 19.2, the </w:t>
            </w:r>
          </w:p>
          <w:p w14:paraId="189211C2" w14:textId="77777777" w:rsidR="00B10595" w:rsidRDefault="00B10595">
            <w:pPr>
              <w:jc w:val="both"/>
              <w:rPr>
                <w:vanish/>
                <w:sz w:val="19"/>
                <w:szCs w:val="19"/>
              </w:rPr>
            </w:pPr>
            <w:r>
              <w:t xml:space="preserve">inner envelope shall indicate the name and address of the </w:t>
            </w:r>
          </w:p>
          <w:p w14:paraId="36BFF460" w14:textId="77777777" w:rsidR="00B10595" w:rsidRDefault="00B10595">
            <w:pPr>
              <w:jc w:val="both"/>
              <w:rPr>
                <w:vanish/>
                <w:sz w:val="19"/>
                <w:szCs w:val="19"/>
              </w:rPr>
            </w:pPr>
            <w:r>
              <w:t xml:space="preserve">Tenderer to enable the Tender to be returned unopened in case it is </w:t>
            </w:r>
          </w:p>
          <w:p w14:paraId="7D0EE9DA" w14:textId="77777777" w:rsidR="00B10595" w:rsidRDefault="00B10595">
            <w:pPr>
              <w:jc w:val="both"/>
            </w:pPr>
            <w:r>
              <w:t>declared “Late”, pursuant to sub-clause 21.</w:t>
            </w:r>
          </w:p>
        </w:tc>
      </w:tr>
      <w:tr w:rsidR="00B10595" w14:paraId="06E502DA" w14:textId="77777777" w:rsidTr="00546578">
        <w:trPr>
          <w:trHeight w:val="55"/>
        </w:trPr>
        <w:tc>
          <w:tcPr>
            <w:tcW w:w="2257" w:type="dxa"/>
            <w:tcBorders>
              <w:right w:val="nil"/>
            </w:tcBorders>
          </w:tcPr>
          <w:p w14:paraId="4B818E38" w14:textId="77777777" w:rsidR="00B10595" w:rsidRDefault="00B10595">
            <w:pPr>
              <w:ind w:left="540" w:hanging="540"/>
              <w:jc w:val="both"/>
              <w:rPr>
                <w:b/>
                <w:bCs/>
              </w:rPr>
            </w:pPr>
          </w:p>
        </w:tc>
        <w:tc>
          <w:tcPr>
            <w:tcW w:w="636" w:type="dxa"/>
            <w:tcBorders>
              <w:top w:val="nil"/>
              <w:left w:val="nil"/>
              <w:bottom w:val="nil"/>
              <w:right w:val="nil"/>
            </w:tcBorders>
          </w:tcPr>
          <w:p w14:paraId="4439CFE9" w14:textId="77777777" w:rsidR="00B10595" w:rsidRDefault="00B10595">
            <w:pPr>
              <w:pStyle w:val="Date"/>
              <w:jc w:val="both"/>
            </w:pPr>
          </w:p>
          <w:p w14:paraId="78EA081D" w14:textId="77777777" w:rsidR="00B10595" w:rsidRDefault="00B10595">
            <w:pPr>
              <w:jc w:val="both"/>
            </w:pPr>
            <w:r>
              <w:t>19.4</w:t>
            </w:r>
          </w:p>
        </w:tc>
        <w:tc>
          <w:tcPr>
            <w:tcW w:w="6215" w:type="dxa"/>
            <w:tcBorders>
              <w:top w:val="nil"/>
              <w:left w:val="nil"/>
              <w:bottom w:val="nil"/>
              <w:right w:val="nil"/>
            </w:tcBorders>
          </w:tcPr>
          <w:p w14:paraId="45464502" w14:textId="77777777" w:rsidR="00B10595" w:rsidRDefault="00B10595">
            <w:pPr>
              <w:jc w:val="both"/>
              <w:rPr>
                <w:vanish/>
                <w:sz w:val="19"/>
                <w:szCs w:val="19"/>
              </w:rPr>
            </w:pPr>
            <w:r>
              <w:t xml:space="preserve">If the outer envelope is not sealed and marked as required by </w:t>
            </w:r>
          </w:p>
          <w:p w14:paraId="33D23CF6" w14:textId="77777777" w:rsidR="00B10595" w:rsidRDefault="00B10595">
            <w:pPr>
              <w:jc w:val="both"/>
              <w:rPr>
                <w:vanish/>
                <w:sz w:val="19"/>
                <w:szCs w:val="19"/>
              </w:rPr>
            </w:pPr>
            <w:r>
              <w:t xml:space="preserve">para 19.2, the Purchaser will assume no responsibility for the </w:t>
            </w:r>
          </w:p>
          <w:p w14:paraId="23797E0A" w14:textId="77777777" w:rsidR="00B10595" w:rsidRDefault="00B10595">
            <w:pPr>
              <w:jc w:val="both"/>
            </w:pPr>
            <w:r>
              <w:t>Tender’s misplacement or premature opening.</w:t>
            </w:r>
          </w:p>
        </w:tc>
      </w:tr>
      <w:tr w:rsidR="00B10595" w14:paraId="10AB5088" w14:textId="77777777" w:rsidTr="00546578">
        <w:trPr>
          <w:trHeight w:val="55"/>
        </w:trPr>
        <w:tc>
          <w:tcPr>
            <w:tcW w:w="2257" w:type="dxa"/>
            <w:tcBorders>
              <w:right w:val="nil"/>
            </w:tcBorders>
          </w:tcPr>
          <w:p w14:paraId="1AAB2809" w14:textId="77777777" w:rsidR="00B10595" w:rsidRDefault="00B10595">
            <w:pPr>
              <w:ind w:left="540" w:hanging="540"/>
              <w:jc w:val="both"/>
              <w:rPr>
                <w:b/>
                <w:bCs/>
              </w:rPr>
            </w:pPr>
          </w:p>
        </w:tc>
        <w:tc>
          <w:tcPr>
            <w:tcW w:w="636" w:type="dxa"/>
            <w:tcBorders>
              <w:top w:val="nil"/>
              <w:left w:val="nil"/>
              <w:bottom w:val="nil"/>
              <w:right w:val="nil"/>
            </w:tcBorders>
          </w:tcPr>
          <w:p w14:paraId="332B95A5" w14:textId="77777777" w:rsidR="00B10595" w:rsidRDefault="00B10595">
            <w:pPr>
              <w:pStyle w:val="Date"/>
              <w:jc w:val="both"/>
            </w:pPr>
          </w:p>
        </w:tc>
        <w:tc>
          <w:tcPr>
            <w:tcW w:w="6215" w:type="dxa"/>
            <w:tcBorders>
              <w:top w:val="nil"/>
              <w:left w:val="nil"/>
              <w:bottom w:val="nil"/>
              <w:right w:val="nil"/>
            </w:tcBorders>
          </w:tcPr>
          <w:p w14:paraId="2A18B382" w14:textId="77777777" w:rsidR="00B10595" w:rsidRDefault="00B10595">
            <w:pPr>
              <w:jc w:val="both"/>
            </w:pPr>
          </w:p>
        </w:tc>
      </w:tr>
      <w:tr w:rsidR="00B10595" w14:paraId="5423C0C0" w14:textId="77777777" w:rsidTr="00546578">
        <w:trPr>
          <w:trHeight w:val="55"/>
        </w:trPr>
        <w:tc>
          <w:tcPr>
            <w:tcW w:w="2257" w:type="dxa"/>
          </w:tcPr>
          <w:p w14:paraId="173D1DC4" w14:textId="77777777" w:rsidR="00B10595" w:rsidRDefault="00B10595">
            <w:pPr>
              <w:ind w:left="540" w:hanging="540"/>
              <w:jc w:val="both"/>
              <w:rPr>
                <w:b/>
                <w:bCs/>
              </w:rPr>
            </w:pPr>
          </w:p>
        </w:tc>
        <w:tc>
          <w:tcPr>
            <w:tcW w:w="636" w:type="dxa"/>
            <w:tcBorders>
              <w:top w:val="nil"/>
            </w:tcBorders>
          </w:tcPr>
          <w:p w14:paraId="1EABB010" w14:textId="77777777" w:rsidR="00B10595" w:rsidRDefault="00B10595">
            <w:pPr>
              <w:pStyle w:val="Date"/>
              <w:jc w:val="both"/>
            </w:pPr>
          </w:p>
        </w:tc>
        <w:tc>
          <w:tcPr>
            <w:tcW w:w="6215" w:type="dxa"/>
            <w:tcBorders>
              <w:top w:val="nil"/>
            </w:tcBorders>
          </w:tcPr>
          <w:p w14:paraId="3B8E10B5" w14:textId="77777777" w:rsidR="00B10595" w:rsidRDefault="00B10595">
            <w:pPr>
              <w:jc w:val="both"/>
            </w:pPr>
          </w:p>
        </w:tc>
      </w:tr>
      <w:tr w:rsidR="00B10595" w14:paraId="19EFA8AF" w14:textId="77777777">
        <w:trPr>
          <w:trHeight w:val="55"/>
        </w:trPr>
        <w:tc>
          <w:tcPr>
            <w:tcW w:w="2257" w:type="dxa"/>
          </w:tcPr>
          <w:p w14:paraId="7AA66D26" w14:textId="77777777" w:rsidR="00B10595" w:rsidRDefault="00B10595">
            <w:pPr>
              <w:jc w:val="center"/>
              <w:rPr>
                <w:b/>
                <w:bCs/>
              </w:rPr>
            </w:pPr>
          </w:p>
          <w:p w14:paraId="5DB63E1E" w14:textId="77777777" w:rsidR="00B10595" w:rsidRDefault="00B10595">
            <w:pPr>
              <w:rPr>
                <w:b/>
                <w:bCs/>
              </w:rPr>
            </w:pPr>
            <w:r>
              <w:rPr>
                <w:b/>
                <w:bCs/>
              </w:rPr>
              <w:t xml:space="preserve">20.  Deadline for   </w:t>
            </w:r>
          </w:p>
          <w:p w14:paraId="3379F3B8" w14:textId="77777777" w:rsidR="00B10595" w:rsidRDefault="00B10595">
            <w:pPr>
              <w:pStyle w:val="BodyText2"/>
            </w:pPr>
            <w:r>
              <w:t xml:space="preserve">      Submission of      </w:t>
            </w:r>
          </w:p>
          <w:p w14:paraId="6887A61E" w14:textId="77777777" w:rsidR="00B10595" w:rsidRDefault="00B10595">
            <w:pPr>
              <w:pStyle w:val="BodyText2"/>
            </w:pPr>
            <w:r>
              <w:t xml:space="preserve">      Tenders</w:t>
            </w:r>
          </w:p>
          <w:p w14:paraId="36FCC9A8" w14:textId="77777777" w:rsidR="00B10595" w:rsidRDefault="00B10595">
            <w:pPr>
              <w:ind w:left="540" w:hanging="540"/>
              <w:jc w:val="both"/>
              <w:rPr>
                <w:b/>
                <w:bCs/>
              </w:rPr>
            </w:pPr>
          </w:p>
        </w:tc>
        <w:tc>
          <w:tcPr>
            <w:tcW w:w="636" w:type="dxa"/>
          </w:tcPr>
          <w:p w14:paraId="1AD0F612" w14:textId="77777777" w:rsidR="00B10595" w:rsidRDefault="00B10595">
            <w:pPr>
              <w:pStyle w:val="Date"/>
              <w:jc w:val="both"/>
            </w:pPr>
          </w:p>
          <w:p w14:paraId="5D7CC151" w14:textId="77777777" w:rsidR="00B10595" w:rsidRDefault="00B10595">
            <w:pPr>
              <w:pStyle w:val="Date"/>
              <w:jc w:val="both"/>
            </w:pPr>
            <w:r>
              <w:t>20.1</w:t>
            </w:r>
          </w:p>
        </w:tc>
        <w:tc>
          <w:tcPr>
            <w:tcW w:w="6215" w:type="dxa"/>
          </w:tcPr>
          <w:p w14:paraId="161123C9" w14:textId="77777777" w:rsidR="00B10595" w:rsidRDefault="00B10595">
            <w:pPr>
              <w:jc w:val="both"/>
            </w:pPr>
          </w:p>
          <w:p w14:paraId="2A9683F4" w14:textId="77777777" w:rsidR="00B10595" w:rsidRDefault="00B10595">
            <w:pPr>
              <w:jc w:val="both"/>
              <w:rPr>
                <w:vanish/>
                <w:sz w:val="19"/>
                <w:szCs w:val="19"/>
              </w:rPr>
            </w:pPr>
            <w:r>
              <w:t xml:space="preserve">Tenders must be received by the Purchaser at the address and no </w:t>
            </w:r>
          </w:p>
          <w:p w14:paraId="6B50E860" w14:textId="77777777" w:rsidR="00B10595" w:rsidRDefault="00B10595">
            <w:pPr>
              <w:tabs>
                <w:tab w:val="left" w:pos="1720"/>
              </w:tabs>
              <w:jc w:val="both"/>
            </w:pPr>
            <w:r>
              <w:t xml:space="preserve">later than the time and date specified in the </w:t>
            </w:r>
            <w:r>
              <w:rPr>
                <w:b/>
                <w:bCs/>
                <w:i/>
                <w:iCs/>
              </w:rPr>
              <w:t>Tender Data Sheet</w:t>
            </w:r>
            <w:r>
              <w:rPr>
                <w:b/>
                <w:bCs/>
              </w:rPr>
              <w:t>.</w:t>
            </w:r>
          </w:p>
        </w:tc>
      </w:tr>
      <w:tr w:rsidR="00B10595" w14:paraId="478384A9" w14:textId="77777777">
        <w:trPr>
          <w:trHeight w:val="55"/>
        </w:trPr>
        <w:tc>
          <w:tcPr>
            <w:tcW w:w="2257" w:type="dxa"/>
          </w:tcPr>
          <w:p w14:paraId="1A26F427" w14:textId="77777777" w:rsidR="00B10595" w:rsidRDefault="00B10595">
            <w:pPr>
              <w:ind w:left="540" w:hanging="540"/>
              <w:jc w:val="both"/>
              <w:rPr>
                <w:b/>
                <w:bCs/>
              </w:rPr>
            </w:pPr>
          </w:p>
        </w:tc>
        <w:tc>
          <w:tcPr>
            <w:tcW w:w="636" w:type="dxa"/>
          </w:tcPr>
          <w:p w14:paraId="637146F2" w14:textId="77777777" w:rsidR="00B10595" w:rsidRDefault="00B10595">
            <w:pPr>
              <w:pStyle w:val="Date"/>
              <w:jc w:val="both"/>
            </w:pPr>
            <w:r>
              <w:t>20.2</w:t>
            </w:r>
          </w:p>
        </w:tc>
        <w:tc>
          <w:tcPr>
            <w:tcW w:w="6215" w:type="dxa"/>
          </w:tcPr>
          <w:p w14:paraId="0BBB9665" w14:textId="77777777" w:rsidR="00B10595" w:rsidRDefault="00B10595">
            <w:pPr>
              <w:jc w:val="both"/>
              <w:rPr>
                <w:vanish/>
                <w:sz w:val="19"/>
                <w:szCs w:val="19"/>
              </w:rPr>
            </w:pPr>
            <w:r>
              <w:t xml:space="preserve">The Purchaser may, at its discretion, extend this deadline for </w:t>
            </w:r>
          </w:p>
          <w:p w14:paraId="36856A6C" w14:textId="77777777" w:rsidR="00B10595" w:rsidRDefault="00B10595">
            <w:pPr>
              <w:jc w:val="both"/>
              <w:rPr>
                <w:vanish/>
                <w:sz w:val="19"/>
                <w:szCs w:val="19"/>
              </w:rPr>
            </w:pPr>
            <w:r>
              <w:t xml:space="preserve">the submission of Tenders by issuing an amendment in accordance </w:t>
            </w:r>
          </w:p>
          <w:p w14:paraId="375080E2" w14:textId="77777777" w:rsidR="00B10595" w:rsidRDefault="00B10595">
            <w:pPr>
              <w:jc w:val="both"/>
              <w:rPr>
                <w:vanish/>
                <w:sz w:val="19"/>
                <w:szCs w:val="19"/>
              </w:rPr>
            </w:pPr>
            <w:r>
              <w:t xml:space="preserve">with Clause 8, in which case, all rights and obligations of the </w:t>
            </w:r>
          </w:p>
          <w:p w14:paraId="266D3B2A" w14:textId="77777777" w:rsidR="00B10595" w:rsidRDefault="00B10595">
            <w:pPr>
              <w:jc w:val="both"/>
            </w:pPr>
            <w:r>
              <w:t>Purchaser and Tenderers previously subject to the original deadline will thereafter be subject to the deadline as extended.</w:t>
            </w:r>
          </w:p>
        </w:tc>
      </w:tr>
      <w:tr w:rsidR="00B10595" w14:paraId="72A2956B" w14:textId="77777777">
        <w:trPr>
          <w:trHeight w:val="55"/>
        </w:trPr>
        <w:tc>
          <w:tcPr>
            <w:tcW w:w="2257" w:type="dxa"/>
          </w:tcPr>
          <w:p w14:paraId="1B852F66" w14:textId="77777777" w:rsidR="00B10595" w:rsidRDefault="00B10595">
            <w:pPr>
              <w:ind w:left="540" w:hanging="540"/>
              <w:jc w:val="both"/>
              <w:rPr>
                <w:b/>
                <w:bCs/>
              </w:rPr>
            </w:pPr>
            <w:r>
              <w:rPr>
                <w:b/>
                <w:bCs/>
              </w:rPr>
              <w:t>21.</w:t>
            </w:r>
            <w:r>
              <w:rPr>
                <w:b/>
                <w:bCs/>
              </w:rPr>
              <w:tab/>
              <w:t>Late Tenders</w:t>
            </w:r>
          </w:p>
        </w:tc>
        <w:tc>
          <w:tcPr>
            <w:tcW w:w="636" w:type="dxa"/>
          </w:tcPr>
          <w:p w14:paraId="5F781406" w14:textId="77777777" w:rsidR="00B10595" w:rsidRDefault="00B10595">
            <w:pPr>
              <w:pStyle w:val="Date"/>
              <w:jc w:val="both"/>
            </w:pPr>
            <w:r>
              <w:t>21.1</w:t>
            </w:r>
          </w:p>
        </w:tc>
        <w:tc>
          <w:tcPr>
            <w:tcW w:w="6215" w:type="dxa"/>
          </w:tcPr>
          <w:p w14:paraId="1CA51E52" w14:textId="77777777" w:rsidR="00B10595" w:rsidRDefault="00B10595">
            <w:pPr>
              <w:jc w:val="both"/>
            </w:pPr>
            <w:r>
              <w:t>Any Tender not received within the date and time specified in ITT Clause 20 will not be accepted and will be returned unopened.</w:t>
            </w:r>
          </w:p>
          <w:p w14:paraId="0588F819" w14:textId="77777777" w:rsidR="00B10595" w:rsidRDefault="00B10595">
            <w:pPr>
              <w:jc w:val="both"/>
            </w:pPr>
          </w:p>
        </w:tc>
      </w:tr>
      <w:tr w:rsidR="00B10595" w14:paraId="7CD827EF" w14:textId="77777777">
        <w:trPr>
          <w:trHeight w:val="55"/>
        </w:trPr>
        <w:tc>
          <w:tcPr>
            <w:tcW w:w="2257" w:type="dxa"/>
          </w:tcPr>
          <w:p w14:paraId="624B2EDE" w14:textId="77777777" w:rsidR="00B10595" w:rsidRDefault="00B10595">
            <w:pPr>
              <w:ind w:left="540" w:hanging="540"/>
              <w:jc w:val="both"/>
              <w:rPr>
                <w:b/>
                <w:bCs/>
              </w:rPr>
            </w:pPr>
            <w:r>
              <w:rPr>
                <w:b/>
                <w:bCs/>
              </w:rPr>
              <w:t>22.</w:t>
            </w:r>
            <w:r>
              <w:rPr>
                <w:b/>
                <w:bCs/>
              </w:rPr>
              <w:tab/>
              <w:t>Modification and Withdrawal of Tender</w:t>
            </w:r>
          </w:p>
        </w:tc>
        <w:tc>
          <w:tcPr>
            <w:tcW w:w="636" w:type="dxa"/>
          </w:tcPr>
          <w:p w14:paraId="7951E45E" w14:textId="77777777" w:rsidR="00B10595" w:rsidRDefault="00B10595">
            <w:pPr>
              <w:pStyle w:val="Date"/>
              <w:jc w:val="both"/>
            </w:pPr>
            <w:r>
              <w:t>22.1</w:t>
            </w:r>
          </w:p>
        </w:tc>
        <w:tc>
          <w:tcPr>
            <w:tcW w:w="6215" w:type="dxa"/>
          </w:tcPr>
          <w:p w14:paraId="55B2F5AA" w14:textId="77777777" w:rsidR="00B10595" w:rsidRDefault="00B10595">
            <w:pPr>
              <w:jc w:val="both"/>
              <w:rPr>
                <w:vanish/>
                <w:sz w:val="19"/>
                <w:szCs w:val="19"/>
              </w:rPr>
            </w:pPr>
            <w:r>
              <w:t xml:space="preserve">The Tenderer may modify or withdraw its Tender after the Tender </w:t>
            </w:r>
          </w:p>
          <w:p w14:paraId="4D875CFD" w14:textId="77777777" w:rsidR="00B10595" w:rsidRDefault="00B10595">
            <w:pPr>
              <w:pStyle w:val="Date"/>
              <w:jc w:val="both"/>
              <w:rPr>
                <w:vanish/>
                <w:sz w:val="19"/>
                <w:szCs w:val="19"/>
              </w:rPr>
            </w:pPr>
            <w:r>
              <w:t xml:space="preserve">submission, provided that written notice of the modification or </w:t>
            </w:r>
          </w:p>
          <w:p w14:paraId="5D0734C5" w14:textId="77777777" w:rsidR="00B10595" w:rsidRDefault="00B10595">
            <w:pPr>
              <w:jc w:val="both"/>
              <w:rPr>
                <w:vanish/>
                <w:sz w:val="19"/>
                <w:szCs w:val="19"/>
              </w:rPr>
            </w:pPr>
            <w:r>
              <w:t xml:space="preserve">withdrawal is received by the Purchaser twenty four (24) hours </w:t>
            </w:r>
          </w:p>
          <w:p w14:paraId="788041C1" w14:textId="77777777" w:rsidR="00B10595" w:rsidRDefault="00B10595">
            <w:pPr>
              <w:jc w:val="both"/>
              <w:rPr>
                <w:vanish/>
                <w:sz w:val="19"/>
                <w:szCs w:val="19"/>
              </w:rPr>
            </w:pPr>
            <w:r>
              <w:t xml:space="preserve">prior to the deadline prescribed for submission of Tenders in Clause </w:t>
            </w:r>
          </w:p>
          <w:p w14:paraId="6B67814C" w14:textId="77777777" w:rsidR="00B10595" w:rsidRDefault="00B10595">
            <w:pPr>
              <w:jc w:val="both"/>
            </w:pPr>
            <w:r>
              <w:t>20.</w:t>
            </w:r>
          </w:p>
        </w:tc>
      </w:tr>
      <w:tr w:rsidR="00B10595" w14:paraId="69F0543F" w14:textId="77777777">
        <w:trPr>
          <w:trHeight w:val="55"/>
        </w:trPr>
        <w:tc>
          <w:tcPr>
            <w:tcW w:w="2257" w:type="dxa"/>
          </w:tcPr>
          <w:p w14:paraId="0B80E840" w14:textId="77777777" w:rsidR="00B10595" w:rsidRDefault="00B10595">
            <w:pPr>
              <w:ind w:left="540" w:hanging="540"/>
              <w:jc w:val="both"/>
              <w:rPr>
                <w:b/>
                <w:bCs/>
              </w:rPr>
            </w:pPr>
          </w:p>
        </w:tc>
        <w:tc>
          <w:tcPr>
            <w:tcW w:w="636" w:type="dxa"/>
          </w:tcPr>
          <w:p w14:paraId="6B5A8C6E" w14:textId="77777777" w:rsidR="00B10595" w:rsidRDefault="00B10595">
            <w:pPr>
              <w:pStyle w:val="Date"/>
              <w:jc w:val="both"/>
            </w:pPr>
          </w:p>
        </w:tc>
        <w:tc>
          <w:tcPr>
            <w:tcW w:w="6215" w:type="dxa"/>
          </w:tcPr>
          <w:p w14:paraId="0BCA461C" w14:textId="77777777" w:rsidR="00B10595" w:rsidRDefault="00B10595">
            <w:pPr>
              <w:jc w:val="both"/>
            </w:pPr>
          </w:p>
        </w:tc>
      </w:tr>
      <w:tr w:rsidR="00B10595" w14:paraId="462D36E1" w14:textId="77777777">
        <w:trPr>
          <w:trHeight w:val="55"/>
        </w:trPr>
        <w:tc>
          <w:tcPr>
            <w:tcW w:w="2257" w:type="dxa"/>
          </w:tcPr>
          <w:p w14:paraId="43DCD7F1" w14:textId="77777777" w:rsidR="00B10595" w:rsidRDefault="00B10595">
            <w:pPr>
              <w:ind w:left="540" w:hanging="540"/>
              <w:jc w:val="both"/>
              <w:rPr>
                <w:b/>
                <w:bCs/>
              </w:rPr>
            </w:pPr>
          </w:p>
        </w:tc>
        <w:tc>
          <w:tcPr>
            <w:tcW w:w="636" w:type="dxa"/>
          </w:tcPr>
          <w:p w14:paraId="0A551757" w14:textId="77777777" w:rsidR="00B10595" w:rsidRDefault="00B10595">
            <w:pPr>
              <w:pStyle w:val="Date"/>
              <w:jc w:val="both"/>
            </w:pPr>
            <w:r>
              <w:t>22.2</w:t>
            </w:r>
          </w:p>
        </w:tc>
        <w:tc>
          <w:tcPr>
            <w:tcW w:w="6215" w:type="dxa"/>
          </w:tcPr>
          <w:p w14:paraId="7D6D0F76" w14:textId="77777777" w:rsidR="00B10595" w:rsidRDefault="00B10595">
            <w:pPr>
              <w:jc w:val="both"/>
              <w:rPr>
                <w:vanish/>
                <w:sz w:val="19"/>
                <w:szCs w:val="19"/>
              </w:rPr>
            </w:pPr>
            <w:r>
              <w:t xml:space="preserve">The Tenderer’s modification or withdrawal notice shall be </w:t>
            </w:r>
          </w:p>
          <w:p w14:paraId="5BF71E2C" w14:textId="77777777" w:rsidR="00B10595" w:rsidRDefault="00B10595">
            <w:pPr>
              <w:jc w:val="both"/>
              <w:rPr>
                <w:vanish/>
                <w:sz w:val="19"/>
                <w:szCs w:val="19"/>
              </w:rPr>
            </w:pPr>
            <w:r>
              <w:t xml:space="preserve">prepared, sealed, marked and dispatched in accordance with </w:t>
            </w:r>
          </w:p>
          <w:p w14:paraId="324D6503" w14:textId="77777777" w:rsidR="00B10595" w:rsidRDefault="00B10595">
            <w:pPr>
              <w:jc w:val="both"/>
              <w:rPr>
                <w:vanish/>
                <w:sz w:val="19"/>
                <w:szCs w:val="19"/>
              </w:rPr>
            </w:pPr>
            <w:r>
              <w:t xml:space="preserve">the provisions of Clause 18 and 19, with the outer and inner envelopes additionally marked “Modification” or Withdrawal” as </w:t>
            </w:r>
          </w:p>
          <w:p w14:paraId="5E28F490" w14:textId="77777777" w:rsidR="00B10595" w:rsidRDefault="00B10595">
            <w:pPr>
              <w:jc w:val="both"/>
              <w:rPr>
                <w:vanish/>
                <w:sz w:val="19"/>
                <w:szCs w:val="19"/>
              </w:rPr>
            </w:pPr>
            <w:r>
              <w:t xml:space="preserve">appropriate. A withdrawal notice may also be sent by fax or </w:t>
            </w:r>
          </w:p>
          <w:p w14:paraId="643B154C" w14:textId="77777777" w:rsidR="00B10595" w:rsidRDefault="00B10595">
            <w:pPr>
              <w:jc w:val="both"/>
              <w:rPr>
                <w:vanish/>
                <w:sz w:val="19"/>
                <w:szCs w:val="19"/>
              </w:rPr>
            </w:pPr>
            <w:r>
              <w:t xml:space="preserve">email but followed by a signed confirmation copy, received not </w:t>
            </w:r>
          </w:p>
          <w:p w14:paraId="49ACEE68" w14:textId="77777777" w:rsidR="00B10595" w:rsidRDefault="00B10595">
            <w:pPr>
              <w:jc w:val="both"/>
            </w:pPr>
            <w:r>
              <w:t>later than the deadline for submission of Tenders.</w:t>
            </w:r>
          </w:p>
          <w:p w14:paraId="0A42F7E8" w14:textId="77777777" w:rsidR="00B10595" w:rsidRDefault="00B10595">
            <w:pPr>
              <w:jc w:val="both"/>
            </w:pPr>
          </w:p>
        </w:tc>
      </w:tr>
      <w:tr w:rsidR="00B10595" w14:paraId="27B9E5C3" w14:textId="77777777">
        <w:trPr>
          <w:trHeight w:val="55"/>
        </w:trPr>
        <w:tc>
          <w:tcPr>
            <w:tcW w:w="2257" w:type="dxa"/>
          </w:tcPr>
          <w:p w14:paraId="4F9F2709" w14:textId="77777777" w:rsidR="00B10595" w:rsidRDefault="00B10595">
            <w:pPr>
              <w:ind w:left="540" w:hanging="540"/>
              <w:jc w:val="both"/>
              <w:rPr>
                <w:b/>
                <w:bCs/>
              </w:rPr>
            </w:pPr>
          </w:p>
        </w:tc>
        <w:tc>
          <w:tcPr>
            <w:tcW w:w="636" w:type="dxa"/>
          </w:tcPr>
          <w:p w14:paraId="27A9612F" w14:textId="77777777" w:rsidR="00B10595" w:rsidRDefault="00B10595">
            <w:pPr>
              <w:pStyle w:val="Date"/>
              <w:jc w:val="both"/>
            </w:pPr>
            <w:r>
              <w:t>22.3</w:t>
            </w:r>
          </w:p>
        </w:tc>
        <w:tc>
          <w:tcPr>
            <w:tcW w:w="6215" w:type="dxa"/>
          </w:tcPr>
          <w:p w14:paraId="2802048B" w14:textId="77777777" w:rsidR="00B10595" w:rsidRDefault="00B10595">
            <w:pPr>
              <w:jc w:val="both"/>
              <w:rPr>
                <w:vanish/>
                <w:sz w:val="19"/>
                <w:szCs w:val="19"/>
              </w:rPr>
            </w:pPr>
            <w:r>
              <w:t xml:space="preserve">No Tender may be modified or withdrawn subsequent to the </w:t>
            </w:r>
          </w:p>
          <w:p w14:paraId="7075125F" w14:textId="77777777" w:rsidR="00B10595" w:rsidRDefault="00B10595">
            <w:pPr>
              <w:jc w:val="both"/>
            </w:pPr>
            <w:r>
              <w:t>deadline for submission of Tenders.</w:t>
            </w:r>
          </w:p>
          <w:p w14:paraId="564ECA76" w14:textId="77777777" w:rsidR="00B10595" w:rsidRDefault="00B10595">
            <w:pPr>
              <w:jc w:val="both"/>
            </w:pPr>
          </w:p>
        </w:tc>
      </w:tr>
      <w:tr w:rsidR="00B10595" w14:paraId="033428C6" w14:textId="77777777">
        <w:trPr>
          <w:trHeight w:val="55"/>
        </w:trPr>
        <w:tc>
          <w:tcPr>
            <w:tcW w:w="2257" w:type="dxa"/>
          </w:tcPr>
          <w:p w14:paraId="21B03BF7" w14:textId="77777777" w:rsidR="00B10595" w:rsidRDefault="00B10595">
            <w:pPr>
              <w:ind w:left="540" w:hanging="540"/>
              <w:jc w:val="both"/>
              <w:rPr>
                <w:b/>
                <w:bCs/>
              </w:rPr>
            </w:pPr>
          </w:p>
        </w:tc>
        <w:tc>
          <w:tcPr>
            <w:tcW w:w="636" w:type="dxa"/>
          </w:tcPr>
          <w:p w14:paraId="00F92935" w14:textId="77777777" w:rsidR="00B10595" w:rsidRDefault="00B10595">
            <w:pPr>
              <w:pStyle w:val="Date"/>
              <w:jc w:val="both"/>
            </w:pPr>
            <w:r>
              <w:t>22.4</w:t>
            </w:r>
          </w:p>
        </w:tc>
        <w:tc>
          <w:tcPr>
            <w:tcW w:w="6215" w:type="dxa"/>
          </w:tcPr>
          <w:p w14:paraId="71AE8BC0" w14:textId="77777777" w:rsidR="00B10595" w:rsidRDefault="00B10595">
            <w:pPr>
              <w:jc w:val="both"/>
              <w:rPr>
                <w:vanish/>
                <w:sz w:val="19"/>
                <w:szCs w:val="19"/>
              </w:rPr>
            </w:pPr>
            <w:r>
              <w:t xml:space="preserve">No Tender may be withdrawn in the interval between the deadline for submission of Tenders and the expiration of the period of Tender </w:t>
            </w:r>
          </w:p>
          <w:p w14:paraId="5034391D" w14:textId="77777777" w:rsidR="00B10595" w:rsidRDefault="00B10595">
            <w:pPr>
              <w:jc w:val="both"/>
              <w:rPr>
                <w:vanish/>
                <w:sz w:val="19"/>
                <w:szCs w:val="19"/>
              </w:rPr>
            </w:pPr>
            <w:r>
              <w:t xml:space="preserve">validity specified by the Tenderer on the Tender Form. Withdrawal of </w:t>
            </w:r>
          </w:p>
          <w:p w14:paraId="7E7FF65B" w14:textId="77777777" w:rsidR="00B10595" w:rsidRDefault="00B10595">
            <w:pPr>
              <w:jc w:val="both"/>
              <w:rPr>
                <w:vanish/>
                <w:sz w:val="19"/>
                <w:szCs w:val="19"/>
              </w:rPr>
            </w:pPr>
            <w:r>
              <w:t xml:space="preserve">a Tender during this interval shall result in the Tenderer’s forfeiture of </w:t>
            </w:r>
          </w:p>
          <w:p w14:paraId="0E1B05AF" w14:textId="77777777" w:rsidR="00B10595" w:rsidRDefault="00B10595">
            <w:pPr>
              <w:jc w:val="both"/>
            </w:pPr>
            <w:r>
              <w:t>its Tender security, pursuant to Clause 16.6.</w:t>
            </w:r>
          </w:p>
          <w:p w14:paraId="3DB5D188" w14:textId="77777777" w:rsidR="00B10595" w:rsidRDefault="00B10595">
            <w:pPr>
              <w:pStyle w:val="Date"/>
              <w:jc w:val="both"/>
            </w:pPr>
          </w:p>
        </w:tc>
      </w:tr>
      <w:tr w:rsidR="00B10595" w14:paraId="03704F90" w14:textId="77777777">
        <w:trPr>
          <w:trHeight w:val="55"/>
        </w:trPr>
        <w:tc>
          <w:tcPr>
            <w:tcW w:w="2257" w:type="dxa"/>
          </w:tcPr>
          <w:p w14:paraId="030CE9A8" w14:textId="77777777" w:rsidR="00B10595" w:rsidRDefault="00B10595">
            <w:pPr>
              <w:ind w:left="540" w:hanging="540"/>
              <w:jc w:val="both"/>
              <w:rPr>
                <w:b/>
                <w:bCs/>
              </w:rPr>
            </w:pPr>
          </w:p>
        </w:tc>
        <w:tc>
          <w:tcPr>
            <w:tcW w:w="636" w:type="dxa"/>
          </w:tcPr>
          <w:p w14:paraId="216C8E94" w14:textId="77777777" w:rsidR="00B10595" w:rsidRDefault="00B10595">
            <w:pPr>
              <w:pStyle w:val="Date"/>
              <w:jc w:val="both"/>
            </w:pPr>
            <w:r>
              <w:t>22.5</w:t>
            </w:r>
          </w:p>
        </w:tc>
        <w:tc>
          <w:tcPr>
            <w:tcW w:w="6215" w:type="dxa"/>
          </w:tcPr>
          <w:p w14:paraId="5CA6853F" w14:textId="77777777" w:rsidR="00B10595" w:rsidRDefault="00B10595">
            <w:pPr>
              <w:jc w:val="both"/>
              <w:rPr>
                <w:vanish/>
                <w:sz w:val="19"/>
                <w:szCs w:val="19"/>
              </w:rPr>
            </w:pPr>
            <w:r>
              <w:t xml:space="preserve">Tenderers may only offer discounts, or otherwise modify the </w:t>
            </w:r>
          </w:p>
          <w:p w14:paraId="7B52B101" w14:textId="77777777" w:rsidR="00B10595" w:rsidRDefault="00B10595">
            <w:pPr>
              <w:jc w:val="both"/>
              <w:rPr>
                <w:vanish/>
                <w:sz w:val="19"/>
                <w:szCs w:val="19"/>
              </w:rPr>
            </w:pPr>
            <w:r>
              <w:t xml:space="preserve">prices of their Tenders by submitting Tender modifications in </w:t>
            </w:r>
          </w:p>
          <w:p w14:paraId="2E5D5B84" w14:textId="77777777" w:rsidR="00B10595" w:rsidRDefault="00B10595">
            <w:pPr>
              <w:jc w:val="both"/>
              <w:rPr>
                <w:vanish/>
                <w:sz w:val="19"/>
                <w:szCs w:val="19"/>
              </w:rPr>
            </w:pPr>
            <w:r>
              <w:t xml:space="preserve">accordance with ITT Clause 22, or included in the original Tender </w:t>
            </w:r>
          </w:p>
          <w:p w14:paraId="4E8C9D03" w14:textId="77777777" w:rsidR="00B10595" w:rsidRDefault="00B10595">
            <w:pPr>
              <w:jc w:val="both"/>
            </w:pPr>
            <w:r>
              <w:t>submission.</w:t>
            </w:r>
          </w:p>
        </w:tc>
      </w:tr>
    </w:tbl>
    <w:p w14:paraId="06A90821" w14:textId="77777777" w:rsidR="00B10595" w:rsidRDefault="00B10595"/>
    <w:p w14:paraId="1DA99209" w14:textId="77777777" w:rsidR="00B10595" w:rsidRDefault="00B10595">
      <w:pPr>
        <w:pStyle w:val="Date"/>
      </w:pPr>
    </w:p>
    <w:p w14:paraId="0D543804" w14:textId="77777777" w:rsidR="002E2016" w:rsidRDefault="002E2016" w:rsidP="002E2016"/>
    <w:p w14:paraId="72F5B5A3" w14:textId="77777777" w:rsidR="002E2016" w:rsidRDefault="002E2016" w:rsidP="002E2016"/>
    <w:p w14:paraId="5746134B" w14:textId="77777777" w:rsidR="002E2016" w:rsidRPr="002E2016" w:rsidRDefault="002E2016" w:rsidP="002E2016"/>
    <w:p w14:paraId="365EFF6F" w14:textId="77777777" w:rsidR="00B10595" w:rsidRDefault="00B10595" w:rsidP="00351017">
      <w:pPr>
        <w:pStyle w:val="TOC2"/>
      </w:pPr>
      <w:r>
        <w:t>E.</w:t>
      </w:r>
      <w:r>
        <w:tab/>
        <w:t>Tender Opening and Evaluation</w:t>
      </w:r>
    </w:p>
    <w:p w14:paraId="757A2155" w14:textId="77777777" w:rsidR="00B10595" w:rsidRDefault="00B10595">
      <w:pPr>
        <w:rPr>
          <w:b/>
          <w:bCs/>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B10595" w14:paraId="44BF8B87" w14:textId="77777777">
        <w:trPr>
          <w:trHeight w:val="55"/>
        </w:trPr>
        <w:tc>
          <w:tcPr>
            <w:tcW w:w="2509" w:type="dxa"/>
          </w:tcPr>
          <w:p w14:paraId="695DBC2D" w14:textId="77777777" w:rsidR="00B10595" w:rsidRDefault="00B10595">
            <w:pPr>
              <w:ind w:left="360" w:right="421" w:hanging="360"/>
              <w:jc w:val="both"/>
              <w:rPr>
                <w:b/>
                <w:bCs/>
              </w:rPr>
            </w:pPr>
            <w:r>
              <w:rPr>
                <w:b/>
                <w:bCs/>
              </w:rPr>
              <w:t>23.</w:t>
            </w:r>
            <w:r>
              <w:rPr>
                <w:b/>
                <w:bCs/>
              </w:rPr>
              <w:tab/>
              <w:t>Opening of Tenders by Purchaser</w:t>
            </w:r>
          </w:p>
        </w:tc>
        <w:tc>
          <w:tcPr>
            <w:tcW w:w="636" w:type="dxa"/>
          </w:tcPr>
          <w:p w14:paraId="4C0905C1" w14:textId="77777777" w:rsidR="00B10595" w:rsidRDefault="00B10595">
            <w:pPr>
              <w:pStyle w:val="Date"/>
              <w:jc w:val="both"/>
            </w:pPr>
            <w:r>
              <w:t>23.1</w:t>
            </w:r>
          </w:p>
        </w:tc>
        <w:tc>
          <w:tcPr>
            <w:tcW w:w="6215" w:type="dxa"/>
          </w:tcPr>
          <w:p w14:paraId="112E9D2D" w14:textId="77777777" w:rsidR="00B10595" w:rsidRDefault="00B10595">
            <w:pPr>
              <w:jc w:val="both"/>
              <w:rPr>
                <w:vanish/>
                <w:sz w:val="19"/>
                <w:szCs w:val="19"/>
              </w:rPr>
            </w:pPr>
            <w:r>
              <w:t xml:space="preserve">The Purchaser will open Tenders including modifications made </w:t>
            </w:r>
          </w:p>
          <w:p w14:paraId="44507594" w14:textId="77777777" w:rsidR="00B10595" w:rsidRDefault="00B10595">
            <w:pPr>
              <w:jc w:val="both"/>
              <w:rPr>
                <w:vanish/>
                <w:sz w:val="19"/>
                <w:szCs w:val="19"/>
              </w:rPr>
            </w:pPr>
            <w:r>
              <w:t xml:space="preserve">pursuant to Clause 22, in the presence of Tenderers’ </w:t>
            </w:r>
          </w:p>
          <w:p w14:paraId="5DBB8B60" w14:textId="77777777" w:rsidR="00B10595" w:rsidRDefault="00B10595">
            <w:pPr>
              <w:jc w:val="both"/>
            </w:pPr>
            <w:r>
              <w:t xml:space="preserve">representatives who choose to attend, at the </w:t>
            </w:r>
            <w:r>
              <w:rPr>
                <w:b/>
                <w:bCs/>
              </w:rPr>
              <w:t>Date</w:t>
            </w:r>
            <w:r>
              <w:t xml:space="preserve">, </w:t>
            </w:r>
            <w:r>
              <w:rPr>
                <w:b/>
                <w:bCs/>
              </w:rPr>
              <w:t>Time</w:t>
            </w:r>
            <w:r>
              <w:t xml:space="preserve"> and  </w:t>
            </w:r>
            <w:r>
              <w:rPr>
                <w:b/>
                <w:bCs/>
              </w:rPr>
              <w:t>place</w:t>
            </w:r>
            <w:r>
              <w:t xml:space="preserve"> specified in the </w:t>
            </w:r>
            <w:r>
              <w:rPr>
                <w:b/>
                <w:bCs/>
                <w:i/>
                <w:iCs/>
              </w:rPr>
              <w:t>Tender Data Sheet</w:t>
            </w:r>
            <w:r>
              <w:rPr>
                <w:i/>
                <w:iCs/>
              </w:rPr>
              <w:t xml:space="preserve">. </w:t>
            </w:r>
            <w:r>
              <w:t>The Tenderers’ representatives who are present shall sign a register evidencing their attendance.</w:t>
            </w:r>
          </w:p>
          <w:p w14:paraId="7EDECF31" w14:textId="77777777" w:rsidR="00B10595" w:rsidRDefault="00B10595">
            <w:pPr>
              <w:jc w:val="both"/>
            </w:pPr>
          </w:p>
        </w:tc>
      </w:tr>
      <w:tr w:rsidR="00B10595" w14:paraId="49EF6E89" w14:textId="77777777">
        <w:trPr>
          <w:trHeight w:val="55"/>
        </w:trPr>
        <w:tc>
          <w:tcPr>
            <w:tcW w:w="2509" w:type="dxa"/>
          </w:tcPr>
          <w:p w14:paraId="03589649" w14:textId="77777777" w:rsidR="00B10595" w:rsidRDefault="00B10595">
            <w:pPr>
              <w:ind w:left="360" w:right="421" w:hanging="360"/>
              <w:jc w:val="both"/>
              <w:rPr>
                <w:b/>
                <w:bCs/>
              </w:rPr>
            </w:pPr>
          </w:p>
        </w:tc>
        <w:tc>
          <w:tcPr>
            <w:tcW w:w="636" w:type="dxa"/>
          </w:tcPr>
          <w:p w14:paraId="788A12A2" w14:textId="77777777" w:rsidR="00B10595" w:rsidRDefault="00B10595">
            <w:pPr>
              <w:pStyle w:val="Date"/>
              <w:jc w:val="both"/>
            </w:pPr>
            <w:r>
              <w:t>23.2</w:t>
            </w:r>
          </w:p>
        </w:tc>
        <w:tc>
          <w:tcPr>
            <w:tcW w:w="6215" w:type="dxa"/>
          </w:tcPr>
          <w:p w14:paraId="63F9BFD2" w14:textId="77777777" w:rsidR="00B10595" w:rsidRDefault="00B10595">
            <w:pPr>
              <w:jc w:val="both"/>
              <w:rPr>
                <w:vanish/>
                <w:sz w:val="19"/>
                <w:szCs w:val="19"/>
              </w:rPr>
            </w:pPr>
            <w:r>
              <w:t xml:space="preserve">Envelope marked “WITHDRAWAL” shall be opened and read </w:t>
            </w:r>
          </w:p>
          <w:p w14:paraId="7F40B593" w14:textId="77777777" w:rsidR="00B10595" w:rsidRDefault="00B10595">
            <w:pPr>
              <w:jc w:val="both"/>
              <w:rPr>
                <w:vanish/>
                <w:sz w:val="19"/>
                <w:szCs w:val="19"/>
              </w:rPr>
            </w:pPr>
            <w:r>
              <w:t xml:space="preserve">out first. Tenders for which an acceptable notice of withdrawal has </w:t>
            </w:r>
          </w:p>
          <w:p w14:paraId="7082C3E2" w14:textId="77777777" w:rsidR="00B10595" w:rsidRDefault="00B10595">
            <w:pPr>
              <w:jc w:val="both"/>
            </w:pPr>
            <w:r>
              <w:t>been submitted pursuant to ITT Clause 22 shall not be opened.</w:t>
            </w:r>
          </w:p>
          <w:p w14:paraId="63A19C20" w14:textId="77777777" w:rsidR="00B10595" w:rsidRDefault="00B10595">
            <w:pPr>
              <w:jc w:val="both"/>
            </w:pPr>
          </w:p>
        </w:tc>
      </w:tr>
      <w:tr w:rsidR="00B10595" w14:paraId="7895695A" w14:textId="77777777">
        <w:trPr>
          <w:trHeight w:val="55"/>
        </w:trPr>
        <w:tc>
          <w:tcPr>
            <w:tcW w:w="2509" w:type="dxa"/>
          </w:tcPr>
          <w:p w14:paraId="017061BA" w14:textId="77777777" w:rsidR="00B10595" w:rsidRDefault="00B10595">
            <w:pPr>
              <w:ind w:left="360" w:right="421" w:hanging="360"/>
              <w:jc w:val="both"/>
              <w:rPr>
                <w:b/>
                <w:bCs/>
              </w:rPr>
            </w:pPr>
          </w:p>
        </w:tc>
        <w:tc>
          <w:tcPr>
            <w:tcW w:w="636" w:type="dxa"/>
          </w:tcPr>
          <w:p w14:paraId="4F61DBE2" w14:textId="77777777" w:rsidR="00B10595" w:rsidRDefault="00B10595">
            <w:pPr>
              <w:pStyle w:val="Date"/>
              <w:jc w:val="both"/>
            </w:pPr>
            <w:r>
              <w:t>23.3</w:t>
            </w:r>
          </w:p>
        </w:tc>
        <w:tc>
          <w:tcPr>
            <w:tcW w:w="6215" w:type="dxa"/>
          </w:tcPr>
          <w:p w14:paraId="783D5999" w14:textId="77777777" w:rsidR="00B10595" w:rsidRDefault="00B10595">
            <w:pPr>
              <w:jc w:val="both"/>
              <w:rPr>
                <w:vanish/>
                <w:sz w:val="19"/>
                <w:szCs w:val="19"/>
              </w:rPr>
            </w:pPr>
            <w:r>
              <w:t xml:space="preserve">The Tenderers’ names, Tender prices, modifications, discounts offered, Tender withdrawals and the presence or absence of the </w:t>
            </w:r>
          </w:p>
          <w:p w14:paraId="64A3287C" w14:textId="77777777" w:rsidR="00B10595" w:rsidRDefault="00B10595">
            <w:pPr>
              <w:jc w:val="both"/>
              <w:rPr>
                <w:vanish/>
                <w:sz w:val="19"/>
                <w:szCs w:val="19"/>
              </w:rPr>
            </w:pPr>
            <w:r>
              <w:t xml:space="preserve">requisite Tender security and such other details as the Purchaser, </w:t>
            </w:r>
          </w:p>
          <w:p w14:paraId="6254F815" w14:textId="77777777" w:rsidR="00B10595" w:rsidRDefault="00B10595">
            <w:pPr>
              <w:jc w:val="both"/>
              <w:rPr>
                <w:vanish/>
                <w:sz w:val="19"/>
                <w:szCs w:val="19"/>
              </w:rPr>
            </w:pPr>
            <w:r>
              <w:t xml:space="preserve">at its discretion, may consider appropriate will be announced </w:t>
            </w:r>
          </w:p>
          <w:p w14:paraId="70BE3211" w14:textId="77777777" w:rsidR="00B10595" w:rsidRDefault="00B10595">
            <w:pPr>
              <w:jc w:val="both"/>
            </w:pPr>
            <w:r>
              <w:t>and read aloud by the Purchaser at the Tender opening session.</w:t>
            </w:r>
          </w:p>
          <w:p w14:paraId="4B939A5B" w14:textId="77777777" w:rsidR="00B10595" w:rsidRDefault="00B10595">
            <w:pPr>
              <w:jc w:val="both"/>
            </w:pPr>
          </w:p>
        </w:tc>
      </w:tr>
      <w:tr w:rsidR="00B10595" w14:paraId="2E043147" w14:textId="77777777">
        <w:trPr>
          <w:trHeight w:val="55"/>
        </w:trPr>
        <w:tc>
          <w:tcPr>
            <w:tcW w:w="2509" w:type="dxa"/>
          </w:tcPr>
          <w:p w14:paraId="16F788CD" w14:textId="77777777" w:rsidR="00B10595" w:rsidRDefault="00B10595">
            <w:pPr>
              <w:ind w:left="360" w:right="421" w:hanging="360"/>
              <w:jc w:val="both"/>
              <w:rPr>
                <w:b/>
                <w:bCs/>
              </w:rPr>
            </w:pPr>
          </w:p>
        </w:tc>
        <w:tc>
          <w:tcPr>
            <w:tcW w:w="636" w:type="dxa"/>
          </w:tcPr>
          <w:p w14:paraId="3147D18D" w14:textId="77777777" w:rsidR="00B10595" w:rsidRDefault="00B10595">
            <w:pPr>
              <w:pStyle w:val="Date"/>
              <w:jc w:val="both"/>
            </w:pPr>
            <w:r>
              <w:t>23.4</w:t>
            </w:r>
          </w:p>
        </w:tc>
        <w:tc>
          <w:tcPr>
            <w:tcW w:w="6215" w:type="dxa"/>
          </w:tcPr>
          <w:p w14:paraId="2B3EE717" w14:textId="77777777" w:rsidR="00B10595" w:rsidRDefault="00B10595">
            <w:pPr>
              <w:jc w:val="both"/>
              <w:rPr>
                <w:vanish/>
                <w:sz w:val="19"/>
                <w:szCs w:val="19"/>
              </w:rPr>
            </w:pPr>
            <w:r>
              <w:t xml:space="preserve">The Purchaser will prepare minutes of the Tender opening, </w:t>
            </w:r>
          </w:p>
          <w:p w14:paraId="2734212B" w14:textId="77777777" w:rsidR="00B10595" w:rsidRDefault="00B10595">
            <w:pPr>
              <w:jc w:val="both"/>
              <w:rPr>
                <w:vanish/>
                <w:sz w:val="19"/>
                <w:szCs w:val="19"/>
              </w:rPr>
            </w:pPr>
            <w:r>
              <w:t xml:space="preserve">including the information disclosed to those present in </w:t>
            </w:r>
          </w:p>
          <w:p w14:paraId="15E930DC" w14:textId="77777777" w:rsidR="00B10595" w:rsidRDefault="00B10595">
            <w:pPr>
              <w:jc w:val="both"/>
            </w:pPr>
            <w:r>
              <w:t>accordance with sub-clause 23.3.</w:t>
            </w:r>
          </w:p>
        </w:tc>
      </w:tr>
      <w:tr w:rsidR="00B10595" w14:paraId="17ED3E97" w14:textId="77777777">
        <w:trPr>
          <w:trHeight w:val="55"/>
        </w:trPr>
        <w:tc>
          <w:tcPr>
            <w:tcW w:w="2509" w:type="dxa"/>
          </w:tcPr>
          <w:p w14:paraId="71E343F6" w14:textId="77777777" w:rsidR="00B10595" w:rsidRDefault="00B10595">
            <w:pPr>
              <w:ind w:left="360" w:right="421" w:hanging="360"/>
              <w:jc w:val="both"/>
              <w:rPr>
                <w:b/>
                <w:bCs/>
              </w:rPr>
            </w:pPr>
          </w:p>
        </w:tc>
        <w:tc>
          <w:tcPr>
            <w:tcW w:w="636" w:type="dxa"/>
          </w:tcPr>
          <w:p w14:paraId="36B32609" w14:textId="77777777" w:rsidR="00B10595" w:rsidRDefault="00B10595">
            <w:pPr>
              <w:pStyle w:val="Date"/>
              <w:jc w:val="both"/>
            </w:pPr>
          </w:p>
        </w:tc>
        <w:tc>
          <w:tcPr>
            <w:tcW w:w="6215" w:type="dxa"/>
          </w:tcPr>
          <w:p w14:paraId="11C6EFE1" w14:textId="77777777" w:rsidR="00B10595" w:rsidRDefault="00B10595">
            <w:pPr>
              <w:jc w:val="both"/>
            </w:pPr>
          </w:p>
        </w:tc>
      </w:tr>
      <w:tr w:rsidR="00B10595" w14:paraId="68132053" w14:textId="77777777">
        <w:trPr>
          <w:trHeight w:val="55"/>
        </w:trPr>
        <w:tc>
          <w:tcPr>
            <w:tcW w:w="2509" w:type="dxa"/>
          </w:tcPr>
          <w:p w14:paraId="0386F502" w14:textId="77777777" w:rsidR="00B10595" w:rsidRDefault="00B10595">
            <w:pPr>
              <w:ind w:left="360" w:right="421" w:hanging="360"/>
              <w:jc w:val="both"/>
              <w:rPr>
                <w:b/>
                <w:bCs/>
              </w:rPr>
            </w:pPr>
            <w:r>
              <w:rPr>
                <w:b/>
                <w:bCs/>
              </w:rPr>
              <w:t>24.</w:t>
            </w:r>
            <w:r>
              <w:rPr>
                <w:b/>
                <w:bCs/>
              </w:rPr>
              <w:tab/>
              <w:t xml:space="preserve">  Process to be Confidential</w:t>
            </w:r>
          </w:p>
        </w:tc>
        <w:tc>
          <w:tcPr>
            <w:tcW w:w="636" w:type="dxa"/>
          </w:tcPr>
          <w:p w14:paraId="6B721282" w14:textId="77777777" w:rsidR="00B10595" w:rsidRDefault="00B10595">
            <w:pPr>
              <w:pStyle w:val="Date"/>
              <w:jc w:val="both"/>
            </w:pPr>
            <w:r>
              <w:t>24.1</w:t>
            </w:r>
          </w:p>
        </w:tc>
        <w:tc>
          <w:tcPr>
            <w:tcW w:w="6215" w:type="dxa"/>
          </w:tcPr>
          <w:p w14:paraId="123CFBB1" w14:textId="77777777" w:rsidR="00B10595" w:rsidRDefault="00B10595">
            <w:pPr>
              <w:jc w:val="both"/>
              <w:rPr>
                <w:vanish/>
                <w:sz w:val="19"/>
                <w:szCs w:val="19"/>
              </w:rPr>
            </w:pPr>
            <w:r>
              <w:t xml:space="preserve">Information relating to the examination, clarification, evaluation, </w:t>
            </w:r>
          </w:p>
          <w:p w14:paraId="48906F85" w14:textId="77777777" w:rsidR="00B10595" w:rsidRDefault="00B10595">
            <w:pPr>
              <w:jc w:val="both"/>
            </w:pPr>
            <w:r>
              <w:t>and comparison of Tenders and recommendations for the Award of Contract shall not be disclosed to Tenderers or any other persons not officially concerned with such process until the Award to the successful Tenderer has been announced.</w:t>
            </w:r>
          </w:p>
        </w:tc>
      </w:tr>
      <w:tr w:rsidR="00B10595" w14:paraId="4A349EE4" w14:textId="77777777">
        <w:trPr>
          <w:trHeight w:val="55"/>
        </w:trPr>
        <w:tc>
          <w:tcPr>
            <w:tcW w:w="2509" w:type="dxa"/>
          </w:tcPr>
          <w:p w14:paraId="40CBF648" w14:textId="77777777" w:rsidR="00B10595" w:rsidRDefault="00B10595">
            <w:pPr>
              <w:ind w:left="360" w:right="421" w:hanging="360"/>
              <w:jc w:val="both"/>
              <w:rPr>
                <w:b/>
                <w:bCs/>
              </w:rPr>
            </w:pPr>
          </w:p>
        </w:tc>
        <w:tc>
          <w:tcPr>
            <w:tcW w:w="636" w:type="dxa"/>
          </w:tcPr>
          <w:p w14:paraId="6BB3F1BC" w14:textId="77777777" w:rsidR="00B10595" w:rsidRDefault="00B10595">
            <w:pPr>
              <w:pStyle w:val="Date"/>
              <w:jc w:val="both"/>
            </w:pPr>
          </w:p>
        </w:tc>
        <w:tc>
          <w:tcPr>
            <w:tcW w:w="6215" w:type="dxa"/>
          </w:tcPr>
          <w:p w14:paraId="714DA15F" w14:textId="77777777" w:rsidR="00B10595" w:rsidRDefault="00B10595">
            <w:pPr>
              <w:jc w:val="both"/>
            </w:pPr>
          </w:p>
        </w:tc>
      </w:tr>
      <w:tr w:rsidR="00B10595" w14:paraId="72035E73" w14:textId="77777777">
        <w:trPr>
          <w:trHeight w:val="55"/>
        </w:trPr>
        <w:tc>
          <w:tcPr>
            <w:tcW w:w="2509" w:type="dxa"/>
          </w:tcPr>
          <w:p w14:paraId="5FC06186" w14:textId="77777777" w:rsidR="00B10595" w:rsidRDefault="00B10595">
            <w:pPr>
              <w:ind w:left="360" w:right="421" w:hanging="360"/>
              <w:jc w:val="both"/>
              <w:rPr>
                <w:b/>
                <w:bCs/>
              </w:rPr>
            </w:pPr>
            <w:r>
              <w:rPr>
                <w:b/>
                <w:bCs/>
              </w:rPr>
              <w:lastRenderedPageBreak/>
              <w:t>25.</w:t>
            </w:r>
            <w:r>
              <w:rPr>
                <w:b/>
                <w:bCs/>
              </w:rPr>
              <w:tab/>
              <w:t>Clarification of Tenders</w:t>
            </w:r>
          </w:p>
        </w:tc>
        <w:tc>
          <w:tcPr>
            <w:tcW w:w="636" w:type="dxa"/>
          </w:tcPr>
          <w:p w14:paraId="726A4391" w14:textId="77777777" w:rsidR="00B10595" w:rsidRDefault="00B10595">
            <w:pPr>
              <w:pStyle w:val="Date"/>
              <w:jc w:val="both"/>
            </w:pPr>
            <w:r>
              <w:t>25.1</w:t>
            </w:r>
          </w:p>
        </w:tc>
        <w:tc>
          <w:tcPr>
            <w:tcW w:w="6215" w:type="dxa"/>
          </w:tcPr>
          <w:p w14:paraId="71AF1579" w14:textId="77777777" w:rsidR="00B10595" w:rsidRDefault="00B10595">
            <w:pPr>
              <w:jc w:val="both"/>
              <w:rPr>
                <w:vanish/>
                <w:sz w:val="19"/>
                <w:szCs w:val="19"/>
              </w:rPr>
            </w:pPr>
            <w:r>
              <w:t xml:space="preserve">To assist in the examination, evaluation and comparison of </w:t>
            </w:r>
          </w:p>
          <w:p w14:paraId="64D7B047" w14:textId="77777777" w:rsidR="00B10595" w:rsidRDefault="00B10595">
            <w:pPr>
              <w:jc w:val="both"/>
              <w:rPr>
                <w:vanish/>
                <w:sz w:val="19"/>
                <w:szCs w:val="19"/>
              </w:rPr>
            </w:pPr>
            <w:r>
              <w:t xml:space="preserve">Tenders, the Purchaser may, at its discretion, ask any Tenderer for </w:t>
            </w:r>
          </w:p>
          <w:p w14:paraId="41926E3B" w14:textId="77777777" w:rsidR="00B10595" w:rsidRDefault="00B10595">
            <w:pPr>
              <w:jc w:val="both"/>
              <w:rPr>
                <w:vanish/>
                <w:sz w:val="19"/>
                <w:szCs w:val="19"/>
              </w:rPr>
            </w:pPr>
            <w:r>
              <w:t xml:space="preserve">clarification of its Tender, including breakdowns of unit rates. The </w:t>
            </w:r>
          </w:p>
          <w:p w14:paraId="299BB07E" w14:textId="77777777" w:rsidR="00B10595" w:rsidRDefault="00B10595">
            <w:pPr>
              <w:jc w:val="both"/>
              <w:rPr>
                <w:vanish/>
                <w:sz w:val="19"/>
                <w:szCs w:val="19"/>
              </w:rPr>
            </w:pPr>
            <w:r>
              <w:t xml:space="preserve">request for clarification and the response shall be in writing and </w:t>
            </w:r>
          </w:p>
          <w:p w14:paraId="54CE8A32" w14:textId="77777777" w:rsidR="00B10595" w:rsidRDefault="00B10595">
            <w:pPr>
              <w:jc w:val="both"/>
              <w:rPr>
                <w:vanish/>
                <w:sz w:val="19"/>
                <w:szCs w:val="19"/>
              </w:rPr>
            </w:pPr>
            <w:r>
              <w:t xml:space="preserve">no change in the price or substance of the Tender shall be sought, </w:t>
            </w:r>
          </w:p>
          <w:p w14:paraId="12987164" w14:textId="77777777" w:rsidR="00B10595" w:rsidRDefault="00B10595">
            <w:pPr>
              <w:jc w:val="both"/>
              <w:rPr>
                <w:vanish/>
                <w:sz w:val="19"/>
                <w:szCs w:val="19"/>
              </w:rPr>
            </w:pPr>
            <w:r>
              <w:t xml:space="preserve">offered or permitted, except as required to confirm the </w:t>
            </w:r>
          </w:p>
          <w:p w14:paraId="7D42B8E7" w14:textId="77777777" w:rsidR="00B10595" w:rsidRDefault="00B10595">
            <w:pPr>
              <w:jc w:val="both"/>
              <w:rPr>
                <w:vanish/>
                <w:sz w:val="19"/>
                <w:szCs w:val="19"/>
              </w:rPr>
            </w:pPr>
            <w:r>
              <w:t xml:space="preserve">correction of arithmetic errors discovered by the Purchaser in </w:t>
            </w:r>
          </w:p>
          <w:p w14:paraId="03BC833D" w14:textId="77777777" w:rsidR="00B10595" w:rsidRDefault="00B10595">
            <w:pPr>
              <w:jc w:val="both"/>
            </w:pPr>
            <w:r>
              <w:t>the evaluation of the Tenders.</w:t>
            </w:r>
          </w:p>
        </w:tc>
      </w:tr>
    </w:tbl>
    <w:p w14:paraId="064B50D3" w14:textId="77777777" w:rsidR="00B10595" w:rsidRDefault="00B10595">
      <w:pPr>
        <w:jc w:val="both"/>
      </w:pPr>
    </w:p>
    <w:tbl>
      <w:tblPr>
        <w:tblpPr w:leftFromText="180" w:rightFromText="180" w:vertAnchor="text" w:tblpX="-432" w:tblpY="1"/>
        <w:tblOverlap w:val="neve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B10595" w14:paraId="59A6137D" w14:textId="77777777" w:rsidTr="00F5581B">
        <w:trPr>
          <w:trHeight w:val="55"/>
        </w:trPr>
        <w:tc>
          <w:tcPr>
            <w:tcW w:w="2689" w:type="dxa"/>
          </w:tcPr>
          <w:p w14:paraId="126869A0" w14:textId="77777777" w:rsidR="00B10595" w:rsidRDefault="00B10595" w:rsidP="00F5581B">
            <w:pPr>
              <w:ind w:left="252" w:right="601" w:hanging="252"/>
              <w:rPr>
                <w:b/>
                <w:bCs/>
              </w:rPr>
            </w:pPr>
            <w:r>
              <w:rPr>
                <w:b/>
                <w:bCs/>
              </w:rPr>
              <w:t>26. Examination of Tenders and Determination of Responsiveness</w:t>
            </w:r>
          </w:p>
        </w:tc>
        <w:tc>
          <w:tcPr>
            <w:tcW w:w="636" w:type="dxa"/>
          </w:tcPr>
          <w:p w14:paraId="4AA8D0BA" w14:textId="77777777" w:rsidR="00B10595" w:rsidRDefault="00B10595" w:rsidP="00F5581B">
            <w:pPr>
              <w:pStyle w:val="Date"/>
              <w:jc w:val="both"/>
            </w:pPr>
            <w:r>
              <w:t>26.1</w:t>
            </w:r>
          </w:p>
        </w:tc>
        <w:tc>
          <w:tcPr>
            <w:tcW w:w="6215" w:type="dxa"/>
          </w:tcPr>
          <w:p w14:paraId="495C52DA" w14:textId="77777777" w:rsidR="00B10595" w:rsidRDefault="00B10595" w:rsidP="00F5581B">
            <w:pPr>
              <w:jc w:val="both"/>
            </w:pPr>
            <w:r>
              <w:t>The Purchaser will determine whether each Tender:</w:t>
            </w:r>
          </w:p>
          <w:p w14:paraId="75E34285" w14:textId="77777777" w:rsidR="00B10595" w:rsidRDefault="00B10595" w:rsidP="00F5581B">
            <w:pPr>
              <w:jc w:val="both"/>
            </w:pPr>
          </w:p>
          <w:p w14:paraId="2A7BD38A" w14:textId="77777777" w:rsidR="00B10595" w:rsidRDefault="00B10595" w:rsidP="00F5581B">
            <w:pPr>
              <w:ind w:left="347" w:hanging="347"/>
              <w:jc w:val="both"/>
            </w:pPr>
            <w:r>
              <w:t>a.</w:t>
            </w:r>
            <w:r>
              <w:tab/>
              <w:t>meets the eligibility criteria defined in ITT Clause 3;</w:t>
            </w:r>
          </w:p>
          <w:p w14:paraId="6B6F2C46" w14:textId="77777777" w:rsidR="00B10595" w:rsidRDefault="00B10595" w:rsidP="00F5581B">
            <w:pPr>
              <w:ind w:left="347" w:hanging="347"/>
              <w:jc w:val="both"/>
            </w:pPr>
          </w:p>
          <w:p w14:paraId="23025CC9" w14:textId="77777777" w:rsidR="00B10595" w:rsidRDefault="00B10595" w:rsidP="00F5581B">
            <w:pPr>
              <w:ind w:left="347" w:hanging="347"/>
              <w:jc w:val="both"/>
            </w:pPr>
            <w:r>
              <w:t>b.</w:t>
            </w:r>
            <w:r>
              <w:tab/>
              <w:t>has been properly signed;</w:t>
            </w:r>
          </w:p>
          <w:p w14:paraId="2CAE5F77" w14:textId="77777777" w:rsidR="00B10595" w:rsidRDefault="00B10595" w:rsidP="00F5581B">
            <w:pPr>
              <w:ind w:left="347" w:hanging="347"/>
              <w:jc w:val="both"/>
            </w:pPr>
          </w:p>
          <w:p w14:paraId="389126E8" w14:textId="77777777" w:rsidR="00B10595" w:rsidRDefault="00B10595" w:rsidP="00F5581B">
            <w:pPr>
              <w:ind w:left="347" w:hanging="347"/>
              <w:jc w:val="both"/>
            </w:pPr>
            <w:r>
              <w:t>c.</w:t>
            </w:r>
            <w:r>
              <w:tab/>
              <w:t>is accompanied by the required securities;</w:t>
            </w:r>
          </w:p>
          <w:p w14:paraId="338E617B" w14:textId="77777777" w:rsidR="00B10595" w:rsidRDefault="00B10595" w:rsidP="00F5581B">
            <w:pPr>
              <w:ind w:left="347" w:hanging="347"/>
              <w:jc w:val="both"/>
            </w:pPr>
          </w:p>
          <w:p w14:paraId="783E854B" w14:textId="77777777" w:rsidR="00B10595" w:rsidRDefault="00B10595" w:rsidP="00F5581B">
            <w:pPr>
              <w:ind w:left="347" w:hanging="347"/>
              <w:jc w:val="both"/>
            </w:pPr>
            <w:r>
              <w:t>d.</w:t>
            </w:r>
            <w:r>
              <w:tab/>
              <w:t>is substantially responsive to the requirements of the Tender documents.</w:t>
            </w:r>
          </w:p>
          <w:p w14:paraId="118C97BE" w14:textId="77777777" w:rsidR="00B10595" w:rsidRDefault="00B10595" w:rsidP="00F5581B">
            <w:pPr>
              <w:ind w:left="347" w:hanging="347"/>
              <w:jc w:val="both"/>
            </w:pPr>
          </w:p>
        </w:tc>
      </w:tr>
      <w:tr w:rsidR="00B10595" w14:paraId="6B1C6AA5" w14:textId="77777777" w:rsidTr="00F5581B">
        <w:trPr>
          <w:trHeight w:val="55"/>
        </w:trPr>
        <w:tc>
          <w:tcPr>
            <w:tcW w:w="2689" w:type="dxa"/>
          </w:tcPr>
          <w:p w14:paraId="5346767B" w14:textId="77777777" w:rsidR="00B10595" w:rsidRDefault="00B10595" w:rsidP="00F5581B">
            <w:pPr>
              <w:ind w:left="252" w:right="601" w:hanging="252"/>
              <w:jc w:val="both"/>
              <w:rPr>
                <w:b/>
                <w:bCs/>
              </w:rPr>
            </w:pPr>
          </w:p>
        </w:tc>
        <w:tc>
          <w:tcPr>
            <w:tcW w:w="636" w:type="dxa"/>
          </w:tcPr>
          <w:p w14:paraId="513C1EE1" w14:textId="77777777" w:rsidR="00B10595" w:rsidRDefault="00B10595" w:rsidP="00F5581B">
            <w:pPr>
              <w:pStyle w:val="Date"/>
              <w:jc w:val="both"/>
            </w:pPr>
            <w:r>
              <w:t>26.2</w:t>
            </w:r>
          </w:p>
        </w:tc>
        <w:tc>
          <w:tcPr>
            <w:tcW w:w="6215" w:type="dxa"/>
          </w:tcPr>
          <w:p w14:paraId="0A79818C" w14:textId="77777777" w:rsidR="00B10595" w:rsidRDefault="00B10595" w:rsidP="00F5581B">
            <w:pPr>
              <w:jc w:val="both"/>
            </w:pPr>
            <w:r>
              <w:t>Arithmetical errors will be rectified on the following basis:</w:t>
            </w:r>
          </w:p>
          <w:p w14:paraId="726B893C" w14:textId="77777777" w:rsidR="00B10595" w:rsidRDefault="00B10595" w:rsidP="00F5581B">
            <w:pPr>
              <w:jc w:val="both"/>
            </w:pPr>
          </w:p>
          <w:p w14:paraId="227CB78A" w14:textId="77777777" w:rsidR="00B10595" w:rsidRDefault="00B10595" w:rsidP="00F5581B">
            <w:pPr>
              <w:ind w:left="347" w:hanging="347"/>
              <w:jc w:val="both"/>
            </w:pPr>
            <w:r>
              <w:t>i.</w:t>
            </w:r>
            <w:r>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2599DC9C" w14:textId="77777777" w:rsidR="00B10595" w:rsidRDefault="00B10595" w:rsidP="00F5581B">
            <w:pPr>
              <w:ind w:left="347" w:hanging="347"/>
              <w:jc w:val="both"/>
            </w:pPr>
          </w:p>
          <w:p w14:paraId="1AB11E59" w14:textId="77777777" w:rsidR="00B10595" w:rsidRDefault="00B10595" w:rsidP="00F5581B">
            <w:pPr>
              <w:ind w:left="347" w:hanging="347"/>
              <w:jc w:val="both"/>
            </w:pPr>
            <w:r>
              <w:t>ii.</w:t>
            </w:r>
            <w:r>
              <w:tab/>
              <w:t>If there is a discrepancy between words and figures, the amount in words will prevail.</w:t>
            </w:r>
          </w:p>
          <w:p w14:paraId="17E5EF5C" w14:textId="77777777" w:rsidR="00B10595" w:rsidRDefault="00B10595" w:rsidP="00F5581B">
            <w:pPr>
              <w:ind w:left="347" w:hanging="347"/>
              <w:jc w:val="both"/>
            </w:pPr>
          </w:p>
        </w:tc>
      </w:tr>
      <w:tr w:rsidR="00B10595" w14:paraId="08CE560A" w14:textId="77777777" w:rsidTr="00F5581B">
        <w:trPr>
          <w:trHeight w:val="55"/>
        </w:trPr>
        <w:tc>
          <w:tcPr>
            <w:tcW w:w="2689" w:type="dxa"/>
          </w:tcPr>
          <w:p w14:paraId="3C342E0F" w14:textId="77777777" w:rsidR="00B10595" w:rsidRDefault="00B10595" w:rsidP="00F5581B">
            <w:pPr>
              <w:ind w:left="252" w:right="601" w:hanging="252"/>
              <w:jc w:val="both"/>
              <w:rPr>
                <w:b/>
                <w:bCs/>
              </w:rPr>
            </w:pPr>
          </w:p>
        </w:tc>
        <w:tc>
          <w:tcPr>
            <w:tcW w:w="636" w:type="dxa"/>
          </w:tcPr>
          <w:p w14:paraId="38D7C181" w14:textId="77777777" w:rsidR="00B10595" w:rsidRDefault="00B10595" w:rsidP="00F5581B">
            <w:pPr>
              <w:pStyle w:val="Date"/>
              <w:jc w:val="both"/>
            </w:pPr>
            <w:r>
              <w:t>26.3</w:t>
            </w:r>
          </w:p>
        </w:tc>
        <w:tc>
          <w:tcPr>
            <w:tcW w:w="6215" w:type="dxa"/>
          </w:tcPr>
          <w:p w14:paraId="4827335A" w14:textId="77777777" w:rsidR="00B10595" w:rsidRDefault="00B10595" w:rsidP="00F5581B">
            <w:pPr>
              <w:jc w:val="both"/>
              <w:rPr>
                <w:vanish/>
                <w:sz w:val="19"/>
                <w:szCs w:val="19"/>
              </w:rPr>
            </w:pPr>
            <w: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22E9D418" w14:textId="77777777" w:rsidR="00B10595" w:rsidRDefault="00B10595" w:rsidP="00F5581B">
            <w:pPr>
              <w:jc w:val="both"/>
              <w:rPr>
                <w:vanish/>
                <w:sz w:val="19"/>
                <w:szCs w:val="19"/>
              </w:rPr>
            </w:pPr>
            <w:r>
              <w:t xml:space="preserve">Tenderer’s responsiveness is to be based on the contents of the Tender </w:t>
            </w:r>
          </w:p>
          <w:p w14:paraId="7F7A72BC" w14:textId="77777777" w:rsidR="00B10595" w:rsidRDefault="00B10595" w:rsidP="00F5581B">
            <w:pPr>
              <w:jc w:val="both"/>
              <w:rPr>
                <w:vanish/>
                <w:sz w:val="19"/>
                <w:szCs w:val="19"/>
              </w:rPr>
            </w:pPr>
            <w:r>
              <w:rPr>
                <w:b/>
                <w:bCs/>
              </w:rPr>
              <w:t>i</w:t>
            </w:r>
            <w:r>
              <w:t xml:space="preserve">tself without recourse to extrinsic evidence. A material </w:t>
            </w:r>
          </w:p>
          <w:p w14:paraId="17908438" w14:textId="77777777" w:rsidR="00B10595" w:rsidRDefault="00B10595" w:rsidP="00F5581B">
            <w:pPr>
              <w:jc w:val="both"/>
            </w:pPr>
            <w:r>
              <w:t>deviation or reservation is one:</w:t>
            </w:r>
          </w:p>
          <w:p w14:paraId="1E2D1DCE" w14:textId="77777777" w:rsidR="00B10595" w:rsidRDefault="00B10595" w:rsidP="00F5581B">
            <w:pPr>
              <w:jc w:val="both"/>
            </w:pPr>
          </w:p>
          <w:p w14:paraId="43DD29EC" w14:textId="77777777" w:rsidR="00F5581B" w:rsidRDefault="00B10595" w:rsidP="008C5BE8">
            <w:pPr>
              <w:pStyle w:val="ListParagraph"/>
              <w:numPr>
                <w:ilvl w:val="0"/>
                <w:numId w:val="19"/>
              </w:numPr>
              <w:jc w:val="both"/>
            </w:pPr>
            <w:r>
              <w:t>which affects in any substantial way the Scope, Quality, or Performance of the Contract;</w:t>
            </w:r>
            <w:r w:rsidR="00C67788">
              <w:t xml:space="preserve"> the following shall constitute such material deviations</w:t>
            </w:r>
            <w:r w:rsidR="00F5581B">
              <w:t xml:space="preserve"> </w:t>
            </w:r>
          </w:p>
          <w:p w14:paraId="169E2485" w14:textId="77777777" w:rsidR="00B10595" w:rsidRDefault="00F5581B" w:rsidP="00F5581B">
            <w:pPr>
              <w:pStyle w:val="ListParagraph"/>
              <w:jc w:val="both"/>
            </w:pPr>
            <w:r>
              <w:t xml:space="preserve"> </w:t>
            </w:r>
          </w:p>
          <w:p w14:paraId="4BEBB75E" w14:textId="77777777" w:rsidR="00F5581B" w:rsidRDefault="003306A3" w:rsidP="008C5BE8">
            <w:pPr>
              <w:pStyle w:val="ListParagraph"/>
              <w:numPr>
                <w:ilvl w:val="0"/>
                <w:numId w:val="20"/>
              </w:numPr>
            </w:pPr>
            <w:r>
              <w:t>fa</w:t>
            </w:r>
            <w:r w:rsidR="0081704F">
              <w:t>ilure to sign the Tender Form a</w:t>
            </w:r>
            <w:r>
              <w:t>nd price schedule by authorized preson or per</w:t>
            </w:r>
            <w:r w:rsidR="00F5581B">
              <w:t>sons.</w:t>
            </w:r>
          </w:p>
          <w:p w14:paraId="2CE65BB4" w14:textId="77777777" w:rsidR="00F5581B" w:rsidRDefault="00F5581B" w:rsidP="008C5BE8">
            <w:pPr>
              <w:pStyle w:val="ListParagraph"/>
              <w:numPr>
                <w:ilvl w:val="0"/>
                <w:numId w:val="20"/>
              </w:numPr>
            </w:pPr>
            <w:r>
              <w:lastRenderedPageBreak/>
              <w:t>inability to meet the critical delivery schedule or work schedule clearly specified in the  tender document, where such schedule is a critical condition with which tenderer must comply;</w:t>
            </w:r>
          </w:p>
          <w:p w14:paraId="1C58D7F8" w14:textId="77777777" w:rsidR="00F5581B" w:rsidRDefault="00F5581B" w:rsidP="008C5BE8">
            <w:pPr>
              <w:pStyle w:val="ListParagraph"/>
              <w:numPr>
                <w:ilvl w:val="0"/>
                <w:numId w:val="20"/>
              </w:numPr>
            </w:pPr>
            <w:r>
              <w:t>subcontracting in a subst</w:t>
            </w:r>
            <w:r w:rsidR="0028235F">
              <w:t>antially different amount or manner than the permitted;</w:t>
            </w:r>
          </w:p>
          <w:p w14:paraId="1761F4D3" w14:textId="77777777" w:rsidR="00F5581B" w:rsidRDefault="0028235F" w:rsidP="008C5BE8">
            <w:pPr>
              <w:pStyle w:val="ListParagraph"/>
              <w:numPr>
                <w:ilvl w:val="0"/>
                <w:numId w:val="20"/>
              </w:numPr>
              <w:spacing w:before="240"/>
            </w:pPr>
            <w:r>
              <w:t>failure to submit the required Manufacturer Authorization (if  application )  for equipment not manufactured by the Tendrere/Agent /Accredited Dealer.</w:t>
            </w:r>
          </w:p>
          <w:p w14:paraId="23FA112E" w14:textId="77777777" w:rsidR="00F5581B" w:rsidRDefault="00F5581B" w:rsidP="00F5581B">
            <w:pPr>
              <w:pStyle w:val="ListParagraph"/>
              <w:ind w:left="540"/>
              <w:jc w:val="both"/>
            </w:pPr>
          </w:p>
          <w:p w14:paraId="4B71D2F9" w14:textId="77777777" w:rsidR="00F5581B" w:rsidRDefault="00F5581B" w:rsidP="00F5581B">
            <w:pPr>
              <w:pStyle w:val="ListParagraph"/>
              <w:ind w:left="540"/>
              <w:jc w:val="both"/>
            </w:pPr>
          </w:p>
          <w:p w14:paraId="68B77C50" w14:textId="77777777" w:rsidR="003306A3" w:rsidRDefault="003306A3" w:rsidP="00F5581B">
            <w:pPr>
              <w:pStyle w:val="ListParagraph"/>
              <w:ind w:left="540"/>
              <w:jc w:val="both"/>
            </w:pPr>
            <w:r>
              <w:t xml:space="preserve">   </w:t>
            </w:r>
          </w:p>
          <w:p w14:paraId="6228EB71" w14:textId="77777777" w:rsidR="00B10595" w:rsidRDefault="00B10595" w:rsidP="00F5581B">
            <w:pPr>
              <w:ind w:left="347" w:hanging="347"/>
              <w:jc w:val="both"/>
            </w:pPr>
            <w:r>
              <w:t>b.</w:t>
            </w:r>
            <w:r>
              <w:tab/>
              <w:t xml:space="preserve">which limits in any substantial way, inconsistent with the   </w:t>
            </w:r>
          </w:p>
          <w:p w14:paraId="56DD3AD8" w14:textId="77777777" w:rsidR="00B10595" w:rsidRDefault="00B10595" w:rsidP="00F5581B">
            <w:pPr>
              <w:ind w:left="347" w:hanging="347"/>
              <w:jc w:val="both"/>
              <w:rPr>
                <w:vanish/>
                <w:sz w:val="19"/>
                <w:szCs w:val="19"/>
              </w:rPr>
            </w:pPr>
            <w:r>
              <w:rPr>
                <w:sz w:val="19"/>
                <w:szCs w:val="19"/>
              </w:rPr>
              <w:t xml:space="preserve">       </w:t>
            </w:r>
          </w:p>
          <w:p w14:paraId="002766C9" w14:textId="77777777" w:rsidR="00B10595" w:rsidRDefault="00B10595" w:rsidP="00F5581B">
            <w:pPr>
              <w:ind w:left="347" w:hanging="347"/>
              <w:jc w:val="both"/>
              <w:rPr>
                <w:vanish/>
                <w:sz w:val="19"/>
                <w:szCs w:val="19"/>
              </w:rPr>
            </w:pPr>
            <w:r>
              <w:t xml:space="preserve">Tender documents, the Purchaser’s rights or the Tenderer’s </w:t>
            </w:r>
          </w:p>
          <w:p w14:paraId="029ED93B" w14:textId="77777777" w:rsidR="00B10595" w:rsidRDefault="00B10595" w:rsidP="00F5581B">
            <w:pPr>
              <w:ind w:left="347" w:hanging="347"/>
              <w:jc w:val="both"/>
            </w:pPr>
            <w:r>
              <w:t>obligations under the contract; or</w:t>
            </w:r>
            <w:r w:rsidR="0028235F">
              <w:t xml:space="preserve"> material deviationsinclude the following:</w:t>
            </w:r>
          </w:p>
          <w:p w14:paraId="2300665B" w14:textId="77777777" w:rsidR="0028235F" w:rsidRDefault="0028235F" w:rsidP="008C5BE8">
            <w:pPr>
              <w:pStyle w:val="ListParagraph"/>
              <w:numPr>
                <w:ilvl w:val="0"/>
                <w:numId w:val="21"/>
              </w:numPr>
            </w:pPr>
            <w:r>
              <w:t>failure to submit document establishing the Tenderer’s elig</w:t>
            </w:r>
            <w:r w:rsidR="00B32918">
              <w:t>ibility to Tender.</w:t>
            </w:r>
          </w:p>
          <w:p w14:paraId="61638291" w14:textId="77777777" w:rsidR="00B32918" w:rsidRDefault="00B32918" w:rsidP="008C5BE8">
            <w:pPr>
              <w:pStyle w:val="ListParagraph"/>
              <w:numPr>
                <w:ilvl w:val="0"/>
                <w:numId w:val="21"/>
              </w:numPr>
            </w:pPr>
            <w:r>
              <w:t>failure to submit its qualification to perform the contract if its Tender is accepted</w:t>
            </w:r>
          </w:p>
          <w:p w14:paraId="4194E69B" w14:textId="77777777" w:rsidR="00B32918" w:rsidRDefault="00B32918" w:rsidP="008C5BE8">
            <w:pPr>
              <w:pStyle w:val="ListParagraph"/>
              <w:numPr>
                <w:ilvl w:val="0"/>
                <w:numId w:val="21"/>
              </w:numPr>
            </w:pPr>
            <w:r>
              <w:t xml:space="preserve"> failure to submit a tender security as specified in the tender document</w:t>
            </w:r>
          </w:p>
          <w:p w14:paraId="085F9616" w14:textId="77777777" w:rsidR="00B32918" w:rsidRDefault="00B32918" w:rsidP="008C5BE8">
            <w:pPr>
              <w:pStyle w:val="ListParagraph"/>
              <w:numPr>
                <w:ilvl w:val="0"/>
                <w:numId w:val="21"/>
              </w:numPr>
            </w:pPr>
            <w:r>
              <w:t>Failure to satisfy the tender validity period</w:t>
            </w:r>
          </w:p>
          <w:p w14:paraId="560D924C" w14:textId="77777777" w:rsidR="00B32918" w:rsidRDefault="00B32918" w:rsidP="008C5BE8">
            <w:pPr>
              <w:pStyle w:val="ListParagraph"/>
              <w:numPr>
                <w:ilvl w:val="0"/>
                <w:numId w:val="21"/>
              </w:numPr>
            </w:pPr>
            <w:r>
              <w:t>Failure to comply with the minimum experience criteria as specified in the tender document;</w:t>
            </w:r>
          </w:p>
          <w:p w14:paraId="61B25250" w14:textId="77777777" w:rsidR="00D833BE" w:rsidRDefault="00D833BE" w:rsidP="008C5BE8">
            <w:pPr>
              <w:pStyle w:val="ListParagraph"/>
              <w:numPr>
                <w:ilvl w:val="0"/>
                <w:numId w:val="21"/>
              </w:numPr>
              <w:jc w:val="both"/>
            </w:pPr>
            <w:r>
              <w:t>Conditional tenders such as conditions in a tender which limit the the tender’s responsibility to accept an award ; For example</w:t>
            </w:r>
          </w:p>
          <w:p w14:paraId="110CA5B3" w14:textId="77777777" w:rsidR="00D833BE" w:rsidRDefault="00D833BE" w:rsidP="008C5BE8">
            <w:pPr>
              <w:pStyle w:val="ListParagraph"/>
              <w:numPr>
                <w:ilvl w:val="0"/>
                <w:numId w:val="22"/>
              </w:numPr>
              <w:jc w:val="both"/>
            </w:pPr>
            <w:r>
              <w:t>Inability to accept the price adjustment formulas of the tendering documents;</w:t>
            </w:r>
          </w:p>
          <w:p w14:paraId="2D3D8750" w14:textId="77777777" w:rsidR="00D833BE" w:rsidRDefault="00D833BE" w:rsidP="008C5BE8">
            <w:pPr>
              <w:pStyle w:val="ListParagraph"/>
              <w:numPr>
                <w:ilvl w:val="0"/>
                <w:numId w:val="22"/>
              </w:numPr>
              <w:jc w:val="both"/>
            </w:pPr>
            <w:r>
              <w:t>Stipulating price adjustment when fixed price tenders were invited</w:t>
            </w:r>
            <w:r w:rsidR="00193CCE">
              <w:t>;</w:t>
            </w:r>
          </w:p>
          <w:p w14:paraId="2C7CE640" w14:textId="77777777" w:rsidR="00B10595" w:rsidRDefault="00B10595" w:rsidP="00F5581B">
            <w:pPr>
              <w:ind w:left="347" w:hanging="347"/>
              <w:jc w:val="both"/>
            </w:pPr>
          </w:p>
          <w:p w14:paraId="4E99E517" w14:textId="77777777" w:rsidR="00B10595" w:rsidRDefault="00B10595" w:rsidP="00F5581B">
            <w:pPr>
              <w:ind w:left="347" w:hanging="347"/>
              <w:jc w:val="both"/>
            </w:pPr>
            <w:r>
              <w:t>c.</w:t>
            </w:r>
            <w:r>
              <w:tab/>
              <w:t xml:space="preserve">whose rectification would affect unfairly the competitive  </w:t>
            </w:r>
          </w:p>
          <w:p w14:paraId="00F673E8" w14:textId="77777777" w:rsidR="00B10595" w:rsidRDefault="00B10595" w:rsidP="00F5581B">
            <w:pPr>
              <w:ind w:left="347" w:hanging="347"/>
              <w:jc w:val="both"/>
              <w:rPr>
                <w:vanish/>
                <w:sz w:val="19"/>
                <w:szCs w:val="19"/>
              </w:rPr>
            </w:pPr>
            <w:r>
              <w:rPr>
                <w:sz w:val="19"/>
                <w:szCs w:val="19"/>
              </w:rPr>
              <w:t xml:space="preserve">       </w:t>
            </w:r>
          </w:p>
          <w:p w14:paraId="09C948E0" w14:textId="77777777" w:rsidR="00B10595" w:rsidRDefault="00B10595" w:rsidP="00F5581B">
            <w:pPr>
              <w:ind w:left="347" w:hanging="347"/>
              <w:jc w:val="both"/>
            </w:pPr>
            <w:r>
              <w:t xml:space="preserve">position of other Tenderers presenting substantially       </w:t>
            </w:r>
          </w:p>
          <w:p w14:paraId="09FD78B2" w14:textId="77777777" w:rsidR="00B10595" w:rsidRDefault="00B10595" w:rsidP="00F5581B">
            <w:pPr>
              <w:ind w:left="347" w:hanging="347"/>
              <w:jc w:val="both"/>
              <w:rPr>
                <w:vanish/>
                <w:sz w:val="19"/>
                <w:szCs w:val="19"/>
              </w:rPr>
            </w:pPr>
            <w:r>
              <w:t xml:space="preserve">      </w:t>
            </w:r>
          </w:p>
          <w:p w14:paraId="5C0BEFEF" w14:textId="77777777" w:rsidR="00B10595" w:rsidRDefault="00B10595" w:rsidP="00F5581B">
            <w:pPr>
              <w:ind w:left="347" w:hanging="347"/>
              <w:jc w:val="both"/>
            </w:pPr>
            <w:r>
              <w:t>responsive Tenders.</w:t>
            </w:r>
          </w:p>
          <w:p w14:paraId="51008CE9" w14:textId="77777777" w:rsidR="00B10595" w:rsidRDefault="00B10595" w:rsidP="00F5581B">
            <w:pPr>
              <w:jc w:val="both"/>
            </w:pPr>
          </w:p>
          <w:p w14:paraId="1D2AAA27" w14:textId="77777777" w:rsidR="00B10595" w:rsidRDefault="00B10595" w:rsidP="00F5581B">
            <w:pPr>
              <w:jc w:val="both"/>
            </w:pPr>
          </w:p>
        </w:tc>
      </w:tr>
      <w:tr w:rsidR="00B10595" w14:paraId="37802EAE" w14:textId="77777777" w:rsidTr="00F5581B">
        <w:trPr>
          <w:trHeight w:val="55"/>
        </w:trPr>
        <w:tc>
          <w:tcPr>
            <w:tcW w:w="2689" w:type="dxa"/>
          </w:tcPr>
          <w:p w14:paraId="6EC77620" w14:textId="77777777" w:rsidR="00B10595" w:rsidRDefault="00B10595" w:rsidP="00F5581B">
            <w:pPr>
              <w:ind w:left="252" w:right="601" w:hanging="252"/>
              <w:jc w:val="both"/>
              <w:rPr>
                <w:b/>
                <w:bCs/>
              </w:rPr>
            </w:pPr>
          </w:p>
        </w:tc>
        <w:tc>
          <w:tcPr>
            <w:tcW w:w="636" w:type="dxa"/>
          </w:tcPr>
          <w:p w14:paraId="750BA82D" w14:textId="77777777" w:rsidR="00B10595" w:rsidRDefault="00B10595" w:rsidP="00F5581B">
            <w:pPr>
              <w:pStyle w:val="Date"/>
              <w:jc w:val="both"/>
            </w:pPr>
          </w:p>
        </w:tc>
        <w:tc>
          <w:tcPr>
            <w:tcW w:w="6215" w:type="dxa"/>
          </w:tcPr>
          <w:p w14:paraId="5B3FBE9B" w14:textId="77777777" w:rsidR="00B10595" w:rsidRDefault="00B10595" w:rsidP="00F5581B">
            <w:pPr>
              <w:jc w:val="both"/>
            </w:pPr>
          </w:p>
        </w:tc>
      </w:tr>
      <w:tr w:rsidR="00B10595" w14:paraId="6A948391" w14:textId="77777777" w:rsidTr="00F5581B">
        <w:trPr>
          <w:trHeight w:val="55"/>
        </w:trPr>
        <w:tc>
          <w:tcPr>
            <w:tcW w:w="2689" w:type="dxa"/>
          </w:tcPr>
          <w:p w14:paraId="4B8B920A" w14:textId="77777777" w:rsidR="00B10595" w:rsidRDefault="00B10595" w:rsidP="00F5581B">
            <w:pPr>
              <w:ind w:right="601"/>
              <w:jc w:val="both"/>
              <w:rPr>
                <w:b/>
                <w:bCs/>
              </w:rPr>
            </w:pPr>
          </w:p>
        </w:tc>
        <w:tc>
          <w:tcPr>
            <w:tcW w:w="636" w:type="dxa"/>
          </w:tcPr>
          <w:p w14:paraId="446E78C0" w14:textId="77777777" w:rsidR="00B10595" w:rsidRDefault="00B10595" w:rsidP="00F5581B">
            <w:pPr>
              <w:pStyle w:val="Date"/>
              <w:jc w:val="both"/>
            </w:pPr>
          </w:p>
          <w:p w14:paraId="5D1B45E6" w14:textId="77777777" w:rsidR="00B10595" w:rsidRDefault="00B10595" w:rsidP="00F5581B">
            <w:pPr>
              <w:pStyle w:val="Date"/>
              <w:jc w:val="both"/>
            </w:pPr>
            <w:r>
              <w:t>26.4</w:t>
            </w:r>
          </w:p>
        </w:tc>
        <w:tc>
          <w:tcPr>
            <w:tcW w:w="6215" w:type="dxa"/>
          </w:tcPr>
          <w:p w14:paraId="7A5574D3" w14:textId="77777777" w:rsidR="00B10595" w:rsidRDefault="00B10595" w:rsidP="00F5581B">
            <w:pPr>
              <w:jc w:val="both"/>
            </w:pPr>
          </w:p>
          <w:p w14:paraId="3B6FAE8D" w14:textId="77777777" w:rsidR="00B10595" w:rsidRDefault="00B10595" w:rsidP="00F5581B">
            <w:pPr>
              <w:jc w:val="both"/>
              <w:rPr>
                <w:vanish/>
                <w:sz w:val="19"/>
                <w:szCs w:val="19"/>
              </w:rPr>
            </w:pPr>
            <w:r>
              <w:t xml:space="preserve">A Tender determined as not substantially responsive will be rejected by the Purchaser and may not subsequently be made </w:t>
            </w:r>
          </w:p>
          <w:p w14:paraId="46882047" w14:textId="77777777" w:rsidR="00B10595" w:rsidRDefault="00B10595" w:rsidP="00F5581B">
            <w:pPr>
              <w:jc w:val="both"/>
              <w:rPr>
                <w:vanish/>
                <w:sz w:val="19"/>
                <w:szCs w:val="19"/>
              </w:rPr>
            </w:pPr>
            <w:r>
              <w:t xml:space="preserve">responsive by the Tenderer by correction or withdrawal of nonconforming </w:t>
            </w:r>
          </w:p>
          <w:p w14:paraId="6F4B2173" w14:textId="77777777" w:rsidR="00B10595" w:rsidRDefault="00B10595" w:rsidP="00F5581B">
            <w:pPr>
              <w:jc w:val="both"/>
            </w:pPr>
            <w:r>
              <w:t>deviation or reservation.</w:t>
            </w:r>
          </w:p>
          <w:p w14:paraId="304F3AEE" w14:textId="77777777" w:rsidR="00B10595" w:rsidRDefault="00B10595" w:rsidP="00F5581B">
            <w:pPr>
              <w:jc w:val="both"/>
              <w:rPr>
                <w:sz w:val="16"/>
              </w:rPr>
            </w:pPr>
          </w:p>
        </w:tc>
      </w:tr>
      <w:tr w:rsidR="00B10595" w14:paraId="20B365F3" w14:textId="77777777" w:rsidTr="00F5581B">
        <w:trPr>
          <w:trHeight w:val="55"/>
        </w:trPr>
        <w:tc>
          <w:tcPr>
            <w:tcW w:w="2689" w:type="dxa"/>
          </w:tcPr>
          <w:p w14:paraId="5E8839F9" w14:textId="77777777" w:rsidR="00B10595" w:rsidRDefault="00B10595" w:rsidP="00F5581B">
            <w:pPr>
              <w:ind w:left="252" w:right="601" w:hanging="252"/>
              <w:jc w:val="both"/>
              <w:rPr>
                <w:b/>
                <w:bCs/>
              </w:rPr>
            </w:pPr>
          </w:p>
        </w:tc>
        <w:tc>
          <w:tcPr>
            <w:tcW w:w="636" w:type="dxa"/>
          </w:tcPr>
          <w:p w14:paraId="2B24FFAB" w14:textId="77777777" w:rsidR="00B10595" w:rsidRDefault="00B10595" w:rsidP="00F5581B">
            <w:pPr>
              <w:pStyle w:val="Date"/>
              <w:jc w:val="both"/>
            </w:pPr>
            <w:r>
              <w:t>26.5</w:t>
            </w:r>
          </w:p>
        </w:tc>
        <w:tc>
          <w:tcPr>
            <w:tcW w:w="6215" w:type="dxa"/>
          </w:tcPr>
          <w:p w14:paraId="4571006A" w14:textId="77777777" w:rsidR="00B10595" w:rsidRDefault="00B10595" w:rsidP="00F5581B">
            <w:pPr>
              <w:jc w:val="both"/>
              <w:rPr>
                <w:vanish/>
                <w:sz w:val="19"/>
                <w:szCs w:val="19"/>
              </w:rPr>
            </w:pPr>
            <w:r>
              <w:t xml:space="preserve">The Purchaser may waive any minor informality or nonconformity </w:t>
            </w:r>
          </w:p>
          <w:p w14:paraId="1B29AC51" w14:textId="77777777" w:rsidR="00B10595" w:rsidRDefault="00B10595" w:rsidP="00F5581B">
            <w:pPr>
              <w:jc w:val="both"/>
              <w:rPr>
                <w:vanish/>
                <w:sz w:val="19"/>
                <w:szCs w:val="19"/>
              </w:rPr>
            </w:pPr>
            <w:r>
              <w:t xml:space="preserve">or irregularity in a Tender which does not </w:t>
            </w:r>
            <w:r>
              <w:lastRenderedPageBreak/>
              <w:t xml:space="preserve">constitute a </w:t>
            </w:r>
          </w:p>
          <w:p w14:paraId="28C44FAE" w14:textId="77777777" w:rsidR="00B10595" w:rsidRDefault="00B10595" w:rsidP="00F5581B">
            <w:pPr>
              <w:jc w:val="both"/>
              <w:rPr>
                <w:vanish/>
                <w:sz w:val="19"/>
                <w:szCs w:val="19"/>
              </w:rPr>
            </w:pPr>
            <w:r>
              <w:t xml:space="preserve">material deviation, provided such waiver does not prejudice or </w:t>
            </w:r>
          </w:p>
          <w:p w14:paraId="0E319F27" w14:textId="77777777" w:rsidR="00B10595" w:rsidRDefault="00B10595" w:rsidP="00F5581B">
            <w:pPr>
              <w:jc w:val="both"/>
            </w:pPr>
            <w:r>
              <w:t xml:space="preserve">affect the relative ranking of any Tender. </w:t>
            </w:r>
          </w:p>
        </w:tc>
      </w:tr>
      <w:tr w:rsidR="00B10595" w14:paraId="23E18A2A" w14:textId="77777777" w:rsidTr="00F5581B">
        <w:trPr>
          <w:trHeight w:val="117"/>
        </w:trPr>
        <w:tc>
          <w:tcPr>
            <w:tcW w:w="2689" w:type="dxa"/>
          </w:tcPr>
          <w:p w14:paraId="1D5AD965" w14:textId="77777777" w:rsidR="00B10595" w:rsidRDefault="00B10595" w:rsidP="00F5581B">
            <w:pPr>
              <w:ind w:left="252" w:right="601" w:hanging="252"/>
              <w:jc w:val="both"/>
              <w:rPr>
                <w:b/>
                <w:bCs/>
              </w:rPr>
            </w:pPr>
          </w:p>
        </w:tc>
        <w:tc>
          <w:tcPr>
            <w:tcW w:w="636" w:type="dxa"/>
          </w:tcPr>
          <w:p w14:paraId="4152C16C" w14:textId="77777777" w:rsidR="00B10595" w:rsidRDefault="00B10595" w:rsidP="00F5581B">
            <w:pPr>
              <w:pStyle w:val="Date"/>
              <w:jc w:val="both"/>
            </w:pPr>
          </w:p>
        </w:tc>
        <w:tc>
          <w:tcPr>
            <w:tcW w:w="6215" w:type="dxa"/>
          </w:tcPr>
          <w:p w14:paraId="1ED31BE3" w14:textId="77777777" w:rsidR="00B10595" w:rsidRDefault="00B10595" w:rsidP="00F5581B">
            <w:pPr>
              <w:jc w:val="both"/>
              <w:rPr>
                <w:sz w:val="16"/>
              </w:rPr>
            </w:pPr>
          </w:p>
        </w:tc>
      </w:tr>
      <w:tr w:rsidR="00B10595" w14:paraId="13C8EBB4" w14:textId="77777777" w:rsidTr="00F5581B">
        <w:trPr>
          <w:trHeight w:val="55"/>
        </w:trPr>
        <w:tc>
          <w:tcPr>
            <w:tcW w:w="2689" w:type="dxa"/>
          </w:tcPr>
          <w:p w14:paraId="1E7E37AA" w14:textId="77777777" w:rsidR="00B10595" w:rsidRDefault="00B10595" w:rsidP="00F5581B">
            <w:pPr>
              <w:rPr>
                <w:b/>
                <w:bCs/>
              </w:rPr>
            </w:pPr>
            <w:r>
              <w:rPr>
                <w:b/>
                <w:bCs/>
              </w:rPr>
              <w:t>28.</w:t>
            </w:r>
            <w:r>
              <w:rPr>
                <w:b/>
                <w:bCs/>
              </w:rPr>
              <w:tab/>
              <w:t xml:space="preserve">Evaluation and      </w:t>
            </w:r>
          </w:p>
          <w:p w14:paraId="6B2A3665" w14:textId="77777777" w:rsidR="00B10595" w:rsidRDefault="00B10595" w:rsidP="00F5581B">
            <w:pPr>
              <w:rPr>
                <w:b/>
                <w:bCs/>
              </w:rPr>
            </w:pPr>
            <w:r>
              <w:rPr>
                <w:b/>
                <w:bCs/>
              </w:rPr>
              <w:t xml:space="preserve">           Comparison </w:t>
            </w:r>
          </w:p>
          <w:p w14:paraId="4D759F07" w14:textId="77777777" w:rsidR="00B10595" w:rsidRDefault="00B10595" w:rsidP="00F5581B">
            <w:pPr>
              <w:rPr>
                <w:b/>
                <w:bCs/>
              </w:rPr>
            </w:pPr>
            <w:r>
              <w:rPr>
                <w:b/>
                <w:bCs/>
              </w:rPr>
              <w:t xml:space="preserve">            of Tenders</w:t>
            </w:r>
          </w:p>
          <w:p w14:paraId="34629D65" w14:textId="77777777" w:rsidR="00B10595" w:rsidRDefault="00B10595" w:rsidP="00F5581B">
            <w:pPr>
              <w:ind w:left="252" w:right="601" w:hanging="252"/>
              <w:jc w:val="both"/>
              <w:rPr>
                <w:b/>
                <w:bCs/>
              </w:rPr>
            </w:pPr>
          </w:p>
        </w:tc>
        <w:tc>
          <w:tcPr>
            <w:tcW w:w="636" w:type="dxa"/>
          </w:tcPr>
          <w:p w14:paraId="463CFAF7" w14:textId="77777777" w:rsidR="00B10595" w:rsidRDefault="00B10595" w:rsidP="00F5581B">
            <w:pPr>
              <w:pStyle w:val="Date"/>
              <w:jc w:val="both"/>
            </w:pPr>
            <w:r>
              <w:t>28.1</w:t>
            </w:r>
          </w:p>
        </w:tc>
        <w:tc>
          <w:tcPr>
            <w:tcW w:w="6215" w:type="dxa"/>
          </w:tcPr>
          <w:p w14:paraId="2C74B651" w14:textId="77777777" w:rsidR="00B10595" w:rsidRDefault="00B10595" w:rsidP="00F5581B">
            <w:pPr>
              <w:rPr>
                <w:vanish/>
                <w:sz w:val="19"/>
                <w:szCs w:val="19"/>
              </w:rPr>
            </w:pPr>
            <w:r>
              <w:t xml:space="preserve">The Purchaser will evaluate and compare only the Tenders </w:t>
            </w:r>
          </w:p>
          <w:p w14:paraId="1482FA13" w14:textId="77777777" w:rsidR="00B10595" w:rsidRDefault="00B10595" w:rsidP="00F5581B">
            <w:pPr>
              <w:rPr>
                <w:vanish/>
                <w:sz w:val="19"/>
                <w:szCs w:val="19"/>
              </w:rPr>
            </w:pPr>
            <w:r>
              <w:t xml:space="preserve">determined to be substantially responsive in accordance with </w:t>
            </w:r>
          </w:p>
          <w:p w14:paraId="7FC06AAA" w14:textId="77777777" w:rsidR="00B10595" w:rsidRDefault="00B10595" w:rsidP="00F5581B">
            <w:pPr>
              <w:jc w:val="both"/>
            </w:pPr>
            <w:r>
              <w:t>ITT Clause 26.</w:t>
            </w:r>
          </w:p>
        </w:tc>
      </w:tr>
      <w:tr w:rsidR="00B10595" w14:paraId="122F3E92" w14:textId="77777777" w:rsidTr="00F5581B">
        <w:trPr>
          <w:trHeight w:val="55"/>
        </w:trPr>
        <w:tc>
          <w:tcPr>
            <w:tcW w:w="2689" w:type="dxa"/>
          </w:tcPr>
          <w:p w14:paraId="1E071A41" w14:textId="77777777" w:rsidR="00B10595" w:rsidRDefault="00B10595" w:rsidP="00F5581B">
            <w:pPr>
              <w:rPr>
                <w:b/>
                <w:bCs/>
              </w:rPr>
            </w:pPr>
          </w:p>
        </w:tc>
        <w:tc>
          <w:tcPr>
            <w:tcW w:w="636" w:type="dxa"/>
          </w:tcPr>
          <w:p w14:paraId="1186FC7E" w14:textId="77777777" w:rsidR="00B10595" w:rsidRDefault="00B10595" w:rsidP="00F5581B">
            <w:pPr>
              <w:pStyle w:val="Date"/>
              <w:jc w:val="both"/>
            </w:pPr>
            <w:r>
              <w:t>28.2</w:t>
            </w:r>
          </w:p>
        </w:tc>
        <w:tc>
          <w:tcPr>
            <w:tcW w:w="6215" w:type="dxa"/>
          </w:tcPr>
          <w:p w14:paraId="02912F31" w14:textId="77777777" w:rsidR="00B10595" w:rsidRDefault="00B10595" w:rsidP="00F5581B">
            <w:pPr>
              <w:rPr>
                <w:vanish/>
                <w:sz w:val="19"/>
                <w:szCs w:val="19"/>
              </w:rPr>
            </w:pPr>
            <w:r>
              <w:t xml:space="preserve">The Purchaser’s evaluation of a Tender will be on the bases of Tender </w:t>
            </w:r>
          </w:p>
          <w:p w14:paraId="16CC0DDF" w14:textId="77777777" w:rsidR="00B10595" w:rsidRDefault="00B10595" w:rsidP="00F5581B">
            <w:r>
              <w:t>Price as specified in the Price Schedule.</w:t>
            </w:r>
          </w:p>
          <w:p w14:paraId="2D3CD7CA" w14:textId="77777777" w:rsidR="00B10595" w:rsidRDefault="00B10595" w:rsidP="00F5581B">
            <w:pPr>
              <w:rPr>
                <w:sz w:val="16"/>
              </w:rPr>
            </w:pPr>
          </w:p>
        </w:tc>
      </w:tr>
      <w:tr w:rsidR="00B10595" w14:paraId="1C5FC574" w14:textId="77777777" w:rsidTr="00F5581B">
        <w:trPr>
          <w:trHeight w:val="55"/>
        </w:trPr>
        <w:tc>
          <w:tcPr>
            <w:tcW w:w="2689" w:type="dxa"/>
          </w:tcPr>
          <w:p w14:paraId="398026E1" w14:textId="77777777" w:rsidR="00B10595" w:rsidRDefault="00B10595" w:rsidP="00F5581B">
            <w:pPr>
              <w:rPr>
                <w:b/>
                <w:bCs/>
              </w:rPr>
            </w:pPr>
          </w:p>
        </w:tc>
        <w:tc>
          <w:tcPr>
            <w:tcW w:w="636" w:type="dxa"/>
          </w:tcPr>
          <w:p w14:paraId="0460564A" w14:textId="77777777" w:rsidR="00B10595" w:rsidRDefault="00B10595" w:rsidP="00F5581B">
            <w:pPr>
              <w:pStyle w:val="Date"/>
              <w:jc w:val="both"/>
            </w:pPr>
            <w:r>
              <w:t>28.3</w:t>
            </w:r>
          </w:p>
        </w:tc>
        <w:tc>
          <w:tcPr>
            <w:tcW w:w="6215" w:type="dxa"/>
          </w:tcPr>
          <w:p w14:paraId="7EDB1278" w14:textId="77777777" w:rsidR="00B10595" w:rsidRDefault="00B10595" w:rsidP="00F5581B">
            <w:pPr>
              <w:rPr>
                <w:vanish/>
                <w:sz w:val="19"/>
                <w:szCs w:val="19"/>
              </w:rPr>
            </w:pPr>
            <w:r>
              <w:t xml:space="preserve">The Purchaser reserves the right to accept or reject any variation, deviation, or alternative offer. Variations, deviations, </w:t>
            </w:r>
          </w:p>
          <w:p w14:paraId="356091A3" w14:textId="77777777" w:rsidR="00B10595" w:rsidRDefault="00B10595" w:rsidP="00F5581B">
            <w:pPr>
              <w:rPr>
                <w:vanish/>
                <w:sz w:val="19"/>
                <w:szCs w:val="19"/>
              </w:rPr>
            </w:pPr>
            <w:r>
              <w:t xml:space="preserve">and alternative offers and other factors which are in excess of </w:t>
            </w:r>
          </w:p>
          <w:p w14:paraId="54BFE06C" w14:textId="77777777" w:rsidR="00B10595" w:rsidRDefault="00B10595" w:rsidP="00F5581B">
            <w:pPr>
              <w:rPr>
                <w:vanish/>
                <w:sz w:val="19"/>
                <w:szCs w:val="19"/>
              </w:rPr>
            </w:pPr>
            <w:r>
              <w:t xml:space="preserve">the requirements of the Tender documents or otherwise result </w:t>
            </w:r>
          </w:p>
          <w:p w14:paraId="601170A4" w14:textId="77777777" w:rsidR="00B10595" w:rsidRDefault="00B10595" w:rsidP="00F5581B">
            <w:pPr>
              <w:rPr>
                <w:vanish/>
                <w:sz w:val="19"/>
                <w:szCs w:val="19"/>
              </w:rPr>
            </w:pPr>
            <w:r>
              <w:t xml:space="preserve">in unsolicited benefits for the Purchaser will not be taken into </w:t>
            </w:r>
          </w:p>
          <w:p w14:paraId="181B2284" w14:textId="77777777" w:rsidR="00B10595" w:rsidRDefault="00B10595" w:rsidP="00F5581B">
            <w:r>
              <w:t>account in Tender evaluation.</w:t>
            </w:r>
          </w:p>
          <w:p w14:paraId="6407DABF" w14:textId="77777777" w:rsidR="00B10595" w:rsidRDefault="00B10595" w:rsidP="00F5581B">
            <w:pPr>
              <w:rPr>
                <w:sz w:val="16"/>
              </w:rPr>
            </w:pPr>
          </w:p>
        </w:tc>
      </w:tr>
      <w:tr w:rsidR="00B10595" w14:paraId="05615E08" w14:textId="77777777" w:rsidTr="00F5581B">
        <w:trPr>
          <w:trHeight w:val="55"/>
        </w:trPr>
        <w:tc>
          <w:tcPr>
            <w:tcW w:w="2689" w:type="dxa"/>
          </w:tcPr>
          <w:p w14:paraId="2126B47B" w14:textId="77777777" w:rsidR="00B10595" w:rsidRDefault="00B10595" w:rsidP="00F5581B">
            <w:pPr>
              <w:rPr>
                <w:b/>
                <w:bCs/>
              </w:rPr>
            </w:pPr>
          </w:p>
        </w:tc>
        <w:tc>
          <w:tcPr>
            <w:tcW w:w="636" w:type="dxa"/>
          </w:tcPr>
          <w:p w14:paraId="64E69525" w14:textId="77777777" w:rsidR="00B10595" w:rsidRDefault="00B10595" w:rsidP="00F5581B">
            <w:pPr>
              <w:pStyle w:val="Date"/>
              <w:jc w:val="both"/>
            </w:pPr>
            <w:r>
              <w:t>28.4</w:t>
            </w:r>
          </w:p>
        </w:tc>
        <w:tc>
          <w:tcPr>
            <w:tcW w:w="6215" w:type="dxa"/>
          </w:tcPr>
          <w:p w14:paraId="7CF48AB3" w14:textId="77777777" w:rsidR="00B10595" w:rsidRDefault="00B10595" w:rsidP="00F5581B">
            <w:pPr>
              <w:rPr>
                <w:vanish/>
                <w:sz w:val="19"/>
                <w:szCs w:val="19"/>
              </w:rPr>
            </w:pPr>
            <w:r>
              <w:t xml:space="preserve">The Purchaser’s evaluation of a Tender will take into account, in </w:t>
            </w:r>
          </w:p>
          <w:p w14:paraId="4C79E233" w14:textId="77777777" w:rsidR="00B10595" w:rsidRDefault="00B10595" w:rsidP="00F5581B">
            <w:pPr>
              <w:rPr>
                <w:vanish/>
                <w:sz w:val="19"/>
                <w:szCs w:val="19"/>
              </w:rPr>
            </w:pPr>
            <w:r>
              <w:t xml:space="preserve">addition to the Tender Price quoted in accordance with ITT Clause </w:t>
            </w:r>
          </w:p>
          <w:p w14:paraId="7AE78B07" w14:textId="77777777" w:rsidR="00B10595" w:rsidRDefault="00B10595" w:rsidP="00F5581B">
            <w:r>
              <w:t xml:space="preserve">12.1, one or more of the following factors as specified in the </w:t>
            </w:r>
            <w:r>
              <w:rPr>
                <w:b/>
                <w:bCs/>
                <w:i/>
                <w:iCs/>
              </w:rPr>
              <w:t>TenderData Sheet</w:t>
            </w:r>
            <w:r>
              <w:t>, and quantified in ITT Clause 28.6:</w:t>
            </w:r>
          </w:p>
          <w:p w14:paraId="1FCD76D8" w14:textId="77777777" w:rsidR="00B10595" w:rsidRDefault="00B10595" w:rsidP="00F5581B">
            <w:pPr>
              <w:ind w:left="347" w:hanging="347"/>
              <w:rPr>
                <w:sz w:val="16"/>
              </w:rPr>
            </w:pPr>
          </w:p>
          <w:p w14:paraId="2854F424" w14:textId="77777777" w:rsidR="00B10595" w:rsidRDefault="00B10595" w:rsidP="00F5581B">
            <w:pPr>
              <w:pStyle w:val="Date"/>
              <w:ind w:left="347" w:hanging="347"/>
            </w:pPr>
            <w:r>
              <w:t>a. Delivery schedule offered in the Tender;</w:t>
            </w:r>
          </w:p>
          <w:p w14:paraId="5E26E158" w14:textId="77777777" w:rsidR="00B10595" w:rsidRDefault="00B10595" w:rsidP="00F5581B">
            <w:pPr>
              <w:ind w:left="347" w:hanging="347"/>
              <w:rPr>
                <w:sz w:val="16"/>
              </w:rPr>
            </w:pPr>
            <w:r>
              <w:rPr>
                <w:i/>
                <w:iCs/>
              </w:rPr>
              <w:t xml:space="preserve">      </w:t>
            </w:r>
          </w:p>
          <w:p w14:paraId="149FC5C3" w14:textId="77777777" w:rsidR="00B10595" w:rsidRDefault="00B10595" w:rsidP="00F5581B">
            <w:pPr>
              <w:ind w:left="347" w:hanging="347"/>
            </w:pPr>
            <w:r>
              <w:t>c. the cost of components, mandatory spare parts, and service;</w:t>
            </w:r>
          </w:p>
          <w:p w14:paraId="507286AE" w14:textId="77777777" w:rsidR="00B10595" w:rsidRDefault="00B10595" w:rsidP="00F5581B">
            <w:pPr>
              <w:ind w:left="347" w:hanging="347"/>
              <w:rPr>
                <w:sz w:val="16"/>
              </w:rPr>
            </w:pPr>
            <w:r>
              <w:rPr>
                <w:i/>
                <w:iCs/>
              </w:rPr>
              <w:t xml:space="preserve">    </w:t>
            </w:r>
          </w:p>
          <w:p w14:paraId="54A5ADEE" w14:textId="77777777" w:rsidR="00B10595" w:rsidRDefault="00B10595" w:rsidP="00F5581B">
            <w:pPr>
              <w:ind w:left="347" w:hanging="347"/>
            </w:pPr>
            <w:r>
              <w:t>d. Contractual and Commercial Deviations:</w:t>
            </w:r>
          </w:p>
          <w:p w14:paraId="730E72CD" w14:textId="77777777" w:rsidR="00B10595" w:rsidRDefault="00B10595" w:rsidP="00F5581B">
            <w:pPr>
              <w:ind w:left="347" w:hanging="347"/>
              <w:rPr>
                <w:sz w:val="16"/>
              </w:rPr>
            </w:pPr>
            <w:r>
              <w:rPr>
                <w:i/>
                <w:iCs/>
              </w:rPr>
              <w:t xml:space="preserve">    </w:t>
            </w:r>
          </w:p>
          <w:p w14:paraId="0C571F88" w14:textId="77777777" w:rsidR="00B10595" w:rsidRDefault="00B10595" w:rsidP="00F5581B">
            <w:pPr>
              <w:ind w:left="347" w:hanging="347"/>
            </w:pPr>
            <w:r>
              <w:t xml:space="preserve">e. Other specific criteria indicated in the </w:t>
            </w:r>
            <w:r>
              <w:rPr>
                <w:b/>
                <w:bCs/>
                <w:i/>
                <w:iCs/>
              </w:rPr>
              <w:t>Tender Data Sheet</w:t>
            </w:r>
            <w:r>
              <w:rPr>
                <w:i/>
                <w:iCs/>
              </w:rPr>
              <w:t xml:space="preserve"> </w:t>
            </w:r>
            <w:r>
              <w:t>and/or in the Technical Specifications.</w:t>
            </w:r>
          </w:p>
        </w:tc>
      </w:tr>
    </w:tbl>
    <w:p w14:paraId="0361002C" w14:textId="77777777" w:rsidR="00B10595" w:rsidRDefault="00F5581B">
      <w:r>
        <w:br w:type="textWrapping" w:clear="all"/>
      </w: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B10595" w14:paraId="4A92EFCF" w14:textId="77777777">
        <w:trPr>
          <w:trHeight w:val="55"/>
        </w:trPr>
        <w:tc>
          <w:tcPr>
            <w:tcW w:w="2689" w:type="dxa"/>
          </w:tcPr>
          <w:p w14:paraId="3B50525B" w14:textId="77777777" w:rsidR="00B10595" w:rsidRDefault="00B10595">
            <w:pPr>
              <w:rPr>
                <w:b/>
                <w:bCs/>
              </w:rPr>
            </w:pPr>
          </w:p>
        </w:tc>
        <w:tc>
          <w:tcPr>
            <w:tcW w:w="636" w:type="dxa"/>
          </w:tcPr>
          <w:p w14:paraId="137433A5" w14:textId="77777777" w:rsidR="00B10595" w:rsidRDefault="00B10595">
            <w:pPr>
              <w:pStyle w:val="Date"/>
              <w:jc w:val="both"/>
            </w:pPr>
            <w:r>
              <w:t>28.5</w:t>
            </w:r>
          </w:p>
        </w:tc>
        <w:tc>
          <w:tcPr>
            <w:tcW w:w="6215" w:type="dxa"/>
          </w:tcPr>
          <w:p w14:paraId="6BEDF876" w14:textId="77777777" w:rsidR="00B10595" w:rsidRDefault="00B10595">
            <w:pPr>
              <w:jc w:val="both"/>
              <w:rPr>
                <w:vanish/>
                <w:sz w:val="19"/>
                <w:szCs w:val="19"/>
              </w:rPr>
            </w:pPr>
            <w:r>
              <w:t xml:space="preserve">For factors retained in the </w:t>
            </w:r>
            <w:r>
              <w:rPr>
                <w:b/>
                <w:bCs/>
                <w:i/>
                <w:iCs/>
              </w:rPr>
              <w:t>Tender Data Sheet</w:t>
            </w:r>
            <w:r>
              <w:rPr>
                <w:i/>
                <w:iCs/>
              </w:rPr>
              <w:t xml:space="preserve"> </w:t>
            </w:r>
            <w:r>
              <w:t xml:space="preserve">pursuant to ITT 28.4, </w:t>
            </w:r>
          </w:p>
          <w:p w14:paraId="2361B790" w14:textId="77777777" w:rsidR="00B10595" w:rsidRDefault="00B10595">
            <w:pPr>
              <w:jc w:val="both"/>
              <w:rPr>
                <w:vanish/>
                <w:sz w:val="19"/>
                <w:szCs w:val="19"/>
              </w:rPr>
            </w:pPr>
            <w:r>
              <w:t xml:space="preserve">one or more of the following quantification methods will be </w:t>
            </w:r>
          </w:p>
          <w:p w14:paraId="76CBC9FA" w14:textId="77777777" w:rsidR="00B10595" w:rsidRDefault="00B10595">
            <w:pPr>
              <w:jc w:val="both"/>
              <w:rPr>
                <w:i/>
                <w:iCs/>
              </w:rPr>
            </w:pPr>
            <w:r>
              <w:t xml:space="preserve">applied, as detailed in the </w:t>
            </w:r>
            <w:r>
              <w:rPr>
                <w:b/>
                <w:bCs/>
                <w:i/>
                <w:iCs/>
              </w:rPr>
              <w:t>Tender Data Sheet</w:t>
            </w:r>
            <w:r>
              <w:rPr>
                <w:i/>
                <w:iCs/>
              </w:rPr>
              <w:t>:</w:t>
            </w:r>
          </w:p>
          <w:p w14:paraId="031084A5" w14:textId="77777777" w:rsidR="00B10595" w:rsidRDefault="00B10595">
            <w:pPr>
              <w:jc w:val="both"/>
            </w:pPr>
          </w:p>
          <w:p w14:paraId="2BBD5521" w14:textId="77777777" w:rsidR="00B10595" w:rsidRDefault="00B10595">
            <w:pPr>
              <w:ind w:left="347" w:hanging="347"/>
              <w:jc w:val="both"/>
            </w:pPr>
            <w:r>
              <w:t>a.</w:t>
            </w:r>
            <w:r>
              <w:tab/>
            </w:r>
            <w:r>
              <w:rPr>
                <w:b/>
                <w:bCs/>
              </w:rPr>
              <w:t xml:space="preserve">Delivery schedule: </w:t>
            </w:r>
            <w:r>
              <w:t xml:space="preserve">The Goods covered under this Invitation are required to be delivered (shipped) within an acceptable range of days specified in the Schedule of Requirement. No credit will be given to earlier deliveries, and Tenders offering delivery beyond this range will be treated as nonresponsive. Within this acceptable range, an adjustment per day, as specified in the </w:t>
            </w:r>
            <w:r>
              <w:rPr>
                <w:b/>
                <w:bCs/>
                <w:i/>
                <w:iCs/>
              </w:rPr>
              <w:t>Tender Data Sheet</w:t>
            </w:r>
            <w:r>
              <w:t>, will be added for evaluation to the Tender Price of Tenders offering delivery later than the Earliest</w:t>
            </w:r>
          </w:p>
          <w:p w14:paraId="1977ACC2" w14:textId="77777777" w:rsidR="00B10595" w:rsidRDefault="00B10595">
            <w:pPr>
              <w:ind w:left="347" w:hanging="347"/>
              <w:jc w:val="both"/>
              <w:rPr>
                <w:i/>
                <w:iCs/>
              </w:rPr>
            </w:pPr>
            <w:r>
              <w:t xml:space="preserve">      Delivery Period specified in the Schedule of Requirements.</w:t>
            </w:r>
          </w:p>
          <w:p w14:paraId="1F2B49D2" w14:textId="77777777" w:rsidR="00B10595" w:rsidRDefault="00B10595">
            <w:pPr>
              <w:ind w:left="347" w:hanging="347"/>
              <w:jc w:val="both"/>
            </w:pPr>
          </w:p>
          <w:p w14:paraId="5ABBD1BB" w14:textId="77777777" w:rsidR="00B10595" w:rsidRDefault="00B10595">
            <w:pPr>
              <w:ind w:left="347" w:hanging="347"/>
              <w:jc w:val="both"/>
            </w:pPr>
            <w:r>
              <w:t>b.</w:t>
            </w:r>
            <w:r>
              <w:tab/>
            </w:r>
            <w:r>
              <w:rPr>
                <w:b/>
                <w:bCs/>
              </w:rPr>
              <w:t xml:space="preserve">Cost of spare parts and services: </w:t>
            </w:r>
            <w:r>
              <w:t xml:space="preserve">The list of items and quantities of major assemblies, components, and selected spare parts, likely to be required during the initial period of </w:t>
            </w:r>
            <w:r>
              <w:lastRenderedPageBreak/>
              <w:t xml:space="preserve">operation specified in the </w:t>
            </w:r>
            <w:r>
              <w:rPr>
                <w:b/>
                <w:bCs/>
                <w:i/>
                <w:iCs/>
              </w:rPr>
              <w:t>Tender Data Sheet</w:t>
            </w:r>
            <w:r>
              <w:rPr>
                <w:i/>
                <w:iCs/>
              </w:rPr>
              <w:t xml:space="preserve">, </w:t>
            </w:r>
            <w: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7269E7F8" w14:textId="77777777" w:rsidR="00B10595" w:rsidRDefault="00B10595">
            <w:pPr>
              <w:ind w:left="347" w:hanging="347"/>
              <w:jc w:val="both"/>
            </w:pPr>
            <w:r>
              <w:tab/>
            </w:r>
          </w:p>
          <w:p w14:paraId="63F50AA8" w14:textId="77777777" w:rsidR="00B10595" w:rsidRDefault="00B10595">
            <w:pPr>
              <w:ind w:left="347" w:hanging="347"/>
              <w:jc w:val="both"/>
            </w:pPr>
            <w:r>
              <w:t>c.</w:t>
            </w:r>
            <w:r>
              <w:tab/>
            </w:r>
            <w:r>
              <w:rPr>
                <w:b/>
                <w:bCs/>
              </w:rPr>
              <w:t>Contractual and Commercial Deviations:</w:t>
            </w:r>
            <w: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4AA6A8B8" w14:textId="77777777" w:rsidR="00B10595" w:rsidRDefault="00B10595">
            <w:pPr>
              <w:ind w:left="347" w:hanging="347"/>
              <w:jc w:val="both"/>
            </w:pPr>
          </w:p>
          <w:p w14:paraId="76A384F0" w14:textId="77777777" w:rsidR="00B10595" w:rsidRDefault="00B10595">
            <w:pPr>
              <w:ind w:left="347" w:hanging="347"/>
              <w:jc w:val="both"/>
            </w:pPr>
            <w:r>
              <w:t>d.</w:t>
            </w:r>
            <w:r>
              <w:tab/>
            </w:r>
            <w:r>
              <w:rPr>
                <w:b/>
                <w:bCs/>
              </w:rPr>
              <w:t>Specific additional criteria:</w:t>
            </w:r>
            <w:r>
              <w:t xml:space="preserve"> The relevant evaluation  </w:t>
            </w:r>
          </w:p>
          <w:p w14:paraId="7A2FF32E" w14:textId="77777777" w:rsidR="00B10595" w:rsidRDefault="00B10595">
            <w:pPr>
              <w:ind w:left="347" w:hanging="347"/>
              <w:jc w:val="both"/>
              <w:rPr>
                <w:vanish/>
                <w:sz w:val="19"/>
                <w:szCs w:val="19"/>
              </w:rPr>
            </w:pPr>
            <w:r>
              <w:rPr>
                <w:sz w:val="19"/>
                <w:szCs w:val="19"/>
              </w:rPr>
              <w:t xml:space="preserve">        </w:t>
            </w:r>
          </w:p>
          <w:p w14:paraId="1C911FA1" w14:textId="77777777" w:rsidR="00B10595" w:rsidRDefault="00B10595">
            <w:pPr>
              <w:ind w:left="347" w:hanging="347"/>
              <w:jc w:val="both"/>
            </w:pPr>
            <w:r>
              <w:t xml:space="preserve">method shall be detailed in the </w:t>
            </w:r>
            <w:r>
              <w:rPr>
                <w:b/>
                <w:bCs/>
                <w:i/>
                <w:iCs/>
              </w:rPr>
              <w:t>Tender Data Sheet</w:t>
            </w:r>
            <w:r>
              <w:rPr>
                <w:i/>
                <w:iCs/>
              </w:rPr>
              <w:t xml:space="preserve"> </w:t>
            </w:r>
            <w:r>
              <w:t xml:space="preserve">and/or    </w:t>
            </w:r>
          </w:p>
          <w:p w14:paraId="067716F8" w14:textId="77777777" w:rsidR="00B10595" w:rsidRDefault="00B10595">
            <w:pPr>
              <w:ind w:left="347" w:hanging="347"/>
              <w:jc w:val="both"/>
              <w:rPr>
                <w:vanish/>
                <w:sz w:val="19"/>
                <w:szCs w:val="19"/>
              </w:rPr>
            </w:pPr>
            <w:r>
              <w:t xml:space="preserve">       in </w:t>
            </w:r>
          </w:p>
          <w:p w14:paraId="21B8D368" w14:textId="77777777" w:rsidR="00B10595" w:rsidRDefault="00B10595">
            <w:pPr>
              <w:ind w:left="347" w:hanging="347"/>
              <w:jc w:val="both"/>
            </w:pPr>
            <w:r>
              <w:t>the Technical Specification.</w:t>
            </w:r>
          </w:p>
        </w:tc>
      </w:tr>
    </w:tbl>
    <w:p w14:paraId="0206A66E" w14:textId="77777777" w:rsidR="00B10595" w:rsidRDefault="00B10595"/>
    <w:p w14:paraId="542B6F59" w14:textId="77777777" w:rsidR="00B10595" w:rsidRDefault="00B10595">
      <w:pPr>
        <w:pStyle w:val="Date"/>
      </w:pPr>
    </w:p>
    <w:p w14:paraId="215B9BAD" w14:textId="77777777" w:rsidR="00B10595" w:rsidRDefault="00B10595"/>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B10595" w14:paraId="35486188" w14:textId="77777777">
        <w:trPr>
          <w:trHeight w:val="55"/>
        </w:trPr>
        <w:tc>
          <w:tcPr>
            <w:tcW w:w="2689" w:type="dxa"/>
          </w:tcPr>
          <w:p w14:paraId="52700D5E" w14:textId="77777777" w:rsidR="00B10595" w:rsidRDefault="00B10595">
            <w:pPr>
              <w:ind w:left="252" w:right="601" w:hanging="252"/>
              <w:jc w:val="both"/>
              <w:rPr>
                <w:b/>
                <w:bCs/>
              </w:rPr>
            </w:pPr>
            <w:r>
              <w:rPr>
                <w:b/>
                <w:bCs/>
                <w:iCs/>
              </w:rPr>
              <w:t>Alternative</w:t>
            </w:r>
            <w:r>
              <w:rPr>
                <w:b/>
                <w:bCs/>
              </w:rPr>
              <w:t xml:space="preserve"> </w:t>
            </w:r>
          </w:p>
        </w:tc>
        <w:tc>
          <w:tcPr>
            <w:tcW w:w="636" w:type="dxa"/>
          </w:tcPr>
          <w:p w14:paraId="2FBDC0F7" w14:textId="77777777" w:rsidR="00B10595" w:rsidRDefault="00B10595">
            <w:pPr>
              <w:pStyle w:val="Date"/>
              <w:jc w:val="both"/>
            </w:pPr>
            <w:r>
              <w:t>28.6</w:t>
            </w:r>
          </w:p>
        </w:tc>
        <w:tc>
          <w:tcPr>
            <w:tcW w:w="6215" w:type="dxa"/>
          </w:tcPr>
          <w:p w14:paraId="1DA09A33" w14:textId="77777777" w:rsidR="00B10595" w:rsidRDefault="00B10595">
            <w:pPr>
              <w:jc w:val="both"/>
              <w:rPr>
                <w:b/>
                <w:bCs/>
              </w:rPr>
            </w:pPr>
            <w:r>
              <w:rPr>
                <w:b/>
                <w:bCs/>
              </w:rPr>
              <w:t>Not Applicable</w:t>
            </w:r>
          </w:p>
        </w:tc>
      </w:tr>
      <w:tr w:rsidR="00B10595" w14:paraId="30B5123C" w14:textId="77777777">
        <w:trPr>
          <w:trHeight w:val="55"/>
        </w:trPr>
        <w:tc>
          <w:tcPr>
            <w:tcW w:w="2689" w:type="dxa"/>
          </w:tcPr>
          <w:p w14:paraId="34D2716E" w14:textId="77777777" w:rsidR="00B10595" w:rsidRDefault="00B10595">
            <w:pPr>
              <w:rPr>
                <w:b/>
                <w:bCs/>
              </w:rPr>
            </w:pPr>
            <w:r>
              <w:rPr>
                <w:b/>
                <w:bCs/>
              </w:rPr>
              <w:t xml:space="preserve">29.  Margin of  </w:t>
            </w:r>
          </w:p>
          <w:p w14:paraId="08564655" w14:textId="77777777" w:rsidR="00B10595" w:rsidRDefault="00B10595">
            <w:pPr>
              <w:ind w:left="252" w:hanging="252"/>
              <w:rPr>
                <w:b/>
                <w:bCs/>
              </w:rPr>
            </w:pPr>
            <w:r>
              <w:rPr>
                <w:b/>
                <w:bCs/>
              </w:rPr>
              <w:t xml:space="preserve">       Preference</w:t>
            </w:r>
          </w:p>
          <w:p w14:paraId="70D4D549" w14:textId="77777777" w:rsidR="00B10595" w:rsidRDefault="00B10595">
            <w:pPr>
              <w:ind w:left="252" w:right="601" w:hanging="252"/>
              <w:jc w:val="both"/>
              <w:rPr>
                <w:b/>
                <w:bCs/>
                <w:iCs/>
              </w:rPr>
            </w:pPr>
          </w:p>
        </w:tc>
        <w:tc>
          <w:tcPr>
            <w:tcW w:w="636" w:type="dxa"/>
          </w:tcPr>
          <w:p w14:paraId="30074A61" w14:textId="77777777" w:rsidR="00B10595" w:rsidRDefault="00B10595">
            <w:pPr>
              <w:pStyle w:val="Date"/>
              <w:jc w:val="both"/>
            </w:pPr>
            <w:r>
              <w:t>29.1</w:t>
            </w:r>
          </w:p>
        </w:tc>
        <w:tc>
          <w:tcPr>
            <w:tcW w:w="6215" w:type="dxa"/>
          </w:tcPr>
          <w:p w14:paraId="22BD44A1" w14:textId="77777777" w:rsidR="00B10595" w:rsidRDefault="00B10595">
            <w:pPr>
              <w:jc w:val="both"/>
              <w:rPr>
                <w:iCs/>
                <w:vanish/>
                <w:sz w:val="19"/>
                <w:szCs w:val="19"/>
              </w:rPr>
            </w:pPr>
            <w:r>
              <w:t xml:space="preserve">A margin of Preference where applicable shall be provided as </w:t>
            </w:r>
          </w:p>
          <w:p w14:paraId="51FEA2B6" w14:textId="77777777" w:rsidR="00B10595" w:rsidRDefault="00B10595">
            <w:pPr>
              <w:jc w:val="both"/>
              <w:rPr>
                <w:i/>
              </w:rPr>
            </w:pPr>
            <w:r>
              <w:rPr>
                <w:iCs/>
              </w:rPr>
              <w:t>specified in</w:t>
            </w:r>
            <w:r>
              <w:rPr>
                <w:i/>
              </w:rPr>
              <w:t xml:space="preserve"> </w:t>
            </w:r>
            <w:r>
              <w:rPr>
                <w:b/>
                <w:bCs/>
                <w:i/>
              </w:rPr>
              <w:t>Tender Data Sheet</w:t>
            </w:r>
            <w:r>
              <w:rPr>
                <w:i/>
              </w:rPr>
              <w:t>.</w:t>
            </w:r>
          </w:p>
        </w:tc>
      </w:tr>
      <w:tr w:rsidR="00B10595" w14:paraId="0F5BA357" w14:textId="77777777">
        <w:trPr>
          <w:trHeight w:val="55"/>
        </w:trPr>
        <w:tc>
          <w:tcPr>
            <w:tcW w:w="2689" w:type="dxa"/>
          </w:tcPr>
          <w:p w14:paraId="2D8953C7" w14:textId="77777777" w:rsidR="00B10595" w:rsidRDefault="00B10595">
            <w:pPr>
              <w:ind w:left="432" w:hanging="432"/>
              <w:rPr>
                <w:b/>
                <w:bCs/>
              </w:rPr>
            </w:pPr>
            <w:r>
              <w:rPr>
                <w:b/>
                <w:bCs/>
              </w:rPr>
              <w:t>30.</w:t>
            </w:r>
            <w:r>
              <w:rPr>
                <w:b/>
                <w:bCs/>
              </w:rPr>
              <w:tab/>
              <w:t>Contacting the Purchaser</w:t>
            </w:r>
          </w:p>
          <w:p w14:paraId="085FB3D1" w14:textId="77777777" w:rsidR="00B10595" w:rsidRDefault="00B10595">
            <w:pPr>
              <w:rPr>
                <w:b/>
                <w:bCs/>
              </w:rPr>
            </w:pPr>
          </w:p>
        </w:tc>
        <w:tc>
          <w:tcPr>
            <w:tcW w:w="636" w:type="dxa"/>
          </w:tcPr>
          <w:p w14:paraId="5A820715" w14:textId="77777777" w:rsidR="00B10595" w:rsidRDefault="00B10595">
            <w:pPr>
              <w:pStyle w:val="Date"/>
              <w:jc w:val="both"/>
            </w:pPr>
            <w:r>
              <w:t>30.1</w:t>
            </w:r>
          </w:p>
        </w:tc>
        <w:tc>
          <w:tcPr>
            <w:tcW w:w="6215" w:type="dxa"/>
          </w:tcPr>
          <w:p w14:paraId="49568646" w14:textId="77777777" w:rsidR="00B10595" w:rsidRDefault="00B10595">
            <w:pPr>
              <w:jc w:val="both"/>
              <w:rPr>
                <w:vanish/>
                <w:sz w:val="19"/>
                <w:szCs w:val="19"/>
              </w:rPr>
            </w:pPr>
            <w:r>
              <w:t xml:space="preserve">Subject to Clause 25, no Tenderer shall contact the Purchaser on </w:t>
            </w:r>
          </w:p>
          <w:p w14:paraId="1769F683" w14:textId="77777777" w:rsidR="00B10595" w:rsidRDefault="00B10595">
            <w:pPr>
              <w:jc w:val="both"/>
              <w:rPr>
                <w:vanish/>
                <w:sz w:val="19"/>
                <w:szCs w:val="19"/>
              </w:rPr>
            </w:pPr>
            <w:r>
              <w:t xml:space="preserve">any matter relating to its Tender, from the time of the Tender opening to </w:t>
            </w:r>
          </w:p>
          <w:p w14:paraId="5722B337" w14:textId="77777777" w:rsidR="00B10595" w:rsidRDefault="00B10595">
            <w:pPr>
              <w:jc w:val="both"/>
              <w:rPr>
                <w:vanish/>
                <w:sz w:val="19"/>
                <w:szCs w:val="19"/>
              </w:rPr>
            </w:pPr>
            <w:r>
              <w:t xml:space="preserve">the time the Contract is awarded. If the Tender wishes to bring </w:t>
            </w:r>
          </w:p>
          <w:p w14:paraId="69422496" w14:textId="77777777" w:rsidR="00B10595" w:rsidRDefault="00B10595">
            <w:pPr>
              <w:jc w:val="both"/>
              <w:rPr>
                <w:vanish/>
                <w:sz w:val="19"/>
                <w:szCs w:val="19"/>
              </w:rPr>
            </w:pPr>
            <w:r>
              <w:t xml:space="preserve">additional information to the notice of the Purchaser, it should </w:t>
            </w:r>
          </w:p>
          <w:p w14:paraId="29828601" w14:textId="77777777" w:rsidR="00B10595" w:rsidRDefault="00B10595">
            <w:pPr>
              <w:jc w:val="both"/>
            </w:pPr>
            <w:r>
              <w:t>do so in writing.</w:t>
            </w:r>
          </w:p>
        </w:tc>
      </w:tr>
      <w:tr w:rsidR="00B10595" w14:paraId="0CAA76A6" w14:textId="77777777">
        <w:trPr>
          <w:trHeight w:val="55"/>
        </w:trPr>
        <w:tc>
          <w:tcPr>
            <w:tcW w:w="2689" w:type="dxa"/>
          </w:tcPr>
          <w:p w14:paraId="49960551" w14:textId="77777777" w:rsidR="00B10595" w:rsidRDefault="00B10595">
            <w:pPr>
              <w:rPr>
                <w:b/>
                <w:bCs/>
              </w:rPr>
            </w:pPr>
          </w:p>
        </w:tc>
        <w:tc>
          <w:tcPr>
            <w:tcW w:w="636" w:type="dxa"/>
          </w:tcPr>
          <w:p w14:paraId="1B56BD8F" w14:textId="77777777" w:rsidR="00B10595" w:rsidRDefault="00B10595">
            <w:pPr>
              <w:pStyle w:val="Date"/>
              <w:jc w:val="both"/>
            </w:pPr>
          </w:p>
        </w:tc>
        <w:tc>
          <w:tcPr>
            <w:tcW w:w="6215" w:type="dxa"/>
          </w:tcPr>
          <w:p w14:paraId="69B2D536" w14:textId="77777777" w:rsidR="00B10595" w:rsidRDefault="00B10595">
            <w:pPr>
              <w:jc w:val="both"/>
            </w:pPr>
          </w:p>
        </w:tc>
      </w:tr>
      <w:tr w:rsidR="00B10595" w14:paraId="54D4ACB5" w14:textId="77777777">
        <w:trPr>
          <w:trHeight w:val="55"/>
        </w:trPr>
        <w:tc>
          <w:tcPr>
            <w:tcW w:w="2689" w:type="dxa"/>
          </w:tcPr>
          <w:p w14:paraId="029685B7" w14:textId="77777777" w:rsidR="00B10595" w:rsidRDefault="00B10595">
            <w:pPr>
              <w:rPr>
                <w:b/>
                <w:bCs/>
              </w:rPr>
            </w:pPr>
          </w:p>
        </w:tc>
        <w:tc>
          <w:tcPr>
            <w:tcW w:w="636" w:type="dxa"/>
          </w:tcPr>
          <w:p w14:paraId="639474ED" w14:textId="77777777" w:rsidR="00B10595" w:rsidRDefault="00B10595">
            <w:pPr>
              <w:pStyle w:val="Date"/>
              <w:jc w:val="both"/>
            </w:pPr>
            <w:r>
              <w:t>30.2</w:t>
            </w:r>
          </w:p>
        </w:tc>
        <w:tc>
          <w:tcPr>
            <w:tcW w:w="6215" w:type="dxa"/>
          </w:tcPr>
          <w:p w14:paraId="515691D3" w14:textId="77777777" w:rsidR="00B10595" w:rsidRDefault="00B10595">
            <w:pPr>
              <w:jc w:val="both"/>
              <w:rPr>
                <w:vanish/>
                <w:sz w:val="19"/>
                <w:szCs w:val="19"/>
              </w:rPr>
            </w:pPr>
            <w:r>
              <w:t xml:space="preserve">Any effort by a Tenderer to influence the Purchaser in the </w:t>
            </w:r>
          </w:p>
          <w:p w14:paraId="01252173" w14:textId="77777777" w:rsidR="00B10595" w:rsidRDefault="00B10595">
            <w:pPr>
              <w:jc w:val="both"/>
              <w:rPr>
                <w:vanish/>
                <w:sz w:val="19"/>
                <w:szCs w:val="19"/>
              </w:rPr>
            </w:pPr>
            <w:r>
              <w:t xml:space="preserve">Purchaser’s Tender evaluation, Tender comparison or contract award </w:t>
            </w:r>
          </w:p>
          <w:p w14:paraId="0880EB6F" w14:textId="77777777" w:rsidR="00B10595" w:rsidRDefault="00B10595">
            <w:pPr>
              <w:jc w:val="both"/>
            </w:pPr>
            <w:r>
              <w:t>decisions may result in the rejection of the Tenderer’s Tender</w:t>
            </w:r>
          </w:p>
        </w:tc>
      </w:tr>
      <w:tr w:rsidR="00B10595" w14:paraId="7E5504EE" w14:textId="77777777">
        <w:trPr>
          <w:trHeight w:val="55"/>
        </w:trPr>
        <w:tc>
          <w:tcPr>
            <w:tcW w:w="2689" w:type="dxa"/>
          </w:tcPr>
          <w:p w14:paraId="7DF2879C" w14:textId="77777777" w:rsidR="00B10595" w:rsidRDefault="00B10595">
            <w:pPr>
              <w:rPr>
                <w:b/>
                <w:bCs/>
              </w:rPr>
            </w:pPr>
          </w:p>
        </w:tc>
        <w:tc>
          <w:tcPr>
            <w:tcW w:w="636" w:type="dxa"/>
          </w:tcPr>
          <w:p w14:paraId="5C496AC0" w14:textId="77777777" w:rsidR="00B10595" w:rsidRDefault="00B10595">
            <w:pPr>
              <w:pStyle w:val="Date"/>
              <w:jc w:val="both"/>
            </w:pPr>
          </w:p>
        </w:tc>
        <w:tc>
          <w:tcPr>
            <w:tcW w:w="6215" w:type="dxa"/>
          </w:tcPr>
          <w:p w14:paraId="079123FE" w14:textId="77777777" w:rsidR="00B10595" w:rsidRDefault="00B10595"/>
          <w:p w14:paraId="661E6B63" w14:textId="77777777" w:rsidR="002E2016" w:rsidRDefault="002E2016"/>
          <w:p w14:paraId="380AA3EF" w14:textId="77777777" w:rsidR="002E2016" w:rsidRDefault="002E2016"/>
          <w:p w14:paraId="0B3FE20B" w14:textId="77777777" w:rsidR="002E2016" w:rsidRDefault="002E2016"/>
          <w:p w14:paraId="2CCF67C9" w14:textId="77777777" w:rsidR="002E2016" w:rsidRDefault="002E2016"/>
          <w:p w14:paraId="2BCD4ECE" w14:textId="77777777" w:rsidR="002E2016" w:rsidRDefault="002E2016"/>
        </w:tc>
      </w:tr>
    </w:tbl>
    <w:p w14:paraId="1EAB2556" w14:textId="77777777" w:rsidR="00B10595" w:rsidRDefault="00B10595" w:rsidP="00351017">
      <w:pPr>
        <w:pStyle w:val="TOC2"/>
      </w:pPr>
      <w:r>
        <w:t>F.</w:t>
      </w:r>
      <w:r>
        <w:tab/>
        <w:t>Award of Contract</w:t>
      </w:r>
    </w:p>
    <w:p w14:paraId="26C405EC" w14:textId="77777777" w:rsidR="00B10595" w:rsidRDefault="00B10595">
      <w:pPr>
        <w:rPr>
          <w:b/>
          <w:bCs/>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28"/>
        <w:gridCol w:w="697"/>
        <w:gridCol w:w="6215"/>
      </w:tblGrid>
      <w:tr w:rsidR="00B10595" w14:paraId="5755BDCE" w14:textId="77777777">
        <w:trPr>
          <w:trHeight w:val="55"/>
        </w:trPr>
        <w:tc>
          <w:tcPr>
            <w:tcW w:w="2628" w:type="dxa"/>
          </w:tcPr>
          <w:p w14:paraId="4923F29F" w14:textId="77777777" w:rsidR="00B10595" w:rsidRDefault="00B10595">
            <w:pPr>
              <w:rPr>
                <w:b/>
                <w:bCs/>
                <w:sz w:val="12"/>
                <w:szCs w:val="12"/>
              </w:rPr>
            </w:pPr>
            <w:r>
              <w:rPr>
                <w:b/>
                <w:bCs/>
              </w:rPr>
              <w:t>31. Postqualification</w:t>
            </w:r>
          </w:p>
          <w:p w14:paraId="031F86F9" w14:textId="77777777" w:rsidR="00B10595" w:rsidRDefault="00B10595">
            <w:pPr>
              <w:rPr>
                <w:b/>
                <w:bCs/>
              </w:rPr>
            </w:pPr>
          </w:p>
        </w:tc>
        <w:tc>
          <w:tcPr>
            <w:tcW w:w="697" w:type="dxa"/>
          </w:tcPr>
          <w:p w14:paraId="6B899D53" w14:textId="77777777" w:rsidR="00B10595" w:rsidRDefault="00B10595">
            <w:pPr>
              <w:pStyle w:val="Date"/>
              <w:jc w:val="both"/>
            </w:pPr>
            <w:r>
              <w:t>31.1</w:t>
            </w:r>
          </w:p>
        </w:tc>
        <w:tc>
          <w:tcPr>
            <w:tcW w:w="6215" w:type="dxa"/>
          </w:tcPr>
          <w:p w14:paraId="19657311" w14:textId="77777777" w:rsidR="00B10595" w:rsidRDefault="00B10595">
            <w:pPr>
              <w:jc w:val="both"/>
            </w:pPr>
            <w:r>
              <w:t>In the absence of prequalification, the Purchaser will determine to its satisfaction whether the Tenderer selected as having submitted the lowest evaluated responsive Tender is qualified to satisfactorily perform the Contract.</w:t>
            </w:r>
          </w:p>
          <w:p w14:paraId="63FC0B98" w14:textId="77777777" w:rsidR="00B10595" w:rsidRDefault="00B10595">
            <w:pPr>
              <w:jc w:val="both"/>
            </w:pPr>
          </w:p>
        </w:tc>
      </w:tr>
      <w:tr w:rsidR="00B10595" w14:paraId="462A1A42" w14:textId="77777777">
        <w:trPr>
          <w:trHeight w:val="55"/>
        </w:trPr>
        <w:tc>
          <w:tcPr>
            <w:tcW w:w="2628" w:type="dxa"/>
          </w:tcPr>
          <w:p w14:paraId="0F5F5DC8" w14:textId="77777777" w:rsidR="00B10595" w:rsidRDefault="00B10595">
            <w:pPr>
              <w:rPr>
                <w:b/>
                <w:bCs/>
              </w:rPr>
            </w:pPr>
          </w:p>
        </w:tc>
        <w:tc>
          <w:tcPr>
            <w:tcW w:w="697" w:type="dxa"/>
          </w:tcPr>
          <w:p w14:paraId="589D823E" w14:textId="77777777" w:rsidR="00B10595" w:rsidRDefault="00B10595">
            <w:pPr>
              <w:pStyle w:val="Date"/>
              <w:jc w:val="both"/>
            </w:pPr>
            <w:r>
              <w:t>31.2</w:t>
            </w:r>
          </w:p>
        </w:tc>
        <w:tc>
          <w:tcPr>
            <w:tcW w:w="6215" w:type="dxa"/>
          </w:tcPr>
          <w:p w14:paraId="2D9A7465" w14:textId="77777777" w:rsidR="00B10595" w:rsidRDefault="00B10595">
            <w:pPr>
              <w:jc w:val="both"/>
              <w:rPr>
                <w:vanish/>
                <w:sz w:val="19"/>
                <w:szCs w:val="19"/>
              </w:rPr>
            </w:pPr>
            <w:r>
              <w:t xml:space="preserve">The determination will take into account the Tenderer’s financial, </w:t>
            </w:r>
          </w:p>
          <w:p w14:paraId="19700170" w14:textId="77777777" w:rsidR="00B10595" w:rsidRDefault="00B10595">
            <w:pPr>
              <w:jc w:val="both"/>
              <w:rPr>
                <w:vanish/>
                <w:sz w:val="19"/>
                <w:szCs w:val="19"/>
              </w:rPr>
            </w:pPr>
            <w:r>
              <w:t xml:space="preserve">technical and production capabilities/ resources. It will be </w:t>
            </w:r>
          </w:p>
          <w:p w14:paraId="78F3E8BF" w14:textId="77777777" w:rsidR="00B10595" w:rsidRDefault="00B10595">
            <w:pPr>
              <w:jc w:val="both"/>
            </w:pPr>
            <w:r>
              <w:t>based upon an examination of the documentary evidence of the Tenderer’s qualifications submitted by the Tenderer, pursuant to Clause 14.3, as well as such other information as the Purchaser deems necessary and appropriate.</w:t>
            </w:r>
          </w:p>
          <w:p w14:paraId="4034D708" w14:textId="77777777" w:rsidR="00B10595" w:rsidRDefault="00B10595">
            <w:pPr>
              <w:jc w:val="both"/>
            </w:pPr>
          </w:p>
        </w:tc>
      </w:tr>
      <w:tr w:rsidR="00B10595" w14:paraId="15DFFE40" w14:textId="77777777">
        <w:trPr>
          <w:trHeight w:val="55"/>
        </w:trPr>
        <w:tc>
          <w:tcPr>
            <w:tcW w:w="2628" w:type="dxa"/>
          </w:tcPr>
          <w:p w14:paraId="583E3356" w14:textId="77777777" w:rsidR="00B10595" w:rsidRDefault="00B10595">
            <w:pPr>
              <w:rPr>
                <w:b/>
                <w:bCs/>
              </w:rPr>
            </w:pPr>
          </w:p>
        </w:tc>
        <w:tc>
          <w:tcPr>
            <w:tcW w:w="697" w:type="dxa"/>
          </w:tcPr>
          <w:p w14:paraId="65445084" w14:textId="77777777" w:rsidR="00B10595" w:rsidRDefault="00B10595">
            <w:pPr>
              <w:pStyle w:val="Date"/>
              <w:jc w:val="both"/>
            </w:pPr>
            <w:r>
              <w:t>31.3</w:t>
            </w:r>
          </w:p>
        </w:tc>
        <w:tc>
          <w:tcPr>
            <w:tcW w:w="6215" w:type="dxa"/>
          </w:tcPr>
          <w:p w14:paraId="08D1D5D6" w14:textId="77777777" w:rsidR="00B10595" w:rsidRDefault="00B10595">
            <w:pPr>
              <w:jc w:val="both"/>
              <w:rPr>
                <w:vanish/>
                <w:sz w:val="19"/>
                <w:szCs w:val="19"/>
              </w:rPr>
            </w:pPr>
            <w:r>
              <w:t xml:space="preserve">An affirmative determination will be a prerequisite for award of </w:t>
            </w:r>
          </w:p>
          <w:p w14:paraId="75052C36" w14:textId="77777777" w:rsidR="00B10595" w:rsidRDefault="00B10595">
            <w:pPr>
              <w:jc w:val="both"/>
              <w:rPr>
                <w:vanish/>
                <w:sz w:val="19"/>
                <w:szCs w:val="19"/>
              </w:rPr>
            </w:pPr>
            <w:r>
              <w:t xml:space="preserve">the Contract to the Tenderer. A negative determination will result </w:t>
            </w:r>
          </w:p>
          <w:p w14:paraId="627DF9AB" w14:textId="77777777" w:rsidR="00B10595" w:rsidRDefault="00B10595">
            <w:pPr>
              <w:jc w:val="both"/>
            </w:pPr>
            <w:r>
              <w:t>in rejection of the Tenderer’s Tender, in which event the Purchaser will proceed to the next lowest evaluated Tender to make a similar determination of that Tenderer’s capabilities to perform satisfactorily.</w:t>
            </w:r>
          </w:p>
        </w:tc>
      </w:tr>
    </w:tbl>
    <w:p w14:paraId="4D298AA8" w14:textId="77777777" w:rsidR="00B10595" w:rsidRDefault="00B10595">
      <w:pPr>
        <w:rPr>
          <w:b/>
          <w:bCs/>
        </w:rPr>
      </w:pPr>
    </w:p>
    <w:p w14:paraId="4DB92BB8" w14:textId="77777777" w:rsidR="00B10595" w:rsidRDefault="00B10595"/>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2"/>
        <w:gridCol w:w="5995"/>
      </w:tblGrid>
      <w:tr w:rsidR="00B10595" w14:paraId="718A7DE5" w14:textId="77777777">
        <w:trPr>
          <w:trHeight w:val="55"/>
        </w:trPr>
        <w:tc>
          <w:tcPr>
            <w:tcW w:w="2314" w:type="dxa"/>
          </w:tcPr>
          <w:p w14:paraId="53CEFFC5" w14:textId="77777777" w:rsidR="00B10595" w:rsidRDefault="00B10595">
            <w:pPr>
              <w:ind w:left="432" w:right="601" w:hanging="432"/>
              <w:jc w:val="both"/>
              <w:rPr>
                <w:b/>
                <w:bCs/>
                <w:iCs/>
              </w:rPr>
            </w:pPr>
            <w:r>
              <w:rPr>
                <w:b/>
                <w:bCs/>
              </w:rPr>
              <w:t>32.</w:t>
            </w:r>
            <w:r>
              <w:rPr>
                <w:b/>
                <w:bCs/>
              </w:rPr>
              <w:tab/>
              <w:t xml:space="preserve">Award Criteria </w:t>
            </w:r>
          </w:p>
        </w:tc>
        <w:tc>
          <w:tcPr>
            <w:tcW w:w="716" w:type="dxa"/>
          </w:tcPr>
          <w:p w14:paraId="4736FECF" w14:textId="77777777" w:rsidR="00B10595" w:rsidRDefault="00B10595">
            <w:pPr>
              <w:pStyle w:val="Date"/>
              <w:jc w:val="both"/>
            </w:pPr>
            <w:r>
              <w:t>32.1</w:t>
            </w:r>
          </w:p>
        </w:tc>
        <w:tc>
          <w:tcPr>
            <w:tcW w:w="6150" w:type="dxa"/>
          </w:tcPr>
          <w:p w14:paraId="23DA27AA" w14:textId="77777777" w:rsidR="00B10595" w:rsidRDefault="00B10595">
            <w:pPr>
              <w:jc w:val="both"/>
            </w:pPr>
            <w:r>
              <w:t>Subject to Clause 34, the Purchaser will award the Contract to the successful Tenderer whose Tender has been determined to be substantially responsive and has been determined as the lowest-evaluated Tender, provided further that the Tenderer is determined to be qualified to perform the Contract satisfactorily.</w:t>
            </w:r>
          </w:p>
          <w:p w14:paraId="03305DC8" w14:textId="77777777" w:rsidR="00B10595" w:rsidRDefault="00B10595">
            <w:pPr>
              <w:jc w:val="both"/>
              <w:rPr>
                <w:i/>
              </w:rPr>
            </w:pPr>
          </w:p>
        </w:tc>
      </w:tr>
      <w:tr w:rsidR="00B10595" w14:paraId="678C30EB" w14:textId="77777777">
        <w:trPr>
          <w:trHeight w:val="55"/>
        </w:trPr>
        <w:tc>
          <w:tcPr>
            <w:tcW w:w="2314" w:type="dxa"/>
          </w:tcPr>
          <w:p w14:paraId="690CBBE4" w14:textId="77777777" w:rsidR="00B10595" w:rsidRDefault="00B10595">
            <w:pPr>
              <w:ind w:left="432" w:hanging="432"/>
              <w:rPr>
                <w:b/>
                <w:bCs/>
              </w:rPr>
            </w:pPr>
            <w:r>
              <w:rPr>
                <w:b/>
                <w:bCs/>
              </w:rPr>
              <w:t>33.</w:t>
            </w:r>
            <w:r>
              <w:rPr>
                <w:b/>
                <w:bCs/>
              </w:rPr>
              <w:tab/>
              <w:t>Purchaser’s Right to Vary Quantities at Time of Award</w:t>
            </w:r>
          </w:p>
          <w:p w14:paraId="28911AC8" w14:textId="77777777" w:rsidR="00B10595" w:rsidRDefault="00B10595">
            <w:pPr>
              <w:ind w:left="432" w:right="601" w:hanging="432"/>
              <w:jc w:val="both"/>
              <w:rPr>
                <w:b/>
                <w:bCs/>
              </w:rPr>
            </w:pPr>
          </w:p>
        </w:tc>
        <w:tc>
          <w:tcPr>
            <w:tcW w:w="716" w:type="dxa"/>
          </w:tcPr>
          <w:p w14:paraId="61BD3548" w14:textId="77777777" w:rsidR="00B10595" w:rsidRDefault="00B10595">
            <w:pPr>
              <w:pStyle w:val="Date"/>
              <w:jc w:val="both"/>
            </w:pPr>
            <w:r>
              <w:t>33.1</w:t>
            </w:r>
          </w:p>
        </w:tc>
        <w:tc>
          <w:tcPr>
            <w:tcW w:w="6150" w:type="dxa"/>
          </w:tcPr>
          <w:p w14:paraId="32B20810" w14:textId="77777777" w:rsidR="00B10595" w:rsidRDefault="00B10595">
            <w:pPr>
              <w:jc w:val="both"/>
            </w:pPr>
            <w:r>
              <w:t xml:space="preserve">The Purchaser reserves the right at the time of award of Contract to increase or decrease by the percentage as specified in the </w:t>
            </w:r>
            <w:r>
              <w:rPr>
                <w:b/>
                <w:bCs/>
                <w:i/>
                <w:iCs/>
              </w:rPr>
              <w:t>Tender Data Sheet</w:t>
            </w:r>
            <w:r>
              <w:rPr>
                <w:i/>
                <w:iCs/>
              </w:rPr>
              <w:t xml:space="preserve">, </w:t>
            </w:r>
            <w:r>
              <w:t>the quantity of goods and</w:t>
            </w:r>
            <w:r w:rsidR="00D5465C">
              <w:t xml:space="preserve"> </w:t>
            </w:r>
            <w:r>
              <w:t>services originally specified in the Schedule of Requirements without any change in unit prices or other terms and conditions.</w:t>
            </w:r>
          </w:p>
          <w:p w14:paraId="72EC1FC8" w14:textId="77777777" w:rsidR="00B10595" w:rsidRDefault="00B10595">
            <w:pPr>
              <w:jc w:val="both"/>
            </w:pPr>
          </w:p>
        </w:tc>
      </w:tr>
      <w:tr w:rsidR="00B10595" w14:paraId="6FCE5A9C" w14:textId="77777777">
        <w:trPr>
          <w:trHeight w:val="55"/>
        </w:trPr>
        <w:tc>
          <w:tcPr>
            <w:tcW w:w="2314" w:type="dxa"/>
          </w:tcPr>
          <w:p w14:paraId="083D8B8E" w14:textId="77777777" w:rsidR="00B10595" w:rsidRDefault="00B10595">
            <w:pPr>
              <w:ind w:left="432" w:hanging="432"/>
              <w:rPr>
                <w:b/>
                <w:bCs/>
              </w:rPr>
            </w:pPr>
            <w:r>
              <w:rPr>
                <w:b/>
                <w:bCs/>
              </w:rPr>
              <w:t>34.</w:t>
            </w:r>
            <w:r>
              <w:rPr>
                <w:b/>
                <w:bCs/>
              </w:rPr>
              <w:tab/>
              <w:t>Purchaser’s Right to Accept Any Tender and to Reject Any or All Tenders</w:t>
            </w:r>
          </w:p>
          <w:p w14:paraId="3C1F7471" w14:textId="77777777" w:rsidR="00B10595" w:rsidRDefault="00B10595">
            <w:pPr>
              <w:ind w:left="432" w:hanging="432"/>
              <w:rPr>
                <w:b/>
                <w:bCs/>
              </w:rPr>
            </w:pPr>
          </w:p>
        </w:tc>
        <w:tc>
          <w:tcPr>
            <w:tcW w:w="716" w:type="dxa"/>
          </w:tcPr>
          <w:p w14:paraId="1DC2F330" w14:textId="77777777" w:rsidR="00B10595" w:rsidRDefault="00B10595">
            <w:pPr>
              <w:pStyle w:val="Date"/>
              <w:jc w:val="both"/>
            </w:pPr>
            <w:r>
              <w:t>34.1</w:t>
            </w:r>
          </w:p>
        </w:tc>
        <w:tc>
          <w:tcPr>
            <w:tcW w:w="6150" w:type="dxa"/>
          </w:tcPr>
          <w:p w14:paraId="5AF82DA3" w14:textId="77777777" w:rsidR="00B10595" w:rsidRDefault="00B10595">
            <w:pPr>
              <w:jc w:val="both"/>
              <w:rPr>
                <w:vanish/>
                <w:sz w:val="19"/>
                <w:szCs w:val="19"/>
              </w:rPr>
            </w:pPr>
            <w:r>
              <w:t xml:space="preserve">The Purchaser reserves the right to accept or reject any Tender, </w:t>
            </w:r>
          </w:p>
          <w:p w14:paraId="7DFB9EB4" w14:textId="77777777" w:rsidR="00B10595" w:rsidRDefault="00B10595">
            <w:pPr>
              <w:jc w:val="both"/>
              <w:rPr>
                <w:vanish/>
                <w:sz w:val="19"/>
                <w:szCs w:val="19"/>
              </w:rPr>
            </w:pPr>
            <w:r>
              <w:t xml:space="preserve">and to annul the Tender process and reject all Tenders, at any time </w:t>
            </w:r>
          </w:p>
          <w:p w14:paraId="39044D16" w14:textId="77777777" w:rsidR="00B10595" w:rsidRDefault="00B10595">
            <w:pPr>
              <w:jc w:val="both"/>
              <w:rPr>
                <w:vanish/>
                <w:sz w:val="19"/>
                <w:szCs w:val="19"/>
              </w:rPr>
            </w:pPr>
            <w:r>
              <w:t xml:space="preserve">prior to award of Contract, without thereby incurring any liability </w:t>
            </w:r>
          </w:p>
          <w:p w14:paraId="750E1BD5" w14:textId="77777777" w:rsidR="00B10595" w:rsidRDefault="00B10595">
            <w:pPr>
              <w:jc w:val="both"/>
              <w:rPr>
                <w:vanish/>
                <w:sz w:val="19"/>
                <w:szCs w:val="19"/>
              </w:rPr>
            </w:pPr>
            <w:r>
              <w:t xml:space="preserve">to the affected Tenderer or Tenderers or any obligation to inform the </w:t>
            </w:r>
          </w:p>
          <w:p w14:paraId="394EA839" w14:textId="77777777" w:rsidR="00B10595" w:rsidRDefault="00B10595">
            <w:pPr>
              <w:jc w:val="both"/>
              <w:rPr>
                <w:vanish/>
                <w:sz w:val="19"/>
                <w:szCs w:val="19"/>
              </w:rPr>
            </w:pPr>
            <w:r>
              <w:t xml:space="preserve">affected Tenderer or Tenderers of the grounds for the Purchaser’s </w:t>
            </w:r>
          </w:p>
          <w:p w14:paraId="199877A3" w14:textId="77777777" w:rsidR="00B10595" w:rsidRDefault="00B10595">
            <w:pPr>
              <w:jc w:val="both"/>
            </w:pPr>
            <w:r>
              <w:t>action.</w:t>
            </w:r>
          </w:p>
          <w:p w14:paraId="09327565" w14:textId="77777777" w:rsidR="00B10595" w:rsidRDefault="00B10595">
            <w:pPr>
              <w:jc w:val="both"/>
            </w:pPr>
          </w:p>
        </w:tc>
      </w:tr>
      <w:tr w:rsidR="00B10595" w14:paraId="6D382A8A" w14:textId="77777777">
        <w:trPr>
          <w:trHeight w:val="55"/>
        </w:trPr>
        <w:tc>
          <w:tcPr>
            <w:tcW w:w="2314" w:type="dxa"/>
          </w:tcPr>
          <w:p w14:paraId="5A771858" w14:textId="77777777" w:rsidR="00B10595" w:rsidRDefault="00B10595">
            <w:pPr>
              <w:ind w:left="432" w:hanging="432"/>
              <w:rPr>
                <w:b/>
                <w:bCs/>
              </w:rPr>
            </w:pPr>
            <w:r>
              <w:rPr>
                <w:b/>
                <w:bCs/>
              </w:rPr>
              <w:t>35.</w:t>
            </w:r>
            <w:r>
              <w:rPr>
                <w:b/>
                <w:bCs/>
              </w:rPr>
              <w:tab/>
              <w:t>Notification of Award</w:t>
            </w:r>
          </w:p>
          <w:p w14:paraId="25EDC39C" w14:textId="77777777" w:rsidR="00B10595" w:rsidRDefault="00B10595">
            <w:pPr>
              <w:ind w:left="432" w:hanging="432"/>
              <w:rPr>
                <w:b/>
                <w:bCs/>
              </w:rPr>
            </w:pPr>
          </w:p>
        </w:tc>
        <w:tc>
          <w:tcPr>
            <w:tcW w:w="716" w:type="dxa"/>
          </w:tcPr>
          <w:p w14:paraId="2D75F0C5" w14:textId="77777777" w:rsidR="00B10595" w:rsidRDefault="00B10595">
            <w:pPr>
              <w:pStyle w:val="Date"/>
              <w:jc w:val="both"/>
            </w:pPr>
            <w:r>
              <w:t>35.1</w:t>
            </w:r>
          </w:p>
        </w:tc>
        <w:tc>
          <w:tcPr>
            <w:tcW w:w="6150" w:type="dxa"/>
          </w:tcPr>
          <w:p w14:paraId="20A278C8" w14:textId="77777777" w:rsidR="00B10595" w:rsidRDefault="00B10595">
            <w:pPr>
              <w:rPr>
                <w:vanish/>
                <w:sz w:val="19"/>
                <w:szCs w:val="19"/>
              </w:rPr>
            </w:pPr>
            <w:r>
              <w:t xml:space="preserve">The Tenderer whose Tender has been accepted will be notified of the </w:t>
            </w:r>
          </w:p>
          <w:p w14:paraId="14004183" w14:textId="77777777" w:rsidR="00B10595" w:rsidRDefault="00B10595">
            <w:pPr>
              <w:rPr>
                <w:vanish/>
                <w:sz w:val="19"/>
                <w:szCs w:val="19"/>
              </w:rPr>
            </w:pPr>
            <w:r>
              <w:t xml:space="preserve">award by the Purchaser prior to expiration of the Tender validity </w:t>
            </w:r>
          </w:p>
          <w:p w14:paraId="68DE028C" w14:textId="77777777" w:rsidR="00B10595" w:rsidRDefault="00B10595">
            <w:pPr>
              <w:rPr>
                <w:vanish/>
                <w:sz w:val="19"/>
                <w:szCs w:val="19"/>
              </w:rPr>
            </w:pPr>
            <w:r>
              <w:t xml:space="preserve">period by facsimile confirmed by a letter that its Tender has </w:t>
            </w:r>
          </w:p>
          <w:p w14:paraId="2814AB66" w14:textId="77777777" w:rsidR="00B10595" w:rsidRDefault="00B10595">
            <w:pPr>
              <w:jc w:val="both"/>
            </w:pPr>
            <w:r>
              <w:t>been accepted.</w:t>
            </w:r>
          </w:p>
          <w:p w14:paraId="3C00292B" w14:textId="77777777" w:rsidR="00B10595" w:rsidRDefault="00B10595">
            <w:pPr>
              <w:jc w:val="both"/>
            </w:pPr>
          </w:p>
        </w:tc>
      </w:tr>
      <w:tr w:rsidR="00B10595" w14:paraId="3FEEFB26" w14:textId="77777777">
        <w:trPr>
          <w:trHeight w:val="55"/>
        </w:trPr>
        <w:tc>
          <w:tcPr>
            <w:tcW w:w="2314" w:type="dxa"/>
          </w:tcPr>
          <w:p w14:paraId="1EC4DAC2" w14:textId="77777777" w:rsidR="00B10595" w:rsidRDefault="00B10595">
            <w:pPr>
              <w:ind w:left="432" w:hanging="432"/>
              <w:rPr>
                <w:b/>
                <w:bCs/>
              </w:rPr>
            </w:pPr>
          </w:p>
        </w:tc>
        <w:tc>
          <w:tcPr>
            <w:tcW w:w="716" w:type="dxa"/>
          </w:tcPr>
          <w:p w14:paraId="01090A3D" w14:textId="77777777" w:rsidR="00B10595" w:rsidRDefault="00B10595">
            <w:pPr>
              <w:pStyle w:val="Date"/>
              <w:jc w:val="both"/>
            </w:pPr>
            <w:r>
              <w:t>35.2</w:t>
            </w:r>
          </w:p>
        </w:tc>
        <w:tc>
          <w:tcPr>
            <w:tcW w:w="6150" w:type="dxa"/>
          </w:tcPr>
          <w:p w14:paraId="52DA7DC2" w14:textId="77777777" w:rsidR="00B10595" w:rsidRDefault="00B10595">
            <w:pPr>
              <w:rPr>
                <w:vanish/>
                <w:sz w:val="19"/>
                <w:szCs w:val="19"/>
              </w:rPr>
            </w:pPr>
            <w:r>
              <w:t xml:space="preserve">The notification of award will constitute the formation of the </w:t>
            </w:r>
          </w:p>
          <w:p w14:paraId="23174CC7" w14:textId="77777777" w:rsidR="00B10595" w:rsidRDefault="00B10595">
            <w:r>
              <w:t>Contract</w:t>
            </w:r>
          </w:p>
          <w:p w14:paraId="4FE9304E" w14:textId="77777777" w:rsidR="00B10595" w:rsidRDefault="00B10595"/>
        </w:tc>
      </w:tr>
      <w:tr w:rsidR="00B10595" w14:paraId="6FC8BE18" w14:textId="77777777">
        <w:trPr>
          <w:trHeight w:val="55"/>
        </w:trPr>
        <w:tc>
          <w:tcPr>
            <w:tcW w:w="2314" w:type="dxa"/>
          </w:tcPr>
          <w:p w14:paraId="4E25C056" w14:textId="77777777" w:rsidR="00B10595" w:rsidRDefault="00B10595">
            <w:pPr>
              <w:ind w:left="432" w:hanging="432"/>
              <w:rPr>
                <w:b/>
                <w:bCs/>
              </w:rPr>
            </w:pPr>
          </w:p>
        </w:tc>
        <w:tc>
          <w:tcPr>
            <w:tcW w:w="716" w:type="dxa"/>
          </w:tcPr>
          <w:p w14:paraId="195093CA" w14:textId="77777777" w:rsidR="00B10595" w:rsidRDefault="00B10595">
            <w:pPr>
              <w:pStyle w:val="Date"/>
              <w:jc w:val="both"/>
            </w:pPr>
            <w:r>
              <w:t>35.3</w:t>
            </w:r>
          </w:p>
        </w:tc>
        <w:tc>
          <w:tcPr>
            <w:tcW w:w="6150" w:type="dxa"/>
          </w:tcPr>
          <w:p w14:paraId="4342591D" w14:textId="77777777" w:rsidR="00B10595" w:rsidRDefault="00B10595">
            <w:pPr>
              <w:rPr>
                <w:vanish/>
                <w:sz w:val="19"/>
                <w:szCs w:val="19"/>
              </w:rPr>
            </w:pPr>
            <w:r>
              <w:t xml:space="preserve">Upon the successful Tenderer’s furnishing of performance security </w:t>
            </w:r>
          </w:p>
          <w:p w14:paraId="6361983B" w14:textId="77777777" w:rsidR="00B10595" w:rsidRDefault="00B10595">
            <w:pPr>
              <w:rPr>
                <w:vanish/>
                <w:sz w:val="19"/>
                <w:szCs w:val="19"/>
              </w:rPr>
            </w:pPr>
            <w:r>
              <w:t xml:space="preserve">pursuant to Clause 37, the Purchaser will promptly </w:t>
            </w:r>
            <w:r>
              <w:lastRenderedPageBreak/>
              <w:t xml:space="preserve">notify each </w:t>
            </w:r>
          </w:p>
          <w:p w14:paraId="321A0273" w14:textId="77777777" w:rsidR="00B10595" w:rsidRDefault="00B10595">
            <w:pPr>
              <w:rPr>
                <w:vanish/>
                <w:sz w:val="19"/>
                <w:szCs w:val="19"/>
              </w:rPr>
            </w:pPr>
            <w:r>
              <w:t xml:space="preserve">unsuccessful Tenderer and will discharge its Tender security, </w:t>
            </w:r>
          </w:p>
          <w:p w14:paraId="2ADCC8A6" w14:textId="77777777" w:rsidR="00B10595" w:rsidRDefault="00B10595">
            <w:r>
              <w:t>pursuant to Clause 16.</w:t>
            </w:r>
          </w:p>
          <w:p w14:paraId="730A5E18" w14:textId="77777777" w:rsidR="00B10595" w:rsidRDefault="00B10595"/>
        </w:tc>
      </w:tr>
      <w:tr w:rsidR="00B10595" w14:paraId="612BEE04" w14:textId="77777777">
        <w:trPr>
          <w:trHeight w:val="55"/>
        </w:trPr>
        <w:tc>
          <w:tcPr>
            <w:tcW w:w="2314" w:type="dxa"/>
          </w:tcPr>
          <w:p w14:paraId="033196D5" w14:textId="77777777" w:rsidR="00B10595" w:rsidRDefault="00B10595">
            <w:pPr>
              <w:ind w:left="432" w:hanging="432"/>
              <w:rPr>
                <w:b/>
                <w:bCs/>
              </w:rPr>
            </w:pPr>
          </w:p>
        </w:tc>
        <w:tc>
          <w:tcPr>
            <w:tcW w:w="716" w:type="dxa"/>
          </w:tcPr>
          <w:p w14:paraId="20742373" w14:textId="77777777" w:rsidR="00B10595" w:rsidRDefault="00B10595">
            <w:pPr>
              <w:pStyle w:val="Date"/>
              <w:jc w:val="both"/>
            </w:pPr>
            <w:r>
              <w:t>35.4</w:t>
            </w:r>
          </w:p>
        </w:tc>
        <w:tc>
          <w:tcPr>
            <w:tcW w:w="6150" w:type="dxa"/>
          </w:tcPr>
          <w:p w14:paraId="2280C3DB" w14:textId="77777777" w:rsidR="00B10595" w:rsidRDefault="00B10595">
            <w:pPr>
              <w:rPr>
                <w:vanish/>
                <w:sz w:val="19"/>
                <w:szCs w:val="19"/>
              </w:rPr>
            </w:pPr>
            <w:r>
              <w:t xml:space="preserve">The contract will incorporate all Agreements between the </w:t>
            </w:r>
          </w:p>
          <w:p w14:paraId="40E66134" w14:textId="77777777" w:rsidR="00B10595" w:rsidRDefault="00B10595">
            <w:r>
              <w:t>Purchaser and the successful Tenderer.</w:t>
            </w:r>
          </w:p>
        </w:tc>
      </w:tr>
      <w:tr w:rsidR="00B10595" w14:paraId="78E6ADC0" w14:textId="77777777">
        <w:trPr>
          <w:trHeight w:val="55"/>
        </w:trPr>
        <w:tc>
          <w:tcPr>
            <w:tcW w:w="2314" w:type="dxa"/>
          </w:tcPr>
          <w:p w14:paraId="6D56FF65" w14:textId="77777777" w:rsidR="00B10595" w:rsidRDefault="00B10595">
            <w:pPr>
              <w:ind w:left="432" w:hanging="432"/>
              <w:rPr>
                <w:b/>
                <w:bCs/>
              </w:rPr>
            </w:pPr>
          </w:p>
        </w:tc>
        <w:tc>
          <w:tcPr>
            <w:tcW w:w="716" w:type="dxa"/>
          </w:tcPr>
          <w:p w14:paraId="3D90ADC4" w14:textId="77777777" w:rsidR="00B10595" w:rsidRDefault="00B10595">
            <w:pPr>
              <w:pStyle w:val="Date"/>
              <w:jc w:val="both"/>
            </w:pPr>
          </w:p>
        </w:tc>
        <w:tc>
          <w:tcPr>
            <w:tcW w:w="6150" w:type="dxa"/>
          </w:tcPr>
          <w:p w14:paraId="72671D94" w14:textId="77777777" w:rsidR="00B10595" w:rsidRDefault="00B10595"/>
        </w:tc>
      </w:tr>
      <w:tr w:rsidR="00B10595" w14:paraId="5E11BE9E" w14:textId="77777777">
        <w:trPr>
          <w:trHeight w:val="55"/>
        </w:trPr>
        <w:tc>
          <w:tcPr>
            <w:tcW w:w="2314" w:type="dxa"/>
          </w:tcPr>
          <w:p w14:paraId="44A489AC" w14:textId="77777777" w:rsidR="00B10595" w:rsidRDefault="00B10595">
            <w:pPr>
              <w:ind w:left="432" w:hanging="432"/>
              <w:rPr>
                <w:b/>
                <w:bCs/>
              </w:rPr>
            </w:pPr>
            <w:r>
              <w:rPr>
                <w:b/>
                <w:bCs/>
              </w:rPr>
              <w:t>36.</w:t>
            </w:r>
            <w:r>
              <w:rPr>
                <w:b/>
                <w:bCs/>
              </w:rPr>
              <w:tab/>
              <w:t>Signing of Contract</w:t>
            </w:r>
          </w:p>
          <w:p w14:paraId="77426D1D" w14:textId="77777777" w:rsidR="00B10595" w:rsidRDefault="00B10595">
            <w:pPr>
              <w:ind w:left="432" w:hanging="432"/>
              <w:rPr>
                <w:b/>
                <w:bCs/>
              </w:rPr>
            </w:pPr>
          </w:p>
        </w:tc>
        <w:tc>
          <w:tcPr>
            <w:tcW w:w="716" w:type="dxa"/>
          </w:tcPr>
          <w:p w14:paraId="4A60E560" w14:textId="77777777" w:rsidR="00B10595" w:rsidRDefault="00B10595">
            <w:pPr>
              <w:pStyle w:val="Date"/>
              <w:jc w:val="both"/>
            </w:pPr>
            <w:r>
              <w:t>36.1</w:t>
            </w:r>
          </w:p>
        </w:tc>
        <w:tc>
          <w:tcPr>
            <w:tcW w:w="6150" w:type="dxa"/>
          </w:tcPr>
          <w:p w14:paraId="024C66D3" w14:textId="77777777" w:rsidR="00B10595" w:rsidRDefault="00B10595">
            <w:r>
              <w:t>At the same time as the Purchaser notifies the successful</w:t>
            </w:r>
          </w:p>
          <w:p w14:paraId="4811630D" w14:textId="77777777" w:rsidR="00B10595" w:rsidRDefault="00B10595">
            <w:r>
              <w:t>Tenderer that its Tender has been accepted, the Purchaser wi</w:t>
            </w:r>
            <w:r w:rsidR="003D126B">
              <w:t>ll send to</w:t>
            </w:r>
            <w:r>
              <w:t xml:space="preserve"> Tend</w:t>
            </w:r>
            <w:r w:rsidR="003D126B">
              <w:t>erer the contract from provided in the Tender Document, incorporating all agreement between the partiers</w:t>
            </w:r>
            <w:r>
              <w:t>.</w:t>
            </w:r>
          </w:p>
        </w:tc>
      </w:tr>
      <w:tr w:rsidR="00B10595" w14:paraId="2E193182" w14:textId="77777777">
        <w:trPr>
          <w:trHeight w:val="55"/>
        </w:trPr>
        <w:tc>
          <w:tcPr>
            <w:tcW w:w="2314" w:type="dxa"/>
          </w:tcPr>
          <w:p w14:paraId="69CA9C85" w14:textId="77777777" w:rsidR="00B10595" w:rsidRDefault="00B10595">
            <w:pPr>
              <w:ind w:left="432" w:hanging="432"/>
              <w:rPr>
                <w:b/>
                <w:bCs/>
              </w:rPr>
            </w:pPr>
          </w:p>
        </w:tc>
        <w:tc>
          <w:tcPr>
            <w:tcW w:w="716" w:type="dxa"/>
          </w:tcPr>
          <w:p w14:paraId="1CE39474" w14:textId="77777777" w:rsidR="00481278" w:rsidRDefault="00B10595">
            <w:pPr>
              <w:pStyle w:val="Date"/>
              <w:jc w:val="both"/>
            </w:pPr>
            <w:r>
              <w:t>36.2</w:t>
            </w:r>
          </w:p>
          <w:p w14:paraId="61C2DC76" w14:textId="77777777" w:rsidR="00481278" w:rsidRPr="00481278" w:rsidRDefault="00481278" w:rsidP="00481278"/>
          <w:p w14:paraId="0B908F29" w14:textId="77777777" w:rsidR="00B10595" w:rsidRPr="00481278" w:rsidRDefault="00481278" w:rsidP="00481278">
            <w:r>
              <w:t>36.3</w:t>
            </w:r>
          </w:p>
        </w:tc>
        <w:tc>
          <w:tcPr>
            <w:tcW w:w="6150" w:type="dxa"/>
          </w:tcPr>
          <w:p w14:paraId="43D0C7C6" w14:textId="77777777" w:rsidR="00B10595" w:rsidRDefault="00B10595">
            <w:pPr>
              <w:rPr>
                <w:vanish/>
                <w:sz w:val="19"/>
                <w:szCs w:val="19"/>
              </w:rPr>
            </w:pPr>
            <w:r>
              <w:t xml:space="preserve">Within fourteen (14) days of receipt of the Notification of Award, </w:t>
            </w:r>
          </w:p>
          <w:p w14:paraId="3B8CD364" w14:textId="77777777" w:rsidR="00B10595" w:rsidRDefault="00B10595">
            <w:r>
              <w:t xml:space="preserve">the successful Tenderer shall sign </w:t>
            </w:r>
            <w:r w:rsidR="00481278">
              <w:t xml:space="preserve">and date </w:t>
            </w:r>
            <w:r>
              <w:t>the Contract</w:t>
            </w:r>
            <w:r w:rsidR="00481278">
              <w:t xml:space="preserve"> Form and return it to the purchaser.The signing of the contract shall be preceeded by a discussion  or negotiation between the purc</w:t>
            </w:r>
            <w:r w:rsidR="004E6F5D">
              <w:t xml:space="preserve">haser, and Tenderer of any issue that in the view of the purchaser, end user or beneficiary entity ought to be fully clarified and the outcome  of such discussion or negotiation shall be recorded in the form of minutes and a record of </w:t>
            </w:r>
            <w:r w:rsidR="00E2626D">
              <w:t>it kept</w:t>
            </w:r>
          </w:p>
          <w:p w14:paraId="249682B7" w14:textId="77777777" w:rsidR="00E2626D" w:rsidRDefault="00E2626D">
            <w:r>
              <w:t>36.4 The  Agreement shall only only be valid upon ;</w:t>
            </w:r>
          </w:p>
          <w:p w14:paraId="3D2162B9" w14:textId="77777777" w:rsidR="00E2626D" w:rsidRDefault="00E2626D"/>
          <w:p w14:paraId="44D52E8B" w14:textId="77777777" w:rsidR="00E2626D" w:rsidRDefault="00E2626D"/>
          <w:p w14:paraId="41677472" w14:textId="77777777" w:rsidR="00E2626D" w:rsidRDefault="00E2626D" w:rsidP="008C5BE8">
            <w:pPr>
              <w:pStyle w:val="ListParagraph"/>
              <w:numPr>
                <w:ilvl w:val="0"/>
                <w:numId w:val="23"/>
              </w:numPr>
            </w:pPr>
            <w:r>
              <w:t>Signing by both parties</w:t>
            </w:r>
          </w:p>
          <w:p w14:paraId="38EB0D1C" w14:textId="77777777" w:rsidR="00A17C10" w:rsidRDefault="00E2626D" w:rsidP="008C5BE8">
            <w:pPr>
              <w:pStyle w:val="ListParagraph"/>
              <w:numPr>
                <w:ilvl w:val="0"/>
                <w:numId w:val="23"/>
              </w:numPr>
            </w:pPr>
            <w:r>
              <w:t>Authorisation in the form of a Purchaser order ( PO)  generated from the Ghana Integreted Financial Management InformationSyetems (GIFMIS) or in a form specified by the Ministry of Finance (MoF) pursuant to the Applicable Law</w:t>
            </w:r>
            <w:r w:rsidR="00A17C10">
              <w:t xml:space="preserve">. </w:t>
            </w:r>
          </w:p>
          <w:p w14:paraId="2C62C0E4" w14:textId="77777777" w:rsidR="00A17C10" w:rsidRDefault="00A17C10" w:rsidP="008C5BE8">
            <w:pPr>
              <w:pStyle w:val="ListParagraph"/>
              <w:numPr>
                <w:ilvl w:val="0"/>
                <w:numId w:val="23"/>
              </w:numPr>
            </w:pPr>
            <w:r>
              <w:t xml:space="preserve">  The fulfilment of condition precedent such as the submission of performance bond, if any, that may be required on the part of either party under the Agreement or </w:t>
            </w:r>
          </w:p>
          <w:p w14:paraId="638EBCDF" w14:textId="77777777" w:rsidR="00E2626D" w:rsidRDefault="00A17C10" w:rsidP="008C5BE8">
            <w:pPr>
              <w:pStyle w:val="ListParagraph"/>
              <w:numPr>
                <w:ilvl w:val="0"/>
                <w:numId w:val="23"/>
              </w:numPr>
            </w:pPr>
            <w:r>
              <w:t>Under the Aplicable law</w:t>
            </w:r>
            <w:r w:rsidR="00E2626D">
              <w:t xml:space="preserve"> </w:t>
            </w:r>
          </w:p>
          <w:p w14:paraId="75F0B33D" w14:textId="77777777" w:rsidR="00E2626D" w:rsidRDefault="00E2626D"/>
        </w:tc>
      </w:tr>
      <w:tr w:rsidR="00B10595" w14:paraId="58446D15" w14:textId="77777777">
        <w:trPr>
          <w:trHeight w:val="55"/>
        </w:trPr>
        <w:tc>
          <w:tcPr>
            <w:tcW w:w="2314" w:type="dxa"/>
          </w:tcPr>
          <w:p w14:paraId="178D15EE" w14:textId="77777777" w:rsidR="00B10595" w:rsidRDefault="00B10595">
            <w:pPr>
              <w:ind w:left="432" w:hanging="432"/>
              <w:rPr>
                <w:b/>
                <w:bCs/>
              </w:rPr>
            </w:pPr>
          </w:p>
        </w:tc>
        <w:tc>
          <w:tcPr>
            <w:tcW w:w="716" w:type="dxa"/>
          </w:tcPr>
          <w:p w14:paraId="1A8F0CCD" w14:textId="77777777" w:rsidR="00B10595" w:rsidRDefault="00B10595">
            <w:pPr>
              <w:pStyle w:val="Date"/>
              <w:jc w:val="both"/>
            </w:pPr>
          </w:p>
        </w:tc>
        <w:tc>
          <w:tcPr>
            <w:tcW w:w="6150" w:type="dxa"/>
          </w:tcPr>
          <w:p w14:paraId="7CEAD6EE" w14:textId="77777777" w:rsidR="00B10595" w:rsidRDefault="00B10595"/>
        </w:tc>
      </w:tr>
      <w:tr w:rsidR="00B10595" w14:paraId="14B899AB" w14:textId="77777777">
        <w:trPr>
          <w:trHeight w:val="55"/>
        </w:trPr>
        <w:tc>
          <w:tcPr>
            <w:tcW w:w="2314" w:type="dxa"/>
          </w:tcPr>
          <w:p w14:paraId="5419ABF3" w14:textId="77777777" w:rsidR="00B10595" w:rsidRDefault="00B10595">
            <w:pPr>
              <w:ind w:left="612" w:hanging="612"/>
              <w:rPr>
                <w:b/>
                <w:bCs/>
              </w:rPr>
            </w:pPr>
            <w:r>
              <w:rPr>
                <w:b/>
                <w:bCs/>
              </w:rPr>
              <w:t>37.</w:t>
            </w:r>
            <w:r>
              <w:rPr>
                <w:b/>
                <w:bCs/>
              </w:rPr>
              <w:tab/>
              <w:t>Performance Security</w:t>
            </w:r>
          </w:p>
          <w:p w14:paraId="77E663A3" w14:textId="77777777" w:rsidR="00B10595" w:rsidRDefault="00B10595">
            <w:pPr>
              <w:ind w:left="432" w:hanging="432"/>
              <w:rPr>
                <w:b/>
                <w:bCs/>
              </w:rPr>
            </w:pPr>
          </w:p>
        </w:tc>
        <w:tc>
          <w:tcPr>
            <w:tcW w:w="716" w:type="dxa"/>
          </w:tcPr>
          <w:p w14:paraId="5C8966AA" w14:textId="77777777" w:rsidR="00B10595" w:rsidRDefault="00B10595">
            <w:pPr>
              <w:pStyle w:val="Date"/>
              <w:jc w:val="both"/>
            </w:pPr>
            <w:r>
              <w:t>37.1</w:t>
            </w:r>
          </w:p>
        </w:tc>
        <w:tc>
          <w:tcPr>
            <w:tcW w:w="6150" w:type="dxa"/>
          </w:tcPr>
          <w:p w14:paraId="1E346ABE" w14:textId="77777777" w:rsidR="00B10595" w:rsidRDefault="00B10595">
            <w:r>
              <w:t>Within 14 days of receipt of notification of award from the 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5BEFAC7A" w14:textId="77777777" w:rsidR="00B10595" w:rsidRDefault="00B10595"/>
        </w:tc>
      </w:tr>
      <w:tr w:rsidR="00B10595" w14:paraId="181821BF" w14:textId="77777777">
        <w:trPr>
          <w:trHeight w:val="55"/>
        </w:trPr>
        <w:tc>
          <w:tcPr>
            <w:tcW w:w="2314" w:type="dxa"/>
          </w:tcPr>
          <w:p w14:paraId="08EBE454" w14:textId="77777777" w:rsidR="00B10595" w:rsidRDefault="00B10595">
            <w:pPr>
              <w:ind w:left="612" w:hanging="612"/>
              <w:rPr>
                <w:b/>
                <w:bCs/>
              </w:rPr>
            </w:pPr>
          </w:p>
        </w:tc>
        <w:tc>
          <w:tcPr>
            <w:tcW w:w="716" w:type="dxa"/>
          </w:tcPr>
          <w:p w14:paraId="5CA32EA0" w14:textId="77777777" w:rsidR="00B10595" w:rsidRDefault="00B10595">
            <w:pPr>
              <w:pStyle w:val="Date"/>
              <w:jc w:val="both"/>
            </w:pPr>
            <w:r>
              <w:t>37.2</w:t>
            </w:r>
          </w:p>
        </w:tc>
        <w:tc>
          <w:tcPr>
            <w:tcW w:w="6150" w:type="dxa"/>
          </w:tcPr>
          <w:p w14:paraId="7B408E3B" w14:textId="77777777" w:rsidR="00B10595" w:rsidRDefault="00B10595">
            <w:pPr>
              <w:rPr>
                <w:vanish/>
                <w:sz w:val="19"/>
                <w:szCs w:val="19"/>
              </w:rPr>
            </w:pPr>
            <w:r>
              <w:t xml:space="preserve">Failure of the successful Tenderer to comply with the requirement </w:t>
            </w:r>
          </w:p>
          <w:p w14:paraId="769D7307" w14:textId="77777777" w:rsidR="00B10595" w:rsidRDefault="00B10595">
            <w:pPr>
              <w:rPr>
                <w:vanish/>
                <w:sz w:val="19"/>
                <w:szCs w:val="19"/>
              </w:rPr>
            </w:pPr>
            <w:r>
              <w:t xml:space="preserve">of Clause 36 or sub-clause 37.1 shall constitute sufficient </w:t>
            </w:r>
          </w:p>
          <w:p w14:paraId="1152CEA7" w14:textId="77777777" w:rsidR="00B10595" w:rsidRDefault="00B10595">
            <w:pPr>
              <w:rPr>
                <w:vanish/>
                <w:sz w:val="19"/>
                <w:szCs w:val="19"/>
              </w:rPr>
            </w:pPr>
            <w:r>
              <w:t xml:space="preserve">grounds for the annulment of the award and forfeiture of the Tender </w:t>
            </w:r>
          </w:p>
          <w:p w14:paraId="30CEA0EE" w14:textId="77777777" w:rsidR="00B10595" w:rsidRDefault="00B10595">
            <w:pPr>
              <w:rPr>
                <w:vanish/>
                <w:sz w:val="19"/>
                <w:szCs w:val="19"/>
              </w:rPr>
            </w:pPr>
            <w:r>
              <w:t xml:space="preserve">security in which event the </w:t>
            </w:r>
            <w:r>
              <w:lastRenderedPageBreak/>
              <w:t xml:space="preserve">Purchaser may make the award to </w:t>
            </w:r>
          </w:p>
          <w:p w14:paraId="02009026" w14:textId="77777777" w:rsidR="00B10595" w:rsidRDefault="00B10595">
            <w:r>
              <w:t>the next lowest evaluated Tender or call for new Tenders.</w:t>
            </w:r>
          </w:p>
          <w:p w14:paraId="6AA6B26E" w14:textId="77777777" w:rsidR="00B10595" w:rsidRDefault="00B10595"/>
        </w:tc>
      </w:tr>
      <w:tr w:rsidR="00B10595" w14:paraId="576F8F9B" w14:textId="77777777">
        <w:trPr>
          <w:trHeight w:val="55"/>
        </w:trPr>
        <w:tc>
          <w:tcPr>
            <w:tcW w:w="2314" w:type="dxa"/>
          </w:tcPr>
          <w:p w14:paraId="70D3698F" w14:textId="77777777" w:rsidR="00B10595" w:rsidRDefault="00B10595">
            <w:pPr>
              <w:ind w:left="612" w:hanging="612"/>
              <w:rPr>
                <w:b/>
                <w:bCs/>
              </w:rPr>
            </w:pPr>
          </w:p>
        </w:tc>
        <w:tc>
          <w:tcPr>
            <w:tcW w:w="716" w:type="dxa"/>
          </w:tcPr>
          <w:p w14:paraId="79859698" w14:textId="77777777" w:rsidR="00B10595" w:rsidRDefault="00B10595">
            <w:pPr>
              <w:pStyle w:val="Date"/>
              <w:jc w:val="both"/>
            </w:pPr>
            <w:r>
              <w:t>37.3</w:t>
            </w:r>
          </w:p>
        </w:tc>
        <w:tc>
          <w:tcPr>
            <w:tcW w:w="6150" w:type="dxa"/>
          </w:tcPr>
          <w:p w14:paraId="14EF4AF8" w14:textId="77777777" w:rsidR="00B10595" w:rsidRDefault="00B10595">
            <w:pPr>
              <w:rPr>
                <w:vanish/>
                <w:sz w:val="19"/>
                <w:szCs w:val="19"/>
              </w:rPr>
            </w:pPr>
            <w:r>
              <w:t xml:space="preserve">The Performance Security provided by the successful Tender in </w:t>
            </w:r>
          </w:p>
          <w:p w14:paraId="3B1BC869" w14:textId="77777777" w:rsidR="00B10595" w:rsidRDefault="00B10595">
            <w:pPr>
              <w:rPr>
                <w:vanish/>
                <w:sz w:val="19"/>
                <w:szCs w:val="19"/>
              </w:rPr>
            </w:pPr>
            <w:r>
              <w:t xml:space="preserve">the form of a Bank Guarantee as specified in Section VII, shall </w:t>
            </w:r>
          </w:p>
          <w:p w14:paraId="33E44674" w14:textId="77777777" w:rsidR="00B10595" w:rsidRDefault="00B10595">
            <w:r>
              <w:t xml:space="preserve">be issued by a Bank in </w:t>
            </w:r>
            <w:smartTag w:uri="urn:schemas-microsoft-com:office:smarttags" w:element="country-region">
              <w:smartTag w:uri="urn:schemas-microsoft-com:office:smarttags" w:element="place">
                <w:r>
                  <w:t>Ghana</w:t>
                </w:r>
              </w:smartTag>
            </w:smartTag>
            <w:r>
              <w:t xml:space="preserve"> acceptable to the Purchaser.</w:t>
            </w:r>
          </w:p>
        </w:tc>
      </w:tr>
      <w:tr w:rsidR="00B10595" w14:paraId="179CCF9A" w14:textId="77777777">
        <w:trPr>
          <w:trHeight w:val="55"/>
        </w:trPr>
        <w:tc>
          <w:tcPr>
            <w:tcW w:w="2314" w:type="dxa"/>
          </w:tcPr>
          <w:p w14:paraId="6DE50160" w14:textId="77777777" w:rsidR="00B10595" w:rsidRDefault="00B10595">
            <w:pPr>
              <w:ind w:left="612" w:hanging="612"/>
              <w:rPr>
                <w:b/>
                <w:bCs/>
              </w:rPr>
            </w:pPr>
          </w:p>
        </w:tc>
        <w:tc>
          <w:tcPr>
            <w:tcW w:w="716" w:type="dxa"/>
          </w:tcPr>
          <w:p w14:paraId="0572B870" w14:textId="77777777" w:rsidR="00B10595" w:rsidRDefault="00B10595">
            <w:pPr>
              <w:pStyle w:val="Date"/>
              <w:jc w:val="both"/>
            </w:pPr>
          </w:p>
        </w:tc>
        <w:tc>
          <w:tcPr>
            <w:tcW w:w="6150" w:type="dxa"/>
          </w:tcPr>
          <w:p w14:paraId="1D1A5E35" w14:textId="77777777" w:rsidR="00B10595" w:rsidRDefault="00B10595"/>
        </w:tc>
      </w:tr>
      <w:tr w:rsidR="00B10595" w14:paraId="37733607" w14:textId="77777777">
        <w:trPr>
          <w:trHeight w:val="55"/>
        </w:trPr>
        <w:tc>
          <w:tcPr>
            <w:tcW w:w="2314" w:type="dxa"/>
          </w:tcPr>
          <w:p w14:paraId="75D51132" w14:textId="77777777" w:rsidR="00B10595" w:rsidRDefault="00B10595">
            <w:pPr>
              <w:ind w:left="432" w:hanging="432"/>
              <w:rPr>
                <w:b/>
                <w:bCs/>
              </w:rPr>
            </w:pPr>
            <w:r>
              <w:rPr>
                <w:b/>
                <w:bCs/>
              </w:rPr>
              <w:t>38.</w:t>
            </w:r>
            <w:r>
              <w:rPr>
                <w:b/>
                <w:bCs/>
              </w:rPr>
              <w:tab/>
              <w:t>Corrupt or Fraudulent Practices</w:t>
            </w:r>
          </w:p>
          <w:p w14:paraId="0A01AB98" w14:textId="77777777" w:rsidR="00B10595" w:rsidRDefault="00B10595">
            <w:pPr>
              <w:ind w:left="612" w:hanging="612"/>
              <w:rPr>
                <w:b/>
                <w:bCs/>
              </w:rPr>
            </w:pPr>
          </w:p>
        </w:tc>
        <w:tc>
          <w:tcPr>
            <w:tcW w:w="716" w:type="dxa"/>
          </w:tcPr>
          <w:p w14:paraId="7D20A694" w14:textId="77777777" w:rsidR="00B10595" w:rsidRDefault="00B10595">
            <w:pPr>
              <w:pStyle w:val="Date"/>
              <w:jc w:val="both"/>
            </w:pPr>
            <w:r>
              <w:t>38.1</w:t>
            </w:r>
          </w:p>
        </w:tc>
        <w:tc>
          <w:tcPr>
            <w:tcW w:w="6150" w:type="dxa"/>
          </w:tcPr>
          <w:p w14:paraId="68A37D17" w14:textId="77777777" w:rsidR="00B10595" w:rsidRDefault="00B10595">
            <w:pPr>
              <w:rPr>
                <w:vanish/>
                <w:sz w:val="19"/>
                <w:szCs w:val="19"/>
              </w:rPr>
            </w:pPr>
            <w:r>
              <w:t xml:space="preserve">The Government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Ghana</w:t>
                </w:r>
              </w:smartTag>
            </w:smartTag>
            <w:r>
              <w:t xml:space="preserve"> requires that Tenderers </w:t>
            </w:r>
          </w:p>
          <w:p w14:paraId="6302C8F9" w14:textId="77777777" w:rsidR="00B10595" w:rsidRDefault="00B10595">
            <w:pPr>
              <w:rPr>
                <w:vanish/>
                <w:sz w:val="19"/>
                <w:szCs w:val="19"/>
              </w:rPr>
            </w:pPr>
            <w:r>
              <w:t xml:space="preserve">under the contracts financed from public funds, observe the highest </w:t>
            </w:r>
          </w:p>
          <w:p w14:paraId="7CE4EEB1" w14:textId="77777777" w:rsidR="00B10595" w:rsidRDefault="00B10595">
            <w:pPr>
              <w:rPr>
                <w:vanish/>
                <w:sz w:val="19"/>
                <w:szCs w:val="19"/>
              </w:rPr>
            </w:pPr>
            <w:r>
              <w:t xml:space="preserve">standard of ethics during the procurement and execution of </w:t>
            </w:r>
          </w:p>
          <w:p w14:paraId="75A5EE44" w14:textId="77777777" w:rsidR="00B10595" w:rsidRDefault="00B10595">
            <w:pPr>
              <w:rPr>
                <w:vanish/>
                <w:sz w:val="19"/>
                <w:szCs w:val="19"/>
              </w:rPr>
            </w:pPr>
            <w:r>
              <w:t xml:space="preserve">such contracts. In pursuance of this policy, the following terms </w:t>
            </w:r>
          </w:p>
          <w:p w14:paraId="79B28B2E" w14:textId="77777777" w:rsidR="00B10595" w:rsidRDefault="00B10595">
            <w:r>
              <w:t>shall be interpreted as indicated:</w:t>
            </w:r>
          </w:p>
          <w:p w14:paraId="519253E1" w14:textId="77777777" w:rsidR="00B10595" w:rsidRDefault="00B10595"/>
          <w:p w14:paraId="75A8B56D" w14:textId="77777777" w:rsidR="00B10595" w:rsidRDefault="00B10595">
            <w:pPr>
              <w:ind w:left="462" w:hanging="462"/>
            </w:pPr>
            <w:r>
              <w:t>a.</w:t>
            </w:r>
            <w:r>
              <w:tab/>
              <w:t>“corrupt practice” means the offering, giving, receiving or soliciting of any thing of value to influence the action of a public official in the procurement process or in contract execution; and</w:t>
            </w:r>
          </w:p>
          <w:p w14:paraId="64451CDE" w14:textId="77777777" w:rsidR="00B10595" w:rsidRDefault="00B10595">
            <w:pPr>
              <w:ind w:left="462" w:hanging="462"/>
            </w:pPr>
          </w:p>
          <w:p w14:paraId="4A715DAB" w14:textId="77777777" w:rsidR="00B10595" w:rsidRDefault="00B10595">
            <w:pPr>
              <w:ind w:left="462" w:hanging="462"/>
            </w:pPr>
            <w:r>
              <w:t>b.</w:t>
            </w:r>
            <w:r>
              <w:tab/>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7A234DF9" w14:textId="77777777" w:rsidR="00B10595" w:rsidRDefault="00B10595">
            <w:pPr>
              <w:ind w:left="462" w:hanging="462"/>
            </w:pPr>
          </w:p>
        </w:tc>
      </w:tr>
      <w:tr w:rsidR="00B10595" w14:paraId="03E52431" w14:textId="77777777">
        <w:trPr>
          <w:trHeight w:val="55"/>
        </w:trPr>
        <w:tc>
          <w:tcPr>
            <w:tcW w:w="2314" w:type="dxa"/>
          </w:tcPr>
          <w:p w14:paraId="59EC8C06" w14:textId="77777777" w:rsidR="00B10595" w:rsidRDefault="00B10595">
            <w:pPr>
              <w:ind w:left="432" w:hanging="432"/>
              <w:rPr>
                <w:b/>
                <w:bCs/>
              </w:rPr>
            </w:pPr>
          </w:p>
        </w:tc>
        <w:tc>
          <w:tcPr>
            <w:tcW w:w="716" w:type="dxa"/>
          </w:tcPr>
          <w:p w14:paraId="62C4A815" w14:textId="77777777" w:rsidR="00B10595" w:rsidRDefault="00B10595">
            <w:pPr>
              <w:pStyle w:val="Date"/>
              <w:jc w:val="both"/>
            </w:pPr>
            <w:r>
              <w:t>38.2</w:t>
            </w:r>
          </w:p>
        </w:tc>
        <w:tc>
          <w:tcPr>
            <w:tcW w:w="6150" w:type="dxa"/>
          </w:tcPr>
          <w:p w14:paraId="2D7108AB" w14:textId="77777777" w:rsidR="00B10595" w:rsidRDefault="00B10595" w:rsidP="003E09FE">
            <w:pPr>
              <w:numPr>
                <w:ilvl w:val="0"/>
                <w:numId w:val="10"/>
              </w:numPr>
              <w:tabs>
                <w:tab w:val="clear" w:pos="720"/>
                <w:tab w:val="left" w:pos="462"/>
              </w:tabs>
              <w:ind w:left="462" w:hanging="462"/>
            </w:pPr>
            <w:r>
              <w:t>The Purchaser will reject a proposal for award if it determines that the Tenderer recommended for award has engaged in corrupt or fraudulent practices in competing for the contract in question;</w:t>
            </w:r>
          </w:p>
          <w:p w14:paraId="64665632" w14:textId="77777777" w:rsidR="00B10595" w:rsidRDefault="00B10595">
            <w:pPr>
              <w:ind w:left="360"/>
            </w:pPr>
            <w:r>
              <w:t xml:space="preserve">  </w:t>
            </w:r>
          </w:p>
          <w:p w14:paraId="4505A058" w14:textId="77777777" w:rsidR="00B10595" w:rsidRDefault="00B10595">
            <w:pPr>
              <w:ind w:left="462" w:hanging="462"/>
            </w:pPr>
            <w:r>
              <w:t>b.    The Purhaser will reject a proposal for award if it determines that the Tenderer recommended for award has engaged in corrupt or fraudulent practices in competing for the contract in question.</w:t>
            </w:r>
          </w:p>
        </w:tc>
      </w:tr>
      <w:tr w:rsidR="00B10595" w14:paraId="1A7EA106" w14:textId="77777777">
        <w:trPr>
          <w:trHeight w:val="55"/>
        </w:trPr>
        <w:tc>
          <w:tcPr>
            <w:tcW w:w="2314" w:type="dxa"/>
          </w:tcPr>
          <w:p w14:paraId="08AA2593" w14:textId="77777777" w:rsidR="00B10595" w:rsidRDefault="00B10595">
            <w:pPr>
              <w:ind w:left="432" w:hanging="432"/>
              <w:rPr>
                <w:b/>
                <w:bCs/>
              </w:rPr>
            </w:pPr>
          </w:p>
        </w:tc>
        <w:tc>
          <w:tcPr>
            <w:tcW w:w="716" w:type="dxa"/>
          </w:tcPr>
          <w:p w14:paraId="02702D9B" w14:textId="77777777" w:rsidR="00B10595" w:rsidRDefault="00B10595">
            <w:pPr>
              <w:pStyle w:val="Date"/>
              <w:jc w:val="both"/>
            </w:pPr>
          </w:p>
        </w:tc>
        <w:tc>
          <w:tcPr>
            <w:tcW w:w="6150" w:type="dxa"/>
          </w:tcPr>
          <w:p w14:paraId="24924570" w14:textId="77777777" w:rsidR="00B10595" w:rsidRDefault="00B10595"/>
        </w:tc>
      </w:tr>
      <w:tr w:rsidR="00B10595" w14:paraId="55790560" w14:textId="77777777">
        <w:trPr>
          <w:trHeight w:val="55"/>
        </w:trPr>
        <w:tc>
          <w:tcPr>
            <w:tcW w:w="2314" w:type="dxa"/>
          </w:tcPr>
          <w:p w14:paraId="06F42AAA" w14:textId="77777777" w:rsidR="00B10595" w:rsidRDefault="00B10595">
            <w:pPr>
              <w:ind w:left="432" w:hanging="432"/>
              <w:rPr>
                <w:b/>
                <w:bCs/>
              </w:rPr>
            </w:pPr>
          </w:p>
        </w:tc>
        <w:tc>
          <w:tcPr>
            <w:tcW w:w="716" w:type="dxa"/>
          </w:tcPr>
          <w:p w14:paraId="60157A2C" w14:textId="77777777" w:rsidR="00B10595" w:rsidRDefault="00B10595">
            <w:pPr>
              <w:pStyle w:val="Date"/>
              <w:jc w:val="both"/>
            </w:pPr>
            <w:r>
              <w:t>38.3</w:t>
            </w:r>
          </w:p>
        </w:tc>
        <w:tc>
          <w:tcPr>
            <w:tcW w:w="6150" w:type="dxa"/>
          </w:tcPr>
          <w:p w14:paraId="32FCCF97" w14:textId="77777777" w:rsidR="00B10595" w:rsidRDefault="00B10595">
            <w:pPr>
              <w:rPr>
                <w:vanish/>
                <w:sz w:val="19"/>
                <w:szCs w:val="19"/>
              </w:rPr>
            </w:pPr>
            <w:r>
              <w:t xml:space="preserve">Furthermore, Tenderer shall be aware of the provision stated in </w:t>
            </w:r>
          </w:p>
          <w:p w14:paraId="27B49306" w14:textId="77777777" w:rsidR="00B10595" w:rsidRDefault="00B10595">
            <w:r>
              <w:t>sub-clause 24.1 (c) of the General Conditions of Contact.</w:t>
            </w:r>
          </w:p>
        </w:tc>
      </w:tr>
      <w:tr w:rsidR="00B10595" w14:paraId="61F67019" w14:textId="77777777">
        <w:trPr>
          <w:trHeight w:val="55"/>
        </w:trPr>
        <w:tc>
          <w:tcPr>
            <w:tcW w:w="2314" w:type="dxa"/>
          </w:tcPr>
          <w:p w14:paraId="1ED0168F" w14:textId="77777777" w:rsidR="00B10595" w:rsidRDefault="00B10595">
            <w:pPr>
              <w:ind w:left="612" w:hanging="612"/>
              <w:rPr>
                <w:b/>
                <w:bCs/>
              </w:rPr>
            </w:pPr>
          </w:p>
        </w:tc>
        <w:tc>
          <w:tcPr>
            <w:tcW w:w="716" w:type="dxa"/>
          </w:tcPr>
          <w:p w14:paraId="2FFE27E5" w14:textId="77777777" w:rsidR="00B10595" w:rsidRDefault="00B10595">
            <w:pPr>
              <w:pStyle w:val="Date"/>
              <w:jc w:val="both"/>
            </w:pPr>
          </w:p>
        </w:tc>
        <w:tc>
          <w:tcPr>
            <w:tcW w:w="6150" w:type="dxa"/>
          </w:tcPr>
          <w:p w14:paraId="444D3BA8" w14:textId="77777777" w:rsidR="00B10595" w:rsidRDefault="00B10595"/>
        </w:tc>
      </w:tr>
      <w:tr w:rsidR="00B10595" w14:paraId="58F67B58" w14:textId="77777777">
        <w:trPr>
          <w:trHeight w:val="55"/>
        </w:trPr>
        <w:tc>
          <w:tcPr>
            <w:tcW w:w="2314" w:type="dxa"/>
          </w:tcPr>
          <w:p w14:paraId="463767A4" w14:textId="77777777" w:rsidR="00B10595" w:rsidRDefault="00B10595">
            <w:pPr>
              <w:ind w:left="432" w:hanging="432"/>
              <w:rPr>
                <w:b/>
                <w:bCs/>
              </w:rPr>
            </w:pPr>
          </w:p>
        </w:tc>
        <w:tc>
          <w:tcPr>
            <w:tcW w:w="716" w:type="dxa"/>
          </w:tcPr>
          <w:p w14:paraId="568FE262" w14:textId="77777777" w:rsidR="00B10595" w:rsidRDefault="00B10595">
            <w:pPr>
              <w:pStyle w:val="Date"/>
              <w:jc w:val="both"/>
            </w:pPr>
          </w:p>
        </w:tc>
        <w:tc>
          <w:tcPr>
            <w:tcW w:w="6150" w:type="dxa"/>
          </w:tcPr>
          <w:p w14:paraId="68ECA157" w14:textId="77777777" w:rsidR="00B10595" w:rsidRDefault="00B10595"/>
        </w:tc>
      </w:tr>
    </w:tbl>
    <w:p w14:paraId="02E6B8A9" w14:textId="77777777" w:rsidR="00B10595" w:rsidRDefault="00B10595">
      <w:pPr>
        <w:sectPr w:rsidR="00B10595" w:rsidSect="00D67C65">
          <w:headerReference w:type="even" r:id="rId12"/>
          <w:headerReference w:type="default" r:id="rId13"/>
          <w:headerReference w:type="first" r:id="rId14"/>
          <w:pgSz w:w="12240" w:h="15840"/>
          <w:pgMar w:top="1260" w:right="1260" w:bottom="1080" w:left="1800" w:header="720" w:footer="720" w:gutter="0"/>
          <w:pgNumType w:start="1"/>
          <w:cols w:space="720"/>
          <w:noEndnote/>
        </w:sectPr>
      </w:pPr>
    </w:p>
    <w:p w14:paraId="6846EF21" w14:textId="77777777" w:rsidR="00B10595" w:rsidRDefault="00B10595">
      <w:pPr>
        <w:pStyle w:val="Heading1"/>
        <w:jc w:val="center"/>
      </w:pPr>
      <w:bookmarkStart w:id="3" w:name="_Toc178815528"/>
      <w:r>
        <w:lastRenderedPageBreak/>
        <w:t>Tender Data Sheet</w:t>
      </w:r>
      <w:bookmarkEnd w:id="3"/>
    </w:p>
    <w:p w14:paraId="0450A6A0" w14:textId="77777777" w:rsidR="00B10595" w:rsidRDefault="00B10595"/>
    <w:p w14:paraId="2515063E" w14:textId="77777777" w:rsidR="00B10595" w:rsidRDefault="00B10595">
      <w:pPr>
        <w:rPr>
          <w:vanish/>
          <w:sz w:val="19"/>
          <w:szCs w:val="19"/>
        </w:rPr>
      </w:pPr>
      <w:r>
        <w:t xml:space="preserve">The following specific data for the Goods to be procured shall complement, supplement, or </w:t>
      </w:r>
    </w:p>
    <w:p w14:paraId="329D4241" w14:textId="77777777" w:rsidR="00B10595" w:rsidRDefault="00B10595">
      <w:pPr>
        <w:rPr>
          <w:vanish/>
          <w:sz w:val="19"/>
          <w:szCs w:val="19"/>
        </w:rPr>
      </w:pPr>
      <w:r>
        <w:t xml:space="preserve">amend the provisions in the Instructions to Tenderers. Whenever there is a conflict, the provisions </w:t>
      </w:r>
    </w:p>
    <w:p w14:paraId="56038743" w14:textId="77777777" w:rsidR="00B10595" w:rsidRDefault="00B10595">
      <w:pPr>
        <w:rPr>
          <w:iCs/>
        </w:rPr>
      </w:pPr>
      <w:r>
        <w:t>herein shall prevail over those in Instructions to Tenderers.</w:t>
      </w:r>
    </w:p>
    <w:p w14:paraId="6068F266" w14:textId="77777777" w:rsidR="00B10595" w:rsidRDefault="00B10595">
      <w:pPr>
        <w:rPr>
          <w:iCs/>
        </w:rPr>
      </w:pPr>
    </w:p>
    <w:tbl>
      <w:tblPr>
        <w:tblW w:w="8568"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80"/>
        <w:gridCol w:w="171"/>
        <w:gridCol w:w="7085"/>
        <w:gridCol w:w="232"/>
      </w:tblGrid>
      <w:tr w:rsidR="00B10595" w14:paraId="6FCA0A74" w14:textId="77777777" w:rsidTr="00546578">
        <w:trPr>
          <w:gridAfter w:val="1"/>
          <w:wAfter w:w="232" w:type="dxa"/>
          <w:cantSplit/>
        </w:trPr>
        <w:tc>
          <w:tcPr>
            <w:tcW w:w="8336" w:type="dxa"/>
            <w:gridSpan w:val="3"/>
          </w:tcPr>
          <w:p w14:paraId="352823D3" w14:textId="77777777" w:rsidR="00B10595" w:rsidRDefault="00B10595"/>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120"/>
            </w:tblGrid>
            <w:tr w:rsidR="00B10595" w14:paraId="77FF421E" w14:textId="77777777">
              <w:tc>
                <w:tcPr>
                  <w:tcW w:w="8244" w:type="dxa"/>
                </w:tcPr>
                <w:p w14:paraId="5FF3174A" w14:textId="77777777" w:rsidR="00B10595" w:rsidRPr="00546578" w:rsidRDefault="00546578">
                  <w:pPr>
                    <w:jc w:val="center"/>
                    <w:rPr>
                      <w:b/>
                      <w:bCs/>
                      <w:iCs/>
                    </w:rPr>
                  </w:pPr>
                  <w:r w:rsidRPr="00546578">
                    <w:rPr>
                      <w:b/>
                      <w:bCs/>
                      <w:iCs/>
                    </w:rPr>
                    <w:t>INTRODUCTION</w:t>
                  </w:r>
                </w:p>
                <w:p w14:paraId="0BD15039" w14:textId="77777777" w:rsidR="00B10595" w:rsidRDefault="00B10595">
                  <w:pPr>
                    <w:jc w:val="center"/>
                    <w:rPr>
                      <w:b/>
                      <w:bCs/>
                      <w:iCs/>
                      <w:sz w:val="28"/>
                    </w:rPr>
                  </w:pPr>
                </w:p>
              </w:tc>
            </w:tr>
          </w:tbl>
          <w:p w14:paraId="16986792" w14:textId="77777777" w:rsidR="00B10595" w:rsidRDefault="00B10595">
            <w:pPr>
              <w:rPr>
                <w:sz w:val="28"/>
              </w:rPr>
            </w:pPr>
          </w:p>
        </w:tc>
      </w:tr>
      <w:tr w:rsidR="00B10595" w14:paraId="001016C9" w14:textId="77777777" w:rsidTr="00546578">
        <w:trPr>
          <w:gridAfter w:val="1"/>
          <w:wAfter w:w="232" w:type="dxa"/>
        </w:trPr>
        <w:tc>
          <w:tcPr>
            <w:tcW w:w="1251" w:type="dxa"/>
            <w:gridSpan w:val="2"/>
          </w:tcPr>
          <w:p w14:paraId="34FFE9BF" w14:textId="77777777" w:rsidR="00B10595" w:rsidRDefault="00B10595">
            <w:pPr>
              <w:rPr>
                <w:iCs/>
              </w:rPr>
            </w:pPr>
            <w:r>
              <w:t>ITT.1.1</w:t>
            </w:r>
          </w:p>
        </w:tc>
        <w:tc>
          <w:tcPr>
            <w:tcW w:w="7085" w:type="dxa"/>
          </w:tcPr>
          <w:p w14:paraId="58B7038D" w14:textId="77777777" w:rsidR="00B10595" w:rsidRPr="00D67C65" w:rsidRDefault="00B10595" w:rsidP="003658D5">
            <w:pPr>
              <w:rPr>
                <w:b/>
                <w:bCs/>
                <w:i/>
              </w:rPr>
            </w:pPr>
            <w:r>
              <w:t xml:space="preserve">Name of Purchaser :  </w:t>
            </w:r>
            <w:r w:rsidR="00202F1F">
              <w:rPr>
                <w:b/>
                <w:bCs/>
              </w:rPr>
              <w:t>Ghana</w:t>
            </w:r>
            <w:r w:rsidR="00D67C65" w:rsidRPr="0030361F">
              <w:rPr>
                <w:b/>
                <w:bCs/>
              </w:rPr>
              <w:t xml:space="preserve"> </w:t>
            </w:r>
            <w:r w:rsidR="00202F1F">
              <w:rPr>
                <w:b/>
                <w:bCs/>
              </w:rPr>
              <w:t>Communication</w:t>
            </w:r>
            <w:r w:rsidR="003658D5">
              <w:rPr>
                <w:b/>
                <w:bCs/>
              </w:rPr>
              <w:t xml:space="preserve"> </w:t>
            </w:r>
            <w:r w:rsidR="00202F1F">
              <w:rPr>
                <w:b/>
                <w:bCs/>
              </w:rPr>
              <w:t>Technology University</w:t>
            </w:r>
          </w:p>
        </w:tc>
      </w:tr>
      <w:tr w:rsidR="00B10595" w14:paraId="5791E057" w14:textId="77777777" w:rsidTr="00546578">
        <w:trPr>
          <w:gridAfter w:val="1"/>
          <w:wAfter w:w="232" w:type="dxa"/>
        </w:trPr>
        <w:tc>
          <w:tcPr>
            <w:tcW w:w="1251" w:type="dxa"/>
            <w:gridSpan w:val="2"/>
          </w:tcPr>
          <w:p w14:paraId="0446D957" w14:textId="77777777" w:rsidR="00B10595" w:rsidRDefault="00B10595">
            <w:pPr>
              <w:rPr>
                <w:iCs/>
              </w:rPr>
            </w:pPr>
            <w:r>
              <w:rPr>
                <w:iCs/>
              </w:rPr>
              <w:t>ITT. 2.1</w:t>
            </w:r>
          </w:p>
        </w:tc>
        <w:tc>
          <w:tcPr>
            <w:tcW w:w="7085" w:type="dxa"/>
          </w:tcPr>
          <w:p w14:paraId="2D0C9A8D" w14:textId="77777777" w:rsidR="00B10595" w:rsidRDefault="00B10595" w:rsidP="00913DE3">
            <w:pPr>
              <w:rPr>
                <w:iCs/>
              </w:rPr>
            </w:pPr>
            <w:r>
              <w:rPr>
                <w:iCs/>
              </w:rPr>
              <w:t xml:space="preserve">The Source of Funds is </w:t>
            </w:r>
            <w:r w:rsidR="0011761B">
              <w:rPr>
                <w:b/>
                <w:bCs/>
                <w:iCs/>
              </w:rPr>
              <w:t xml:space="preserve">: </w:t>
            </w:r>
            <w:r w:rsidR="00913DE3" w:rsidRPr="00DF397B">
              <w:rPr>
                <w:rStyle w:val="osrxxb"/>
                <w:b/>
                <w:bCs/>
              </w:rPr>
              <w:t>Internally Generated Fund</w:t>
            </w:r>
            <w:r w:rsidR="00913DE3">
              <w:rPr>
                <w:rStyle w:val="osrxxb"/>
                <w:b/>
              </w:rPr>
              <w:t xml:space="preserve"> (IGF</w:t>
            </w:r>
            <w:r w:rsidR="0011761B" w:rsidRPr="0011761B">
              <w:rPr>
                <w:rStyle w:val="osrxxb"/>
                <w:b/>
              </w:rPr>
              <w:t>)</w:t>
            </w:r>
          </w:p>
        </w:tc>
      </w:tr>
      <w:tr w:rsidR="00B10595" w14:paraId="05FF9406" w14:textId="77777777" w:rsidTr="00546578">
        <w:trPr>
          <w:gridAfter w:val="1"/>
          <w:wAfter w:w="232" w:type="dxa"/>
        </w:trPr>
        <w:tc>
          <w:tcPr>
            <w:tcW w:w="1251" w:type="dxa"/>
            <w:gridSpan w:val="2"/>
          </w:tcPr>
          <w:p w14:paraId="12585E6C" w14:textId="77777777" w:rsidR="00B10595" w:rsidRDefault="00B10595">
            <w:pPr>
              <w:rPr>
                <w:iCs/>
              </w:rPr>
            </w:pPr>
            <w:r>
              <w:rPr>
                <w:iCs/>
              </w:rPr>
              <w:t>ITT. 2.1</w:t>
            </w:r>
          </w:p>
        </w:tc>
        <w:tc>
          <w:tcPr>
            <w:tcW w:w="7085" w:type="dxa"/>
          </w:tcPr>
          <w:p w14:paraId="632B0F87" w14:textId="4F268F42" w:rsidR="00B10595" w:rsidRDefault="00B10595" w:rsidP="0011761B">
            <w:pPr>
              <w:rPr>
                <w:b/>
                <w:bCs/>
                <w:iCs/>
              </w:rPr>
            </w:pPr>
            <w:r>
              <w:t xml:space="preserve">Name of </w:t>
            </w:r>
            <w:r w:rsidR="00FF7B03">
              <w:t>Contract:</w:t>
            </w:r>
            <w:r>
              <w:t xml:space="preserve"> </w:t>
            </w:r>
            <w:r w:rsidR="00202F1F">
              <w:rPr>
                <w:b/>
              </w:rPr>
              <w:t xml:space="preserve">Supply </w:t>
            </w:r>
            <w:r w:rsidR="0011761B">
              <w:rPr>
                <w:b/>
              </w:rPr>
              <w:t xml:space="preserve">of </w:t>
            </w:r>
            <w:r w:rsidR="000168B8">
              <w:rPr>
                <w:b/>
              </w:rPr>
              <w:t>Industrial Printer</w:t>
            </w:r>
          </w:p>
        </w:tc>
      </w:tr>
      <w:tr w:rsidR="00B10595" w14:paraId="37F49470" w14:textId="77777777" w:rsidTr="00546578">
        <w:trPr>
          <w:gridAfter w:val="1"/>
          <w:wAfter w:w="232" w:type="dxa"/>
        </w:trPr>
        <w:tc>
          <w:tcPr>
            <w:tcW w:w="1251" w:type="dxa"/>
            <w:gridSpan w:val="2"/>
          </w:tcPr>
          <w:p w14:paraId="38DE65D3" w14:textId="77777777" w:rsidR="00B10595" w:rsidRDefault="00B10595">
            <w:pPr>
              <w:rPr>
                <w:iCs/>
              </w:rPr>
            </w:pPr>
            <w:r>
              <w:t>ITT 3.1</w:t>
            </w:r>
          </w:p>
        </w:tc>
        <w:tc>
          <w:tcPr>
            <w:tcW w:w="7085" w:type="dxa"/>
          </w:tcPr>
          <w:p w14:paraId="46F5199B" w14:textId="77777777" w:rsidR="00641E6D" w:rsidRDefault="00641E6D" w:rsidP="00641E6D">
            <w:r w:rsidRPr="002604AB">
              <w:t xml:space="preserve">Invitation for Tenders is open to all those eligible suppliers who are </w:t>
            </w:r>
            <w:r>
              <w:t xml:space="preserve"> registered in Ghana</w:t>
            </w:r>
            <w:r w:rsidRPr="002604AB">
              <w:t>:</w:t>
            </w:r>
          </w:p>
          <w:p w14:paraId="43E433DD" w14:textId="77777777" w:rsidR="00641E6D" w:rsidRDefault="00641E6D" w:rsidP="00641E6D"/>
          <w:p w14:paraId="24A675FC" w14:textId="77777777" w:rsidR="00641E6D" w:rsidRPr="00D86C30" w:rsidRDefault="00641E6D" w:rsidP="00641E6D">
            <w:pPr>
              <w:rPr>
                <w:sz w:val="32"/>
              </w:rPr>
            </w:pPr>
            <w:r w:rsidRPr="00D86C30">
              <w:rPr>
                <w:szCs w:val="20"/>
              </w:rPr>
              <w:t xml:space="preserve">The following documents shall be included with the Tender: </w:t>
            </w:r>
          </w:p>
          <w:p w14:paraId="21091014" w14:textId="30E02079" w:rsidR="00641E6D" w:rsidRDefault="00641E6D" w:rsidP="00641E6D">
            <w:pPr>
              <w:pStyle w:val="Default"/>
              <w:rPr>
                <w:sz w:val="20"/>
                <w:szCs w:val="20"/>
              </w:rPr>
            </w:pPr>
            <w:proofErr w:type="spellStart"/>
            <w:r>
              <w:rPr>
                <w:b/>
                <w:bCs/>
                <w:sz w:val="20"/>
                <w:szCs w:val="20"/>
              </w:rPr>
              <w:t>i</w:t>
            </w:r>
            <w:proofErr w:type="spellEnd"/>
            <w:r>
              <w:rPr>
                <w:b/>
                <w:bCs/>
                <w:sz w:val="20"/>
                <w:szCs w:val="20"/>
              </w:rPr>
              <w:t>) Bus</w:t>
            </w:r>
            <w:r w:rsidR="00C32DFD">
              <w:rPr>
                <w:b/>
                <w:bCs/>
                <w:sz w:val="20"/>
                <w:szCs w:val="20"/>
              </w:rPr>
              <w:t>iness Registration Certificates</w:t>
            </w:r>
            <w:r w:rsidR="00790382">
              <w:rPr>
                <w:b/>
                <w:bCs/>
                <w:sz w:val="20"/>
                <w:szCs w:val="20"/>
              </w:rPr>
              <w:t xml:space="preserve"> (Certificate of </w:t>
            </w:r>
            <w:proofErr w:type="spellStart"/>
            <w:r w:rsidR="00790382">
              <w:rPr>
                <w:b/>
                <w:bCs/>
                <w:sz w:val="20"/>
                <w:szCs w:val="20"/>
              </w:rPr>
              <w:t>Incorpration</w:t>
            </w:r>
            <w:proofErr w:type="spellEnd"/>
            <w:r w:rsidR="00790382">
              <w:rPr>
                <w:b/>
                <w:bCs/>
                <w:sz w:val="20"/>
                <w:szCs w:val="20"/>
              </w:rPr>
              <w:t xml:space="preserve">) </w:t>
            </w:r>
            <w:r w:rsidR="00C32DFD">
              <w:rPr>
                <w:b/>
                <w:bCs/>
                <w:sz w:val="20"/>
                <w:szCs w:val="20"/>
              </w:rPr>
              <w:t>(Renewal Mandate Required)</w:t>
            </w:r>
          </w:p>
          <w:p w14:paraId="73BA8656" w14:textId="77777777" w:rsidR="00641E6D" w:rsidRDefault="00641E6D" w:rsidP="00641E6D">
            <w:pPr>
              <w:pStyle w:val="Default"/>
              <w:rPr>
                <w:sz w:val="20"/>
                <w:szCs w:val="20"/>
              </w:rPr>
            </w:pPr>
            <w:r>
              <w:rPr>
                <w:b/>
                <w:bCs/>
                <w:sz w:val="20"/>
                <w:szCs w:val="20"/>
              </w:rPr>
              <w:t xml:space="preserve">ii) VAT Certificate </w:t>
            </w:r>
          </w:p>
          <w:p w14:paraId="55C07E7D" w14:textId="77777777" w:rsidR="00641E6D" w:rsidRDefault="00641E6D" w:rsidP="00641E6D">
            <w:pPr>
              <w:pStyle w:val="Default"/>
              <w:rPr>
                <w:b/>
                <w:bCs/>
                <w:sz w:val="20"/>
                <w:szCs w:val="20"/>
              </w:rPr>
            </w:pPr>
            <w:r>
              <w:rPr>
                <w:b/>
                <w:bCs/>
                <w:sz w:val="20"/>
                <w:szCs w:val="20"/>
              </w:rPr>
              <w:t xml:space="preserve">iii) Valid GRA Tax Clearance Certificate </w:t>
            </w:r>
          </w:p>
          <w:p w14:paraId="54C154F4" w14:textId="77777777" w:rsidR="00641E6D" w:rsidRDefault="00641E6D" w:rsidP="00641E6D">
            <w:pPr>
              <w:pStyle w:val="Default"/>
              <w:rPr>
                <w:sz w:val="20"/>
                <w:szCs w:val="20"/>
              </w:rPr>
            </w:pPr>
            <w:r>
              <w:rPr>
                <w:b/>
                <w:bCs/>
                <w:sz w:val="20"/>
                <w:szCs w:val="20"/>
              </w:rPr>
              <w:t xml:space="preserve">iv) Valid SSNIT Clearance Certificate </w:t>
            </w:r>
          </w:p>
          <w:p w14:paraId="17E502CA" w14:textId="77777777" w:rsidR="0030361F" w:rsidRDefault="0030361F" w:rsidP="00641E6D">
            <w:pPr>
              <w:pStyle w:val="Default"/>
              <w:rPr>
                <w:b/>
                <w:bCs/>
                <w:sz w:val="20"/>
                <w:szCs w:val="20"/>
              </w:rPr>
            </w:pPr>
            <w:r>
              <w:rPr>
                <w:b/>
                <w:bCs/>
                <w:sz w:val="20"/>
                <w:szCs w:val="20"/>
              </w:rPr>
              <w:t xml:space="preserve">v) Manufacturer’s Authorization </w:t>
            </w:r>
          </w:p>
          <w:p w14:paraId="47A8B34F" w14:textId="77777777" w:rsidR="007F1656" w:rsidRDefault="0030361F" w:rsidP="007F1656">
            <w:pPr>
              <w:pStyle w:val="Default"/>
              <w:rPr>
                <w:b/>
                <w:bCs/>
                <w:sz w:val="20"/>
                <w:szCs w:val="20"/>
              </w:rPr>
            </w:pPr>
            <w:r>
              <w:rPr>
                <w:b/>
                <w:bCs/>
                <w:sz w:val="20"/>
                <w:szCs w:val="20"/>
              </w:rPr>
              <w:t>vi) PPA Proof of Registration</w:t>
            </w:r>
          </w:p>
          <w:p w14:paraId="2DF3B2D2" w14:textId="581175C6" w:rsidR="00E428FA" w:rsidRDefault="00C32DFD" w:rsidP="007F1656">
            <w:pPr>
              <w:pStyle w:val="Default"/>
              <w:rPr>
                <w:b/>
                <w:bCs/>
                <w:sz w:val="20"/>
                <w:szCs w:val="20"/>
              </w:rPr>
            </w:pPr>
            <w:r>
              <w:rPr>
                <w:b/>
                <w:bCs/>
                <w:sz w:val="20"/>
                <w:szCs w:val="20"/>
              </w:rPr>
              <w:t>vii</w:t>
            </w:r>
            <w:r w:rsidR="00E428FA">
              <w:rPr>
                <w:b/>
                <w:bCs/>
                <w:sz w:val="20"/>
                <w:szCs w:val="20"/>
              </w:rPr>
              <w:t>)Three years Audited financial statement</w:t>
            </w:r>
            <w:r w:rsidR="009905C8">
              <w:rPr>
                <w:b/>
                <w:bCs/>
                <w:sz w:val="20"/>
                <w:szCs w:val="20"/>
              </w:rPr>
              <w:t xml:space="preserve"> (202</w:t>
            </w:r>
            <w:r w:rsidR="00790382">
              <w:rPr>
                <w:b/>
                <w:bCs/>
                <w:sz w:val="20"/>
                <w:szCs w:val="20"/>
              </w:rPr>
              <w:t>5</w:t>
            </w:r>
            <w:r w:rsidR="009905C8">
              <w:rPr>
                <w:b/>
                <w:bCs/>
                <w:sz w:val="20"/>
                <w:szCs w:val="20"/>
              </w:rPr>
              <w:t>/202</w:t>
            </w:r>
            <w:r w:rsidR="00790382">
              <w:rPr>
                <w:b/>
                <w:bCs/>
                <w:sz w:val="20"/>
                <w:szCs w:val="20"/>
              </w:rPr>
              <w:t>4</w:t>
            </w:r>
            <w:r w:rsidR="009905C8">
              <w:rPr>
                <w:b/>
                <w:bCs/>
                <w:sz w:val="20"/>
                <w:szCs w:val="20"/>
              </w:rPr>
              <w:t>/202</w:t>
            </w:r>
            <w:r w:rsidR="00790382">
              <w:rPr>
                <w:b/>
                <w:bCs/>
                <w:sz w:val="20"/>
                <w:szCs w:val="20"/>
              </w:rPr>
              <w:t>3</w:t>
            </w:r>
            <w:r w:rsidR="009905C8">
              <w:rPr>
                <w:b/>
                <w:bCs/>
                <w:sz w:val="20"/>
                <w:szCs w:val="20"/>
              </w:rPr>
              <w:t>)</w:t>
            </w:r>
          </w:p>
          <w:p w14:paraId="2E0CCE0A" w14:textId="77777777" w:rsidR="00790382" w:rsidRDefault="00790382" w:rsidP="007F1656">
            <w:pPr>
              <w:pStyle w:val="Default"/>
              <w:rPr>
                <w:b/>
                <w:bCs/>
                <w:sz w:val="20"/>
                <w:szCs w:val="20"/>
              </w:rPr>
            </w:pPr>
          </w:p>
          <w:p w14:paraId="791FE2F3" w14:textId="77777777" w:rsidR="004A1E83" w:rsidRDefault="004A1E83" w:rsidP="007F1656">
            <w:pPr>
              <w:pStyle w:val="Default"/>
              <w:rPr>
                <w:b/>
                <w:bCs/>
                <w:sz w:val="20"/>
                <w:szCs w:val="20"/>
              </w:rPr>
            </w:pPr>
          </w:p>
          <w:p w14:paraId="57527B1D" w14:textId="77777777" w:rsidR="004A1E83" w:rsidRDefault="004A1E83" w:rsidP="007F1656">
            <w:pPr>
              <w:pStyle w:val="Default"/>
              <w:rPr>
                <w:b/>
                <w:bCs/>
                <w:sz w:val="20"/>
                <w:szCs w:val="20"/>
              </w:rPr>
            </w:pPr>
            <w:r>
              <w:rPr>
                <w:b/>
                <w:bCs/>
                <w:sz w:val="20"/>
                <w:szCs w:val="20"/>
              </w:rPr>
              <w:t>Tenderers shall submit evidence of the current documentation of the above to support their eligibility.</w:t>
            </w:r>
          </w:p>
          <w:p w14:paraId="1249E4AD" w14:textId="48EA5C90" w:rsidR="004A1E83" w:rsidRDefault="004A1E83" w:rsidP="007F1656">
            <w:pPr>
              <w:pStyle w:val="Default"/>
              <w:rPr>
                <w:b/>
                <w:bCs/>
                <w:sz w:val="20"/>
                <w:szCs w:val="20"/>
              </w:rPr>
            </w:pPr>
            <w:r>
              <w:rPr>
                <w:b/>
                <w:bCs/>
                <w:sz w:val="20"/>
                <w:szCs w:val="20"/>
              </w:rPr>
              <w:t xml:space="preserve">Note: Please submit </w:t>
            </w:r>
            <w:r w:rsidR="005A1BC7">
              <w:rPr>
                <w:b/>
                <w:bCs/>
                <w:sz w:val="20"/>
                <w:szCs w:val="20"/>
              </w:rPr>
              <w:t xml:space="preserve">Original </w:t>
            </w:r>
            <w:r>
              <w:rPr>
                <w:b/>
                <w:bCs/>
                <w:sz w:val="20"/>
                <w:szCs w:val="20"/>
              </w:rPr>
              <w:t>copies of the Tax and SSNIT Clearance Certificates for th</w:t>
            </w:r>
            <w:r w:rsidR="00B868FE">
              <w:rPr>
                <w:b/>
                <w:bCs/>
                <w:sz w:val="20"/>
                <w:szCs w:val="20"/>
              </w:rPr>
              <w:t>e pu</w:t>
            </w:r>
            <w:r w:rsidR="00790382">
              <w:rPr>
                <w:b/>
                <w:bCs/>
                <w:sz w:val="20"/>
                <w:szCs w:val="20"/>
              </w:rPr>
              <w:t>r</w:t>
            </w:r>
            <w:r w:rsidR="00B868FE">
              <w:rPr>
                <w:b/>
                <w:bCs/>
                <w:sz w:val="20"/>
                <w:szCs w:val="20"/>
              </w:rPr>
              <w:t>pose of the Tender</w:t>
            </w:r>
            <w:r w:rsidR="00EF6B20">
              <w:rPr>
                <w:b/>
                <w:bCs/>
                <w:sz w:val="20"/>
                <w:szCs w:val="20"/>
              </w:rPr>
              <w:t xml:space="preserve"> on the </w:t>
            </w:r>
            <w:proofErr w:type="spellStart"/>
            <w:r w:rsidR="00EF6B20">
              <w:rPr>
                <w:b/>
                <w:bCs/>
                <w:sz w:val="20"/>
                <w:szCs w:val="20"/>
              </w:rPr>
              <w:t>Ghaneps</w:t>
            </w:r>
            <w:proofErr w:type="spellEnd"/>
            <w:r w:rsidR="005A1BC7">
              <w:rPr>
                <w:b/>
                <w:bCs/>
                <w:sz w:val="20"/>
                <w:szCs w:val="20"/>
              </w:rPr>
              <w:t xml:space="preserve">. </w:t>
            </w:r>
            <w:r w:rsidR="00B868FE">
              <w:rPr>
                <w:b/>
                <w:bCs/>
                <w:sz w:val="20"/>
                <w:szCs w:val="20"/>
              </w:rPr>
              <w:t>Certified copies from</w:t>
            </w:r>
            <w:r w:rsidR="00133AEB">
              <w:rPr>
                <w:b/>
                <w:bCs/>
                <w:sz w:val="20"/>
                <w:szCs w:val="20"/>
              </w:rPr>
              <w:t xml:space="preserve"> </w:t>
            </w:r>
            <w:r w:rsidR="00B868FE">
              <w:rPr>
                <w:b/>
                <w:bCs/>
                <w:sz w:val="20"/>
                <w:szCs w:val="20"/>
              </w:rPr>
              <w:t>the Issuing Authority shall be accepted.</w:t>
            </w:r>
          </w:p>
          <w:p w14:paraId="37D66BDB" w14:textId="77777777" w:rsidR="007F1656" w:rsidRPr="0030361F" w:rsidRDefault="007F1656" w:rsidP="00DC11D1">
            <w:pPr>
              <w:pStyle w:val="Default"/>
              <w:rPr>
                <w:sz w:val="20"/>
                <w:szCs w:val="20"/>
              </w:rPr>
            </w:pPr>
          </w:p>
        </w:tc>
      </w:tr>
      <w:tr w:rsidR="00B10595" w14:paraId="2BB227A2" w14:textId="77777777" w:rsidTr="00546578">
        <w:trPr>
          <w:gridAfter w:val="1"/>
          <w:wAfter w:w="232" w:type="dxa"/>
        </w:trPr>
        <w:tc>
          <w:tcPr>
            <w:tcW w:w="1251" w:type="dxa"/>
            <w:gridSpan w:val="2"/>
          </w:tcPr>
          <w:p w14:paraId="3CEF6B66" w14:textId="77777777" w:rsidR="00B10595" w:rsidRDefault="00B10595">
            <w:pPr>
              <w:rPr>
                <w:iCs/>
              </w:rPr>
            </w:pPr>
            <w:r>
              <w:rPr>
                <w:iCs/>
              </w:rPr>
              <w:t>ITT 7.1</w:t>
            </w:r>
          </w:p>
        </w:tc>
        <w:tc>
          <w:tcPr>
            <w:tcW w:w="7085" w:type="dxa"/>
          </w:tcPr>
          <w:p w14:paraId="47F7F24F" w14:textId="77777777" w:rsidR="00B10595" w:rsidRPr="0030361F" w:rsidRDefault="00B10595">
            <w:pPr>
              <w:rPr>
                <w:sz w:val="22"/>
              </w:rPr>
            </w:pPr>
            <w:r>
              <w:t xml:space="preserve">Purchaser’s Name </w:t>
            </w:r>
            <w:r w:rsidR="0030361F">
              <w:t xml:space="preserve">: </w:t>
            </w:r>
            <w:r w:rsidR="00202F1F">
              <w:rPr>
                <w:b/>
                <w:bCs/>
              </w:rPr>
              <w:t>Ghana</w:t>
            </w:r>
            <w:r w:rsidR="00202F1F" w:rsidRPr="0030361F">
              <w:rPr>
                <w:b/>
                <w:bCs/>
              </w:rPr>
              <w:t xml:space="preserve"> </w:t>
            </w:r>
            <w:r w:rsidR="00202F1F">
              <w:rPr>
                <w:b/>
                <w:bCs/>
              </w:rPr>
              <w:t>Communication Technology University</w:t>
            </w:r>
          </w:p>
          <w:p w14:paraId="0E179AC4" w14:textId="77777777" w:rsidR="0030361F" w:rsidRDefault="00B10595" w:rsidP="0030361F">
            <w:pPr>
              <w:rPr>
                <w:b/>
                <w:bCs/>
                <w:iCs/>
              </w:rPr>
            </w:pPr>
            <w:r>
              <w:t xml:space="preserve">Address : </w:t>
            </w:r>
            <w:r w:rsidR="0030361F" w:rsidRPr="009076BC">
              <w:rPr>
                <w:b/>
                <w:bCs/>
                <w:iCs/>
              </w:rPr>
              <w:t>PMB 100</w:t>
            </w:r>
          </w:p>
          <w:p w14:paraId="3A99116B" w14:textId="77777777" w:rsidR="0030361F" w:rsidRPr="009076BC" w:rsidRDefault="00202F1F" w:rsidP="0030361F">
            <w:pPr>
              <w:rPr>
                <w:b/>
                <w:bCs/>
                <w:iCs/>
              </w:rPr>
            </w:pPr>
            <w:r>
              <w:rPr>
                <w:b/>
                <w:bCs/>
                <w:iCs/>
              </w:rPr>
              <w:t>Accra-North</w:t>
            </w:r>
          </w:p>
          <w:p w14:paraId="1D3E02E6" w14:textId="77777777" w:rsidR="0030361F" w:rsidRPr="009076BC" w:rsidRDefault="00202F1F" w:rsidP="0030361F">
            <w:pPr>
              <w:rPr>
                <w:b/>
                <w:bCs/>
                <w:iCs/>
                <w:szCs w:val="22"/>
              </w:rPr>
            </w:pPr>
            <w:r>
              <w:rPr>
                <w:b/>
                <w:bCs/>
                <w:iCs/>
              </w:rPr>
              <w:t xml:space="preserve">Ghana </w:t>
            </w:r>
          </w:p>
          <w:p w14:paraId="6F0200E7" w14:textId="72B2AD4B" w:rsidR="00546578" w:rsidRPr="008C5D62" w:rsidRDefault="0030361F" w:rsidP="00546578">
            <w:pPr>
              <w:autoSpaceDE w:val="0"/>
              <w:autoSpaceDN w:val="0"/>
              <w:adjustRightInd w:val="0"/>
              <w:rPr>
                <w:b/>
                <w:i/>
              </w:rPr>
            </w:pPr>
            <w:r>
              <w:t xml:space="preserve">Telephone </w:t>
            </w:r>
            <w:r w:rsidR="00D67C65">
              <w:t xml:space="preserve"> :</w:t>
            </w:r>
            <w:r>
              <w:t xml:space="preserve"> </w:t>
            </w:r>
            <w:r w:rsidR="00202F1F">
              <w:rPr>
                <w:b/>
                <w:bCs/>
                <w:iCs/>
              </w:rPr>
              <w:t>0244212712</w:t>
            </w:r>
            <w:r w:rsidR="00790382">
              <w:rPr>
                <w:b/>
                <w:bCs/>
                <w:iCs/>
              </w:rPr>
              <w:t>/0200553691</w:t>
            </w:r>
          </w:p>
          <w:p w14:paraId="3AE98578" w14:textId="77777777" w:rsidR="00B10595" w:rsidRPr="00546578" w:rsidRDefault="00B10595" w:rsidP="00546578">
            <w:pPr>
              <w:autoSpaceDE w:val="0"/>
              <w:autoSpaceDN w:val="0"/>
              <w:adjustRightInd w:val="0"/>
              <w:rPr>
                <w:b/>
                <w:i/>
                <w:sz w:val="16"/>
                <w:szCs w:val="16"/>
              </w:rPr>
            </w:pPr>
            <w:r>
              <w:t xml:space="preserve">Email Address: </w:t>
            </w:r>
            <w:hyperlink r:id="rId15" w:history="1">
              <w:r w:rsidR="0081704F" w:rsidRPr="00D072DA">
                <w:rPr>
                  <w:rStyle w:val="Hyperlink"/>
                  <w:b/>
                </w:rPr>
                <w:t>fsesay@gctu.edu.gh</w:t>
              </w:r>
            </w:hyperlink>
          </w:p>
        </w:tc>
      </w:tr>
      <w:tr w:rsidR="00B10595" w14:paraId="51ACAE18" w14:textId="77777777" w:rsidTr="00546578">
        <w:trPr>
          <w:gridAfter w:val="1"/>
          <w:wAfter w:w="232" w:type="dxa"/>
        </w:trPr>
        <w:tc>
          <w:tcPr>
            <w:tcW w:w="1251" w:type="dxa"/>
            <w:gridSpan w:val="2"/>
          </w:tcPr>
          <w:p w14:paraId="6CA73FED" w14:textId="77777777" w:rsidR="00B10595" w:rsidRDefault="00B10595">
            <w:pPr>
              <w:rPr>
                <w:iCs/>
              </w:rPr>
            </w:pPr>
            <w:r>
              <w:t>ITT 8.1</w:t>
            </w:r>
          </w:p>
        </w:tc>
        <w:tc>
          <w:tcPr>
            <w:tcW w:w="7085" w:type="dxa"/>
          </w:tcPr>
          <w:p w14:paraId="674C4B46" w14:textId="77777777" w:rsidR="00B10595" w:rsidRDefault="00B10595">
            <w:pPr>
              <w:rPr>
                <w:vanish/>
                <w:sz w:val="19"/>
                <w:szCs w:val="19"/>
              </w:rPr>
            </w:pPr>
            <w:r>
              <w:t xml:space="preserve">Purchaser can modify Tender documents before the Deadline for </w:t>
            </w:r>
          </w:p>
          <w:p w14:paraId="74F0B716" w14:textId="77777777" w:rsidR="00B10595" w:rsidRDefault="00B10595">
            <w:pPr>
              <w:rPr>
                <w:iCs/>
              </w:rPr>
            </w:pPr>
            <w:r>
              <w:t>submission of Tenders by issuing Addenda.</w:t>
            </w:r>
          </w:p>
        </w:tc>
      </w:tr>
      <w:tr w:rsidR="00B10595" w14:paraId="554E37E7" w14:textId="77777777" w:rsidTr="00546578">
        <w:trPr>
          <w:gridAfter w:val="1"/>
          <w:wAfter w:w="232" w:type="dxa"/>
        </w:trPr>
        <w:tc>
          <w:tcPr>
            <w:tcW w:w="1251" w:type="dxa"/>
            <w:gridSpan w:val="2"/>
          </w:tcPr>
          <w:p w14:paraId="689FA628" w14:textId="77777777" w:rsidR="00B10595" w:rsidRDefault="00B10595">
            <w:pPr>
              <w:rPr>
                <w:iCs/>
              </w:rPr>
            </w:pPr>
            <w:r>
              <w:t>ITT 9.1</w:t>
            </w:r>
          </w:p>
        </w:tc>
        <w:tc>
          <w:tcPr>
            <w:tcW w:w="7085" w:type="dxa"/>
          </w:tcPr>
          <w:p w14:paraId="4FB64BC2" w14:textId="77777777" w:rsidR="00B10595" w:rsidRDefault="00B10595">
            <w:r>
              <w:t xml:space="preserve">Language of the Tender : </w:t>
            </w:r>
            <w:r w:rsidRPr="00546578">
              <w:rPr>
                <w:b/>
              </w:rPr>
              <w:t>English</w:t>
            </w:r>
            <w:r>
              <w:t>.</w:t>
            </w:r>
          </w:p>
          <w:p w14:paraId="1F853BA7" w14:textId="77777777" w:rsidR="00B10595" w:rsidRDefault="00B10595">
            <w:pPr>
              <w:rPr>
                <w:iCs/>
              </w:rPr>
            </w:pPr>
          </w:p>
        </w:tc>
      </w:tr>
      <w:tr w:rsidR="00B10595" w14:paraId="0097849A" w14:textId="77777777" w:rsidTr="00546578">
        <w:trPr>
          <w:cantSplit/>
        </w:trPr>
        <w:tc>
          <w:tcPr>
            <w:tcW w:w="8568" w:type="dxa"/>
            <w:gridSpan w:val="4"/>
          </w:tcPr>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244"/>
            </w:tblGrid>
            <w:tr w:rsidR="00B10595" w14:paraId="4C5DA863" w14:textId="77777777">
              <w:tc>
                <w:tcPr>
                  <w:tcW w:w="8244" w:type="dxa"/>
                </w:tcPr>
                <w:p w14:paraId="34C388A3" w14:textId="77777777" w:rsidR="00B10595" w:rsidRPr="00EA07C0" w:rsidRDefault="00B10595" w:rsidP="00EA07C0">
                  <w:pPr>
                    <w:pStyle w:val="TOC1"/>
                  </w:pPr>
                  <w:r w:rsidRPr="00546578">
                    <w:t>Tender Price and Currency</w:t>
                  </w:r>
                </w:p>
              </w:tc>
            </w:tr>
          </w:tbl>
          <w:p w14:paraId="4011A945" w14:textId="77777777" w:rsidR="00B10595" w:rsidRDefault="00B10595">
            <w:pPr>
              <w:rPr>
                <w:sz w:val="28"/>
              </w:rPr>
            </w:pPr>
          </w:p>
        </w:tc>
      </w:tr>
      <w:tr w:rsidR="00B10595" w14:paraId="049DBFA9" w14:textId="77777777" w:rsidTr="00546578">
        <w:tc>
          <w:tcPr>
            <w:tcW w:w="1251" w:type="dxa"/>
            <w:gridSpan w:val="2"/>
          </w:tcPr>
          <w:p w14:paraId="4FC6B4D4" w14:textId="77777777" w:rsidR="00B10595" w:rsidRDefault="00B10595">
            <w:r>
              <w:t>ITT 12.1</w:t>
            </w:r>
          </w:p>
          <w:p w14:paraId="1513FB4A" w14:textId="77777777" w:rsidR="00B10595" w:rsidRDefault="00B10595">
            <w:pPr>
              <w:rPr>
                <w:iCs/>
              </w:rPr>
            </w:pPr>
            <w:r>
              <w:t>(i)</w:t>
            </w:r>
          </w:p>
        </w:tc>
        <w:tc>
          <w:tcPr>
            <w:tcW w:w="7317" w:type="dxa"/>
            <w:gridSpan w:val="2"/>
          </w:tcPr>
          <w:p w14:paraId="3A9C15C2" w14:textId="77777777" w:rsidR="00B10595" w:rsidRDefault="00B10595">
            <w:pPr>
              <w:rPr>
                <w:b/>
                <w:bCs/>
              </w:rPr>
            </w:pPr>
            <w:r>
              <w:t xml:space="preserve">The price quoted shall be : </w:t>
            </w:r>
            <w:r w:rsidR="00922D19">
              <w:rPr>
                <w:b/>
                <w:bCs/>
              </w:rPr>
              <w:t>CIP</w:t>
            </w:r>
          </w:p>
          <w:p w14:paraId="10FB7F15" w14:textId="77777777" w:rsidR="00B10595" w:rsidRDefault="00B10595">
            <w:pPr>
              <w:rPr>
                <w:vanish/>
                <w:sz w:val="19"/>
                <w:szCs w:val="19"/>
              </w:rPr>
            </w:pPr>
            <w:r>
              <w:t xml:space="preserve">The prices shall include all duties, taxes and other levies. The prices </w:t>
            </w:r>
          </w:p>
          <w:p w14:paraId="1B4706AC" w14:textId="77777777" w:rsidR="00B10595" w:rsidRDefault="00B10595">
            <w:r>
              <w:t xml:space="preserve">should be expressed in the term of </w:t>
            </w:r>
            <w:r w:rsidR="000B6CBF">
              <w:t>CIP</w:t>
            </w:r>
            <w:r w:rsidR="005A1BC7">
              <w:t>, GCTU</w:t>
            </w:r>
            <w:r>
              <w:t xml:space="preserve"> in </w:t>
            </w:r>
            <w:r w:rsidR="00546578">
              <w:t xml:space="preserve">Ghana </w:t>
            </w:r>
            <w:r>
              <w:t>Cedis (GHC).</w:t>
            </w:r>
          </w:p>
          <w:p w14:paraId="0ED7B740" w14:textId="77777777" w:rsidR="00B10595" w:rsidRDefault="00B10595">
            <w:pPr>
              <w:pStyle w:val="Date"/>
              <w:rPr>
                <w:iCs/>
              </w:rPr>
            </w:pPr>
          </w:p>
        </w:tc>
      </w:tr>
      <w:tr w:rsidR="00B10595" w14:paraId="51F014E4" w14:textId="77777777" w:rsidTr="00546578">
        <w:tc>
          <w:tcPr>
            <w:tcW w:w="1251" w:type="dxa"/>
            <w:gridSpan w:val="2"/>
          </w:tcPr>
          <w:p w14:paraId="32CE6CB8" w14:textId="77777777" w:rsidR="00B10595" w:rsidRDefault="00B10595">
            <w:pPr>
              <w:rPr>
                <w:iCs/>
              </w:rPr>
            </w:pPr>
            <w:r>
              <w:rPr>
                <w:iCs/>
              </w:rPr>
              <w:lastRenderedPageBreak/>
              <w:t>ITT 12.1</w:t>
            </w:r>
          </w:p>
          <w:p w14:paraId="342D9CC5" w14:textId="77777777" w:rsidR="00B10595" w:rsidRDefault="00B10595">
            <w:pPr>
              <w:rPr>
                <w:iCs/>
              </w:rPr>
            </w:pPr>
            <w:r>
              <w:rPr>
                <w:iCs/>
              </w:rPr>
              <w:t>(ii)</w:t>
            </w:r>
          </w:p>
        </w:tc>
        <w:tc>
          <w:tcPr>
            <w:tcW w:w="7317" w:type="dxa"/>
            <w:gridSpan w:val="2"/>
          </w:tcPr>
          <w:p w14:paraId="54E407CF" w14:textId="77777777" w:rsidR="00B10595" w:rsidRDefault="00B10595">
            <w:pPr>
              <w:pStyle w:val="Date"/>
            </w:pPr>
            <w:r>
              <w:t>The Prices for inland transportation : GHC…………………………</w:t>
            </w:r>
          </w:p>
          <w:p w14:paraId="4B0C6CA9" w14:textId="77777777" w:rsidR="00B10595" w:rsidRDefault="00B10595">
            <w:r>
              <w:t>The prices for insurance : GHC…………………………</w:t>
            </w:r>
          </w:p>
          <w:p w14:paraId="36B16EC7" w14:textId="77777777" w:rsidR="00B10595" w:rsidRDefault="00B10595">
            <w:r>
              <w:t>The prices for other local cost :GHC…………………………</w:t>
            </w:r>
          </w:p>
          <w:p w14:paraId="4FF3AAE6" w14:textId="77777777" w:rsidR="00B10595" w:rsidRDefault="00B10595">
            <w:pPr>
              <w:pStyle w:val="Heading7"/>
              <w:rPr>
                <w:iCs/>
              </w:rPr>
            </w:pPr>
            <w:bookmarkStart w:id="4" w:name="_Toc178815529"/>
            <w:r>
              <w:rPr>
                <w:iCs/>
              </w:rPr>
              <w:t>These prices should be quoted by the tenderer</w:t>
            </w:r>
            <w:bookmarkEnd w:id="4"/>
          </w:p>
        </w:tc>
      </w:tr>
      <w:tr w:rsidR="00B10595" w14:paraId="4B6E5A7F" w14:textId="77777777" w:rsidTr="00546578">
        <w:tc>
          <w:tcPr>
            <w:tcW w:w="1251" w:type="dxa"/>
            <w:gridSpan w:val="2"/>
          </w:tcPr>
          <w:p w14:paraId="025E58C8" w14:textId="77777777" w:rsidR="00B10595" w:rsidRDefault="00B10595">
            <w:pPr>
              <w:rPr>
                <w:iCs/>
              </w:rPr>
            </w:pPr>
            <w:r>
              <w:rPr>
                <w:iCs/>
              </w:rPr>
              <w:t>ITT 12.1</w:t>
            </w:r>
          </w:p>
          <w:p w14:paraId="78809DFC" w14:textId="77777777" w:rsidR="00B10595" w:rsidRDefault="00B10595">
            <w:pPr>
              <w:rPr>
                <w:iCs/>
              </w:rPr>
            </w:pPr>
            <w:r>
              <w:rPr>
                <w:iCs/>
              </w:rPr>
              <w:t>(iii)</w:t>
            </w:r>
          </w:p>
        </w:tc>
        <w:tc>
          <w:tcPr>
            <w:tcW w:w="7317" w:type="dxa"/>
            <w:gridSpan w:val="2"/>
          </w:tcPr>
          <w:p w14:paraId="7939C8A1" w14:textId="77777777" w:rsidR="00B10595" w:rsidRDefault="00B10595">
            <w:r>
              <w:t>The price of other incidental services :</w:t>
            </w:r>
          </w:p>
          <w:p w14:paraId="38D2B19D" w14:textId="77777777" w:rsidR="0051446E" w:rsidRDefault="0051446E" w:rsidP="008C5BE8">
            <w:pPr>
              <w:pStyle w:val="ListParagraph"/>
              <w:numPr>
                <w:ilvl w:val="0"/>
                <w:numId w:val="24"/>
              </w:numPr>
            </w:pPr>
            <w:r>
              <w:t>GH₵</w:t>
            </w:r>
          </w:p>
          <w:p w14:paraId="05F4A7E2" w14:textId="77777777" w:rsidR="007758BA" w:rsidRDefault="007758BA" w:rsidP="007758BA">
            <w:pPr>
              <w:ind w:left="60"/>
            </w:pPr>
            <w:r>
              <w:t>Total DDP to GCTU,central stores GH₵</w:t>
            </w:r>
          </w:p>
          <w:p w14:paraId="15D94665" w14:textId="77777777" w:rsidR="0051446E" w:rsidRPr="00B868FE" w:rsidRDefault="0051446E"/>
        </w:tc>
      </w:tr>
      <w:tr w:rsidR="00B10595" w14:paraId="7EDC84DC" w14:textId="77777777" w:rsidTr="00546578">
        <w:tc>
          <w:tcPr>
            <w:tcW w:w="1251" w:type="dxa"/>
            <w:gridSpan w:val="2"/>
          </w:tcPr>
          <w:p w14:paraId="639290C1" w14:textId="77777777" w:rsidR="00B10595" w:rsidRDefault="00B10595">
            <w:pPr>
              <w:rPr>
                <w:iCs/>
              </w:rPr>
            </w:pPr>
            <w:r>
              <w:t>ITT 12.4</w:t>
            </w:r>
          </w:p>
        </w:tc>
        <w:tc>
          <w:tcPr>
            <w:tcW w:w="7317" w:type="dxa"/>
            <w:gridSpan w:val="2"/>
          </w:tcPr>
          <w:p w14:paraId="08C8150F" w14:textId="77777777" w:rsidR="00B10595" w:rsidRDefault="00B10595">
            <w:pPr>
              <w:rPr>
                <w:iCs/>
              </w:rPr>
            </w:pPr>
            <w:r>
              <w:rPr>
                <w:iCs/>
              </w:rPr>
              <w:t>The prices shall be fixed</w:t>
            </w:r>
          </w:p>
        </w:tc>
      </w:tr>
      <w:tr w:rsidR="00B10595" w14:paraId="157C2E6C" w14:textId="77777777" w:rsidTr="00546578">
        <w:tc>
          <w:tcPr>
            <w:tcW w:w="1251" w:type="dxa"/>
            <w:gridSpan w:val="2"/>
          </w:tcPr>
          <w:p w14:paraId="6CE1F6C3" w14:textId="77777777" w:rsidR="00B10595" w:rsidRDefault="00B10595">
            <w:pPr>
              <w:rPr>
                <w:iCs/>
              </w:rPr>
            </w:pPr>
            <w:r>
              <w:rPr>
                <w:iCs/>
              </w:rPr>
              <w:t>ITT 13.1</w:t>
            </w:r>
          </w:p>
        </w:tc>
        <w:tc>
          <w:tcPr>
            <w:tcW w:w="7317" w:type="dxa"/>
            <w:gridSpan w:val="2"/>
          </w:tcPr>
          <w:p w14:paraId="33C48702" w14:textId="77777777" w:rsidR="00B10595" w:rsidRDefault="00B10595">
            <w:pPr>
              <w:rPr>
                <w:iCs/>
              </w:rPr>
            </w:pPr>
            <w:r>
              <w:rPr>
                <w:iCs/>
              </w:rPr>
              <w:t xml:space="preserve">The prices shall be quoted in </w:t>
            </w:r>
            <w:r w:rsidR="00EA07C0">
              <w:rPr>
                <w:iCs/>
              </w:rPr>
              <w:t xml:space="preserve">Ghana </w:t>
            </w:r>
            <w:r>
              <w:rPr>
                <w:iCs/>
              </w:rPr>
              <w:t>Cedis (GHC)</w:t>
            </w:r>
          </w:p>
        </w:tc>
      </w:tr>
      <w:tr w:rsidR="00B10595" w14:paraId="1EE6C795" w14:textId="77777777" w:rsidTr="00546578">
        <w:trPr>
          <w:cantSplit/>
        </w:trPr>
        <w:tc>
          <w:tcPr>
            <w:tcW w:w="8568" w:type="dxa"/>
            <w:gridSpan w:val="4"/>
          </w:tcPr>
          <w:p w14:paraId="580D9EC7" w14:textId="77777777" w:rsidR="00B10595" w:rsidRPr="00546578" w:rsidRDefault="00B10595" w:rsidP="00546578">
            <w:pPr>
              <w:jc w:val="center"/>
              <w:rPr>
                <w:b/>
                <w:bCs/>
                <w:sz w:val="36"/>
              </w:rPr>
            </w:pPr>
          </w:p>
          <w:p w14:paraId="1D912551" w14:textId="77777777" w:rsidR="00B10595" w:rsidRPr="00546578" w:rsidRDefault="00B10595" w:rsidP="00351017">
            <w:pPr>
              <w:pStyle w:val="TOC2"/>
            </w:pPr>
            <w:r w:rsidRPr="00546578">
              <w:t>Preparation and Submission of Tenders</w:t>
            </w:r>
          </w:p>
          <w:p w14:paraId="645152EA" w14:textId="77777777" w:rsidR="00B10595" w:rsidRDefault="00B10595">
            <w:pPr>
              <w:jc w:val="center"/>
              <w:rPr>
                <w:b/>
                <w:bCs/>
                <w:iCs/>
                <w:sz w:val="28"/>
              </w:rPr>
            </w:pPr>
          </w:p>
        </w:tc>
      </w:tr>
      <w:tr w:rsidR="00B10595" w14:paraId="57583FAA" w14:textId="77777777" w:rsidTr="00546578">
        <w:tc>
          <w:tcPr>
            <w:tcW w:w="1080" w:type="dxa"/>
          </w:tcPr>
          <w:p w14:paraId="16835A2D" w14:textId="77777777" w:rsidR="00B10595" w:rsidRDefault="00B10595">
            <w:pPr>
              <w:rPr>
                <w:iCs/>
              </w:rPr>
            </w:pPr>
            <w:r>
              <w:rPr>
                <w:iCs/>
              </w:rPr>
              <w:t>ITT 14.3</w:t>
            </w:r>
          </w:p>
          <w:p w14:paraId="482728EB" w14:textId="77777777" w:rsidR="00B10595" w:rsidRDefault="00B10595">
            <w:pPr>
              <w:rPr>
                <w:iCs/>
              </w:rPr>
            </w:pPr>
            <w:r>
              <w:rPr>
                <w:iCs/>
              </w:rPr>
              <w:t>(c)</w:t>
            </w:r>
          </w:p>
        </w:tc>
        <w:tc>
          <w:tcPr>
            <w:tcW w:w="7488" w:type="dxa"/>
            <w:gridSpan w:val="3"/>
          </w:tcPr>
          <w:p w14:paraId="21599E88" w14:textId="61EDE1A5" w:rsidR="007758BA" w:rsidRDefault="007758BA">
            <w:r>
              <w:t>Firm</w:t>
            </w:r>
            <w:r w:rsidR="00EF6B20">
              <w:t>s</w:t>
            </w:r>
            <w:r>
              <w:t xml:space="preserve"> are encouraged to partner or enter into join ventureships to enhance their chances of qualifying</w:t>
            </w:r>
          </w:p>
          <w:p w14:paraId="0623951C" w14:textId="77777777" w:rsidR="007758BA" w:rsidRDefault="007758BA"/>
          <w:p w14:paraId="1E1C1483" w14:textId="77777777" w:rsidR="00B10595" w:rsidRDefault="007758BA">
            <w:r>
              <w:t xml:space="preserve"> A.  </w:t>
            </w:r>
            <w:r w:rsidR="00B10595">
              <w:t>Qualification requirements.</w:t>
            </w:r>
          </w:p>
          <w:p w14:paraId="364BA80D" w14:textId="77777777" w:rsidR="00B10595" w:rsidRDefault="00B10595"/>
          <w:p w14:paraId="0F7AD8FC" w14:textId="77777777" w:rsidR="00B10595" w:rsidRDefault="00B10595" w:rsidP="003E09FE">
            <w:pPr>
              <w:numPr>
                <w:ilvl w:val="0"/>
                <w:numId w:val="11"/>
              </w:numPr>
              <w:tabs>
                <w:tab w:val="clear" w:pos="792"/>
                <w:tab w:val="num" w:pos="432"/>
              </w:tabs>
              <w:ind w:hanging="792"/>
              <w:rPr>
                <w:vanish/>
                <w:sz w:val="19"/>
                <w:szCs w:val="19"/>
              </w:rPr>
            </w:pPr>
            <w:r>
              <w:t>The offered goods/equipment shall be latest and in current production</w:t>
            </w:r>
          </w:p>
          <w:p w14:paraId="76E3025A" w14:textId="77777777" w:rsidR="00B10595" w:rsidRDefault="00B10595" w:rsidP="003E09FE">
            <w:pPr>
              <w:numPr>
                <w:ilvl w:val="0"/>
                <w:numId w:val="11"/>
              </w:numPr>
              <w:tabs>
                <w:tab w:val="clear" w:pos="792"/>
                <w:tab w:val="num" w:pos="432"/>
              </w:tabs>
              <w:ind w:hanging="792"/>
              <w:rPr>
                <w:vanish/>
                <w:sz w:val="19"/>
                <w:szCs w:val="19"/>
              </w:rPr>
            </w:pPr>
            <w:r>
              <w:t xml:space="preserve"> </w:t>
            </w:r>
          </w:p>
          <w:p w14:paraId="7DDE297B" w14:textId="77777777" w:rsidR="00B10595" w:rsidRDefault="00B10595" w:rsidP="003E09FE">
            <w:pPr>
              <w:numPr>
                <w:ilvl w:val="0"/>
                <w:numId w:val="11"/>
              </w:numPr>
              <w:tabs>
                <w:tab w:val="clear" w:pos="792"/>
                <w:tab w:val="num" w:pos="432"/>
              </w:tabs>
              <w:ind w:hanging="792"/>
              <w:rPr>
                <w:vanish/>
                <w:sz w:val="19"/>
                <w:szCs w:val="19"/>
              </w:rPr>
            </w:pPr>
            <w:r>
              <w:t xml:space="preserve">  </w:t>
            </w:r>
          </w:p>
          <w:p w14:paraId="4EEA5E60" w14:textId="77777777" w:rsidR="00B10595" w:rsidRDefault="00B10595" w:rsidP="003E09FE">
            <w:pPr>
              <w:numPr>
                <w:ilvl w:val="0"/>
                <w:numId w:val="11"/>
              </w:numPr>
              <w:tabs>
                <w:tab w:val="clear" w:pos="792"/>
                <w:tab w:val="num" w:pos="432"/>
              </w:tabs>
              <w:ind w:hanging="792"/>
              <w:rPr>
                <w:vanish/>
                <w:sz w:val="19"/>
                <w:szCs w:val="19"/>
              </w:rPr>
            </w:pPr>
            <w:r>
              <w:t xml:space="preserve">  </w:t>
            </w:r>
          </w:p>
          <w:p w14:paraId="10336B1C" w14:textId="77777777" w:rsidR="00B10595" w:rsidRDefault="00B10595" w:rsidP="003E09FE">
            <w:pPr>
              <w:numPr>
                <w:ilvl w:val="0"/>
                <w:numId w:val="11"/>
              </w:numPr>
              <w:tabs>
                <w:tab w:val="clear" w:pos="792"/>
                <w:tab w:val="num" w:pos="432"/>
              </w:tabs>
              <w:ind w:hanging="792"/>
              <w:rPr>
                <w:vanish/>
                <w:sz w:val="19"/>
                <w:szCs w:val="19"/>
              </w:rPr>
            </w:pPr>
            <w:r>
              <w:t xml:space="preserve">  </w:t>
            </w:r>
          </w:p>
          <w:p w14:paraId="1FA0C9AC" w14:textId="77777777" w:rsidR="00B10595" w:rsidRDefault="00B10595" w:rsidP="003E09FE">
            <w:pPr>
              <w:numPr>
                <w:ilvl w:val="0"/>
                <w:numId w:val="11"/>
              </w:numPr>
              <w:tabs>
                <w:tab w:val="clear" w:pos="792"/>
                <w:tab w:val="num" w:pos="432"/>
              </w:tabs>
              <w:ind w:hanging="792"/>
              <w:rPr>
                <w:vanish/>
                <w:sz w:val="19"/>
                <w:szCs w:val="19"/>
              </w:rPr>
            </w:pPr>
            <w:r>
              <w:t xml:space="preserve">  </w:t>
            </w:r>
          </w:p>
          <w:p w14:paraId="76657D4F" w14:textId="77777777" w:rsidR="00B10595" w:rsidRDefault="00B10595" w:rsidP="003E09FE">
            <w:pPr>
              <w:numPr>
                <w:ilvl w:val="0"/>
                <w:numId w:val="11"/>
              </w:numPr>
              <w:tabs>
                <w:tab w:val="clear" w:pos="792"/>
                <w:tab w:val="num" w:pos="432"/>
              </w:tabs>
              <w:ind w:hanging="792"/>
              <w:rPr>
                <w:vanish/>
                <w:sz w:val="19"/>
                <w:szCs w:val="19"/>
              </w:rPr>
            </w:pPr>
            <w:r>
              <w:t xml:space="preserve"> </w:t>
            </w:r>
          </w:p>
          <w:p w14:paraId="2E8537E3" w14:textId="77777777" w:rsidR="00B10595" w:rsidRDefault="00B10595"/>
          <w:p w14:paraId="47BDC06D" w14:textId="77777777" w:rsidR="00B10595" w:rsidRDefault="00B10595">
            <w:pPr>
              <w:rPr>
                <w:vanish/>
                <w:sz w:val="19"/>
                <w:szCs w:val="19"/>
              </w:rPr>
            </w:pPr>
            <w:r>
              <w:t xml:space="preserve">       </w:t>
            </w:r>
          </w:p>
          <w:p w14:paraId="558C01F1" w14:textId="6B1F9933" w:rsidR="00B10595" w:rsidRDefault="00B10595">
            <w:pPr>
              <w:ind w:left="432" w:hanging="432"/>
              <w:rPr>
                <w:vanish/>
                <w:sz w:val="19"/>
                <w:szCs w:val="19"/>
              </w:rPr>
            </w:pPr>
            <w:r>
              <w:t xml:space="preserve">for minimum of 2 years. If the </w:t>
            </w:r>
            <w:r w:rsidR="00DF397B">
              <w:t>model offered</w:t>
            </w:r>
            <w:r>
              <w:t xml:space="preserve"> is new, the </w:t>
            </w:r>
          </w:p>
          <w:p w14:paraId="77336D6A" w14:textId="77777777" w:rsidR="00B10595" w:rsidRDefault="00B10595">
            <w:pPr>
              <w:ind w:left="432" w:hanging="432"/>
              <w:rPr>
                <w:vanish/>
                <w:sz w:val="19"/>
                <w:szCs w:val="19"/>
              </w:rPr>
            </w:pPr>
            <w:r>
              <w:t xml:space="preserve">manufacturer must have experience in producing the similar model for </w:t>
            </w:r>
          </w:p>
          <w:p w14:paraId="0AF966CF" w14:textId="77777777" w:rsidR="00B10595" w:rsidRDefault="00B10595">
            <w:r>
              <w:t xml:space="preserve">a minimum   </w:t>
            </w:r>
          </w:p>
          <w:p w14:paraId="1CE9CAE0" w14:textId="77777777" w:rsidR="00B10595" w:rsidRDefault="00B10595">
            <w:r>
              <w:t xml:space="preserve">       </w:t>
            </w:r>
            <w:r w:rsidR="005209BF">
              <w:t>o</w:t>
            </w:r>
            <w:r w:rsidR="00133AEB">
              <w:t>f</w:t>
            </w:r>
            <w:r>
              <w:t xml:space="preserve"> 2 years.</w:t>
            </w:r>
          </w:p>
          <w:p w14:paraId="5018A547" w14:textId="77777777" w:rsidR="00764F40" w:rsidRDefault="00764F40"/>
          <w:p w14:paraId="5C896D95" w14:textId="5288FE20" w:rsidR="00764F40" w:rsidRDefault="00764F40" w:rsidP="00764F40">
            <w:r>
              <w:t xml:space="preserve">ii)  Tenderer shall submit evidence of experience in three (3) related past supply of similar nature and complecity over the last 2 years not less than </w:t>
            </w:r>
            <w:r w:rsidR="00EF6B20" w:rsidRPr="00EF6B20">
              <w:rPr>
                <w:b/>
                <w:bCs/>
              </w:rPr>
              <w:t>Five</w:t>
            </w:r>
            <w:r w:rsidRPr="00DF397B">
              <w:rPr>
                <w:b/>
                <w:bCs/>
              </w:rPr>
              <w:t xml:space="preserve"> Hundred Thousand Ghana Cedis</w:t>
            </w:r>
            <w:r>
              <w:t xml:space="preserve"> each.</w:t>
            </w:r>
          </w:p>
          <w:p w14:paraId="1F3DD056" w14:textId="75C6D679" w:rsidR="00764F40" w:rsidRDefault="00764F40" w:rsidP="00764F40">
            <w:pPr>
              <w:rPr>
                <w:b/>
                <w:bCs/>
              </w:rPr>
            </w:pPr>
            <w:r w:rsidRPr="00DF397B">
              <w:t>Tenderers are required to submit evidence of similar works performed such as award letters or contract agreements etc.</w:t>
            </w:r>
          </w:p>
          <w:p w14:paraId="216E399A" w14:textId="77777777" w:rsidR="007758BA" w:rsidRDefault="007758BA"/>
          <w:p w14:paraId="1CA491EE" w14:textId="77777777" w:rsidR="007758BA" w:rsidRDefault="007758BA" w:rsidP="007758BA">
            <w:pPr>
              <w:ind w:left="432" w:hanging="432"/>
              <w:rPr>
                <w:vanish/>
                <w:sz w:val="19"/>
                <w:szCs w:val="19"/>
              </w:rPr>
            </w:pPr>
            <w:r>
              <w:t>ii)</w:t>
            </w:r>
            <w:r w:rsidR="003A6C11">
              <w:t xml:space="preserve">   </w:t>
            </w:r>
            <w:r>
              <w:t xml:space="preserve"> Compliance with variation from the departmental requirement of the </w:t>
            </w:r>
          </w:p>
          <w:p w14:paraId="707F07C9" w14:textId="77777777" w:rsidR="007758BA" w:rsidRDefault="007758BA" w:rsidP="007758BA">
            <w:pPr>
              <w:ind w:left="432"/>
            </w:pPr>
            <w:r>
              <w:t xml:space="preserve">technical specification shall be duly filled in the offered specification    </w:t>
            </w:r>
          </w:p>
          <w:p w14:paraId="545AB04A" w14:textId="77777777" w:rsidR="007758BA" w:rsidRDefault="007758BA" w:rsidP="007758BA">
            <w:pPr>
              <w:ind w:left="432"/>
              <w:rPr>
                <w:vanish/>
                <w:sz w:val="19"/>
                <w:szCs w:val="19"/>
              </w:rPr>
            </w:pPr>
            <w:r>
              <w:t xml:space="preserve"> </w:t>
            </w:r>
          </w:p>
          <w:p w14:paraId="3629F3E8" w14:textId="77777777" w:rsidR="007758BA" w:rsidRDefault="002E4EA3" w:rsidP="007758BA">
            <w:r>
              <w:t>Column</w:t>
            </w:r>
            <w:r w:rsidR="003A6C11">
              <w:t xml:space="preserve"> of the Technical Specification.</w:t>
            </w:r>
          </w:p>
          <w:p w14:paraId="027EC9C7" w14:textId="77777777" w:rsidR="003A6C11" w:rsidRDefault="003A6C11" w:rsidP="007758BA"/>
          <w:p w14:paraId="550F7723" w14:textId="4B64BC94" w:rsidR="003A6C11" w:rsidRDefault="003A6C11" w:rsidP="003A6C11">
            <w:pPr>
              <w:ind w:left="432" w:hanging="432"/>
              <w:rPr>
                <w:vanish/>
                <w:sz w:val="19"/>
                <w:szCs w:val="19"/>
              </w:rPr>
            </w:pPr>
            <w:r>
              <w:t xml:space="preserve">iii)    No Tender will be </w:t>
            </w:r>
          </w:p>
          <w:p w14:paraId="4D5A5B20" w14:textId="77777777" w:rsidR="003A6C11" w:rsidRDefault="003A6C11" w:rsidP="003A6C11">
            <w:pPr>
              <w:ind w:left="432" w:hanging="432"/>
              <w:rPr>
                <w:vanish/>
                <w:sz w:val="19"/>
                <w:szCs w:val="19"/>
              </w:rPr>
            </w:pPr>
            <w:r>
              <w:t xml:space="preserve">considered if the offered quantity is different from that specified in the </w:t>
            </w:r>
          </w:p>
          <w:p w14:paraId="1E66AA34" w14:textId="77777777" w:rsidR="003A6C11" w:rsidRDefault="003A6C11" w:rsidP="003A6C11">
            <w:r>
              <w:t xml:space="preserve">Technical Specification. </w:t>
            </w:r>
          </w:p>
          <w:p w14:paraId="639C3C9E" w14:textId="77777777" w:rsidR="003A6C11" w:rsidRDefault="003A6C11" w:rsidP="003A6C11"/>
          <w:p w14:paraId="7BCE6E49" w14:textId="77777777" w:rsidR="00764F40" w:rsidRPr="007B2222" w:rsidRDefault="003A6C11" w:rsidP="00764F40">
            <w:pPr>
              <w:jc w:val="both"/>
            </w:pPr>
            <w:r>
              <w:t xml:space="preserve">iv)     </w:t>
            </w:r>
            <w:r w:rsidR="00764F40" w:rsidRPr="007B2222">
              <w:t xml:space="preserve">Tenderer must demonstrate access to, or availability of, financial resources such as liquid assets, unencumbered real assets, lines of credit, and other financial means, other than any contractual advance payments to meet the following cash-flow requirement:   </w:t>
            </w:r>
          </w:p>
          <w:p w14:paraId="3969CE25" w14:textId="4BBD7F3F" w:rsidR="00764F40" w:rsidRPr="007B2222" w:rsidRDefault="00764F40" w:rsidP="00764F40">
            <w:pPr>
              <w:jc w:val="both"/>
              <w:rPr>
                <w:b/>
              </w:rPr>
            </w:pPr>
            <w:r w:rsidRPr="007B2222">
              <w:rPr>
                <w:b/>
              </w:rPr>
              <w:t xml:space="preserve">(i) For Award of this </w:t>
            </w:r>
            <w:r w:rsidRPr="007B2222">
              <w:rPr>
                <w:b/>
                <w:u w:val="single"/>
              </w:rPr>
              <w:t>Contract</w:t>
            </w:r>
            <w:r w:rsidRPr="007B2222">
              <w:t xml:space="preserve"> </w:t>
            </w:r>
            <w:r w:rsidRPr="007B2222">
              <w:rPr>
                <w:b/>
              </w:rPr>
              <w:t xml:space="preserve">GHS </w:t>
            </w:r>
            <w:r w:rsidR="005076B9">
              <w:rPr>
                <w:b/>
              </w:rPr>
              <w:t>Two Million</w:t>
            </w:r>
            <w:r>
              <w:rPr>
                <w:b/>
              </w:rPr>
              <w:t xml:space="preserve"> Ghana Cedis</w:t>
            </w:r>
            <w:r w:rsidRPr="007B2222">
              <w:rPr>
                <w:b/>
              </w:rPr>
              <w:t xml:space="preserve"> or equivalent.</w:t>
            </w:r>
          </w:p>
          <w:p w14:paraId="2B164360" w14:textId="77777777" w:rsidR="003A6C11" w:rsidRDefault="003A6C11" w:rsidP="003A6C11"/>
          <w:p w14:paraId="10237CDD" w14:textId="77777777" w:rsidR="003A6C11" w:rsidRDefault="003A6C11" w:rsidP="003A6C11">
            <w:pPr>
              <w:ind w:left="432" w:hanging="432"/>
              <w:rPr>
                <w:vanish/>
                <w:sz w:val="19"/>
                <w:szCs w:val="19"/>
              </w:rPr>
            </w:pPr>
            <w:r>
              <w:lastRenderedPageBreak/>
              <w:t xml:space="preserve">v)     If an Agent submits Tenders on behalf of more than one Manufacturer, </w:t>
            </w:r>
          </w:p>
          <w:p w14:paraId="3C79EC99" w14:textId="77777777" w:rsidR="003A6C11" w:rsidRDefault="003A6C11" w:rsidP="003A6C11">
            <w:pPr>
              <w:ind w:left="432" w:hanging="432"/>
              <w:rPr>
                <w:vanish/>
                <w:sz w:val="19"/>
                <w:szCs w:val="19"/>
              </w:rPr>
            </w:pPr>
            <w:r>
              <w:t xml:space="preserve">unless each such Tender is accompanied by a separate Tender Form for </w:t>
            </w:r>
          </w:p>
          <w:p w14:paraId="2C7679E8" w14:textId="77777777" w:rsidR="003A6C11" w:rsidRDefault="003A6C11" w:rsidP="003A6C11">
            <w:pPr>
              <w:ind w:left="432" w:hanging="432"/>
              <w:rPr>
                <w:vanish/>
                <w:sz w:val="19"/>
                <w:szCs w:val="19"/>
              </w:rPr>
            </w:pPr>
            <w:r>
              <w:t xml:space="preserve">each Tender, and a Tender security, when required, for each Tender, and </w:t>
            </w:r>
          </w:p>
          <w:p w14:paraId="582F8854" w14:textId="77777777" w:rsidR="003A6C11" w:rsidRDefault="003A6C11" w:rsidP="003A6C11">
            <w:pPr>
              <w:ind w:left="432" w:hanging="432"/>
              <w:rPr>
                <w:vanish/>
                <w:sz w:val="19"/>
                <w:szCs w:val="19"/>
              </w:rPr>
            </w:pPr>
            <w:r>
              <w:t xml:space="preserve">authorization from the respective Manufacturer, all such Tenders will be </w:t>
            </w:r>
          </w:p>
          <w:p w14:paraId="328DF08F" w14:textId="77777777" w:rsidR="003A6C11" w:rsidRDefault="002E4EA3" w:rsidP="003A6C11">
            <w:r>
              <w:t>Rejected</w:t>
            </w:r>
            <w:r w:rsidR="003A6C11">
              <w:t xml:space="preserve"> as non-responsive.</w:t>
            </w:r>
          </w:p>
          <w:p w14:paraId="0A5262F6" w14:textId="77777777" w:rsidR="003A6C11" w:rsidRDefault="003A6C11" w:rsidP="003A6C11"/>
          <w:p w14:paraId="15AB3603" w14:textId="77777777" w:rsidR="003A6C11" w:rsidRDefault="003A6C11" w:rsidP="003A6C11">
            <w:pPr>
              <w:rPr>
                <w:b/>
              </w:rPr>
            </w:pPr>
            <w:r>
              <w:rPr>
                <w:b/>
              </w:rPr>
              <w:t>Separate Tenders shall be labeled with the IFT No.,company’s Name and the package Name</w:t>
            </w:r>
          </w:p>
          <w:p w14:paraId="6443BEDF" w14:textId="77777777" w:rsidR="003A6C11" w:rsidRDefault="003A6C11" w:rsidP="003A6C11">
            <w:pPr>
              <w:rPr>
                <w:b/>
              </w:rPr>
            </w:pPr>
          </w:p>
          <w:p w14:paraId="15FE4A2E" w14:textId="77777777" w:rsidR="00DD515D" w:rsidRPr="00DD515D" w:rsidRDefault="005209BF" w:rsidP="007758BA">
            <w:pPr>
              <w:rPr>
                <w:b/>
              </w:rPr>
            </w:pPr>
            <w:r>
              <w:rPr>
                <w:b/>
              </w:rPr>
              <w:t>B      POST QUALIFICATION REQUI</w:t>
            </w:r>
            <w:r w:rsidR="00122E48">
              <w:rPr>
                <w:b/>
              </w:rPr>
              <w:t xml:space="preserve">REMENT </w:t>
            </w:r>
          </w:p>
          <w:p w14:paraId="57708008" w14:textId="77777777" w:rsidR="00DD515D" w:rsidRDefault="00DD515D" w:rsidP="00DD515D"/>
          <w:p w14:paraId="11EC8B06" w14:textId="77777777" w:rsidR="00DD515D" w:rsidRDefault="00DD515D" w:rsidP="00122E48">
            <w:pPr>
              <w:ind w:left="432" w:hanging="432"/>
            </w:pPr>
            <w:r>
              <w:t xml:space="preserve"> </w:t>
            </w:r>
          </w:p>
          <w:p w14:paraId="3A9E3009" w14:textId="77777777" w:rsidR="003A6C11" w:rsidRDefault="00DD515D" w:rsidP="00122E48">
            <w:pPr>
              <w:ind w:left="432" w:hanging="432"/>
            </w:pPr>
            <w:r>
              <w:t>i</w:t>
            </w:r>
            <w:r w:rsidR="00B10595">
              <w:t>)</w:t>
            </w:r>
            <w:r w:rsidR="00B10595">
              <w:tab/>
            </w:r>
            <w:r w:rsidR="002E69F6">
              <w:t>Th</w:t>
            </w:r>
            <w:r w:rsidR="005209BF">
              <w:t>e Tender</w:t>
            </w:r>
            <w:r w:rsidR="00122E48">
              <w:t>e</w:t>
            </w:r>
            <w:r w:rsidR="005209BF">
              <w:t>r</w:t>
            </w:r>
            <w:r w:rsidR="00122E48">
              <w:t xml:space="preserve"> should furnish the list and address of at least 3 Users who have purchased same/similar good in the last 2 years and quality and value of goods sold to them.Tenderers shall submit copies of the contract document (i.e.., Notification of Award and/or contract Forms) as evidence to support their previous supply in the last two (2) years. The information provided shall be used as references to check the performance of the tender</w:t>
            </w:r>
            <w:r w:rsidR="00285492">
              <w:t xml:space="preserve">er. Tenderer should use the template in </w:t>
            </w:r>
            <w:r w:rsidR="005209BF">
              <w:rPr>
                <w:b/>
              </w:rPr>
              <w:t>page 53</w:t>
            </w:r>
            <w:r w:rsidR="00285492">
              <w:rPr>
                <w:b/>
              </w:rPr>
              <w:t xml:space="preserve"> </w:t>
            </w:r>
            <w:r w:rsidR="00285492">
              <w:t>to respond to this requirement;</w:t>
            </w:r>
          </w:p>
          <w:p w14:paraId="61A58E5A" w14:textId="77777777" w:rsidR="00285492" w:rsidRDefault="00285492" w:rsidP="00122E48">
            <w:pPr>
              <w:ind w:left="432" w:hanging="432"/>
            </w:pPr>
          </w:p>
          <w:p w14:paraId="2752FEAB" w14:textId="6DD2D8A9" w:rsidR="00285492" w:rsidRPr="00285492" w:rsidRDefault="005209BF" w:rsidP="00122E48">
            <w:pPr>
              <w:ind w:left="432" w:hanging="432"/>
            </w:pPr>
            <w:r>
              <w:t>ii)     3</w:t>
            </w:r>
            <w:r w:rsidR="00285492">
              <w:t xml:space="preserve"> Years Audited Financial Report For </w:t>
            </w:r>
            <w:r>
              <w:t>202</w:t>
            </w:r>
            <w:r w:rsidR="005076B9">
              <w:t>3</w:t>
            </w:r>
            <w:r>
              <w:t xml:space="preserve">, </w:t>
            </w:r>
            <w:r w:rsidR="00285492">
              <w:t>202</w:t>
            </w:r>
            <w:r w:rsidR="005076B9">
              <w:t>4</w:t>
            </w:r>
            <w:r w:rsidR="00285492">
              <w:t xml:space="preserve"> and 202</w:t>
            </w:r>
            <w:r w:rsidR="005076B9">
              <w:t>5</w:t>
            </w:r>
            <w:r w:rsidR="00285492">
              <w:t>.</w:t>
            </w:r>
          </w:p>
          <w:p w14:paraId="3600B625" w14:textId="77777777" w:rsidR="003A6C11" w:rsidRDefault="003A6C11"/>
          <w:p w14:paraId="545882FB" w14:textId="77777777" w:rsidR="003A6C11" w:rsidRPr="00285492" w:rsidRDefault="00285492" w:rsidP="008C5BE8">
            <w:pPr>
              <w:pStyle w:val="ListParagraph"/>
              <w:numPr>
                <w:ilvl w:val="0"/>
                <w:numId w:val="25"/>
              </w:numPr>
            </w:pPr>
            <w:r>
              <w:t xml:space="preserve">Net profit ( After Tax ): </w:t>
            </w:r>
            <w:r>
              <w:rPr>
                <w:b/>
              </w:rPr>
              <w:t>Above 5%</w:t>
            </w:r>
          </w:p>
          <w:p w14:paraId="62A5B358" w14:textId="77777777" w:rsidR="00285492" w:rsidRDefault="00285492" w:rsidP="008C5BE8">
            <w:pPr>
              <w:pStyle w:val="ListParagraph"/>
              <w:numPr>
                <w:ilvl w:val="0"/>
                <w:numId w:val="25"/>
              </w:numPr>
            </w:pPr>
            <w:r>
              <w:t xml:space="preserve"> Generating Ratio: 2:1</w:t>
            </w:r>
          </w:p>
          <w:p w14:paraId="09DE20D9" w14:textId="77777777" w:rsidR="00611913" w:rsidRDefault="00E468A7" w:rsidP="005A1BC7">
            <w:pPr>
              <w:ind w:left="438"/>
            </w:pPr>
            <w:r>
              <w:t xml:space="preserve">                                                                                                                                            </w:t>
            </w:r>
          </w:p>
          <w:p w14:paraId="299ECB32" w14:textId="77777777" w:rsidR="002E45BC" w:rsidRDefault="00226B36">
            <w:r>
              <w:t>iii</w:t>
            </w:r>
            <w:r w:rsidR="00611913">
              <w:t xml:space="preserve">)       The offered equipment should comply with </w:t>
            </w:r>
            <w:r w:rsidR="00DD515D">
              <w:t>environmental</w:t>
            </w:r>
            <w:r w:rsidR="00611913">
              <w:t xml:space="preserve"> and regulation laws of the country.</w:t>
            </w:r>
          </w:p>
          <w:p w14:paraId="4BE61701" w14:textId="77777777" w:rsidR="005A1BC7" w:rsidRDefault="005A1BC7"/>
          <w:p w14:paraId="550D5309" w14:textId="77777777" w:rsidR="005A1BC7" w:rsidRDefault="005A1BC7">
            <w:pPr>
              <w:rPr>
                <w:b/>
                <w:sz w:val="22"/>
                <w:szCs w:val="22"/>
              </w:rPr>
            </w:pPr>
            <w:r>
              <w:t>C</w:t>
            </w:r>
            <w:r w:rsidRPr="005A1BC7">
              <w:rPr>
                <w:b/>
                <w:sz w:val="22"/>
                <w:szCs w:val="22"/>
              </w:rPr>
              <w:t>.ARRANGEMENT OF TENDER SUBMISSION</w:t>
            </w:r>
          </w:p>
          <w:p w14:paraId="7B3759A8" w14:textId="77777777" w:rsidR="005A1BC7" w:rsidRDefault="005A1BC7">
            <w:pPr>
              <w:rPr>
                <w:sz w:val="22"/>
                <w:szCs w:val="22"/>
              </w:rPr>
            </w:pPr>
            <w:r>
              <w:rPr>
                <w:sz w:val="22"/>
                <w:szCs w:val="22"/>
              </w:rPr>
              <w:t>The Tender should be submitted in the following order for ease of references</w:t>
            </w:r>
          </w:p>
          <w:p w14:paraId="1577769F" w14:textId="77777777" w:rsidR="005A1BC7" w:rsidRDefault="005A1BC7" w:rsidP="005A1BC7">
            <w:pPr>
              <w:pStyle w:val="ListParagraph"/>
              <w:numPr>
                <w:ilvl w:val="0"/>
                <w:numId w:val="30"/>
              </w:numPr>
            </w:pPr>
            <w:r>
              <w:t>Tender Form and Price Schedule;</w:t>
            </w:r>
          </w:p>
          <w:p w14:paraId="230E7D84" w14:textId="77777777" w:rsidR="005A1BC7" w:rsidRDefault="005A1BC7" w:rsidP="005A1BC7">
            <w:pPr>
              <w:pStyle w:val="ListParagraph"/>
              <w:numPr>
                <w:ilvl w:val="0"/>
                <w:numId w:val="30"/>
              </w:numPr>
            </w:pPr>
            <w:r>
              <w:t>Eligibility requirement as per ITT 3.1;</w:t>
            </w:r>
          </w:p>
          <w:p w14:paraId="7DF1FCED" w14:textId="77777777" w:rsidR="005A1BC7" w:rsidRDefault="005A1BC7" w:rsidP="005A1BC7">
            <w:pPr>
              <w:pStyle w:val="ListParagraph"/>
              <w:numPr>
                <w:ilvl w:val="0"/>
                <w:numId w:val="30"/>
              </w:numPr>
            </w:pPr>
            <w:r>
              <w:t xml:space="preserve">Tender Security </w:t>
            </w:r>
          </w:p>
          <w:p w14:paraId="47811758" w14:textId="77777777" w:rsidR="005A1BC7" w:rsidRDefault="005A1BC7" w:rsidP="005A1BC7">
            <w:pPr>
              <w:pStyle w:val="ListParagraph"/>
              <w:numPr>
                <w:ilvl w:val="0"/>
                <w:numId w:val="30"/>
              </w:numPr>
            </w:pPr>
            <w:r>
              <w:t>Power of Attorney</w:t>
            </w:r>
          </w:p>
          <w:p w14:paraId="3E695F90" w14:textId="77777777" w:rsidR="005A1BC7" w:rsidRDefault="005A1BC7" w:rsidP="005A1BC7">
            <w:pPr>
              <w:pStyle w:val="ListParagraph"/>
              <w:numPr>
                <w:ilvl w:val="0"/>
                <w:numId w:val="30"/>
              </w:numPr>
            </w:pPr>
            <w:r>
              <w:t>Qualification requirements as per ITT 14.3 (C) (A);</w:t>
            </w:r>
          </w:p>
          <w:p w14:paraId="6B83F3EC" w14:textId="77777777" w:rsidR="005A1BC7" w:rsidRDefault="005A1BC7" w:rsidP="005A1BC7">
            <w:pPr>
              <w:pStyle w:val="ListParagraph"/>
              <w:numPr>
                <w:ilvl w:val="0"/>
                <w:numId w:val="30"/>
              </w:numPr>
            </w:pPr>
            <w:r>
              <w:t>Post Qualification requirement as per ITT 14.3 (C) (A);</w:t>
            </w:r>
          </w:p>
          <w:p w14:paraId="4031920E" w14:textId="77777777" w:rsidR="005A1BC7" w:rsidRDefault="005A1BC7" w:rsidP="005A1BC7">
            <w:pPr>
              <w:pStyle w:val="ListParagraph"/>
              <w:numPr>
                <w:ilvl w:val="0"/>
                <w:numId w:val="30"/>
              </w:numPr>
            </w:pPr>
            <w:r>
              <w:t>Technical Specification Offered</w:t>
            </w:r>
          </w:p>
          <w:p w14:paraId="48BCFD86" w14:textId="77777777" w:rsidR="005A1BC7" w:rsidRDefault="005A1BC7" w:rsidP="005A1BC7">
            <w:pPr>
              <w:pStyle w:val="ListParagraph"/>
              <w:numPr>
                <w:ilvl w:val="0"/>
                <w:numId w:val="30"/>
              </w:numPr>
            </w:pPr>
            <w:r>
              <w:t>Warranty, Country of Origin and Delivery Period;</w:t>
            </w:r>
          </w:p>
          <w:p w14:paraId="1556E0BD" w14:textId="77777777" w:rsidR="005A1BC7" w:rsidRDefault="005A1BC7" w:rsidP="005A1BC7">
            <w:pPr>
              <w:pStyle w:val="ListParagraph"/>
              <w:numPr>
                <w:ilvl w:val="0"/>
                <w:numId w:val="30"/>
              </w:numPr>
            </w:pPr>
            <w:r>
              <w:t>After sales Service Statement</w:t>
            </w:r>
            <w:r w:rsidR="00EC502F">
              <w:t>;</w:t>
            </w:r>
          </w:p>
          <w:p w14:paraId="40F86B15" w14:textId="2626B934" w:rsidR="00EC502F" w:rsidRDefault="00EC502F" w:rsidP="005A1BC7">
            <w:pPr>
              <w:pStyle w:val="ListParagraph"/>
              <w:numPr>
                <w:ilvl w:val="0"/>
                <w:numId w:val="30"/>
              </w:numPr>
            </w:pPr>
            <w:r>
              <w:t>3 Years Audited Financial Statement (202</w:t>
            </w:r>
            <w:r w:rsidR="005076B9">
              <w:t>3</w:t>
            </w:r>
            <w:r>
              <w:t>, 202</w:t>
            </w:r>
            <w:r w:rsidR="005076B9">
              <w:t>4</w:t>
            </w:r>
            <w:r>
              <w:t>,202</w:t>
            </w:r>
            <w:r w:rsidR="005076B9">
              <w:t>5</w:t>
            </w:r>
            <w:r>
              <w:t>)</w:t>
            </w:r>
          </w:p>
          <w:p w14:paraId="1530D5DB" w14:textId="77777777" w:rsidR="00EC502F" w:rsidRDefault="00EC502F" w:rsidP="005A1BC7">
            <w:pPr>
              <w:pStyle w:val="ListParagraph"/>
              <w:numPr>
                <w:ilvl w:val="0"/>
                <w:numId w:val="30"/>
              </w:numPr>
            </w:pPr>
            <w:r>
              <w:t>Manufacturer’s Authorization or Distributor’s Certificate plus a copy of Manufacturer’s Authorization obtained by the Distributor and</w:t>
            </w:r>
          </w:p>
          <w:p w14:paraId="0D88E224" w14:textId="77777777" w:rsidR="00EC502F" w:rsidRPr="005A1BC7" w:rsidRDefault="00EC502F" w:rsidP="005A1BC7">
            <w:pPr>
              <w:pStyle w:val="ListParagraph"/>
              <w:numPr>
                <w:ilvl w:val="0"/>
                <w:numId w:val="30"/>
              </w:numPr>
            </w:pPr>
            <w:r>
              <w:t xml:space="preserve">Any other information of relevance to the tender </w:t>
            </w:r>
          </w:p>
        </w:tc>
      </w:tr>
      <w:tr w:rsidR="00B10595" w14:paraId="0699FBDD" w14:textId="77777777" w:rsidTr="00546578">
        <w:tc>
          <w:tcPr>
            <w:tcW w:w="1080" w:type="dxa"/>
          </w:tcPr>
          <w:p w14:paraId="6F8F4CA0" w14:textId="77777777" w:rsidR="00B10595" w:rsidRDefault="00B10595">
            <w:pPr>
              <w:rPr>
                <w:iCs/>
              </w:rPr>
            </w:pPr>
            <w:r>
              <w:lastRenderedPageBreak/>
              <w:t>ITT 15.3 (b)</w:t>
            </w:r>
          </w:p>
        </w:tc>
        <w:tc>
          <w:tcPr>
            <w:tcW w:w="7488" w:type="dxa"/>
            <w:gridSpan w:val="3"/>
          </w:tcPr>
          <w:p w14:paraId="677B773B" w14:textId="77777777" w:rsidR="002E45BC" w:rsidRPr="002E45BC" w:rsidRDefault="00611913">
            <w:pPr>
              <w:rPr>
                <w:b/>
              </w:rPr>
            </w:pPr>
            <w:r>
              <w:rPr>
                <w:b/>
              </w:rPr>
              <w:t>After Sales service:</w:t>
            </w:r>
            <w:r w:rsidR="002E69F6" w:rsidRPr="002E69F6">
              <w:rPr>
                <w:b/>
              </w:rPr>
              <w:t xml:space="preserve"> </w:t>
            </w:r>
            <w:r>
              <w:rPr>
                <w:b/>
              </w:rPr>
              <w:t>- statement of After Sal</w:t>
            </w:r>
            <w:r w:rsidR="00226B36">
              <w:rPr>
                <w:b/>
              </w:rPr>
              <w:t xml:space="preserve">es Services facilities for the 1 year </w:t>
            </w:r>
            <w:r>
              <w:rPr>
                <w:b/>
              </w:rPr>
              <w:t>of operation after the warranty period should</w:t>
            </w:r>
            <w:r w:rsidR="002E45BC">
              <w:rPr>
                <w:b/>
              </w:rPr>
              <w:t xml:space="preserve"> be provided.</w:t>
            </w:r>
            <w:r w:rsidR="001E273F">
              <w:t xml:space="preserve"> </w:t>
            </w:r>
          </w:p>
        </w:tc>
      </w:tr>
      <w:tr w:rsidR="00B10595" w14:paraId="287D130C" w14:textId="77777777" w:rsidTr="00546578">
        <w:tc>
          <w:tcPr>
            <w:tcW w:w="1080" w:type="dxa"/>
          </w:tcPr>
          <w:p w14:paraId="5C5FF033" w14:textId="77777777" w:rsidR="00B10595" w:rsidRDefault="00B10595">
            <w:pPr>
              <w:rPr>
                <w:iCs/>
              </w:rPr>
            </w:pPr>
            <w:r>
              <w:t>ITT 16.1</w:t>
            </w:r>
          </w:p>
        </w:tc>
        <w:tc>
          <w:tcPr>
            <w:tcW w:w="7488" w:type="dxa"/>
            <w:gridSpan w:val="3"/>
          </w:tcPr>
          <w:p w14:paraId="678EC717" w14:textId="77777777" w:rsidR="002E45BC" w:rsidRPr="002E45BC" w:rsidRDefault="002E45BC" w:rsidP="00D62520">
            <w:pPr>
              <w:spacing w:line="360" w:lineRule="auto"/>
            </w:pPr>
            <w:r>
              <w:t>Amount of Tender Security :</w:t>
            </w:r>
            <w:r w:rsidR="00DD515D">
              <w:t xml:space="preserve"> 2%</w:t>
            </w:r>
            <w:r w:rsidR="00226B36">
              <w:t xml:space="preserve"> of Contract Sum</w:t>
            </w:r>
          </w:p>
          <w:p w14:paraId="6B78B324" w14:textId="77777777" w:rsidR="00E32781" w:rsidRDefault="002E45BC" w:rsidP="00106D90">
            <w:pPr>
              <w:spacing w:line="360" w:lineRule="auto"/>
              <w:rPr>
                <w:b/>
              </w:rPr>
            </w:pPr>
            <w:r>
              <w:rPr>
                <w:b/>
              </w:rPr>
              <w:t xml:space="preserve">Note: Tender securerity shall be in the form </w:t>
            </w:r>
            <w:r w:rsidR="00106D90">
              <w:rPr>
                <w:b/>
              </w:rPr>
              <w:t>of the followimg;</w:t>
            </w:r>
          </w:p>
          <w:p w14:paraId="107D5A9A" w14:textId="77777777" w:rsidR="00106D90" w:rsidRPr="00106D90" w:rsidRDefault="00106D90" w:rsidP="008C5BE8">
            <w:pPr>
              <w:pStyle w:val="ListParagraph"/>
              <w:numPr>
                <w:ilvl w:val="0"/>
                <w:numId w:val="26"/>
              </w:numPr>
              <w:spacing w:line="360" w:lineRule="auto"/>
              <w:rPr>
                <w:b/>
              </w:rPr>
            </w:pPr>
            <w:r>
              <w:t xml:space="preserve">Bid Guarantee from a reputable Bank, using the prescribed format in the tender document; or </w:t>
            </w:r>
          </w:p>
          <w:p w14:paraId="3409766D" w14:textId="77777777" w:rsidR="00106D90" w:rsidRPr="00106D90" w:rsidRDefault="00106D90" w:rsidP="008C5BE8">
            <w:pPr>
              <w:pStyle w:val="ListParagraph"/>
              <w:numPr>
                <w:ilvl w:val="0"/>
                <w:numId w:val="26"/>
              </w:numPr>
              <w:spacing w:line="360" w:lineRule="auto"/>
              <w:rPr>
                <w:b/>
              </w:rPr>
            </w:pPr>
            <w:r>
              <w:t>Bid Bond from insurance Company, using the prescribed format in the tender document.</w:t>
            </w:r>
          </w:p>
          <w:p w14:paraId="6A10FB14" w14:textId="51E8028D" w:rsidR="00106D90" w:rsidRPr="005A0673" w:rsidRDefault="00106D90" w:rsidP="005A0673">
            <w:pPr>
              <w:pStyle w:val="ListParagraph"/>
              <w:spacing w:line="360" w:lineRule="auto"/>
              <w:rPr>
                <w:b/>
              </w:rPr>
            </w:pPr>
            <w:r>
              <w:rPr>
                <w:b/>
              </w:rPr>
              <w:t xml:space="preserve">Tender security validity is 28 days after Tender Validity </w:t>
            </w:r>
          </w:p>
        </w:tc>
      </w:tr>
      <w:tr w:rsidR="00B10595" w14:paraId="22BA39BC" w14:textId="77777777" w:rsidTr="00546578">
        <w:tc>
          <w:tcPr>
            <w:tcW w:w="1080" w:type="dxa"/>
          </w:tcPr>
          <w:p w14:paraId="61507299" w14:textId="77777777" w:rsidR="00B10595" w:rsidRDefault="00B10595">
            <w:pPr>
              <w:rPr>
                <w:iCs/>
              </w:rPr>
            </w:pPr>
            <w:r>
              <w:t>ITT 17.1</w:t>
            </w:r>
          </w:p>
        </w:tc>
        <w:tc>
          <w:tcPr>
            <w:tcW w:w="7488" w:type="dxa"/>
            <w:gridSpan w:val="3"/>
          </w:tcPr>
          <w:p w14:paraId="66493D1C" w14:textId="77777777" w:rsidR="00B10595" w:rsidRDefault="00B10595" w:rsidP="00D67C65">
            <w:pPr>
              <w:rPr>
                <w:iCs/>
              </w:rPr>
            </w:pPr>
            <w:r>
              <w:t xml:space="preserve">Tender Validity </w:t>
            </w:r>
            <w:r w:rsidR="001F5038">
              <w:t>Period:</w:t>
            </w:r>
            <w:r>
              <w:t xml:space="preserve"> </w:t>
            </w:r>
            <w:r w:rsidR="0081704F">
              <w:rPr>
                <w:b/>
              </w:rPr>
              <w:t xml:space="preserve">90 </w:t>
            </w:r>
            <w:r w:rsidRPr="00546578">
              <w:rPr>
                <w:b/>
              </w:rPr>
              <w:t>days</w:t>
            </w:r>
            <w:r>
              <w:t xml:space="preserve"> </w:t>
            </w:r>
          </w:p>
        </w:tc>
      </w:tr>
      <w:tr w:rsidR="00B10595" w14:paraId="55511363" w14:textId="77777777" w:rsidTr="00546578">
        <w:tc>
          <w:tcPr>
            <w:tcW w:w="1080" w:type="dxa"/>
          </w:tcPr>
          <w:p w14:paraId="6A29618F" w14:textId="77777777" w:rsidR="00B10595" w:rsidRDefault="00B10595">
            <w:r>
              <w:t>ITT 19.2 (b)</w:t>
            </w:r>
          </w:p>
        </w:tc>
        <w:tc>
          <w:tcPr>
            <w:tcW w:w="7488" w:type="dxa"/>
            <w:gridSpan w:val="3"/>
          </w:tcPr>
          <w:p w14:paraId="50909280" w14:textId="6204FF61" w:rsidR="002E2016" w:rsidRDefault="00B10595" w:rsidP="00EC502F">
            <w:pPr>
              <w:rPr>
                <w:b/>
                <w:bCs/>
              </w:rPr>
            </w:pPr>
            <w:r>
              <w:t xml:space="preserve">IFT title and </w:t>
            </w:r>
            <w:r w:rsidR="0077586F">
              <w:t>number:</w:t>
            </w:r>
            <w:r>
              <w:t xml:space="preserve"> </w:t>
            </w:r>
            <w:r w:rsidR="0081704F" w:rsidRPr="0081704F">
              <w:rPr>
                <w:b/>
              </w:rPr>
              <w:t xml:space="preserve">Procurement of </w:t>
            </w:r>
            <w:r w:rsidR="004D6556">
              <w:rPr>
                <w:b/>
              </w:rPr>
              <w:t>Industrial Printer</w:t>
            </w:r>
            <w:r w:rsidR="00913DE3">
              <w:rPr>
                <w:b/>
              </w:rPr>
              <w:t xml:space="preserve"> GR/GCTU/GDS</w:t>
            </w:r>
            <w:r w:rsidR="00EC502F">
              <w:rPr>
                <w:b/>
              </w:rPr>
              <w:t>/0</w:t>
            </w:r>
            <w:r w:rsidR="004D6556">
              <w:rPr>
                <w:b/>
              </w:rPr>
              <w:t>44</w:t>
            </w:r>
            <w:r w:rsidR="00C25223" w:rsidRPr="0081704F">
              <w:rPr>
                <w:b/>
              </w:rPr>
              <w:t>/202</w:t>
            </w:r>
            <w:r w:rsidR="004D6556">
              <w:rPr>
                <w:b/>
              </w:rPr>
              <w:t>6</w:t>
            </w:r>
            <w:r w:rsidR="00EC502F">
              <w:rPr>
                <w:b/>
              </w:rPr>
              <w:t xml:space="preserve"> </w:t>
            </w:r>
          </w:p>
        </w:tc>
      </w:tr>
      <w:tr w:rsidR="00B10595" w14:paraId="599FDF8D" w14:textId="77777777" w:rsidTr="00546578">
        <w:tc>
          <w:tcPr>
            <w:tcW w:w="1080" w:type="dxa"/>
          </w:tcPr>
          <w:p w14:paraId="2261A378" w14:textId="77777777" w:rsidR="00B10595" w:rsidRDefault="00B10595">
            <w:r>
              <w:t>ITT 20.1</w:t>
            </w:r>
          </w:p>
        </w:tc>
        <w:tc>
          <w:tcPr>
            <w:tcW w:w="7488" w:type="dxa"/>
            <w:gridSpan w:val="3"/>
          </w:tcPr>
          <w:p w14:paraId="16C8F8A8" w14:textId="77777777" w:rsidR="00E95A67" w:rsidRDefault="00B10595">
            <w:r>
              <w:t>Deadline for Tender submission :</w:t>
            </w:r>
          </w:p>
          <w:p w14:paraId="36F7F224" w14:textId="2BDCFEDC" w:rsidR="00E95A67" w:rsidRPr="00EF6B20" w:rsidRDefault="00E95A67">
            <w:pPr>
              <w:rPr>
                <w:color w:val="EE0000"/>
              </w:rPr>
            </w:pPr>
            <w:r>
              <w:t xml:space="preserve">  </w:t>
            </w:r>
            <w:r w:rsidR="00BE0C16">
              <w:t xml:space="preserve"> Date :</w:t>
            </w:r>
            <w:proofErr w:type="spellStart"/>
            <w:r w:rsidR="00EF6B20" w:rsidRPr="005B6E0B">
              <w:rPr>
                <w:b/>
                <w:bCs/>
              </w:rPr>
              <w:t>Friday</w:t>
            </w:r>
            <w:r w:rsidR="00973FD5" w:rsidRPr="005B6E0B">
              <w:rPr>
                <w:b/>
                <w:bCs/>
              </w:rPr>
              <w:t>,</w:t>
            </w:r>
            <w:r w:rsidR="00EF6B20" w:rsidRPr="00EF6B20">
              <w:rPr>
                <w:b/>
                <w:bCs/>
              </w:rPr>
              <w:t>April</w:t>
            </w:r>
            <w:proofErr w:type="spellEnd"/>
            <w:r w:rsidR="006C1AF3" w:rsidRPr="00EF6B20">
              <w:rPr>
                <w:b/>
                <w:bCs/>
              </w:rPr>
              <w:t xml:space="preserve"> </w:t>
            </w:r>
            <w:r w:rsidR="00EF6B20" w:rsidRPr="00EF6B20">
              <w:rPr>
                <w:b/>
                <w:bCs/>
              </w:rPr>
              <w:t>1</w:t>
            </w:r>
            <w:r w:rsidR="00276690">
              <w:rPr>
                <w:b/>
                <w:bCs/>
              </w:rPr>
              <w:t>7</w:t>
            </w:r>
            <w:r w:rsidR="004F086C" w:rsidRPr="00EF6B20">
              <w:rPr>
                <w:b/>
                <w:bCs/>
              </w:rPr>
              <w:t>, 202</w:t>
            </w:r>
            <w:r w:rsidR="004D6556" w:rsidRPr="00EF6B20">
              <w:rPr>
                <w:b/>
                <w:bCs/>
              </w:rPr>
              <w:t>6</w:t>
            </w:r>
          </w:p>
          <w:p w14:paraId="61110FE4" w14:textId="77777777" w:rsidR="00B10595" w:rsidRDefault="00E95A67">
            <w:pPr>
              <w:rPr>
                <w:b/>
                <w:bCs/>
                <w:i/>
                <w:iCs/>
              </w:rPr>
            </w:pPr>
            <w:r>
              <w:t xml:space="preserve">   </w:t>
            </w:r>
            <w:r w:rsidR="00B10595">
              <w:t xml:space="preserve">Time : </w:t>
            </w:r>
            <w:r w:rsidR="00F9171D">
              <w:rPr>
                <w:b/>
                <w:bCs/>
              </w:rPr>
              <w:t>11</w:t>
            </w:r>
            <w:r w:rsidR="00B10595">
              <w:rPr>
                <w:b/>
                <w:bCs/>
              </w:rPr>
              <w:t>.00 AM</w:t>
            </w:r>
          </w:p>
          <w:p w14:paraId="669B7C3C" w14:textId="611A34DB" w:rsidR="00B10595" w:rsidRDefault="00E95A67">
            <w:pPr>
              <w:rPr>
                <w:b/>
                <w:bCs/>
              </w:rPr>
            </w:pPr>
            <w:r>
              <w:t xml:space="preserve">    </w:t>
            </w:r>
            <w:r w:rsidR="00B10595">
              <w:t>Place :</w:t>
            </w:r>
            <w:r w:rsidR="005B6E0B">
              <w:t xml:space="preserve"> Ghana Electronic Procurement System (GHANEPS)</w:t>
            </w:r>
          </w:p>
          <w:p w14:paraId="3BD44676" w14:textId="456A9431" w:rsidR="00B10595" w:rsidRDefault="0030361F" w:rsidP="005B6E0B">
            <w:r>
              <w:rPr>
                <w:b/>
                <w:bCs/>
                <w:sz w:val="22"/>
              </w:rPr>
              <w:tab/>
            </w:r>
          </w:p>
        </w:tc>
      </w:tr>
    </w:tbl>
    <w:p w14:paraId="65501763" w14:textId="77777777" w:rsidR="00B10595" w:rsidRDefault="00B10595">
      <w:pPr>
        <w:rPr>
          <w:vanish/>
          <w:sz w:val="19"/>
          <w:szCs w:val="19"/>
        </w:rPr>
      </w:pPr>
    </w:p>
    <w:p w14:paraId="4C9E11C6" w14:textId="77777777" w:rsidR="00B10595" w:rsidRDefault="00B10595">
      <w:pPr>
        <w:rPr>
          <w:i/>
          <w:iCs/>
          <w:vanish/>
          <w:sz w:val="19"/>
          <w:szCs w:val="19"/>
        </w:rPr>
      </w:pPr>
    </w:p>
    <w:tbl>
      <w:tblPr>
        <w:tblpPr w:leftFromText="180" w:rightFromText="180" w:vertAnchor="text" w:tblpXSpec="right" w:tblpY="1"/>
        <w:tblOverlap w:val="never"/>
        <w:tblW w:w="8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B10595" w14:paraId="63E73379" w14:textId="77777777" w:rsidTr="009E01C8">
        <w:tc>
          <w:tcPr>
            <w:tcW w:w="1080" w:type="dxa"/>
          </w:tcPr>
          <w:p w14:paraId="671CA67A" w14:textId="77777777" w:rsidR="00B10595" w:rsidRDefault="00B10595" w:rsidP="009E01C8">
            <w:r>
              <w:t>ITT 22.1</w:t>
            </w:r>
          </w:p>
        </w:tc>
        <w:tc>
          <w:tcPr>
            <w:tcW w:w="7488" w:type="dxa"/>
          </w:tcPr>
          <w:p w14:paraId="512B9672" w14:textId="77777777" w:rsidR="00B10595" w:rsidRDefault="00B10595" w:rsidP="009E01C8">
            <w:r>
              <w:t>Deadline for Tender Modification and Withdrawal :</w:t>
            </w:r>
          </w:p>
          <w:p w14:paraId="1037847C" w14:textId="77777777" w:rsidR="00B10595" w:rsidRDefault="00B10595" w:rsidP="009E01C8"/>
          <w:p w14:paraId="3CE24032" w14:textId="06C7847A" w:rsidR="00E95A67" w:rsidRPr="00DC11D1" w:rsidRDefault="00E95A67" w:rsidP="009E01C8">
            <w:r>
              <w:t xml:space="preserve">  </w:t>
            </w:r>
            <w:r w:rsidR="00B10595">
              <w:t xml:space="preserve">Date </w:t>
            </w:r>
            <w:r w:rsidR="00B10595" w:rsidRPr="005B6E0B">
              <w:t>:</w:t>
            </w:r>
            <w:r w:rsidR="00EC502F" w:rsidRPr="005B6E0B">
              <w:rPr>
                <w:b/>
                <w:bCs/>
              </w:rPr>
              <w:t xml:space="preserve"> </w:t>
            </w:r>
            <w:r w:rsidR="005B6E0B" w:rsidRPr="005B6E0B">
              <w:rPr>
                <w:b/>
                <w:bCs/>
              </w:rPr>
              <w:t xml:space="preserve">Thursday, </w:t>
            </w:r>
            <w:r w:rsidR="005B6E0B">
              <w:rPr>
                <w:b/>
                <w:bCs/>
              </w:rPr>
              <w:t>April</w:t>
            </w:r>
            <w:r w:rsidR="00EC502F" w:rsidRPr="000D49DE">
              <w:rPr>
                <w:b/>
                <w:bCs/>
              </w:rPr>
              <w:t xml:space="preserve"> </w:t>
            </w:r>
            <w:r w:rsidR="00276690">
              <w:rPr>
                <w:b/>
                <w:bCs/>
              </w:rPr>
              <w:t>16</w:t>
            </w:r>
            <w:r w:rsidR="006975D0">
              <w:rPr>
                <w:b/>
                <w:bCs/>
              </w:rPr>
              <w:t xml:space="preserve"> </w:t>
            </w:r>
            <w:r w:rsidR="003670FD" w:rsidRPr="000D49DE">
              <w:rPr>
                <w:b/>
                <w:bCs/>
              </w:rPr>
              <w:t>, 202</w:t>
            </w:r>
            <w:r w:rsidR="006975D0">
              <w:rPr>
                <w:b/>
                <w:bCs/>
              </w:rPr>
              <w:t>6</w:t>
            </w:r>
          </w:p>
          <w:p w14:paraId="4EC58C04" w14:textId="77777777" w:rsidR="00E95A67" w:rsidRDefault="00E95A67" w:rsidP="009E01C8">
            <w:pPr>
              <w:rPr>
                <w:b/>
                <w:bCs/>
                <w:i/>
                <w:iCs/>
              </w:rPr>
            </w:pPr>
            <w:r>
              <w:rPr>
                <w:b/>
                <w:bCs/>
                <w:i/>
                <w:iCs/>
              </w:rPr>
              <w:t xml:space="preserve">  </w:t>
            </w:r>
            <w:r w:rsidR="00B10595">
              <w:t xml:space="preserve">Time : </w:t>
            </w:r>
            <w:r w:rsidR="00F9171D">
              <w:rPr>
                <w:b/>
                <w:bCs/>
              </w:rPr>
              <w:t>11</w:t>
            </w:r>
            <w:r w:rsidR="00B10595">
              <w:rPr>
                <w:b/>
                <w:bCs/>
              </w:rPr>
              <w:t>.00AM</w:t>
            </w:r>
          </w:p>
          <w:p w14:paraId="03EADB2E" w14:textId="3EEDDC02" w:rsidR="00B10595" w:rsidRPr="00E95A67" w:rsidRDefault="00E95A67" w:rsidP="000F4B5A">
            <w:pPr>
              <w:rPr>
                <w:b/>
                <w:bCs/>
                <w:i/>
                <w:iCs/>
              </w:rPr>
            </w:pPr>
            <w:r>
              <w:t xml:space="preserve">  </w:t>
            </w:r>
            <w:r w:rsidR="0030361F">
              <w:t xml:space="preserve">    Place :</w:t>
            </w:r>
            <w:r w:rsidR="0081704F">
              <w:rPr>
                <w:b/>
                <w:bCs/>
              </w:rPr>
              <w:t xml:space="preserve"> </w:t>
            </w:r>
            <w:r w:rsidR="000F4B5A">
              <w:rPr>
                <w:b/>
                <w:bCs/>
              </w:rPr>
              <w:t xml:space="preserve"> </w:t>
            </w:r>
            <w:r w:rsidR="006975D0">
              <w:t xml:space="preserve"> Ghana Electronic Procurement System (GHANEPS) </w:t>
            </w:r>
            <w:r w:rsidR="00B10595">
              <w:tab/>
            </w:r>
          </w:p>
        </w:tc>
      </w:tr>
      <w:tr w:rsidR="00B10595" w14:paraId="77B8957C" w14:textId="77777777" w:rsidTr="009E01C8">
        <w:tc>
          <w:tcPr>
            <w:tcW w:w="1080" w:type="dxa"/>
          </w:tcPr>
          <w:p w14:paraId="37AE98E7" w14:textId="77777777" w:rsidR="00B10595" w:rsidRDefault="00B10595" w:rsidP="009E01C8">
            <w:r>
              <w:t>ITT 23.1</w:t>
            </w:r>
          </w:p>
        </w:tc>
        <w:tc>
          <w:tcPr>
            <w:tcW w:w="7488" w:type="dxa"/>
          </w:tcPr>
          <w:p w14:paraId="402C97A1" w14:textId="77777777" w:rsidR="00B10595" w:rsidRDefault="00B10595" w:rsidP="009E01C8">
            <w:r>
              <w:t>Tender Opening:</w:t>
            </w:r>
          </w:p>
          <w:p w14:paraId="09C1E0CC" w14:textId="77777777" w:rsidR="00B10595" w:rsidRDefault="00B10595" w:rsidP="009E01C8"/>
          <w:p w14:paraId="6DD99566" w14:textId="2B0C916E" w:rsidR="00B10595" w:rsidRDefault="00E95A67" w:rsidP="009E01C8">
            <w:pPr>
              <w:rPr>
                <w:b/>
                <w:bCs/>
                <w:i/>
                <w:iCs/>
              </w:rPr>
            </w:pPr>
            <w:r>
              <w:t xml:space="preserve">  </w:t>
            </w:r>
            <w:r w:rsidR="00B10595">
              <w:t>Date :</w:t>
            </w:r>
            <w:r w:rsidR="000F4B5A">
              <w:rPr>
                <w:b/>
                <w:bCs/>
                <w:color w:val="FF0000"/>
              </w:rPr>
              <w:t xml:space="preserve"> </w:t>
            </w:r>
            <w:r w:rsidR="006975D0" w:rsidRPr="004D6556">
              <w:rPr>
                <w:b/>
                <w:bCs/>
              </w:rPr>
              <w:t xml:space="preserve"> </w:t>
            </w:r>
            <w:r w:rsidR="005B6E0B" w:rsidRPr="005B6E0B">
              <w:rPr>
                <w:b/>
                <w:bCs/>
              </w:rPr>
              <w:t xml:space="preserve"> </w:t>
            </w:r>
            <w:proofErr w:type="spellStart"/>
            <w:r w:rsidR="005B6E0B" w:rsidRPr="005B6E0B">
              <w:rPr>
                <w:b/>
                <w:bCs/>
              </w:rPr>
              <w:t>Friday,</w:t>
            </w:r>
            <w:r w:rsidR="005B6E0B" w:rsidRPr="00EF6B20">
              <w:rPr>
                <w:b/>
                <w:bCs/>
              </w:rPr>
              <w:t>April</w:t>
            </w:r>
            <w:proofErr w:type="spellEnd"/>
            <w:r w:rsidR="005B6E0B" w:rsidRPr="00EF6B20">
              <w:rPr>
                <w:b/>
                <w:bCs/>
              </w:rPr>
              <w:t xml:space="preserve"> 1</w:t>
            </w:r>
            <w:r w:rsidR="00276690">
              <w:rPr>
                <w:b/>
                <w:bCs/>
              </w:rPr>
              <w:t>7</w:t>
            </w:r>
            <w:r w:rsidR="005B6E0B" w:rsidRPr="00EF6B20">
              <w:rPr>
                <w:b/>
                <w:bCs/>
              </w:rPr>
              <w:t>, 2026</w:t>
            </w:r>
          </w:p>
          <w:p w14:paraId="4F455919" w14:textId="77777777" w:rsidR="00B10595" w:rsidRDefault="00E95A67" w:rsidP="009E01C8">
            <w:pPr>
              <w:rPr>
                <w:i/>
                <w:iCs/>
              </w:rPr>
            </w:pPr>
            <w:r>
              <w:t xml:space="preserve">  </w:t>
            </w:r>
            <w:r w:rsidR="00B10595">
              <w:t xml:space="preserve">Time : </w:t>
            </w:r>
            <w:r w:rsidR="00F9171D">
              <w:rPr>
                <w:b/>
                <w:bCs/>
              </w:rPr>
              <w:t>11</w:t>
            </w:r>
            <w:r w:rsidR="001F5038">
              <w:rPr>
                <w:b/>
                <w:bCs/>
              </w:rPr>
              <w:t>.00</w:t>
            </w:r>
            <w:r w:rsidR="00B10595">
              <w:rPr>
                <w:b/>
                <w:bCs/>
              </w:rPr>
              <w:t>AM</w:t>
            </w:r>
          </w:p>
          <w:p w14:paraId="333AF43D" w14:textId="134D89AD" w:rsidR="0058041F" w:rsidRPr="00BA0198" w:rsidRDefault="00E95A67" w:rsidP="000F4B5A">
            <w:pPr>
              <w:rPr>
                <w:b/>
                <w:bCs/>
              </w:rPr>
            </w:pPr>
            <w:r>
              <w:t xml:space="preserve">   </w:t>
            </w:r>
            <w:r w:rsidR="00F675A4">
              <w:t>Place:</w:t>
            </w:r>
            <w:r w:rsidR="00351017">
              <w:rPr>
                <w:b/>
                <w:bCs/>
              </w:rPr>
              <w:t xml:space="preserve"> </w:t>
            </w:r>
            <w:r w:rsidR="000F4B5A">
              <w:t>:</w:t>
            </w:r>
            <w:r w:rsidR="000F4B5A">
              <w:rPr>
                <w:b/>
                <w:bCs/>
              </w:rPr>
              <w:t xml:space="preserve">  </w:t>
            </w:r>
            <w:r w:rsidR="006975D0">
              <w:t xml:space="preserve"> Ghana Electronic Procurement System (GHANEPS)</w:t>
            </w:r>
          </w:p>
        </w:tc>
      </w:tr>
      <w:tr w:rsidR="00B10595" w14:paraId="029B5BD7" w14:textId="77777777" w:rsidTr="009E01C8">
        <w:trPr>
          <w:cantSplit/>
        </w:trPr>
        <w:tc>
          <w:tcPr>
            <w:tcW w:w="8568" w:type="dxa"/>
            <w:gridSpan w:val="2"/>
          </w:tcPr>
          <w:p w14:paraId="7F4BA144" w14:textId="77777777" w:rsidR="00B10595" w:rsidRDefault="00B10595" w:rsidP="009E01C8">
            <w:pPr>
              <w:jc w:val="center"/>
              <w:rPr>
                <w:b/>
                <w:bCs/>
                <w:sz w:val="28"/>
              </w:rPr>
            </w:pPr>
          </w:p>
          <w:p w14:paraId="1376AB36" w14:textId="77777777" w:rsidR="00B10595" w:rsidRPr="00351017" w:rsidRDefault="00B10595" w:rsidP="009E01C8">
            <w:pPr>
              <w:pStyle w:val="TOC2"/>
            </w:pPr>
            <w:r w:rsidRPr="00351017">
              <w:t>Tender Evaluation</w:t>
            </w:r>
          </w:p>
          <w:p w14:paraId="4A92F3AF" w14:textId="77777777" w:rsidR="00B10595" w:rsidRDefault="00B10595" w:rsidP="009E01C8">
            <w:pPr>
              <w:jc w:val="center"/>
              <w:rPr>
                <w:b/>
                <w:bCs/>
                <w:sz w:val="28"/>
              </w:rPr>
            </w:pPr>
          </w:p>
        </w:tc>
      </w:tr>
      <w:tr w:rsidR="00B10595" w14:paraId="2C9193B5" w14:textId="77777777" w:rsidTr="009E01C8">
        <w:tc>
          <w:tcPr>
            <w:tcW w:w="1080" w:type="dxa"/>
          </w:tcPr>
          <w:p w14:paraId="1D1F03BA" w14:textId="77777777" w:rsidR="00B10595" w:rsidRDefault="00B10595" w:rsidP="009E01C8">
            <w:r>
              <w:t>ITT 28.4</w:t>
            </w:r>
          </w:p>
        </w:tc>
        <w:tc>
          <w:tcPr>
            <w:tcW w:w="7488" w:type="dxa"/>
          </w:tcPr>
          <w:p w14:paraId="49DEA806" w14:textId="77777777" w:rsidR="00B10595" w:rsidRDefault="00B10595" w:rsidP="009E01C8">
            <w:r>
              <w:t>Criteria for Tender evaluation shall be on the bases of :</w:t>
            </w:r>
          </w:p>
          <w:p w14:paraId="7DE0DA86" w14:textId="77777777" w:rsidR="00B10595" w:rsidRDefault="00B10595" w:rsidP="009E01C8">
            <w:pPr>
              <w:rPr>
                <w:sz w:val="16"/>
              </w:rPr>
            </w:pPr>
          </w:p>
          <w:p w14:paraId="362C398C" w14:textId="77777777" w:rsidR="005A0673" w:rsidRDefault="005A0673" w:rsidP="008C5BE8">
            <w:pPr>
              <w:pStyle w:val="ListParagraph"/>
              <w:numPr>
                <w:ilvl w:val="0"/>
                <w:numId w:val="27"/>
              </w:numPr>
            </w:pPr>
            <w:r>
              <w:t>DDP site price;</w:t>
            </w:r>
          </w:p>
          <w:p w14:paraId="59A874DE" w14:textId="77777777" w:rsidR="003F6782" w:rsidRPr="003F6782" w:rsidRDefault="005A0673" w:rsidP="008C5BE8">
            <w:pPr>
              <w:pStyle w:val="ListParagraph"/>
              <w:numPr>
                <w:ilvl w:val="0"/>
                <w:numId w:val="27"/>
              </w:numPr>
              <w:rPr>
                <w:vanish/>
              </w:rPr>
            </w:pPr>
            <w:r w:rsidRPr="003F6782">
              <w:t>Delivery requirement as per schedule as p</w:t>
            </w:r>
            <w:r w:rsidR="003F6782" w:rsidRPr="003F6782">
              <w:t>er schedule of Requirement</w:t>
            </w:r>
          </w:p>
          <w:p w14:paraId="2E984DA7" w14:textId="77777777" w:rsidR="003F6782" w:rsidRPr="003F6782" w:rsidRDefault="003F6782" w:rsidP="009E01C8"/>
          <w:p w14:paraId="23E7D3D1" w14:textId="77777777" w:rsidR="003F6782" w:rsidRPr="003F6782" w:rsidRDefault="003F6782" w:rsidP="008C5BE8">
            <w:pPr>
              <w:pStyle w:val="ListParagraph"/>
              <w:numPr>
                <w:ilvl w:val="0"/>
                <w:numId w:val="27"/>
              </w:numPr>
            </w:pPr>
            <w:r w:rsidRPr="003F6782">
              <w:t>Specific standerd or criteria as per Technical Specification;</w:t>
            </w:r>
          </w:p>
          <w:p w14:paraId="0FB5ABBB" w14:textId="77777777" w:rsidR="003F6782" w:rsidRPr="003F6782" w:rsidRDefault="003F6782" w:rsidP="009E01C8">
            <w:pPr>
              <w:pStyle w:val="ListParagraph"/>
            </w:pPr>
          </w:p>
          <w:p w14:paraId="4789DE41" w14:textId="77777777" w:rsidR="003F6782" w:rsidRPr="003F6782" w:rsidRDefault="003F6782" w:rsidP="008C5BE8">
            <w:pPr>
              <w:pStyle w:val="ListParagraph"/>
              <w:numPr>
                <w:ilvl w:val="0"/>
                <w:numId w:val="27"/>
              </w:numPr>
              <w:rPr>
                <w:sz w:val="19"/>
                <w:szCs w:val="19"/>
              </w:rPr>
            </w:pPr>
            <w:r w:rsidRPr="003F6782">
              <w:t>Cost of inland transportation,</w:t>
            </w:r>
            <w:r>
              <w:t xml:space="preserve"> Insurance;incidental cost and other local cost;</w:t>
            </w:r>
          </w:p>
          <w:p w14:paraId="0F203BBB" w14:textId="77777777" w:rsidR="003F6782" w:rsidRPr="003F6782" w:rsidRDefault="003F6782" w:rsidP="009E01C8">
            <w:pPr>
              <w:pStyle w:val="ListParagraph"/>
              <w:rPr>
                <w:sz w:val="19"/>
                <w:szCs w:val="19"/>
              </w:rPr>
            </w:pPr>
          </w:p>
          <w:p w14:paraId="62A03FC9" w14:textId="77777777" w:rsidR="003F6782" w:rsidRDefault="003F6782" w:rsidP="008C5BE8">
            <w:pPr>
              <w:pStyle w:val="ListParagraph"/>
              <w:numPr>
                <w:ilvl w:val="0"/>
                <w:numId w:val="27"/>
              </w:numPr>
            </w:pPr>
            <w:r w:rsidRPr="003F6782">
              <w:t xml:space="preserve">Eligibility </w:t>
            </w:r>
            <w:r w:rsidRPr="00B97CE1">
              <w:rPr>
                <w:b/>
              </w:rPr>
              <w:t>Requiremen</w:t>
            </w:r>
            <w:r w:rsidR="00AC3C9F">
              <w:rPr>
                <w:b/>
              </w:rPr>
              <w:t>t</w:t>
            </w:r>
            <w:r w:rsidR="00AC3C9F">
              <w:t xml:space="preserve"> as per I T T</w:t>
            </w:r>
            <w:r>
              <w:t xml:space="preserve"> 3.1;</w:t>
            </w:r>
          </w:p>
          <w:p w14:paraId="38BBED78" w14:textId="77777777" w:rsidR="003F6782" w:rsidRDefault="003F6782" w:rsidP="009E01C8">
            <w:pPr>
              <w:pStyle w:val="ListParagraph"/>
            </w:pPr>
          </w:p>
          <w:p w14:paraId="1C91DA34" w14:textId="77777777" w:rsidR="003F6782" w:rsidRDefault="003F6782" w:rsidP="008C5BE8">
            <w:pPr>
              <w:pStyle w:val="ListParagraph"/>
              <w:numPr>
                <w:ilvl w:val="0"/>
                <w:numId w:val="27"/>
              </w:numPr>
            </w:pPr>
            <w:r>
              <w:t xml:space="preserve">Qualification Requirement as per </w:t>
            </w:r>
            <w:r w:rsidR="00B97CE1">
              <w:t>I T T 14.3 (C) (A)</w:t>
            </w:r>
          </w:p>
          <w:p w14:paraId="226CCCEB" w14:textId="77777777" w:rsidR="00B97CE1" w:rsidRDefault="00B97CE1" w:rsidP="009E01C8">
            <w:pPr>
              <w:pStyle w:val="ListParagraph"/>
            </w:pPr>
          </w:p>
          <w:p w14:paraId="42FE068C" w14:textId="77777777" w:rsidR="00B97CE1" w:rsidRDefault="00B97CE1" w:rsidP="008C5BE8">
            <w:pPr>
              <w:pStyle w:val="ListParagraph"/>
              <w:numPr>
                <w:ilvl w:val="0"/>
                <w:numId w:val="27"/>
              </w:numPr>
            </w:pPr>
            <w:r>
              <w:t>Warranty, Country of origin;</w:t>
            </w:r>
          </w:p>
          <w:p w14:paraId="264E0506" w14:textId="77777777" w:rsidR="009E01C8" w:rsidRDefault="009E01C8" w:rsidP="00226B36"/>
          <w:p w14:paraId="1A237AB1" w14:textId="77777777" w:rsidR="009E01C8" w:rsidRDefault="009E01C8" w:rsidP="008C5BE8">
            <w:pPr>
              <w:numPr>
                <w:ilvl w:val="0"/>
                <w:numId w:val="28"/>
              </w:numPr>
              <w:spacing w:after="42" w:line="259" w:lineRule="auto"/>
              <w:ind w:hanging="689"/>
            </w:pPr>
            <w:r>
              <w:t xml:space="preserve">Statement of After Sales Service;  </w:t>
            </w:r>
          </w:p>
          <w:p w14:paraId="5E26A507" w14:textId="77777777" w:rsidR="009E01C8" w:rsidRDefault="009E01C8" w:rsidP="008C5BE8">
            <w:pPr>
              <w:numPr>
                <w:ilvl w:val="0"/>
                <w:numId w:val="28"/>
              </w:numPr>
              <w:spacing w:line="301" w:lineRule="auto"/>
              <w:ind w:hanging="689"/>
            </w:pPr>
            <w:r>
              <w:t xml:space="preserve">Manufacturer’s Authorization or Distributors’ certificate plus a copy of Manufacturer’s Authorization obtained by the Distributor; </w:t>
            </w:r>
          </w:p>
          <w:p w14:paraId="0B95D763" w14:textId="77777777" w:rsidR="009E01C8" w:rsidRDefault="009E01C8" w:rsidP="008C5BE8">
            <w:pPr>
              <w:numPr>
                <w:ilvl w:val="0"/>
                <w:numId w:val="28"/>
              </w:numPr>
              <w:spacing w:line="238" w:lineRule="auto"/>
              <w:ind w:hanging="689"/>
            </w:pPr>
            <w:r>
              <w:t xml:space="preserve">Provision of appropriate Tender Security in a format provided in </w:t>
            </w:r>
            <w:r w:rsidR="00226B36">
              <w:rPr>
                <w:b/>
              </w:rPr>
              <w:t>Page 51</w:t>
            </w:r>
            <w:r>
              <w:rPr>
                <w:b/>
              </w:rPr>
              <w:t xml:space="preserve"> </w:t>
            </w:r>
            <w:r>
              <w:t xml:space="preserve">of this Tender document; and  </w:t>
            </w:r>
          </w:p>
          <w:p w14:paraId="0E749C47" w14:textId="77777777" w:rsidR="009E01C8" w:rsidRDefault="009E01C8" w:rsidP="009E01C8">
            <w:pPr>
              <w:pStyle w:val="ListParagraph"/>
            </w:pPr>
            <w:r>
              <w:t>Post Qualification Requirement as per ITT 14.3 (C) (B).c</w:t>
            </w:r>
          </w:p>
          <w:p w14:paraId="2A9C02D2" w14:textId="77777777" w:rsidR="003F6782" w:rsidRPr="003F6782" w:rsidRDefault="003F6782" w:rsidP="009E01C8">
            <w:pPr>
              <w:rPr>
                <w:vanish/>
                <w:sz w:val="19"/>
                <w:szCs w:val="19"/>
              </w:rPr>
            </w:pPr>
          </w:p>
          <w:p w14:paraId="3E250084" w14:textId="77777777" w:rsidR="00B10595" w:rsidRPr="00BA0198" w:rsidRDefault="00B10595" w:rsidP="009E01C8"/>
        </w:tc>
      </w:tr>
      <w:tr w:rsidR="00DD515D" w14:paraId="6AE0AF9A" w14:textId="77777777" w:rsidTr="009E01C8">
        <w:tc>
          <w:tcPr>
            <w:tcW w:w="1080" w:type="dxa"/>
          </w:tcPr>
          <w:p w14:paraId="67DC52BB" w14:textId="77777777" w:rsidR="00DD515D" w:rsidRDefault="00DD515D" w:rsidP="00DD515D">
            <w:r>
              <w:lastRenderedPageBreak/>
              <w:t>ITT 28.5 (a)</w:t>
            </w:r>
          </w:p>
        </w:tc>
        <w:tc>
          <w:tcPr>
            <w:tcW w:w="7488" w:type="dxa"/>
          </w:tcPr>
          <w:p w14:paraId="0A5EB0D2" w14:textId="77777777" w:rsidR="00DD515D" w:rsidRDefault="00DD515D" w:rsidP="00DD515D">
            <w:pPr>
              <w:spacing w:line="259" w:lineRule="auto"/>
            </w:pPr>
            <w:r>
              <w:rPr>
                <w:b/>
              </w:rPr>
              <w:t>Delivery schedule</w:t>
            </w:r>
            <w:r>
              <w:t xml:space="preserve">: Relevant parameters of delivery:  </w:t>
            </w:r>
          </w:p>
          <w:p w14:paraId="6DB21671" w14:textId="2B17B7A6" w:rsidR="00DD515D" w:rsidRDefault="000F4B5A" w:rsidP="00DD515D">
            <w:pPr>
              <w:spacing w:line="259" w:lineRule="auto"/>
            </w:pPr>
            <w:r>
              <w:rPr>
                <w:b/>
              </w:rPr>
              <w:t xml:space="preserve">S/No. 3: </w:t>
            </w:r>
            <w:r w:rsidR="005B6E0B">
              <w:rPr>
                <w:b/>
              </w:rPr>
              <w:t>6</w:t>
            </w:r>
            <w:r w:rsidR="00DD515D">
              <w:rPr>
                <w:b/>
              </w:rPr>
              <w:t xml:space="preserve"> Weeks after award of contract </w:t>
            </w:r>
            <w:r w:rsidR="00DD515D">
              <w:t xml:space="preserve"> </w:t>
            </w:r>
          </w:p>
          <w:p w14:paraId="6413E90E" w14:textId="77777777" w:rsidR="00DD515D" w:rsidRDefault="00DD515D" w:rsidP="00DD515D">
            <w:pPr>
              <w:spacing w:line="259" w:lineRule="auto"/>
              <w:ind w:right="50"/>
            </w:pPr>
            <w:r>
              <w:rPr>
                <w:b/>
              </w:rPr>
              <w:t>Adjustment expressed as a percentage of: 0.1% per week of the value of delayed Goods.</w:t>
            </w:r>
            <w:r>
              <w:t xml:space="preserve"> </w:t>
            </w:r>
          </w:p>
        </w:tc>
      </w:tr>
    </w:tbl>
    <w:p w14:paraId="48BD87E7" w14:textId="77777777" w:rsidR="00B10595" w:rsidRDefault="009E01C8">
      <w:pPr>
        <w:pStyle w:val="Date"/>
      </w:pPr>
      <w:r>
        <w:br w:type="textWrapping" w:clear="all"/>
      </w:r>
    </w:p>
    <w:tbl>
      <w:tblPr>
        <w:tblW w:w="8640"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200"/>
      </w:tblGrid>
      <w:tr w:rsidR="00B10595" w14:paraId="32B470E6" w14:textId="77777777">
        <w:tc>
          <w:tcPr>
            <w:tcW w:w="1440" w:type="dxa"/>
          </w:tcPr>
          <w:p w14:paraId="2A13848F" w14:textId="77777777" w:rsidR="00B10595" w:rsidRDefault="00B10595">
            <w:r>
              <w:t>ITT 28.5</w:t>
            </w:r>
            <w:r w:rsidR="00DD515D">
              <w:t>a</w:t>
            </w:r>
          </w:p>
          <w:p w14:paraId="49D11B0B" w14:textId="77777777" w:rsidR="00B10595" w:rsidRDefault="00B10595">
            <w:r>
              <w:t>Alternative</w:t>
            </w:r>
          </w:p>
          <w:p w14:paraId="76075E91" w14:textId="77777777" w:rsidR="00B10595" w:rsidRDefault="00B10595">
            <w:pPr>
              <w:pStyle w:val="Date"/>
              <w:rPr>
                <w:iCs/>
              </w:rPr>
            </w:pPr>
          </w:p>
        </w:tc>
        <w:tc>
          <w:tcPr>
            <w:tcW w:w="7200" w:type="dxa"/>
          </w:tcPr>
          <w:p w14:paraId="13C3DE42" w14:textId="77777777" w:rsidR="00DD515D" w:rsidRDefault="00DD515D" w:rsidP="00DD515D">
            <w:pPr>
              <w:spacing w:after="22" w:line="259" w:lineRule="auto"/>
            </w:pPr>
            <w:r>
              <w:t xml:space="preserve">Cost of spare parts shall be excluded from the Tender price. </w:t>
            </w:r>
          </w:p>
          <w:p w14:paraId="5C324DEF" w14:textId="77777777" w:rsidR="00DD515D" w:rsidRDefault="00DD515D" w:rsidP="00DD515D">
            <w:pPr>
              <w:spacing w:after="20" w:line="259" w:lineRule="auto"/>
            </w:pPr>
            <w:r>
              <w:t xml:space="preserve">GH¢ ……………………. [in total] </w:t>
            </w:r>
          </w:p>
          <w:p w14:paraId="10E4C05D" w14:textId="77777777" w:rsidR="00B10595" w:rsidRDefault="00DD515D" w:rsidP="00DD515D">
            <w:pPr>
              <w:pStyle w:val="Heading7"/>
              <w:rPr>
                <w:iCs/>
              </w:rPr>
            </w:pPr>
            <w:r>
              <w:t>GH¢ ……….…………….[per unit]</w:t>
            </w:r>
          </w:p>
        </w:tc>
      </w:tr>
      <w:tr w:rsidR="00B10595" w14:paraId="26A6C5E7" w14:textId="77777777">
        <w:tc>
          <w:tcPr>
            <w:tcW w:w="1440" w:type="dxa"/>
          </w:tcPr>
          <w:p w14:paraId="4F5BFB79" w14:textId="77777777" w:rsidR="00B10595" w:rsidRDefault="00DD515D">
            <w:pPr>
              <w:pStyle w:val="Date"/>
              <w:rPr>
                <w:iCs/>
              </w:rPr>
            </w:pPr>
            <w:r>
              <w:t>ITT 28</w:t>
            </w:r>
            <w:r w:rsidR="00B10595">
              <w:t>.1</w:t>
            </w:r>
            <w:r>
              <w:t>d</w:t>
            </w:r>
          </w:p>
        </w:tc>
        <w:tc>
          <w:tcPr>
            <w:tcW w:w="7200" w:type="dxa"/>
          </w:tcPr>
          <w:p w14:paraId="16CB3B95" w14:textId="77777777" w:rsidR="00DD515D" w:rsidRDefault="00B10595" w:rsidP="00DD515D">
            <w:pPr>
              <w:spacing w:after="93" w:line="236" w:lineRule="auto"/>
            </w:pPr>
            <w:r>
              <w:rPr>
                <w:sz w:val="19"/>
                <w:szCs w:val="19"/>
              </w:rPr>
              <w:t xml:space="preserve"> </w:t>
            </w:r>
            <w:r w:rsidR="00DD515D">
              <w:t xml:space="preserve">Specific additional criteria are: -Items and/or Equipment to be supplied must meet the minimum technical requirements indicated in the Technical Specification enclosed in this Tender Document. </w:t>
            </w:r>
            <w:r w:rsidR="00DD515D">
              <w:rPr>
                <w:b/>
              </w:rPr>
              <w:t xml:space="preserve">See Section VI.  </w:t>
            </w:r>
          </w:p>
          <w:p w14:paraId="0DB988D1" w14:textId="13B4D017" w:rsidR="00B10595" w:rsidRDefault="00DD515D" w:rsidP="00DD515D">
            <w:pPr>
              <w:rPr>
                <w:b/>
                <w:bCs/>
                <w:szCs w:val="19"/>
              </w:rPr>
            </w:pPr>
            <w:r>
              <w:rPr>
                <w:b/>
              </w:rPr>
              <w:t xml:space="preserve">Bidders shall provide Manufacturer’s Authorization </w:t>
            </w:r>
            <w:r>
              <w:t xml:space="preserve">or </w:t>
            </w:r>
            <w:r>
              <w:rPr>
                <w:b/>
              </w:rPr>
              <w:t xml:space="preserve">Distributor’s Certificate plus a copy of Manufacturer’s Authorization obtained by the Distributor; confirming originality of the </w:t>
            </w:r>
            <w:proofErr w:type="spellStart"/>
            <w:r w:rsidR="00203275">
              <w:rPr>
                <w:b/>
              </w:rPr>
              <w:t>konika</w:t>
            </w:r>
            <w:proofErr w:type="spellEnd"/>
            <w:r w:rsidR="00203275">
              <w:rPr>
                <w:b/>
              </w:rPr>
              <w:t xml:space="preserve"> </w:t>
            </w:r>
            <w:proofErr w:type="spellStart"/>
            <w:r w:rsidR="00203275">
              <w:rPr>
                <w:b/>
              </w:rPr>
              <w:t>minota</w:t>
            </w:r>
            <w:proofErr w:type="spellEnd"/>
            <w:r>
              <w:rPr>
                <w:b/>
              </w:rPr>
              <w:t>, please refer to Section VII Form No. 6.</w:t>
            </w:r>
          </w:p>
          <w:p w14:paraId="21C26A8E" w14:textId="77777777" w:rsidR="00351017" w:rsidRDefault="00351017">
            <w:pPr>
              <w:rPr>
                <w:b/>
                <w:bCs/>
                <w:vanish/>
                <w:szCs w:val="19"/>
              </w:rPr>
            </w:pPr>
          </w:p>
          <w:p w14:paraId="3A7E9F01" w14:textId="77777777" w:rsidR="00B10595" w:rsidRDefault="00B10595">
            <w:pPr>
              <w:rPr>
                <w:iCs/>
              </w:rPr>
            </w:pPr>
          </w:p>
        </w:tc>
      </w:tr>
      <w:tr w:rsidR="00DD515D" w14:paraId="1621E170" w14:textId="77777777">
        <w:tc>
          <w:tcPr>
            <w:tcW w:w="1440" w:type="dxa"/>
          </w:tcPr>
          <w:p w14:paraId="6702EEE8" w14:textId="77777777" w:rsidR="00DD515D" w:rsidRDefault="00DD515D">
            <w:pPr>
              <w:pStyle w:val="Date"/>
            </w:pPr>
            <w:r>
              <w:t xml:space="preserve">ITT 28.5  Alternative </w:t>
            </w:r>
          </w:p>
        </w:tc>
        <w:tc>
          <w:tcPr>
            <w:tcW w:w="7200" w:type="dxa"/>
          </w:tcPr>
          <w:p w14:paraId="769418C3" w14:textId="77777777" w:rsidR="00DD515D" w:rsidRDefault="00DD515D" w:rsidP="00DD515D">
            <w:pPr>
              <w:spacing w:line="259" w:lineRule="auto"/>
            </w:pPr>
            <w:r>
              <w:rPr>
                <w:i/>
              </w:rPr>
              <w:t xml:space="preserve">[Specify the evaluation factors(s) if alternative provision is added in I TT 28.5.] </w:t>
            </w:r>
          </w:p>
          <w:p w14:paraId="2A86F2EB" w14:textId="77777777" w:rsidR="00DD515D" w:rsidRDefault="00DD515D" w:rsidP="00DD515D">
            <w:pPr>
              <w:spacing w:after="93" w:line="236" w:lineRule="auto"/>
              <w:rPr>
                <w:sz w:val="19"/>
                <w:szCs w:val="19"/>
              </w:rPr>
            </w:pPr>
            <w:r>
              <w:rPr>
                <w:b/>
              </w:rPr>
              <w:t>NO ALTERNATIVE BIDS SHALL BE ACCEPTED</w:t>
            </w:r>
          </w:p>
        </w:tc>
      </w:tr>
      <w:tr w:rsidR="00DD515D" w14:paraId="780F8DE6" w14:textId="77777777">
        <w:tc>
          <w:tcPr>
            <w:tcW w:w="1440" w:type="dxa"/>
          </w:tcPr>
          <w:p w14:paraId="2CD244C7" w14:textId="77777777" w:rsidR="00DD515D" w:rsidRDefault="00DD515D" w:rsidP="00DD515D">
            <w:pPr>
              <w:pStyle w:val="Date"/>
            </w:pPr>
            <w:r>
              <w:t>ITT 29.1</w:t>
            </w:r>
          </w:p>
        </w:tc>
        <w:tc>
          <w:tcPr>
            <w:tcW w:w="7200" w:type="dxa"/>
          </w:tcPr>
          <w:p w14:paraId="19A55DE3" w14:textId="77777777" w:rsidR="00DD515D" w:rsidRDefault="00DD515D" w:rsidP="00DD515D">
            <w:pPr>
              <w:spacing w:line="259" w:lineRule="auto"/>
            </w:pPr>
            <w:r>
              <w:t xml:space="preserve">A margin of preference shall be given up to 15% higher cost than the lowest evaluated Tender.: </w:t>
            </w:r>
            <w:r>
              <w:rPr>
                <w:b/>
              </w:rPr>
              <w:t>Not Applicable</w:t>
            </w:r>
            <w:r>
              <w:t xml:space="preserve"> </w:t>
            </w:r>
          </w:p>
        </w:tc>
      </w:tr>
      <w:tr w:rsidR="00DD515D" w14:paraId="186F1B42" w14:textId="77777777">
        <w:trPr>
          <w:cantSplit/>
        </w:trPr>
        <w:tc>
          <w:tcPr>
            <w:tcW w:w="8640" w:type="dxa"/>
            <w:gridSpan w:val="2"/>
          </w:tcPr>
          <w:p w14:paraId="07C3B8DA" w14:textId="77777777" w:rsidR="00DD515D" w:rsidRDefault="00DD515D" w:rsidP="00DD515D">
            <w:pPr>
              <w:pStyle w:val="TOC2"/>
            </w:pPr>
            <w:r>
              <w:t>Contract Award</w:t>
            </w:r>
          </w:p>
          <w:p w14:paraId="7A974641" w14:textId="77777777" w:rsidR="00DD515D" w:rsidRPr="00351017" w:rsidRDefault="00DD515D" w:rsidP="00DD515D"/>
        </w:tc>
      </w:tr>
      <w:tr w:rsidR="00DD515D" w14:paraId="1782F5CE" w14:textId="77777777">
        <w:tc>
          <w:tcPr>
            <w:tcW w:w="1440" w:type="dxa"/>
          </w:tcPr>
          <w:p w14:paraId="79757F53" w14:textId="77777777" w:rsidR="00DD515D" w:rsidRDefault="00DD515D" w:rsidP="00DD515D">
            <w:pPr>
              <w:pStyle w:val="Date"/>
              <w:rPr>
                <w:iCs/>
              </w:rPr>
            </w:pPr>
            <w:r>
              <w:t>ITT 33.1</w:t>
            </w:r>
          </w:p>
        </w:tc>
        <w:tc>
          <w:tcPr>
            <w:tcW w:w="7200" w:type="dxa"/>
          </w:tcPr>
          <w:p w14:paraId="2BA296E1" w14:textId="77777777" w:rsidR="00DD515D" w:rsidRDefault="00DD515D" w:rsidP="00DD515D">
            <w:pPr>
              <w:spacing w:line="259" w:lineRule="auto"/>
            </w:pPr>
            <w:r>
              <w:t>Percentage for quantity increase or decrease: One Hundred per cent (100%)</w:t>
            </w:r>
            <w:r>
              <w:rPr>
                <w:i/>
              </w:rPr>
              <w:t xml:space="preserve"> </w:t>
            </w:r>
          </w:p>
        </w:tc>
      </w:tr>
      <w:tr w:rsidR="00DD515D" w14:paraId="42502934" w14:textId="77777777">
        <w:tc>
          <w:tcPr>
            <w:tcW w:w="1440" w:type="dxa"/>
          </w:tcPr>
          <w:p w14:paraId="161C9EEE" w14:textId="77777777" w:rsidR="00DD515D" w:rsidRDefault="00DD515D" w:rsidP="00DD515D">
            <w:pPr>
              <w:pStyle w:val="Date"/>
              <w:rPr>
                <w:iCs/>
              </w:rPr>
            </w:pPr>
            <w:r>
              <w:t>ITT 35.1</w:t>
            </w:r>
          </w:p>
        </w:tc>
        <w:tc>
          <w:tcPr>
            <w:tcW w:w="7200" w:type="dxa"/>
          </w:tcPr>
          <w:p w14:paraId="6309C1B0" w14:textId="77777777" w:rsidR="00DD515D" w:rsidRDefault="00DD515D" w:rsidP="00DD515D">
            <w:pPr>
              <w:rPr>
                <w:vanish/>
                <w:sz w:val="19"/>
                <w:szCs w:val="19"/>
              </w:rPr>
            </w:pPr>
            <w:r>
              <w:t xml:space="preserve">Notification of Award shall be sent to the successful Tenderer at any time </w:t>
            </w:r>
          </w:p>
          <w:p w14:paraId="085863BE" w14:textId="77777777" w:rsidR="00DD515D" w:rsidRDefault="00DD515D" w:rsidP="00DD515D">
            <w:r>
              <w:t>prior to expiration of Tender Validity.</w:t>
            </w:r>
          </w:p>
          <w:p w14:paraId="41F72B97" w14:textId="77777777" w:rsidR="00DD515D" w:rsidRDefault="00DD515D" w:rsidP="00DD515D">
            <w:pPr>
              <w:rPr>
                <w:iCs/>
              </w:rPr>
            </w:pPr>
          </w:p>
        </w:tc>
      </w:tr>
      <w:tr w:rsidR="00DD515D" w14:paraId="663BA60C" w14:textId="77777777">
        <w:tc>
          <w:tcPr>
            <w:tcW w:w="1440" w:type="dxa"/>
          </w:tcPr>
          <w:p w14:paraId="18499891" w14:textId="77777777" w:rsidR="00DD515D" w:rsidRDefault="00DD515D" w:rsidP="00DD515D">
            <w:pPr>
              <w:pStyle w:val="Date"/>
              <w:rPr>
                <w:iCs/>
              </w:rPr>
            </w:pPr>
            <w:r>
              <w:t>ITT 37.1</w:t>
            </w:r>
          </w:p>
        </w:tc>
        <w:tc>
          <w:tcPr>
            <w:tcW w:w="7200" w:type="dxa"/>
          </w:tcPr>
          <w:p w14:paraId="5A6EC2FF" w14:textId="77777777" w:rsidR="00DD515D" w:rsidRDefault="00DD515D" w:rsidP="00DD515D">
            <w:pPr>
              <w:rPr>
                <w:iCs/>
              </w:rPr>
            </w:pPr>
            <w:r>
              <w:rPr>
                <w:b/>
              </w:rPr>
              <w:t>Tenderer shall provide Acceptance Letter; and a Performance Security of 10% or an Unc</w:t>
            </w:r>
            <w:r w:rsidR="00AC3C9F">
              <w:rPr>
                <w:b/>
              </w:rPr>
              <w:t>onditional Performance Bond of 2</w:t>
            </w:r>
            <w:r>
              <w:rPr>
                <w:b/>
              </w:rPr>
              <w:t xml:space="preserve">0% of the Contract sum using the acceptable format from a Reputable </w:t>
            </w:r>
            <w:r>
              <w:rPr>
                <w:b/>
              </w:rPr>
              <w:lastRenderedPageBreak/>
              <w:t>Bank or Insurance Company (with at least one (1) year validity) within 14 days of the receipt of Notification of Award.</w:t>
            </w:r>
          </w:p>
        </w:tc>
      </w:tr>
    </w:tbl>
    <w:p w14:paraId="195E0C67" w14:textId="77777777" w:rsidR="00B10595" w:rsidRDefault="00B10595"/>
    <w:p w14:paraId="480E906D" w14:textId="77777777" w:rsidR="00B10595" w:rsidRDefault="00B10595"/>
    <w:p w14:paraId="71C78A99" w14:textId="77777777" w:rsidR="00B10595" w:rsidRDefault="00B10595"/>
    <w:p w14:paraId="0F1D0A18" w14:textId="77777777" w:rsidR="00B10595" w:rsidRDefault="00B10595">
      <w:pPr>
        <w:rPr>
          <w:i/>
        </w:rPr>
      </w:pPr>
    </w:p>
    <w:p w14:paraId="6818ED98" w14:textId="77777777" w:rsidR="00B10595" w:rsidRDefault="00B10595">
      <w:pPr>
        <w:rPr>
          <w:i/>
        </w:rPr>
        <w:sectPr w:rsidR="00B10595">
          <w:pgSz w:w="12240" w:h="15840"/>
          <w:pgMar w:top="1440" w:right="1800" w:bottom="1440" w:left="1800" w:header="720" w:footer="720" w:gutter="0"/>
          <w:cols w:space="720"/>
          <w:noEndnote/>
        </w:sectPr>
      </w:pPr>
    </w:p>
    <w:p w14:paraId="1F5FC6DF" w14:textId="77777777" w:rsidR="00B10595" w:rsidRDefault="00B10595">
      <w:pPr>
        <w:pStyle w:val="Heading1"/>
        <w:jc w:val="center"/>
      </w:pPr>
      <w:bookmarkStart w:id="5" w:name="_Toc178815531"/>
      <w:r>
        <w:lastRenderedPageBreak/>
        <w:t>Section III. General Conditions of Contract</w:t>
      </w:r>
      <w:bookmarkEnd w:id="5"/>
    </w:p>
    <w:p w14:paraId="385D2D02" w14:textId="77777777" w:rsidR="00B10595" w:rsidRDefault="00B10595">
      <w:pPr>
        <w:jc w:val="center"/>
        <w:rPr>
          <w:b/>
          <w:bCs/>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B10595" w14:paraId="6001AE97" w14:textId="77777777">
        <w:trPr>
          <w:trHeight w:val="55"/>
        </w:trPr>
        <w:tc>
          <w:tcPr>
            <w:tcW w:w="2314" w:type="dxa"/>
          </w:tcPr>
          <w:p w14:paraId="699470F4" w14:textId="77777777" w:rsidR="00B10595" w:rsidRDefault="00B10595">
            <w:pPr>
              <w:ind w:left="432" w:hanging="432"/>
              <w:jc w:val="both"/>
              <w:rPr>
                <w:b/>
                <w:bCs/>
              </w:rPr>
            </w:pPr>
            <w:r>
              <w:rPr>
                <w:b/>
                <w:bCs/>
              </w:rPr>
              <w:t xml:space="preserve">1. Definitions </w:t>
            </w:r>
          </w:p>
        </w:tc>
        <w:tc>
          <w:tcPr>
            <w:tcW w:w="716" w:type="dxa"/>
          </w:tcPr>
          <w:p w14:paraId="7EBE2890" w14:textId="77777777" w:rsidR="00B10595" w:rsidRDefault="00B10595">
            <w:pPr>
              <w:pStyle w:val="Date"/>
              <w:jc w:val="both"/>
            </w:pPr>
            <w:r>
              <w:t>1.1</w:t>
            </w:r>
          </w:p>
        </w:tc>
        <w:tc>
          <w:tcPr>
            <w:tcW w:w="6150" w:type="dxa"/>
          </w:tcPr>
          <w:p w14:paraId="60271A0A" w14:textId="77777777" w:rsidR="00B10595" w:rsidRDefault="00B10595">
            <w:pPr>
              <w:jc w:val="both"/>
            </w:pPr>
            <w:r>
              <w:t>In this contract, the following terms shall be interpreted as</w:t>
            </w:r>
          </w:p>
          <w:p w14:paraId="571EEA0B" w14:textId="77777777" w:rsidR="00B10595" w:rsidRDefault="00B10595">
            <w:pPr>
              <w:jc w:val="both"/>
            </w:pPr>
            <w:r>
              <w:t>indicated:</w:t>
            </w:r>
          </w:p>
          <w:p w14:paraId="58057DDD" w14:textId="77777777" w:rsidR="00B10595" w:rsidRDefault="00B10595">
            <w:pPr>
              <w:pStyle w:val="Date"/>
              <w:jc w:val="both"/>
            </w:pPr>
          </w:p>
          <w:p w14:paraId="65BA6744" w14:textId="77777777" w:rsidR="00B10595" w:rsidRDefault="00B10595">
            <w:pPr>
              <w:ind w:left="462" w:hanging="462"/>
              <w:jc w:val="both"/>
            </w:pPr>
            <w:r>
              <w:t>a. “The Contract” means the agreement entered into between the Purchaser and the Supplier, as recorded in the Contract Form signed by the parties, including all attachments and appendices thereto and all documents incorporated by reference therein;</w:t>
            </w:r>
          </w:p>
          <w:p w14:paraId="3B188FB1" w14:textId="77777777" w:rsidR="00B10595" w:rsidRDefault="00B10595">
            <w:pPr>
              <w:ind w:left="462" w:hanging="462"/>
              <w:jc w:val="both"/>
            </w:pPr>
          </w:p>
          <w:p w14:paraId="384D5A09" w14:textId="77777777" w:rsidR="00B10595" w:rsidRDefault="00B10595">
            <w:pPr>
              <w:ind w:left="462" w:hanging="462"/>
              <w:jc w:val="both"/>
            </w:pPr>
            <w:r>
              <w:t>b. “The Contract Price” means the price payable to the Supplier under the contract for the full and proper performance of its contractual obligation;</w:t>
            </w:r>
          </w:p>
          <w:p w14:paraId="0A83D1DB" w14:textId="77777777" w:rsidR="00B10595" w:rsidRDefault="00B10595">
            <w:pPr>
              <w:ind w:left="462" w:hanging="462"/>
              <w:jc w:val="both"/>
            </w:pPr>
          </w:p>
          <w:p w14:paraId="7E167614" w14:textId="77777777" w:rsidR="00B10595" w:rsidRDefault="00B10595">
            <w:pPr>
              <w:ind w:left="462" w:hanging="462"/>
              <w:jc w:val="both"/>
            </w:pPr>
            <w:r>
              <w:t>c. “The Goods” means equipment, machinery, related Accessories, spare-parts and/or other materials which the Supplier is required to supply to the Purchaser under the contract;</w:t>
            </w:r>
          </w:p>
          <w:p w14:paraId="3EBCCDF5" w14:textId="77777777" w:rsidR="00B10595" w:rsidRDefault="00B10595">
            <w:pPr>
              <w:ind w:left="462" w:hanging="462"/>
              <w:jc w:val="both"/>
            </w:pPr>
          </w:p>
          <w:p w14:paraId="6C361109" w14:textId="77777777" w:rsidR="00B10595" w:rsidRDefault="00B10595">
            <w:pPr>
              <w:ind w:left="462" w:hanging="462"/>
              <w:jc w:val="both"/>
              <w:rPr>
                <w:vanish/>
                <w:sz w:val="19"/>
                <w:szCs w:val="19"/>
              </w:rPr>
            </w:pPr>
            <w: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713868B9" w14:textId="77777777" w:rsidR="00B10595" w:rsidRDefault="00B10595">
            <w:pPr>
              <w:ind w:left="462" w:hanging="462"/>
              <w:jc w:val="both"/>
            </w:pPr>
            <w:r>
              <w:t>under the Contract.</w:t>
            </w:r>
          </w:p>
          <w:p w14:paraId="1C167520" w14:textId="77777777" w:rsidR="00B10595" w:rsidRDefault="00B10595">
            <w:pPr>
              <w:ind w:left="462" w:hanging="462"/>
              <w:jc w:val="both"/>
            </w:pPr>
          </w:p>
          <w:p w14:paraId="2498001A" w14:textId="77777777" w:rsidR="00B10595" w:rsidRDefault="00B10595">
            <w:pPr>
              <w:ind w:left="462" w:hanging="462"/>
              <w:jc w:val="both"/>
            </w:pPr>
            <w:r>
              <w:t xml:space="preserve">e. “The Purchaser” means the Procurement Entity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Ghana</w:t>
                </w:r>
              </w:smartTag>
            </w:smartTag>
            <w:r>
              <w:t xml:space="preserve"> purchasing the goods. </w:t>
            </w:r>
          </w:p>
          <w:p w14:paraId="7648B71D" w14:textId="77777777" w:rsidR="00B10595" w:rsidRDefault="00B10595">
            <w:pPr>
              <w:ind w:left="462" w:hanging="462"/>
              <w:jc w:val="both"/>
            </w:pPr>
          </w:p>
          <w:p w14:paraId="5EA5D349" w14:textId="77777777" w:rsidR="00B10595" w:rsidRDefault="00B10595">
            <w:pPr>
              <w:ind w:left="462" w:hanging="462"/>
              <w:jc w:val="both"/>
            </w:pPr>
            <w:r>
              <w:t>f. “The Supplier” means the individual or organization supplying the goods and services under this contract.</w:t>
            </w:r>
          </w:p>
          <w:p w14:paraId="1AA78C2F" w14:textId="77777777" w:rsidR="00B10595" w:rsidRDefault="00B10595">
            <w:pPr>
              <w:ind w:left="462" w:hanging="462"/>
              <w:jc w:val="both"/>
            </w:pPr>
          </w:p>
          <w:p w14:paraId="28B9B9CC" w14:textId="77777777" w:rsidR="00B10595" w:rsidRDefault="00B10595">
            <w:pPr>
              <w:ind w:left="462" w:hanging="462"/>
              <w:jc w:val="both"/>
            </w:pPr>
            <w:r>
              <w:t xml:space="preserve">g. “The Purchaser’s Country” is </w:t>
            </w:r>
            <w:smartTag w:uri="urn:schemas-microsoft-com:office:smarttags" w:element="place">
              <w:smartTag w:uri="urn:schemas-microsoft-com:office:smarttags" w:element="country-region">
                <w:r>
                  <w:t>Ghana</w:t>
                </w:r>
              </w:smartTag>
            </w:smartTag>
            <w:r>
              <w:t xml:space="preserve">. </w:t>
            </w:r>
          </w:p>
          <w:p w14:paraId="78198EF6" w14:textId="77777777" w:rsidR="00B10595" w:rsidRDefault="00B10595">
            <w:pPr>
              <w:ind w:left="462" w:hanging="462"/>
              <w:jc w:val="both"/>
              <w:rPr>
                <w:vanish/>
                <w:sz w:val="19"/>
                <w:szCs w:val="19"/>
              </w:rPr>
            </w:pPr>
          </w:p>
          <w:p w14:paraId="078E7AFE" w14:textId="77777777" w:rsidR="00B10595" w:rsidRDefault="00B10595">
            <w:pPr>
              <w:jc w:val="both"/>
            </w:pPr>
          </w:p>
          <w:p w14:paraId="00110D10" w14:textId="77777777" w:rsidR="00B10595" w:rsidRDefault="00B10595">
            <w:pPr>
              <w:ind w:left="462" w:hanging="462"/>
              <w:jc w:val="both"/>
            </w:pPr>
            <w:r>
              <w:t>h. “The Delivery Site” where applicable, means the place or places where supply of goods to deliver and performance of services to be complete.</w:t>
            </w:r>
          </w:p>
          <w:p w14:paraId="292EC76D" w14:textId="77777777" w:rsidR="00B10595" w:rsidRDefault="00B10595">
            <w:pPr>
              <w:ind w:left="462" w:hanging="462"/>
              <w:jc w:val="both"/>
            </w:pPr>
          </w:p>
          <w:p w14:paraId="02A56550" w14:textId="77777777" w:rsidR="00B10595" w:rsidRDefault="00B10595">
            <w:pPr>
              <w:ind w:left="462" w:hanging="462"/>
              <w:jc w:val="both"/>
            </w:pPr>
            <w:r>
              <w:t>i. “Day” means calendar day.</w:t>
            </w:r>
          </w:p>
          <w:p w14:paraId="1E2C5E78" w14:textId="77777777" w:rsidR="00B10595" w:rsidRDefault="00B10595">
            <w:pPr>
              <w:ind w:left="462" w:hanging="462"/>
              <w:jc w:val="both"/>
            </w:pPr>
          </w:p>
          <w:p w14:paraId="2730E21C" w14:textId="77777777" w:rsidR="00B10595" w:rsidRDefault="00B10595">
            <w:pPr>
              <w:ind w:left="462" w:hanging="462"/>
              <w:jc w:val="both"/>
            </w:pPr>
            <w:r>
              <w:t>j. “Public funds” include:</w:t>
            </w:r>
          </w:p>
          <w:p w14:paraId="195F25B7" w14:textId="77777777" w:rsidR="00B10595" w:rsidRDefault="00B10595">
            <w:pPr>
              <w:jc w:val="both"/>
            </w:pPr>
            <w:r>
              <w:t xml:space="preserve">     </w:t>
            </w:r>
          </w:p>
          <w:p w14:paraId="72369347" w14:textId="77777777" w:rsidR="00B10595" w:rsidRDefault="00B10595" w:rsidP="003E09FE">
            <w:pPr>
              <w:numPr>
                <w:ilvl w:val="0"/>
                <w:numId w:val="3"/>
              </w:numPr>
              <w:jc w:val="both"/>
            </w:pPr>
            <w:r>
              <w:lastRenderedPageBreak/>
              <w:t xml:space="preserve">funds from government budget, Metropolitan Assembly budgets, Municipal Assembly budgets or District Assembly budgets; </w:t>
            </w:r>
          </w:p>
          <w:p w14:paraId="32BCF4AB" w14:textId="77777777" w:rsidR="00B10595" w:rsidRDefault="00B10595">
            <w:pPr>
              <w:ind w:left="360"/>
              <w:jc w:val="both"/>
            </w:pPr>
          </w:p>
          <w:p w14:paraId="160310ED" w14:textId="77777777" w:rsidR="00B10595" w:rsidRDefault="00B10595" w:rsidP="003E09FE">
            <w:pPr>
              <w:numPr>
                <w:ilvl w:val="0"/>
                <w:numId w:val="3"/>
              </w:numPr>
              <w:jc w:val="both"/>
            </w:pPr>
            <w:r>
              <w:t xml:space="preserve">funds from government Foundations; </w:t>
            </w:r>
          </w:p>
          <w:p w14:paraId="0EAD0E8C" w14:textId="77777777" w:rsidR="00B10595" w:rsidRDefault="00B10595">
            <w:pPr>
              <w:jc w:val="both"/>
            </w:pPr>
          </w:p>
          <w:p w14:paraId="2013B80D" w14:textId="77777777" w:rsidR="00B10595" w:rsidRDefault="00B10595" w:rsidP="003E09FE">
            <w:pPr>
              <w:numPr>
                <w:ilvl w:val="0"/>
                <w:numId w:val="3"/>
              </w:numPr>
              <w:jc w:val="both"/>
            </w:pPr>
            <w:r>
              <w:t>funds from government Trust Funds;</w:t>
            </w:r>
          </w:p>
          <w:p w14:paraId="2F887E20" w14:textId="77777777" w:rsidR="00B10595" w:rsidRDefault="00B10595">
            <w:pPr>
              <w:jc w:val="both"/>
            </w:pPr>
          </w:p>
          <w:p w14:paraId="225B5C55" w14:textId="77777777" w:rsidR="00B10595" w:rsidRDefault="00B10595" w:rsidP="003E09FE">
            <w:pPr>
              <w:numPr>
                <w:ilvl w:val="0"/>
                <w:numId w:val="3"/>
              </w:numPr>
              <w:jc w:val="both"/>
            </w:pPr>
            <w:r>
              <w:t>funds from domestic loans and foreign loans taken or guaranteed by government;</w:t>
            </w:r>
          </w:p>
          <w:p w14:paraId="25F1E007" w14:textId="77777777" w:rsidR="00B10595" w:rsidRDefault="00B10595">
            <w:pPr>
              <w:jc w:val="both"/>
            </w:pPr>
          </w:p>
          <w:p w14:paraId="4B2C3A65" w14:textId="77777777" w:rsidR="00B10595" w:rsidRDefault="00B10595" w:rsidP="003E09FE">
            <w:pPr>
              <w:numPr>
                <w:ilvl w:val="0"/>
                <w:numId w:val="3"/>
              </w:numPr>
              <w:jc w:val="both"/>
            </w:pPr>
            <w:r>
              <w:t>funds from state foreign aid;</w:t>
            </w:r>
          </w:p>
          <w:p w14:paraId="7AC903F6" w14:textId="77777777" w:rsidR="00B10595" w:rsidRDefault="00B10595">
            <w:pPr>
              <w:jc w:val="both"/>
            </w:pPr>
          </w:p>
          <w:p w14:paraId="0CA9FB51" w14:textId="77777777" w:rsidR="00B10595" w:rsidRDefault="00B10595" w:rsidP="003E09FE">
            <w:pPr>
              <w:numPr>
                <w:ilvl w:val="0"/>
                <w:numId w:val="3"/>
              </w:numPr>
              <w:jc w:val="both"/>
            </w:pPr>
            <w:r>
              <w:t>revenue received from the economic activity of state or local government agencies or other legal persons in public law financed from the Government budget, Metropolitan Assembly budgets, District Assembly budgets or Government foundations;</w:t>
            </w:r>
          </w:p>
          <w:p w14:paraId="701B0B25" w14:textId="77777777" w:rsidR="00B10595" w:rsidRDefault="00B10595">
            <w:pPr>
              <w:ind w:left="360"/>
              <w:jc w:val="both"/>
            </w:pPr>
          </w:p>
          <w:p w14:paraId="58877789" w14:textId="77777777" w:rsidR="00B10595" w:rsidRDefault="00B10595">
            <w:pPr>
              <w:jc w:val="both"/>
            </w:pPr>
          </w:p>
        </w:tc>
      </w:tr>
      <w:tr w:rsidR="00B10595" w14:paraId="6BBD186B" w14:textId="77777777">
        <w:trPr>
          <w:trHeight w:val="55"/>
        </w:trPr>
        <w:tc>
          <w:tcPr>
            <w:tcW w:w="2314" w:type="dxa"/>
          </w:tcPr>
          <w:p w14:paraId="3B93BF4E" w14:textId="77777777" w:rsidR="00B10595" w:rsidRDefault="00B10595">
            <w:pPr>
              <w:ind w:left="432" w:hanging="432"/>
              <w:jc w:val="both"/>
              <w:rPr>
                <w:b/>
                <w:bCs/>
              </w:rPr>
            </w:pPr>
            <w:r>
              <w:rPr>
                <w:b/>
                <w:bCs/>
              </w:rPr>
              <w:lastRenderedPageBreak/>
              <w:t>2. Application</w:t>
            </w:r>
          </w:p>
          <w:p w14:paraId="2E1EF51E" w14:textId="77777777" w:rsidR="00B10595" w:rsidRDefault="00B10595">
            <w:pPr>
              <w:ind w:left="432" w:hanging="432"/>
              <w:jc w:val="both"/>
              <w:rPr>
                <w:b/>
                <w:bCs/>
              </w:rPr>
            </w:pPr>
          </w:p>
        </w:tc>
        <w:tc>
          <w:tcPr>
            <w:tcW w:w="716" w:type="dxa"/>
          </w:tcPr>
          <w:p w14:paraId="74AE5B4F" w14:textId="77777777" w:rsidR="00B10595" w:rsidRDefault="00B10595">
            <w:pPr>
              <w:pStyle w:val="Date"/>
              <w:jc w:val="both"/>
            </w:pPr>
            <w:r>
              <w:t>2.1</w:t>
            </w:r>
          </w:p>
        </w:tc>
        <w:tc>
          <w:tcPr>
            <w:tcW w:w="6150" w:type="dxa"/>
          </w:tcPr>
          <w:p w14:paraId="5FF1D69D" w14:textId="77777777" w:rsidR="00B10595" w:rsidRDefault="00B10595">
            <w:pPr>
              <w:jc w:val="both"/>
              <w:rPr>
                <w:vanish/>
                <w:sz w:val="19"/>
                <w:szCs w:val="19"/>
              </w:rPr>
            </w:pPr>
            <w:r>
              <w:t xml:space="preserve">These General Conditions shall apply to the extent that they are </w:t>
            </w:r>
          </w:p>
          <w:p w14:paraId="5BC33B0C" w14:textId="77777777" w:rsidR="00B10595" w:rsidRDefault="00B10595">
            <w:pPr>
              <w:jc w:val="both"/>
            </w:pPr>
            <w:r>
              <w:t>not superseded by provisions in other parts of the contract.</w:t>
            </w:r>
          </w:p>
        </w:tc>
      </w:tr>
      <w:tr w:rsidR="00B10595" w14:paraId="77BA65D5" w14:textId="77777777">
        <w:trPr>
          <w:trHeight w:val="55"/>
        </w:trPr>
        <w:tc>
          <w:tcPr>
            <w:tcW w:w="2314" w:type="dxa"/>
          </w:tcPr>
          <w:p w14:paraId="505EB1A3" w14:textId="77777777" w:rsidR="00B10595" w:rsidRDefault="00B10595">
            <w:pPr>
              <w:ind w:left="252" w:hanging="252"/>
              <w:rPr>
                <w:b/>
                <w:bCs/>
              </w:rPr>
            </w:pPr>
            <w:r>
              <w:rPr>
                <w:b/>
                <w:bCs/>
              </w:rPr>
              <w:t>3.</w:t>
            </w:r>
            <w:r>
              <w:rPr>
                <w:b/>
                <w:bCs/>
              </w:rPr>
              <w:tab/>
              <w:t>Country of Origin</w:t>
            </w:r>
          </w:p>
          <w:p w14:paraId="5BD1A24A" w14:textId="77777777" w:rsidR="00B10595" w:rsidRDefault="00B10595">
            <w:pPr>
              <w:ind w:left="432" w:hanging="432"/>
              <w:jc w:val="both"/>
              <w:rPr>
                <w:b/>
                <w:bCs/>
              </w:rPr>
            </w:pPr>
          </w:p>
        </w:tc>
        <w:tc>
          <w:tcPr>
            <w:tcW w:w="716" w:type="dxa"/>
          </w:tcPr>
          <w:p w14:paraId="144BD630" w14:textId="77777777" w:rsidR="00B10595" w:rsidRDefault="00B10595">
            <w:pPr>
              <w:pStyle w:val="Date"/>
              <w:jc w:val="both"/>
            </w:pPr>
            <w:r>
              <w:t>3.1</w:t>
            </w:r>
          </w:p>
        </w:tc>
        <w:tc>
          <w:tcPr>
            <w:tcW w:w="6150" w:type="dxa"/>
          </w:tcPr>
          <w:p w14:paraId="3C64B918" w14:textId="77777777" w:rsidR="00B10595" w:rsidRDefault="00B10595">
            <w:pPr>
              <w:jc w:val="both"/>
              <w:rPr>
                <w:vanish/>
                <w:sz w:val="19"/>
                <w:szCs w:val="19"/>
              </w:rPr>
            </w:pPr>
            <w:r>
              <w:t xml:space="preserve">All goods and services supplied under the contract shall have </w:t>
            </w:r>
          </w:p>
          <w:p w14:paraId="7F1D9665" w14:textId="77777777" w:rsidR="00B10595" w:rsidRDefault="00B10595">
            <w:pPr>
              <w:jc w:val="both"/>
              <w:rPr>
                <w:vanish/>
                <w:sz w:val="19"/>
                <w:szCs w:val="19"/>
              </w:rPr>
            </w:pPr>
            <w:r>
              <w:t xml:space="preserve">their origin in </w:t>
            </w:r>
            <w:smartTag w:uri="urn:schemas-microsoft-com:office:smarttags" w:element="place">
              <w:smartTag w:uri="urn:schemas-microsoft-com:office:smarttags" w:element="country-region">
                <w:r>
                  <w:t>Ghana</w:t>
                </w:r>
              </w:smartTag>
            </w:smartTag>
            <w:r>
              <w:t xml:space="preserve"> or in eligible countries </w:t>
            </w:r>
          </w:p>
          <w:p w14:paraId="2D1FA83D" w14:textId="77777777" w:rsidR="00B10595" w:rsidRDefault="00B10595">
            <w:pPr>
              <w:jc w:val="both"/>
              <w:rPr>
                <w:vanish/>
                <w:sz w:val="19"/>
                <w:szCs w:val="19"/>
              </w:rPr>
            </w:pPr>
            <w:r>
              <w:t xml:space="preserve">as </w:t>
            </w:r>
          </w:p>
          <w:p w14:paraId="3285F644" w14:textId="77777777" w:rsidR="00B10595" w:rsidRDefault="00B10595">
            <w:pPr>
              <w:jc w:val="both"/>
            </w:pPr>
            <w:r>
              <w:t>specified in Special Condition of Contract.</w:t>
            </w:r>
          </w:p>
          <w:p w14:paraId="58455AD4" w14:textId="77777777" w:rsidR="00B10595" w:rsidRDefault="00B10595">
            <w:pPr>
              <w:jc w:val="both"/>
            </w:pPr>
          </w:p>
        </w:tc>
      </w:tr>
      <w:tr w:rsidR="00B10595" w14:paraId="4E8571F6" w14:textId="77777777">
        <w:trPr>
          <w:trHeight w:val="55"/>
        </w:trPr>
        <w:tc>
          <w:tcPr>
            <w:tcW w:w="2314" w:type="dxa"/>
          </w:tcPr>
          <w:p w14:paraId="44E18F05" w14:textId="77777777" w:rsidR="00B10595" w:rsidRDefault="00B10595">
            <w:pPr>
              <w:ind w:left="432" w:hanging="432"/>
              <w:jc w:val="both"/>
              <w:rPr>
                <w:b/>
                <w:bCs/>
              </w:rPr>
            </w:pPr>
          </w:p>
        </w:tc>
        <w:tc>
          <w:tcPr>
            <w:tcW w:w="716" w:type="dxa"/>
          </w:tcPr>
          <w:p w14:paraId="1C38895C" w14:textId="77777777" w:rsidR="00B10595" w:rsidRDefault="00B10595">
            <w:pPr>
              <w:pStyle w:val="Date"/>
              <w:jc w:val="both"/>
            </w:pPr>
            <w:r>
              <w:t>3.2</w:t>
            </w:r>
          </w:p>
        </w:tc>
        <w:tc>
          <w:tcPr>
            <w:tcW w:w="6150" w:type="dxa"/>
          </w:tcPr>
          <w:p w14:paraId="3FFA6065" w14:textId="77777777" w:rsidR="00B10595" w:rsidRDefault="00B10595">
            <w:pPr>
              <w:jc w:val="both"/>
            </w:pPr>
            <w: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350D198" w14:textId="77777777" w:rsidR="00B10595" w:rsidRDefault="00B10595">
            <w:pPr>
              <w:jc w:val="both"/>
            </w:pPr>
          </w:p>
        </w:tc>
      </w:tr>
      <w:tr w:rsidR="00B10595" w14:paraId="5584131D" w14:textId="77777777">
        <w:trPr>
          <w:trHeight w:val="55"/>
        </w:trPr>
        <w:tc>
          <w:tcPr>
            <w:tcW w:w="2314" w:type="dxa"/>
          </w:tcPr>
          <w:p w14:paraId="7071B79E" w14:textId="77777777" w:rsidR="00B10595" w:rsidRDefault="00B10595">
            <w:pPr>
              <w:ind w:left="432" w:hanging="432"/>
              <w:jc w:val="both"/>
              <w:rPr>
                <w:b/>
                <w:bCs/>
              </w:rPr>
            </w:pPr>
          </w:p>
        </w:tc>
        <w:tc>
          <w:tcPr>
            <w:tcW w:w="716" w:type="dxa"/>
          </w:tcPr>
          <w:p w14:paraId="559E23A8" w14:textId="77777777" w:rsidR="00B10595" w:rsidRDefault="00B10595">
            <w:pPr>
              <w:pStyle w:val="Date"/>
              <w:jc w:val="both"/>
            </w:pPr>
            <w:r>
              <w:t>3.3</w:t>
            </w:r>
          </w:p>
        </w:tc>
        <w:tc>
          <w:tcPr>
            <w:tcW w:w="6150" w:type="dxa"/>
          </w:tcPr>
          <w:p w14:paraId="2ECAB63B" w14:textId="77777777" w:rsidR="00B10595" w:rsidRDefault="00B10595">
            <w:pPr>
              <w:jc w:val="both"/>
              <w:rPr>
                <w:vanish/>
                <w:sz w:val="19"/>
                <w:szCs w:val="19"/>
              </w:rPr>
            </w:pPr>
            <w:r>
              <w:t xml:space="preserve">The origin of Goods and Services is distinct from the nationality of </w:t>
            </w:r>
          </w:p>
          <w:p w14:paraId="31BDB2E0" w14:textId="77777777" w:rsidR="00B10595" w:rsidRDefault="00B10595">
            <w:pPr>
              <w:jc w:val="both"/>
            </w:pPr>
            <w:r>
              <w:t>the Supplier.</w:t>
            </w:r>
          </w:p>
        </w:tc>
      </w:tr>
      <w:tr w:rsidR="00B10595" w14:paraId="467B3345" w14:textId="77777777">
        <w:trPr>
          <w:trHeight w:val="55"/>
        </w:trPr>
        <w:tc>
          <w:tcPr>
            <w:tcW w:w="2314" w:type="dxa"/>
          </w:tcPr>
          <w:p w14:paraId="46DE3446" w14:textId="77777777" w:rsidR="00B10595" w:rsidRDefault="00B10595">
            <w:pPr>
              <w:ind w:left="432" w:hanging="432"/>
              <w:jc w:val="both"/>
              <w:rPr>
                <w:b/>
                <w:bCs/>
              </w:rPr>
            </w:pPr>
          </w:p>
        </w:tc>
        <w:tc>
          <w:tcPr>
            <w:tcW w:w="716" w:type="dxa"/>
          </w:tcPr>
          <w:p w14:paraId="55883B1E" w14:textId="77777777" w:rsidR="00B10595" w:rsidRDefault="00B10595">
            <w:pPr>
              <w:pStyle w:val="Date"/>
              <w:jc w:val="both"/>
            </w:pPr>
          </w:p>
        </w:tc>
        <w:tc>
          <w:tcPr>
            <w:tcW w:w="6150" w:type="dxa"/>
          </w:tcPr>
          <w:p w14:paraId="6650D7FF" w14:textId="77777777" w:rsidR="00B10595" w:rsidRDefault="00B10595">
            <w:pPr>
              <w:jc w:val="both"/>
            </w:pPr>
          </w:p>
        </w:tc>
      </w:tr>
      <w:tr w:rsidR="00B10595" w14:paraId="70747BEF" w14:textId="77777777">
        <w:trPr>
          <w:trHeight w:val="55"/>
        </w:trPr>
        <w:tc>
          <w:tcPr>
            <w:tcW w:w="2314" w:type="dxa"/>
          </w:tcPr>
          <w:p w14:paraId="7F6AAB8A" w14:textId="77777777" w:rsidR="00B10595" w:rsidRDefault="00B10595">
            <w:pPr>
              <w:ind w:left="432" w:hanging="432"/>
              <w:jc w:val="both"/>
              <w:rPr>
                <w:b/>
                <w:bCs/>
              </w:rPr>
            </w:pPr>
            <w:r>
              <w:rPr>
                <w:b/>
                <w:bCs/>
              </w:rPr>
              <w:t>4.</w:t>
            </w:r>
            <w:r>
              <w:rPr>
                <w:b/>
                <w:bCs/>
              </w:rPr>
              <w:tab/>
              <w:t>Standards</w:t>
            </w:r>
          </w:p>
        </w:tc>
        <w:tc>
          <w:tcPr>
            <w:tcW w:w="716" w:type="dxa"/>
          </w:tcPr>
          <w:p w14:paraId="3A43C64B" w14:textId="77777777" w:rsidR="00B10595" w:rsidRDefault="00B10595">
            <w:pPr>
              <w:pStyle w:val="Date"/>
              <w:jc w:val="both"/>
            </w:pPr>
            <w:r>
              <w:t>4.1</w:t>
            </w:r>
          </w:p>
        </w:tc>
        <w:tc>
          <w:tcPr>
            <w:tcW w:w="6150" w:type="dxa"/>
          </w:tcPr>
          <w:p w14:paraId="551AFA25" w14:textId="77777777" w:rsidR="00B10595" w:rsidRDefault="00B10595">
            <w:pPr>
              <w:jc w:val="both"/>
              <w:rPr>
                <w:vanish/>
                <w:sz w:val="19"/>
                <w:szCs w:val="19"/>
              </w:rPr>
            </w:pPr>
            <w:r>
              <w:t xml:space="preserve">The Goods supplied under this Contract shall conform to the </w:t>
            </w:r>
          </w:p>
          <w:p w14:paraId="06FB418D" w14:textId="77777777" w:rsidR="00B10595" w:rsidRDefault="00B10595">
            <w:pPr>
              <w:jc w:val="both"/>
              <w:rPr>
                <w:vanish/>
                <w:sz w:val="19"/>
                <w:szCs w:val="19"/>
              </w:rPr>
            </w:pPr>
            <w:r>
              <w:t xml:space="preserve">standards mentioned in the Technical Specifications, and, when </w:t>
            </w:r>
          </w:p>
          <w:p w14:paraId="700E651C" w14:textId="77777777" w:rsidR="00B10595" w:rsidRDefault="00B10595">
            <w:pPr>
              <w:jc w:val="both"/>
              <w:rPr>
                <w:vanish/>
                <w:sz w:val="19"/>
                <w:szCs w:val="19"/>
              </w:rPr>
            </w:pPr>
            <w:r>
              <w:t xml:space="preserve">no applicable standard is mentioned, to the authoritative </w:t>
            </w:r>
          </w:p>
          <w:p w14:paraId="7349C76C" w14:textId="77777777" w:rsidR="00B10595" w:rsidRDefault="00B10595">
            <w:pPr>
              <w:jc w:val="both"/>
            </w:pPr>
            <w:r>
              <w:t>standards appropriate to the Goods’ country of origin, such standards shall be the latest issued by the concerned institution.</w:t>
            </w:r>
          </w:p>
        </w:tc>
      </w:tr>
      <w:tr w:rsidR="00B10595" w14:paraId="6BFE5570" w14:textId="77777777">
        <w:trPr>
          <w:trHeight w:val="55"/>
        </w:trPr>
        <w:tc>
          <w:tcPr>
            <w:tcW w:w="2314" w:type="dxa"/>
          </w:tcPr>
          <w:p w14:paraId="3FC369D9" w14:textId="77777777" w:rsidR="00B10595" w:rsidRDefault="00B10595">
            <w:pPr>
              <w:ind w:left="432" w:hanging="432"/>
              <w:jc w:val="both"/>
              <w:rPr>
                <w:b/>
                <w:bCs/>
              </w:rPr>
            </w:pPr>
          </w:p>
        </w:tc>
        <w:tc>
          <w:tcPr>
            <w:tcW w:w="716" w:type="dxa"/>
          </w:tcPr>
          <w:p w14:paraId="46C08492" w14:textId="77777777" w:rsidR="00B10595" w:rsidRDefault="00B10595">
            <w:pPr>
              <w:pStyle w:val="Date"/>
              <w:jc w:val="both"/>
            </w:pPr>
            <w:r>
              <w:t>4.2</w:t>
            </w:r>
          </w:p>
        </w:tc>
        <w:tc>
          <w:tcPr>
            <w:tcW w:w="6150" w:type="dxa"/>
          </w:tcPr>
          <w:p w14:paraId="62AAAD9A" w14:textId="77777777" w:rsidR="00B10595" w:rsidRDefault="00B10595">
            <w:pPr>
              <w:jc w:val="both"/>
              <w:rPr>
                <w:vanish/>
                <w:sz w:val="19"/>
                <w:szCs w:val="19"/>
              </w:rPr>
            </w:pPr>
            <w:r>
              <w:t xml:space="preserve">Wherever reference is made in the Technical Specifications to </w:t>
            </w:r>
          </w:p>
          <w:p w14:paraId="48D2E19C" w14:textId="77777777" w:rsidR="00B10595" w:rsidRDefault="00B10595">
            <w:pPr>
              <w:jc w:val="both"/>
              <w:rPr>
                <w:vanish/>
                <w:sz w:val="19"/>
                <w:szCs w:val="19"/>
              </w:rPr>
            </w:pPr>
            <w:r>
              <w:t xml:space="preserve">specific standards and codes to be met by the goods and </w:t>
            </w:r>
          </w:p>
          <w:p w14:paraId="5D25F064" w14:textId="77777777" w:rsidR="00B10595" w:rsidRDefault="00B10595">
            <w:pPr>
              <w:jc w:val="both"/>
              <w:rPr>
                <w:vanish/>
                <w:sz w:val="19"/>
                <w:szCs w:val="19"/>
              </w:rPr>
            </w:pPr>
            <w:r>
              <w:t xml:space="preserve">materials to be furnished or tested, the provisions of the latest </w:t>
            </w:r>
          </w:p>
          <w:p w14:paraId="13841A8D" w14:textId="77777777" w:rsidR="00B10595" w:rsidRDefault="00B10595">
            <w:pPr>
              <w:jc w:val="both"/>
              <w:rPr>
                <w:vanish/>
                <w:sz w:val="19"/>
                <w:szCs w:val="19"/>
              </w:rPr>
            </w:pPr>
            <w:r>
              <w:t xml:space="preserve">current edition or revision of the relevant shall apply, unless </w:t>
            </w:r>
          </w:p>
          <w:p w14:paraId="4DFB4E1E" w14:textId="77777777" w:rsidR="00B10595" w:rsidRDefault="00B10595">
            <w:pPr>
              <w:jc w:val="both"/>
              <w:rPr>
                <w:vanish/>
                <w:sz w:val="19"/>
                <w:szCs w:val="19"/>
              </w:rPr>
            </w:pPr>
            <w:r>
              <w:t xml:space="preserve">otherwise expressly stated in the Contract. Where such standards and codes are national or relate to a particular country </w:t>
            </w:r>
          </w:p>
          <w:p w14:paraId="3CF0A5E5" w14:textId="77777777" w:rsidR="00B10595" w:rsidRDefault="00B10595">
            <w:pPr>
              <w:jc w:val="both"/>
              <w:rPr>
                <w:vanish/>
                <w:sz w:val="19"/>
                <w:szCs w:val="19"/>
              </w:rPr>
            </w:pPr>
            <w:r>
              <w:t xml:space="preserve">or region, other authoritative standards that ensure substantial </w:t>
            </w:r>
          </w:p>
          <w:p w14:paraId="77192997" w14:textId="77777777" w:rsidR="00B10595" w:rsidRDefault="00B10595">
            <w:pPr>
              <w:jc w:val="both"/>
              <w:rPr>
                <w:vanish/>
                <w:sz w:val="19"/>
                <w:szCs w:val="19"/>
              </w:rPr>
            </w:pPr>
            <w:r>
              <w:t xml:space="preserve">equivalence to the standards and codes specified will be </w:t>
            </w:r>
          </w:p>
          <w:p w14:paraId="1B5D792C" w14:textId="77777777" w:rsidR="00B10595" w:rsidRDefault="00B10595">
            <w:pPr>
              <w:jc w:val="both"/>
            </w:pPr>
            <w:r>
              <w:t>acceptable.</w:t>
            </w:r>
          </w:p>
        </w:tc>
      </w:tr>
      <w:tr w:rsidR="00B10595" w14:paraId="0D0ECC23" w14:textId="77777777">
        <w:trPr>
          <w:trHeight w:val="55"/>
        </w:trPr>
        <w:tc>
          <w:tcPr>
            <w:tcW w:w="2314" w:type="dxa"/>
          </w:tcPr>
          <w:p w14:paraId="17209C55" w14:textId="77777777" w:rsidR="00B10595" w:rsidRDefault="00B10595">
            <w:pPr>
              <w:ind w:left="432" w:hanging="432"/>
              <w:jc w:val="both"/>
              <w:rPr>
                <w:b/>
                <w:bCs/>
              </w:rPr>
            </w:pPr>
          </w:p>
        </w:tc>
        <w:tc>
          <w:tcPr>
            <w:tcW w:w="716" w:type="dxa"/>
          </w:tcPr>
          <w:p w14:paraId="591A190E" w14:textId="77777777" w:rsidR="00B10595" w:rsidRDefault="00B10595">
            <w:pPr>
              <w:pStyle w:val="Date"/>
              <w:jc w:val="both"/>
            </w:pPr>
          </w:p>
        </w:tc>
        <w:tc>
          <w:tcPr>
            <w:tcW w:w="6150" w:type="dxa"/>
          </w:tcPr>
          <w:p w14:paraId="5940266B" w14:textId="77777777" w:rsidR="00B10595" w:rsidRDefault="00B10595">
            <w:pPr>
              <w:jc w:val="both"/>
            </w:pPr>
          </w:p>
        </w:tc>
      </w:tr>
      <w:tr w:rsidR="00B10595" w14:paraId="493460BA" w14:textId="77777777">
        <w:trPr>
          <w:trHeight w:val="55"/>
        </w:trPr>
        <w:tc>
          <w:tcPr>
            <w:tcW w:w="2314" w:type="dxa"/>
          </w:tcPr>
          <w:p w14:paraId="0BBA1876" w14:textId="77777777" w:rsidR="00B10595" w:rsidRDefault="00B10595">
            <w:pPr>
              <w:ind w:left="252" w:hanging="252"/>
              <w:jc w:val="both"/>
              <w:rPr>
                <w:b/>
                <w:bCs/>
              </w:rPr>
            </w:pPr>
            <w:r>
              <w:rPr>
                <w:b/>
                <w:bCs/>
              </w:rPr>
              <w:t>5.</w:t>
            </w:r>
            <w:r>
              <w:rPr>
                <w:b/>
                <w:bCs/>
              </w:rPr>
              <w:tab/>
              <w:t>Use of Contract Documents and Information</w:t>
            </w:r>
          </w:p>
          <w:p w14:paraId="7D490DC0" w14:textId="77777777" w:rsidR="00B10595" w:rsidRDefault="00B10595">
            <w:pPr>
              <w:ind w:left="432" w:hanging="432"/>
              <w:jc w:val="both"/>
              <w:rPr>
                <w:b/>
                <w:bCs/>
              </w:rPr>
            </w:pPr>
          </w:p>
        </w:tc>
        <w:tc>
          <w:tcPr>
            <w:tcW w:w="716" w:type="dxa"/>
          </w:tcPr>
          <w:p w14:paraId="76A1895D" w14:textId="77777777" w:rsidR="00B10595" w:rsidRDefault="00B10595">
            <w:pPr>
              <w:pStyle w:val="Date"/>
              <w:jc w:val="both"/>
            </w:pPr>
            <w:r>
              <w:t>5.1</w:t>
            </w:r>
          </w:p>
        </w:tc>
        <w:tc>
          <w:tcPr>
            <w:tcW w:w="6150" w:type="dxa"/>
          </w:tcPr>
          <w:p w14:paraId="2E1FB67D" w14:textId="77777777" w:rsidR="00B10595" w:rsidRDefault="00B10595">
            <w:pPr>
              <w:jc w:val="both"/>
              <w:rPr>
                <w:vanish/>
                <w:sz w:val="19"/>
                <w:szCs w:val="19"/>
              </w:rPr>
            </w:pPr>
            <w:r>
              <w:t xml:space="preserve">The Supplier shall not, without the Purchaser’s prior written </w:t>
            </w:r>
          </w:p>
          <w:p w14:paraId="11A89D13" w14:textId="77777777" w:rsidR="00B10595" w:rsidRDefault="00B10595">
            <w:pPr>
              <w:jc w:val="both"/>
              <w:rPr>
                <w:vanish/>
                <w:sz w:val="19"/>
                <w:szCs w:val="19"/>
              </w:rPr>
            </w:pPr>
            <w:r>
              <w:t xml:space="preserve">consent, disclose the Contract, or any provision thereof, or any </w:t>
            </w:r>
          </w:p>
          <w:p w14:paraId="0C9E9635" w14:textId="77777777" w:rsidR="00B10595" w:rsidRDefault="00B10595">
            <w:pPr>
              <w:jc w:val="both"/>
              <w:rPr>
                <w:vanish/>
                <w:sz w:val="19"/>
                <w:szCs w:val="19"/>
              </w:rPr>
            </w:pPr>
            <w:r>
              <w:t xml:space="preserve">specification, plan, drawing, pattern, sample, or information </w:t>
            </w:r>
          </w:p>
          <w:p w14:paraId="3AF51A7D" w14:textId="77777777" w:rsidR="00B10595" w:rsidRDefault="00B10595">
            <w:pPr>
              <w:jc w:val="both"/>
            </w:pPr>
            <w: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805FFD4" w14:textId="77777777" w:rsidR="00B10595" w:rsidRDefault="00B10595">
            <w:pPr>
              <w:jc w:val="both"/>
            </w:pPr>
          </w:p>
        </w:tc>
      </w:tr>
      <w:tr w:rsidR="00B10595" w14:paraId="4FE74D0F" w14:textId="77777777">
        <w:trPr>
          <w:trHeight w:val="55"/>
        </w:trPr>
        <w:tc>
          <w:tcPr>
            <w:tcW w:w="2314" w:type="dxa"/>
          </w:tcPr>
          <w:p w14:paraId="796F8AF2" w14:textId="77777777" w:rsidR="00B10595" w:rsidRDefault="00B10595">
            <w:pPr>
              <w:ind w:left="432" w:hanging="432"/>
              <w:jc w:val="both"/>
              <w:rPr>
                <w:b/>
                <w:bCs/>
              </w:rPr>
            </w:pPr>
          </w:p>
        </w:tc>
        <w:tc>
          <w:tcPr>
            <w:tcW w:w="716" w:type="dxa"/>
          </w:tcPr>
          <w:p w14:paraId="47325BC7" w14:textId="77777777" w:rsidR="00B10595" w:rsidRDefault="00B10595">
            <w:pPr>
              <w:pStyle w:val="Date"/>
              <w:jc w:val="both"/>
            </w:pPr>
            <w:r>
              <w:t>5.2</w:t>
            </w:r>
          </w:p>
        </w:tc>
        <w:tc>
          <w:tcPr>
            <w:tcW w:w="6150" w:type="dxa"/>
          </w:tcPr>
          <w:p w14:paraId="71F7B07D" w14:textId="77777777" w:rsidR="00B10595" w:rsidRDefault="00B10595">
            <w:pPr>
              <w:jc w:val="both"/>
              <w:rPr>
                <w:vanish/>
                <w:sz w:val="19"/>
                <w:szCs w:val="19"/>
              </w:rPr>
            </w:pPr>
            <w:r>
              <w:t xml:space="preserve">The Supplier shall not, without the Purchaser’s prior written </w:t>
            </w:r>
          </w:p>
          <w:p w14:paraId="463AAB63" w14:textId="77777777" w:rsidR="00B10595" w:rsidRDefault="00B10595">
            <w:pPr>
              <w:jc w:val="both"/>
              <w:rPr>
                <w:vanish/>
                <w:sz w:val="19"/>
                <w:szCs w:val="19"/>
              </w:rPr>
            </w:pPr>
            <w:r>
              <w:t xml:space="preserve">consent, make use of any document or information enumerated in </w:t>
            </w:r>
          </w:p>
          <w:p w14:paraId="53CDD818" w14:textId="77777777" w:rsidR="00B10595" w:rsidRDefault="00B10595">
            <w:pPr>
              <w:jc w:val="both"/>
            </w:pPr>
            <w:r>
              <w:t>sub-clause 5.1 except for purposes of performing the Contract.</w:t>
            </w:r>
          </w:p>
          <w:p w14:paraId="1AE7F679" w14:textId="77777777" w:rsidR="00B10595" w:rsidRDefault="00B10595">
            <w:pPr>
              <w:jc w:val="both"/>
            </w:pPr>
          </w:p>
        </w:tc>
      </w:tr>
      <w:tr w:rsidR="00B10595" w14:paraId="70E1431C" w14:textId="77777777">
        <w:trPr>
          <w:trHeight w:val="55"/>
        </w:trPr>
        <w:tc>
          <w:tcPr>
            <w:tcW w:w="2314" w:type="dxa"/>
          </w:tcPr>
          <w:p w14:paraId="77840EC3" w14:textId="77777777" w:rsidR="00B10595" w:rsidRDefault="00B10595">
            <w:pPr>
              <w:ind w:left="432" w:hanging="432"/>
              <w:jc w:val="both"/>
              <w:rPr>
                <w:b/>
                <w:bCs/>
              </w:rPr>
            </w:pPr>
          </w:p>
        </w:tc>
        <w:tc>
          <w:tcPr>
            <w:tcW w:w="716" w:type="dxa"/>
          </w:tcPr>
          <w:p w14:paraId="203758A3" w14:textId="77777777" w:rsidR="00B10595" w:rsidRDefault="00B10595">
            <w:pPr>
              <w:pStyle w:val="Date"/>
              <w:jc w:val="both"/>
            </w:pPr>
            <w:r>
              <w:t>5.3</w:t>
            </w:r>
          </w:p>
        </w:tc>
        <w:tc>
          <w:tcPr>
            <w:tcW w:w="6150" w:type="dxa"/>
          </w:tcPr>
          <w:p w14:paraId="06501A31" w14:textId="77777777" w:rsidR="00B10595" w:rsidRDefault="00B10595">
            <w:pPr>
              <w:jc w:val="both"/>
              <w:rPr>
                <w:vanish/>
                <w:sz w:val="19"/>
                <w:szCs w:val="19"/>
              </w:rPr>
            </w:pPr>
            <w:r>
              <w:t>Any document, other than the Contract itself, enumerated in sub</w:t>
            </w:r>
            <w:r w:rsidR="00BF7519">
              <w:t>-</w:t>
            </w:r>
            <w:r>
              <w:t xml:space="preserve">clause 5.1 shall remain the property of the Purchaser and shall be returned (all copies) to the Purchaser on completion of the </w:t>
            </w:r>
          </w:p>
          <w:p w14:paraId="4A098D63" w14:textId="77777777" w:rsidR="00B10595" w:rsidRDefault="00B10595">
            <w:pPr>
              <w:jc w:val="both"/>
              <w:rPr>
                <w:vanish/>
                <w:sz w:val="19"/>
                <w:szCs w:val="19"/>
              </w:rPr>
            </w:pPr>
            <w:r>
              <w:t xml:space="preserve">Supplier’s performance under the Contract if so required by the </w:t>
            </w:r>
          </w:p>
          <w:p w14:paraId="6B81E2A8" w14:textId="77777777" w:rsidR="00B10595" w:rsidRDefault="00B10595">
            <w:pPr>
              <w:jc w:val="both"/>
            </w:pPr>
            <w:r>
              <w:t>Purchaser.</w:t>
            </w:r>
          </w:p>
        </w:tc>
      </w:tr>
      <w:tr w:rsidR="00B10595" w14:paraId="1320BF48" w14:textId="77777777">
        <w:trPr>
          <w:trHeight w:val="55"/>
        </w:trPr>
        <w:tc>
          <w:tcPr>
            <w:tcW w:w="2314" w:type="dxa"/>
          </w:tcPr>
          <w:p w14:paraId="0CD88196" w14:textId="77777777" w:rsidR="00B10595" w:rsidRDefault="00B10595">
            <w:pPr>
              <w:ind w:left="432" w:hanging="432"/>
              <w:jc w:val="both"/>
              <w:rPr>
                <w:b/>
                <w:bCs/>
              </w:rPr>
            </w:pPr>
          </w:p>
        </w:tc>
        <w:tc>
          <w:tcPr>
            <w:tcW w:w="716" w:type="dxa"/>
          </w:tcPr>
          <w:p w14:paraId="68F00712" w14:textId="77777777" w:rsidR="00B10595" w:rsidRDefault="00B10595">
            <w:pPr>
              <w:pStyle w:val="Date"/>
              <w:jc w:val="both"/>
            </w:pPr>
          </w:p>
        </w:tc>
        <w:tc>
          <w:tcPr>
            <w:tcW w:w="6150" w:type="dxa"/>
          </w:tcPr>
          <w:p w14:paraId="5B4C247D" w14:textId="77777777" w:rsidR="00B10595" w:rsidRDefault="00B10595">
            <w:pPr>
              <w:jc w:val="both"/>
            </w:pPr>
          </w:p>
        </w:tc>
      </w:tr>
      <w:tr w:rsidR="00B10595" w14:paraId="1655FE1C" w14:textId="77777777">
        <w:trPr>
          <w:trHeight w:val="55"/>
        </w:trPr>
        <w:tc>
          <w:tcPr>
            <w:tcW w:w="2314" w:type="dxa"/>
          </w:tcPr>
          <w:p w14:paraId="6A56E7E6" w14:textId="77777777" w:rsidR="00B10595" w:rsidRDefault="00B10595">
            <w:pPr>
              <w:ind w:left="252" w:hanging="252"/>
              <w:jc w:val="both"/>
              <w:rPr>
                <w:b/>
                <w:bCs/>
              </w:rPr>
            </w:pPr>
            <w:r>
              <w:rPr>
                <w:b/>
                <w:bCs/>
              </w:rPr>
              <w:t>6.</w:t>
            </w:r>
            <w:r>
              <w:rPr>
                <w:b/>
                <w:bCs/>
              </w:rPr>
              <w:tab/>
              <w:t xml:space="preserve">Patent Rights </w:t>
            </w:r>
          </w:p>
          <w:p w14:paraId="230B4BFB" w14:textId="77777777" w:rsidR="00B10595" w:rsidRDefault="00B10595">
            <w:pPr>
              <w:ind w:left="432" w:hanging="432"/>
              <w:jc w:val="both"/>
              <w:rPr>
                <w:b/>
                <w:bCs/>
              </w:rPr>
            </w:pPr>
          </w:p>
        </w:tc>
        <w:tc>
          <w:tcPr>
            <w:tcW w:w="716" w:type="dxa"/>
          </w:tcPr>
          <w:p w14:paraId="036EA578" w14:textId="77777777" w:rsidR="00B10595" w:rsidRDefault="00B10595">
            <w:pPr>
              <w:pStyle w:val="Date"/>
              <w:jc w:val="both"/>
            </w:pPr>
            <w:r>
              <w:t>6.1</w:t>
            </w:r>
          </w:p>
        </w:tc>
        <w:tc>
          <w:tcPr>
            <w:tcW w:w="6150" w:type="dxa"/>
          </w:tcPr>
          <w:p w14:paraId="46CE926F" w14:textId="77777777" w:rsidR="00B10595" w:rsidRDefault="00B10595">
            <w:pPr>
              <w:jc w:val="both"/>
              <w:rPr>
                <w:vanish/>
                <w:sz w:val="19"/>
                <w:szCs w:val="19"/>
              </w:rPr>
            </w:pPr>
            <w:r>
              <w:t xml:space="preserve">The Supplier shall indemnify the Purchaser against all third-party </w:t>
            </w:r>
          </w:p>
          <w:p w14:paraId="7DD47BBF" w14:textId="77777777" w:rsidR="00B10595" w:rsidRDefault="00B10595">
            <w:pPr>
              <w:jc w:val="both"/>
              <w:rPr>
                <w:vanish/>
                <w:sz w:val="19"/>
                <w:szCs w:val="19"/>
              </w:rPr>
            </w:pPr>
            <w:r>
              <w:t xml:space="preserve">claims of infringement of patent, trademark, or industrial design </w:t>
            </w:r>
          </w:p>
          <w:p w14:paraId="5B9C3CE8" w14:textId="77777777" w:rsidR="00B10595" w:rsidRDefault="00B10595">
            <w:pPr>
              <w:jc w:val="both"/>
              <w:rPr>
                <w:vanish/>
                <w:sz w:val="19"/>
                <w:szCs w:val="19"/>
              </w:rPr>
            </w:pPr>
            <w:r>
              <w:t xml:space="preserve">rights arising from use of the Goods or any part thereof in the </w:t>
            </w:r>
          </w:p>
          <w:p w14:paraId="13D96720" w14:textId="77777777" w:rsidR="00B10595" w:rsidRDefault="00B10595">
            <w:pPr>
              <w:jc w:val="both"/>
            </w:pPr>
            <w:r>
              <w:t>Purchaser’s country.</w:t>
            </w:r>
          </w:p>
        </w:tc>
      </w:tr>
      <w:tr w:rsidR="00B10595" w14:paraId="17A98386" w14:textId="77777777">
        <w:trPr>
          <w:trHeight w:val="55"/>
        </w:trPr>
        <w:tc>
          <w:tcPr>
            <w:tcW w:w="2314" w:type="dxa"/>
          </w:tcPr>
          <w:p w14:paraId="7C023695" w14:textId="77777777" w:rsidR="00B10595" w:rsidRDefault="00B10595">
            <w:pPr>
              <w:ind w:left="252" w:hanging="252"/>
              <w:jc w:val="both"/>
              <w:rPr>
                <w:b/>
                <w:bCs/>
              </w:rPr>
            </w:pPr>
          </w:p>
        </w:tc>
        <w:tc>
          <w:tcPr>
            <w:tcW w:w="716" w:type="dxa"/>
          </w:tcPr>
          <w:p w14:paraId="7BF4FE17" w14:textId="77777777" w:rsidR="00B10595" w:rsidRDefault="00B10595">
            <w:pPr>
              <w:pStyle w:val="Date"/>
              <w:jc w:val="both"/>
            </w:pPr>
          </w:p>
        </w:tc>
        <w:tc>
          <w:tcPr>
            <w:tcW w:w="6150" w:type="dxa"/>
          </w:tcPr>
          <w:p w14:paraId="00C4C440" w14:textId="77777777" w:rsidR="00B10595" w:rsidRDefault="00B10595">
            <w:pPr>
              <w:jc w:val="both"/>
            </w:pPr>
          </w:p>
        </w:tc>
      </w:tr>
      <w:tr w:rsidR="00B10595" w14:paraId="3D0153C5" w14:textId="77777777">
        <w:trPr>
          <w:trHeight w:val="55"/>
        </w:trPr>
        <w:tc>
          <w:tcPr>
            <w:tcW w:w="2314" w:type="dxa"/>
          </w:tcPr>
          <w:p w14:paraId="5D276EF7" w14:textId="77777777" w:rsidR="00B10595" w:rsidRDefault="00B10595">
            <w:pPr>
              <w:ind w:left="252" w:hanging="252"/>
              <w:jc w:val="both"/>
              <w:rPr>
                <w:b/>
                <w:bCs/>
              </w:rPr>
            </w:pPr>
            <w:r>
              <w:rPr>
                <w:b/>
                <w:bCs/>
              </w:rPr>
              <w:t>7.</w:t>
            </w:r>
            <w:r>
              <w:rPr>
                <w:b/>
                <w:bCs/>
              </w:rPr>
              <w:tab/>
              <w:t>Performance Security</w:t>
            </w:r>
          </w:p>
          <w:p w14:paraId="4CD8E36B" w14:textId="77777777" w:rsidR="00B10595" w:rsidRDefault="00B10595">
            <w:pPr>
              <w:ind w:left="252" w:hanging="252"/>
              <w:jc w:val="both"/>
              <w:rPr>
                <w:b/>
                <w:bCs/>
              </w:rPr>
            </w:pPr>
          </w:p>
        </w:tc>
        <w:tc>
          <w:tcPr>
            <w:tcW w:w="716" w:type="dxa"/>
          </w:tcPr>
          <w:p w14:paraId="37994E66" w14:textId="77777777" w:rsidR="00B10595" w:rsidRDefault="00B10595">
            <w:pPr>
              <w:pStyle w:val="Date"/>
              <w:jc w:val="both"/>
            </w:pPr>
            <w:r>
              <w:t>7.1</w:t>
            </w:r>
          </w:p>
        </w:tc>
        <w:tc>
          <w:tcPr>
            <w:tcW w:w="6150" w:type="dxa"/>
          </w:tcPr>
          <w:p w14:paraId="0F616052" w14:textId="77777777" w:rsidR="00B10595" w:rsidRDefault="00B10595">
            <w:pPr>
              <w:jc w:val="both"/>
            </w:pPr>
            <w:r>
              <w:t>Within fourteen (14) days after the Supplier’s receipt of</w:t>
            </w:r>
          </w:p>
          <w:p w14:paraId="25B8E549" w14:textId="77777777" w:rsidR="00B10595" w:rsidRDefault="00B10595">
            <w:pPr>
              <w:jc w:val="both"/>
              <w:rPr>
                <w:vanish/>
                <w:sz w:val="19"/>
                <w:szCs w:val="19"/>
              </w:rPr>
            </w:pPr>
            <w:r>
              <w:t xml:space="preserve">notification of award of the contract, the successful Tenderer shall </w:t>
            </w:r>
          </w:p>
          <w:p w14:paraId="4140DD8A" w14:textId="77777777" w:rsidR="00B10595" w:rsidRDefault="00B10595">
            <w:pPr>
              <w:jc w:val="both"/>
              <w:rPr>
                <w:vanish/>
                <w:sz w:val="19"/>
                <w:szCs w:val="19"/>
              </w:rPr>
            </w:pPr>
            <w:r>
              <w:t xml:space="preserve">furnish performance security to the Purchaser in the amount </w:t>
            </w:r>
          </w:p>
          <w:p w14:paraId="707FBD90" w14:textId="77777777" w:rsidR="00B10595" w:rsidRDefault="00B10595">
            <w:pPr>
              <w:jc w:val="both"/>
              <w:rPr>
                <w:vanish/>
                <w:sz w:val="19"/>
                <w:szCs w:val="19"/>
              </w:rPr>
            </w:pPr>
            <w:r>
              <w:t xml:space="preserve">specified in the Special Conditions of Contract and in the form </w:t>
            </w:r>
          </w:p>
          <w:p w14:paraId="6F98339F" w14:textId="77777777" w:rsidR="00B10595" w:rsidRDefault="00B10595">
            <w:pPr>
              <w:jc w:val="both"/>
            </w:pPr>
            <w:r>
              <w:t>specified in Section VII.</w:t>
            </w:r>
          </w:p>
        </w:tc>
      </w:tr>
      <w:tr w:rsidR="00B10595" w14:paraId="036A3FE0" w14:textId="77777777">
        <w:trPr>
          <w:trHeight w:val="55"/>
        </w:trPr>
        <w:tc>
          <w:tcPr>
            <w:tcW w:w="2314" w:type="dxa"/>
          </w:tcPr>
          <w:p w14:paraId="76F793E4" w14:textId="77777777" w:rsidR="00B10595" w:rsidRDefault="00B10595">
            <w:pPr>
              <w:ind w:left="252" w:hanging="252"/>
              <w:jc w:val="both"/>
              <w:rPr>
                <w:b/>
                <w:bCs/>
              </w:rPr>
            </w:pPr>
          </w:p>
        </w:tc>
        <w:tc>
          <w:tcPr>
            <w:tcW w:w="716" w:type="dxa"/>
          </w:tcPr>
          <w:p w14:paraId="12F17E2D" w14:textId="77777777" w:rsidR="00B10595" w:rsidRDefault="00B10595">
            <w:pPr>
              <w:pStyle w:val="Date"/>
              <w:jc w:val="both"/>
            </w:pPr>
          </w:p>
        </w:tc>
        <w:tc>
          <w:tcPr>
            <w:tcW w:w="6150" w:type="dxa"/>
          </w:tcPr>
          <w:p w14:paraId="55825100" w14:textId="77777777" w:rsidR="00B10595" w:rsidRDefault="00B10595">
            <w:pPr>
              <w:jc w:val="both"/>
            </w:pPr>
          </w:p>
        </w:tc>
      </w:tr>
      <w:tr w:rsidR="00B10595" w14:paraId="02C3FFA0" w14:textId="77777777">
        <w:trPr>
          <w:trHeight w:val="55"/>
        </w:trPr>
        <w:tc>
          <w:tcPr>
            <w:tcW w:w="2314" w:type="dxa"/>
          </w:tcPr>
          <w:p w14:paraId="1E2123CF" w14:textId="77777777" w:rsidR="00B10595" w:rsidRDefault="00B10595">
            <w:pPr>
              <w:ind w:left="252" w:hanging="252"/>
              <w:jc w:val="both"/>
              <w:rPr>
                <w:b/>
                <w:bCs/>
              </w:rPr>
            </w:pPr>
          </w:p>
        </w:tc>
        <w:tc>
          <w:tcPr>
            <w:tcW w:w="716" w:type="dxa"/>
          </w:tcPr>
          <w:p w14:paraId="78676ED9" w14:textId="77777777" w:rsidR="00B10595" w:rsidRDefault="00B10595">
            <w:pPr>
              <w:pStyle w:val="Date"/>
              <w:jc w:val="both"/>
            </w:pPr>
            <w:r>
              <w:t>7.2</w:t>
            </w:r>
          </w:p>
        </w:tc>
        <w:tc>
          <w:tcPr>
            <w:tcW w:w="6150" w:type="dxa"/>
          </w:tcPr>
          <w:p w14:paraId="331472F1" w14:textId="77777777" w:rsidR="00B10595" w:rsidRDefault="00B10595">
            <w:pPr>
              <w:jc w:val="both"/>
              <w:rPr>
                <w:vanish/>
                <w:sz w:val="19"/>
                <w:szCs w:val="19"/>
              </w:rPr>
            </w:pPr>
            <w:r>
              <w:t xml:space="preserve">The proceeds of the performance security shall be payable to the Purchaser as compensation for any loss resulting from the </w:t>
            </w:r>
          </w:p>
          <w:p w14:paraId="328A67FC" w14:textId="77777777" w:rsidR="00B10595" w:rsidRDefault="00B10595">
            <w:pPr>
              <w:jc w:val="both"/>
            </w:pPr>
            <w:r>
              <w:t>Supplier’s failure to complete its obligations under the Contract.</w:t>
            </w:r>
          </w:p>
        </w:tc>
      </w:tr>
      <w:tr w:rsidR="00B10595" w14:paraId="438F06A6" w14:textId="77777777">
        <w:trPr>
          <w:trHeight w:val="55"/>
        </w:trPr>
        <w:tc>
          <w:tcPr>
            <w:tcW w:w="2314" w:type="dxa"/>
          </w:tcPr>
          <w:p w14:paraId="34323EC5" w14:textId="77777777" w:rsidR="00B10595" w:rsidRDefault="00B10595">
            <w:pPr>
              <w:ind w:left="252" w:hanging="252"/>
              <w:jc w:val="both"/>
              <w:rPr>
                <w:b/>
                <w:bCs/>
              </w:rPr>
            </w:pPr>
          </w:p>
        </w:tc>
        <w:tc>
          <w:tcPr>
            <w:tcW w:w="716" w:type="dxa"/>
          </w:tcPr>
          <w:p w14:paraId="069ED467" w14:textId="77777777" w:rsidR="00B10595" w:rsidRDefault="00B10595">
            <w:pPr>
              <w:pStyle w:val="Date"/>
              <w:jc w:val="both"/>
            </w:pPr>
          </w:p>
        </w:tc>
        <w:tc>
          <w:tcPr>
            <w:tcW w:w="6150" w:type="dxa"/>
          </w:tcPr>
          <w:p w14:paraId="16472CD1" w14:textId="77777777" w:rsidR="00B10595" w:rsidRDefault="00B10595">
            <w:pPr>
              <w:jc w:val="both"/>
            </w:pPr>
          </w:p>
        </w:tc>
      </w:tr>
      <w:tr w:rsidR="00B10595" w14:paraId="6D93D4FD" w14:textId="77777777">
        <w:trPr>
          <w:trHeight w:val="55"/>
        </w:trPr>
        <w:tc>
          <w:tcPr>
            <w:tcW w:w="2314" w:type="dxa"/>
          </w:tcPr>
          <w:p w14:paraId="60FED509" w14:textId="77777777" w:rsidR="00B10595" w:rsidRDefault="00B10595">
            <w:pPr>
              <w:ind w:left="252" w:hanging="252"/>
              <w:jc w:val="both"/>
              <w:rPr>
                <w:b/>
                <w:bCs/>
              </w:rPr>
            </w:pPr>
          </w:p>
        </w:tc>
        <w:tc>
          <w:tcPr>
            <w:tcW w:w="716" w:type="dxa"/>
          </w:tcPr>
          <w:p w14:paraId="2B3FA618" w14:textId="77777777" w:rsidR="00B10595" w:rsidRDefault="00B10595">
            <w:pPr>
              <w:pStyle w:val="Date"/>
              <w:jc w:val="both"/>
            </w:pPr>
            <w:r>
              <w:t>7.3</w:t>
            </w:r>
          </w:p>
        </w:tc>
        <w:tc>
          <w:tcPr>
            <w:tcW w:w="6150" w:type="dxa"/>
          </w:tcPr>
          <w:p w14:paraId="43D3A8CE" w14:textId="77777777" w:rsidR="00B10595" w:rsidRDefault="00B10595">
            <w:pPr>
              <w:jc w:val="both"/>
              <w:rPr>
                <w:vanish/>
                <w:sz w:val="19"/>
                <w:szCs w:val="19"/>
              </w:rPr>
            </w:pPr>
            <w:r>
              <w:t xml:space="preserve">The performance security shall be denominated in the currency of </w:t>
            </w:r>
          </w:p>
          <w:p w14:paraId="29FFC89E" w14:textId="77777777" w:rsidR="00B10595" w:rsidRDefault="00B10595">
            <w:pPr>
              <w:jc w:val="both"/>
              <w:rPr>
                <w:vanish/>
                <w:sz w:val="19"/>
                <w:szCs w:val="19"/>
              </w:rPr>
            </w:pPr>
            <w:r>
              <w:t xml:space="preserve">the contract or in a freely convertible currency acceptable to the Purchaser and shall be in the form of an unconditional bank </w:t>
            </w:r>
          </w:p>
          <w:p w14:paraId="54C030CF" w14:textId="77777777" w:rsidR="00B10595" w:rsidRDefault="00B10595">
            <w:pPr>
              <w:jc w:val="both"/>
              <w:rPr>
                <w:vanish/>
                <w:sz w:val="19"/>
                <w:szCs w:val="19"/>
              </w:rPr>
            </w:pPr>
            <w:r>
              <w:t xml:space="preserve">guarantee issued by a bank in </w:t>
            </w:r>
            <w:smartTag w:uri="urn:schemas-microsoft-com:office:smarttags" w:element="place">
              <w:smartTag w:uri="urn:schemas-microsoft-com:office:smarttags" w:element="country-region">
                <w:r>
                  <w:t>Ghana</w:t>
                </w:r>
              </w:smartTag>
            </w:smartTag>
            <w:r>
              <w:t xml:space="preserve"> acceptable to the Purchaser </w:t>
            </w:r>
          </w:p>
          <w:p w14:paraId="6C1D661D" w14:textId="77777777" w:rsidR="00B10595" w:rsidRDefault="00B10595">
            <w:pPr>
              <w:jc w:val="both"/>
              <w:rPr>
                <w:vanish/>
                <w:sz w:val="19"/>
                <w:szCs w:val="19"/>
              </w:rPr>
            </w:pPr>
            <w:r>
              <w:t xml:space="preserve">and in the form provided in the Tender Documents or another </w:t>
            </w:r>
          </w:p>
          <w:p w14:paraId="3EE35C79" w14:textId="77777777" w:rsidR="00B10595" w:rsidRDefault="00B10595">
            <w:pPr>
              <w:jc w:val="both"/>
            </w:pPr>
            <w:r>
              <w:t>form acceptable to the Purchaser.</w:t>
            </w:r>
          </w:p>
          <w:p w14:paraId="335F6433" w14:textId="77777777" w:rsidR="00B10595" w:rsidRDefault="00B10595">
            <w:pPr>
              <w:jc w:val="both"/>
            </w:pPr>
          </w:p>
        </w:tc>
      </w:tr>
      <w:tr w:rsidR="00B10595" w14:paraId="3D865855" w14:textId="77777777">
        <w:trPr>
          <w:trHeight w:val="55"/>
        </w:trPr>
        <w:tc>
          <w:tcPr>
            <w:tcW w:w="2314" w:type="dxa"/>
          </w:tcPr>
          <w:p w14:paraId="5B5ECD4B" w14:textId="77777777" w:rsidR="00B10595" w:rsidRDefault="00B10595">
            <w:pPr>
              <w:ind w:left="252" w:hanging="252"/>
              <w:jc w:val="both"/>
              <w:rPr>
                <w:b/>
                <w:bCs/>
              </w:rPr>
            </w:pPr>
          </w:p>
        </w:tc>
        <w:tc>
          <w:tcPr>
            <w:tcW w:w="716" w:type="dxa"/>
          </w:tcPr>
          <w:p w14:paraId="5EF698ED" w14:textId="77777777" w:rsidR="00B10595" w:rsidRDefault="00B10595">
            <w:pPr>
              <w:pStyle w:val="Date"/>
              <w:jc w:val="both"/>
            </w:pPr>
            <w:r>
              <w:t>7.4</w:t>
            </w:r>
          </w:p>
        </w:tc>
        <w:tc>
          <w:tcPr>
            <w:tcW w:w="6150" w:type="dxa"/>
          </w:tcPr>
          <w:p w14:paraId="35559E68" w14:textId="77777777" w:rsidR="00B10595" w:rsidRDefault="00B10595">
            <w:pPr>
              <w:jc w:val="both"/>
              <w:rPr>
                <w:vanish/>
                <w:sz w:val="19"/>
                <w:szCs w:val="19"/>
              </w:rPr>
            </w:pPr>
            <w:r>
              <w:t xml:space="preserve">The performance security will be discharged by the Purchaser </w:t>
            </w:r>
          </w:p>
          <w:p w14:paraId="30AABB3F" w14:textId="77777777" w:rsidR="00B10595" w:rsidRDefault="00B10595">
            <w:pPr>
              <w:jc w:val="both"/>
              <w:rPr>
                <w:vanish/>
                <w:sz w:val="19"/>
                <w:szCs w:val="19"/>
              </w:rPr>
            </w:pPr>
            <w:r>
              <w:t xml:space="preserve">and returned to the Supplier not later than 28 days after expiring of one year of warranty period following the date of issue of </w:t>
            </w:r>
          </w:p>
          <w:p w14:paraId="20DE33F5" w14:textId="77777777" w:rsidR="00B10595" w:rsidRDefault="00B10595">
            <w:pPr>
              <w:jc w:val="both"/>
              <w:rPr>
                <w:vanish/>
                <w:sz w:val="19"/>
                <w:szCs w:val="19"/>
              </w:rPr>
            </w:pPr>
            <w:r>
              <w:t xml:space="preserve">certificate of final acceptance of equipment after installation and </w:t>
            </w:r>
          </w:p>
          <w:p w14:paraId="077C1034" w14:textId="77777777" w:rsidR="00B10595" w:rsidRDefault="00B10595">
            <w:pPr>
              <w:jc w:val="both"/>
            </w:pPr>
            <w:r>
              <w:t>commissioning of equipment at the final destination.</w:t>
            </w:r>
          </w:p>
        </w:tc>
      </w:tr>
      <w:tr w:rsidR="00B10595" w14:paraId="20D1FF85" w14:textId="77777777">
        <w:trPr>
          <w:trHeight w:val="55"/>
        </w:trPr>
        <w:tc>
          <w:tcPr>
            <w:tcW w:w="2314" w:type="dxa"/>
          </w:tcPr>
          <w:p w14:paraId="65F78C9E" w14:textId="77777777" w:rsidR="00B10595" w:rsidRDefault="00B10595">
            <w:pPr>
              <w:ind w:left="252" w:hanging="252"/>
              <w:jc w:val="both"/>
              <w:rPr>
                <w:b/>
                <w:bCs/>
              </w:rPr>
            </w:pPr>
          </w:p>
        </w:tc>
        <w:tc>
          <w:tcPr>
            <w:tcW w:w="716" w:type="dxa"/>
          </w:tcPr>
          <w:p w14:paraId="64DA7E23" w14:textId="77777777" w:rsidR="00B10595" w:rsidRDefault="00B10595">
            <w:pPr>
              <w:pStyle w:val="Date"/>
              <w:jc w:val="both"/>
            </w:pPr>
          </w:p>
        </w:tc>
        <w:tc>
          <w:tcPr>
            <w:tcW w:w="6150" w:type="dxa"/>
          </w:tcPr>
          <w:p w14:paraId="2D25DE68" w14:textId="77777777" w:rsidR="00B10595" w:rsidRDefault="00B10595">
            <w:pPr>
              <w:jc w:val="both"/>
            </w:pPr>
          </w:p>
        </w:tc>
      </w:tr>
      <w:tr w:rsidR="00B10595" w14:paraId="6D1BE549" w14:textId="77777777">
        <w:trPr>
          <w:trHeight w:val="55"/>
        </w:trPr>
        <w:tc>
          <w:tcPr>
            <w:tcW w:w="2314" w:type="dxa"/>
          </w:tcPr>
          <w:p w14:paraId="33444C96" w14:textId="77777777" w:rsidR="00B10595" w:rsidRDefault="00B10595">
            <w:pPr>
              <w:ind w:left="432" w:hanging="432"/>
              <w:jc w:val="both"/>
              <w:rPr>
                <w:b/>
                <w:bCs/>
              </w:rPr>
            </w:pPr>
            <w:r>
              <w:rPr>
                <w:b/>
                <w:bCs/>
              </w:rPr>
              <w:t>8.</w:t>
            </w:r>
            <w:r>
              <w:rPr>
                <w:b/>
                <w:bCs/>
              </w:rPr>
              <w:tab/>
              <w:t>Inspections and Tests</w:t>
            </w:r>
          </w:p>
          <w:p w14:paraId="5E3AE3F7" w14:textId="77777777" w:rsidR="00B10595" w:rsidRDefault="00B10595">
            <w:pPr>
              <w:ind w:left="432" w:hanging="432"/>
              <w:jc w:val="both"/>
              <w:rPr>
                <w:b/>
                <w:bCs/>
              </w:rPr>
            </w:pPr>
          </w:p>
        </w:tc>
        <w:tc>
          <w:tcPr>
            <w:tcW w:w="716" w:type="dxa"/>
          </w:tcPr>
          <w:p w14:paraId="144873E4" w14:textId="77777777" w:rsidR="00B10595" w:rsidRDefault="00B10595">
            <w:pPr>
              <w:pStyle w:val="Date"/>
              <w:jc w:val="both"/>
            </w:pPr>
            <w:r>
              <w:t>8.1</w:t>
            </w:r>
          </w:p>
        </w:tc>
        <w:tc>
          <w:tcPr>
            <w:tcW w:w="6150" w:type="dxa"/>
          </w:tcPr>
          <w:p w14:paraId="3A92C0A7" w14:textId="77777777" w:rsidR="00B10595" w:rsidRDefault="00B10595">
            <w:pPr>
              <w:jc w:val="both"/>
              <w:rPr>
                <w:vanish/>
                <w:sz w:val="19"/>
                <w:szCs w:val="19"/>
              </w:rPr>
            </w:pPr>
            <w:r>
              <w:t xml:space="preserve">The Purchaser or its Representative shall, at no extra cost, have </w:t>
            </w:r>
          </w:p>
          <w:p w14:paraId="2AF5A3CE" w14:textId="77777777" w:rsidR="00B10595" w:rsidRDefault="00B10595">
            <w:pPr>
              <w:jc w:val="both"/>
              <w:rPr>
                <w:vanish/>
                <w:sz w:val="19"/>
                <w:szCs w:val="19"/>
              </w:rPr>
            </w:pPr>
            <w:r>
              <w:t xml:space="preserve">the right to inspect and/or to test the goods to confirm their </w:t>
            </w:r>
          </w:p>
          <w:p w14:paraId="2C99E736" w14:textId="77777777" w:rsidR="00B10595" w:rsidRDefault="00B10595">
            <w:pPr>
              <w:jc w:val="both"/>
              <w:rPr>
                <w:vanish/>
                <w:sz w:val="19"/>
                <w:szCs w:val="19"/>
              </w:rPr>
            </w:pPr>
            <w:r>
              <w:t xml:space="preserve">conformity to the Contract. The Special Conditions of Contract </w:t>
            </w:r>
          </w:p>
          <w:p w14:paraId="2747C023" w14:textId="77777777" w:rsidR="00B10595" w:rsidRDefault="00B10595">
            <w:pPr>
              <w:jc w:val="both"/>
              <w:rPr>
                <w:vanish/>
                <w:sz w:val="19"/>
                <w:szCs w:val="19"/>
              </w:rPr>
            </w:pPr>
            <w:r>
              <w:t xml:space="preserve">and/or the Technical Specifications shall specify what inspections </w:t>
            </w:r>
          </w:p>
          <w:p w14:paraId="06A2B711" w14:textId="77777777" w:rsidR="00B10595" w:rsidRDefault="00B10595">
            <w:pPr>
              <w:jc w:val="both"/>
              <w:rPr>
                <w:vanish/>
                <w:sz w:val="19"/>
                <w:szCs w:val="19"/>
              </w:rPr>
            </w:pPr>
            <w:r>
              <w:t xml:space="preserve">and tests the Purchaser requires and where they are to be </w:t>
            </w:r>
          </w:p>
          <w:p w14:paraId="2B55AB11" w14:textId="77777777" w:rsidR="00B10595" w:rsidRDefault="00B10595">
            <w:pPr>
              <w:jc w:val="both"/>
              <w:rPr>
                <w:vanish/>
                <w:sz w:val="19"/>
                <w:szCs w:val="19"/>
              </w:rPr>
            </w:pPr>
            <w:r>
              <w:t xml:space="preserve">conducted. The Purchaser shall notify the Supplier in writing of </w:t>
            </w:r>
          </w:p>
          <w:p w14:paraId="1090853E" w14:textId="77777777" w:rsidR="00B10595" w:rsidRDefault="00B10595">
            <w:pPr>
              <w:jc w:val="both"/>
              <w:rPr>
                <w:vanish/>
                <w:sz w:val="19"/>
                <w:szCs w:val="19"/>
              </w:rPr>
            </w:pPr>
            <w:r>
              <w:t xml:space="preserve">the identity of any representatives retained for these purposes </w:t>
            </w:r>
          </w:p>
          <w:p w14:paraId="13545BBD" w14:textId="77777777" w:rsidR="00B10595" w:rsidRDefault="00B10595">
            <w:pPr>
              <w:jc w:val="both"/>
            </w:pPr>
            <w:r>
              <w:t>within 21 days after award of the Contract.</w:t>
            </w:r>
          </w:p>
          <w:p w14:paraId="26502EB0" w14:textId="77777777" w:rsidR="00B10595" w:rsidRDefault="00B10595">
            <w:pPr>
              <w:jc w:val="both"/>
            </w:pPr>
          </w:p>
        </w:tc>
      </w:tr>
      <w:tr w:rsidR="00B10595" w14:paraId="7D79EF80" w14:textId="77777777">
        <w:trPr>
          <w:trHeight w:val="55"/>
        </w:trPr>
        <w:tc>
          <w:tcPr>
            <w:tcW w:w="2314" w:type="dxa"/>
          </w:tcPr>
          <w:p w14:paraId="62380912" w14:textId="77777777" w:rsidR="00B10595" w:rsidRDefault="00B10595">
            <w:pPr>
              <w:ind w:left="432" w:hanging="432"/>
              <w:jc w:val="both"/>
              <w:rPr>
                <w:b/>
                <w:bCs/>
              </w:rPr>
            </w:pPr>
          </w:p>
        </w:tc>
        <w:tc>
          <w:tcPr>
            <w:tcW w:w="716" w:type="dxa"/>
          </w:tcPr>
          <w:p w14:paraId="1AC0D294" w14:textId="77777777" w:rsidR="00B10595" w:rsidRDefault="00B10595">
            <w:pPr>
              <w:pStyle w:val="Date"/>
              <w:jc w:val="both"/>
            </w:pPr>
            <w:r>
              <w:t>8.2</w:t>
            </w:r>
          </w:p>
        </w:tc>
        <w:tc>
          <w:tcPr>
            <w:tcW w:w="6150" w:type="dxa"/>
          </w:tcPr>
          <w:p w14:paraId="725B45D7" w14:textId="77777777" w:rsidR="00B10595" w:rsidRDefault="00B10595">
            <w:pPr>
              <w:jc w:val="both"/>
              <w:rPr>
                <w:vanish/>
                <w:sz w:val="19"/>
                <w:szCs w:val="19"/>
              </w:rPr>
            </w:pPr>
            <w:r>
              <w:t xml:space="preserve">The inspections and tests may be conducted on the premises of </w:t>
            </w:r>
          </w:p>
          <w:p w14:paraId="32932D49" w14:textId="77777777" w:rsidR="00B10595" w:rsidRDefault="00B10595">
            <w:pPr>
              <w:jc w:val="both"/>
              <w:rPr>
                <w:vanish/>
                <w:sz w:val="19"/>
                <w:szCs w:val="19"/>
              </w:rPr>
            </w:pPr>
            <w:r>
              <w:t xml:space="preserve">the Supplier or its sub-Supplier(s), at point of delivery, and/or at </w:t>
            </w:r>
          </w:p>
          <w:p w14:paraId="533D1DD0" w14:textId="77777777" w:rsidR="00B10595" w:rsidRDefault="00B10595">
            <w:pPr>
              <w:jc w:val="both"/>
              <w:rPr>
                <w:vanish/>
                <w:sz w:val="19"/>
                <w:szCs w:val="19"/>
              </w:rPr>
            </w:pPr>
            <w:r>
              <w:t xml:space="preserve">the Goods’ final destination. If conducted on the premises of the Supplier or its sub-Suppliers(s), all reasonable facilities and </w:t>
            </w:r>
          </w:p>
          <w:p w14:paraId="6AAD9BA9" w14:textId="77777777" w:rsidR="00B10595" w:rsidRDefault="00B10595">
            <w:pPr>
              <w:jc w:val="both"/>
              <w:rPr>
                <w:vanish/>
                <w:sz w:val="19"/>
                <w:szCs w:val="19"/>
              </w:rPr>
            </w:pPr>
            <w:r>
              <w:t xml:space="preserve">assistance, including access to drawings and production data, </w:t>
            </w:r>
          </w:p>
          <w:p w14:paraId="2139A034" w14:textId="77777777" w:rsidR="00B10595" w:rsidRDefault="00B10595">
            <w:pPr>
              <w:jc w:val="both"/>
            </w:pPr>
            <w:r>
              <w:t>shall be furnished to the inspectors at no charge to the Purchaser.</w:t>
            </w:r>
          </w:p>
          <w:p w14:paraId="3AC39D65" w14:textId="77777777" w:rsidR="00B10595" w:rsidRDefault="00B10595">
            <w:pPr>
              <w:jc w:val="both"/>
            </w:pPr>
          </w:p>
        </w:tc>
      </w:tr>
      <w:tr w:rsidR="00B10595" w14:paraId="360B168B" w14:textId="77777777">
        <w:trPr>
          <w:trHeight w:val="55"/>
        </w:trPr>
        <w:tc>
          <w:tcPr>
            <w:tcW w:w="2314" w:type="dxa"/>
          </w:tcPr>
          <w:p w14:paraId="49E5EA1A" w14:textId="77777777" w:rsidR="00B10595" w:rsidRDefault="00B10595">
            <w:pPr>
              <w:ind w:left="432" w:hanging="432"/>
              <w:jc w:val="both"/>
              <w:rPr>
                <w:b/>
                <w:bCs/>
              </w:rPr>
            </w:pPr>
          </w:p>
        </w:tc>
        <w:tc>
          <w:tcPr>
            <w:tcW w:w="716" w:type="dxa"/>
          </w:tcPr>
          <w:p w14:paraId="1452B0CE" w14:textId="77777777" w:rsidR="00B10595" w:rsidRDefault="00B10595">
            <w:pPr>
              <w:pStyle w:val="Date"/>
              <w:jc w:val="both"/>
            </w:pPr>
            <w:r>
              <w:t>8.3</w:t>
            </w:r>
          </w:p>
        </w:tc>
        <w:tc>
          <w:tcPr>
            <w:tcW w:w="6150" w:type="dxa"/>
          </w:tcPr>
          <w:p w14:paraId="43557BA5" w14:textId="77777777" w:rsidR="00B10595" w:rsidRDefault="00B10595">
            <w:pPr>
              <w:jc w:val="both"/>
              <w:rPr>
                <w:vanish/>
                <w:sz w:val="19"/>
                <w:szCs w:val="19"/>
              </w:rPr>
            </w:pPr>
            <w:r>
              <w:t xml:space="preserve">Should any inspected or tested Goods fail to conform to the </w:t>
            </w:r>
          </w:p>
          <w:p w14:paraId="4175343F" w14:textId="77777777" w:rsidR="00B10595" w:rsidRDefault="00B10595">
            <w:pPr>
              <w:jc w:val="both"/>
              <w:rPr>
                <w:vanish/>
                <w:sz w:val="19"/>
                <w:szCs w:val="19"/>
              </w:rPr>
            </w:pPr>
            <w:r>
              <w:t xml:space="preserve">Specifications, the Purchaser may reject the Goods, and the </w:t>
            </w:r>
          </w:p>
          <w:p w14:paraId="48621D6B" w14:textId="77777777" w:rsidR="00B10595" w:rsidRDefault="00B10595">
            <w:pPr>
              <w:jc w:val="both"/>
              <w:rPr>
                <w:vanish/>
                <w:sz w:val="19"/>
                <w:szCs w:val="19"/>
              </w:rPr>
            </w:pPr>
            <w:r>
              <w:t xml:space="preserve">Supplier shall either replace the rejected Goods or make alterations necessary to meet specification requirements free of </w:t>
            </w:r>
          </w:p>
          <w:p w14:paraId="770F651D" w14:textId="77777777" w:rsidR="00B10595" w:rsidRDefault="00B10595">
            <w:pPr>
              <w:jc w:val="both"/>
            </w:pPr>
            <w:r>
              <w:t>cost to the  Purchaser.</w:t>
            </w:r>
          </w:p>
          <w:p w14:paraId="24A7022C" w14:textId="77777777" w:rsidR="00B10595" w:rsidRDefault="00B10595">
            <w:pPr>
              <w:jc w:val="both"/>
            </w:pPr>
          </w:p>
        </w:tc>
      </w:tr>
      <w:tr w:rsidR="00B10595" w14:paraId="1DA3BDBF" w14:textId="77777777">
        <w:trPr>
          <w:trHeight w:val="55"/>
        </w:trPr>
        <w:tc>
          <w:tcPr>
            <w:tcW w:w="2314" w:type="dxa"/>
          </w:tcPr>
          <w:p w14:paraId="626CB40D" w14:textId="77777777" w:rsidR="00B10595" w:rsidRDefault="00B10595">
            <w:pPr>
              <w:ind w:left="432" w:hanging="432"/>
              <w:jc w:val="both"/>
              <w:rPr>
                <w:b/>
                <w:bCs/>
              </w:rPr>
            </w:pPr>
          </w:p>
        </w:tc>
        <w:tc>
          <w:tcPr>
            <w:tcW w:w="716" w:type="dxa"/>
          </w:tcPr>
          <w:p w14:paraId="7F444397" w14:textId="77777777" w:rsidR="00B10595" w:rsidRDefault="00B10595">
            <w:pPr>
              <w:pStyle w:val="Date"/>
              <w:jc w:val="both"/>
            </w:pPr>
            <w:r>
              <w:t>8.4</w:t>
            </w:r>
          </w:p>
        </w:tc>
        <w:tc>
          <w:tcPr>
            <w:tcW w:w="6150" w:type="dxa"/>
          </w:tcPr>
          <w:p w14:paraId="78E1F522" w14:textId="77777777" w:rsidR="00B10595" w:rsidRDefault="00B10595">
            <w:pPr>
              <w:jc w:val="both"/>
              <w:rPr>
                <w:vanish/>
                <w:sz w:val="19"/>
                <w:szCs w:val="19"/>
              </w:rPr>
            </w:pPr>
            <w:r>
              <w:t xml:space="preserve">The Purchaser’s right to inspect, test and, where necessary, </w:t>
            </w:r>
          </w:p>
          <w:p w14:paraId="0F860E2B" w14:textId="77777777" w:rsidR="00B10595" w:rsidRDefault="00B10595">
            <w:pPr>
              <w:jc w:val="both"/>
              <w:rPr>
                <w:vanish/>
                <w:sz w:val="19"/>
                <w:szCs w:val="19"/>
              </w:rPr>
            </w:pPr>
            <w:r>
              <w:t xml:space="preserve">reject the goods after the goods’ arrival in the Purchaser’s country </w:t>
            </w:r>
          </w:p>
          <w:p w14:paraId="24DA41FE" w14:textId="77777777" w:rsidR="00B10595" w:rsidRDefault="00B10595">
            <w:pPr>
              <w:jc w:val="both"/>
              <w:rPr>
                <w:vanish/>
                <w:sz w:val="19"/>
                <w:szCs w:val="19"/>
              </w:rPr>
            </w:pPr>
            <w:r>
              <w:t xml:space="preserve">shall in no way be limited or waived by reason of the </w:t>
            </w:r>
            <w:r>
              <w:lastRenderedPageBreak/>
              <w:t xml:space="preserve">goods </w:t>
            </w:r>
          </w:p>
          <w:p w14:paraId="642273DB" w14:textId="77777777" w:rsidR="00B10595" w:rsidRDefault="00B10595">
            <w:pPr>
              <w:jc w:val="both"/>
            </w:pPr>
            <w:r>
              <w:t>having previously been inspected, tested and passed by the Purchaser or its Representative prior to the goods’ shipment from the country of origin.</w:t>
            </w:r>
          </w:p>
          <w:p w14:paraId="18C37672" w14:textId="77777777" w:rsidR="00B10595" w:rsidRDefault="00B10595">
            <w:pPr>
              <w:jc w:val="both"/>
            </w:pPr>
          </w:p>
        </w:tc>
      </w:tr>
      <w:tr w:rsidR="00B10595" w14:paraId="109483A0" w14:textId="77777777">
        <w:trPr>
          <w:trHeight w:val="55"/>
        </w:trPr>
        <w:tc>
          <w:tcPr>
            <w:tcW w:w="2314" w:type="dxa"/>
          </w:tcPr>
          <w:p w14:paraId="2DB3030F" w14:textId="77777777" w:rsidR="00B10595" w:rsidRDefault="00B10595">
            <w:pPr>
              <w:ind w:left="432" w:hanging="432"/>
              <w:jc w:val="both"/>
              <w:rPr>
                <w:b/>
                <w:bCs/>
              </w:rPr>
            </w:pPr>
          </w:p>
        </w:tc>
        <w:tc>
          <w:tcPr>
            <w:tcW w:w="716" w:type="dxa"/>
          </w:tcPr>
          <w:p w14:paraId="4789128B" w14:textId="77777777" w:rsidR="00B10595" w:rsidRDefault="00B10595">
            <w:pPr>
              <w:pStyle w:val="Date"/>
              <w:jc w:val="both"/>
            </w:pPr>
            <w:r>
              <w:t>8.5</w:t>
            </w:r>
          </w:p>
        </w:tc>
        <w:tc>
          <w:tcPr>
            <w:tcW w:w="6150" w:type="dxa"/>
          </w:tcPr>
          <w:p w14:paraId="70992BE5" w14:textId="77777777" w:rsidR="00B10595" w:rsidRDefault="00B10595">
            <w:pPr>
              <w:jc w:val="both"/>
              <w:rPr>
                <w:vanish/>
                <w:sz w:val="19"/>
                <w:szCs w:val="19"/>
              </w:rPr>
            </w:pPr>
            <w:r>
              <w:t xml:space="preserve">Nothing in GCC Clause 8 shall in any way release the Supplier </w:t>
            </w:r>
          </w:p>
          <w:p w14:paraId="3F35E262" w14:textId="77777777" w:rsidR="00B10595" w:rsidRDefault="00B10595">
            <w:pPr>
              <w:jc w:val="both"/>
            </w:pPr>
            <w:r>
              <w:t>from any warranty or other obligations under this Contract.</w:t>
            </w:r>
          </w:p>
          <w:p w14:paraId="113A9C8D" w14:textId="77777777" w:rsidR="00B10595" w:rsidRDefault="00B10595">
            <w:pPr>
              <w:jc w:val="both"/>
            </w:pPr>
          </w:p>
        </w:tc>
      </w:tr>
      <w:tr w:rsidR="00B10595" w14:paraId="340D4FC0" w14:textId="77777777">
        <w:trPr>
          <w:trHeight w:val="55"/>
        </w:trPr>
        <w:tc>
          <w:tcPr>
            <w:tcW w:w="2314" w:type="dxa"/>
          </w:tcPr>
          <w:p w14:paraId="2C8A3FA8" w14:textId="77777777" w:rsidR="00B10595" w:rsidRDefault="00B10595">
            <w:pPr>
              <w:ind w:left="432" w:hanging="432"/>
              <w:jc w:val="both"/>
              <w:rPr>
                <w:b/>
                <w:bCs/>
              </w:rPr>
            </w:pPr>
          </w:p>
        </w:tc>
        <w:tc>
          <w:tcPr>
            <w:tcW w:w="716" w:type="dxa"/>
          </w:tcPr>
          <w:p w14:paraId="4EB8E227" w14:textId="77777777" w:rsidR="00B10595" w:rsidRDefault="00B10595">
            <w:pPr>
              <w:pStyle w:val="Date"/>
              <w:jc w:val="both"/>
            </w:pPr>
            <w:r>
              <w:t>8.6</w:t>
            </w:r>
          </w:p>
        </w:tc>
        <w:tc>
          <w:tcPr>
            <w:tcW w:w="6150" w:type="dxa"/>
          </w:tcPr>
          <w:p w14:paraId="25C8CF02" w14:textId="77777777" w:rsidR="00B10595" w:rsidRDefault="00B10595">
            <w:pPr>
              <w:jc w:val="both"/>
              <w:rPr>
                <w:vanish/>
                <w:sz w:val="19"/>
                <w:szCs w:val="19"/>
              </w:rPr>
            </w:pPr>
            <w:r>
              <w:t xml:space="preserve">A Certificate of Acceptance shall be issued by the Purchaser after </w:t>
            </w:r>
          </w:p>
          <w:p w14:paraId="23BA353A" w14:textId="77777777" w:rsidR="00B10595" w:rsidRDefault="00B10595">
            <w:pPr>
              <w:jc w:val="both"/>
              <w:rPr>
                <w:vanish/>
                <w:sz w:val="19"/>
                <w:szCs w:val="19"/>
              </w:rPr>
            </w:pPr>
            <w:r>
              <w:t xml:space="preserve">necessary inspection and tests of the Goods supplied as </w:t>
            </w:r>
          </w:p>
          <w:p w14:paraId="3998C012" w14:textId="77777777" w:rsidR="00B10595" w:rsidRDefault="00B10595">
            <w:pPr>
              <w:jc w:val="both"/>
            </w:pPr>
            <w:r>
              <w:t>specified in SCC.</w:t>
            </w:r>
          </w:p>
        </w:tc>
      </w:tr>
      <w:tr w:rsidR="00B10595" w14:paraId="77D64C3B" w14:textId="77777777">
        <w:trPr>
          <w:trHeight w:val="55"/>
        </w:trPr>
        <w:tc>
          <w:tcPr>
            <w:tcW w:w="2314" w:type="dxa"/>
          </w:tcPr>
          <w:p w14:paraId="7DB95116" w14:textId="77777777" w:rsidR="00B10595" w:rsidRDefault="00B10595">
            <w:pPr>
              <w:ind w:left="432" w:hanging="432"/>
              <w:jc w:val="both"/>
              <w:rPr>
                <w:b/>
                <w:bCs/>
              </w:rPr>
            </w:pPr>
          </w:p>
        </w:tc>
        <w:tc>
          <w:tcPr>
            <w:tcW w:w="716" w:type="dxa"/>
          </w:tcPr>
          <w:p w14:paraId="4968BF1D" w14:textId="77777777" w:rsidR="00B10595" w:rsidRDefault="00B10595">
            <w:pPr>
              <w:pStyle w:val="Date"/>
              <w:jc w:val="both"/>
            </w:pPr>
          </w:p>
        </w:tc>
        <w:tc>
          <w:tcPr>
            <w:tcW w:w="6150" w:type="dxa"/>
          </w:tcPr>
          <w:p w14:paraId="52789AC5" w14:textId="77777777" w:rsidR="00B10595" w:rsidRDefault="00B10595">
            <w:pPr>
              <w:jc w:val="both"/>
            </w:pPr>
          </w:p>
        </w:tc>
      </w:tr>
      <w:tr w:rsidR="00B10595" w14:paraId="0D48BB69" w14:textId="77777777">
        <w:trPr>
          <w:trHeight w:val="55"/>
        </w:trPr>
        <w:tc>
          <w:tcPr>
            <w:tcW w:w="2314" w:type="dxa"/>
          </w:tcPr>
          <w:p w14:paraId="73377D60" w14:textId="77777777" w:rsidR="00B10595" w:rsidRDefault="00B10595">
            <w:pPr>
              <w:jc w:val="both"/>
              <w:rPr>
                <w:b/>
                <w:bCs/>
              </w:rPr>
            </w:pPr>
            <w:r>
              <w:rPr>
                <w:b/>
                <w:bCs/>
              </w:rPr>
              <w:t>9.</w:t>
            </w:r>
            <w:r>
              <w:rPr>
                <w:b/>
                <w:bCs/>
              </w:rPr>
              <w:tab/>
              <w:t xml:space="preserve">Packing </w:t>
            </w:r>
          </w:p>
          <w:p w14:paraId="32D1B526" w14:textId="77777777" w:rsidR="00B10595" w:rsidRDefault="00B10595">
            <w:pPr>
              <w:ind w:left="432" w:hanging="432"/>
              <w:jc w:val="both"/>
              <w:rPr>
                <w:b/>
                <w:bCs/>
              </w:rPr>
            </w:pPr>
          </w:p>
        </w:tc>
        <w:tc>
          <w:tcPr>
            <w:tcW w:w="716" w:type="dxa"/>
          </w:tcPr>
          <w:p w14:paraId="321F5496" w14:textId="77777777" w:rsidR="00B10595" w:rsidRDefault="00B10595">
            <w:pPr>
              <w:pStyle w:val="Date"/>
              <w:jc w:val="both"/>
            </w:pPr>
            <w:r>
              <w:t>9.1</w:t>
            </w:r>
          </w:p>
        </w:tc>
        <w:tc>
          <w:tcPr>
            <w:tcW w:w="6150" w:type="dxa"/>
          </w:tcPr>
          <w:p w14:paraId="76FCD9E7" w14:textId="77777777" w:rsidR="00B10595" w:rsidRDefault="00B10595">
            <w:pPr>
              <w:jc w:val="both"/>
              <w:rPr>
                <w:vanish/>
                <w:sz w:val="19"/>
                <w:szCs w:val="19"/>
              </w:rPr>
            </w:pPr>
            <w:r>
              <w:t xml:space="preserve">The Supplier shall provide such packing of the Goods as is </w:t>
            </w:r>
          </w:p>
          <w:p w14:paraId="5D4063D5" w14:textId="77777777" w:rsidR="00B10595" w:rsidRDefault="00B10595">
            <w:pPr>
              <w:jc w:val="both"/>
              <w:rPr>
                <w:vanish/>
                <w:sz w:val="19"/>
                <w:szCs w:val="19"/>
              </w:rPr>
            </w:pPr>
            <w:r>
              <w:t xml:space="preserve">required to prevent their damage or deterioration during transit to </w:t>
            </w:r>
          </w:p>
          <w:p w14:paraId="0A42D865" w14:textId="77777777" w:rsidR="00B10595" w:rsidRDefault="00B10595">
            <w:pPr>
              <w:jc w:val="both"/>
              <w:rPr>
                <w:vanish/>
                <w:sz w:val="19"/>
                <w:szCs w:val="19"/>
              </w:rPr>
            </w:pPr>
            <w:r>
              <w:t xml:space="preserve">their final destination, as indicated in the Contract. The packing </w:t>
            </w:r>
          </w:p>
          <w:p w14:paraId="41745164" w14:textId="77777777" w:rsidR="00B10595" w:rsidRDefault="00B10595">
            <w:pPr>
              <w:jc w:val="both"/>
              <w:rPr>
                <w:vanish/>
                <w:sz w:val="19"/>
                <w:szCs w:val="19"/>
              </w:rPr>
            </w:pPr>
            <w:r>
              <w:t xml:space="preserve">shall be sufficient to withstand, without limitation, rough handling </w:t>
            </w:r>
          </w:p>
          <w:p w14:paraId="266333BC" w14:textId="77777777" w:rsidR="00B10595" w:rsidRDefault="00B10595">
            <w:pPr>
              <w:jc w:val="both"/>
              <w:rPr>
                <w:vanish/>
                <w:sz w:val="19"/>
                <w:szCs w:val="19"/>
              </w:rPr>
            </w:pPr>
            <w:r>
              <w:t xml:space="preserve">during transit and exposure to extreme temperatures, salt and </w:t>
            </w:r>
          </w:p>
          <w:p w14:paraId="46C474EF" w14:textId="77777777" w:rsidR="00B10595" w:rsidRDefault="00B10595">
            <w:pPr>
              <w:jc w:val="both"/>
              <w:rPr>
                <w:vanish/>
                <w:sz w:val="19"/>
                <w:szCs w:val="19"/>
              </w:rPr>
            </w:pPr>
            <w:r>
              <w:t xml:space="preserve">precipitation during transit, and open storage. Packing case size </w:t>
            </w:r>
          </w:p>
          <w:p w14:paraId="79C6D328" w14:textId="77777777" w:rsidR="00B10595" w:rsidRDefault="00B10595">
            <w:pPr>
              <w:jc w:val="both"/>
              <w:rPr>
                <w:vanish/>
                <w:sz w:val="19"/>
                <w:szCs w:val="19"/>
              </w:rPr>
            </w:pPr>
            <w:r>
              <w:t xml:space="preserve">and weights shall take into consideration, where appropriate, the </w:t>
            </w:r>
          </w:p>
          <w:p w14:paraId="5B9F99AB" w14:textId="77777777" w:rsidR="00B10595" w:rsidRDefault="00B10595">
            <w:pPr>
              <w:jc w:val="both"/>
              <w:rPr>
                <w:vanish/>
                <w:sz w:val="19"/>
                <w:szCs w:val="19"/>
              </w:rPr>
            </w:pPr>
            <w:r>
              <w:t xml:space="preserve">remoteness of the Goods’ final destination and the absence of </w:t>
            </w:r>
          </w:p>
          <w:p w14:paraId="14D723F1" w14:textId="77777777" w:rsidR="00B10595" w:rsidRDefault="00B10595">
            <w:pPr>
              <w:jc w:val="both"/>
            </w:pPr>
            <w:r>
              <w:t>heavy handling facilities at all points in transit.</w:t>
            </w:r>
          </w:p>
          <w:p w14:paraId="1C8AA0D5" w14:textId="77777777" w:rsidR="00B10595" w:rsidRDefault="00B10595">
            <w:pPr>
              <w:jc w:val="both"/>
            </w:pPr>
          </w:p>
        </w:tc>
      </w:tr>
      <w:tr w:rsidR="00B10595" w14:paraId="28454975" w14:textId="77777777">
        <w:trPr>
          <w:trHeight w:val="55"/>
        </w:trPr>
        <w:tc>
          <w:tcPr>
            <w:tcW w:w="2314" w:type="dxa"/>
          </w:tcPr>
          <w:p w14:paraId="3A4A6F2E" w14:textId="77777777" w:rsidR="00B10595" w:rsidRDefault="00B10595">
            <w:pPr>
              <w:ind w:left="432" w:hanging="432"/>
              <w:jc w:val="both"/>
              <w:rPr>
                <w:b/>
                <w:bCs/>
              </w:rPr>
            </w:pPr>
          </w:p>
        </w:tc>
        <w:tc>
          <w:tcPr>
            <w:tcW w:w="716" w:type="dxa"/>
          </w:tcPr>
          <w:p w14:paraId="54980EDA" w14:textId="77777777" w:rsidR="00B10595" w:rsidRDefault="00B10595">
            <w:pPr>
              <w:pStyle w:val="Date"/>
              <w:jc w:val="both"/>
            </w:pPr>
            <w:r>
              <w:t>9.2</w:t>
            </w:r>
          </w:p>
        </w:tc>
        <w:tc>
          <w:tcPr>
            <w:tcW w:w="6150" w:type="dxa"/>
          </w:tcPr>
          <w:p w14:paraId="687EA48C" w14:textId="77777777" w:rsidR="00B10595" w:rsidRDefault="00B10595">
            <w:pPr>
              <w:jc w:val="both"/>
              <w:rPr>
                <w:vanish/>
                <w:sz w:val="19"/>
                <w:szCs w:val="19"/>
              </w:rPr>
            </w:pPr>
            <w:r>
              <w:t xml:space="preserve">The packing, marking and documentation within and outside the </w:t>
            </w:r>
          </w:p>
          <w:p w14:paraId="5D7B8984" w14:textId="77777777" w:rsidR="00B10595" w:rsidRDefault="00B10595">
            <w:pPr>
              <w:jc w:val="both"/>
              <w:rPr>
                <w:vanish/>
                <w:sz w:val="19"/>
                <w:szCs w:val="19"/>
              </w:rPr>
            </w:pPr>
            <w:r>
              <w:t xml:space="preserve">packages shall comply strictly with such special requirements as </w:t>
            </w:r>
          </w:p>
          <w:p w14:paraId="6757740D" w14:textId="77777777" w:rsidR="00B10595" w:rsidRDefault="00B10595">
            <w:pPr>
              <w:jc w:val="both"/>
              <w:rPr>
                <w:vanish/>
                <w:sz w:val="19"/>
                <w:szCs w:val="19"/>
              </w:rPr>
            </w:pPr>
            <w:r>
              <w:t xml:space="preserve">shall be expressly provided for in the Contract, including </w:t>
            </w:r>
          </w:p>
          <w:p w14:paraId="210C1488" w14:textId="77777777" w:rsidR="00B10595" w:rsidRDefault="00B10595">
            <w:pPr>
              <w:jc w:val="both"/>
              <w:rPr>
                <w:vanish/>
                <w:sz w:val="19"/>
                <w:szCs w:val="19"/>
              </w:rPr>
            </w:pPr>
            <w:r>
              <w:t xml:space="preserve">additional requirements, if any, as Specified in the Special Conditions of Contract (SCC), and in </w:t>
            </w:r>
          </w:p>
          <w:p w14:paraId="677C57E8" w14:textId="77777777" w:rsidR="00B10595" w:rsidRDefault="00B10595">
            <w:pPr>
              <w:jc w:val="both"/>
            </w:pPr>
            <w:r>
              <w:t>any subsequent instructions issued by the Purchaser.</w:t>
            </w:r>
          </w:p>
        </w:tc>
      </w:tr>
      <w:tr w:rsidR="00B10595" w14:paraId="1B2AD073" w14:textId="77777777">
        <w:trPr>
          <w:trHeight w:val="55"/>
        </w:trPr>
        <w:tc>
          <w:tcPr>
            <w:tcW w:w="2314" w:type="dxa"/>
          </w:tcPr>
          <w:p w14:paraId="051FCFBF" w14:textId="77777777" w:rsidR="00B10595" w:rsidRDefault="00B10595">
            <w:pPr>
              <w:ind w:left="432" w:hanging="432"/>
              <w:jc w:val="both"/>
              <w:rPr>
                <w:b/>
                <w:bCs/>
              </w:rPr>
            </w:pPr>
          </w:p>
        </w:tc>
        <w:tc>
          <w:tcPr>
            <w:tcW w:w="716" w:type="dxa"/>
          </w:tcPr>
          <w:p w14:paraId="30717561" w14:textId="77777777" w:rsidR="00B10595" w:rsidRDefault="00B10595">
            <w:pPr>
              <w:pStyle w:val="Date"/>
              <w:jc w:val="both"/>
            </w:pPr>
          </w:p>
        </w:tc>
        <w:tc>
          <w:tcPr>
            <w:tcW w:w="6150" w:type="dxa"/>
          </w:tcPr>
          <w:p w14:paraId="0BB0DD6A" w14:textId="77777777" w:rsidR="00B10595" w:rsidRDefault="00B10595">
            <w:pPr>
              <w:jc w:val="both"/>
            </w:pPr>
          </w:p>
        </w:tc>
      </w:tr>
      <w:tr w:rsidR="00B10595" w14:paraId="2E56B8DD" w14:textId="77777777">
        <w:trPr>
          <w:trHeight w:val="55"/>
        </w:trPr>
        <w:tc>
          <w:tcPr>
            <w:tcW w:w="2314" w:type="dxa"/>
          </w:tcPr>
          <w:p w14:paraId="548B944F" w14:textId="77777777" w:rsidR="00B10595" w:rsidRDefault="00B10595">
            <w:pPr>
              <w:ind w:left="432" w:hanging="432"/>
              <w:rPr>
                <w:b/>
                <w:bCs/>
              </w:rPr>
            </w:pPr>
            <w:r>
              <w:rPr>
                <w:b/>
                <w:bCs/>
              </w:rPr>
              <w:t>10.</w:t>
            </w:r>
            <w:r>
              <w:rPr>
                <w:b/>
                <w:bCs/>
              </w:rPr>
              <w:tab/>
              <w:t>Delivery and Transfer of Risk</w:t>
            </w:r>
          </w:p>
          <w:p w14:paraId="09C56DF3" w14:textId="77777777" w:rsidR="00B10595" w:rsidRDefault="00B10595">
            <w:pPr>
              <w:ind w:left="432" w:hanging="432"/>
              <w:jc w:val="both"/>
              <w:rPr>
                <w:b/>
                <w:bCs/>
              </w:rPr>
            </w:pPr>
          </w:p>
        </w:tc>
        <w:tc>
          <w:tcPr>
            <w:tcW w:w="716" w:type="dxa"/>
          </w:tcPr>
          <w:p w14:paraId="7617AF2F" w14:textId="77777777" w:rsidR="00B10595" w:rsidRDefault="00B10595">
            <w:pPr>
              <w:pStyle w:val="Date"/>
              <w:jc w:val="both"/>
            </w:pPr>
            <w:r>
              <w:t>10.1</w:t>
            </w:r>
          </w:p>
        </w:tc>
        <w:tc>
          <w:tcPr>
            <w:tcW w:w="6150" w:type="dxa"/>
          </w:tcPr>
          <w:p w14:paraId="05A888DA" w14:textId="77777777" w:rsidR="00B10595" w:rsidRDefault="00B10595">
            <w:pPr>
              <w:jc w:val="both"/>
              <w:rPr>
                <w:vanish/>
                <w:sz w:val="19"/>
                <w:szCs w:val="19"/>
              </w:rPr>
            </w:pPr>
            <w:r>
              <w:t xml:space="preserve">Delivery of the goods shall be made by the Supplier in accordance with the terms specified by the Purchaser in its </w:t>
            </w:r>
          </w:p>
          <w:p w14:paraId="2D96C087" w14:textId="77777777" w:rsidR="00B10595" w:rsidRDefault="00B10595">
            <w:pPr>
              <w:jc w:val="both"/>
              <w:rPr>
                <w:vanish/>
                <w:sz w:val="19"/>
                <w:szCs w:val="19"/>
              </w:rPr>
            </w:pPr>
            <w:r>
              <w:t xml:space="preserve">Schedule of Requirements. The details of shipping and/or other </w:t>
            </w:r>
          </w:p>
          <w:p w14:paraId="0B64D0C4" w14:textId="77777777" w:rsidR="00B10595" w:rsidRDefault="00B10595">
            <w:pPr>
              <w:jc w:val="both"/>
              <w:rPr>
                <w:vanish/>
                <w:sz w:val="19"/>
                <w:szCs w:val="19"/>
              </w:rPr>
            </w:pPr>
            <w:r>
              <w:t xml:space="preserve">documents to be furnished by the supplier are specified in the Special </w:t>
            </w:r>
          </w:p>
          <w:p w14:paraId="35A99AE3" w14:textId="77777777" w:rsidR="00B10595" w:rsidRDefault="00B10595">
            <w:pPr>
              <w:jc w:val="both"/>
            </w:pPr>
            <w:r>
              <w:t>Conditions of Contract.</w:t>
            </w:r>
          </w:p>
          <w:p w14:paraId="46A7CC55" w14:textId="77777777" w:rsidR="00B10595" w:rsidRDefault="00B10595">
            <w:pPr>
              <w:jc w:val="both"/>
            </w:pPr>
          </w:p>
        </w:tc>
      </w:tr>
      <w:tr w:rsidR="00B10595" w14:paraId="1C198607" w14:textId="77777777">
        <w:trPr>
          <w:trHeight w:val="55"/>
        </w:trPr>
        <w:tc>
          <w:tcPr>
            <w:tcW w:w="2314" w:type="dxa"/>
          </w:tcPr>
          <w:p w14:paraId="4FFEC3E9" w14:textId="77777777" w:rsidR="00B10595" w:rsidRDefault="00B10595">
            <w:pPr>
              <w:ind w:left="432" w:hanging="432"/>
              <w:jc w:val="both"/>
              <w:rPr>
                <w:b/>
                <w:bCs/>
              </w:rPr>
            </w:pPr>
          </w:p>
        </w:tc>
        <w:tc>
          <w:tcPr>
            <w:tcW w:w="716" w:type="dxa"/>
          </w:tcPr>
          <w:p w14:paraId="7BAEA260" w14:textId="77777777" w:rsidR="00B10595" w:rsidRDefault="00B10595">
            <w:pPr>
              <w:pStyle w:val="Date"/>
              <w:jc w:val="both"/>
            </w:pPr>
            <w:r>
              <w:t>10.2</w:t>
            </w:r>
          </w:p>
        </w:tc>
        <w:tc>
          <w:tcPr>
            <w:tcW w:w="6150" w:type="dxa"/>
          </w:tcPr>
          <w:p w14:paraId="759829D1" w14:textId="77777777" w:rsidR="00B10595" w:rsidRDefault="00B10595">
            <w:pPr>
              <w:jc w:val="both"/>
              <w:rPr>
                <w:vanish/>
                <w:sz w:val="19"/>
                <w:szCs w:val="19"/>
              </w:rPr>
            </w:pPr>
            <w:r>
              <w:t xml:space="preserve">For purposes of the Contract, “FOB,” “C&amp;F,” “CIF”, “CIP”, “EXW” </w:t>
            </w:r>
          </w:p>
          <w:p w14:paraId="69893B52" w14:textId="77777777" w:rsidR="00B10595" w:rsidRDefault="00B10595">
            <w:pPr>
              <w:jc w:val="both"/>
              <w:rPr>
                <w:vanish/>
                <w:sz w:val="19"/>
                <w:szCs w:val="19"/>
              </w:rPr>
            </w:pPr>
            <w:r>
              <w:t xml:space="preserve">and other trade terms used to describe the obligations of the </w:t>
            </w:r>
          </w:p>
          <w:p w14:paraId="50B5B77E" w14:textId="77777777" w:rsidR="00B10595" w:rsidRDefault="00B10595">
            <w:pPr>
              <w:jc w:val="both"/>
              <w:rPr>
                <w:vanish/>
                <w:sz w:val="19"/>
                <w:szCs w:val="19"/>
              </w:rPr>
            </w:pPr>
            <w:r>
              <w:t xml:space="preserve">parties shall have the meanings assigned to them by the current </w:t>
            </w:r>
          </w:p>
          <w:p w14:paraId="664D3C88" w14:textId="77777777" w:rsidR="00B10595" w:rsidRDefault="00B10595">
            <w:pPr>
              <w:jc w:val="both"/>
              <w:rPr>
                <w:vanish/>
                <w:sz w:val="19"/>
                <w:szCs w:val="19"/>
              </w:rPr>
            </w:pPr>
            <w:r>
              <w:t xml:space="preserve">edition of the International Rules for the Interpretation of the </w:t>
            </w:r>
          </w:p>
          <w:p w14:paraId="3C180C7E" w14:textId="77777777" w:rsidR="00B10595" w:rsidRDefault="00B10595">
            <w:pPr>
              <w:jc w:val="both"/>
              <w:rPr>
                <w:vanish/>
                <w:sz w:val="19"/>
                <w:szCs w:val="19"/>
              </w:rPr>
            </w:pPr>
            <w:r>
              <w:t xml:space="preserve">Trade Terms (INCOTERMS) published by the International </w:t>
            </w:r>
          </w:p>
          <w:p w14:paraId="01A40483" w14:textId="77777777" w:rsidR="00B10595" w:rsidRDefault="00B10595">
            <w:pPr>
              <w:jc w:val="both"/>
            </w:pPr>
            <w:r>
              <w:t>Chamber of Commerce (ICC), Paris.</w:t>
            </w:r>
          </w:p>
          <w:p w14:paraId="0C4DB4B0" w14:textId="77777777" w:rsidR="00B10595" w:rsidRDefault="00B10595">
            <w:pPr>
              <w:jc w:val="both"/>
            </w:pPr>
          </w:p>
        </w:tc>
      </w:tr>
      <w:tr w:rsidR="00B10595" w14:paraId="4804E3F8" w14:textId="77777777">
        <w:trPr>
          <w:trHeight w:val="55"/>
        </w:trPr>
        <w:tc>
          <w:tcPr>
            <w:tcW w:w="2314" w:type="dxa"/>
          </w:tcPr>
          <w:p w14:paraId="1A378177" w14:textId="77777777" w:rsidR="00B10595" w:rsidRDefault="00B10595">
            <w:pPr>
              <w:ind w:left="432" w:hanging="432"/>
              <w:jc w:val="both"/>
              <w:rPr>
                <w:b/>
                <w:bCs/>
              </w:rPr>
            </w:pPr>
          </w:p>
        </w:tc>
        <w:tc>
          <w:tcPr>
            <w:tcW w:w="716" w:type="dxa"/>
          </w:tcPr>
          <w:p w14:paraId="5E6E75ED" w14:textId="77777777" w:rsidR="00B10595" w:rsidRDefault="00B10595">
            <w:pPr>
              <w:pStyle w:val="Date"/>
              <w:jc w:val="both"/>
            </w:pPr>
            <w:r>
              <w:t>10.3</w:t>
            </w:r>
          </w:p>
        </w:tc>
        <w:tc>
          <w:tcPr>
            <w:tcW w:w="6150" w:type="dxa"/>
          </w:tcPr>
          <w:p w14:paraId="4EAEF66D" w14:textId="77777777" w:rsidR="00B10595" w:rsidRDefault="00B10595">
            <w:pPr>
              <w:jc w:val="both"/>
              <w:rPr>
                <w:vanish/>
                <w:sz w:val="19"/>
                <w:szCs w:val="19"/>
              </w:rPr>
            </w:pPr>
            <w:r>
              <w:t xml:space="preserve">Documents to be submitted by the Supplier are specified in </w:t>
            </w:r>
          </w:p>
          <w:p w14:paraId="2930965B" w14:textId="77777777" w:rsidR="00B10595" w:rsidRDefault="00B10595">
            <w:pPr>
              <w:jc w:val="both"/>
            </w:pPr>
            <w:r>
              <w:t>Special Condition of Contract.</w:t>
            </w:r>
          </w:p>
        </w:tc>
      </w:tr>
      <w:tr w:rsidR="00B10595" w14:paraId="60D91F81" w14:textId="77777777">
        <w:trPr>
          <w:trHeight w:val="55"/>
        </w:trPr>
        <w:tc>
          <w:tcPr>
            <w:tcW w:w="2314" w:type="dxa"/>
          </w:tcPr>
          <w:p w14:paraId="7EAA82CC" w14:textId="77777777" w:rsidR="00B10595" w:rsidRDefault="00B10595">
            <w:pPr>
              <w:ind w:left="432" w:hanging="432"/>
              <w:jc w:val="both"/>
              <w:rPr>
                <w:b/>
                <w:bCs/>
              </w:rPr>
            </w:pPr>
          </w:p>
        </w:tc>
        <w:tc>
          <w:tcPr>
            <w:tcW w:w="716" w:type="dxa"/>
          </w:tcPr>
          <w:p w14:paraId="6E68C6EA" w14:textId="77777777" w:rsidR="00B10595" w:rsidRDefault="00B10595">
            <w:pPr>
              <w:pStyle w:val="Date"/>
              <w:jc w:val="both"/>
            </w:pPr>
          </w:p>
        </w:tc>
        <w:tc>
          <w:tcPr>
            <w:tcW w:w="6150" w:type="dxa"/>
          </w:tcPr>
          <w:p w14:paraId="44A3F41F" w14:textId="77777777" w:rsidR="00B10595" w:rsidRDefault="00B10595">
            <w:pPr>
              <w:jc w:val="both"/>
            </w:pPr>
          </w:p>
        </w:tc>
      </w:tr>
      <w:tr w:rsidR="00B10595" w14:paraId="45D68E14" w14:textId="77777777">
        <w:trPr>
          <w:trHeight w:val="55"/>
        </w:trPr>
        <w:tc>
          <w:tcPr>
            <w:tcW w:w="2314" w:type="dxa"/>
          </w:tcPr>
          <w:p w14:paraId="049A7454" w14:textId="77777777" w:rsidR="00B10595" w:rsidRDefault="00B10595">
            <w:pPr>
              <w:jc w:val="both"/>
              <w:rPr>
                <w:b/>
                <w:bCs/>
              </w:rPr>
            </w:pPr>
            <w:r>
              <w:rPr>
                <w:b/>
                <w:bCs/>
              </w:rPr>
              <w:lastRenderedPageBreak/>
              <w:t>11.</w:t>
            </w:r>
            <w:r>
              <w:rPr>
                <w:b/>
                <w:bCs/>
              </w:rPr>
              <w:tab/>
              <w:t xml:space="preserve">Insurance </w:t>
            </w:r>
          </w:p>
          <w:p w14:paraId="346D7389" w14:textId="77777777" w:rsidR="00B10595" w:rsidRDefault="00B10595">
            <w:pPr>
              <w:ind w:left="432" w:hanging="432"/>
              <w:jc w:val="both"/>
              <w:rPr>
                <w:b/>
                <w:bCs/>
              </w:rPr>
            </w:pPr>
          </w:p>
        </w:tc>
        <w:tc>
          <w:tcPr>
            <w:tcW w:w="716" w:type="dxa"/>
          </w:tcPr>
          <w:p w14:paraId="65F63160" w14:textId="77777777" w:rsidR="00B10595" w:rsidRDefault="00B10595">
            <w:pPr>
              <w:pStyle w:val="Date"/>
              <w:jc w:val="both"/>
            </w:pPr>
            <w:r>
              <w:t>11.1</w:t>
            </w:r>
          </w:p>
        </w:tc>
        <w:tc>
          <w:tcPr>
            <w:tcW w:w="6150" w:type="dxa"/>
          </w:tcPr>
          <w:p w14:paraId="30D10B37" w14:textId="77777777" w:rsidR="00B10595" w:rsidRDefault="00B10595">
            <w:pPr>
              <w:jc w:val="both"/>
              <w:rPr>
                <w:vanish/>
                <w:sz w:val="19"/>
                <w:szCs w:val="19"/>
              </w:rPr>
            </w:pPr>
            <w:r>
              <w:t xml:space="preserve">The goods supplied under the Contract shall be fully insured in a </w:t>
            </w:r>
          </w:p>
          <w:p w14:paraId="5EA80090" w14:textId="77777777" w:rsidR="00B10595" w:rsidRDefault="00B10595">
            <w:pPr>
              <w:jc w:val="both"/>
              <w:rPr>
                <w:vanish/>
                <w:sz w:val="19"/>
                <w:szCs w:val="19"/>
              </w:rPr>
            </w:pPr>
            <w:r>
              <w:t xml:space="preserve">freely convertible currency against loss or damage incidental to </w:t>
            </w:r>
          </w:p>
          <w:p w14:paraId="6E2A8E5E" w14:textId="77777777" w:rsidR="00B10595" w:rsidRDefault="00B10595">
            <w:pPr>
              <w:jc w:val="both"/>
              <w:rPr>
                <w:vanish/>
                <w:sz w:val="19"/>
                <w:szCs w:val="19"/>
              </w:rPr>
            </w:pPr>
            <w:r>
              <w:t xml:space="preserve">manufacture or acquisition, transportation, storage and delivery in </w:t>
            </w:r>
          </w:p>
          <w:p w14:paraId="71A4A83A" w14:textId="77777777" w:rsidR="00B10595" w:rsidRDefault="00B10595">
            <w:pPr>
              <w:jc w:val="both"/>
              <w:rPr>
                <w:vanish/>
                <w:sz w:val="19"/>
                <w:szCs w:val="19"/>
              </w:rPr>
            </w:pPr>
            <w:r>
              <w:t xml:space="preserve">the manner specified in the Special Conditions of Contract. Such </w:t>
            </w:r>
          </w:p>
          <w:p w14:paraId="54D6B17B" w14:textId="77777777" w:rsidR="00B10595" w:rsidRDefault="00B10595">
            <w:pPr>
              <w:jc w:val="both"/>
            </w:pPr>
            <w:r>
              <w:t>insurance shall be arranged and paid for by the supplier.</w:t>
            </w:r>
          </w:p>
          <w:p w14:paraId="4B6391A0" w14:textId="77777777" w:rsidR="00B10595" w:rsidRDefault="00B10595">
            <w:pPr>
              <w:jc w:val="both"/>
            </w:pPr>
          </w:p>
        </w:tc>
      </w:tr>
      <w:tr w:rsidR="00B10595" w14:paraId="23D8806A" w14:textId="77777777">
        <w:trPr>
          <w:trHeight w:val="55"/>
        </w:trPr>
        <w:tc>
          <w:tcPr>
            <w:tcW w:w="2314" w:type="dxa"/>
          </w:tcPr>
          <w:p w14:paraId="53155EC5" w14:textId="77777777" w:rsidR="00B10595" w:rsidRDefault="00B10595">
            <w:pPr>
              <w:ind w:left="432" w:hanging="432"/>
              <w:jc w:val="both"/>
              <w:rPr>
                <w:b/>
                <w:bCs/>
              </w:rPr>
            </w:pPr>
          </w:p>
        </w:tc>
        <w:tc>
          <w:tcPr>
            <w:tcW w:w="716" w:type="dxa"/>
          </w:tcPr>
          <w:p w14:paraId="75E18CAC" w14:textId="77777777" w:rsidR="00B10595" w:rsidRDefault="00B10595">
            <w:pPr>
              <w:pStyle w:val="Date"/>
              <w:jc w:val="both"/>
            </w:pPr>
            <w:r>
              <w:t>11.2</w:t>
            </w:r>
          </w:p>
        </w:tc>
        <w:tc>
          <w:tcPr>
            <w:tcW w:w="6150" w:type="dxa"/>
          </w:tcPr>
          <w:p w14:paraId="68DE8BE8" w14:textId="77777777" w:rsidR="00B10595" w:rsidRDefault="00B10595">
            <w:pPr>
              <w:jc w:val="both"/>
              <w:rPr>
                <w:vanish/>
                <w:sz w:val="19"/>
                <w:szCs w:val="19"/>
              </w:rPr>
            </w:pPr>
            <w:r>
              <w:t xml:space="preserve">Where delivery of the goods is required by the Purchaser on a </w:t>
            </w:r>
          </w:p>
          <w:p w14:paraId="3CAA3300" w14:textId="77777777" w:rsidR="00B10595" w:rsidRDefault="00B10595">
            <w:pPr>
              <w:jc w:val="both"/>
              <w:rPr>
                <w:vanish/>
                <w:sz w:val="19"/>
                <w:szCs w:val="19"/>
              </w:rPr>
            </w:pPr>
            <w:r>
              <w:t xml:space="preserve">CIF, CIP basis, the Supplier shall arrange and pay for marine </w:t>
            </w:r>
          </w:p>
          <w:p w14:paraId="68735A2B" w14:textId="77777777" w:rsidR="00B10595" w:rsidRDefault="00B10595">
            <w:pPr>
              <w:jc w:val="both"/>
              <w:rPr>
                <w:vanish/>
                <w:sz w:val="19"/>
                <w:szCs w:val="19"/>
              </w:rPr>
            </w:pPr>
            <w:r>
              <w:t xml:space="preserve">insurance, naming the Purchaser as the beneficiary. Where delivery is on an FOB or C&amp;F basis, marine insurance shall be </w:t>
            </w:r>
          </w:p>
          <w:p w14:paraId="2C57154A" w14:textId="77777777" w:rsidR="00B10595" w:rsidRDefault="00B10595">
            <w:pPr>
              <w:jc w:val="both"/>
            </w:pPr>
            <w:r>
              <w:t>the responsibility of the Purchaser.</w:t>
            </w:r>
          </w:p>
        </w:tc>
      </w:tr>
      <w:tr w:rsidR="00B10595" w14:paraId="77425F7E" w14:textId="77777777">
        <w:trPr>
          <w:trHeight w:val="55"/>
        </w:trPr>
        <w:tc>
          <w:tcPr>
            <w:tcW w:w="2314" w:type="dxa"/>
          </w:tcPr>
          <w:p w14:paraId="43C335C1" w14:textId="77777777" w:rsidR="00B10595" w:rsidRDefault="00B10595">
            <w:pPr>
              <w:ind w:left="432" w:hanging="432"/>
              <w:jc w:val="both"/>
              <w:rPr>
                <w:b/>
                <w:bCs/>
              </w:rPr>
            </w:pPr>
          </w:p>
        </w:tc>
        <w:tc>
          <w:tcPr>
            <w:tcW w:w="716" w:type="dxa"/>
          </w:tcPr>
          <w:p w14:paraId="32F1FF63" w14:textId="77777777" w:rsidR="00B10595" w:rsidRDefault="00B10595">
            <w:pPr>
              <w:pStyle w:val="Date"/>
              <w:jc w:val="both"/>
            </w:pPr>
          </w:p>
        </w:tc>
        <w:tc>
          <w:tcPr>
            <w:tcW w:w="6150" w:type="dxa"/>
          </w:tcPr>
          <w:p w14:paraId="08DF3D61" w14:textId="77777777" w:rsidR="00B10595" w:rsidRDefault="00B10595">
            <w:pPr>
              <w:jc w:val="both"/>
            </w:pPr>
          </w:p>
        </w:tc>
      </w:tr>
      <w:tr w:rsidR="00B10595" w14:paraId="67D8087E" w14:textId="77777777">
        <w:trPr>
          <w:trHeight w:val="55"/>
        </w:trPr>
        <w:tc>
          <w:tcPr>
            <w:tcW w:w="2314" w:type="dxa"/>
          </w:tcPr>
          <w:p w14:paraId="485659E3" w14:textId="77777777" w:rsidR="00B10595" w:rsidRDefault="00B10595">
            <w:pPr>
              <w:ind w:left="432" w:hanging="432"/>
              <w:jc w:val="both"/>
              <w:rPr>
                <w:b/>
                <w:bCs/>
              </w:rPr>
            </w:pPr>
            <w:r>
              <w:rPr>
                <w:b/>
                <w:bCs/>
              </w:rPr>
              <w:t>12.</w:t>
            </w:r>
            <w:r>
              <w:rPr>
                <w:b/>
                <w:bCs/>
              </w:rPr>
              <w:tab/>
              <w:t>Transportation</w:t>
            </w:r>
          </w:p>
        </w:tc>
        <w:tc>
          <w:tcPr>
            <w:tcW w:w="716" w:type="dxa"/>
          </w:tcPr>
          <w:p w14:paraId="33C32FB5" w14:textId="77777777" w:rsidR="00B10595" w:rsidRDefault="00B10595">
            <w:pPr>
              <w:pStyle w:val="Date"/>
              <w:jc w:val="both"/>
            </w:pPr>
            <w:r>
              <w:t>12.1</w:t>
            </w:r>
          </w:p>
        </w:tc>
        <w:tc>
          <w:tcPr>
            <w:tcW w:w="6150" w:type="dxa"/>
          </w:tcPr>
          <w:p w14:paraId="620A0F37" w14:textId="77777777" w:rsidR="00B10595" w:rsidRDefault="00B10595">
            <w:pPr>
              <w:jc w:val="both"/>
              <w:rPr>
                <w:vanish/>
                <w:sz w:val="19"/>
                <w:szCs w:val="19"/>
              </w:rPr>
            </w:pPr>
            <w:r>
              <w:t xml:space="preserve">Where the Supplier is required under the Contract to deliver the </w:t>
            </w:r>
          </w:p>
          <w:p w14:paraId="36F6905D" w14:textId="77777777" w:rsidR="00B10595" w:rsidRDefault="00B10595">
            <w:pPr>
              <w:jc w:val="both"/>
              <w:rPr>
                <w:vanish/>
                <w:sz w:val="19"/>
                <w:szCs w:val="19"/>
              </w:rPr>
            </w:pPr>
            <w:r>
              <w:t xml:space="preserve">goods FOB, transport of the goods, up to and including the point </w:t>
            </w:r>
          </w:p>
          <w:p w14:paraId="2C0D2264" w14:textId="77777777" w:rsidR="00B10595" w:rsidRDefault="00B10595">
            <w:pPr>
              <w:jc w:val="both"/>
              <w:rPr>
                <w:vanish/>
                <w:sz w:val="19"/>
                <w:szCs w:val="19"/>
              </w:rPr>
            </w:pPr>
            <w:r>
              <w:t xml:space="preserve">of putting the goods on board the vessel at the specified port of </w:t>
            </w:r>
          </w:p>
          <w:p w14:paraId="0EED31AB" w14:textId="77777777" w:rsidR="00B10595" w:rsidRDefault="00B10595">
            <w:pPr>
              <w:jc w:val="both"/>
              <w:rPr>
                <w:vanish/>
                <w:sz w:val="19"/>
                <w:szCs w:val="19"/>
              </w:rPr>
            </w:pPr>
            <w:r>
              <w:t xml:space="preserve">loading, shall be arranged and paid for by the Supplier, and the </w:t>
            </w:r>
          </w:p>
          <w:p w14:paraId="3C9730B5" w14:textId="77777777" w:rsidR="00B10595" w:rsidRDefault="00B10595">
            <w:pPr>
              <w:jc w:val="both"/>
            </w:pPr>
            <w:r>
              <w:t>cost thereof shall be included in the Contract Price.</w:t>
            </w:r>
          </w:p>
          <w:p w14:paraId="0F346374" w14:textId="77777777" w:rsidR="00B10595" w:rsidRDefault="00B10595">
            <w:pPr>
              <w:jc w:val="both"/>
            </w:pPr>
          </w:p>
        </w:tc>
      </w:tr>
      <w:tr w:rsidR="00B10595" w14:paraId="501C47BC" w14:textId="77777777">
        <w:trPr>
          <w:trHeight w:val="55"/>
        </w:trPr>
        <w:tc>
          <w:tcPr>
            <w:tcW w:w="2314" w:type="dxa"/>
          </w:tcPr>
          <w:p w14:paraId="65CAC22E" w14:textId="77777777" w:rsidR="00B10595" w:rsidRDefault="00B10595">
            <w:pPr>
              <w:ind w:left="432" w:hanging="432"/>
              <w:jc w:val="both"/>
              <w:rPr>
                <w:b/>
                <w:bCs/>
              </w:rPr>
            </w:pPr>
          </w:p>
        </w:tc>
        <w:tc>
          <w:tcPr>
            <w:tcW w:w="716" w:type="dxa"/>
          </w:tcPr>
          <w:p w14:paraId="2E885AF2" w14:textId="77777777" w:rsidR="00B10595" w:rsidRDefault="00B10595">
            <w:pPr>
              <w:pStyle w:val="Date"/>
              <w:jc w:val="both"/>
            </w:pPr>
            <w:r>
              <w:t>12.2</w:t>
            </w:r>
          </w:p>
        </w:tc>
        <w:tc>
          <w:tcPr>
            <w:tcW w:w="6150" w:type="dxa"/>
          </w:tcPr>
          <w:p w14:paraId="4015AF89" w14:textId="77777777" w:rsidR="00B10595" w:rsidRDefault="00B10595">
            <w:pPr>
              <w:jc w:val="both"/>
              <w:rPr>
                <w:vanish/>
                <w:sz w:val="19"/>
                <w:szCs w:val="19"/>
              </w:rPr>
            </w:pPr>
            <w:r>
              <w:t xml:space="preserve">Where the Supplier is required under the Contract to deliver the </w:t>
            </w:r>
          </w:p>
          <w:p w14:paraId="1AFBE866" w14:textId="77777777" w:rsidR="00B10595" w:rsidRDefault="00B10595">
            <w:pPr>
              <w:jc w:val="both"/>
              <w:rPr>
                <w:vanish/>
                <w:sz w:val="19"/>
                <w:szCs w:val="19"/>
              </w:rPr>
            </w:pPr>
            <w:r>
              <w:t xml:space="preserve">goods C&amp;F, CIP or CIF or to a specified destination within the </w:t>
            </w:r>
          </w:p>
          <w:p w14:paraId="4D0F4B6C" w14:textId="77777777" w:rsidR="00B10595" w:rsidRDefault="00B10595">
            <w:pPr>
              <w:jc w:val="both"/>
              <w:rPr>
                <w:vanish/>
                <w:sz w:val="19"/>
                <w:szCs w:val="19"/>
              </w:rPr>
            </w:pPr>
            <w:smartTag w:uri="urn:schemas-microsoft-com:office:smarttags" w:element="place">
              <w:smartTag w:uri="urn:schemas-microsoft-com:office:smarttags" w:element="PlaceType">
                <w:r>
                  <w:t>Kingdom</w:t>
                </w:r>
              </w:smartTag>
              <w:r>
                <w:t xml:space="preserve"> of </w:t>
              </w:r>
              <w:smartTag w:uri="urn:schemas-microsoft-com:office:smarttags" w:element="PlaceName">
                <w:r>
                  <w:t>Nepal</w:t>
                </w:r>
              </w:smartTag>
            </w:smartTag>
            <w:r>
              <w:t xml:space="preserve">, transport of the goods to the port of discharge </w:t>
            </w:r>
          </w:p>
          <w:p w14:paraId="5ECD5B2E" w14:textId="77777777" w:rsidR="00B10595" w:rsidRDefault="00B10595">
            <w:pPr>
              <w:jc w:val="both"/>
              <w:rPr>
                <w:vanish/>
                <w:sz w:val="19"/>
                <w:szCs w:val="19"/>
              </w:rPr>
            </w:pPr>
            <w:r>
              <w:t xml:space="preserve">or such other point in the country of destination including </w:t>
            </w:r>
          </w:p>
          <w:p w14:paraId="072FD19A" w14:textId="77777777" w:rsidR="00B10595" w:rsidRDefault="00B10595">
            <w:pPr>
              <w:jc w:val="both"/>
              <w:rPr>
                <w:vanish/>
                <w:sz w:val="19"/>
                <w:szCs w:val="19"/>
              </w:rPr>
            </w:pPr>
            <w:r>
              <w:t xml:space="preserve">insurance and storage, as shall be specified in the Contract shall </w:t>
            </w:r>
          </w:p>
          <w:p w14:paraId="5088A4E9" w14:textId="77777777" w:rsidR="00B10595" w:rsidRDefault="00B10595">
            <w:pPr>
              <w:jc w:val="both"/>
              <w:rPr>
                <w:vanish/>
                <w:sz w:val="19"/>
                <w:szCs w:val="19"/>
              </w:rPr>
            </w:pPr>
            <w:r>
              <w:t xml:space="preserve">be arranged and paid for by the Supplier, and the related cost </w:t>
            </w:r>
          </w:p>
          <w:p w14:paraId="252B5FAE" w14:textId="77777777" w:rsidR="00B10595" w:rsidRDefault="00B10595">
            <w:pPr>
              <w:jc w:val="both"/>
            </w:pPr>
            <w:r>
              <w:t>thereof shall be included in the Contract Price.</w:t>
            </w:r>
          </w:p>
          <w:p w14:paraId="0C02524F" w14:textId="77777777" w:rsidR="00B10595" w:rsidRDefault="00B10595">
            <w:pPr>
              <w:jc w:val="both"/>
            </w:pPr>
          </w:p>
        </w:tc>
      </w:tr>
      <w:tr w:rsidR="00B10595" w14:paraId="4992D6DD" w14:textId="77777777">
        <w:trPr>
          <w:trHeight w:val="55"/>
        </w:trPr>
        <w:tc>
          <w:tcPr>
            <w:tcW w:w="2314" w:type="dxa"/>
          </w:tcPr>
          <w:p w14:paraId="67F8E97C" w14:textId="77777777" w:rsidR="00B10595" w:rsidRDefault="00B10595">
            <w:pPr>
              <w:ind w:left="432" w:hanging="432"/>
              <w:jc w:val="both"/>
              <w:rPr>
                <w:b/>
                <w:bCs/>
              </w:rPr>
            </w:pPr>
          </w:p>
        </w:tc>
        <w:tc>
          <w:tcPr>
            <w:tcW w:w="716" w:type="dxa"/>
          </w:tcPr>
          <w:p w14:paraId="5322335B" w14:textId="77777777" w:rsidR="00B10595" w:rsidRDefault="00B10595">
            <w:pPr>
              <w:pStyle w:val="Date"/>
              <w:jc w:val="both"/>
            </w:pPr>
            <w:r>
              <w:t>12.3</w:t>
            </w:r>
          </w:p>
        </w:tc>
        <w:tc>
          <w:tcPr>
            <w:tcW w:w="6150" w:type="dxa"/>
          </w:tcPr>
          <w:p w14:paraId="621906D1" w14:textId="77777777" w:rsidR="00B10595" w:rsidRDefault="00B10595">
            <w:pPr>
              <w:jc w:val="both"/>
              <w:rPr>
                <w:vanish/>
                <w:sz w:val="19"/>
                <w:szCs w:val="19"/>
              </w:rPr>
            </w:pPr>
            <w:r>
              <w:t xml:space="preserve">Where the Supplier is required to effect delivery under any other </w:t>
            </w:r>
          </w:p>
          <w:p w14:paraId="75277B2E" w14:textId="77777777" w:rsidR="00B10595" w:rsidRDefault="00B10595">
            <w:pPr>
              <w:jc w:val="both"/>
              <w:rPr>
                <w:vanish/>
                <w:sz w:val="19"/>
                <w:szCs w:val="19"/>
              </w:rPr>
            </w:pPr>
            <w:r>
              <w:t xml:space="preserve">terms, the Supplier shall be required to meet all transport and </w:t>
            </w:r>
          </w:p>
          <w:p w14:paraId="06AD8C33" w14:textId="77777777" w:rsidR="00B10595" w:rsidRDefault="00B10595">
            <w:pPr>
              <w:jc w:val="both"/>
            </w:pPr>
            <w:r>
              <w:t>storage expenses until delivery.</w:t>
            </w:r>
          </w:p>
          <w:p w14:paraId="4AE83700" w14:textId="77777777" w:rsidR="00B10595" w:rsidRDefault="00B10595">
            <w:pPr>
              <w:jc w:val="both"/>
            </w:pPr>
          </w:p>
        </w:tc>
      </w:tr>
      <w:tr w:rsidR="00B10595" w14:paraId="0AFBC56A" w14:textId="77777777">
        <w:trPr>
          <w:trHeight w:val="55"/>
        </w:trPr>
        <w:tc>
          <w:tcPr>
            <w:tcW w:w="2314" w:type="dxa"/>
          </w:tcPr>
          <w:p w14:paraId="2149AA4A" w14:textId="77777777" w:rsidR="00B10595" w:rsidRDefault="00B10595">
            <w:pPr>
              <w:ind w:left="432" w:hanging="432"/>
              <w:jc w:val="both"/>
              <w:rPr>
                <w:b/>
                <w:bCs/>
              </w:rPr>
            </w:pPr>
          </w:p>
        </w:tc>
        <w:tc>
          <w:tcPr>
            <w:tcW w:w="716" w:type="dxa"/>
          </w:tcPr>
          <w:p w14:paraId="22168FBC" w14:textId="77777777" w:rsidR="00B10595" w:rsidRDefault="00B10595">
            <w:pPr>
              <w:pStyle w:val="Date"/>
              <w:jc w:val="both"/>
            </w:pPr>
            <w:r>
              <w:t>12.4</w:t>
            </w:r>
          </w:p>
        </w:tc>
        <w:tc>
          <w:tcPr>
            <w:tcW w:w="6150" w:type="dxa"/>
          </w:tcPr>
          <w:p w14:paraId="5694D146" w14:textId="77777777" w:rsidR="00B10595" w:rsidRDefault="00B10595">
            <w:pPr>
              <w:jc w:val="both"/>
              <w:rPr>
                <w:vanish/>
                <w:sz w:val="19"/>
                <w:szCs w:val="19"/>
              </w:rPr>
            </w:pPr>
            <w:r>
              <w:t xml:space="preserve">In all of the above cases, transportation of the goods after </w:t>
            </w:r>
          </w:p>
          <w:p w14:paraId="262D4A31" w14:textId="77777777" w:rsidR="00B10595" w:rsidRDefault="00B10595">
            <w:pPr>
              <w:jc w:val="both"/>
            </w:pPr>
            <w:r>
              <w:t>delivery shall be the responsibility of the Purchaser.</w:t>
            </w:r>
          </w:p>
          <w:p w14:paraId="3283F286" w14:textId="77777777" w:rsidR="00B10595" w:rsidRDefault="00B10595">
            <w:pPr>
              <w:jc w:val="both"/>
            </w:pPr>
          </w:p>
        </w:tc>
      </w:tr>
      <w:tr w:rsidR="00B10595" w14:paraId="4133A6C4" w14:textId="77777777">
        <w:trPr>
          <w:trHeight w:val="55"/>
        </w:trPr>
        <w:tc>
          <w:tcPr>
            <w:tcW w:w="2314" w:type="dxa"/>
          </w:tcPr>
          <w:p w14:paraId="77D138F7" w14:textId="77777777" w:rsidR="00B10595" w:rsidRDefault="00B10595">
            <w:pPr>
              <w:ind w:left="432" w:hanging="432"/>
              <w:jc w:val="both"/>
              <w:rPr>
                <w:b/>
                <w:bCs/>
              </w:rPr>
            </w:pPr>
          </w:p>
        </w:tc>
        <w:tc>
          <w:tcPr>
            <w:tcW w:w="716" w:type="dxa"/>
          </w:tcPr>
          <w:p w14:paraId="3083442F" w14:textId="77777777" w:rsidR="00B10595" w:rsidRDefault="00B10595">
            <w:pPr>
              <w:pStyle w:val="Date"/>
              <w:jc w:val="both"/>
            </w:pPr>
            <w:r>
              <w:t>12.5</w:t>
            </w:r>
          </w:p>
        </w:tc>
        <w:tc>
          <w:tcPr>
            <w:tcW w:w="6150" w:type="dxa"/>
          </w:tcPr>
          <w:p w14:paraId="36DB7AA5" w14:textId="77777777" w:rsidR="00B10595" w:rsidRDefault="00B10595">
            <w:pPr>
              <w:jc w:val="both"/>
              <w:rPr>
                <w:vanish/>
                <w:sz w:val="19"/>
                <w:szCs w:val="19"/>
              </w:rPr>
            </w:pPr>
            <w:r>
              <w:t xml:space="preserve">Where the Supplier is required under the Contract to deliver the </w:t>
            </w:r>
          </w:p>
          <w:p w14:paraId="1CFCCEEE" w14:textId="77777777" w:rsidR="00B10595" w:rsidRDefault="00B10595">
            <w:pPr>
              <w:jc w:val="both"/>
              <w:rPr>
                <w:vanish/>
                <w:sz w:val="19"/>
                <w:szCs w:val="19"/>
              </w:rPr>
            </w:pPr>
            <w:r>
              <w:t xml:space="preserve">goods CIF or CIP or C&amp;F, no further restriction shall be placed on </w:t>
            </w:r>
          </w:p>
          <w:p w14:paraId="299B42C6" w14:textId="77777777" w:rsidR="00B10595" w:rsidRDefault="00B10595">
            <w:pPr>
              <w:jc w:val="both"/>
              <w:rPr>
                <w:vanish/>
                <w:sz w:val="19"/>
                <w:szCs w:val="19"/>
              </w:rPr>
            </w:pPr>
            <w:r>
              <w:t xml:space="preserve">the choice of the ocean carrier. Where the Supplier is required </w:t>
            </w:r>
          </w:p>
          <w:p w14:paraId="445D7641" w14:textId="77777777" w:rsidR="00B10595" w:rsidRDefault="00B10595">
            <w:pPr>
              <w:jc w:val="both"/>
              <w:rPr>
                <w:vanish/>
                <w:sz w:val="19"/>
                <w:szCs w:val="19"/>
              </w:rPr>
            </w:pPr>
            <w:r>
              <w:t xml:space="preserve">under the Contract (i) to deliver the goods FOB, and (ii) to </w:t>
            </w:r>
          </w:p>
          <w:p w14:paraId="508E6AA9" w14:textId="77777777" w:rsidR="00B10595" w:rsidRDefault="00B10595">
            <w:pPr>
              <w:jc w:val="both"/>
              <w:rPr>
                <w:vanish/>
                <w:sz w:val="19"/>
                <w:szCs w:val="19"/>
              </w:rPr>
            </w:pPr>
            <w:r>
              <w:t xml:space="preserve">arrange on behalf and at the expense of the Purchaser for ocean </w:t>
            </w:r>
          </w:p>
          <w:p w14:paraId="029EC771" w14:textId="77777777" w:rsidR="00B10595" w:rsidRDefault="00B10595">
            <w:pPr>
              <w:jc w:val="both"/>
              <w:rPr>
                <w:vanish/>
                <w:sz w:val="19"/>
                <w:szCs w:val="19"/>
              </w:rPr>
            </w:pPr>
            <w:r>
              <w:t xml:space="preserve">transportation on specified conference vessels or on national flag </w:t>
            </w:r>
          </w:p>
          <w:p w14:paraId="2055D8B3" w14:textId="77777777" w:rsidR="00B10595" w:rsidRDefault="00B10595">
            <w:pPr>
              <w:jc w:val="both"/>
              <w:rPr>
                <w:vanish/>
                <w:sz w:val="19"/>
                <w:szCs w:val="19"/>
              </w:rPr>
            </w:pPr>
            <w:r>
              <w:t xml:space="preserve">carriers of the Purchaser’s country, the Supplier may arrange for </w:t>
            </w:r>
          </w:p>
          <w:p w14:paraId="186709AC" w14:textId="77777777" w:rsidR="00B10595" w:rsidRDefault="00B10595">
            <w:pPr>
              <w:pStyle w:val="BodyText3"/>
              <w:rPr>
                <w:vanish/>
                <w:sz w:val="19"/>
                <w:szCs w:val="19"/>
              </w:rPr>
            </w:pPr>
            <w:r>
              <w:t xml:space="preserve">such transportation on alternative carriers if the specified conference vessels or national flag carriers are not available to </w:t>
            </w:r>
          </w:p>
          <w:p w14:paraId="43EAD045" w14:textId="77777777" w:rsidR="00B10595" w:rsidRDefault="00B10595">
            <w:pPr>
              <w:jc w:val="both"/>
              <w:rPr>
                <w:vanish/>
                <w:sz w:val="19"/>
                <w:szCs w:val="19"/>
              </w:rPr>
            </w:pPr>
            <w:r>
              <w:t xml:space="preserve">transport the goods within the time period(s) specified in the </w:t>
            </w:r>
          </w:p>
          <w:p w14:paraId="2244B72B" w14:textId="77777777" w:rsidR="00B10595" w:rsidRDefault="00B10595">
            <w:pPr>
              <w:jc w:val="both"/>
            </w:pPr>
            <w:r>
              <w:t>Contract.</w:t>
            </w:r>
          </w:p>
        </w:tc>
      </w:tr>
      <w:tr w:rsidR="00B10595" w14:paraId="5674B1B0" w14:textId="77777777">
        <w:trPr>
          <w:trHeight w:val="55"/>
        </w:trPr>
        <w:tc>
          <w:tcPr>
            <w:tcW w:w="2314" w:type="dxa"/>
          </w:tcPr>
          <w:p w14:paraId="7591853E" w14:textId="77777777" w:rsidR="00B10595" w:rsidRDefault="00B10595">
            <w:pPr>
              <w:ind w:left="432" w:hanging="432"/>
              <w:jc w:val="both"/>
              <w:rPr>
                <w:b/>
                <w:bCs/>
              </w:rPr>
            </w:pPr>
          </w:p>
        </w:tc>
        <w:tc>
          <w:tcPr>
            <w:tcW w:w="716" w:type="dxa"/>
          </w:tcPr>
          <w:p w14:paraId="6AB185C5" w14:textId="77777777" w:rsidR="00B10595" w:rsidRDefault="00B10595">
            <w:pPr>
              <w:pStyle w:val="Date"/>
              <w:jc w:val="both"/>
            </w:pPr>
          </w:p>
        </w:tc>
        <w:tc>
          <w:tcPr>
            <w:tcW w:w="6150" w:type="dxa"/>
          </w:tcPr>
          <w:p w14:paraId="3765C649" w14:textId="77777777" w:rsidR="00B10595" w:rsidRDefault="00B10595">
            <w:pPr>
              <w:jc w:val="both"/>
            </w:pPr>
          </w:p>
        </w:tc>
      </w:tr>
      <w:tr w:rsidR="00B10595" w14:paraId="1ED64AB5" w14:textId="77777777">
        <w:trPr>
          <w:trHeight w:val="55"/>
        </w:trPr>
        <w:tc>
          <w:tcPr>
            <w:tcW w:w="2314" w:type="dxa"/>
          </w:tcPr>
          <w:p w14:paraId="55D19E9A" w14:textId="77777777" w:rsidR="00B10595" w:rsidRDefault="00B10595">
            <w:pPr>
              <w:ind w:left="432" w:hanging="432"/>
              <w:rPr>
                <w:b/>
                <w:bCs/>
              </w:rPr>
            </w:pPr>
            <w:r>
              <w:rPr>
                <w:b/>
                <w:bCs/>
              </w:rPr>
              <w:t>13.</w:t>
            </w:r>
            <w:r>
              <w:rPr>
                <w:b/>
                <w:bCs/>
              </w:rPr>
              <w:tab/>
              <w:t>Incidental Services</w:t>
            </w:r>
          </w:p>
          <w:p w14:paraId="65BE68D6" w14:textId="77777777" w:rsidR="00B10595" w:rsidRDefault="00B10595">
            <w:pPr>
              <w:ind w:left="432" w:hanging="432"/>
              <w:jc w:val="both"/>
              <w:rPr>
                <w:b/>
                <w:bCs/>
              </w:rPr>
            </w:pPr>
          </w:p>
        </w:tc>
        <w:tc>
          <w:tcPr>
            <w:tcW w:w="716" w:type="dxa"/>
          </w:tcPr>
          <w:p w14:paraId="54C8D35A" w14:textId="77777777" w:rsidR="00B10595" w:rsidRDefault="00B10595">
            <w:pPr>
              <w:pStyle w:val="Date"/>
              <w:jc w:val="both"/>
            </w:pPr>
            <w:r>
              <w:t>13.1</w:t>
            </w:r>
          </w:p>
        </w:tc>
        <w:tc>
          <w:tcPr>
            <w:tcW w:w="6150" w:type="dxa"/>
          </w:tcPr>
          <w:p w14:paraId="3760F5F8" w14:textId="77777777" w:rsidR="00B10595" w:rsidRDefault="00B10595">
            <w:pPr>
              <w:jc w:val="both"/>
              <w:rPr>
                <w:vanish/>
                <w:sz w:val="19"/>
                <w:szCs w:val="19"/>
              </w:rPr>
            </w:pPr>
            <w:r>
              <w:t xml:space="preserve">The Supplier may be required to provide any or all of the following </w:t>
            </w:r>
          </w:p>
          <w:p w14:paraId="1DC8EF81" w14:textId="77777777" w:rsidR="00B10595" w:rsidRDefault="00B10595">
            <w:pPr>
              <w:jc w:val="both"/>
            </w:pPr>
            <w:r>
              <w:t>services, including additional services, if any, specified in SCC:</w:t>
            </w:r>
          </w:p>
          <w:p w14:paraId="4098FB7C" w14:textId="77777777" w:rsidR="00B10595" w:rsidRDefault="00B10595">
            <w:pPr>
              <w:jc w:val="both"/>
            </w:pPr>
          </w:p>
          <w:p w14:paraId="47F492CC" w14:textId="77777777" w:rsidR="00B10595" w:rsidRDefault="00B10595">
            <w:pPr>
              <w:pStyle w:val="BodyText3"/>
              <w:ind w:left="462" w:hanging="462"/>
              <w:rPr>
                <w:vanish/>
                <w:sz w:val="19"/>
                <w:szCs w:val="19"/>
              </w:rPr>
            </w:pPr>
            <w:r>
              <w:t>a.</w:t>
            </w:r>
            <w:r>
              <w:tab/>
              <w:t xml:space="preserve">performance or supervision of on-site assembly and/or startup </w:t>
            </w:r>
          </w:p>
          <w:p w14:paraId="0CB07248" w14:textId="77777777" w:rsidR="00B10595" w:rsidRDefault="00B10595">
            <w:pPr>
              <w:ind w:left="462" w:hanging="462"/>
              <w:jc w:val="both"/>
            </w:pPr>
            <w:r>
              <w:t>of the supplied Goods;</w:t>
            </w:r>
          </w:p>
          <w:p w14:paraId="681CE349" w14:textId="77777777" w:rsidR="00B10595" w:rsidRDefault="00B10595">
            <w:pPr>
              <w:ind w:left="462" w:hanging="462"/>
              <w:jc w:val="both"/>
            </w:pPr>
          </w:p>
          <w:p w14:paraId="37484B06" w14:textId="77777777" w:rsidR="00B10595" w:rsidRDefault="00B10595">
            <w:pPr>
              <w:ind w:left="462" w:hanging="462"/>
              <w:jc w:val="both"/>
              <w:rPr>
                <w:vanish/>
                <w:sz w:val="19"/>
                <w:szCs w:val="19"/>
              </w:rPr>
            </w:pPr>
            <w:r>
              <w:t>b.</w:t>
            </w:r>
            <w:r>
              <w:tab/>
              <w:t xml:space="preserve">furnishing of tools required for assembly and/or maintenance </w:t>
            </w:r>
          </w:p>
          <w:p w14:paraId="6B730769" w14:textId="77777777" w:rsidR="00B10595" w:rsidRDefault="00B10595">
            <w:pPr>
              <w:ind w:left="462" w:hanging="462"/>
              <w:jc w:val="both"/>
            </w:pPr>
            <w:r>
              <w:t>of the supplied Goods;</w:t>
            </w:r>
          </w:p>
          <w:p w14:paraId="36F02601" w14:textId="77777777" w:rsidR="00B10595" w:rsidRDefault="00B10595">
            <w:pPr>
              <w:ind w:left="462" w:hanging="462"/>
              <w:jc w:val="both"/>
            </w:pPr>
          </w:p>
          <w:p w14:paraId="35EECCB4" w14:textId="77777777" w:rsidR="00B10595" w:rsidRDefault="00B10595">
            <w:pPr>
              <w:ind w:left="462" w:hanging="462"/>
              <w:jc w:val="both"/>
              <w:rPr>
                <w:vanish/>
                <w:sz w:val="19"/>
                <w:szCs w:val="19"/>
              </w:rPr>
            </w:pPr>
            <w:r>
              <w:t>c.</w:t>
            </w:r>
            <w:r>
              <w:tab/>
              <w:t xml:space="preserve">furnishing of a detailed operations and maintenance manual </w:t>
            </w:r>
          </w:p>
          <w:p w14:paraId="252FF527" w14:textId="77777777" w:rsidR="00B10595" w:rsidRDefault="00B10595">
            <w:pPr>
              <w:ind w:left="462" w:hanging="462"/>
              <w:jc w:val="both"/>
            </w:pPr>
            <w:r>
              <w:t>for each, appropriate unit of the supplied Goods;</w:t>
            </w:r>
          </w:p>
          <w:p w14:paraId="3BDC91E4" w14:textId="77777777" w:rsidR="00B10595" w:rsidRDefault="00B10595">
            <w:pPr>
              <w:ind w:left="462" w:hanging="462"/>
              <w:jc w:val="both"/>
            </w:pPr>
          </w:p>
          <w:p w14:paraId="17D59E90" w14:textId="77777777" w:rsidR="00B10595" w:rsidRDefault="00B10595">
            <w:pPr>
              <w:ind w:left="462" w:hanging="462"/>
              <w:jc w:val="both"/>
            </w:pPr>
            <w:r>
              <w:t>d.</w:t>
            </w:r>
            <w:r>
              <w:tab/>
              <w:t>performance or supervision or maintenance and/or repair of the supplied Goods, for a period of time agreed by the parties, provided that this service shall not relieve the Supplier of any warranty obligations under this Contract; and</w:t>
            </w:r>
          </w:p>
          <w:p w14:paraId="7930BFC5" w14:textId="77777777" w:rsidR="00B10595" w:rsidRDefault="00B10595">
            <w:pPr>
              <w:ind w:left="462" w:hanging="462"/>
              <w:jc w:val="both"/>
            </w:pPr>
          </w:p>
          <w:p w14:paraId="5E39D104" w14:textId="77777777" w:rsidR="00B10595" w:rsidRDefault="00B10595">
            <w:pPr>
              <w:ind w:left="462" w:hanging="462"/>
              <w:jc w:val="both"/>
              <w:rPr>
                <w:vanish/>
                <w:sz w:val="19"/>
                <w:szCs w:val="19"/>
              </w:rPr>
            </w:pPr>
            <w:r>
              <w:t>e.</w:t>
            </w:r>
            <w:r>
              <w:tab/>
              <w:t xml:space="preserve">training of the Purchaser’s personnel, at the Supplier’s plant </w:t>
            </w:r>
          </w:p>
          <w:p w14:paraId="6B146862" w14:textId="77777777" w:rsidR="00B10595" w:rsidRDefault="00B10595">
            <w:pPr>
              <w:ind w:left="462" w:hanging="462"/>
              <w:jc w:val="both"/>
            </w:pPr>
            <w:r>
              <w:t xml:space="preserve">and/or on-site, in assembly, start-up, operation,   </w:t>
            </w:r>
          </w:p>
          <w:p w14:paraId="08F560F4" w14:textId="77777777" w:rsidR="00B10595" w:rsidRDefault="00B10595">
            <w:pPr>
              <w:ind w:left="462" w:hanging="462"/>
              <w:jc w:val="both"/>
              <w:rPr>
                <w:vanish/>
                <w:sz w:val="19"/>
                <w:szCs w:val="19"/>
              </w:rPr>
            </w:pPr>
            <w:r>
              <w:t xml:space="preserve">        </w:t>
            </w:r>
          </w:p>
          <w:p w14:paraId="4895331A" w14:textId="77777777" w:rsidR="00B10595" w:rsidRDefault="00B10595">
            <w:pPr>
              <w:ind w:left="462" w:hanging="462"/>
              <w:jc w:val="both"/>
            </w:pPr>
            <w:r>
              <w:t>maintenance, and/or repair of the supplied Goods.</w:t>
            </w:r>
          </w:p>
        </w:tc>
      </w:tr>
      <w:tr w:rsidR="00B10595" w14:paraId="503CB211" w14:textId="77777777">
        <w:trPr>
          <w:trHeight w:val="55"/>
        </w:trPr>
        <w:tc>
          <w:tcPr>
            <w:tcW w:w="2314" w:type="dxa"/>
          </w:tcPr>
          <w:p w14:paraId="1DFCC890" w14:textId="77777777" w:rsidR="00B10595" w:rsidRDefault="00B10595">
            <w:pPr>
              <w:ind w:left="432" w:hanging="432"/>
              <w:rPr>
                <w:b/>
                <w:bCs/>
              </w:rPr>
            </w:pPr>
          </w:p>
        </w:tc>
        <w:tc>
          <w:tcPr>
            <w:tcW w:w="716" w:type="dxa"/>
          </w:tcPr>
          <w:p w14:paraId="05A708BE" w14:textId="77777777" w:rsidR="00B10595" w:rsidRDefault="00B10595">
            <w:pPr>
              <w:pStyle w:val="Date"/>
              <w:jc w:val="both"/>
            </w:pPr>
          </w:p>
        </w:tc>
        <w:tc>
          <w:tcPr>
            <w:tcW w:w="6150" w:type="dxa"/>
          </w:tcPr>
          <w:p w14:paraId="74071EFC" w14:textId="77777777" w:rsidR="00B10595" w:rsidRDefault="00B10595">
            <w:pPr>
              <w:jc w:val="both"/>
            </w:pPr>
          </w:p>
        </w:tc>
      </w:tr>
      <w:tr w:rsidR="00B10595" w14:paraId="25D65D57" w14:textId="77777777">
        <w:trPr>
          <w:trHeight w:val="55"/>
        </w:trPr>
        <w:tc>
          <w:tcPr>
            <w:tcW w:w="2314" w:type="dxa"/>
          </w:tcPr>
          <w:p w14:paraId="43880E37" w14:textId="77777777" w:rsidR="00B10595" w:rsidRDefault="00B10595">
            <w:pPr>
              <w:jc w:val="both"/>
              <w:rPr>
                <w:b/>
                <w:bCs/>
              </w:rPr>
            </w:pPr>
            <w:r>
              <w:rPr>
                <w:b/>
                <w:bCs/>
              </w:rPr>
              <w:t>14.</w:t>
            </w:r>
            <w:r>
              <w:rPr>
                <w:b/>
                <w:bCs/>
              </w:rPr>
              <w:tab/>
              <w:t xml:space="preserve">Spare Parts </w:t>
            </w:r>
          </w:p>
          <w:p w14:paraId="55963E3A" w14:textId="77777777" w:rsidR="00B10595" w:rsidRDefault="00B10595">
            <w:pPr>
              <w:ind w:left="432" w:hanging="432"/>
              <w:jc w:val="both"/>
              <w:rPr>
                <w:b/>
                <w:bCs/>
              </w:rPr>
            </w:pPr>
          </w:p>
        </w:tc>
        <w:tc>
          <w:tcPr>
            <w:tcW w:w="716" w:type="dxa"/>
          </w:tcPr>
          <w:p w14:paraId="7FDE26A3" w14:textId="77777777" w:rsidR="00B10595" w:rsidRDefault="00B10595">
            <w:pPr>
              <w:pStyle w:val="Date"/>
              <w:jc w:val="both"/>
            </w:pPr>
            <w:r>
              <w:t>14.1</w:t>
            </w:r>
          </w:p>
        </w:tc>
        <w:tc>
          <w:tcPr>
            <w:tcW w:w="6150" w:type="dxa"/>
          </w:tcPr>
          <w:p w14:paraId="087D26D1" w14:textId="77777777" w:rsidR="00B10595" w:rsidRDefault="00B10595">
            <w:pPr>
              <w:jc w:val="both"/>
              <w:rPr>
                <w:vanish/>
                <w:sz w:val="19"/>
                <w:szCs w:val="19"/>
              </w:rPr>
            </w:pPr>
            <w:r>
              <w:t xml:space="preserve">As specified in SCC, the Supplier may be required to provide any </w:t>
            </w:r>
          </w:p>
          <w:p w14:paraId="4446CD1C" w14:textId="77777777" w:rsidR="00B10595" w:rsidRDefault="00B10595">
            <w:pPr>
              <w:jc w:val="both"/>
              <w:rPr>
                <w:vanish/>
                <w:sz w:val="19"/>
                <w:szCs w:val="19"/>
              </w:rPr>
            </w:pPr>
            <w:r>
              <w:t xml:space="preserve">or all of the following materials, notifications, and information </w:t>
            </w:r>
          </w:p>
          <w:p w14:paraId="6B3772F3" w14:textId="77777777" w:rsidR="00B10595" w:rsidRDefault="00B10595">
            <w:pPr>
              <w:jc w:val="both"/>
              <w:rPr>
                <w:vanish/>
                <w:sz w:val="19"/>
                <w:szCs w:val="19"/>
              </w:rPr>
            </w:pPr>
            <w:r>
              <w:t xml:space="preserve">pertaining to spare parts manufactured or distributed by the </w:t>
            </w:r>
          </w:p>
          <w:p w14:paraId="4941D4EE" w14:textId="77777777" w:rsidR="00B10595" w:rsidRDefault="00B10595">
            <w:pPr>
              <w:jc w:val="both"/>
            </w:pPr>
            <w:r>
              <w:t>Supplier:</w:t>
            </w:r>
          </w:p>
          <w:p w14:paraId="7D9283A7" w14:textId="77777777" w:rsidR="00B10595" w:rsidRDefault="00B10595">
            <w:pPr>
              <w:jc w:val="both"/>
            </w:pPr>
          </w:p>
          <w:p w14:paraId="78D18BA9" w14:textId="77777777" w:rsidR="00B10595" w:rsidRDefault="00B10595">
            <w:pPr>
              <w:ind w:left="462" w:hanging="462"/>
              <w:jc w:val="both"/>
            </w:pPr>
            <w:r>
              <w:t>a.</w:t>
            </w:r>
            <w:r>
              <w:tab/>
              <w:t>such spare parts as the Purchaser may elect to purchase</w:t>
            </w:r>
          </w:p>
          <w:p w14:paraId="19E7C51D" w14:textId="77777777" w:rsidR="00B10595" w:rsidRDefault="00B10595">
            <w:pPr>
              <w:ind w:left="462" w:hanging="462"/>
              <w:jc w:val="both"/>
            </w:pPr>
            <w:r>
              <w:t xml:space="preserve">        from the Supplier, provided that this election shall not relieve the Supplier of any warranty obligations under the Contract;</w:t>
            </w:r>
          </w:p>
          <w:p w14:paraId="6B81A09B" w14:textId="77777777" w:rsidR="00B10595" w:rsidRDefault="00B10595">
            <w:pPr>
              <w:ind w:left="462" w:hanging="462"/>
              <w:jc w:val="both"/>
            </w:pPr>
            <w:r>
              <w:t xml:space="preserve">       and</w:t>
            </w:r>
          </w:p>
          <w:p w14:paraId="66FB478D" w14:textId="77777777" w:rsidR="00B10595" w:rsidRDefault="00B10595">
            <w:pPr>
              <w:ind w:left="462" w:hanging="462"/>
              <w:jc w:val="both"/>
            </w:pPr>
          </w:p>
          <w:p w14:paraId="50F4E621" w14:textId="77777777" w:rsidR="00B10595" w:rsidRDefault="00B10595">
            <w:pPr>
              <w:ind w:left="462" w:hanging="462"/>
              <w:jc w:val="both"/>
            </w:pPr>
            <w:r>
              <w:t>b.</w:t>
            </w:r>
            <w:r>
              <w:tab/>
              <w:t>in the event of termination of production of the spare parts:</w:t>
            </w:r>
          </w:p>
          <w:p w14:paraId="5E2D6E22" w14:textId="77777777" w:rsidR="00B10595" w:rsidRDefault="00B10595">
            <w:pPr>
              <w:ind w:left="462" w:hanging="462"/>
              <w:jc w:val="both"/>
            </w:pPr>
          </w:p>
          <w:p w14:paraId="0FE6E8A5" w14:textId="77777777" w:rsidR="00B10595" w:rsidRDefault="00B10595" w:rsidP="003E09FE">
            <w:pPr>
              <w:numPr>
                <w:ilvl w:val="0"/>
                <w:numId w:val="4"/>
              </w:numPr>
              <w:jc w:val="both"/>
              <w:rPr>
                <w:vanish/>
                <w:sz w:val="19"/>
                <w:szCs w:val="19"/>
              </w:rPr>
            </w:pPr>
            <w:r>
              <w:t xml:space="preserve">advance notification to the Purchaser of the pending </w:t>
            </w:r>
          </w:p>
          <w:p w14:paraId="2877B0B3" w14:textId="77777777" w:rsidR="00B10595" w:rsidRDefault="00B10595">
            <w:pPr>
              <w:ind w:left="462" w:hanging="462"/>
              <w:jc w:val="both"/>
            </w:pPr>
            <w:r>
              <w:t xml:space="preserve">termination, in sufficient time to permit     </w:t>
            </w:r>
          </w:p>
          <w:p w14:paraId="12C283B2" w14:textId="77777777" w:rsidR="00B10595" w:rsidRDefault="00B10595">
            <w:pPr>
              <w:ind w:left="462" w:hanging="462"/>
              <w:jc w:val="both"/>
              <w:rPr>
                <w:vanish/>
                <w:sz w:val="19"/>
                <w:szCs w:val="19"/>
              </w:rPr>
            </w:pPr>
            <w:r>
              <w:t xml:space="preserve">                    the Purchaser to </w:t>
            </w:r>
          </w:p>
          <w:p w14:paraId="4B42EDC6" w14:textId="77777777" w:rsidR="00B10595" w:rsidRDefault="00B10595">
            <w:pPr>
              <w:ind w:left="462" w:hanging="462"/>
              <w:jc w:val="both"/>
            </w:pPr>
            <w:r>
              <w:t xml:space="preserve">procure needed requirements; </w:t>
            </w:r>
          </w:p>
          <w:p w14:paraId="61A8A1EA" w14:textId="77777777" w:rsidR="00B10595" w:rsidRDefault="00B10595">
            <w:pPr>
              <w:ind w:left="462" w:hanging="462"/>
              <w:jc w:val="both"/>
            </w:pPr>
            <w:r>
              <w:t xml:space="preserve">                    and</w:t>
            </w:r>
          </w:p>
          <w:p w14:paraId="1D5877CF" w14:textId="77777777" w:rsidR="00B10595" w:rsidRDefault="00B10595">
            <w:pPr>
              <w:ind w:left="462" w:hanging="462"/>
              <w:jc w:val="both"/>
            </w:pPr>
          </w:p>
          <w:p w14:paraId="65F905F5" w14:textId="77777777" w:rsidR="00B10595" w:rsidRDefault="00B10595">
            <w:pPr>
              <w:ind w:left="462" w:hanging="462"/>
              <w:jc w:val="both"/>
            </w:pPr>
            <w:r>
              <w:t xml:space="preserve">        ii.</w:t>
            </w:r>
            <w:r>
              <w:tab/>
              <w:t xml:space="preserve">        following such termination, furnishing at no cost      </w:t>
            </w:r>
          </w:p>
          <w:p w14:paraId="1D6665F7" w14:textId="77777777" w:rsidR="00B10595" w:rsidRDefault="00B10595">
            <w:pPr>
              <w:ind w:left="462" w:hanging="462"/>
              <w:jc w:val="both"/>
              <w:rPr>
                <w:vanish/>
                <w:sz w:val="19"/>
                <w:szCs w:val="19"/>
              </w:rPr>
            </w:pPr>
            <w:r>
              <w:t xml:space="preserve">                    to the </w:t>
            </w:r>
          </w:p>
          <w:p w14:paraId="7C628606" w14:textId="77777777" w:rsidR="00B10595" w:rsidRDefault="00B10595">
            <w:pPr>
              <w:ind w:left="462" w:hanging="462"/>
              <w:jc w:val="both"/>
            </w:pPr>
            <w:r>
              <w:t xml:space="preserve">Purchaser, the blueprints, drawings, and     </w:t>
            </w:r>
          </w:p>
          <w:p w14:paraId="6ABC9774" w14:textId="77777777" w:rsidR="00B10595" w:rsidRDefault="00B10595">
            <w:pPr>
              <w:ind w:left="462" w:hanging="462"/>
              <w:jc w:val="both"/>
              <w:rPr>
                <w:vanish/>
                <w:sz w:val="19"/>
                <w:szCs w:val="19"/>
              </w:rPr>
            </w:pPr>
            <w:r>
              <w:t xml:space="preserve">                    specifications </w:t>
            </w:r>
          </w:p>
          <w:p w14:paraId="600B1FF8" w14:textId="77777777" w:rsidR="00B10595" w:rsidRDefault="00B10595">
            <w:pPr>
              <w:ind w:left="462" w:hanging="462"/>
              <w:jc w:val="both"/>
            </w:pPr>
            <w:r>
              <w:t>of the spare parts, if requested.</w:t>
            </w:r>
          </w:p>
        </w:tc>
      </w:tr>
      <w:tr w:rsidR="00B10595" w14:paraId="3609EC26" w14:textId="77777777">
        <w:trPr>
          <w:trHeight w:val="55"/>
        </w:trPr>
        <w:tc>
          <w:tcPr>
            <w:tcW w:w="2314" w:type="dxa"/>
          </w:tcPr>
          <w:p w14:paraId="2BC789D4" w14:textId="77777777" w:rsidR="00B10595" w:rsidRDefault="00B10595">
            <w:pPr>
              <w:ind w:left="432" w:hanging="432"/>
              <w:rPr>
                <w:b/>
                <w:bCs/>
              </w:rPr>
            </w:pPr>
          </w:p>
        </w:tc>
        <w:tc>
          <w:tcPr>
            <w:tcW w:w="716" w:type="dxa"/>
          </w:tcPr>
          <w:p w14:paraId="20FF5ED6" w14:textId="77777777" w:rsidR="00B10595" w:rsidRDefault="00B10595">
            <w:pPr>
              <w:pStyle w:val="Date"/>
              <w:jc w:val="both"/>
            </w:pPr>
          </w:p>
        </w:tc>
        <w:tc>
          <w:tcPr>
            <w:tcW w:w="6150" w:type="dxa"/>
          </w:tcPr>
          <w:p w14:paraId="7FE602E4" w14:textId="77777777" w:rsidR="00B10595" w:rsidRDefault="00B10595"/>
        </w:tc>
      </w:tr>
      <w:tr w:rsidR="00B10595" w14:paraId="7BE32F18" w14:textId="77777777">
        <w:trPr>
          <w:trHeight w:val="55"/>
        </w:trPr>
        <w:tc>
          <w:tcPr>
            <w:tcW w:w="2314" w:type="dxa"/>
          </w:tcPr>
          <w:p w14:paraId="35B54971" w14:textId="77777777" w:rsidR="00B10595" w:rsidRDefault="00B10595">
            <w:pPr>
              <w:jc w:val="both"/>
              <w:rPr>
                <w:b/>
                <w:bCs/>
              </w:rPr>
            </w:pPr>
            <w:r>
              <w:rPr>
                <w:b/>
                <w:bCs/>
              </w:rPr>
              <w:t>15.</w:t>
            </w:r>
            <w:r>
              <w:rPr>
                <w:b/>
                <w:bCs/>
              </w:rPr>
              <w:tab/>
              <w:t xml:space="preserve">Warranty </w:t>
            </w:r>
          </w:p>
          <w:p w14:paraId="06CF5383" w14:textId="77777777" w:rsidR="00B10595" w:rsidRDefault="00B10595">
            <w:pPr>
              <w:ind w:left="432" w:hanging="432"/>
              <w:jc w:val="both"/>
              <w:rPr>
                <w:b/>
                <w:bCs/>
              </w:rPr>
            </w:pPr>
          </w:p>
        </w:tc>
        <w:tc>
          <w:tcPr>
            <w:tcW w:w="716" w:type="dxa"/>
          </w:tcPr>
          <w:p w14:paraId="5AC38BCD" w14:textId="77777777" w:rsidR="00B10595" w:rsidRDefault="00B10595">
            <w:pPr>
              <w:pStyle w:val="Date"/>
              <w:jc w:val="both"/>
            </w:pPr>
            <w:r>
              <w:t>15.1</w:t>
            </w:r>
          </w:p>
        </w:tc>
        <w:tc>
          <w:tcPr>
            <w:tcW w:w="6150" w:type="dxa"/>
          </w:tcPr>
          <w:p w14:paraId="1AD70EB1" w14:textId="77777777" w:rsidR="00B10595" w:rsidRDefault="00B10595">
            <w:pPr>
              <w:jc w:val="both"/>
              <w:rPr>
                <w:vanish/>
                <w:sz w:val="19"/>
                <w:szCs w:val="19"/>
              </w:rPr>
            </w:pPr>
            <w: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475B6043" w14:textId="77777777" w:rsidR="00B10595" w:rsidRDefault="00B10595">
            <w:pPr>
              <w:jc w:val="both"/>
              <w:rPr>
                <w:vanish/>
                <w:sz w:val="19"/>
                <w:szCs w:val="19"/>
              </w:rPr>
            </w:pPr>
            <w:r>
              <w:t xml:space="preserve">the supplied Goods in the conditions prevailing in the country of </w:t>
            </w:r>
          </w:p>
          <w:p w14:paraId="1788BA84" w14:textId="77777777" w:rsidR="00B10595" w:rsidRDefault="00B10595">
            <w:pPr>
              <w:jc w:val="both"/>
            </w:pPr>
            <w:r>
              <w:t>final destination.</w:t>
            </w:r>
          </w:p>
          <w:p w14:paraId="73681B10" w14:textId="77777777" w:rsidR="00B10595" w:rsidRDefault="00B10595">
            <w:pPr>
              <w:jc w:val="both"/>
            </w:pPr>
          </w:p>
        </w:tc>
      </w:tr>
      <w:tr w:rsidR="00B10595" w14:paraId="7ABA00CE" w14:textId="77777777">
        <w:trPr>
          <w:trHeight w:val="55"/>
        </w:trPr>
        <w:tc>
          <w:tcPr>
            <w:tcW w:w="2314" w:type="dxa"/>
          </w:tcPr>
          <w:p w14:paraId="55929657" w14:textId="77777777" w:rsidR="00B10595" w:rsidRDefault="00B10595">
            <w:pPr>
              <w:ind w:left="432" w:hanging="432"/>
              <w:jc w:val="both"/>
              <w:rPr>
                <w:b/>
                <w:bCs/>
              </w:rPr>
            </w:pPr>
          </w:p>
        </w:tc>
        <w:tc>
          <w:tcPr>
            <w:tcW w:w="716" w:type="dxa"/>
          </w:tcPr>
          <w:p w14:paraId="739E73B9" w14:textId="77777777" w:rsidR="00B10595" w:rsidRDefault="00B10595">
            <w:pPr>
              <w:pStyle w:val="Date"/>
              <w:jc w:val="both"/>
            </w:pPr>
            <w:r>
              <w:t>15.2</w:t>
            </w:r>
          </w:p>
        </w:tc>
        <w:tc>
          <w:tcPr>
            <w:tcW w:w="6150" w:type="dxa"/>
          </w:tcPr>
          <w:p w14:paraId="20CA8488" w14:textId="77777777" w:rsidR="00B10595" w:rsidRDefault="00B10595">
            <w:pPr>
              <w:jc w:val="both"/>
              <w:rPr>
                <w:vanish/>
                <w:sz w:val="19"/>
                <w:szCs w:val="19"/>
              </w:rPr>
            </w:pPr>
            <w:r>
              <w:t xml:space="preserve">The warranty shall remain valid for (12) months after the goods, </w:t>
            </w:r>
          </w:p>
          <w:p w14:paraId="144B26DB" w14:textId="77777777" w:rsidR="00B10595" w:rsidRDefault="00B10595">
            <w:pPr>
              <w:jc w:val="both"/>
              <w:rPr>
                <w:vanish/>
                <w:sz w:val="19"/>
                <w:szCs w:val="19"/>
              </w:rPr>
            </w:pPr>
            <w:r>
              <w:t xml:space="preserve">or any portion thereof as the case may be, have been delivered to </w:t>
            </w:r>
          </w:p>
          <w:p w14:paraId="221E640C" w14:textId="77777777" w:rsidR="00B10595" w:rsidRDefault="00B10595">
            <w:pPr>
              <w:jc w:val="both"/>
              <w:rPr>
                <w:vanish/>
                <w:sz w:val="19"/>
                <w:szCs w:val="19"/>
              </w:rPr>
            </w:pPr>
            <w:r>
              <w:t xml:space="preserve">the final destination indicated in the Contract and installed and </w:t>
            </w:r>
          </w:p>
          <w:p w14:paraId="02F0D497" w14:textId="77777777" w:rsidR="00B10595" w:rsidRDefault="00B10595">
            <w:pPr>
              <w:jc w:val="both"/>
            </w:pPr>
            <w:r>
              <w:t>commissioned to the satisfaction of the Purchaser.</w:t>
            </w:r>
          </w:p>
          <w:p w14:paraId="6C18491E" w14:textId="77777777" w:rsidR="00B10595" w:rsidRDefault="00B10595">
            <w:pPr>
              <w:jc w:val="both"/>
            </w:pPr>
          </w:p>
        </w:tc>
      </w:tr>
      <w:tr w:rsidR="00B10595" w14:paraId="56869BA2" w14:textId="77777777">
        <w:trPr>
          <w:trHeight w:val="55"/>
        </w:trPr>
        <w:tc>
          <w:tcPr>
            <w:tcW w:w="2314" w:type="dxa"/>
          </w:tcPr>
          <w:p w14:paraId="4CBDC7CF" w14:textId="77777777" w:rsidR="00B10595" w:rsidRDefault="00B10595">
            <w:pPr>
              <w:ind w:left="432" w:hanging="432"/>
              <w:jc w:val="both"/>
              <w:rPr>
                <w:b/>
                <w:bCs/>
              </w:rPr>
            </w:pPr>
          </w:p>
        </w:tc>
        <w:tc>
          <w:tcPr>
            <w:tcW w:w="716" w:type="dxa"/>
          </w:tcPr>
          <w:p w14:paraId="27A73C79" w14:textId="77777777" w:rsidR="00B10595" w:rsidRDefault="00B10595">
            <w:pPr>
              <w:pStyle w:val="Date"/>
              <w:jc w:val="both"/>
            </w:pPr>
            <w:r>
              <w:t>15.3</w:t>
            </w:r>
          </w:p>
        </w:tc>
        <w:tc>
          <w:tcPr>
            <w:tcW w:w="6150" w:type="dxa"/>
          </w:tcPr>
          <w:p w14:paraId="55C7B37D" w14:textId="77777777" w:rsidR="00B10595" w:rsidRDefault="00B10595">
            <w:pPr>
              <w:jc w:val="both"/>
              <w:rPr>
                <w:vanish/>
                <w:sz w:val="19"/>
                <w:szCs w:val="19"/>
              </w:rPr>
            </w:pPr>
            <w:r>
              <w:t xml:space="preserve">The Purchaser shall promptly notify the Supplier in writing of any </w:t>
            </w:r>
          </w:p>
          <w:p w14:paraId="693DB1D4" w14:textId="77777777" w:rsidR="00B10595" w:rsidRDefault="00B10595">
            <w:pPr>
              <w:jc w:val="both"/>
            </w:pPr>
            <w:r>
              <w:t>claims arising under this warranty.</w:t>
            </w:r>
          </w:p>
          <w:p w14:paraId="7EDBEFAC" w14:textId="77777777" w:rsidR="00B10595" w:rsidRDefault="00B10595">
            <w:pPr>
              <w:jc w:val="both"/>
            </w:pPr>
          </w:p>
        </w:tc>
      </w:tr>
      <w:tr w:rsidR="00B10595" w14:paraId="6CBDCCAD" w14:textId="77777777">
        <w:trPr>
          <w:trHeight w:val="55"/>
        </w:trPr>
        <w:tc>
          <w:tcPr>
            <w:tcW w:w="2314" w:type="dxa"/>
          </w:tcPr>
          <w:p w14:paraId="050D8353" w14:textId="77777777" w:rsidR="00B10595" w:rsidRDefault="00B10595">
            <w:pPr>
              <w:ind w:left="432" w:hanging="432"/>
              <w:jc w:val="both"/>
              <w:rPr>
                <w:b/>
                <w:bCs/>
              </w:rPr>
            </w:pPr>
          </w:p>
        </w:tc>
        <w:tc>
          <w:tcPr>
            <w:tcW w:w="716" w:type="dxa"/>
          </w:tcPr>
          <w:p w14:paraId="7273C916" w14:textId="77777777" w:rsidR="00B10595" w:rsidRDefault="00B10595">
            <w:pPr>
              <w:pStyle w:val="Date"/>
              <w:jc w:val="both"/>
            </w:pPr>
            <w:r>
              <w:t>15.4</w:t>
            </w:r>
          </w:p>
        </w:tc>
        <w:tc>
          <w:tcPr>
            <w:tcW w:w="6150" w:type="dxa"/>
          </w:tcPr>
          <w:p w14:paraId="5EF64B33" w14:textId="77777777" w:rsidR="00B10595" w:rsidRDefault="00B10595">
            <w:pPr>
              <w:jc w:val="both"/>
              <w:rPr>
                <w:vanish/>
                <w:sz w:val="19"/>
                <w:szCs w:val="19"/>
              </w:rPr>
            </w:pPr>
            <w:r>
              <w:t xml:space="preserve">Upon receipt of such notice, the Supplier shall, within the period </w:t>
            </w:r>
          </w:p>
          <w:p w14:paraId="29AFC742" w14:textId="77777777" w:rsidR="00B10595" w:rsidRDefault="00B10595">
            <w:pPr>
              <w:jc w:val="both"/>
              <w:rPr>
                <w:vanish/>
                <w:sz w:val="19"/>
                <w:szCs w:val="19"/>
              </w:rPr>
            </w:pPr>
            <w:r>
              <w:t xml:space="preserve">as specified in SCC and with all reasonable speed, repair or </w:t>
            </w:r>
          </w:p>
          <w:p w14:paraId="577BFFC0" w14:textId="77777777" w:rsidR="00B10595" w:rsidRDefault="00B10595">
            <w:pPr>
              <w:jc w:val="both"/>
              <w:rPr>
                <w:vanish/>
                <w:sz w:val="19"/>
                <w:szCs w:val="19"/>
              </w:rPr>
            </w:pPr>
            <w:r>
              <w:t xml:space="preserve">replace the defective Goods or parts thereof, without costs to the Purchaser other than, where applicable, the cost of inland </w:t>
            </w:r>
          </w:p>
          <w:p w14:paraId="4B0F3B3F" w14:textId="77777777" w:rsidR="00B10595" w:rsidRDefault="00B10595">
            <w:pPr>
              <w:jc w:val="both"/>
              <w:rPr>
                <w:vanish/>
                <w:sz w:val="19"/>
                <w:szCs w:val="19"/>
              </w:rPr>
            </w:pPr>
            <w:r>
              <w:t xml:space="preserve">delivery of the repaired or replaced Goods or parts from EXW or </w:t>
            </w:r>
          </w:p>
          <w:p w14:paraId="2260B934" w14:textId="77777777" w:rsidR="00B10595" w:rsidRDefault="00B10595">
            <w:pPr>
              <w:jc w:val="both"/>
            </w:pPr>
            <w:r>
              <w:t>to the final destination.</w:t>
            </w:r>
          </w:p>
          <w:p w14:paraId="73ADC725" w14:textId="77777777" w:rsidR="00B10595" w:rsidRDefault="00B10595">
            <w:pPr>
              <w:jc w:val="both"/>
            </w:pPr>
          </w:p>
        </w:tc>
      </w:tr>
      <w:tr w:rsidR="00B10595" w14:paraId="2F55D3E3" w14:textId="77777777">
        <w:trPr>
          <w:trHeight w:val="55"/>
        </w:trPr>
        <w:tc>
          <w:tcPr>
            <w:tcW w:w="2314" w:type="dxa"/>
          </w:tcPr>
          <w:p w14:paraId="4861FAF7" w14:textId="77777777" w:rsidR="00B10595" w:rsidRDefault="00B10595">
            <w:pPr>
              <w:ind w:left="432" w:hanging="432"/>
              <w:jc w:val="both"/>
              <w:rPr>
                <w:b/>
                <w:bCs/>
              </w:rPr>
            </w:pPr>
          </w:p>
        </w:tc>
        <w:tc>
          <w:tcPr>
            <w:tcW w:w="716" w:type="dxa"/>
          </w:tcPr>
          <w:p w14:paraId="71E5A1C8" w14:textId="77777777" w:rsidR="00B10595" w:rsidRDefault="00B10595">
            <w:pPr>
              <w:pStyle w:val="Date"/>
              <w:jc w:val="both"/>
            </w:pPr>
            <w:r>
              <w:t>15.5</w:t>
            </w:r>
          </w:p>
        </w:tc>
        <w:tc>
          <w:tcPr>
            <w:tcW w:w="6150" w:type="dxa"/>
          </w:tcPr>
          <w:p w14:paraId="117C5D83" w14:textId="77777777" w:rsidR="00B10595" w:rsidRDefault="00B10595">
            <w:pPr>
              <w:pStyle w:val="BodyText3"/>
            </w:pPr>
            <w:r>
              <w:t>If the Supplier, having been notified, fails to take remedial action within forty-two (42) days from date of receipt of notice, the Purchaser may proceed to take such action as may be necessary, at the Supplier’s risk and expense and without</w:t>
            </w:r>
          </w:p>
          <w:p w14:paraId="6B1C14C6" w14:textId="77777777" w:rsidR="00B10595" w:rsidRDefault="00B10595">
            <w:pPr>
              <w:jc w:val="both"/>
            </w:pPr>
            <w:r>
              <w:t>prejudice to any other rights which the Purchaser may have against the Supplier under the Contract.</w:t>
            </w:r>
          </w:p>
        </w:tc>
      </w:tr>
      <w:tr w:rsidR="00B10595" w14:paraId="62167EBF" w14:textId="77777777">
        <w:trPr>
          <w:trHeight w:val="55"/>
        </w:trPr>
        <w:tc>
          <w:tcPr>
            <w:tcW w:w="2314" w:type="dxa"/>
          </w:tcPr>
          <w:p w14:paraId="0AAE6AEF" w14:textId="77777777" w:rsidR="00B10595" w:rsidRDefault="00B10595">
            <w:pPr>
              <w:ind w:left="432" w:hanging="432"/>
              <w:rPr>
                <w:b/>
                <w:bCs/>
              </w:rPr>
            </w:pPr>
          </w:p>
        </w:tc>
        <w:tc>
          <w:tcPr>
            <w:tcW w:w="716" w:type="dxa"/>
          </w:tcPr>
          <w:p w14:paraId="60490087" w14:textId="77777777" w:rsidR="00B10595" w:rsidRDefault="00B10595">
            <w:pPr>
              <w:pStyle w:val="Date"/>
              <w:jc w:val="both"/>
            </w:pPr>
          </w:p>
        </w:tc>
        <w:tc>
          <w:tcPr>
            <w:tcW w:w="6150" w:type="dxa"/>
          </w:tcPr>
          <w:p w14:paraId="6BA6339A" w14:textId="77777777" w:rsidR="00B10595" w:rsidRDefault="00B10595"/>
        </w:tc>
      </w:tr>
      <w:tr w:rsidR="00B10595" w14:paraId="491C946B" w14:textId="77777777">
        <w:trPr>
          <w:trHeight w:val="55"/>
        </w:trPr>
        <w:tc>
          <w:tcPr>
            <w:tcW w:w="2314" w:type="dxa"/>
          </w:tcPr>
          <w:p w14:paraId="1409637E" w14:textId="77777777" w:rsidR="00B10595" w:rsidRDefault="00B10595">
            <w:pPr>
              <w:jc w:val="both"/>
              <w:rPr>
                <w:b/>
                <w:bCs/>
              </w:rPr>
            </w:pPr>
            <w:r>
              <w:rPr>
                <w:b/>
                <w:bCs/>
              </w:rPr>
              <w:t>16.</w:t>
            </w:r>
            <w:r>
              <w:rPr>
                <w:b/>
                <w:bCs/>
              </w:rPr>
              <w:tab/>
              <w:t xml:space="preserve">Payment </w:t>
            </w:r>
          </w:p>
          <w:p w14:paraId="473AA726" w14:textId="77777777" w:rsidR="00B10595" w:rsidRDefault="00B10595">
            <w:pPr>
              <w:jc w:val="both"/>
              <w:rPr>
                <w:b/>
                <w:bCs/>
              </w:rPr>
            </w:pPr>
          </w:p>
        </w:tc>
        <w:tc>
          <w:tcPr>
            <w:tcW w:w="716" w:type="dxa"/>
          </w:tcPr>
          <w:p w14:paraId="302B367F" w14:textId="77777777" w:rsidR="00B10595" w:rsidRDefault="00B10595">
            <w:pPr>
              <w:pStyle w:val="Date"/>
              <w:jc w:val="both"/>
            </w:pPr>
            <w:r>
              <w:t>16.1</w:t>
            </w:r>
          </w:p>
        </w:tc>
        <w:tc>
          <w:tcPr>
            <w:tcW w:w="6150" w:type="dxa"/>
          </w:tcPr>
          <w:p w14:paraId="04D669E0" w14:textId="77777777" w:rsidR="00B10595" w:rsidRDefault="00B10595">
            <w:pPr>
              <w:jc w:val="both"/>
            </w:pPr>
            <w:r>
              <w:t>The method and conditions of payment to be made to the Supplier under the Contract shall be specified in the Special Conditions of Contract.</w:t>
            </w:r>
          </w:p>
          <w:p w14:paraId="30A871A5" w14:textId="77777777" w:rsidR="00B10595" w:rsidRDefault="00B10595">
            <w:pPr>
              <w:jc w:val="both"/>
            </w:pPr>
          </w:p>
        </w:tc>
      </w:tr>
      <w:tr w:rsidR="00B10595" w14:paraId="4A7CCBE4" w14:textId="77777777">
        <w:trPr>
          <w:trHeight w:val="55"/>
        </w:trPr>
        <w:tc>
          <w:tcPr>
            <w:tcW w:w="2314" w:type="dxa"/>
          </w:tcPr>
          <w:p w14:paraId="68769FAA" w14:textId="77777777" w:rsidR="00B10595" w:rsidRDefault="00B10595">
            <w:pPr>
              <w:jc w:val="both"/>
              <w:rPr>
                <w:b/>
                <w:bCs/>
              </w:rPr>
            </w:pPr>
          </w:p>
        </w:tc>
        <w:tc>
          <w:tcPr>
            <w:tcW w:w="716" w:type="dxa"/>
          </w:tcPr>
          <w:p w14:paraId="29D831F3" w14:textId="77777777" w:rsidR="00B10595" w:rsidRDefault="00B10595">
            <w:pPr>
              <w:pStyle w:val="Date"/>
              <w:jc w:val="both"/>
            </w:pPr>
            <w:r>
              <w:t>16.2</w:t>
            </w:r>
          </w:p>
        </w:tc>
        <w:tc>
          <w:tcPr>
            <w:tcW w:w="6150" w:type="dxa"/>
          </w:tcPr>
          <w:p w14:paraId="6600EE0C" w14:textId="77777777" w:rsidR="00B10595" w:rsidRDefault="00B10595">
            <w:pPr>
              <w:jc w:val="both"/>
              <w:rPr>
                <w:vanish/>
                <w:sz w:val="19"/>
                <w:szCs w:val="19"/>
              </w:rPr>
            </w:pPr>
            <w:r>
              <w:t xml:space="preserve">The Supplier’s request(s) for payment shall be made to the </w:t>
            </w:r>
          </w:p>
          <w:p w14:paraId="4CB93A18" w14:textId="77777777" w:rsidR="00B10595" w:rsidRDefault="00B10595">
            <w:pPr>
              <w:jc w:val="both"/>
              <w:rPr>
                <w:vanish/>
                <w:sz w:val="19"/>
                <w:szCs w:val="19"/>
              </w:rPr>
            </w:pPr>
            <w:r>
              <w:t xml:space="preserve">Purchaser in writing, accompanied by an invoice describing, as </w:t>
            </w:r>
          </w:p>
          <w:p w14:paraId="78F68E98" w14:textId="77777777" w:rsidR="00B10595" w:rsidRDefault="00B10595">
            <w:pPr>
              <w:jc w:val="both"/>
              <w:rPr>
                <w:vanish/>
                <w:sz w:val="19"/>
                <w:szCs w:val="19"/>
              </w:rPr>
            </w:pPr>
            <w:r>
              <w:t xml:space="preserve">appropriate, the Goods delivered and Services performed, and by </w:t>
            </w:r>
          </w:p>
          <w:p w14:paraId="25C9624B" w14:textId="77777777" w:rsidR="00B10595" w:rsidRDefault="00B10595">
            <w:pPr>
              <w:jc w:val="both"/>
              <w:rPr>
                <w:vanish/>
                <w:sz w:val="19"/>
                <w:szCs w:val="19"/>
              </w:rPr>
            </w:pPr>
            <w:r>
              <w:t xml:space="preserve">documents submitted pursuant to GCC Clause 10, and upon </w:t>
            </w:r>
          </w:p>
          <w:p w14:paraId="39CCA180" w14:textId="77777777" w:rsidR="00B10595" w:rsidRDefault="00B10595">
            <w:pPr>
              <w:jc w:val="both"/>
            </w:pPr>
            <w:r>
              <w:t>fulfilment of other obligations stipulated in the Contract.</w:t>
            </w:r>
          </w:p>
          <w:p w14:paraId="7A5C8590" w14:textId="77777777" w:rsidR="00B10595" w:rsidRDefault="00B10595">
            <w:pPr>
              <w:jc w:val="both"/>
            </w:pPr>
          </w:p>
        </w:tc>
      </w:tr>
      <w:tr w:rsidR="00B10595" w14:paraId="34C24038" w14:textId="77777777">
        <w:trPr>
          <w:trHeight w:val="55"/>
        </w:trPr>
        <w:tc>
          <w:tcPr>
            <w:tcW w:w="2314" w:type="dxa"/>
          </w:tcPr>
          <w:p w14:paraId="30A6B6EE" w14:textId="77777777" w:rsidR="00B10595" w:rsidRDefault="00B10595">
            <w:pPr>
              <w:jc w:val="both"/>
              <w:rPr>
                <w:b/>
                <w:bCs/>
              </w:rPr>
            </w:pPr>
          </w:p>
        </w:tc>
        <w:tc>
          <w:tcPr>
            <w:tcW w:w="716" w:type="dxa"/>
          </w:tcPr>
          <w:p w14:paraId="06C49EC8" w14:textId="77777777" w:rsidR="00B10595" w:rsidRDefault="00B10595">
            <w:pPr>
              <w:pStyle w:val="Date"/>
              <w:jc w:val="both"/>
            </w:pPr>
            <w:r>
              <w:t>16.3</w:t>
            </w:r>
          </w:p>
        </w:tc>
        <w:tc>
          <w:tcPr>
            <w:tcW w:w="6150" w:type="dxa"/>
          </w:tcPr>
          <w:p w14:paraId="400C1BB9" w14:textId="77777777" w:rsidR="00B10595" w:rsidRDefault="00B10595">
            <w:pPr>
              <w:jc w:val="both"/>
              <w:rPr>
                <w:vanish/>
                <w:sz w:val="19"/>
                <w:szCs w:val="19"/>
              </w:rPr>
            </w:pPr>
            <w:r>
              <w:t xml:space="preserve">Payments shall be made promptly by the Purchaser, but in no </w:t>
            </w:r>
          </w:p>
          <w:p w14:paraId="2B906379" w14:textId="77777777" w:rsidR="00B10595" w:rsidRDefault="00B10595">
            <w:pPr>
              <w:jc w:val="both"/>
              <w:rPr>
                <w:vanish/>
                <w:sz w:val="19"/>
                <w:szCs w:val="19"/>
              </w:rPr>
            </w:pPr>
            <w:r>
              <w:t xml:space="preserve">case later than twenty eight (28) days after submission of an </w:t>
            </w:r>
          </w:p>
          <w:p w14:paraId="5D44D593" w14:textId="77777777" w:rsidR="00B10595" w:rsidRDefault="00B10595">
            <w:pPr>
              <w:jc w:val="both"/>
            </w:pPr>
            <w:r>
              <w:t>invoice or claim by the Suppler.</w:t>
            </w:r>
          </w:p>
        </w:tc>
      </w:tr>
      <w:tr w:rsidR="00B10595" w14:paraId="5F5C9E5A" w14:textId="77777777">
        <w:trPr>
          <w:trHeight w:val="55"/>
        </w:trPr>
        <w:tc>
          <w:tcPr>
            <w:tcW w:w="2314" w:type="dxa"/>
          </w:tcPr>
          <w:p w14:paraId="1B2679B1" w14:textId="77777777" w:rsidR="00B10595" w:rsidRDefault="00B10595">
            <w:pPr>
              <w:jc w:val="both"/>
              <w:rPr>
                <w:b/>
                <w:bCs/>
              </w:rPr>
            </w:pPr>
          </w:p>
        </w:tc>
        <w:tc>
          <w:tcPr>
            <w:tcW w:w="716" w:type="dxa"/>
          </w:tcPr>
          <w:p w14:paraId="2E172A82" w14:textId="77777777" w:rsidR="00B10595" w:rsidRDefault="00B10595">
            <w:pPr>
              <w:pStyle w:val="Date"/>
              <w:jc w:val="both"/>
            </w:pPr>
          </w:p>
        </w:tc>
        <w:tc>
          <w:tcPr>
            <w:tcW w:w="6150" w:type="dxa"/>
          </w:tcPr>
          <w:p w14:paraId="49C68156" w14:textId="77777777" w:rsidR="00B10595" w:rsidRDefault="00B10595">
            <w:pPr>
              <w:jc w:val="both"/>
            </w:pPr>
          </w:p>
        </w:tc>
      </w:tr>
      <w:tr w:rsidR="00B10595" w14:paraId="5691F3B9" w14:textId="77777777">
        <w:trPr>
          <w:trHeight w:val="55"/>
        </w:trPr>
        <w:tc>
          <w:tcPr>
            <w:tcW w:w="2314" w:type="dxa"/>
          </w:tcPr>
          <w:p w14:paraId="7F33C1ED" w14:textId="77777777" w:rsidR="00B10595" w:rsidRDefault="00B10595">
            <w:pPr>
              <w:jc w:val="both"/>
              <w:rPr>
                <w:b/>
                <w:bCs/>
              </w:rPr>
            </w:pPr>
            <w:r>
              <w:rPr>
                <w:b/>
                <w:bCs/>
              </w:rPr>
              <w:t>17.</w:t>
            </w:r>
            <w:r>
              <w:rPr>
                <w:b/>
                <w:bCs/>
              </w:rPr>
              <w:tab/>
              <w:t>Prices</w:t>
            </w:r>
          </w:p>
        </w:tc>
        <w:tc>
          <w:tcPr>
            <w:tcW w:w="716" w:type="dxa"/>
          </w:tcPr>
          <w:p w14:paraId="7FA39C20" w14:textId="77777777" w:rsidR="00B10595" w:rsidRDefault="00B10595">
            <w:pPr>
              <w:pStyle w:val="Date"/>
              <w:jc w:val="both"/>
            </w:pPr>
            <w:r>
              <w:t>17.1</w:t>
            </w:r>
          </w:p>
        </w:tc>
        <w:tc>
          <w:tcPr>
            <w:tcW w:w="6150" w:type="dxa"/>
          </w:tcPr>
          <w:p w14:paraId="42A981B8" w14:textId="77777777" w:rsidR="00B10595" w:rsidRDefault="00B10595">
            <w:pPr>
              <w:jc w:val="both"/>
              <w:rPr>
                <w:vanish/>
                <w:sz w:val="19"/>
                <w:szCs w:val="19"/>
              </w:rPr>
            </w:pPr>
            <w:r>
              <w:t xml:space="preserve">Prices charged by the Supplier for goods and services delivered </w:t>
            </w:r>
          </w:p>
          <w:p w14:paraId="7BE240B0" w14:textId="77777777" w:rsidR="00B10595" w:rsidRDefault="00B10595">
            <w:pPr>
              <w:jc w:val="both"/>
              <w:rPr>
                <w:vanish/>
                <w:sz w:val="19"/>
                <w:szCs w:val="19"/>
              </w:rPr>
            </w:pPr>
            <w:r>
              <w:t xml:space="preserve">and services performed under the Contract shall not vary from the </w:t>
            </w:r>
          </w:p>
          <w:p w14:paraId="31D89FC4" w14:textId="77777777" w:rsidR="00B10595" w:rsidRDefault="00B10595">
            <w:pPr>
              <w:jc w:val="both"/>
              <w:rPr>
                <w:vanish/>
                <w:sz w:val="19"/>
                <w:szCs w:val="19"/>
              </w:rPr>
            </w:pPr>
            <w:r>
              <w:t xml:space="preserve">prices quoted by the Supplier in its Tender, with the exception of any </w:t>
            </w:r>
          </w:p>
          <w:p w14:paraId="5E75F78B" w14:textId="77777777" w:rsidR="00B10595" w:rsidRDefault="00B10595">
            <w:pPr>
              <w:jc w:val="both"/>
              <w:rPr>
                <w:vanish/>
                <w:sz w:val="19"/>
                <w:szCs w:val="19"/>
              </w:rPr>
            </w:pPr>
            <w:r>
              <w:t xml:space="preserve">price adjustments authorised in Special Conditions of Contract or </w:t>
            </w:r>
          </w:p>
          <w:p w14:paraId="6EA68B6D" w14:textId="77777777" w:rsidR="00B10595" w:rsidRDefault="00B10595">
            <w:pPr>
              <w:jc w:val="both"/>
              <w:rPr>
                <w:vanish/>
                <w:sz w:val="19"/>
                <w:szCs w:val="19"/>
              </w:rPr>
            </w:pPr>
            <w:r>
              <w:t xml:space="preserve">in the Purchaser’s request for Tender validity extension, as the case </w:t>
            </w:r>
          </w:p>
          <w:p w14:paraId="063FBF13" w14:textId="77777777" w:rsidR="00B10595" w:rsidRDefault="00B10595">
            <w:pPr>
              <w:jc w:val="both"/>
            </w:pPr>
            <w:r>
              <w:t>may be.</w:t>
            </w:r>
          </w:p>
        </w:tc>
      </w:tr>
      <w:tr w:rsidR="00B10595" w14:paraId="39D98F4B" w14:textId="77777777">
        <w:trPr>
          <w:trHeight w:val="55"/>
        </w:trPr>
        <w:tc>
          <w:tcPr>
            <w:tcW w:w="2314" w:type="dxa"/>
          </w:tcPr>
          <w:p w14:paraId="383FE669" w14:textId="77777777" w:rsidR="00B10595" w:rsidRDefault="00B10595">
            <w:pPr>
              <w:jc w:val="both"/>
              <w:rPr>
                <w:b/>
                <w:bCs/>
              </w:rPr>
            </w:pPr>
          </w:p>
        </w:tc>
        <w:tc>
          <w:tcPr>
            <w:tcW w:w="716" w:type="dxa"/>
          </w:tcPr>
          <w:p w14:paraId="06771AB2" w14:textId="77777777" w:rsidR="00B10595" w:rsidRDefault="00B10595">
            <w:pPr>
              <w:pStyle w:val="Date"/>
              <w:jc w:val="both"/>
            </w:pPr>
          </w:p>
        </w:tc>
        <w:tc>
          <w:tcPr>
            <w:tcW w:w="6150" w:type="dxa"/>
          </w:tcPr>
          <w:p w14:paraId="2247DC42" w14:textId="77777777" w:rsidR="00B10595" w:rsidRDefault="00B10595">
            <w:pPr>
              <w:jc w:val="both"/>
            </w:pPr>
          </w:p>
        </w:tc>
      </w:tr>
      <w:tr w:rsidR="00B10595" w14:paraId="5588234C" w14:textId="77777777">
        <w:trPr>
          <w:trHeight w:val="55"/>
        </w:trPr>
        <w:tc>
          <w:tcPr>
            <w:tcW w:w="2314" w:type="dxa"/>
          </w:tcPr>
          <w:p w14:paraId="6A5AF660" w14:textId="77777777" w:rsidR="00B10595" w:rsidRDefault="00B10595">
            <w:pPr>
              <w:ind w:left="432" w:hanging="432"/>
              <w:jc w:val="both"/>
              <w:rPr>
                <w:b/>
                <w:bCs/>
              </w:rPr>
            </w:pPr>
            <w:r>
              <w:rPr>
                <w:b/>
                <w:bCs/>
              </w:rPr>
              <w:t>18.</w:t>
            </w:r>
            <w:r>
              <w:rPr>
                <w:b/>
                <w:bCs/>
              </w:rPr>
              <w:tab/>
              <w:t xml:space="preserve">Change Orders </w:t>
            </w:r>
          </w:p>
          <w:p w14:paraId="3EAAC1AD" w14:textId="77777777" w:rsidR="00B10595" w:rsidRDefault="00B10595">
            <w:pPr>
              <w:jc w:val="both"/>
              <w:rPr>
                <w:b/>
                <w:bCs/>
              </w:rPr>
            </w:pPr>
          </w:p>
        </w:tc>
        <w:tc>
          <w:tcPr>
            <w:tcW w:w="716" w:type="dxa"/>
          </w:tcPr>
          <w:p w14:paraId="37D4ECE7" w14:textId="77777777" w:rsidR="00B10595" w:rsidRDefault="00B10595">
            <w:pPr>
              <w:pStyle w:val="Date"/>
              <w:jc w:val="both"/>
            </w:pPr>
            <w:r>
              <w:t>18.1</w:t>
            </w:r>
          </w:p>
        </w:tc>
        <w:tc>
          <w:tcPr>
            <w:tcW w:w="6150" w:type="dxa"/>
          </w:tcPr>
          <w:p w14:paraId="7E9138B3" w14:textId="77777777" w:rsidR="00B10595" w:rsidRDefault="00B10595">
            <w:pPr>
              <w:jc w:val="both"/>
              <w:rPr>
                <w:vanish/>
                <w:sz w:val="19"/>
                <w:szCs w:val="19"/>
              </w:rPr>
            </w:pPr>
            <w:r>
              <w:t xml:space="preserve">The Purchaser may at any time, by a written order given to the Supplier pursuant to GCC Clause 31, make changes within the </w:t>
            </w:r>
          </w:p>
          <w:p w14:paraId="2439229D" w14:textId="77777777" w:rsidR="00B10595" w:rsidRDefault="00B10595">
            <w:pPr>
              <w:jc w:val="both"/>
            </w:pPr>
            <w:r>
              <w:t>general scope of the Contract in any one or more of the following:</w:t>
            </w:r>
          </w:p>
          <w:p w14:paraId="3EF1B6FA" w14:textId="77777777" w:rsidR="00B10595" w:rsidRDefault="00B10595">
            <w:pPr>
              <w:jc w:val="both"/>
            </w:pPr>
          </w:p>
          <w:p w14:paraId="5A057BC5" w14:textId="77777777" w:rsidR="00B10595" w:rsidRDefault="00B10595">
            <w:pPr>
              <w:ind w:left="642" w:hanging="642"/>
              <w:jc w:val="both"/>
              <w:rPr>
                <w:vanish/>
                <w:sz w:val="19"/>
                <w:szCs w:val="19"/>
              </w:rPr>
            </w:pPr>
            <w:r>
              <w:t>a.</w:t>
            </w:r>
            <w:r>
              <w:tab/>
              <w:t xml:space="preserve">drawings, designs, or specifications, where Goods to be </w:t>
            </w:r>
          </w:p>
          <w:p w14:paraId="1F6A2470" w14:textId="77777777" w:rsidR="00B10595" w:rsidRDefault="00B10595">
            <w:pPr>
              <w:jc w:val="both"/>
            </w:pPr>
            <w:r>
              <w:t xml:space="preserve">furnished under the Contract are to be specifically    </w:t>
            </w:r>
          </w:p>
          <w:p w14:paraId="4604976E" w14:textId="77777777" w:rsidR="00B10595" w:rsidRDefault="00B10595">
            <w:pPr>
              <w:jc w:val="both"/>
              <w:rPr>
                <w:vanish/>
                <w:sz w:val="19"/>
                <w:szCs w:val="19"/>
              </w:rPr>
            </w:pPr>
            <w:r>
              <w:t xml:space="preserve">           </w:t>
            </w:r>
          </w:p>
          <w:p w14:paraId="39324063" w14:textId="77777777" w:rsidR="00B10595" w:rsidRDefault="00B10595">
            <w:pPr>
              <w:jc w:val="both"/>
            </w:pPr>
            <w:r>
              <w:t>manufactured for the Purchaser;</w:t>
            </w:r>
          </w:p>
          <w:p w14:paraId="57DCDF3E" w14:textId="77777777" w:rsidR="00B10595" w:rsidRDefault="00B10595">
            <w:pPr>
              <w:jc w:val="both"/>
            </w:pPr>
          </w:p>
          <w:p w14:paraId="4F6D4017" w14:textId="77777777" w:rsidR="00B10595" w:rsidRDefault="00B10595">
            <w:pPr>
              <w:jc w:val="both"/>
            </w:pPr>
            <w:r>
              <w:t>b.</w:t>
            </w:r>
            <w:r>
              <w:tab/>
              <w:t>the method of shipment or packing;</w:t>
            </w:r>
          </w:p>
          <w:p w14:paraId="2D4081C8" w14:textId="77777777" w:rsidR="00B10595" w:rsidRDefault="00B10595">
            <w:pPr>
              <w:jc w:val="both"/>
            </w:pPr>
          </w:p>
          <w:p w14:paraId="1EBF9DD1" w14:textId="77777777" w:rsidR="00B10595" w:rsidRDefault="00B10595">
            <w:pPr>
              <w:jc w:val="both"/>
            </w:pPr>
            <w:r>
              <w:t>c.</w:t>
            </w:r>
            <w:r>
              <w:tab/>
              <w:t>the place of delivery; and/or</w:t>
            </w:r>
          </w:p>
          <w:p w14:paraId="38160B55" w14:textId="77777777" w:rsidR="00B10595" w:rsidRDefault="00B10595">
            <w:pPr>
              <w:jc w:val="both"/>
            </w:pPr>
          </w:p>
          <w:p w14:paraId="40BD7C64" w14:textId="77777777" w:rsidR="00B10595" w:rsidRDefault="00B10595">
            <w:pPr>
              <w:jc w:val="both"/>
            </w:pPr>
            <w:r>
              <w:t>d.</w:t>
            </w:r>
            <w:r>
              <w:tab/>
              <w:t>the Services to be provided by the Supplier.</w:t>
            </w:r>
          </w:p>
          <w:p w14:paraId="4059F13A" w14:textId="77777777" w:rsidR="00B10595" w:rsidRDefault="00B10595">
            <w:pPr>
              <w:jc w:val="both"/>
            </w:pPr>
          </w:p>
        </w:tc>
      </w:tr>
      <w:tr w:rsidR="00B10595" w14:paraId="7703379C" w14:textId="77777777">
        <w:trPr>
          <w:trHeight w:val="55"/>
        </w:trPr>
        <w:tc>
          <w:tcPr>
            <w:tcW w:w="2314" w:type="dxa"/>
          </w:tcPr>
          <w:p w14:paraId="62BF03A8" w14:textId="77777777" w:rsidR="00B10595" w:rsidRDefault="00B10595">
            <w:pPr>
              <w:jc w:val="both"/>
              <w:rPr>
                <w:b/>
                <w:bCs/>
              </w:rPr>
            </w:pPr>
          </w:p>
        </w:tc>
        <w:tc>
          <w:tcPr>
            <w:tcW w:w="716" w:type="dxa"/>
          </w:tcPr>
          <w:p w14:paraId="54FC3732" w14:textId="77777777" w:rsidR="00B10595" w:rsidRDefault="00B10595">
            <w:pPr>
              <w:pStyle w:val="Date"/>
              <w:jc w:val="both"/>
            </w:pPr>
            <w:r>
              <w:t>18.2</w:t>
            </w:r>
          </w:p>
        </w:tc>
        <w:tc>
          <w:tcPr>
            <w:tcW w:w="6150" w:type="dxa"/>
          </w:tcPr>
          <w:p w14:paraId="6ADE59F8" w14:textId="77777777" w:rsidR="00B10595" w:rsidRDefault="00B10595">
            <w:pPr>
              <w:jc w:val="both"/>
              <w:rPr>
                <w:vanish/>
                <w:sz w:val="19"/>
                <w:szCs w:val="19"/>
              </w:rPr>
            </w:pPr>
            <w:r>
              <w:t xml:space="preserve">If any such change causes an increase or decrease in the cost of, </w:t>
            </w:r>
          </w:p>
          <w:p w14:paraId="6F2E7301" w14:textId="77777777" w:rsidR="00B10595" w:rsidRDefault="00B10595">
            <w:pPr>
              <w:jc w:val="both"/>
              <w:rPr>
                <w:vanish/>
                <w:sz w:val="19"/>
                <w:szCs w:val="19"/>
              </w:rPr>
            </w:pPr>
            <w:r>
              <w:t xml:space="preserve">or the time required for, the Supplier’s performance of any </w:t>
            </w:r>
          </w:p>
          <w:p w14:paraId="63FEED90" w14:textId="77777777" w:rsidR="00B10595" w:rsidRDefault="00B10595">
            <w:pPr>
              <w:jc w:val="both"/>
              <w:rPr>
                <w:vanish/>
                <w:sz w:val="19"/>
                <w:szCs w:val="19"/>
              </w:rPr>
            </w:pPr>
            <w:r>
              <w:t xml:space="preserve">provisions under the Contract, an equitable adjustment may be </w:t>
            </w:r>
          </w:p>
          <w:p w14:paraId="45ECA56C" w14:textId="77777777" w:rsidR="00B10595" w:rsidRDefault="00B10595">
            <w:pPr>
              <w:jc w:val="both"/>
              <w:rPr>
                <w:vanish/>
                <w:sz w:val="19"/>
                <w:szCs w:val="19"/>
              </w:rPr>
            </w:pPr>
            <w:r>
              <w:t xml:space="preserve">made in the Contract Price or delivery schedule, or both, and the Contract may accordingly be amended. Any claims by the </w:t>
            </w:r>
          </w:p>
          <w:p w14:paraId="22930098" w14:textId="77777777" w:rsidR="00B10595" w:rsidRDefault="00B10595">
            <w:pPr>
              <w:jc w:val="both"/>
              <w:rPr>
                <w:vanish/>
                <w:sz w:val="19"/>
                <w:szCs w:val="19"/>
              </w:rPr>
            </w:pPr>
            <w:r>
              <w:t xml:space="preserve">Supplier for adjustment under this clause must be asserted within </w:t>
            </w:r>
          </w:p>
          <w:p w14:paraId="7C8A9152" w14:textId="77777777" w:rsidR="00B10595" w:rsidRDefault="00B10595">
            <w:pPr>
              <w:jc w:val="both"/>
              <w:rPr>
                <w:vanish/>
                <w:sz w:val="19"/>
                <w:szCs w:val="19"/>
              </w:rPr>
            </w:pPr>
            <w:r>
              <w:t xml:space="preserve">twenty eight (28) days from the date of the Supplier’s receipt of </w:t>
            </w:r>
          </w:p>
          <w:p w14:paraId="6AF5E947" w14:textId="77777777" w:rsidR="00B10595" w:rsidRDefault="00B10595">
            <w:pPr>
              <w:jc w:val="both"/>
            </w:pPr>
            <w:r>
              <w:t>the Purchaser’s change order.</w:t>
            </w:r>
          </w:p>
        </w:tc>
      </w:tr>
      <w:tr w:rsidR="00B10595" w14:paraId="13910C5F" w14:textId="77777777">
        <w:trPr>
          <w:trHeight w:val="55"/>
        </w:trPr>
        <w:tc>
          <w:tcPr>
            <w:tcW w:w="2314" w:type="dxa"/>
          </w:tcPr>
          <w:p w14:paraId="51794E63" w14:textId="77777777" w:rsidR="00B10595" w:rsidRDefault="00B10595">
            <w:pPr>
              <w:jc w:val="both"/>
              <w:rPr>
                <w:b/>
                <w:bCs/>
              </w:rPr>
            </w:pPr>
          </w:p>
        </w:tc>
        <w:tc>
          <w:tcPr>
            <w:tcW w:w="716" w:type="dxa"/>
          </w:tcPr>
          <w:p w14:paraId="35C10967" w14:textId="77777777" w:rsidR="00B10595" w:rsidRDefault="00B10595">
            <w:pPr>
              <w:pStyle w:val="Date"/>
              <w:jc w:val="both"/>
            </w:pPr>
          </w:p>
        </w:tc>
        <w:tc>
          <w:tcPr>
            <w:tcW w:w="6150" w:type="dxa"/>
          </w:tcPr>
          <w:p w14:paraId="49927B4D" w14:textId="77777777" w:rsidR="00B10595" w:rsidRDefault="00B10595">
            <w:pPr>
              <w:jc w:val="both"/>
            </w:pPr>
          </w:p>
        </w:tc>
      </w:tr>
      <w:tr w:rsidR="00B10595" w14:paraId="3A60DF78" w14:textId="77777777">
        <w:trPr>
          <w:trHeight w:val="55"/>
        </w:trPr>
        <w:tc>
          <w:tcPr>
            <w:tcW w:w="2314" w:type="dxa"/>
          </w:tcPr>
          <w:p w14:paraId="3E94525B" w14:textId="77777777" w:rsidR="00B10595" w:rsidRDefault="00B10595">
            <w:pPr>
              <w:ind w:left="432" w:hanging="432"/>
              <w:jc w:val="both"/>
              <w:rPr>
                <w:b/>
                <w:bCs/>
              </w:rPr>
            </w:pPr>
            <w:r>
              <w:rPr>
                <w:b/>
                <w:bCs/>
              </w:rPr>
              <w:t>19.</w:t>
            </w:r>
            <w:r>
              <w:rPr>
                <w:b/>
                <w:bCs/>
              </w:rPr>
              <w:tab/>
              <w:t>Contract Amendments</w:t>
            </w:r>
          </w:p>
          <w:p w14:paraId="5B284F97" w14:textId="77777777" w:rsidR="00B10595" w:rsidRDefault="00B10595">
            <w:pPr>
              <w:jc w:val="both"/>
              <w:rPr>
                <w:b/>
                <w:bCs/>
              </w:rPr>
            </w:pPr>
          </w:p>
        </w:tc>
        <w:tc>
          <w:tcPr>
            <w:tcW w:w="716" w:type="dxa"/>
          </w:tcPr>
          <w:p w14:paraId="3482283A" w14:textId="77777777" w:rsidR="00B10595" w:rsidRDefault="00B10595">
            <w:pPr>
              <w:pStyle w:val="Date"/>
              <w:jc w:val="both"/>
            </w:pPr>
            <w:r>
              <w:t>19.1</w:t>
            </w:r>
          </w:p>
        </w:tc>
        <w:tc>
          <w:tcPr>
            <w:tcW w:w="6150" w:type="dxa"/>
          </w:tcPr>
          <w:p w14:paraId="004E00C8" w14:textId="77777777" w:rsidR="00B10595" w:rsidRDefault="00B10595">
            <w:pPr>
              <w:jc w:val="both"/>
              <w:rPr>
                <w:vanish/>
                <w:sz w:val="19"/>
                <w:szCs w:val="19"/>
              </w:rPr>
            </w:pPr>
            <w:r>
              <w:t xml:space="preserve">Subject to GCC Clause 18, no variation in or modification of the terms </w:t>
            </w:r>
          </w:p>
          <w:p w14:paraId="4B80A59D" w14:textId="77777777" w:rsidR="00B10595" w:rsidRDefault="00B10595">
            <w:pPr>
              <w:jc w:val="both"/>
              <w:rPr>
                <w:vanish/>
                <w:sz w:val="19"/>
                <w:szCs w:val="19"/>
              </w:rPr>
            </w:pPr>
            <w:r>
              <w:t xml:space="preserve">of the Contract shall be made, except by written amendment </w:t>
            </w:r>
          </w:p>
          <w:p w14:paraId="215E5147" w14:textId="77777777" w:rsidR="00B10595" w:rsidRDefault="00B10595">
            <w:pPr>
              <w:jc w:val="both"/>
            </w:pPr>
            <w:r>
              <w:t>signed by the parties.</w:t>
            </w:r>
          </w:p>
        </w:tc>
      </w:tr>
      <w:tr w:rsidR="00B10595" w14:paraId="417DB0FA" w14:textId="77777777">
        <w:trPr>
          <w:trHeight w:val="55"/>
        </w:trPr>
        <w:tc>
          <w:tcPr>
            <w:tcW w:w="2314" w:type="dxa"/>
          </w:tcPr>
          <w:p w14:paraId="3169CDCB" w14:textId="77777777" w:rsidR="00B10595" w:rsidRDefault="00B10595">
            <w:pPr>
              <w:jc w:val="both"/>
              <w:rPr>
                <w:b/>
                <w:bCs/>
              </w:rPr>
            </w:pPr>
          </w:p>
        </w:tc>
        <w:tc>
          <w:tcPr>
            <w:tcW w:w="716" w:type="dxa"/>
          </w:tcPr>
          <w:p w14:paraId="4308BE5C" w14:textId="77777777" w:rsidR="00B10595" w:rsidRDefault="00B10595">
            <w:pPr>
              <w:pStyle w:val="Date"/>
              <w:jc w:val="both"/>
            </w:pPr>
          </w:p>
        </w:tc>
        <w:tc>
          <w:tcPr>
            <w:tcW w:w="6150" w:type="dxa"/>
          </w:tcPr>
          <w:p w14:paraId="417BB28D" w14:textId="77777777" w:rsidR="00B10595" w:rsidRDefault="00B10595">
            <w:pPr>
              <w:jc w:val="both"/>
            </w:pPr>
          </w:p>
        </w:tc>
      </w:tr>
      <w:tr w:rsidR="00B10595" w14:paraId="08AEE969" w14:textId="77777777">
        <w:trPr>
          <w:trHeight w:val="55"/>
        </w:trPr>
        <w:tc>
          <w:tcPr>
            <w:tcW w:w="2314" w:type="dxa"/>
          </w:tcPr>
          <w:p w14:paraId="0DFB33ED" w14:textId="77777777" w:rsidR="00B10595" w:rsidRDefault="00B10595">
            <w:pPr>
              <w:jc w:val="both"/>
              <w:rPr>
                <w:b/>
                <w:bCs/>
              </w:rPr>
            </w:pPr>
            <w:r>
              <w:rPr>
                <w:b/>
                <w:bCs/>
              </w:rPr>
              <w:t>20.</w:t>
            </w:r>
            <w:r>
              <w:rPr>
                <w:b/>
                <w:bCs/>
              </w:rPr>
              <w:tab/>
              <w:t>Assignment</w:t>
            </w:r>
          </w:p>
        </w:tc>
        <w:tc>
          <w:tcPr>
            <w:tcW w:w="716" w:type="dxa"/>
          </w:tcPr>
          <w:p w14:paraId="7903BB0C" w14:textId="77777777" w:rsidR="00B10595" w:rsidRDefault="00B10595">
            <w:pPr>
              <w:pStyle w:val="Date"/>
              <w:jc w:val="both"/>
            </w:pPr>
            <w:r>
              <w:t>20.1</w:t>
            </w:r>
          </w:p>
        </w:tc>
        <w:tc>
          <w:tcPr>
            <w:tcW w:w="6150" w:type="dxa"/>
          </w:tcPr>
          <w:p w14:paraId="1F2BC528" w14:textId="77777777" w:rsidR="00B10595" w:rsidRDefault="00B10595">
            <w:pPr>
              <w:jc w:val="both"/>
              <w:rPr>
                <w:vanish/>
                <w:sz w:val="19"/>
                <w:szCs w:val="19"/>
              </w:rPr>
            </w:pPr>
            <w:r>
              <w:t xml:space="preserve">The Supplier shall not assign, in whole or in part, its obligations to </w:t>
            </w:r>
          </w:p>
          <w:p w14:paraId="6D374481" w14:textId="77777777" w:rsidR="00B10595" w:rsidRDefault="00B10595">
            <w:pPr>
              <w:jc w:val="both"/>
              <w:rPr>
                <w:vanish/>
                <w:sz w:val="19"/>
                <w:szCs w:val="19"/>
              </w:rPr>
            </w:pPr>
            <w:r>
              <w:t xml:space="preserve">perform under the Contract, except with the Purchaser’s prior </w:t>
            </w:r>
          </w:p>
          <w:p w14:paraId="7C4BF2CF" w14:textId="77777777" w:rsidR="00B10595" w:rsidRDefault="00B10595">
            <w:pPr>
              <w:jc w:val="both"/>
            </w:pPr>
            <w:r>
              <w:t>written consent.</w:t>
            </w:r>
          </w:p>
        </w:tc>
      </w:tr>
      <w:tr w:rsidR="00B10595" w14:paraId="52E1358B" w14:textId="77777777">
        <w:trPr>
          <w:trHeight w:val="55"/>
        </w:trPr>
        <w:tc>
          <w:tcPr>
            <w:tcW w:w="2314" w:type="dxa"/>
          </w:tcPr>
          <w:p w14:paraId="393D1E83" w14:textId="77777777" w:rsidR="00B10595" w:rsidRDefault="00B10595">
            <w:pPr>
              <w:jc w:val="both"/>
              <w:rPr>
                <w:b/>
                <w:bCs/>
              </w:rPr>
            </w:pPr>
          </w:p>
        </w:tc>
        <w:tc>
          <w:tcPr>
            <w:tcW w:w="716" w:type="dxa"/>
          </w:tcPr>
          <w:p w14:paraId="78C8585C" w14:textId="77777777" w:rsidR="00B10595" w:rsidRDefault="00B10595">
            <w:pPr>
              <w:pStyle w:val="Date"/>
              <w:jc w:val="both"/>
            </w:pPr>
          </w:p>
        </w:tc>
        <w:tc>
          <w:tcPr>
            <w:tcW w:w="6150" w:type="dxa"/>
          </w:tcPr>
          <w:p w14:paraId="38F2BA48" w14:textId="77777777" w:rsidR="00B10595" w:rsidRDefault="00B10595">
            <w:pPr>
              <w:jc w:val="both"/>
            </w:pPr>
          </w:p>
        </w:tc>
      </w:tr>
      <w:tr w:rsidR="00B10595" w14:paraId="1F334F56" w14:textId="77777777">
        <w:trPr>
          <w:trHeight w:val="55"/>
        </w:trPr>
        <w:tc>
          <w:tcPr>
            <w:tcW w:w="2314" w:type="dxa"/>
          </w:tcPr>
          <w:p w14:paraId="24D00A16" w14:textId="77777777" w:rsidR="00B10595" w:rsidRDefault="00B10595">
            <w:pPr>
              <w:jc w:val="both"/>
              <w:rPr>
                <w:b/>
                <w:bCs/>
              </w:rPr>
            </w:pPr>
            <w:r>
              <w:rPr>
                <w:b/>
                <w:bCs/>
              </w:rPr>
              <w:lastRenderedPageBreak/>
              <w:t>21.</w:t>
            </w:r>
            <w:r>
              <w:rPr>
                <w:b/>
                <w:bCs/>
              </w:rPr>
              <w:tab/>
              <w:t>Subcontracts</w:t>
            </w:r>
          </w:p>
        </w:tc>
        <w:tc>
          <w:tcPr>
            <w:tcW w:w="716" w:type="dxa"/>
          </w:tcPr>
          <w:p w14:paraId="5C1FB9BE" w14:textId="77777777" w:rsidR="00B10595" w:rsidRDefault="00B10595">
            <w:pPr>
              <w:pStyle w:val="Date"/>
              <w:jc w:val="both"/>
            </w:pPr>
            <w:r>
              <w:t>21.1</w:t>
            </w:r>
          </w:p>
        </w:tc>
        <w:tc>
          <w:tcPr>
            <w:tcW w:w="6150" w:type="dxa"/>
          </w:tcPr>
          <w:p w14:paraId="4825A05D" w14:textId="77777777" w:rsidR="00B10595" w:rsidRDefault="00B10595">
            <w:pPr>
              <w:rPr>
                <w:vanish/>
                <w:sz w:val="19"/>
                <w:szCs w:val="19"/>
              </w:rPr>
            </w:pPr>
            <w:r>
              <w:t xml:space="preserve">The Supplier shall notify the Purchaser in writing of all </w:t>
            </w:r>
          </w:p>
          <w:p w14:paraId="6685F0AA" w14:textId="77777777" w:rsidR="00B10595" w:rsidRDefault="00B10595">
            <w:pPr>
              <w:rPr>
                <w:vanish/>
                <w:sz w:val="19"/>
                <w:szCs w:val="19"/>
              </w:rPr>
            </w:pPr>
            <w:r>
              <w:t xml:space="preserve">subcontracts awarded under this Contract if not already specified </w:t>
            </w:r>
          </w:p>
          <w:p w14:paraId="3B6EA4A4" w14:textId="77777777" w:rsidR="00B10595" w:rsidRDefault="00B10595">
            <w:pPr>
              <w:rPr>
                <w:vanish/>
                <w:sz w:val="19"/>
                <w:szCs w:val="19"/>
              </w:rPr>
            </w:pPr>
            <w:r>
              <w:t xml:space="preserve">in the Tender. Such notification, in the original Tender or later, shall not </w:t>
            </w:r>
          </w:p>
          <w:p w14:paraId="1EAEFD39" w14:textId="77777777" w:rsidR="00B10595" w:rsidRDefault="00B10595">
            <w:pPr>
              <w:rPr>
                <w:vanish/>
                <w:sz w:val="19"/>
                <w:szCs w:val="19"/>
              </w:rPr>
            </w:pPr>
            <w:r>
              <w:t xml:space="preserve">relieve the Supplier from any liability or obligation under the </w:t>
            </w:r>
          </w:p>
          <w:p w14:paraId="3A353EC9" w14:textId="77777777" w:rsidR="00B10595" w:rsidRDefault="00B10595">
            <w:pPr>
              <w:jc w:val="both"/>
            </w:pPr>
            <w:r>
              <w:t>Contract.</w:t>
            </w:r>
          </w:p>
          <w:p w14:paraId="27B67F03" w14:textId="77777777" w:rsidR="00B10595" w:rsidRDefault="00B10595">
            <w:pPr>
              <w:jc w:val="both"/>
            </w:pPr>
          </w:p>
        </w:tc>
      </w:tr>
      <w:tr w:rsidR="00B10595" w14:paraId="4CCD7C7D" w14:textId="77777777">
        <w:trPr>
          <w:trHeight w:val="495"/>
        </w:trPr>
        <w:tc>
          <w:tcPr>
            <w:tcW w:w="2314" w:type="dxa"/>
          </w:tcPr>
          <w:p w14:paraId="0E776765" w14:textId="77777777" w:rsidR="00B10595" w:rsidRDefault="00B10595">
            <w:pPr>
              <w:jc w:val="both"/>
              <w:rPr>
                <w:b/>
                <w:bCs/>
              </w:rPr>
            </w:pPr>
          </w:p>
        </w:tc>
        <w:tc>
          <w:tcPr>
            <w:tcW w:w="716" w:type="dxa"/>
          </w:tcPr>
          <w:p w14:paraId="15C6364E" w14:textId="77777777" w:rsidR="00B10595" w:rsidRDefault="00B10595">
            <w:pPr>
              <w:pStyle w:val="Date"/>
              <w:jc w:val="both"/>
            </w:pPr>
            <w:r>
              <w:t>21.2</w:t>
            </w:r>
          </w:p>
        </w:tc>
        <w:tc>
          <w:tcPr>
            <w:tcW w:w="6150" w:type="dxa"/>
          </w:tcPr>
          <w:p w14:paraId="701E130B" w14:textId="77777777" w:rsidR="00B10595" w:rsidRDefault="00B10595">
            <w:pPr>
              <w:jc w:val="both"/>
            </w:pPr>
            <w:r>
              <w:t>Subcontracts must comply with the provisions of GCC Clause 3.</w:t>
            </w:r>
          </w:p>
        </w:tc>
      </w:tr>
      <w:tr w:rsidR="00B10595" w14:paraId="49B8960D" w14:textId="77777777">
        <w:trPr>
          <w:trHeight w:val="55"/>
        </w:trPr>
        <w:tc>
          <w:tcPr>
            <w:tcW w:w="2314" w:type="dxa"/>
          </w:tcPr>
          <w:p w14:paraId="022DAC0B" w14:textId="77777777" w:rsidR="00B10595" w:rsidRDefault="00B10595">
            <w:pPr>
              <w:jc w:val="both"/>
              <w:rPr>
                <w:b/>
                <w:bCs/>
              </w:rPr>
            </w:pPr>
          </w:p>
        </w:tc>
        <w:tc>
          <w:tcPr>
            <w:tcW w:w="716" w:type="dxa"/>
          </w:tcPr>
          <w:p w14:paraId="2D2DD34D" w14:textId="77777777" w:rsidR="00B10595" w:rsidRDefault="00B10595">
            <w:pPr>
              <w:pStyle w:val="Date"/>
              <w:jc w:val="both"/>
            </w:pPr>
          </w:p>
        </w:tc>
        <w:tc>
          <w:tcPr>
            <w:tcW w:w="6150" w:type="dxa"/>
          </w:tcPr>
          <w:p w14:paraId="520FF862" w14:textId="77777777" w:rsidR="00B10595" w:rsidRDefault="00B10595">
            <w:pPr>
              <w:jc w:val="both"/>
            </w:pPr>
          </w:p>
        </w:tc>
      </w:tr>
      <w:tr w:rsidR="00B10595" w14:paraId="0E5F0842" w14:textId="77777777">
        <w:trPr>
          <w:trHeight w:val="55"/>
        </w:trPr>
        <w:tc>
          <w:tcPr>
            <w:tcW w:w="2314" w:type="dxa"/>
          </w:tcPr>
          <w:p w14:paraId="49615161" w14:textId="77777777" w:rsidR="00B10595" w:rsidRDefault="00B10595">
            <w:pPr>
              <w:ind w:left="432" w:hanging="432"/>
              <w:jc w:val="both"/>
              <w:rPr>
                <w:b/>
                <w:bCs/>
              </w:rPr>
            </w:pPr>
            <w:r>
              <w:rPr>
                <w:b/>
                <w:bCs/>
              </w:rPr>
              <w:t>22.</w:t>
            </w:r>
            <w:r>
              <w:rPr>
                <w:b/>
                <w:bCs/>
              </w:rPr>
              <w:tab/>
              <w:t>Delays in the Supplier’s Performance</w:t>
            </w:r>
          </w:p>
          <w:p w14:paraId="357BDC37" w14:textId="77777777" w:rsidR="00B10595" w:rsidRDefault="00B10595">
            <w:pPr>
              <w:jc w:val="both"/>
              <w:rPr>
                <w:b/>
                <w:bCs/>
              </w:rPr>
            </w:pPr>
          </w:p>
        </w:tc>
        <w:tc>
          <w:tcPr>
            <w:tcW w:w="716" w:type="dxa"/>
          </w:tcPr>
          <w:p w14:paraId="6BBC0BFC" w14:textId="77777777" w:rsidR="00B10595" w:rsidRDefault="00B10595">
            <w:pPr>
              <w:pStyle w:val="Date"/>
              <w:jc w:val="both"/>
            </w:pPr>
            <w:r>
              <w:t>22.1</w:t>
            </w:r>
          </w:p>
        </w:tc>
        <w:tc>
          <w:tcPr>
            <w:tcW w:w="6150" w:type="dxa"/>
          </w:tcPr>
          <w:p w14:paraId="2824B2DE" w14:textId="77777777" w:rsidR="00B10595" w:rsidRDefault="00B10595">
            <w:pPr>
              <w:jc w:val="both"/>
              <w:rPr>
                <w:vanish/>
                <w:sz w:val="19"/>
                <w:szCs w:val="19"/>
              </w:rPr>
            </w:pPr>
            <w:r>
              <w:t xml:space="preserve">Delivery of the goods and performance of services shall be made </w:t>
            </w:r>
          </w:p>
          <w:p w14:paraId="22EEACEA" w14:textId="77777777" w:rsidR="00B10595" w:rsidRDefault="00B10595">
            <w:pPr>
              <w:jc w:val="both"/>
              <w:rPr>
                <w:vanish/>
                <w:sz w:val="19"/>
                <w:szCs w:val="19"/>
              </w:rPr>
            </w:pPr>
            <w:r>
              <w:t xml:space="preserve">by the Supplier in accordance with the time schedule specified by </w:t>
            </w:r>
          </w:p>
          <w:p w14:paraId="396C64AD" w14:textId="77777777" w:rsidR="00B10595" w:rsidRDefault="00B10595">
            <w:pPr>
              <w:jc w:val="both"/>
            </w:pPr>
            <w:r>
              <w:t>the Purchaser in the Schedule of Requirements.</w:t>
            </w:r>
          </w:p>
        </w:tc>
      </w:tr>
      <w:tr w:rsidR="00B10595" w14:paraId="1A631EC3" w14:textId="77777777">
        <w:trPr>
          <w:trHeight w:val="55"/>
        </w:trPr>
        <w:tc>
          <w:tcPr>
            <w:tcW w:w="2314" w:type="dxa"/>
          </w:tcPr>
          <w:p w14:paraId="6ECC836C" w14:textId="77777777" w:rsidR="00B10595" w:rsidRDefault="00B10595">
            <w:pPr>
              <w:jc w:val="both"/>
              <w:rPr>
                <w:b/>
                <w:bCs/>
              </w:rPr>
            </w:pPr>
          </w:p>
        </w:tc>
        <w:tc>
          <w:tcPr>
            <w:tcW w:w="716" w:type="dxa"/>
          </w:tcPr>
          <w:p w14:paraId="36DAAFF6" w14:textId="77777777" w:rsidR="00B10595" w:rsidRDefault="00B10595">
            <w:pPr>
              <w:pStyle w:val="Date"/>
              <w:jc w:val="both"/>
            </w:pPr>
            <w:r>
              <w:t>22.2</w:t>
            </w:r>
          </w:p>
        </w:tc>
        <w:tc>
          <w:tcPr>
            <w:tcW w:w="6150" w:type="dxa"/>
          </w:tcPr>
          <w:p w14:paraId="7E9D2F3B" w14:textId="77777777" w:rsidR="00B10595" w:rsidRDefault="00B10595">
            <w:pPr>
              <w:jc w:val="both"/>
              <w:rPr>
                <w:vanish/>
                <w:sz w:val="19"/>
                <w:szCs w:val="19"/>
              </w:rPr>
            </w:pPr>
            <w:r>
              <w:t xml:space="preserve">Except as provided under GCC clause 25, an unexcused delay by the </w:t>
            </w:r>
          </w:p>
          <w:p w14:paraId="6F29D37B" w14:textId="77777777" w:rsidR="00B10595" w:rsidRDefault="00B10595">
            <w:pPr>
              <w:jc w:val="both"/>
              <w:rPr>
                <w:vanish/>
                <w:sz w:val="19"/>
                <w:szCs w:val="19"/>
              </w:rPr>
            </w:pPr>
            <w:r>
              <w:t xml:space="preserve">Supplier in the performance of its delivery obligations shall render </w:t>
            </w:r>
          </w:p>
          <w:p w14:paraId="32A30900" w14:textId="77777777" w:rsidR="00B10595" w:rsidRDefault="00B10595">
            <w:pPr>
              <w:jc w:val="both"/>
              <w:rPr>
                <w:vanish/>
                <w:sz w:val="19"/>
                <w:szCs w:val="19"/>
              </w:rPr>
            </w:pPr>
            <w:r>
              <w:t xml:space="preserve">the Supplier liable to any or all of the following sanctions: </w:t>
            </w:r>
          </w:p>
          <w:p w14:paraId="339D0D75" w14:textId="77777777" w:rsidR="00B10595" w:rsidRDefault="00B10595">
            <w:pPr>
              <w:jc w:val="both"/>
              <w:rPr>
                <w:vanish/>
                <w:sz w:val="19"/>
                <w:szCs w:val="19"/>
              </w:rPr>
            </w:pPr>
            <w:r>
              <w:t xml:space="preserve">forfeiture of its performance security, imposition of liquidated </w:t>
            </w:r>
          </w:p>
          <w:p w14:paraId="2B1A0DC8" w14:textId="77777777" w:rsidR="00B10595" w:rsidRDefault="00B10595">
            <w:pPr>
              <w:jc w:val="both"/>
            </w:pPr>
            <w:r>
              <w:t>damages, and/or termination of the Contract for default.</w:t>
            </w:r>
          </w:p>
          <w:p w14:paraId="218F880D" w14:textId="77777777" w:rsidR="00B10595" w:rsidRDefault="00B10595">
            <w:pPr>
              <w:jc w:val="both"/>
            </w:pPr>
          </w:p>
        </w:tc>
      </w:tr>
      <w:tr w:rsidR="00B10595" w14:paraId="52DDDEBF" w14:textId="77777777">
        <w:trPr>
          <w:trHeight w:val="55"/>
        </w:trPr>
        <w:tc>
          <w:tcPr>
            <w:tcW w:w="2314" w:type="dxa"/>
          </w:tcPr>
          <w:p w14:paraId="679FCF9E" w14:textId="77777777" w:rsidR="00B10595" w:rsidRDefault="00B10595">
            <w:pPr>
              <w:jc w:val="both"/>
              <w:rPr>
                <w:b/>
                <w:bCs/>
              </w:rPr>
            </w:pPr>
          </w:p>
        </w:tc>
        <w:tc>
          <w:tcPr>
            <w:tcW w:w="716" w:type="dxa"/>
          </w:tcPr>
          <w:p w14:paraId="78ECC3C0" w14:textId="77777777" w:rsidR="00B10595" w:rsidRDefault="00B10595">
            <w:pPr>
              <w:pStyle w:val="Date"/>
              <w:jc w:val="both"/>
            </w:pPr>
            <w:r>
              <w:t>22.3</w:t>
            </w:r>
          </w:p>
        </w:tc>
        <w:tc>
          <w:tcPr>
            <w:tcW w:w="6150" w:type="dxa"/>
          </w:tcPr>
          <w:p w14:paraId="2E1E9769" w14:textId="77777777" w:rsidR="00B10595" w:rsidRDefault="00B10595">
            <w:pPr>
              <w:jc w:val="both"/>
              <w:rPr>
                <w:vanish/>
                <w:sz w:val="19"/>
                <w:szCs w:val="19"/>
              </w:rPr>
            </w:pPr>
            <w:r>
              <w:t xml:space="preserve">If at any time during performance of the Contract, the Supplier or </w:t>
            </w:r>
          </w:p>
          <w:p w14:paraId="66A357F5" w14:textId="77777777" w:rsidR="00B10595" w:rsidRDefault="00B10595">
            <w:pPr>
              <w:jc w:val="both"/>
              <w:rPr>
                <w:vanish/>
                <w:sz w:val="19"/>
                <w:szCs w:val="19"/>
              </w:rPr>
            </w:pPr>
            <w:r>
              <w:t xml:space="preserve">its sub-supplier(s) should encounter conditions impeding timely </w:t>
            </w:r>
          </w:p>
          <w:p w14:paraId="2372306A" w14:textId="77777777" w:rsidR="00B10595" w:rsidRDefault="00B10595">
            <w:pPr>
              <w:jc w:val="both"/>
              <w:rPr>
                <w:vanish/>
                <w:sz w:val="19"/>
                <w:szCs w:val="19"/>
              </w:rPr>
            </w:pPr>
            <w:r>
              <w:t xml:space="preserve">delivery of the goods and performance of Services, the Supplier </w:t>
            </w:r>
          </w:p>
          <w:p w14:paraId="6EB82740" w14:textId="77777777" w:rsidR="00B10595" w:rsidRDefault="00B10595">
            <w:pPr>
              <w:jc w:val="both"/>
              <w:rPr>
                <w:vanish/>
                <w:sz w:val="19"/>
                <w:szCs w:val="19"/>
              </w:rPr>
            </w:pPr>
            <w:r>
              <w:t xml:space="preserve">shall promptly notify the Purchaser in writing of the fact of the </w:t>
            </w:r>
          </w:p>
          <w:p w14:paraId="29C6ACCD" w14:textId="77777777" w:rsidR="00B10595" w:rsidRDefault="00B10595">
            <w:pPr>
              <w:jc w:val="both"/>
              <w:rPr>
                <w:vanish/>
                <w:sz w:val="19"/>
                <w:szCs w:val="19"/>
              </w:rPr>
            </w:pPr>
            <w:r>
              <w:t xml:space="preserve">delay, its likely duration and its cause(s). As soon as practicable </w:t>
            </w:r>
          </w:p>
          <w:p w14:paraId="45DFF356" w14:textId="77777777" w:rsidR="00B10595" w:rsidRDefault="00B10595">
            <w:pPr>
              <w:jc w:val="both"/>
              <w:rPr>
                <w:vanish/>
                <w:sz w:val="19"/>
                <w:szCs w:val="19"/>
              </w:rPr>
            </w:pPr>
            <w:r>
              <w:t xml:space="preserve">after receipt of the Supplier’s notice, the Purchaser shall evaluate </w:t>
            </w:r>
          </w:p>
          <w:p w14:paraId="3B87134B" w14:textId="77777777" w:rsidR="00B10595" w:rsidRDefault="00B10595">
            <w:pPr>
              <w:jc w:val="both"/>
              <w:rPr>
                <w:vanish/>
                <w:sz w:val="19"/>
                <w:szCs w:val="19"/>
              </w:rPr>
            </w:pPr>
            <w:r>
              <w:t xml:space="preserve">the situation and may, at its discretion, extend the Supplier’s time </w:t>
            </w:r>
          </w:p>
          <w:p w14:paraId="47FBF10C" w14:textId="77777777" w:rsidR="00B10595" w:rsidRDefault="00B10595">
            <w:pPr>
              <w:jc w:val="both"/>
              <w:rPr>
                <w:vanish/>
                <w:sz w:val="19"/>
                <w:szCs w:val="19"/>
              </w:rPr>
            </w:pPr>
            <w:r>
              <w:t xml:space="preserve">for performance, with or without liquidated damages, in which </w:t>
            </w:r>
          </w:p>
          <w:p w14:paraId="275B3A2B" w14:textId="77777777" w:rsidR="00B10595" w:rsidRDefault="00B10595">
            <w:pPr>
              <w:jc w:val="both"/>
              <w:rPr>
                <w:vanish/>
                <w:sz w:val="19"/>
                <w:szCs w:val="19"/>
              </w:rPr>
            </w:pPr>
            <w:r>
              <w:t xml:space="preserve">case, the extension shall be ratified by the parties by amendment </w:t>
            </w:r>
          </w:p>
          <w:p w14:paraId="71D3512B" w14:textId="77777777" w:rsidR="00B10595" w:rsidRDefault="00B10595">
            <w:pPr>
              <w:jc w:val="both"/>
            </w:pPr>
            <w:r>
              <w:t>of the Contract.</w:t>
            </w:r>
          </w:p>
        </w:tc>
      </w:tr>
    </w:tbl>
    <w:p w14:paraId="24B7369B" w14:textId="77777777" w:rsidR="00B10595" w:rsidRDefault="00B10595"/>
    <w:p w14:paraId="23B69D65" w14:textId="77777777" w:rsidR="00B10595" w:rsidRDefault="00B10595"/>
    <w:p w14:paraId="2FC0F14D" w14:textId="77777777" w:rsidR="00B10595" w:rsidRDefault="00B10595"/>
    <w:p w14:paraId="17F5E700" w14:textId="77777777" w:rsidR="00B10595" w:rsidRDefault="00B10595"/>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B10595" w14:paraId="4DC84D9B" w14:textId="77777777">
        <w:trPr>
          <w:trHeight w:val="55"/>
        </w:trPr>
        <w:tc>
          <w:tcPr>
            <w:tcW w:w="2314" w:type="dxa"/>
          </w:tcPr>
          <w:p w14:paraId="4FAB9E2D" w14:textId="77777777" w:rsidR="00B10595" w:rsidRDefault="00B10595">
            <w:pPr>
              <w:ind w:left="432" w:hanging="432"/>
              <w:jc w:val="both"/>
              <w:rPr>
                <w:b/>
                <w:bCs/>
              </w:rPr>
            </w:pPr>
            <w:r>
              <w:rPr>
                <w:b/>
                <w:bCs/>
              </w:rPr>
              <w:t>23.</w:t>
            </w:r>
            <w:r>
              <w:rPr>
                <w:b/>
                <w:bCs/>
              </w:rPr>
              <w:tab/>
              <w:t>Liquidated Damages</w:t>
            </w:r>
          </w:p>
        </w:tc>
        <w:tc>
          <w:tcPr>
            <w:tcW w:w="716" w:type="dxa"/>
          </w:tcPr>
          <w:p w14:paraId="05E00083" w14:textId="77777777" w:rsidR="00B10595" w:rsidRDefault="00B10595">
            <w:pPr>
              <w:pStyle w:val="Date"/>
              <w:jc w:val="both"/>
            </w:pPr>
            <w:r>
              <w:t>23.1</w:t>
            </w:r>
          </w:p>
        </w:tc>
        <w:tc>
          <w:tcPr>
            <w:tcW w:w="6150" w:type="dxa"/>
          </w:tcPr>
          <w:p w14:paraId="7D806519" w14:textId="77777777" w:rsidR="00B10595" w:rsidRDefault="00B10595">
            <w:pPr>
              <w:jc w:val="both"/>
              <w:rPr>
                <w:vanish/>
                <w:sz w:val="19"/>
                <w:szCs w:val="19"/>
              </w:rPr>
            </w:pPr>
            <w:r>
              <w:t xml:space="preserve">Subject to GCC Clause 25, if the Supplier fails to deliver any or all of </w:t>
            </w:r>
          </w:p>
          <w:p w14:paraId="41B3632C" w14:textId="77777777" w:rsidR="00B10595" w:rsidRDefault="00B10595">
            <w:pPr>
              <w:jc w:val="both"/>
              <w:rPr>
                <w:vanish/>
                <w:sz w:val="19"/>
                <w:szCs w:val="19"/>
              </w:rPr>
            </w:pPr>
            <w:r>
              <w:t xml:space="preserve">the goods or to perform within the time period(s) specified in the Contract, the Purchaser shall, without prejudice to its other </w:t>
            </w:r>
          </w:p>
          <w:p w14:paraId="19F068D3" w14:textId="77777777" w:rsidR="00B10595" w:rsidRDefault="00B10595">
            <w:pPr>
              <w:jc w:val="both"/>
              <w:rPr>
                <w:vanish/>
                <w:sz w:val="19"/>
                <w:szCs w:val="19"/>
              </w:rPr>
            </w:pPr>
            <w:r>
              <w:t xml:space="preserve">remedies under the Contract, deduct from the Contract Price, as </w:t>
            </w:r>
          </w:p>
          <w:p w14:paraId="36F23853" w14:textId="77777777" w:rsidR="00B10595" w:rsidRDefault="00B10595">
            <w:pPr>
              <w:jc w:val="both"/>
              <w:rPr>
                <w:vanish/>
                <w:sz w:val="19"/>
                <w:szCs w:val="19"/>
              </w:rPr>
            </w:pPr>
            <w:r>
              <w:t xml:space="preserve">liquidated damages, a sum equivalent to (0.5%) of the contract </w:t>
            </w:r>
          </w:p>
          <w:p w14:paraId="0567A18C" w14:textId="77777777" w:rsidR="00B10595" w:rsidRDefault="00B10595">
            <w:pPr>
              <w:jc w:val="both"/>
              <w:rPr>
                <w:vanish/>
                <w:sz w:val="19"/>
                <w:szCs w:val="19"/>
              </w:rPr>
            </w:pPr>
            <w:r>
              <w:t xml:space="preserve">price of the delayed goods for each week of delay until actual </w:t>
            </w:r>
          </w:p>
          <w:p w14:paraId="73AD1FB8" w14:textId="77777777" w:rsidR="00B10595" w:rsidRDefault="00B10595">
            <w:pPr>
              <w:jc w:val="both"/>
              <w:rPr>
                <w:vanish/>
                <w:sz w:val="19"/>
                <w:szCs w:val="19"/>
              </w:rPr>
            </w:pPr>
            <w:r>
              <w:t xml:space="preserve">delivery, up to a maximum deduction of (10%) percent of the </w:t>
            </w:r>
          </w:p>
          <w:p w14:paraId="53A6C7F5" w14:textId="77777777" w:rsidR="00B10595" w:rsidRDefault="00B10595">
            <w:pPr>
              <w:jc w:val="both"/>
              <w:rPr>
                <w:vanish/>
                <w:sz w:val="19"/>
                <w:szCs w:val="19"/>
              </w:rPr>
            </w:pPr>
            <w:r>
              <w:t xml:space="preserve">delayed goods Contract Price. Once the maximum is reached, </w:t>
            </w:r>
          </w:p>
          <w:p w14:paraId="4051F46B" w14:textId="77777777" w:rsidR="00B10595" w:rsidRDefault="00B10595">
            <w:pPr>
              <w:jc w:val="both"/>
              <w:rPr>
                <w:vanish/>
                <w:sz w:val="19"/>
                <w:szCs w:val="19"/>
              </w:rPr>
            </w:pPr>
            <w:r>
              <w:t xml:space="preserve">the Purchaser may consider termination of the Contract pursuant </w:t>
            </w:r>
          </w:p>
          <w:p w14:paraId="231A94B9" w14:textId="77777777" w:rsidR="00B10595" w:rsidRDefault="00B10595">
            <w:pPr>
              <w:jc w:val="both"/>
            </w:pPr>
            <w:r>
              <w:t>to GCC Clause 24.</w:t>
            </w:r>
          </w:p>
        </w:tc>
      </w:tr>
      <w:tr w:rsidR="00B10595" w14:paraId="003F3301" w14:textId="77777777">
        <w:trPr>
          <w:trHeight w:val="55"/>
        </w:trPr>
        <w:tc>
          <w:tcPr>
            <w:tcW w:w="2314" w:type="dxa"/>
          </w:tcPr>
          <w:p w14:paraId="18560954" w14:textId="77777777" w:rsidR="00B10595" w:rsidRDefault="00B10595">
            <w:pPr>
              <w:jc w:val="both"/>
              <w:rPr>
                <w:b/>
                <w:bCs/>
              </w:rPr>
            </w:pPr>
          </w:p>
        </w:tc>
        <w:tc>
          <w:tcPr>
            <w:tcW w:w="716" w:type="dxa"/>
          </w:tcPr>
          <w:p w14:paraId="37B0A313" w14:textId="77777777" w:rsidR="00B10595" w:rsidRDefault="00B10595">
            <w:pPr>
              <w:pStyle w:val="Date"/>
              <w:jc w:val="both"/>
            </w:pPr>
          </w:p>
        </w:tc>
        <w:tc>
          <w:tcPr>
            <w:tcW w:w="6150" w:type="dxa"/>
          </w:tcPr>
          <w:p w14:paraId="0E6CD54A" w14:textId="77777777" w:rsidR="00B10595" w:rsidRDefault="00B10595">
            <w:pPr>
              <w:jc w:val="both"/>
            </w:pPr>
          </w:p>
        </w:tc>
      </w:tr>
      <w:tr w:rsidR="00B10595" w14:paraId="4FB9CD89" w14:textId="77777777">
        <w:trPr>
          <w:trHeight w:val="55"/>
        </w:trPr>
        <w:tc>
          <w:tcPr>
            <w:tcW w:w="2314" w:type="dxa"/>
          </w:tcPr>
          <w:p w14:paraId="13946CE8" w14:textId="77777777" w:rsidR="00B10595" w:rsidRDefault="00B10595">
            <w:pPr>
              <w:ind w:left="540" w:hanging="540"/>
              <w:jc w:val="both"/>
              <w:rPr>
                <w:b/>
                <w:bCs/>
              </w:rPr>
            </w:pPr>
            <w:r>
              <w:rPr>
                <w:b/>
                <w:bCs/>
              </w:rPr>
              <w:t>24.</w:t>
            </w:r>
            <w:r>
              <w:rPr>
                <w:b/>
                <w:bCs/>
              </w:rPr>
              <w:tab/>
              <w:t>Termination for Default</w:t>
            </w:r>
          </w:p>
          <w:p w14:paraId="4022B4F5" w14:textId="77777777" w:rsidR="00B10595" w:rsidRDefault="00B10595">
            <w:pPr>
              <w:jc w:val="both"/>
              <w:rPr>
                <w:b/>
                <w:bCs/>
              </w:rPr>
            </w:pPr>
          </w:p>
        </w:tc>
        <w:tc>
          <w:tcPr>
            <w:tcW w:w="716" w:type="dxa"/>
          </w:tcPr>
          <w:p w14:paraId="0E84F773" w14:textId="77777777" w:rsidR="00B10595" w:rsidRDefault="00B10595">
            <w:pPr>
              <w:pStyle w:val="Date"/>
              <w:jc w:val="both"/>
            </w:pPr>
            <w:r>
              <w:t>24.1</w:t>
            </w:r>
          </w:p>
        </w:tc>
        <w:tc>
          <w:tcPr>
            <w:tcW w:w="6150" w:type="dxa"/>
          </w:tcPr>
          <w:p w14:paraId="1E15B7AB" w14:textId="77777777" w:rsidR="00B10595" w:rsidRDefault="00B10595">
            <w:pPr>
              <w:jc w:val="both"/>
              <w:rPr>
                <w:vanish/>
                <w:sz w:val="19"/>
                <w:szCs w:val="19"/>
              </w:rPr>
            </w:pPr>
            <w:r>
              <w:t xml:space="preserve">The Purchaser may, without prejudice to any other remedy for </w:t>
            </w:r>
          </w:p>
          <w:p w14:paraId="4233DA23" w14:textId="77777777" w:rsidR="00B10595" w:rsidRDefault="00B10595">
            <w:pPr>
              <w:jc w:val="both"/>
              <w:rPr>
                <w:vanish/>
                <w:sz w:val="19"/>
                <w:szCs w:val="19"/>
              </w:rPr>
            </w:pPr>
            <w:r>
              <w:t xml:space="preserve">breach of Contract, by written notice of default sent to the </w:t>
            </w:r>
          </w:p>
          <w:p w14:paraId="5A444156" w14:textId="77777777" w:rsidR="00B10595" w:rsidRDefault="00B10595">
            <w:pPr>
              <w:jc w:val="both"/>
            </w:pPr>
            <w:r>
              <w:t>Supplier, terminate the Contract in whole or in part:</w:t>
            </w:r>
          </w:p>
          <w:p w14:paraId="078B6B2B" w14:textId="77777777" w:rsidR="00B10595" w:rsidRDefault="00B10595">
            <w:pPr>
              <w:jc w:val="both"/>
            </w:pPr>
          </w:p>
          <w:p w14:paraId="0A9B0BD1" w14:textId="77777777" w:rsidR="00B10595" w:rsidRDefault="00B10595">
            <w:pPr>
              <w:ind w:left="750" w:hanging="750"/>
              <w:jc w:val="both"/>
              <w:rPr>
                <w:vanish/>
                <w:sz w:val="19"/>
                <w:szCs w:val="19"/>
              </w:rPr>
            </w:pPr>
            <w:r>
              <w:t>a.</w:t>
            </w:r>
            <w:r>
              <w:tab/>
              <w:t xml:space="preserve">if the Supplier fails to deliver any or all of the goods    within the </w:t>
            </w:r>
          </w:p>
          <w:p w14:paraId="7921176E" w14:textId="77777777" w:rsidR="00B10595" w:rsidRDefault="00B10595">
            <w:pPr>
              <w:ind w:left="720"/>
              <w:jc w:val="both"/>
              <w:rPr>
                <w:vanish/>
                <w:sz w:val="19"/>
                <w:szCs w:val="19"/>
              </w:rPr>
            </w:pPr>
            <w:r>
              <w:t xml:space="preserve">time period(s) specified in the Contract, or any extension </w:t>
            </w:r>
          </w:p>
          <w:p w14:paraId="058CD43F" w14:textId="77777777" w:rsidR="00B10595" w:rsidRDefault="00B10595">
            <w:pPr>
              <w:ind w:left="720"/>
              <w:jc w:val="both"/>
            </w:pPr>
            <w:r>
              <w:t>thereof granted by the Purchaser pursuant to GCC Clause 22; or</w:t>
            </w:r>
          </w:p>
          <w:p w14:paraId="06B71CFA" w14:textId="77777777" w:rsidR="00B10595" w:rsidRDefault="00B10595">
            <w:pPr>
              <w:jc w:val="both"/>
            </w:pPr>
          </w:p>
          <w:p w14:paraId="39DF5D1D" w14:textId="77777777" w:rsidR="00B10595" w:rsidRDefault="00B10595">
            <w:pPr>
              <w:ind w:left="750" w:hanging="750"/>
              <w:jc w:val="both"/>
              <w:rPr>
                <w:vanish/>
                <w:sz w:val="19"/>
                <w:szCs w:val="19"/>
              </w:rPr>
            </w:pPr>
            <w:r>
              <w:t>b.</w:t>
            </w:r>
            <w:r>
              <w:tab/>
              <w:t xml:space="preserve">if the Supplier fails to perform any other obligation(s) under </w:t>
            </w:r>
          </w:p>
          <w:p w14:paraId="49040783" w14:textId="77777777" w:rsidR="00B10595" w:rsidRDefault="00B10595">
            <w:pPr>
              <w:jc w:val="both"/>
            </w:pPr>
            <w:r>
              <w:t>the Contract.</w:t>
            </w:r>
          </w:p>
          <w:p w14:paraId="3AA10E99" w14:textId="77777777" w:rsidR="00B10595" w:rsidRDefault="00B10595">
            <w:pPr>
              <w:ind w:left="750"/>
              <w:jc w:val="both"/>
            </w:pPr>
          </w:p>
        </w:tc>
      </w:tr>
      <w:tr w:rsidR="00B10595" w14:paraId="49AC2869" w14:textId="77777777">
        <w:trPr>
          <w:trHeight w:val="55"/>
        </w:trPr>
        <w:tc>
          <w:tcPr>
            <w:tcW w:w="2314" w:type="dxa"/>
          </w:tcPr>
          <w:p w14:paraId="260EE553" w14:textId="77777777" w:rsidR="00B10595" w:rsidRDefault="00B10595">
            <w:pPr>
              <w:jc w:val="both"/>
              <w:rPr>
                <w:b/>
                <w:bCs/>
              </w:rPr>
            </w:pPr>
          </w:p>
        </w:tc>
        <w:tc>
          <w:tcPr>
            <w:tcW w:w="716" w:type="dxa"/>
          </w:tcPr>
          <w:p w14:paraId="248071DA" w14:textId="77777777" w:rsidR="00B10595" w:rsidRDefault="00B10595">
            <w:pPr>
              <w:pStyle w:val="Date"/>
              <w:jc w:val="both"/>
            </w:pPr>
            <w:r>
              <w:t>24.2</w:t>
            </w:r>
          </w:p>
        </w:tc>
        <w:tc>
          <w:tcPr>
            <w:tcW w:w="6150" w:type="dxa"/>
          </w:tcPr>
          <w:p w14:paraId="6E9C83B8" w14:textId="77777777" w:rsidR="00B10595" w:rsidRDefault="00B10595">
            <w:pPr>
              <w:pStyle w:val="Date"/>
              <w:rPr>
                <w:vanish/>
                <w:sz w:val="19"/>
                <w:szCs w:val="19"/>
              </w:rPr>
            </w:pPr>
            <w:r>
              <w:t xml:space="preserve">In the event the Purchaser terminates the Contract in whole or in </w:t>
            </w:r>
          </w:p>
          <w:p w14:paraId="05762DA6" w14:textId="77777777" w:rsidR="00B10595" w:rsidRDefault="00B10595">
            <w:pPr>
              <w:rPr>
                <w:vanish/>
                <w:sz w:val="19"/>
                <w:szCs w:val="19"/>
              </w:rPr>
            </w:pPr>
            <w:r>
              <w:t xml:space="preserve">part, pursuant to GCC para. 24.1 and 24.3 below, the Purchaser may procure, upon </w:t>
            </w:r>
          </w:p>
          <w:p w14:paraId="21C1D9E7" w14:textId="77777777" w:rsidR="00B10595" w:rsidRDefault="00B10595">
            <w:pPr>
              <w:rPr>
                <w:vanish/>
                <w:sz w:val="19"/>
                <w:szCs w:val="19"/>
              </w:rPr>
            </w:pPr>
            <w:r>
              <w:t xml:space="preserve">such terms and in such manner as it deems appropriate, goods or </w:t>
            </w:r>
          </w:p>
          <w:p w14:paraId="24D126EC" w14:textId="77777777" w:rsidR="00B10595" w:rsidRDefault="00B10595">
            <w:pPr>
              <w:jc w:val="both"/>
            </w:pPr>
            <w:r>
              <w:t>services similar to those undelivered, and the Supplier shall be liable to the Purchaser for any excess costs for such similar goods or services. However, the Supplier shall continue performance of the Contract to the extent not terminated.</w:t>
            </w:r>
          </w:p>
          <w:p w14:paraId="06CEE176" w14:textId="77777777" w:rsidR="00B10595" w:rsidRDefault="00B10595">
            <w:pPr>
              <w:jc w:val="both"/>
            </w:pPr>
          </w:p>
        </w:tc>
      </w:tr>
      <w:tr w:rsidR="00B10595" w14:paraId="139187B4" w14:textId="77777777">
        <w:trPr>
          <w:trHeight w:val="55"/>
        </w:trPr>
        <w:tc>
          <w:tcPr>
            <w:tcW w:w="2314" w:type="dxa"/>
          </w:tcPr>
          <w:p w14:paraId="6C9714FD" w14:textId="77777777" w:rsidR="00B10595" w:rsidRDefault="00B10595">
            <w:pPr>
              <w:jc w:val="both"/>
              <w:rPr>
                <w:b/>
                <w:bCs/>
              </w:rPr>
            </w:pPr>
          </w:p>
        </w:tc>
        <w:tc>
          <w:tcPr>
            <w:tcW w:w="716" w:type="dxa"/>
          </w:tcPr>
          <w:p w14:paraId="7B0D2DBC" w14:textId="77777777" w:rsidR="00B10595" w:rsidRDefault="00B10595">
            <w:pPr>
              <w:pStyle w:val="Date"/>
              <w:jc w:val="both"/>
            </w:pPr>
            <w:r>
              <w:t>24.3</w:t>
            </w:r>
          </w:p>
        </w:tc>
        <w:tc>
          <w:tcPr>
            <w:tcW w:w="6150" w:type="dxa"/>
          </w:tcPr>
          <w:p w14:paraId="43A08101" w14:textId="77777777" w:rsidR="00B10595" w:rsidRDefault="00B10595">
            <w:pPr>
              <w:pStyle w:val="Date"/>
              <w:rPr>
                <w:u w:val="single"/>
              </w:rPr>
            </w:pPr>
            <w:r>
              <w:rPr>
                <w:u w:val="single"/>
              </w:rPr>
              <w:t>Termination for Corrupt or Fraudulent Practices</w:t>
            </w:r>
          </w:p>
          <w:p w14:paraId="7F81D901" w14:textId="77777777" w:rsidR="00B10595" w:rsidRDefault="00B10595"/>
          <w:p w14:paraId="336EECCE" w14:textId="77777777" w:rsidR="00B10595" w:rsidRDefault="00B10595">
            <w:pPr>
              <w:jc w:val="both"/>
              <w:rPr>
                <w:vanish/>
                <w:sz w:val="19"/>
                <w:szCs w:val="19"/>
              </w:rPr>
            </w:pPr>
            <w:r>
              <w:t xml:space="preserve">The Purchaser may, without prejudice to any other remedy for </w:t>
            </w:r>
          </w:p>
          <w:p w14:paraId="417F74FA" w14:textId="77777777" w:rsidR="00B10595" w:rsidRDefault="00B10595">
            <w:pPr>
              <w:jc w:val="both"/>
              <w:rPr>
                <w:vanish/>
                <w:sz w:val="19"/>
                <w:szCs w:val="19"/>
              </w:rPr>
            </w:pPr>
            <w:r>
              <w:t xml:space="preserve">breach of Contract, by written notice of default sent to the </w:t>
            </w:r>
          </w:p>
          <w:p w14:paraId="51B76200" w14:textId="77777777" w:rsidR="00B10595" w:rsidRDefault="00B10595">
            <w:pPr>
              <w:rPr>
                <w:vanish/>
                <w:sz w:val="19"/>
                <w:szCs w:val="19"/>
              </w:rPr>
            </w:pPr>
            <w:r>
              <w:t xml:space="preserve">Supplier, terminate the Contract in whole or in part if the Supplier, in the judgement of the Purchaser has engaged in corrupt or fraudulent practices in competing for or </w:t>
            </w:r>
          </w:p>
          <w:p w14:paraId="03378946" w14:textId="77777777" w:rsidR="00B10595" w:rsidRDefault="00B10595">
            <w:pPr>
              <w:jc w:val="both"/>
            </w:pPr>
            <w:r>
              <w:t>in executing the contract.</w:t>
            </w:r>
          </w:p>
          <w:p w14:paraId="0499EBCB" w14:textId="77777777" w:rsidR="00B10595" w:rsidRDefault="00B10595">
            <w:pPr>
              <w:ind w:firstLine="720"/>
              <w:jc w:val="both"/>
            </w:pPr>
          </w:p>
          <w:p w14:paraId="1FF7886B" w14:textId="77777777" w:rsidR="00B10595" w:rsidRDefault="00B10595">
            <w:pPr>
              <w:ind w:firstLine="720"/>
              <w:jc w:val="both"/>
            </w:pPr>
            <w:r>
              <w:t>For the purpose of this clause:</w:t>
            </w:r>
          </w:p>
          <w:p w14:paraId="763927C8" w14:textId="77777777" w:rsidR="00B10595" w:rsidRDefault="00B10595">
            <w:pPr>
              <w:ind w:firstLine="720"/>
              <w:jc w:val="both"/>
            </w:pPr>
          </w:p>
          <w:p w14:paraId="09B81A16" w14:textId="77777777" w:rsidR="00B10595" w:rsidRDefault="00B10595">
            <w:pPr>
              <w:ind w:left="720"/>
              <w:jc w:val="both"/>
            </w:pPr>
            <w:r>
              <w:t>“corrupt practice” means the offering, giving, receiving or soliciting of any thing of value to influence the action of a public official in the procurement process or in contract execution; and</w:t>
            </w:r>
          </w:p>
          <w:p w14:paraId="76CD6195" w14:textId="77777777" w:rsidR="00B10595" w:rsidRDefault="00B10595">
            <w:pPr>
              <w:jc w:val="both"/>
            </w:pPr>
          </w:p>
          <w:p w14:paraId="402575AF" w14:textId="77777777" w:rsidR="00B10595" w:rsidRDefault="00B10595">
            <w:pPr>
              <w:ind w:left="750"/>
              <w:jc w:val="both"/>
            </w:pPr>
            <w:r>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78208B6B" w14:textId="77777777" w:rsidR="00B10595" w:rsidRDefault="00B10595"/>
        </w:tc>
      </w:tr>
      <w:tr w:rsidR="00B10595" w14:paraId="613876C5" w14:textId="77777777">
        <w:trPr>
          <w:trHeight w:val="55"/>
        </w:trPr>
        <w:tc>
          <w:tcPr>
            <w:tcW w:w="2314" w:type="dxa"/>
          </w:tcPr>
          <w:p w14:paraId="510FB35F" w14:textId="77777777" w:rsidR="00B10595" w:rsidRDefault="00B10595">
            <w:pPr>
              <w:jc w:val="both"/>
              <w:rPr>
                <w:b/>
                <w:bCs/>
              </w:rPr>
            </w:pPr>
          </w:p>
        </w:tc>
        <w:tc>
          <w:tcPr>
            <w:tcW w:w="716" w:type="dxa"/>
          </w:tcPr>
          <w:p w14:paraId="62611914" w14:textId="77777777" w:rsidR="00B10595" w:rsidRDefault="00B10595">
            <w:pPr>
              <w:pStyle w:val="Date"/>
              <w:jc w:val="both"/>
            </w:pPr>
          </w:p>
        </w:tc>
        <w:tc>
          <w:tcPr>
            <w:tcW w:w="6150" w:type="dxa"/>
          </w:tcPr>
          <w:p w14:paraId="420BFEBD" w14:textId="77777777" w:rsidR="00B10595" w:rsidRDefault="00B10595">
            <w:pPr>
              <w:pStyle w:val="Date"/>
            </w:pPr>
          </w:p>
        </w:tc>
      </w:tr>
      <w:tr w:rsidR="00B10595" w14:paraId="35649286" w14:textId="77777777">
        <w:trPr>
          <w:trHeight w:val="55"/>
        </w:trPr>
        <w:tc>
          <w:tcPr>
            <w:tcW w:w="2314" w:type="dxa"/>
          </w:tcPr>
          <w:p w14:paraId="4E3142CD" w14:textId="77777777" w:rsidR="00B10595" w:rsidRDefault="00B10595">
            <w:pPr>
              <w:ind w:left="540" w:hanging="540"/>
              <w:jc w:val="both"/>
              <w:rPr>
                <w:b/>
                <w:bCs/>
              </w:rPr>
            </w:pPr>
            <w:r>
              <w:rPr>
                <w:b/>
                <w:bCs/>
              </w:rPr>
              <w:t>25.</w:t>
            </w:r>
            <w:r>
              <w:rPr>
                <w:b/>
                <w:bCs/>
              </w:rPr>
              <w:tab/>
              <w:t>Force Majeure</w:t>
            </w:r>
          </w:p>
        </w:tc>
        <w:tc>
          <w:tcPr>
            <w:tcW w:w="716" w:type="dxa"/>
          </w:tcPr>
          <w:p w14:paraId="52DC8724" w14:textId="77777777" w:rsidR="00B10595" w:rsidRDefault="00B10595">
            <w:pPr>
              <w:pStyle w:val="Date"/>
              <w:jc w:val="both"/>
            </w:pPr>
            <w:r>
              <w:t>25.1</w:t>
            </w:r>
          </w:p>
        </w:tc>
        <w:tc>
          <w:tcPr>
            <w:tcW w:w="6150" w:type="dxa"/>
          </w:tcPr>
          <w:p w14:paraId="713953A8" w14:textId="77777777" w:rsidR="00B10595" w:rsidRDefault="00B10595">
            <w:pPr>
              <w:jc w:val="both"/>
              <w:rPr>
                <w:vanish/>
                <w:sz w:val="19"/>
                <w:szCs w:val="19"/>
              </w:rPr>
            </w:pPr>
            <w:r>
              <w:t xml:space="preserve">For purposes of this Contract, “Force Majeure” means an event </w:t>
            </w:r>
          </w:p>
          <w:p w14:paraId="3F4B3D3B" w14:textId="77777777" w:rsidR="00B10595" w:rsidRDefault="00B10595">
            <w:pPr>
              <w:jc w:val="both"/>
              <w:rPr>
                <w:vanish/>
                <w:sz w:val="19"/>
                <w:szCs w:val="19"/>
              </w:rPr>
            </w:pPr>
            <w:r>
              <w:t xml:space="preserve">beyond the control of the parties to the Contract and not involving </w:t>
            </w:r>
          </w:p>
          <w:p w14:paraId="4478DB2C" w14:textId="77777777" w:rsidR="00B10595" w:rsidRDefault="00B10595">
            <w:pPr>
              <w:pStyle w:val="Date"/>
              <w:jc w:val="both"/>
            </w:pPr>
            <w:r>
              <w:t>either party’s fault or negligence and not foreseeable.</w:t>
            </w:r>
          </w:p>
          <w:p w14:paraId="6B7CFF8C" w14:textId="77777777" w:rsidR="00AE44F2" w:rsidRPr="00AE44F2" w:rsidRDefault="00AE44F2" w:rsidP="00AE44F2">
            <w:pPr>
              <w:jc w:val="both"/>
            </w:pPr>
          </w:p>
        </w:tc>
      </w:tr>
      <w:tr w:rsidR="00B10595" w14:paraId="39F40159" w14:textId="77777777">
        <w:trPr>
          <w:trHeight w:val="55"/>
        </w:trPr>
        <w:tc>
          <w:tcPr>
            <w:tcW w:w="2314" w:type="dxa"/>
          </w:tcPr>
          <w:p w14:paraId="6E55F179" w14:textId="77777777" w:rsidR="00B10595" w:rsidRDefault="00B10595">
            <w:pPr>
              <w:jc w:val="both"/>
              <w:rPr>
                <w:b/>
                <w:bCs/>
              </w:rPr>
            </w:pPr>
          </w:p>
        </w:tc>
        <w:tc>
          <w:tcPr>
            <w:tcW w:w="716" w:type="dxa"/>
          </w:tcPr>
          <w:p w14:paraId="721DA424" w14:textId="77777777" w:rsidR="00B10595" w:rsidRDefault="00B10595">
            <w:pPr>
              <w:pStyle w:val="Date"/>
              <w:jc w:val="both"/>
            </w:pPr>
            <w:r>
              <w:t>25.2</w:t>
            </w:r>
          </w:p>
        </w:tc>
        <w:tc>
          <w:tcPr>
            <w:tcW w:w="6150" w:type="dxa"/>
          </w:tcPr>
          <w:p w14:paraId="762EFC93" w14:textId="77777777" w:rsidR="00B10595" w:rsidRDefault="00B10595">
            <w:pPr>
              <w:jc w:val="both"/>
              <w:rPr>
                <w:vanish/>
                <w:sz w:val="19"/>
                <w:szCs w:val="19"/>
              </w:rPr>
            </w:pPr>
            <w:r>
              <w:t xml:space="preserve">If, at any time during the existence of the Contract, either party is </w:t>
            </w:r>
          </w:p>
          <w:p w14:paraId="039C8B37" w14:textId="77777777" w:rsidR="00B10595" w:rsidRDefault="00B10595">
            <w:pPr>
              <w:jc w:val="both"/>
              <w:rPr>
                <w:vanish/>
                <w:sz w:val="19"/>
                <w:szCs w:val="19"/>
              </w:rPr>
            </w:pPr>
            <w:r>
              <w:t xml:space="preserve">unable to perform in whole or part any obligation under this </w:t>
            </w:r>
          </w:p>
          <w:p w14:paraId="2795818B" w14:textId="77777777" w:rsidR="00B10595" w:rsidRDefault="00B10595">
            <w:pPr>
              <w:jc w:val="both"/>
              <w:rPr>
                <w:vanish/>
                <w:sz w:val="19"/>
                <w:szCs w:val="19"/>
              </w:rPr>
            </w:pPr>
            <w: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2D976CB1" w14:textId="77777777" w:rsidR="00B10595" w:rsidRDefault="00B10595">
            <w:pPr>
              <w:jc w:val="both"/>
              <w:rPr>
                <w:vanish/>
                <w:sz w:val="19"/>
                <w:szCs w:val="19"/>
              </w:rPr>
            </w:pPr>
            <w:r>
              <w:t xml:space="preserve">shall be postponed during the period when such circumstances </w:t>
            </w:r>
          </w:p>
          <w:p w14:paraId="253188CF" w14:textId="77777777" w:rsidR="00B10595" w:rsidRDefault="00B10595">
            <w:pPr>
              <w:pStyle w:val="Date"/>
              <w:jc w:val="both"/>
            </w:pPr>
            <w:r>
              <w:t>are operative.</w:t>
            </w:r>
          </w:p>
          <w:p w14:paraId="785A441D" w14:textId="77777777" w:rsidR="00B10595" w:rsidRDefault="00B10595">
            <w:pPr>
              <w:jc w:val="both"/>
            </w:pPr>
          </w:p>
        </w:tc>
      </w:tr>
      <w:tr w:rsidR="00B10595" w14:paraId="59093F1E" w14:textId="77777777">
        <w:trPr>
          <w:trHeight w:val="55"/>
        </w:trPr>
        <w:tc>
          <w:tcPr>
            <w:tcW w:w="2314" w:type="dxa"/>
          </w:tcPr>
          <w:p w14:paraId="60E49410" w14:textId="77777777" w:rsidR="00B10595" w:rsidRDefault="00B10595">
            <w:pPr>
              <w:jc w:val="both"/>
              <w:rPr>
                <w:b/>
                <w:bCs/>
              </w:rPr>
            </w:pPr>
          </w:p>
        </w:tc>
        <w:tc>
          <w:tcPr>
            <w:tcW w:w="716" w:type="dxa"/>
          </w:tcPr>
          <w:p w14:paraId="3C1116C2" w14:textId="77777777" w:rsidR="00B10595" w:rsidRDefault="00B10595">
            <w:pPr>
              <w:pStyle w:val="Date"/>
              <w:jc w:val="both"/>
            </w:pPr>
            <w:r>
              <w:t>25.3</w:t>
            </w:r>
          </w:p>
        </w:tc>
        <w:tc>
          <w:tcPr>
            <w:tcW w:w="6150" w:type="dxa"/>
          </w:tcPr>
          <w:p w14:paraId="76A2EE5C" w14:textId="77777777" w:rsidR="00B10595" w:rsidRDefault="00B10595">
            <w:pPr>
              <w:jc w:val="both"/>
              <w:rPr>
                <w:vanish/>
                <w:sz w:val="19"/>
                <w:szCs w:val="19"/>
              </w:rPr>
            </w:pPr>
            <w:r>
              <w:t xml:space="preserve">The party which is unable to perform its obligations under the </w:t>
            </w:r>
          </w:p>
          <w:p w14:paraId="639F301D" w14:textId="77777777" w:rsidR="00B10595" w:rsidRDefault="00B10595">
            <w:pPr>
              <w:jc w:val="both"/>
              <w:rPr>
                <w:vanish/>
                <w:sz w:val="19"/>
                <w:szCs w:val="19"/>
              </w:rPr>
            </w:pPr>
            <w:r>
              <w:t xml:space="preserve">present Contract shall, within fourteen (14) days of occurrence of </w:t>
            </w:r>
          </w:p>
          <w:p w14:paraId="6D05A991" w14:textId="77777777" w:rsidR="00B10595" w:rsidRDefault="00B10595">
            <w:pPr>
              <w:jc w:val="both"/>
              <w:rPr>
                <w:vanish/>
                <w:sz w:val="19"/>
                <w:szCs w:val="19"/>
              </w:rPr>
            </w:pPr>
            <w:r>
              <w:t xml:space="preserve">the Force Majeure event, inform the other party with suitable </w:t>
            </w:r>
          </w:p>
          <w:p w14:paraId="0D470223" w14:textId="77777777" w:rsidR="00B10595" w:rsidRDefault="00B10595">
            <w:pPr>
              <w:jc w:val="both"/>
              <w:rPr>
                <w:vanish/>
                <w:sz w:val="19"/>
                <w:szCs w:val="19"/>
              </w:rPr>
            </w:pPr>
            <w:r>
              <w:t xml:space="preserve">documentary evidence. Non-availability of raw materials from </w:t>
            </w:r>
          </w:p>
          <w:p w14:paraId="78299FE6" w14:textId="77777777" w:rsidR="00B10595" w:rsidRDefault="00B10595">
            <w:pPr>
              <w:jc w:val="both"/>
              <w:rPr>
                <w:vanish/>
                <w:sz w:val="19"/>
                <w:szCs w:val="19"/>
              </w:rPr>
            </w:pPr>
            <w:r>
              <w:t xml:space="preserve">regular sources shall not be an excuse for the Supplier for not </w:t>
            </w:r>
          </w:p>
          <w:p w14:paraId="6FE83AAE" w14:textId="77777777" w:rsidR="00B10595" w:rsidRDefault="00B10595">
            <w:pPr>
              <w:pStyle w:val="Date"/>
              <w:jc w:val="both"/>
            </w:pPr>
            <w:r>
              <w:t>performing its obligations under this clause.</w:t>
            </w:r>
          </w:p>
          <w:p w14:paraId="3B20166E" w14:textId="77777777" w:rsidR="00B10595" w:rsidRDefault="00B10595">
            <w:pPr>
              <w:jc w:val="both"/>
            </w:pPr>
          </w:p>
        </w:tc>
      </w:tr>
      <w:tr w:rsidR="00B10595" w14:paraId="45704B56" w14:textId="77777777">
        <w:trPr>
          <w:trHeight w:val="55"/>
        </w:trPr>
        <w:tc>
          <w:tcPr>
            <w:tcW w:w="2314" w:type="dxa"/>
          </w:tcPr>
          <w:p w14:paraId="52C754D6" w14:textId="77777777" w:rsidR="00B10595" w:rsidRDefault="00B10595">
            <w:pPr>
              <w:jc w:val="both"/>
              <w:rPr>
                <w:b/>
                <w:bCs/>
              </w:rPr>
            </w:pPr>
          </w:p>
        </w:tc>
        <w:tc>
          <w:tcPr>
            <w:tcW w:w="716" w:type="dxa"/>
          </w:tcPr>
          <w:p w14:paraId="440E8802" w14:textId="77777777" w:rsidR="00B10595" w:rsidRDefault="00B10595">
            <w:pPr>
              <w:pStyle w:val="Date"/>
              <w:jc w:val="both"/>
            </w:pPr>
            <w:r>
              <w:t>25.4</w:t>
            </w:r>
          </w:p>
        </w:tc>
        <w:tc>
          <w:tcPr>
            <w:tcW w:w="6150" w:type="dxa"/>
          </w:tcPr>
          <w:p w14:paraId="7C848EA3" w14:textId="77777777" w:rsidR="00B10595" w:rsidRDefault="00B10595">
            <w:pPr>
              <w:jc w:val="both"/>
              <w:rPr>
                <w:vanish/>
                <w:sz w:val="19"/>
                <w:szCs w:val="19"/>
              </w:rPr>
            </w:pPr>
            <w:r>
              <w:t xml:space="preserve">Any waiver/extension of time in respect of the delivery/acceptance of any instalment or part of the goods shall not be </w:t>
            </w:r>
          </w:p>
          <w:p w14:paraId="04610239" w14:textId="77777777" w:rsidR="00B10595" w:rsidRDefault="00B10595">
            <w:pPr>
              <w:jc w:val="both"/>
              <w:rPr>
                <w:vanish/>
                <w:sz w:val="19"/>
                <w:szCs w:val="19"/>
              </w:rPr>
            </w:pPr>
            <w:r>
              <w:t xml:space="preserve">deemed to be a waiver/extension of time in respect of the </w:t>
            </w:r>
          </w:p>
          <w:p w14:paraId="189EF3B1" w14:textId="77777777" w:rsidR="00B10595" w:rsidRDefault="00B10595">
            <w:pPr>
              <w:pStyle w:val="Date"/>
              <w:jc w:val="both"/>
            </w:pPr>
            <w:r>
              <w:t>remaining deliveries.</w:t>
            </w:r>
          </w:p>
          <w:p w14:paraId="24F77C82" w14:textId="77777777" w:rsidR="00B10595" w:rsidRDefault="00B10595">
            <w:pPr>
              <w:jc w:val="both"/>
            </w:pPr>
          </w:p>
        </w:tc>
      </w:tr>
      <w:tr w:rsidR="00B10595" w14:paraId="59172AF8" w14:textId="77777777">
        <w:trPr>
          <w:trHeight w:val="55"/>
        </w:trPr>
        <w:tc>
          <w:tcPr>
            <w:tcW w:w="2314" w:type="dxa"/>
          </w:tcPr>
          <w:p w14:paraId="0007005B" w14:textId="77777777" w:rsidR="00B10595" w:rsidRDefault="00B10595">
            <w:pPr>
              <w:jc w:val="both"/>
              <w:rPr>
                <w:b/>
                <w:bCs/>
              </w:rPr>
            </w:pPr>
          </w:p>
        </w:tc>
        <w:tc>
          <w:tcPr>
            <w:tcW w:w="716" w:type="dxa"/>
          </w:tcPr>
          <w:p w14:paraId="27A55BEE" w14:textId="77777777" w:rsidR="00B10595" w:rsidRDefault="00B10595">
            <w:pPr>
              <w:pStyle w:val="Date"/>
              <w:jc w:val="both"/>
            </w:pPr>
            <w:r>
              <w:t>25.5</w:t>
            </w:r>
          </w:p>
        </w:tc>
        <w:tc>
          <w:tcPr>
            <w:tcW w:w="6150" w:type="dxa"/>
          </w:tcPr>
          <w:p w14:paraId="0DC48E22" w14:textId="77777777" w:rsidR="00B10595" w:rsidRDefault="00B10595">
            <w:pPr>
              <w:jc w:val="both"/>
              <w:rPr>
                <w:vanish/>
                <w:sz w:val="19"/>
                <w:szCs w:val="19"/>
              </w:rPr>
            </w:pPr>
            <w:r>
              <w:t xml:space="preserve">If such inability to perform continues for a period of more than </w:t>
            </w:r>
          </w:p>
          <w:p w14:paraId="488D7934" w14:textId="77777777" w:rsidR="00B10595" w:rsidRDefault="00B10595">
            <w:pPr>
              <w:jc w:val="both"/>
              <w:rPr>
                <w:vanish/>
                <w:sz w:val="19"/>
                <w:szCs w:val="19"/>
              </w:rPr>
            </w:pPr>
            <w:r>
              <w:t xml:space="preserve">three (3) months, each party shall have the right to be released </w:t>
            </w:r>
          </w:p>
          <w:p w14:paraId="766FAB56" w14:textId="77777777" w:rsidR="00B10595" w:rsidRDefault="00B10595">
            <w:pPr>
              <w:jc w:val="both"/>
              <w:rPr>
                <w:vanish/>
                <w:sz w:val="19"/>
                <w:szCs w:val="19"/>
              </w:rPr>
            </w:pPr>
            <w:r>
              <w:t xml:space="preserve">from further performance of the Contract, in which case, neither </w:t>
            </w:r>
          </w:p>
          <w:p w14:paraId="350CEE37" w14:textId="77777777" w:rsidR="00B10595" w:rsidRDefault="00B10595">
            <w:pPr>
              <w:jc w:val="both"/>
              <w:rPr>
                <w:vanish/>
                <w:sz w:val="19"/>
                <w:szCs w:val="19"/>
              </w:rPr>
            </w:pPr>
            <w:r>
              <w:t xml:space="preserve">party shall have the right to claim damages from the other. All </w:t>
            </w:r>
          </w:p>
          <w:p w14:paraId="4C1B8414" w14:textId="77777777" w:rsidR="00B10595" w:rsidRDefault="00B10595">
            <w:pPr>
              <w:pStyle w:val="Date"/>
              <w:jc w:val="both"/>
            </w:pPr>
            <w:r>
              <w:t>prior performance shall be subject to Contract terms.</w:t>
            </w:r>
          </w:p>
          <w:p w14:paraId="56A6D3C6" w14:textId="77777777" w:rsidR="00B10595" w:rsidRDefault="00B10595">
            <w:pPr>
              <w:jc w:val="both"/>
            </w:pPr>
          </w:p>
        </w:tc>
      </w:tr>
      <w:tr w:rsidR="00B10595" w14:paraId="3921B8B8" w14:textId="77777777">
        <w:trPr>
          <w:trHeight w:val="55"/>
        </w:trPr>
        <w:tc>
          <w:tcPr>
            <w:tcW w:w="2314" w:type="dxa"/>
          </w:tcPr>
          <w:p w14:paraId="68D85657" w14:textId="77777777" w:rsidR="00B10595" w:rsidRDefault="00B10595">
            <w:pPr>
              <w:jc w:val="both"/>
              <w:rPr>
                <w:b/>
                <w:bCs/>
              </w:rPr>
            </w:pPr>
          </w:p>
        </w:tc>
        <w:tc>
          <w:tcPr>
            <w:tcW w:w="716" w:type="dxa"/>
          </w:tcPr>
          <w:p w14:paraId="4E75372C" w14:textId="77777777" w:rsidR="00B10595" w:rsidRDefault="00B10595">
            <w:pPr>
              <w:pStyle w:val="Date"/>
              <w:jc w:val="both"/>
            </w:pPr>
            <w:r>
              <w:t>25.6</w:t>
            </w:r>
          </w:p>
        </w:tc>
        <w:tc>
          <w:tcPr>
            <w:tcW w:w="6150" w:type="dxa"/>
          </w:tcPr>
          <w:p w14:paraId="01D27E96" w14:textId="77777777" w:rsidR="00B10595" w:rsidRDefault="00B10595">
            <w:pPr>
              <w:jc w:val="both"/>
              <w:rPr>
                <w:vanish/>
                <w:sz w:val="19"/>
                <w:szCs w:val="19"/>
              </w:rPr>
            </w:pPr>
            <w:r>
              <w:t xml:space="preserve">Notwithstanding the provisions of GCC Clauses 22, 23, and 24, the Supplier shall not be liable for forfeiture of its performance </w:t>
            </w:r>
          </w:p>
          <w:p w14:paraId="034EEDAE" w14:textId="77777777" w:rsidR="00B10595" w:rsidRDefault="00B10595">
            <w:pPr>
              <w:jc w:val="both"/>
              <w:rPr>
                <w:vanish/>
                <w:sz w:val="19"/>
                <w:szCs w:val="19"/>
              </w:rPr>
            </w:pPr>
            <w:r>
              <w:t xml:space="preserve">security, liquidated damages or termination for default if and to </w:t>
            </w:r>
          </w:p>
          <w:p w14:paraId="0600CDA3" w14:textId="77777777" w:rsidR="00B10595" w:rsidRDefault="00B10595">
            <w:pPr>
              <w:jc w:val="both"/>
              <w:rPr>
                <w:vanish/>
                <w:sz w:val="19"/>
                <w:szCs w:val="19"/>
              </w:rPr>
            </w:pPr>
            <w:r>
              <w:t xml:space="preserve">the extent that its delay in performance or other failure to perform </w:t>
            </w:r>
          </w:p>
          <w:p w14:paraId="67DD8AC6" w14:textId="77777777" w:rsidR="00B10595" w:rsidRDefault="00B10595">
            <w:pPr>
              <w:pStyle w:val="Date"/>
              <w:jc w:val="both"/>
            </w:pPr>
            <w:r>
              <w:t>its obligations under the Contract is the result of Force Majeure.</w:t>
            </w:r>
          </w:p>
        </w:tc>
      </w:tr>
      <w:tr w:rsidR="00B10595" w14:paraId="3439704B" w14:textId="77777777">
        <w:trPr>
          <w:trHeight w:val="55"/>
        </w:trPr>
        <w:tc>
          <w:tcPr>
            <w:tcW w:w="2314" w:type="dxa"/>
          </w:tcPr>
          <w:p w14:paraId="5DB82EF4" w14:textId="77777777" w:rsidR="00B10595" w:rsidRDefault="00B10595">
            <w:pPr>
              <w:jc w:val="both"/>
              <w:rPr>
                <w:b/>
                <w:bCs/>
              </w:rPr>
            </w:pPr>
          </w:p>
        </w:tc>
        <w:tc>
          <w:tcPr>
            <w:tcW w:w="716" w:type="dxa"/>
          </w:tcPr>
          <w:p w14:paraId="7DEE24BF" w14:textId="77777777" w:rsidR="00B10595" w:rsidRDefault="00B10595">
            <w:pPr>
              <w:pStyle w:val="Date"/>
              <w:jc w:val="both"/>
            </w:pPr>
          </w:p>
        </w:tc>
        <w:tc>
          <w:tcPr>
            <w:tcW w:w="6150" w:type="dxa"/>
          </w:tcPr>
          <w:p w14:paraId="3404B8FC" w14:textId="77777777" w:rsidR="00B10595" w:rsidRDefault="00B10595">
            <w:pPr>
              <w:pStyle w:val="Date"/>
              <w:jc w:val="both"/>
            </w:pPr>
          </w:p>
        </w:tc>
      </w:tr>
      <w:tr w:rsidR="00B10595" w14:paraId="65FE1DC3" w14:textId="77777777">
        <w:trPr>
          <w:trHeight w:val="55"/>
        </w:trPr>
        <w:tc>
          <w:tcPr>
            <w:tcW w:w="2314" w:type="dxa"/>
          </w:tcPr>
          <w:p w14:paraId="1A95B16F" w14:textId="77777777" w:rsidR="00B10595" w:rsidRDefault="00B10595">
            <w:pPr>
              <w:jc w:val="both"/>
              <w:rPr>
                <w:b/>
                <w:bCs/>
              </w:rPr>
            </w:pPr>
          </w:p>
        </w:tc>
        <w:tc>
          <w:tcPr>
            <w:tcW w:w="716" w:type="dxa"/>
          </w:tcPr>
          <w:p w14:paraId="7BC4AE09" w14:textId="77777777" w:rsidR="00B10595" w:rsidRDefault="00B10595">
            <w:pPr>
              <w:pStyle w:val="Date"/>
              <w:jc w:val="both"/>
            </w:pPr>
            <w:r>
              <w:t>25.7</w:t>
            </w:r>
          </w:p>
        </w:tc>
        <w:tc>
          <w:tcPr>
            <w:tcW w:w="6150" w:type="dxa"/>
          </w:tcPr>
          <w:p w14:paraId="435590BF" w14:textId="77777777" w:rsidR="00B10595" w:rsidRDefault="00B10595">
            <w:pPr>
              <w:jc w:val="both"/>
              <w:rPr>
                <w:vanish/>
                <w:sz w:val="19"/>
                <w:szCs w:val="19"/>
              </w:rPr>
            </w:pPr>
            <w:r>
              <w:t xml:space="preserve">If a Force Majeure situation arises, the Supplier shall promptly </w:t>
            </w:r>
          </w:p>
          <w:p w14:paraId="449EC46E" w14:textId="77777777" w:rsidR="00B10595" w:rsidRDefault="00B10595">
            <w:pPr>
              <w:jc w:val="both"/>
              <w:rPr>
                <w:vanish/>
                <w:sz w:val="19"/>
                <w:szCs w:val="19"/>
              </w:rPr>
            </w:pPr>
            <w:r>
              <w:t xml:space="preserve">notify the Purchaser in writing of such condition and the cause </w:t>
            </w:r>
          </w:p>
          <w:p w14:paraId="19E29006" w14:textId="77777777" w:rsidR="00B10595" w:rsidRDefault="00B10595">
            <w:pPr>
              <w:jc w:val="both"/>
              <w:rPr>
                <w:vanish/>
                <w:sz w:val="19"/>
                <w:szCs w:val="19"/>
              </w:rPr>
            </w:pPr>
            <w:r>
              <w:t xml:space="preserve">thereof. Unless otherwise directed by the Purchaser in writing, </w:t>
            </w:r>
          </w:p>
          <w:p w14:paraId="23BBE46A" w14:textId="77777777" w:rsidR="00B10595" w:rsidRDefault="00B10595">
            <w:pPr>
              <w:jc w:val="both"/>
              <w:rPr>
                <w:vanish/>
                <w:sz w:val="19"/>
                <w:szCs w:val="19"/>
              </w:rPr>
            </w:pPr>
            <w:r>
              <w:t xml:space="preserve">the Supplier shall continue to perform its obligations under the </w:t>
            </w:r>
            <w:r>
              <w:lastRenderedPageBreak/>
              <w:t xml:space="preserve">Contract as far as is reasonably practical, and shall seek all </w:t>
            </w:r>
          </w:p>
          <w:p w14:paraId="7A366CC1" w14:textId="77777777" w:rsidR="00B10595" w:rsidRDefault="00B10595">
            <w:pPr>
              <w:jc w:val="both"/>
              <w:rPr>
                <w:vanish/>
                <w:sz w:val="19"/>
                <w:szCs w:val="19"/>
              </w:rPr>
            </w:pPr>
            <w:r>
              <w:t xml:space="preserve">reasonable alternative means for performance not prevented by </w:t>
            </w:r>
          </w:p>
          <w:p w14:paraId="14F71570" w14:textId="77777777" w:rsidR="00B10595" w:rsidRDefault="00B10595">
            <w:pPr>
              <w:pStyle w:val="Date"/>
              <w:jc w:val="both"/>
            </w:pPr>
            <w:r>
              <w:t>the Force Majeure event.</w:t>
            </w:r>
          </w:p>
        </w:tc>
      </w:tr>
      <w:tr w:rsidR="00B10595" w14:paraId="01CCBEF1" w14:textId="77777777">
        <w:trPr>
          <w:trHeight w:val="55"/>
        </w:trPr>
        <w:tc>
          <w:tcPr>
            <w:tcW w:w="2314" w:type="dxa"/>
          </w:tcPr>
          <w:p w14:paraId="60C8A4E5" w14:textId="77777777" w:rsidR="00B10595" w:rsidRDefault="00B10595">
            <w:pPr>
              <w:jc w:val="both"/>
              <w:rPr>
                <w:b/>
                <w:bCs/>
              </w:rPr>
            </w:pPr>
          </w:p>
        </w:tc>
        <w:tc>
          <w:tcPr>
            <w:tcW w:w="716" w:type="dxa"/>
          </w:tcPr>
          <w:p w14:paraId="0C6AC3FB" w14:textId="77777777" w:rsidR="00B10595" w:rsidRDefault="00B10595">
            <w:pPr>
              <w:pStyle w:val="Date"/>
              <w:jc w:val="both"/>
            </w:pPr>
          </w:p>
        </w:tc>
        <w:tc>
          <w:tcPr>
            <w:tcW w:w="6150" w:type="dxa"/>
          </w:tcPr>
          <w:p w14:paraId="76ED1F0A" w14:textId="77777777" w:rsidR="00B10595" w:rsidRDefault="00B10595">
            <w:pPr>
              <w:pStyle w:val="Date"/>
              <w:jc w:val="both"/>
            </w:pPr>
          </w:p>
        </w:tc>
      </w:tr>
      <w:tr w:rsidR="00B10595" w14:paraId="38ACF412" w14:textId="77777777">
        <w:trPr>
          <w:trHeight w:val="55"/>
        </w:trPr>
        <w:tc>
          <w:tcPr>
            <w:tcW w:w="2314" w:type="dxa"/>
          </w:tcPr>
          <w:p w14:paraId="26C5E437" w14:textId="77777777" w:rsidR="00B10595" w:rsidRDefault="00B10595">
            <w:pPr>
              <w:ind w:left="540" w:hanging="540"/>
              <w:jc w:val="both"/>
              <w:rPr>
                <w:b/>
                <w:bCs/>
              </w:rPr>
            </w:pPr>
            <w:r>
              <w:rPr>
                <w:b/>
                <w:bCs/>
              </w:rPr>
              <w:t>26.</w:t>
            </w:r>
            <w:r>
              <w:rPr>
                <w:b/>
                <w:bCs/>
              </w:rPr>
              <w:tab/>
              <w:t>Termination for Insolvency</w:t>
            </w:r>
          </w:p>
        </w:tc>
        <w:tc>
          <w:tcPr>
            <w:tcW w:w="716" w:type="dxa"/>
          </w:tcPr>
          <w:p w14:paraId="10D0E276" w14:textId="77777777" w:rsidR="00B10595" w:rsidRDefault="00B10595">
            <w:pPr>
              <w:pStyle w:val="Date"/>
              <w:jc w:val="both"/>
            </w:pPr>
            <w:r>
              <w:t>26.1</w:t>
            </w:r>
          </w:p>
        </w:tc>
        <w:tc>
          <w:tcPr>
            <w:tcW w:w="6150" w:type="dxa"/>
          </w:tcPr>
          <w:p w14:paraId="388C7021" w14:textId="77777777" w:rsidR="00B10595" w:rsidRDefault="00B10595">
            <w:pPr>
              <w:jc w:val="both"/>
              <w:rPr>
                <w:vanish/>
                <w:sz w:val="19"/>
                <w:szCs w:val="19"/>
              </w:rPr>
            </w:pPr>
            <w:r>
              <w:t xml:space="preserve">The Purchaser may at any time terminate the Contract by giving </w:t>
            </w:r>
          </w:p>
          <w:p w14:paraId="7EB682B8" w14:textId="77777777" w:rsidR="00B10595" w:rsidRDefault="00B10595">
            <w:pPr>
              <w:jc w:val="both"/>
              <w:rPr>
                <w:vanish/>
                <w:sz w:val="19"/>
                <w:szCs w:val="19"/>
              </w:rPr>
            </w:pPr>
            <w:r>
              <w:t xml:space="preserve">written notice to the Supplier, without compensation to the </w:t>
            </w:r>
          </w:p>
          <w:p w14:paraId="3AC1B9CA" w14:textId="77777777" w:rsidR="00B10595" w:rsidRDefault="00B10595">
            <w:pPr>
              <w:jc w:val="both"/>
              <w:rPr>
                <w:vanish/>
                <w:sz w:val="19"/>
                <w:szCs w:val="19"/>
              </w:rPr>
            </w:pPr>
            <w:r>
              <w:t xml:space="preserve">Supplier, if the Supplier becomes bankrupt or otherwise insolvent, </w:t>
            </w:r>
          </w:p>
          <w:p w14:paraId="3501586B" w14:textId="77777777" w:rsidR="00B10595" w:rsidRDefault="00B10595">
            <w:pPr>
              <w:jc w:val="both"/>
              <w:rPr>
                <w:vanish/>
                <w:sz w:val="19"/>
                <w:szCs w:val="19"/>
              </w:rPr>
            </w:pPr>
            <w:r>
              <w:t xml:space="preserve">provided that such termination will not prejudice or affect any right </w:t>
            </w:r>
          </w:p>
          <w:p w14:paraId="0FA9D924" w14:textId="77777777" w:rsidR="00B10595" w:rsidRDefault="00B10595">
            <w:pPr>
              <w:jc w:val="both"/>
              <w:rPr>
                <w:vanish/>
                <w:sz w:val="19"/>
                <w:szCs w:val="19"/>
              </w:rPr>
            </w:pPr>
            <w:r>
              <w:t xml:space="preserve">of action or remedy which has accrued or will accrue thereafter to </w:t>
            </w:r>
          </w:p>
          <w:p w14:paraId="01FBEC82" w14:textId="77777777" w:rsidR="00B10595" w:rsidRDefault="00B10595">
            <w:pPr>
              <w:pStyle w:val="Date"/>
              <w:jc w:val="both"/>
            </w:pPr>
            <w:r>
              <w:t>the Purchaser.</w:t>
            </w:r>
          </w:p>
        </w:tc>
      </w:tr>
      <w:tr w:rsidR="00B10595" w14:paraId="03687D37" w14:textId="77777777">
        <w:trPr>
          <w:trHeight w:val="55"/>
        </w:trPr>
        <w:tc>
          <w:tcPr>
            <w:tcW w:w="2314" w:type="dxa"/>
          </w:tcPr>
          <w:p w14:paraId="5E1C1CE6" w14:textId="77777777" w:rsidR="00B10595" w:rsidRDefault="00B10595">
            <w:pPr>
              <w:ind w:left="540" w:hanging="540"/>
              <w:jc w:val="both"/>
              <w:rPr>
                <w:b/>
                <w:bCs/>
              </w:rPr>
            </w:pPr>
          </w:p>
        </w:tc>
        <w:tc>
          <w:tcPr>
            <w:tcW w:w="716" w:type="dxa"/>
          </w:tcPr>
          <w:p w14:paraId="778D8389" w14:textId="77777777" w:rsidR="00B10595" w:rsidRDefault="00B10595">
            <w:pPr>
              <w:pStyle w:val="Date"/>
              <w:jc w:val="both"/>
            </w:pPr>
          </w:p>
        </w:tc>
        <w:tc>
          <w:tcPr>
            <w:tcW w:w="6150" w:type="dxa"/>
          </w:tcPr>
          <w:p w14:paraId="0AFC12C3" w14:textId="77777777" w:rsidR="00B10595" w:rsidRDefault="00B10595">
            <w:pPr>
              <w:jc w:val="both"/>
            </w:pPr>
          </w:p>
        </w:tc>
      </w:tr>
      <w:tr w:rsidR="00B10595" w14:paraId="792705F9" w14:textId="77777777">
        <w:trPr>
          <w:trHeight w:val="55"/>
        </w:trPr>
        <w:tc>
          <w:tcPr>
            <w:tcW w:w="2314" w:type="dxa"/>
          </w:tcPr>
          <w:p w14:paraId="5A984733" w14:textId="77777777" w:rsidR="00B10595" w:rsidRDefault="00B10595">
            <w:pPr>
              <w:ind w:left="540" w:hanging="540"/>
              <w:jc w:val="both"/>
              <w:rPr>
                <w:b/>
                <w:bCs/>
              </w:rPr>
            </w:pPr>
            <w:r>
              <w:rPr>
                <w:b/>
                <w:bCs/>
              </w:rPr>
              <w:t>27.</w:t>
            </w:r>
            <w:r>
              <w:rPr>
                <w:b/>
                <w:bCs/>
              </w:rPr>
              <w:tab/>
              <w:t>Termination for Convenience</w:t>
            </w:r>
          </w:p>
        </w:tc>
        <w:tc>
          <w:tcPr>
            <w:tcW w:w="716" w:type="dxa"/>
          </w:tcPr>
          <w:p w14:paraId="1EF04D6A" w14:textId="77777777" w:rsidR="00B10595" w:rsidRDefault="00B10595">
            <w:pPr>
              <w:pStyle w:val="Date"/>
              <w:jc w:val="both"/>
            </w:pPr>
            <w:r>
              <w:t>27.1</w:t>
            </w:r>
          </w:p>
        </w:tc>
        <w:tc>
          <w:tcPr>
            <w:tcW w:w="6150" w:type="dxa"/>
          </w:tcPr>
          <w:p w14:paraId="03D6A5D7" w14:textId="77777777" w:rsidR="00B10595" w:rsidRDefault="00B10595">
            <w:pPr>
              <w:jc w:val="both"/>
              <w:rPr>
                <w:vanish/>
                <w:sz w:val="19"/>
                <w:szCs w:val="19"/>
              </w:rPr>
            </w:pPr>
            <w:r>
              <w:t xml:space="preserve">The Purchaser, by written notice sent to the Supplier, may </w:t>
            </w:r>
          </w:p>
          <w:p w14:paraId="5CA4E3C6" w14:textId="77777777" w:rsidR="00B10595" w:rsidRDefault="00B10595">
            <w:pPr>
              <w:jc w:val="both"/>
              <w:rPr>
                <w:vanish/>
                <w:sz w:val="19"/>
                <w:szCs w:val="19"/>
              </w:rPr>
            </w:pPr>
            <w: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3CC30563" w14:textId="77777777" w:rsidR="00B10595" w:rsidRDefault="00B10595">
            <w:pPr>
              <w:jc w:val="both"/>
            </w:pPr>
            <w:r>
              <w:t>effective.</w:t>
            </w:r>
          </w:p>
          <w:p w14:paraId="20B2745E" w14:textId="77777777" w:rsidR="00B10595" w:rsidRDefault="00B10595">
            <w:pPr>
              <w:jc w:val="both"/>
            </w:pPr>
          </w:p>
        </w:tc>
      </w:tr>
      <w:tr w:rsidR="00B10595" w14:paraId="6362253E" w14:textId="77777777">
        <w:trPr>
          <w:trHeight w:val="55"/>
        </w:trPr>
        <w:tc>
          <w:tcPr>
            <w:tcW w:w="2314" w:type="dxa"/>
          </w:tcPr>
          <w:p w14:paraId="691D1AC4" w14:textId="77777777" w:rsidR="00B10595" w:rsidRDefault="00B10595">
            <w:pPr>
              <w:ind w:left="540" w:hanging="540"/>
              <w:jc w:val="both"/>
              <w:rPr>
                <w:b/>
                <w:bCs/>
              </w:rPr>
            </w:pPr>
          </w:p>
        </w:tc>
        <w:tc>
          <w:tcPr>
            <w:tcW w:w="716" w:type="dxa"/>
          </w:tcPr>
          <w:p w14:paraId="1C98AE0B" w14:textId="77777777" w:rsidR="00B10595" w:rsidRDefault="00B10595">
            <w:pPr>
              <w:pStyle w:val="Date"/>
              <w:jc w:val="both"/>
            </w:pPr>
            <w:r>
              <w:t>27.2</w:t>
            </w:r>
          </w:p>
        </w:tc>
        <w:tc>
          <w:tcPr>
            <w:tcW w:w="6150" w:type="dxa"/>
          </w:tcPr>
          <w:p w14:paraId="2859917F" w14:textId="77777777" w:rsidR="00B10595" w:rsidRDefault="00B10595">
            <w:pPr>
              <w:jc w:val="both"/>
              <w:rPr>
                <w:vanish/>
                <w:sz w:val="19"/>
                <w:szCs w:val="19"/>
              </w:rPr>
            </w:pPr>
            <w:r>
              <w:t xml:space="preserve">The Goods that are complete and ready for shipment within </w:t>
            </w:r>
          </w:p>
          <w:p w14:paraId="0F2F8324" w14:textId="77777777" w:rsidR="00B10595" w:rsidRDefault="00B10595">
            <w:pPr>
              <w:jc w:val="both"/>
              <w:rPr>
                <w:vanish/>
                <w:sz w:val="19"/>
                <w:szCs w:val="19"/>
              </w:rPr>
            </w:pPr>
            <w:r>
              <w:t xml:space="preserve">twenty eight (28) days after the Supplier’s receipt of notice of </w:t>
            </w:r>
          </w:p>
          <w:p w14:paraId="2CC6B2ED" w14:textId="77777777" w:rsidR="00B10595" w:rsidRDefault="00B10595">
            <w:pPr>
              <w:jc w:val="both"/>
              <w:rPr>
                <w:vanish/>
                <w:sz w:val="19"/>
                <w:szCs w:val="19"/>
              </w:rPr>
            </w:pPr>
            <w:r>
              <w:t xml:space="preserve">termination shall be accepted by the Purchaser at the Contract </w:t>
            </w:r>
          </w:p>
          <w:p w14:paraId="5DCB0670" w14:textId="77777777" w:rsidR="00B10595" w:rsidRDefault="00B10595">
            <w:pPr>
              <w:jc w:val="both"/>
              <w:rPr>
                <w:vanish/>
                <w:sz w:val="19"/>
                <w:szCs w:val="19"/>
              </w:rPr>
            </w:pPr>
            <w:r>
              <w:t xml:space="preserve">terms and prices. For the remaining Goods, the Purchaser may </w:t>
            </w:r>
          </w:p>
          <w:p w14:paraId="50C2D672" w14:textId="77777777" w:rsidR="00B10595" w:rsidRDefault="00B10595">
            <w:pPr>
              <w:jc w:val="both"/>
            </w:pPr>
            <w:r>
              <w:t>elect:</w:t>
            </w:r>
          </w:p>
          <w:p w14:paraId="5DA9B27F" w14:textId="77777777" w:rsidR="00B10595" w:rsidRDefault="00B10595">
            <w:pPr>
              <w:jc w:val="both"/>
            </w:pPr>
          </w:p>
          <w:p w14:paraId="52319F3B" w14:textId="77777777" w:rsidR="00B10595" w:rsidRDefault="00B10595">
            <w:pPr>
              <w:ind w:left="1110" w:hanging="390"/>
              <w:jc w:val="both"/>
              <w:rPr>
                <w:vanish/>
                <w:sz w:val="19"/>
                <w:szCs w:val="19"/>
              </w:rPr>
            </w:pPr>
            <w:r>
              <w:t>a.</w:t>
            </w:r>
            <w:r>
              <w:tab/>
              <w:t xml:space="preserve">to have any portion completed and delivered  at the Contract </w:t>
            </w:r>
          </w:p>
          <w:p w14:paraId="54B68641" w14:textId="77777777" w:rsidR="00B10595" w:rsidRDefault="00B10595">
            <w:pPr>
              <w:ind w:left="1110" w:hanging="390"/>
              <w:jc w:val="both"/>
            </w:pPr>
            <w:r>
              <w:t>terms and prices; and/or</w:t>
            </w:r>
          </w:p>
          <w:p w14:paraId="7949540F" w14:textId="77777777" w:rsidR="00B10595" w:rsidRDefault="00B10595">
            <w:pPr>
              <w:ind w:left="1110" w:hanging="390"/>
              <w:jc w:val="both"/>
            </w:pPr>
          </w:p>
          <w:p w14:paraId="0D2ACB99" w14:textId="77777777" w:rsidR="00B10595" w:rsidRDefault="00B10595">
            <w:pPr>
              <w:ind w:left="1110" w:hanging="390"/>
              <w:jc w:val="both"/>
              <w:rPr>
                <w:vanish/>
                <w:sz w:val="19"/>
                <w:szCs w:val="19"/>
              </w:rPr>
            </w:pPr>
            <w:r>
              <w:t>b.</w:t>
            </w:r>
            <w:r>
              <w:tab/>
              <w:t xml:space="preserve">to cancel the remainder and pay to the Supplier an agreed </w:t>
            </w:r>
          </w:p>
          <w:p w14:paraId="3DD161B5" w14:textId="77777777" w:rsidR="00B10595" w:rsidRDefault="00B10595">
            <w:pPr>
              <w:ind w:left="1110" w:hanging="390"/>
              <w:jc w:val="both"/>
              <w:rPr>
                <w:vanish/>
                <w:sz w:val="19"/>
                <w:szCs w:val="19"/>
              </w:rPr>
            </w:pPr>
            <w:r>
              <w:t xml:space="preserve">amount for partially completed Goods and Services and for </w:t>
            </w:r>
          </w:p>
          <w:p w14:paraId="249E2E47" w14:textId="77777777" w:rsidR="00B10595" w:rsidRDefault="00B10595">
            <w:pPr>
              <w:ind w:left="1110" w:hanging="390"/>
              <w:jc w:val="both"/>
            </w:pPr>
            <w:r>
              <w:t>materials and parts previously procured by the Suppliers.</w:t>
            </w:r>
          </w:p>
        </w:tc>
      </w:tr>
      <w:tr w:rsidR="00B10595" w14:paraId="42E51D1C" w14:textId="77777777">
        <w:trPr>
          <w:trHeight w:val="55"/>
        </w:trPr>
        <w:tc>
          <w:tcPr>
            <w:tcW w:w="2314" w:type="dxa"/>
          </w:tcPr>
          <w:p w14:paraId="473BB85B" w14:textId="77777777" w:rsidR="00B10595" w:rsidRDefault="00B10595">
            <w:pPr>
              <w:ind w:left="540" w:hanging="540"/>
              <w:jc w:val="both"/>
              <w:rPr>
                <w:b/>
                <w:bCs/>
              </w:rPr>
            </w:pPr>
          </w:p>
        </w:tc>
        <w:tc>
          <w:tcPr>
            <w:tcW w:w="716" w:type="dxa"/>
          </w:tcPr>
          <w:p w14:paraId="591C4610" w14:textId="77777777" w:rsidR="00B10595" w:rsidRDefault="00B10595">
            <w:pPr>
              <w:pStyle w:val="Date"/>
              <w:jc w:val="both"/>
            </w:pPr>
          </w:p>
        </w:tc>
        <w:tc>
          <w:tcPr>
            <w:tcW w:w="6150" w:type="dxa"/>
          </w:tcPr>
          <w:p w14:paraId="2CB8A6D6" w14:textId="77777777" w:rsidR="00B10595" w:rsidRDefault="00B10595">
            <w:pPr>
              <w:jc w:val="both"/>
            </w:pPr>
          </w:p>
        </w:tc>
      </w:tr>
      <w:tr w:rsidR="00B10595" w14:paraId="4EB197F5" w14:textId="77777777">
        <w:trPr>
          <w:trHeight w:val="55"/>
        </w:trPr>
        <w:tc>
          <w:tcPr>
            <w:tcW w:w="2314" w:type="dxa"/>
          </w:tcPr>
          <w:p w14:paraId="6A9A8BF1" w14:textId="77777777" w:rsidR="00B10595" w:rsidRDefault="00B10595">
            <w:pPr>
              <w:ind w:left="540" w:hanging="540"/>
              <w:jc w:val="both"/>
              <w:rPr>
                <w:b/>
                <w:bCs/>
              </w:rPr>
            </w:pPr>
            <w:r>
              <w:rPr>
                <w:b/>
                <w:bCs/>
              </w:rPr>
              <w:t>28.</w:t>
            </w:r>
            <w:r>
              <w:rPr>
                <w:b/>
                <w:bCs/>
              </w:rPr>
              <w:tab/>
              <w:t>Resolution of Disputes</w:t>
            </w:r>
          </w:p>
          <w:p w14:paraId="45F79569" w14:textId="77777777" w:rsidR="00B10595" w:rsidRDefault="00B10595">
            <w:pPr>
              <w:ind w:left="540" w:hanging="540"/>
              <w:jc w:val="both"/>
              <w:rPr>
                <w:b/>
                <w:bCs/>
              </w:rPr>
            </w:pPr>
          </w:p>
        </w:tc>
        <w:tc>
          <w:tcPr>
            <w:tcW w:w="716" w:type="dxa"/>
          </w:tcPr>
          <w:p w14:paraId="462BB676" w14:textId="77777777" w:rsidR="00B10595" w:rsidRDefault="00B10595">
            <w:pPr>
              <w:pStyle w:val="Date"/>
              <w:jc w:val="both"/>
            </w:pPr>
            <w:r>
              <w:t>28.1</w:t>
            </w:r>
          </w:p>
        </w:tc>
        <w:tc>
          <w:tcPr>
            <w:tcW w:w="6150" w:type="dxa"/>
          </w:tcPr>
          <w:p w14:paraId="16039420" w14:textId="77777777" w:rsidR="00B10595" w:rsidRDefault="00B10595">
            <w:pPr>
              <w:jc w:val="both"/>
              <w:rPr>
                <w:vanish/>
                <w:sz w:val="19"/>
                <w:szCs w:val="19"/>
              </w:rPr>
            </w:pPr>
            <w:r>
              <w:t xml:space="preserve">The Purchaser and the Supplier shall make every effort to resolve </w:t>
            </w:r>
          </w:p>
          <w:p w14:paraId="22565F80" w14:textId="77777777" w:rsidR="00B10595" w:rsidRDefault="00B10595">
            <w:pPr>
              <w:jc w:val="both"/>
              <w:rPr>
                <w:vanish/>
                <w:sz w:val="19"/>
                <w:szCs w:val="19"/>
              </w:rPr>
            </w:pPr>
            <w:r>
              <w:t xml:space="preserve">amicably by direct informal negotiation any disagreement or </w:t>
            </w:r>
          </w:p>
          <w:p w14:paraId="669A7D1A" w14:textId="77777777" w:rsidR="00B10595" w:rsidRDefault="00B10595">
            <w:pPr>
              <w:jc w:val="both"/>
              <w:rPr>
                <w:vanish/>
                <w:sz w:val="19"/>
                <w:szCs w:val="19"/>
              </w:rPr>
            </w:pPr>
            <w:r>
              <w:t xml:space="preserve">dispute arising between them under or in connection with the </w:t>
            </w:r>
          </w:p>
          <w:p w14:paraId="4FBE32D9" w14:textId="77777777" w:rsidR="00B10595" w:rsidRDefault="00B10595">
            <w:pPr>
              <w:jc w:val="both"/>
            </w:pPr>
            <w:r>
              <w:t>Contract.</w:t>
            </w:r>
          </w:p>
        </w:tc>
      </w:tr>
      <w:tr w:rsidR="00B10595" w14:paraId="03EB24AE" w14:textId="77777777">
        <w:trPr>
          <w:trHeight w:val="55"/>
        </w:trPr>
        <w:tc>
          <w:tcPr>
            <w:tcW w:w="2314" w:type="dxa"/>
          </w:tcPr>
          <w:p w14:paraId="0E1F65C7" w14:textId="77777777" w:rsidR="00B10595" w:rsidRDefault="00B10595">
            <w:pPr>
              <w:ind w:left="540" w:hanging="540"/>
              <w:jc w:val="both"/>
              <w:rPr>
                <w:b/>
                <w:bCs/>
              </w:rPr>
            </w:pPr>
          </w:p>
        </w:tc>
        <w:tc>
          <w:tcPr>
            <w:tcW w:w="716" w:type="dxa"/>
          </w:tcPr>
          <w:p w14:paraId="6590399D" w14:textId="77777777" w:rsidR="00B10595" w:rsidRDefault="00B10595">
            <w:pPr>
              <w:pStyle w:val="Date"/>
              <w:jc w:val="both"/>
            </w:pPr>
            <w:r>
              <w:t>28.2</w:t>
            </w:r>
          </w:p>
        </w:tc>
        <w:tc>
          <w:tcPr>
            <w:tcW w:w="6150" w:type="dxa"/>
          </w:tcPr>
          <w:p w14:paraId="68FF3052" w14:textId="77777777" w:rsidR="00B10595" w:rsidRDefault="00B10595">
            <w:pPr>
              <w:jc w:val="both"/>
              <w:rPr>
                <w:vanish/>
                <w:sz w:val="19"/>
                <w:szCs w:val="19"/>
              </w:rPr>
            </w:pPr>
            <w:r>
              <w:t xml:space="preserve">If, after twenty eight (28) days from the commencement of such </w:t>
            </w:r>
          </w:p>
          <w:p w14:paraId="20EDB666" w14:textId="77777777" w:rsidR="00B10595" w:rsidRDefault="00B10595">
            <w:pPr>
              <w:jc w:val="both"/>
              <w:rPr>
                <w:vanish/>
                <w:sz w:val="19"/>
                <w:szCs w:val="19"/>
              </w:rPr>
            </w:pPr>
            <w:r>
              <w:t xml:space="preserve">informal negotiations, the Purchaser and the Supplier have been </w:t>
            </w:r>
          </w:p>
          <w:p w14:paraId="5A7B1D27" w14:textId="77777777" w:rsidR="00B10595" w:rsidRDefault="00B10595">
            <w:pPr>
              <w:jc w:val="both"/>
              <w:rPr>
                <w:vanish/>
                <w:sz w:val="19"/>
                <w:szCs w:val="19"/>
              </w:rPr>
            </w:pPr>
            <w:r>
              <w:t xml:space="preserve">unable to resolve amicably a Contract dispute, either party may </w:t>
            </w:r>
          </w:p>
          <w:p w14:paraId="401A408D" w14:textId="77777777" w:rsidR="00B10595" w:rsidRDefault="00B10595">
            <w:pPr>
              <w:jc w:val="both"/>
              <w:rPr>
                <w:vanish/>
                <w:sz w:val="19"/>
                <w:szCs w:val="19"/>
              </w:rPr>
            </w:pPr>
            <w:r>
              <w:t xml:space="preserve">require that the dispute be referred for resolution to the formal </w:t>
            </w:r>
          </w:p>
          <w:p w14:paraId="4A2B43D4" w14:textId="77777777" w:rsidR="00B10595" w:rsidRDefault="00B10595">
            <w:pPr>
              <w:jc w:val="both"/>
              <w:rPr>
                <w:vanish/>
                <w:sz w:val="19"/>
                <w:szCs w:val="19"/>
              </w:rPr>
            </w:pPr>
            <w:r>
              <w:t xml:space="preserve">mechanisms specified in the Special Conditions of Contract. These mechanisms may include, but are not restricted to, </w:t>
            </w:r>
          </w:p>
          <w:p w14:paraId="78D5F75A" w14:textId="77777777" w:rsidR="00B10595" w:rsidRDefault="00B10595">
            <w:pPr>
              <w:jc w:val="both"/>
              <w:rPr>
                <w:vanish/>
                <w:sz w:val="19"/>
                <w:szCs w:val="19"/>
              </w:rPr>
            </w:pPr>
            <w:r>
              <w:t xml:space="preserve">conciliation mediated by a third party, </w:t>
            </w:r>
            <w:r>
              <w:lastRenderedPageBreak/>
              <w:t xml:space="preserve">adjudication in an agreed </w:t>
            </w:r>
          </w:p>
          <w:p w14:paraId="437F21A5" w14:textId="77777777" w:rsidR="00B10595" w:rsidRDefault="00B10595">
            <w:pPr>
              <w:jc w:val="both"/>
              <w:rPr>
                <w:vanish/>
                <w:sz w:val="19"/>
                <w:szCs w:val="19"/>
              </w:rPr>
            </w:pPr>
            <w:r>
              <w:t xml:space="preserve">national or international forum, and/or national and international </w:t>
            </w:r>
          </w:p>
          <w:p w14:paraId="7F3A8AC8" w14:textId="77777777" w:rsidR="00B10595" w:rsidRDefault="00B10595">
            <w:pPr>
              <w:jc w:val="both"/>
            </w:pPr>
            <w:r>
              <w:t>arbitration.</w:t>
            </w:r>
          </w:p>
        </w:tc>
      </w:tr>
      <w:tr w:rsidR="00B10595" w14:paraId="3F8055CB" w14:textId="77777777">
        <w:trPr>
          <w:trHeight w:val="55"/>
        </w:trPr>
        <w:tc>
          <w:tcPr>
            <w:tcW w:w="2314" w:type="dxa"/>
          </w:tcPr>
          <w:p w14:paraId="6EEACACD" w14:textId="77777777" w:rsidR="00B10595" w:rsidRDefault="00B10595">
            <w:pPr>
              <w:ind w:left="540" w:hanging="540"/>
              <w:jc w:val="both"/>
              <w:rPr>
                <w:b/>
                <w:bCs/>
              </w:rPr>
            </w:pPr>
          </w:p>
        </w:tc>
        <w:tc>
          <w:tcPr>
            <w:tcW w:w="716" w:type="dxa"/>
          </w:tcPr>
          <w:p w14:paraId="4072FF07" w14:textId="77777777" w:rsidR="00B10595" w:rsidRDefault="00B10595">
            <w:pPr>
              <w:pStyle w:val="Date"/>
              <w:jc w:val="both"/>
            </w:pPr>
          </w:p>
        </w:tc>
        <w:tc>
          <w:tcPr>
            <w:tcW w:w="6150" w:type="dxa"/>
          </w:tcPr>
          <w:p w14:paraId="16AE8065" w14:textId="77777777" w:rsidR="00B10595" w:rsidRDefault="00B10595">
            <w:pPr>
              <w:jc w:val="both"/>
            </w:pPr>
          </w:p>
        </w:tc>
      </w:tr>
      <w:tr w:rsidR="00B10595" w14:paraId="4D6C9E17" w14:textId="77777777">
        <w:trPr>
          <w:trHeight w:val="55"/>
        </w:trPr>
        <w:tc>
          <w:tcPr>
            <w:tcW w:w="2314" w:type="dxa"/>
          </w:tcPr>
          <w:p w14:paraId="396821F1" w14:textId="77777777" w:rsidR="00B10595" w:rsidRDefault="00B10595">
            <w:pPr>
              <w:ind w:left="540" w:hanging="540"/>
              <w:rPr>
                <w:b/>
                <w:bCs/>
              </w:rPr>
            </w:pPr>
            <w:r>
              <w:rPr>
                <w:b/>
                <w:bCs/>
              </w:rPr>
              <w:t>29.</w:t>
            </w:r>
            <w:r>
              <w:rPr>
                <w:b/>
                <w:bCs/>
              </w:rPr>
              <w:tab/>
              <w:t>Governing Language</w:t>
            </w:r>
          </w:p>
          <w:p w14:paraId="6AEAE22E" w14:textId="77777777" w:rsidR="00B10595" w:rsidRDefault="00B10595">
            <w:pPr>
              <w:ind w:left="540" w:hanging="540"/>
              <w:jc w:val="both"/>
              <w:rPr>
                <w:b/>
                <w:bCs/>
              </w:rPr>
            </w:pPr>
          </w:p>
        </w:tc>
        <w:tc>
          <w:tcPr>
            <w:tcW w:w="716" w:type="dxa"/>
          </w:tcPr>
          <w:p w14:paraId="4FF3F16D" w14:textId="77777777" w:rsidR="00B10595" w:rsidRDefault="00B10595">
            <w:pPr>
              <w:pStyle w:val="Date"/>
              <w:jc w:val="both"/>
            </w:pPr>
            <w:r>
              <w:t>29.1</w:t>
            </w:r>
          </w:p>
        </w:tc>
        <w:tc>
          <w:tcPr>
            <w:tcW w:w="6150" w:type="dxa"/>
          </w:tcPr>
          <w:p w14:paraId="5C81C008" w14:textId="77777777" w:rsidR="00B10595" w:rsidRDefault="00B10595">
            <w:pPr>
              <w:rPr>
                <w:vanish/>
                <w:sz w:val="19"/>
                <w:szCs w:val="19"/>
              </w:rPr>
            </w:pPr>
            <w:r>
              <w:t xml:space="preserve">The Contract shall be written in the language as specified in SCC. Subject to GCC Clause 30, the version of the Contract written in </w:t>
            </w:r>
          </w:p>
          <w:p w14:paraId="78B0E026" w14:textId="77777777" w:rsidR="00B10595" w:rsidRDefault="00B10595">
            <w:pPr>
              <w:rPr>
                <w:vanish/>
                <w:sz w:val="19"/>
                <w:szCs w:val="19"/>
              </w:rPr>
            </w:pPr>
            <w:r>
              <w:t xml:space="preserve">English language shall govern its interpretation. All </w:t>
            </w:r>
          </w:p>
          <w:p w14:paraId="34940B90" w14:textId="77777777" w:rsidR="00B10595" w:rsidRDefault="00B10595">
            <w:pPr>
              <w:rPr>
                <w:vanish/>
                <w:sz w:val="19"/>
                <w:szCs w:val="19"/>
              </w:rPr>
            </w:pPr>
            <w:r>
              <w:t xml:space="preserve">correspondence and other documents pertaining to the Contract </w:t>
            </w:r>
          </w:p>
          <w:p w14:paraId="2E8C7399" w14:textId="77777777" w:rsidR="00B10595" w:rsidRDefault="00B10595">
            <w:pPr>
              <w:rPr>
                <w:vanish/>
                <w:sz w:val="19"/>
                <w:szCs w:val="19"/>
              </w:rPr>
            </w:pPr>
            <w:r>
              <w:t>which are exchanged by the parties shall be written in the English</w:t>
            </w:r>
          </w:p>
          <w:p w14:paraId="5D3B77B7" w14:textId="77777777" w:rsidR="00B10595" w:rsidRDefault="00B10595">
            <w:pPr>
              <w:jc w:val="both"/>
            </w:pPr>
            <w:r>
              <w:t xml:space="preserve"> language.</w:t>
            </w:r>
          </w:p>
        </w:tc>
      </w:tr>
      <w:tr w:rsidR="00B10595" w14:paraId="7274EE56" w14:textId="77777777">
        <w:trPr>
          <w:trHeight w:val="55"/>
        </w:trPr>
        <w:tc>
          <w:tcPr>
            <w:tcW w:w="2314" w:type="dxa"/>
          </w:tcPr>
          <w:p w14:paraId="5AF9C6CC" w14:textId="77777777" w:rsidR="00B10595" w:rsidRDefault="00B10595">
            <w:pPr>
              <w:ind w:left="540" w:hanging="540"/>
              <w:jc w:val="both"/>
              <w:rPr>
                <w:b/>
                <w:bCs/>
              </w:rPr>
            </w:pPr>
          </w:p>
        </w:tc>
        <w:tc>
          <w:tcPr>
            <w:tcW w:w="716" w:type="dxa"/>
          </w:tcPr>
          <w:p w14:paraId="3B4C7646" w14:textId="77777777" w:rsidR="00B10595" w:rsidRDefault="00B10595">
            <w:pPr>
              <w:pStyle w:val="Date"/>
              <w:jc w:val="both"/>
            </w:pPr>
          </w:p>
        </w:tc>
        <w:tc>
          <w:tcPr>
            <w:tcW w:w="6150" w:type="dxa"/>
          </w:tcPr>
          <w:p w14:paraId="7F62200F" w14:textId="77777777" w:rsidR="00B10595" w:rsidRDefault="00B10595">
            <w:pPr>
              <w:jc w:val="both"/>
            </w:pPr>
          </w:p>
        </w:tc>
      </w:tr>
      <w:tr w:rsidR="00B10595" w14:paraId="1FA1D39B" w14:textId="77777777">
        <w:trPr>
          <w:trHeight w:val="55"/>
        </w:trPr>
        <w:tc>
          <w:tcPr>
            <w:tcW w:w="2314" w:type="dxa"/>
          </w:tcPr>
          <w:p w14:paraId="0AE84212" w14:textId="77777777" w:rsidR="00B10595" w:rsidRDefault="00B10595">
            <w:pPr>
              <w:ind w:left="540" w:hanging="540"/>
              <w:rPr>
                <w:b/>
                <w:bCs/>
              </w:rPr>
            </w:pPr>
            <w:r>
              <w:rPr>
                <w:b/>
                <w:bCs/>
              </w:rPr>
              <w:t>30.</w:t>
            </w:r>
            <w:r>
              <w:rPr>
                <w:b/>
                <w:bCs/>
              </w:rPr>
              <w:tab/>
              <w:t xml:space="preserve">Applicable Law </w:t>
            </w:r>
          </w:p>
          <w:p w14:paraId="0B3B6484" w14:textId="77777777" w:rsidR="00B10595" w:rsidRDefault="00B10595">
            <w:pPr>
              <w:ind w:left="540" w:hanging="540"/>
              <w:jc w:val="both"/>
              <w:rPr>
                <w:b/>
                <w:bCs/>
              </w:rPr>
            </w:pPr>
          </w:p>
        </w:tc>
        <w:tc>
          <w:tcPr>
            <w:tcW w:w="716" w:type="dxa"/>
          </w:tcPr>
          <w:p w14:paraId="008BC35F" w14:textId="77777777" w:rsidR="00B10595" w:rsidRDefault="00B10595">
            <w:pPr>
              <w:pStyle w:val="Date"/>
              <w:jc w:val="both"/>
            </w:pPr>
            <w:r>
              <w:t>30.1</w:t>
            </w:r>
          </w:p>
        </w:tc>
        <w:tc>
          <w:tcPr>
            <w:tcW w:w="6150" w:type="dxa"/>
          </w:tcPr>
          <w:p w14:paraId="0CD2B575" w14:textId="77777777" w:rsidR="00B10595" w:rsidRDefault="00B10595">
            <w:r>
              <w:t xml:space="preserve">The Contract shall be interpreted in accordance with the laws of </w:t>
            </w:r>
            <w:smartTag w:uri="urn:schemas-microsoft-com:office:smarttags" w:element="place">
              <w:smartTag w:uri="urn:schemas-microsoft-com:office:smarttags" w:element="country-region">
                <w:r>
                  <w:t>Ghana</w:t>
                </w:r>
              </w:smartTag>
            </w:smartTag>
            <w:r>
              <w:t xml:space="preserve"> unless otherwise specified in the Special Conditions of Contract.</w:t>
            </w:r>
          </w:p>
          <w:p w14:paraId="0A8807D9" w14:textId="77777777" w:rsidR="00B10595" w:rsidRDefault="00B10595">
            <w:pPr>
              <w:jc w:val="both"/>
            </w:pPr>
          </w:p>
        </w:tc>
      </w:tr>
      <w:tr w:rsidR="00B10595" w14:paraId="240085F4" w14:textId="77777777">
        <w:trPr>
          <w:trHeight w:val="55"/>
        </w:trPr>
        <w:tc>
          <w:tcPr>
            <w:tcW w:w="2314" w:type="dxa"/>
          </w:tcPr>
          <w:p w14:paraId="1E3FB33F" w14:textId="77777777" w:rsidR="00B10595" w:rsidRDefault="00B10595">
            <w:pPr>
              <w:ind w:left="540" w:hanging="540"/>
              <w:jc w:val="both"/>
              <w:rPr>
                <w:b/>
                <w:bCs/>
              </w:rPr>
            </w:pPr>
          </w:p>
        </w:tc>
        <w:tc>
          <w:tcPr>
            <w:tcW w:w="716" w:type="dxa"/>
          </w:tcPr>
          <w:p w14:paraId="0CCC3020" w14:textId="77777777" w:rsidR="00B10595" w:rsidRDefault="00B10595">
            <w:pPr>
              <w:pStyle w:val="Date"/>
              <w:jc w:val="both"/>
            </w:pPr>
          </w:p>
        </w:tc>
        <w:tc>
          <w:tcPr>
            <w:tcW w:w="6150" w:type="dxa"/>
          </w:tcPr>
          <w:p w14:paraId="105EE83F" w14:textId="77777777" w:rsidR="00B10595" w:rsidRDefault="00B10595">
            <w:pPr>
              <w:jc w:val="both"/>
            </w:pPr>
          </w:p>
        </w:tc>
      </w:tr>
      <w:tr w:rsidR="00B10595" w14:paraId="620EAA53" w14:textId="77777777">
        <w:trPr>
          <w:trHeight w:val="55"/>
        </w:trPr>
        <w:tc>
          <w:tcPr>
            <w:tcW w:w="2314" w:type="dxa"/>
          </w:tcPr>
          <w:p w14:paraId="431FA14B" w14:textId="77777777" w:rsidR="00B10595" w:rsidRDefault="00B10595">
            <w:pPr>
              <w:rPr>
                <w:b/>
                <w:bCs/>
              </w:rPr>
            </w:pPr>
            <w:r>
              <w:rPr>
                <w:b/>
                <w:bCs/>
              </w:rPr>
              <w:t>31.</w:t>
            </w:r>
            <w:r>
              <w:rPr>
                <w:b/>
                <w:bCs/>
              </w:rPr>
              <w:tab/>
              <w:t xml:space="preserve">Notices </w:t>
            </w:r>
          </w:p>
          <w:p w14:paraId="2F7B8C8E" w14:textId="77777777" w:rsidR="00B10595" w:rsidRDefault="00B10595">
            <w:pPr>
              <w:ind w:left="540" w:hanging="540"/>
              <w:jc w:val="both"/>
              <w:rPr>
                <w:b/>
                <w:bCs/>
              </w:rPr>
            </w:pPr>
          </w:p>
        </w:tc>
        <w:tc>
          <w:tcPr>
            <w:tcW w:w="716" w:type="dxa"/>
          </w:tcPr>
          <w:p w14:paraId="31CBFEB3" w14:textId="77777777" w:rsidR="00B10595" w:rsidRDefault="00B10595">
            <w:pPr>
              <w:pStyle w:val="Date"/>
              <w:jc w:val="both"/>
            </w:pPr>
            <w:r>
              <w:t>31.1</w:t>
            </w:r>
          </w:p>
        </w:tc>
        <w:tc>
          <w:tcPr>
            <w:tcW w:w="6150" w:type="dxa"/>
          </w:tcPr>
          <w:p w14:paraId="79F6EE11" w14:textId="77777777" w:rsidR="00B10595" w:rsidRDefault="00B10595" w:rsidP="00AE44F2">
            <w:pPr>
              <w:jc w:val="both"/>
            </w:pPr>
            <w:r>
              <w:t>Any notice given by one party to the other pursuant to the Contract shall be sent to the other party in writing or by facsimile and confirmed in writing to the other party’s address specified for that purpose in the Special Conditions of Contract.</w:t>
            </w:r>
          </w:p>
          <w:p w14:paraId="1118089A" w14:textId="77777777" w:rsidR="00B10595" w:rsidRDefault="00B10595">
            <w:pPr>
              <w:jc w:val="both"/>
            </w:pPr>
          </w:p>
        </w:tc>
      </w:tr>
      <w:tr w:rsidR="00B10595" w14:paraId="5A05E66D" w14:textId="77777777">
        <w:trPr>
          <w:trHeight w:val="55"/>
        </w:trPr>
        <w:tc>
          <w:tcPr>
            <w:tcW w:w="2314" w:type="dxa"/>
          </w:tcPr>
          <w:p w14:paraId="67A91CB3" w14:textId="77777777" w:rsidR="00B10595" w:rsidRDefault="00B10595">
            <w:pPr>
              <w:ind w:left="540" w:hanging="540"/>
              <w:jc w:val="both"/>
              <w:rPr>
                <w:b/>
                <w:bCs/>
              </w:rPr>
            </w:pPr>
          </w:p>
        </w:tc>
        <w:tc>
          <w:tcPr>
            <w:tcW w:w="716" w:type="dxa"/>
          </w:tcPr>
          <w:p w14:paraId="5DBEE41B" w14:textId="77777777" w:rsidR="00B10595" w:rsidRDefault="00B10595">
            <w:pPr>
              <w:pStyle w:val="Date"/>
              <w:jc w:val="both"/>
            </w:pPr>
            <w:r>
              <w:t>31.2</w:t>
            </w:r>
          </w:p>
        </w:tc>
        <w:tc>
          <w:tcPr>
            <w:tcW w:w="6150" w:type="dxa"/>
          </w:tcPr>
          <w:p w14:paraId="7F41BAEB" w14:textId="77777777" w:rsidR="00B10595" w:rsidRDefault="00B10595">
            <w:pPr>
              <w:rPr>
                <w:vanish/>
                <w:sz w:val="19"/>
                <w:szCs w:val="19"/>
              </w:rPr>
            </w:pPr>
            <w:r>
              <w:t xml:space="preserve">A notice shall be effective when delivered or on the notice’s </w:t>
            </w:r>
          </w:p>
          <w:p w14:paraId="17ACC4C8" w14:textId="77777777" w:rsidR="00B10595" w:rsidRDefault="00B10595">
            <w:pPr>
              <w:jc w:val="both"/>
            </w:pPr>
            <w:r>
              <w:t>effective date, whichever is later.</w:t>
            </w:r>
          </w:p>
        </w:tc>
      </w:tr>
      <w:tr w:rsidR="00B10595" w14:paraId="6E54A373" w14:textId="77777777">
        <w:trPr>
          <w:trHeight w:val="55"/>
        </w:trPr>
        <w:tc>
          <w:tcPr>
            <w:tcW w:w="2314" w:type="dxa"/>
          </w:tcPr>
          <w:p w14:paraId="2F65BF29" w14:textId="77777777" w:rsidR="00B10595" w:rsidRDefault="00B10595">
            <w:pPr>
              <w:ind w:left="540" w:hanging="540"/>
              <w:jc w:val="both"/>
              <w:rPr>
                <w:b/>
                <w:bCs/>
              </w:rPr>
            </w:pPr>
          </w:p>
        </w:tc>
        <w:tc>
          <w:tcPr>
            <w:tcW w:w="716" w:type="dxa"/>
          </w:tcPr>
          <w:p w14:paraId="6D636062" w14:textId="77777777" w:rsidR="00B10595" w:rsidRDefault="00B10595">
            <w:pPr>
              <w:pStyle w:val="Date"/>
              <w:jc w:val="both"/>
            </w:pPr>
          </w:p>
        </w:tc>
        <w:tc>
          <w:tcPr>
            <w:tcW w:w="6150" w:type="dxa"/>
          </w:tcPr>
          <w:p w14:paraId="18757D4D" w14:textId="77777777" w:rsidR="00B10595" w:rsidRDefault="00B10595">
            <w:pPr>
              <w:jc w:val="both"/>
            </w:pPr>
          </w:p>
        </w:tc>
      </w:tr>
      <w:tr w:rsidR="00B10595" w14:paraId="0118D2BB" w14:textId="77777777">
        <w:trPr>
          <w:trHeight w:val="55"/>
        </w:trPr>
        <w:tc>
          <w:tcPr>
            <w:tcW w:w="2314" w:type="dxa"/>
          </w:tcPr>
          <w:p w14:paraId="400F609F" w14:textId="77777777" w:rsidR="00B10595" w:rsidRDefault="00B10595">
            <w:pPr>
              <w:ind w:left="540" w:hanging="540"/>
              <w:rPr>
                <w:b/>
                <w:bCs/>
              </w:rPr>
            </w:pPr>
            <w:r>
              <w:rPr>
                <w:b/>
                <w:bCs/>
              </w:rPr>
              <w:t>32.</w:t>
            </w:r>
            <w:r>
              <w:rPr>
                <w:b/>
                <w:bCs/>
              </w:rPr>
              <w:tab/>
              <w:t>Taxes and Duties</w:t>
            </w:r>
          </w:p>
          <w:p w14:paraId="28FA98B1" w14:textId="77777777" w:rsidR="00B10595" w:rsidRDefault="00B10595">
            <w:pPr>
              <w:ind w:left="540" w:hanging="540"/>
              <w:jc w:val="both"/>
              <w:rPr>
                <w:b/>
                <w:bCs/>
              </w:rPr>
            </w:pPr>
          </w:p>
        </w:tc>
        <w:tc>
          <w:tcPr>
            <w:tcW w:w="716" w:type="dxa"/>
          </w:tcPr>
          <w:p w14:paraId="30C08B7A" w14:textId="77777777" w:rsidR="00B10595" w:rsidRDefault="00B10595">
            <w:pPr>
              <w:pStyle w:val="Date"/>
              <w:jc w:val="both"/>
            </w:pPr>
            <w:r>
              <w:t>32.1</w:t>
            </w:r>
          </w:p>
        </w:tc>
        <w:tc>
          <w:tcPr>
            <w:tcW w:w="6150" w:type="dxa"/>
          </w:tcPr>
          <w:p w14:paraId="65B3A49B" w14:textId="77777777" w:rsidR="00B10595" w:rsidRDefault="00B10595">
            <w:pPr>
              <w:rPr>
                <w:vanish/>
                <w:sz w:val="19"/>
                <w:szCs w:val="19"/>
              </w:rPr>
            </w:pPr>
            <w:r>
              <w:t xml:space="preserve">A Supplier shall be entirely responsible for all taxes, duties, </w:t>
            </w:r>
          </w:p>
          <w:p w14:paraId="37BEAD9E" w14:textId="77777777" w:rsidR="00B10595" w:rsidRDefault="00B10595">
            <w:pPr>
              <w:rPr>
                <w:vanish/>
                <w:sz w:val="19"/>
                <w:szCs w:val="19"/>
              </w:rPr>
            </w:pPr>
            <w:r>
              <w:t xml:space="preserve">license fees, etc., incurred until delivery of the contracted Goods </w:t>
            </w:r>
          </w:p>
          <w:p w14:paraId="2917620A" w14:textId="77777777" w:rsidR="00B10595" w:rsidRDefault="00B10595">
            <w:pPr>
              <w:jc w:val="both"/>
            </w:pPr>
            <w:r>
              <w:t>to the final destination.</w:t>
            </w:r>
          </w:p>
        </w:tc>
      </w:tr>
      <w:tr w:rsidR="00B10595" w14:paraId="44725B6B" w14:textId="77777777">
        <w:trPr>
          <w:trHeight w:val="55"/>
        </w:trPr>
        <w:tc>
          <w:tcPr>
            <w:tcW w:w="2314" w:type="dxa"/>
          </w:tcPr>
          <w:p w14:paraId="30591325" w14:textId="77777777" w:rsidR="00B10595" w:rsidRDefault="00B10595">
            <w:pPr>
              <w:ind w:left="540" w:hanging="540"/>
              <w:jc w:val="both"/>
              <w:rPr>
                <w:b/>
                <w:bCs/>
              </w:rPr>
            </w:pPr>
          </w:p>
        </w:tc>
        <w:tc>
          <w:tcPr>
            <w:tcW w:w="716" w:type="dxa"/>
          </w:tcPr>
          <w:p w14:paraId="644049A8" w14:textId="77777777" w:rsidR="00B10595" w:rsidRDefault="00B10595">
            <w:pPr>
              <w:pStyle w:val="Date"/>
              <w:jc w:val="both"/>
            </w:pPr>
          </w:p>
        </w:tc>
        <w:tc>
          <w:tcPr>
            <w:tcW w:w="6150" w:type="dxa"/>
          </w:tcPr>
          <w:p w14:paraId="1156A7DC" w14:textId="77777777" w:rsidR="00B10595" w:rsidRDefault="00B10595">
            <w:pPr>
              <w:jc w:val="both"/>
            </w:pPr>
          </w:p>
        </w:tc>
      </w:tr>
      <w:tr w:rsidR="00B10595" w14:paraId="4E483FB2" w14:textId="77777777">
        <w:trPr>
          <w:trHeight w:val="55"/>
        </w:trPr>
        <w:tc>
          <w:tcPr>
            <w:tcW w:w="2314" w:type="dxa"/>
          </w:tcPr>
          <w:p w14:paraId="7229F00F" w14:textId="77777777" w:rsidR="00B10595" w:rsidRDefault="00B10595">
            <w:pPr>
              <w:ind w:left="540" w:hanging="540"/>
              <w:jc w:val="both"/>
              <w:rPr>
                <w:b/>
                <w:bCs/>
              </w:rPr>
            </w:pPr>
          </w:p>
        </w:tc>
        <w:tc>
          <w:tcPr>
            <w:tcW w:w="716" w:type="dxa"/>
          </w:tcPr>
          <w:p w14:paraId="4DEB67A2" w14:textId="77777777" w:rsidR="00B10595" w:rsidRDefault="00B10595">
            <w:pPr>
              <w:pStyle w:val="Date"/>
              <w:jc w:val="both"/>
            </w:pPr>
          </w:p>
        </w:tc>
        <w:tc>
          <w:tcPr>
            <w:tcW w:w="6150" w:type="dxa"/>
          </w:tcPr>
          <w:p w14:paraId="5AF3992D" w14:textId="77777777" w:rsidR="00B10595" w:rsidRDefault="00B10595">
            <w:pPr>
              <w:jc w:val="both"/>
            </w:pPr>
          </w:p>
        </w:tc>
      </w:tr>
    </w:tbl>
    <w:p w14:paraId="44C05C2A" w14:textId="77777777" w:rsidR="00B10595" w:rsidRDefault="00B10595"/>
    <w:p w14:paraId="229CA28F" w14:textId="77777777" w:rsidR="00B10595" w:rsidRDefault="00B10595"/>
    <w:p w14:paraId="6E14FF9E" w14:textId="77777777" w:rsidR="00B10595" w:rsidRDefault="00B10595">
      <w:pPr>
        <w:sectPr w:rsidR="00B10595">
          <w:pgSz w:w="12240" w:h="15840"/>
          <w:pgMar w:top="1440" w:right="1800" w:bottom="1440" w:left="1800" w:header="720" w:footer="720" w:gutter="0"/>
          <w:cols w:space="720"/>
          <w:noEndnote/>
        </w:sectPr>
      </w:pPr>
    </w:p>
    <w:p w14:paraId="369F4F07" w14:textId="77777777" w:rsidR="00B10595" w:rsidRDefault="00B10595">
      <w:pPr>
        <w:pStyle w:val="Heading1"/>
        <w:jc w:val="center"/>
      </w:pPr>
      <w:bookmarkStart w:id="6" w:name="_Toc178815532"/>
      <w:r>
        <w:lastRenderedPageBreak/>
        <w:t>Section IV. Special Conditions of Contract</w:t>
      </w:r>
      <w:bookmarkEnd w:id="6"/>
    </w:p>
    <w:p w14:paraId="18A7987C" w14:textId="77777777" w:rsidR="00B10595" w:rsidRDefault="00B10595">
      <w:pPr>
        <w:jc w:val="both"/>
      </w:pPr>
    </w:p>
    <w:p w14:paraId="709197D3" w14:textId="77777777" w:rsidR="00B10595" w:rsidRDefault="00B10595">
      <w:pPr>
        <w:jc w:val="both"/>
        <w:rPr>
          <w:vanish/>
          <w:sz w:val="19"/>
          <w:szCs w:val="19"/>
        </w:rPr>
      </w:pPr>
      <w:r>
        <w:t xml:space="preserve">The following Special Conditions of Contract shall supplement the General Conditions of </w:t>
      </w:r>
    </w:p>
    <w:p w14:paraId="1C7A5E22" w14:textId="77777777" w:rsidR="00B10595" w:rsidRDefault="00B10595">
      <w:pPr>
        <w:jc w:val="both"/>
        <w:rPr>
          <w:vanish/>
          <w:sz w:val="19"/>
          <w:szCs w:val="19"/>
        </w:rPr>
      </w:pPr>
      <w:r>
        <w:t xml:space="preserve">Contract. Whenever there is a conflict, the provisions herein shall prevail over those in General </w:t>
      </w:r>
    </w:p>
    <w:p w14:paraId="1D7A0829" w14:textId="77777777" w:rsidR="00B10595" w:rsidRDefault="00B10595">
      <w:pPr>
        <w:jc w:val="both"/>
        <w:rPr>
          <w:vanish/>
          <w:sz w:val="19"/>
          <w:szCs w:val="19"/>
        </w:rPr>
      </w:pPr>
      <w:r>
        <w:t xml:space="preserve">Conditions of Contract. The corresponding clause number in the General Conditions is </w:t>
      </w:r>
    </w:p>
    <w:p w14:paraId="6D97BD25" w14:textId="77777777" w:rsidR="00B10595" w:rsidRDefault="00B10595">
      <w:pPr>
        <w:jc w:val="both"/>
        <w:rPr>
          <w:vanish/>
          <w:sz w:val="19"/>
          <w:szCs w:val="19"/>
        </w:rPr>
      </w:pPr>
      <w:r>
        <w:t xml:space="preserve">indicated in parentheses. Where sample provisions are furnished, they are only illustrative of </w:t>
      </w:r>
    </w:p>
    <w:p w14:paraId="714033BE" w14:textId="77777777" w:rsidR="00B10595" w:rsidRDefault="00B10595">
      <w:pPr>
        <w:jc w:val="both"/>
      </w:pPr>
      <w:r>
        <w:t>the provisions that the Purchaser should draft specifically for each procurement.</w:t>
      </w:r>
    </w:p>
    <w:p w14:paraId="470DF13D" w14:textId="77777777" w:rsidR="00B10595" w:rsidRDefault="00B10595"/>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185"/>
        <w:gridCol w:w="1263"/>
        <w:gridCol w:w="6158"/>
      </w:tblGrid>
      <w:tr w:rsidR="00B10595" w14:paraId="50DABE61" w14:textId="77777777">
        <w:trPr>
          <w:trHeight w:val="55"/>
        </w:trPr>
        <w:tc>
          <w:tcPr>
            <w:tcW w:w="2314" w:type="dxa"/>
          </w:tcPr>
          <w:p w14:paraId="7CEC9CAE" w14:textId="77777777" w:rsidR="00B10595" w:rsidRDefault="00B10595">
            <w:pPr>
              <w:rPr>
                <w:b/>
                <w:bCs/>
              </w:rPr>
            </w:pPr>
            <w:r>
              <w:rPr>
                <w:b/>
                <w:bCs/>
              </w:rPr>
              <w:t>1.   Definitions</w:t>
            </w:r>
          </w:p>
          <w:p w14:paraId="1C43B227" w14:textId="77777777" w:rsidR="00B10595" w:rsidRDefault="00B10595">
            <w:pPr>
              <w:ind w:left="360"/>
              <w:jc w:val="both"/>
              <w:rPr>
                <w:b/>
                <w:bCs/>
              </w:rPr>
            </w:pPr>
            <w:r>
              <w:rPr>
                <w:b/>
              </w:rPr>
              <w:t>(GCC Clause 1)</w:t>
            </w:r>
          </w:p>
        </w:tc>
        <w:tc>
          <w:tcPr>
            <w:tcW w:w="854" w:type="dxa"/>
          </w:tcPr>
          <w:p w14:paraId="6C164E38" w14:textId="77777777" w:rsidR="00B10595" w:rsidRDefault="00B10595">
            <w:pPr>
              <w:pStyle w:val="Date"/>
              <w:ind w:right="-1008" w:firstLine="746"/>
              <w:jc w:val="both"/>
            </w:pPr>
            <w:r>
              <w:t>1.1</w:t>
            </w:r>
          </w:p>
        </w:tc>
        <w:tc>
          <w:tcPr>
            <w:tcW w:w="6438" w:type="dxa"/>
          </w:tcPr>
          <w:p w14:paraId="2EC3A232" w14:textId="77777777" w:rsidR="00803581" w:rsidRDefault="00650CCA" w:rsidP="00892388">
            <w:pPr>
              <w:autoSpaceDE w:val="0"/>
              <w:autoSpaceDN w:val="0"/>
              <w:adjustRightInd w:val="0"/>
              <w:rPr>
                <w:b/>
              </w:rPr>
            </w:pPr>
            <w:r>
              <w:t xml:space="preserve">a. The Purchaser is: </w:t>
            </w:r>
            <w:r w:rsidR="00803581" w:rsidRPr="0030361F">
              <w:rPr>
                <w:b/>
                <w:bCs/>
                <w:sz w:val="22"/>
              </w:rPr>
              <w:t xml:space="preserve">GHANA </w:t>
            </w:r>
            <w:r w:rsidR="00803581">
              <w:rPr>
                <w:b/>
                <w:bCs/>
                <w:sz w:val="22"/>
              </w:rPr>
              <w:t xml:space="preserve">COMMUNICATION </w:t>
            </w:r>
            <w:r w:rsidR="00803581" w:rsidRPr="0030361F">
              <w:rPr>
                <w:b/>
                <w:bCs/>
                <w:sz w:val="22"/>
              </w:rPr>
              <w:t>TECHNOLOGY</w:t>
            </w:r>
            <w:r w:rsidR="00803581">
              <w:rPr>
                <w:b/>
                <w:bCs/>
                <w:sz w:val="22"/>
              </w:rPr>
              <w:t xml:space="preserve"> </w:t>
            </w:r>
            <w:r w:rsidR="00803581" w:rsidRPr="0030361F">
              <w:rPr>
                <w:b/>
                <w:bCs/>
                <w:sz w:val="22"/>
              </w:rPr>
              <w:t>UNIVERSITY</w:t>
            </w:r>
            <w:r w:rsidR="00803581">
              <w:rPr>
                <w:b/>
              </w:rPr>
              <w:t xml:space="preserve"> </w:t>
            </w:r>
          </w:p>
          <w:p w14:paraId="223228B7" w14:textId="73B5CFDE" w:rsidR="00E42DAF" w:rsidRPr="00247254" w:rsidRDefault="00A75BEB" w:rsidP="00E42DAF">
            <w:pPr>
              <w:autoSpaceDE w:val="0"/>
              <w:autoSpaceDN w:val="0"/>
              <w:adjustRightInd w:val="0"/>
              <w:rPr>
                <w:b/>
              </w:rPr>
            </w:pPr>
            <w:r>
              <w:rPr>
                <w:b/>
              </w:rPr>
              <w:t xml:space="preserve">TEL: </w:t>
            </w:r>
            <w:r w:rsidR="00AC3C9F">
              <w:rPr>
                <w:b/>
                <w:bCs/>
                <w:iCs/>
              </w:rPr>
              <w:t>0244212712</w:t>
            </w:r>
            <w:r w:rsidR="006975D0">
              <w:rPr>
                <w:b/>
                <w:bCs/>
                <w:iCs/>
              </w:rPr>
              <w:t>/0200553691</w:t>
            </w:r>
          </w:p>
          <w:p w14:paraId="7950B211" w14:textId="77777777" w:rsidR="00B10595" w:rsidRPr="002374A9" w:rsidRDefault="00A75BEB" w:rsidP="00892388">
            <w:pPr>
              <w:pStyle w:val="Date"/>
              <w:rPr>
                <w:lang w:val="fr-FR"/>
              </w:rPr>
            </w:pPr>
            <w:r>
              <w:rPr>
                <w:b/>
              </w:rPr>
              <w:t xml:space="preserve">EMAIL: </w:t>
            </w:r>
            <w:r w:rsidR="00AC3C9F">
              <w:rPr>
                <w:rStyle w:val="address"/>
                <w:b/>
              </w:rPr>
              <w:t>fsesay@gctu</w:t>
            </w:r>
            <w:r w:rsidR="00DC74C1" w:rsidRPr="00DC74C1">
              <w:rPr>
                <w:rStyle w:val="address"/>
                <w:b/>
              </w:rPr>
              <w:t>.edu.gh</w:t>
            </w:r>
          </w:p>
          <w:p w14:paraId="27CC4238" w14:textId="77777777" w:rsidR="00B10595" w:rsidRPr="002374A9" w:rsidRDefault="00B10595">
            <w:pPr>
              <w:rPr>
                <w:lang w:val="fr-FR"/>
              </w:rPr>
            </w:pPr>
            <w:r w:rsidRPr="002374A9">
              <w:rPr>
                <w:i/>
                <w:iCs/>
                <w:lang w:val="fr-FR"/>
              </w:rPr>
              <w:t xml:space="preserve">                           </w:t>
            </w:r>
          </w:p>
          <w:p w14:paraId="6215248D" w14:textId="77777777" w:rsidR="00B10595" w:rsidRPr="002374A9" w:rsidRDefault="00B10595">
            <w:pPr>
              <w:rPr>
                <w:lang w:val="fr-FR"/>
              </w:rPr>
            </w:pPr>
          </w:p>
          <w:p w14:paraId="602816A1" w14:textId="77777777" w:rsidR="00B10595" w:rsidRDefault="00B10595">
            <w:r>
              <w:t>b.</w:t>
            </w:r>
            <w:r>
              <w:tab/>
              <w:t xml:space="preserve">The Supplier is:………………………………… </w:t>
            </w:r>
          </w:p>
          <w:p w14:paraId="7CF8FD6B" w14:textId="77777777" w:rsidR="00B10595" w:rsidRDefault="00B10595"/>
          <w:p w14:paraId="771EF764" w14:textId="77777777" w:rsidR="00B10595" w:rsidRDefault="00B10595">
            <w:r>
              <w:t>………………………………………………………….</w:t>
            </w:r>
          </w:p>
          <w:p w14:paraId="7A05AB8A" w14:textId="77777777" w:rsidR="00B10595" w:rsidRDefault="00B10595">
            <w:r>
              <w:rPr>
                <w:i/>
                <w:iCs/>
              </w:rPr>
              <w:t xml:space="preserve">      [Name and Address of Supplier]</w:t>
            </w:r>
          </w:p>
          <w:p w14:paraId="4692C2D8" w14:textId="77777777" w:rsidR="00B10595" w:rsidRDefault="00B10595">
            <w:pPr>
              <w:jc w:val="both"/>
            </w:pPr>
          </w:p>
          <w:p w14:paraId="0749C019" w14:textId="77777777" w:rsidR="00C7538D" w:rsidRDefault="00B10595" w:rsidP="003E09FE">
            <w:pPr>
              <w:pStyle w:val="ListParagraph"/>
              <w:numPr>
                <w:ilvl w:val="0"/>
                <w:numId w:val="10"/>
              </w:numPr>
              <w:jc w:val="both"/>
            </w:pPr>
            <w:r>
              <w:t xml:space="preserve">The Delivery site is </w:t>
            </w:r>
          </w:p>
          <w:p w14:paraId="335B3A94" w14:textId="77777777" w:rsidR="00DC74C1" w:rsidRPr="00DC74C1" w:rsidRDefault="00DC74C1" w:rsidP="00650CCA">
            <w:pPr>
              <w:jc w:val="both"/>
              <w:rPr>
                <w:b/>
              </w:rPr>
            </w:pPr>
            <w:r w:rsidRPr="00DC74C1">
              <w:rPr>
                <w:b/>
              </w:rPr>
              <w:t>PROCUREMENT UNIT</w:t>
            </w:r>
          </w:p>
          <w:p w14:paraId="4DE2FBC8" w14:textId="77777777" w:rsidR="00DC74C1" w:rsidRPr="00DC74C1" w:rsidRDefault="00DC74C1" w:rsidP="00650CCA">
            <w:pPr>
              <w:jc w:val="both"/>
              <w:rPr>
                <w:b/>
                <w:bCs/>
                <w:iCs/>
                <w:sz w:val="22"/>
                <w:szCs w:val="22"/>
              </w:rPr>
            </w:pPr>
            <w:r w:rsidRPr="00DC74C1">
              <w:rPr>
                <w:b/>
              </w:rPr>
              <w:t>GHAN</w:t>
            </w:r>
            <w:r w:rsidR="00803581">
              <w:rPr>
                <w:b/>
              </w:rPr>
              <w:t xml:space="preserve">A COMMUNICATION TECHNOLOGY UNIVERSITY </w:t>
            </w:r>
          </w:p>
          <w:p w14:paraId="17E21474" w14:textId="77777777" w:rsidR="00DC74C1" w:rsidRPr="00DC74C1" w:rsidRDefault="00DC74C1" w:rsidP="00650CCA">
            <w:pPr>
              <w:jc w:val="both"/>
              <w:rPr>
                <w:b/>
              </w:rPr>
            </w:pPr>
            <w:r w:rsidRPr="00DC74C1">
              <w:rPr>
                <w:b/>
              </w:rPr>
              <w:t>TESANO</w:t>
            </w:r>
          </w:p>
          <w:p w14:paraId="57377617" w14:textId="77777777" w:rsidR="00DC74C1" w:rsidRDefault="00DC74C1" w:rsidP="00650CCA">
            <w:pPr>
              <w:jc w:val="both"/>
            </w:pPr>
            <w:r w:rsidRPr="00DC74C1">
              <w:rPr>
                <w:b/>
              </w:rPr>
              <w:t>ACCRA</w:t>
            </w:r>
          </w:p>
          <w:p w14:paraId="05BA22EE" w14:textId="77777777" w:rsidR="00B10595" w:rsidRDefault="00B10595" w:rsidP="00CD4639">
            <w:pPr>
              <w:ind w:left="406"/>
              <w:jc w:val="both"/>
            </w:pPr>
          </w:p>
        </w:tc>
      </w:tr>
      <w:tr w:rsidR="00B10595" w14:paraId="52F1433D" w14:textId="77777777">
        <w:trPr>
          <w:trHeight w:val="55"/>
        </w:trPr>
        <w:tc>
          <w:tcPr>
            <w:tcW w:w="2314" w:type="dxa"/>
          </w:tcPr>
          <w:p w14:paraId="72C678BC" w14:textId="77777777" w:rsidR="00B10595" w:rsidRDefault="00B10595">
            <w:pPr>
              <w:ind w:left="360" w:hanging="360"/>
              <w:rPr>
                <w:b/>
                <w:bCs/>
              </w:rPr>
            </w:pPr>
          </w:p>
        </w:tc>
        <w:tc>
          <w:tcPr>
            <w:tcW w:w="854" w:type="dxa"/>
          </w:tcPr>
          <w:p w14:paraId="4312BAE9" w14:textId="77777777" w:rsidR="00B10595" w:rsidRDefault="00B10595">
            <w:pPr>
              <w:pStyle w:val="Date"/>
              <w:jc w:val="both"/>
            </w:pPr>
          </w:p>
        </w:tc>
        <w:tc>
          <w:tcPr>
            <w:tcW w:w="6438" w:type="dxa"/>
          </w:tcPr>
          <w:p w14:paraId="409944CD" w14:textId="77777777" w:rsidR="00B10595" w:rsidRDefault="00B10595">
            <w:pPr>
              <w:jc w:val="both"/>
            </w:pPr>
          </w:p>
        </w:tc>
      </w:tr>
      <w:tr w:rsidR="00B10595" w14:paraId="6CAB8664" w14:textId="77777777">
        <w:trPr>
          <w:trHeight w:val="55"/>
        </w:trPr>
        <w:tc>
          <w:tcPr>
            <w:tcW w:w="2314" w:type="dxa"/>
          </w:tcPr>
          <w:p w14:paraId="0CAD620A" w14:textId="77777777" w:rsidR="00B10595" w:rsidRDefault="00B10595">
            <w:pPr>
              <w:ind w:left="360" w:hanging="360"/>
              <w:rPr>
                <w:b/>
                <w:bCs/>
              </w:rPr>
            </w:pPr>
            <w:r>
              <w:rPr>
                <w:b/>
                <w:bCs/>
              </w:rPr>
              <w:t>2. Country of    Origin</w:t>
            </w:r>
          </w:p>
          <w:p w14:paraId="7296DC2B" w14:textId="77777777" w:rsidR="00B10595" w:rsidRDefault="00B10595">
            <w:pPr>
              <w:pStyle w:val="BodyText2"/>
              <w:rPr>
                <w:bCs w:val="0"/>
              </w:rPr>
            </w:pPr>
            <w:r>
              <w:rPr>
                <w:bCs w:val="0"/>
              </w:rPr>
              <w:t xml:space="preserve">    (GCC Clause 3)</w:t>
            </w:r>
          </w:p>
          <w:p w14:paraId="208942DA" w14:textId="77777777" w:rsidR="00B10595" w:rsidRDefault="00B10595">
            <w:pPr>
              <w:ind w:left="540" w:hanging="540"/>
              <w:jc w:val="both"/>
              <w:rPr>
                <w:b/>
                <w:bCs/>
              </w:rPr>
            </w:pPr>
          </w:p>
        </w:tc>
        <w:tc>
          <w:tcPr>
            <w:tcW w:w="854" w:type="dxa"/>
          </w:tcPr>
          <w:p w14:paraId="4CD667F5" w14:textId="77777777" w:rsidR="00B10595" w:rsidRDefault="00B10595">
            <w:pPr>
              <w:pStyle w:val="Date"/>
              <w:jc w:val="both"/>
            </w:pPr>
            <w:r>
              <w:t>2.1</w:t>
            </w:r>
          </w:p>
        </w:tc>
        <w:tc>
          <w:tcPr>
            <w:tcW w:w="6438" w:type="dxa"/>
          </w:tcPr>
          <w:p w14:paraId="585EF5C6" w14:textId="77777777" w:rsidR="00B10595" w:rsidRDefault="00AC3C9F">
            <w:pPr>
              <w:jc w:val="both"/>
            </w:pPr>
            <w:r>
              <w:t>Any Country of the World</w:t>
            </w:r>
            <w:r w:rsidR="00B10595">
              <w:t>.</w:t>
            </w:r>
          </w:p>
          <w:p w14:paraId="4E07899E" w14:textId="77777777" w:rsidR="00AC3C9F" w:rsidRDefault="00AC3C9F">
            <w:pPr>
              <w:jc w:val="both"/>
            </w:pPr>
            <w:r>
              <w:t>(Otherwise specify Restriction as Applicable)</w:t>
            </w:r>
          </w:p>
          <w:p w14:paraId="12374054" w14:textId="77777777" w:rsidR="00B10595" w:rsidRDefault="00B10595">
            <w:pPr>
              <w:jc w:val="both"/>
              <w:rPr>
                <w:i/>
                <w:iCs/>
              </w:rPr>
            </w:pPr>
          </w:p>
        </w:tc>
      </w:tr>
      <w:tr w:rsidR="00B10595" w14:paraId="75C36017" w14:textId="77777777">
        <w:trPr>
          <w:trHeight w:val="55"/>
        </w:trPr>
        <w:tc>
          <w:tcPr>
            <w:tcW w:w="2314" w:type="dxa"/>
          </w:tcPr>
          <w:p w14:paraId="0B4FAD28" w14:textId="77777777" w:rsidR="00B10595" w:rsidRDefault="00B10595">
            <w:pPr>
              <w:ind w:left="360" w:hanging="360"/>
              <w:rPr>
                <w:b/>
                <w:bCs/>
              </w:rPr>
            </w:pPr>
            <w:r>
              <w:rPr>
                <w:b/>
                <w:bCs/>
              </w:rPr>
              <w:t>3. Performance    Security</w:t>
            </w:r>
          </w:p>
          <w:p w14:paraId="0AB290B5" w14:textId="77777777" w:rsidR="00B10595" w:rsidRDefault="00B10595">
            <w:pPr>
              <w:rPr>
                <w:b/>
              </w:rPr>
            </w:pPr>
            <w:r>
              <w:rPr>
                <w:b/>
              </w:rPr>
              <w:t xml:space="preserve">   (GCC Clause 7)</w:t>
            </w:r>
          </w:p>
          <w:p w14:paraId="7F661391" w14:textId="77777777" w:rsidR="00B10595" w:rsidRDefault="00B10595">
            <w:pPr>
              <w:ind w:left="540" w:hanging="540"/>
              <w:jc w:val="both"/>
              <w:rPr>
                <w:b/>
                <w:bCs/>
              </w:rPr>
            </w:pPr>
          </w:p>
        </w:tc>
        <w:tc>
          <w:tcPr>
            <w:tcW w:w="854" w:type="dxa"/>
          </w:tcPr>
          <w:p w14:paraId="0A099B23" w14:textId="77777777" w:rsidR="00B10595" w:rsidRDefault="00B10595">
            <w:pPr>
              <w:pStyle w:val="Date"/>
              <w:jc w:val="both"/>
            </w:pPr>
            <w:r>
              <w:t>3.1</w:t>
            </w:r>
          </w:p>
        </w:tc>
        <w:tc>
          <w:tcPr>
            <w:tcW w:w="6438" w:type="dxa"/>
          </w:tcPr>
          <w:p w14:paraId="2D915220" w14:textId="77777777" w:rsidR="00B10595" w:rsidRDefault="00B10595">
            <w:pPr>
              <w:ind w:firstLine="30"/>
              <w:jc w:val="both"/>
            </w:pPr>
            <w:r>
              <w:t>The performance security will be as follows:</w:t>
            </w:r>
          </w:p>
          <w:p w14:paraId="3B08693F" w14:textId="77777777" w:rsidR="00B10595" w:rsidRDefault="00B10595">
            <w:pPr>
              <w:ind w:left="390" w:hanging="390"/>
              <w:jc w:val="both"/>
            </w:pPr>
            <w:r>
              <w:t>i.</w:t>
            </w:r>
            <w:r>
              <w:tab/>
              <w:t>The amount of performance security as a percentage   of</w:t>
            </w:r>
          </w:p>
          <w:p w14:paraId="4CBA64A3" w14:textId="77777777" w:rsidR="00B10595" w:rsidRDefault="00B10595">
            <w:pPr>
              <w:tabs>
                <w:tab w:val="left" w:pos="-108"/>
              </w:tabs>
              <w:ind w:hanging="660"/>
              <w:jc w:val="both"/>
              <w:rPr>
                <w:b/>
                <w:bCs/>
                <w:i/>
                <w:iCs/>
              </w:rPr>
            </w:pPr>
            <w:r>
              <w:t xml:space="preserve">the cocontract price, shall be </w:t>
            </w:r>
            <w:r w:rsidR="00AC3C9F">
              <w:rPr>
                <w:b/>
                <w:bCs/>
              </w:rPr>
              <w:t>10</w:t>
            </w:r>
            <w:r>
              <w:rPr>
                <w:b/>
                <w:bCs/>
              </w:rPr>
              <w:t>%</w:t>
            </w:r>
            <w:r w:rsidR="00AC3C9F">
              <w:rPr>
                <w:b/>
                <w:bCs/>
              </w:rPr>
              <w:t xml:space="preserve"> of the tender price in the currency of the tender price. It Shall be in the form of an unconditional Bank Guarantee issued by a bank in Ghana acceptable to the purchaser. </w:t>
            </w:r>
          </w:p>
          <w:p w14:paraId="25B39762" w14:textId="77777777" w:rsidR="00B10595" w:rsidRDefault="00B10595">
            <w:pPr>
              <w:tabs>
                <w:tab w:val="left" w:pos="-108"/>
              </w:tabs>
              <w:ind w:hanging="660"/>
              <w:jc w:val="both"/>
            </w:pPr>
          </w:p>
        </w:tc>
      </w:tr>
      <w:tr w:rsidR="00B10595" w14:paraId="1BF155BF" w14:textId="77777777">
        <w:trPr>
          <w:trHeight w:val="55"/>
        </w:trPr>
        <w:tc>
          <w:tcPr>
            <w:tcW w:w="2314" w:type="dxa"/>
          </w:tcPr>
          <w:p w14:paraId="634A5C39" w14:textId="77777777" w:rsidR="00B10595" w:rsidRDefault="00B10595">
            <w:pPr>
              <w:ind w:left="540" w:hanging="540"/>
              <w:jc w:val="both"/>
              <w:rPr>
                <w:b/>
                <w:bCs/>
              </w:rPr>
            </w:pPr>
          </w:p>
        </w:tc>
        <w:tc>
          <w:tcPr>
            <w:tcW w:w="854" w:type="dxa"/>
          </w:tcPr>
          <w:p w14:paraId="36C0D8F0" w14:textId="77777777" w:rsidR="00B10595" w:rsidRDefault="00B10595">
            <w:pPr>
              <w:pStyle w:val="Date"/>
              <w:jc w:val="both"/>
            </w:pPr>
            <w:r>
              <w:t>3.2</w:t>
            </w:r>
          </w:p>
        </w:tc>
        <w:tc>
          <w:tcPr>
            <w:tcW w:w="6438" w:type="dxa"/>
          </w:tcPr>
          <w:p w14:paraId="1F4F4E0D" w14:textId="77777777" w:rsidR="00B10595" w:rsidRDefault="00B10595">
            <w:pPr>
              <w:ind w:left="720" w:hanging="720"/>
              <w:jc w:val="both"/>
            </w:pPr>
            <w:r>
              <w:t>The validity of Performance Security shall be one (1) year after</w:t>
            </w:r>
          </w:p>
          <w:p w14:paraId="4071FA8D" w14:textId="77777777" w:rsidR="00B10595" w:rsidRDefault="00B10595">
            <w:pPr>
              <w:pStyle w:val="Date"/>
              <w:jc w:val="both"/>
            </w:pPr>
            <w:r>
              <w:t>the final installation and commissioning of the Goods and the</w:t>
            </w:r>
          </w:p>
          <w:p w14:paraId="6FA5C50B" w14:textId="77777777" w:rsidR="00B10595" w:rsidRDefault="00B10595">
            <w:pPr>
              <w:ind w:left="720" w:hanging="720"/>
              <w:jc w:val="both"/>
            </w:pPr>
            <w:r>
              <w:t>issue of final acceptance certificate to the Suppliers. After</w:t>
            </w:r>
          </w:p>
          <w:p w14:paraId="45851E52" w14:textId="77777777" w:rsidR="00B10595" w:rsidRDefault="00B10595">
            <w:pPr>
              <w:jc w:val="both"/>
            </w:pPr>
            <w:r>
              <w:t xml:space="preserve">delivery and acceptance of the Goods, the performance </w:t>
            </w:r>
            <w:r w:rsidR="009123F8">
              <w:t>secu</w:t>
            </w:r>
            <w:r w:rsidR="00AC3C9F">
              <w:t>rity shall be reduced to Two (2</w:t>
            </w:r>
            <w:r>
              <w:t>) percent of the Contract</w:t>
            </w:r>
          </w:p>
          <w:p w14:paraId="1EE91C36" w14:textId="77777777" w:rsidR="00B10595" w:rsidRDefault="00B10595">
            <w:pPr>
              <w:ind w:left="720" w:hanging="720"/>
              <w:jc w:val="both"/>
            </w:pPr>
            <w:r>
              <w:lastRenderedPageBreak/>
              <w:t>Price to cover the Supplier’s Warranty obligations in</w:t>
            </w:r>
          </w:p>
          <w:p w14:paraId="6FEC1716" w14:textId="77777777" w:rsidR="00B10595" w:rsidRDefault="00B10595">
            <w:pPr>
              <w:ind w:left="720" w:hanging="720"/>
              <w:jc w:val="both"/>
              <w:rPr>
                <w:vanish/>
                <w:sz w:val="19"/>
                <w:szCs w:val="19"/>
              </w:rPr>
            </w:pPr>
            <w:r>
              <w:t xml:space="preserve">accordance with Clause GCC 15.2. The supplier shall promptly </w:t>
            </w:r>
          </w:p>
          <w:p w14:paraId="4F3E8E2B" w14:textId="77777777" w:rsidR="00B10595" w:rsidRDefault="00B10595">
            <w:pPr>
              <w:ind w:left="1440" w:hanging="1440"/>
              <w:jc w:val="both"/>
            </w:pPr>
            <w:r>
              <w:t xml:space="preserve">extend the validity suitably to cover agreed extension of the </w:t>
            </w:r>
          </w:p>
          <w:p w14:paraId="2DE0E61B" w14:textId="77777777" w:rsidR="00B10595" w:rsidRDefault="00B10595">
            <w:pPr>
              <w:ind w:left="1440" w:hanging="1440"/>
              <w:jc w:val="both"/>
              <w:rPr>
                <w:vanish/>
                <w:sz w:val="19"/>
                <w:szCs w:val="19"/>
              </w:rPr>
            </w:pPr>
          </w:p>
          <w:p w14:paraId="27E87586" w14:textId="77777777" w:rsidR="00B10595" w:rsidRDefault="00B10595">
            <w:pPr>
              <w:jc w:val="both"/>
            </w:pPr>
            <w:r>
              <w:t>warranty period of the supplied goods.</w:t>
            </w:r>
          </w:p>
        </w:tc>
      </w:tr>
      <w:tr w:rsidR="00B10595" w14:paraId="574D7658" w14:textId="77777777">
        <w:trPr>
          <w:trHeight w:val="55"/>
        </w:trPr>
        <w:tc>
          <w:tcPr>
            <w:tcW w:w="2314" w:type="dxa"/>
          </w:tcPr>
          <w:p w14:paraId="14733F7B" w14:textId="77777777" w:rsidR="00B10595" w:rsidRDefault="00B10595">
            <w:pPr>
              <w:ind w:left="540" w:hanging="540"/>
              <w:jc w:val="both"/>
              <w:rPr>
                <w:b/>
                <w:bCs/>
              </w:rPr>
            </w:pPr>
          </w:p>
        </w:tc>
        <w:tc>
          <w:tcPr>
            <w:tcW w:w="854" w:type="dxa"/>
          </w:tcPr>
          <w:p w14:paraId="245702EA" w14:textId="77777777" w:rsidR="00B10595" w:rsidRDefault="00B10595">
            <w:pPr>
              <w:pStyle w:val="Date"/>
              <w:jc w:val="both"/>
            </w:pPr>
          </w:p>
        </w:tc>
        <w:tc>
          <w:tcPr>
            <w:tcW w:w="6438" w:type="dxa"/>
          </w:tcPr>
          <w:p w14:paraId="39178B72" w14:textId="77777777" w:rsidR="00B10595" w:rsidRDefault="00B10595">
            <w:pPr>
              <w:jc w:val="both"/>
            </w:pPr>
          </w:p>
        </w:tc>
      </w:tr>
      <w:tr w:rsidR="00B10595" w14:paraId="442C2A62" w14:textId="77777777">
        <w:trPr>
          <w:trHeight w:val="55"/>
        </w:trPr>
        <w:tc>
          <w:tcPr>
            <w:tcW w:w="2314" w:type="dxa"/>
          </w:tcPr>
          <w:p w14:paraId="51C1F751" w14:textId="77777777" w:rsidR="00B10595" w:rsidRDefault="00B10595">
            <w:pPr>
              <w:rPr>
                <w:b/>
                <w:bCs/>
              </w:rPr>
            </w:pPr>
            <w:r>
              <w:rPr>
                <w:b/>
                <w:bCs/>
              </w:rPr>
              <w:t>4. Inspection and</w:t>
            </w:r>
          </w:p>
          <w:p w14:paraId="1939C71A" w14:textId="77777777" w:rsidR="00B10595" w:rsidRDefault="00B10595">
            <w:pPr>
              <w:rPr>
                <w:b/>
              </w:rPr>
            </w:pPr>
            <w:r>
              <w:rPr>
                <w:b/>
              </w:rPr>
              <w:t xml:space="preserve">   Tests</w:t>
            </w:r>
          </w:p>
          <w:p w14:paraId="589800C4" w14:textId="77777777" w:rsidR="00B10595" w:rsidRDefault="00B10595">
            <w:pPr>
              <w:jc w:val="both"/>
              <w:rPr>
                <w:b/>
                <w:bCs/>
              </w:rPr>
            </w:pPr>
            <w:r>
              <w:rPr>
                <w:b/>
              </w:rPr>
              <w:t xml:space="preserve">  (GCC Clause 8)</w:t>
            </w:r>
          </w:p>
        </w:tc>
        <w:tc>
          <w:tcPr>
            <w:tcW w:w="854" w:type="dxa"/>
          </w:tcPr>
          <w:p w14:paraId="5A62549D" w14:textId="77777777" w:rsidR="00B10595" w:rsidRDefault="00B10595">
            <w:pPr>
              <w:pStyle w:val="Date"/>
              <w:jc w:val="both"/>
            </w:pPr>
            <w:r>
              <w:t>4.1</w:t>
            </w:r>
          </w:p>
        </w:tc>
        <w:tc>
          <w:tcPr>
            <w:tcW w:w="6438" w:type="dxa"/>
          </w:tcPr>
          <w:p w14:paraId="0954FD14" w14:textId="77777777" w:rsidR="00B10595" w:rsidRDefault="00B10595">
            <w:pPr>
              <w:pStyle w:val="ListContinue2"/>
              <w:tabs>
                <w:tab w:val="left" w:pos="1440"/>
              </w:tabs>
              <w:spacing w:after="0"/>
              <w:ind w:hanging="720"/>
            </w:pPr>
            <w:r>
              <w:t>Inspection and tests prior to shipment of goods at final</w:t>
            </w:r>
          </w:p>
          <w:p w14:paraId="1C7DAD47" w14:textId="77777777" w:rsidR="00B10595" w:rsidRDefault="00B10595">
            <w:pPr>
              <w:ind w:left="720" w:hanging="720"/>
            </w:pPr>
            <w:r>
              <w:t>acceptance are as follows:</w:t>
            </w:r>
          </w:p>
          <w:p w14:paraId="1C6D3B6F" w14:textId="77777777" w:rsidR="00B10595" w:rsidRDefault="00B10595">
            <w:pPr>
              <w:ind w:left="720" w:firstLine="720"/>
            </w:pPr>
          </w:p>
          <w:p w14:paraId="258DE578" w14:textId="77777777" w:rsidR="00B10595" w:rsidRDefault="00B10595" w:rsidP="00AC3C9F">
            <w:pPr>
              <w:ind w:left="720" w:hanging="288"/>
              <w:rPr>
                <w:b/>
                <w:bCs/>
              </w:rPr>
            </w:pPr>
            <w:r>
              <w:t>a.</w:t>
            </w:r>
            <w:r>
              <w:tab/>
              <w:t xml:space="preserve">The </w:t>
            </w:r>
            <w:r w:rsidR="00AC3C9F">
              <w:t xml:space="preserve">following Special Conditions of Contract shall supplement the Generral Conditions of Contract wherever there is a conflict, the Provisions herein shall prevail over those in General Conditions of Contract. The corresponding clause number in the General Conditions is indicated in </w:t>
            </w:r>
            <w:r w:rsidR="003C3033">
              <w:t>parentheses. Where sample provisions are furnished, they are only illustrative of the provisions that the puirchaser should draft specifically for each Procurement.</w:t>
            </w:r>
          </w:p>
          <w:p w14:paraId="4FA905C2" w14:textId="77777777" w:rsidR="00B10595" w:rsidRDefault="00B10595">
            <w:pPr>
              <w:ind w:left="792"/>
              <w:rPr>
                <w:i/>
                <w:iCs/>
                <w:vanish/>
                <w:sz w:val="19"/>
                <w:szCs w:val="19"/>
              </w:rPr>
            </w:pPr>
            <w:r>
              <w:t xml:space="preserve"> </w:t>
            </w:r>
          </w:p>
          <w:p w14:paraId="224EC32A" w14:textId="77777777" w:rsidR="00B10595" w:rsidRDefault="00B10595" w:rsidP="003E09FE">
            <w:pPr>
              <w:numPr>
                <w:ilvl w:val="0"/>
                <w:numId w:val="5"/>
              </w:numPr>
              <w:tabs>
                <w:tab w:val="clear" w:pos="792"/>
              </w:tabs>
              <w:rPr>
                <w:i/>
                <w:iCs/>
                <w:vanish/>
                <w:sz w:val="19"/>
                <w:szCs w:val="19"/>
              </w:rPr>
            </w:pPr>
          </w:p>
          <w:p w14:paraId="42A1D403" w14:textId="77777777" w:rsidR="00B10595" w:rsidRDefault="00B10595" w:rsidP="003E09FE">
            <w:pPr>
              <w:numPr>
                <w:ilvl w:val="0"/>
                <w:numId w:val="5"/>
              </w:numPr>
              <w:tabs>
                <w:tab w:val="clear" w:pos="792"/>
              </w:tabs>
              <w:rPr>
                <w:i/>
                <w:iCs/>
                <w:vanish/>
                <w:sz w:val="19"/>
                <w:szCs w:val="19"/>
              </w:rPr>
            </w:pPr>
          </w:p>
          <w:p w14:paraId="554F41F1" w14:textId="77777777" w:rsidR="00B10595" w:rsidRDefault="00B10595" w:rsidP="003E09FE">
            <w:pPr>
              <w:numPr>
                <w:ilvl w:val="0"/>
                <w:numId w:val="5"/>
              </w:numPr>
              <w:tabs>
                <w:tab w:val="clear" w:pos="792"/>
              </w:tabs>
              <w:rPr>
                <w:i/>
                <w:iCs/>
                <w:vanish/>
                <w:sz w:val="19"/>
                <w:szCs w:val="19"/>
              </w:rPr>
            </w:pPr>
          </w:p>
          <w:p w14:paraId="5CA1A5FF" w14:textId="77777777" w:rsidR="00B10595" w:rsidRDefault="00B10595">
            <w:pPr>
              <w:rPr>
                <w:i/>
                <w:iCs/>
                <w:vanish/>
                <w:sz w:val="19"/>
                <w:szCs w:val="19"/>
              </w:rPr>
            </w:pPr>
          </w:p>
          <w:p w14:paraId="406A139C" w14:textId="77777777" w:rsidR="00B10595" w:rsidRDefault="00B10595">
            <w:pPr>
              <w:ind w:right="210"/>
              <w:rPr>
                <w:i/>
                <w:iCs/>
                <w:vanish/>
                <w:sz w:val="19"/>
                <w:szCs w:val="19"/>
              </w:rPr>
            </w:pPr>
          </w:p>
          <w:p w14:paraId="407F17B2" w14:textId="77777777" w:rsidR="00B10595" w:rsidRDefault="00B10595">
            <w:pPr>
              <w:rPr>
                <w:i/>
                <w:iCs/>
                <w:vanish/>
                <w:sz w:val="19"/>
                <w:szCs w:val="19"/>
              </w:rPr>
            </w:pPr>
          </w:p>
          <w:p w14:paraId="66BCE134" w14:textId="77777777" w:rsidR="00B10595" w:rsidRDefault="00B10595">
            <w:pPr>
              <w:rPr>
                <w:i/>
                <w:iCs/>
              </w:rPr>
            </w:pPr>
          </w:p>
          <w:p w14:paraId="7718640D" w14:textId="77777777" w:rsidR="00B10595" w:rsidRDefault="00B10595">
            <w:pPr>
              <w:ind w:left="2160" w:hanging="1368"/>
              <w:rPr>
                <w:i/>
                <w:iCs/>
                <w:vanish/>
                <w:sz w:val="19"/>
                <w:szCs w:val="19"/>
              </w:rPr>
            </w:pPr>
            <w:r>
              <w:rPr>
                <w:i/>
                <w:iCs/>
              </w:rPr>
              <w:t xml:space="preserve"> </w:t>
            </w:r>
          </w:p>
          <w:p w14:paraId="7DC33098" w14:textId="77777777" w:rsidR="00B10595" w:rsidRDefault="00B10595">
            <w:pPr>
              <w:jc w:val="both"/>
            </w:pPr>
          </w:p>
        </w:tc>
      </w:tr>
      <w:tr w:rsidR="00B10595" w14:paraId="5833EFDE" w14:textId="77777777">
        <w:trPr>
          <w:trHeight w:val="55"/>
        </w:trPr>
        <w:tc>
          <w:tcPr>
            <w:tcW w:w="2314" w:type="dxa"/>
          </w:tcPr>
          <w:p w14:paraId="6D62D27B" w14:textId="77777777" w:rsidR="00B10595" w:rsidRDefault="00B10595">
            <w:pPr>
              <w:rPr>
                <w:b/>
                <w:bCs/>
              </w:rPr>
            </w:pPr>
          </w:p>
        </w:tc>
        <w:tc>
          <w:tcPr>
            <w:tcW w:w="854" w:type="dxa"/>
          </w:tcPr>
          <w:p w14:paraId="0331B392" w14:textId="77777777" w:rsidR="00B10595" w:rsidRDefault="00B10595">
            <w:pPr>
              <w:pStyle w:val="Date"/>
              <w:jc w:val="both"/>
            </w:pPr>
          </w:p>
        </w:tc>
        <w:tc>
          <w:tcPr>
            <w:tcW w:w="6438" w:type="dxa"/>
          </w:tcPr>
          <w:p w14:paraId="24C29752" w14:textId="77777777" w:rsidR="00B10595" w:rsidRDefault="00B10595">
            <w:pPr>
              <w:pStyle w:val="ListContinue2"/>
              <w:tabs>
                <w:tab w:val="left" w:pos="1440"/>
              </w:tabs>
              <w:spacing w:after="0"/>
              <w:ind w:hanging="720"/>
            </w:pPr>
          </w:p>
        </w:tc>
      </w:tr>
      <w:tr w:rsidR="00B10595" w14:paraId="391913D1" w14:textId="77777777">
        <w:trPr>
          <w:trHeight w:val="972"/>
        </w:trPr>
        <w:tc>
          <w:tcPr>
            <w:tcW w:w="2314" w:type="dxa"/>
          </w:tcPr>
          <w:p w14:paraId="5B8608A4" w14:textId="77777777" w:rsidR="00B10595" w:rsidRDefault="00B10595">
            <w:pPr>
              <w:rPr>
                <w:b/>
                <w:bCs/>
              </w:rPr>
            </w:pPr>
            <w:r>
              <w:rPr>
                <w:b/>
                <w:bCs/>
              </w:rPr>
              <w:t>5. Packing</w:t>
            </w:r>
          </w:p>
          <w:p w14:paraId="4006521F" w14:textId="77777777" w:rsidR="00B10595" w:rsidRDefault="00B10595">
            <w:pPr>
              <w:rPr>
                <w:b/>
              </w:rPr>
            </w:pPr>
            <w:r>
              <w:rPr>
                <w:b/>
              </w:rPr>
              <w:t xml:space="preserve"> (GCC Clause 9)</w:t>
            </w:r>
          </w:p>
          <w:p w14:paraId="4D89413C" w14:textId="77777777" w:rsidR="00B10595" w:rsidRDefault="00B10595">
            <w:pPr>
              <w:rPr>
                <w:b/>
                <w:bCs/>
              </w:rPr>
            </w:pPr>
          </w:p>
        </w:tc>
        <w:tc>
          <w:tcPr>
            <w:tcW w:w="854" w:type="dxa"/>
          </w:tcPr>
          <w:p w14:paraId="259869B3" w14:textId="77777777" w:rsidR="00B10595" w:rsidRDefault="00B10595">
            <w:pPr>
              <w:pStyle w:val="Date"/>
              <w:jc w:val="both"/>
            </w:pPr>
            <w:r>
              <w:t>5.1</w:t>
            </w:r>
          </w:p>
        </w:tc>
        <w:tc>
          <w:tcPr>
            <w:tcW w:w="6438" w:type="dxa"/>
          </w:tcPr>
          <w:p w14:paraId="631BB5C4" w14:textId="77777777" w:rsidR="00B10595" w:rsidRDefault="00B10595">
            <w:pPr>
              <w:pStyle w:val="Date"/>
            </w:pPr>
            <w:r>
              <w:t xml:space="preserve">Additional requirement for packing and marking as per GCC   Clause 9.2 are as follows: </w:t>
            </w:r>
          </w:p>
        </w:tc>
      </w:tr>
      <w:tr w:rsidR="00B10595" w14:paraId="5ABADE60" w14:textId="77777777">
        <w:trPr>
          <w:trHeight w:val="55"/>
        </w:trPr>
        <w:tc>
          <w:tcPr>
            <w:tcW w:w="2314" w:type="dxa"/>
          </w:tcPr>
          <w:p w14:paraId="121A1D2F" w14:textId="77777777" w:rsidR="00B10595" w:rsidRDefault="00B10595">
            <w:pPr>
              <w:ind w:left="360" w:hanging="360"/>
              <w:rPr>
                <w:b/>
              </w:rPr>
            </w:pPr>
            <w:r>
              <w:rPr>
                <w:b/>
                <w:bCs/>
              </w:rPr>
              <w:t xml:space="preserve">6. Delivery and </w:t>
            </w:r>
            <w:r>
              <w:rPr>
                <w:b/>
              </w:rPr>
              <w:t>Documents</w:t>
            </w:r>
          </w:p>
          <w:p w14:paraId="0EDE48E7" w14:textId="77777777" w:rsidR="00B10595" w:rsidRDefault="00B10595">
            <w:pPr>
              <w:jc w:val="both"/>
              <w:rPr>
                <w:b/>
              </w:rPr>
            </w:pPr>
            <w:r>
              <w:rPr>
                <w:b/>
              </w:rPr>
              <w:t>(GCC Clause 10)</w:t>
            </w:r>
          </w:p>
          <w:p w14:paraId="009F7B92" w14:textId="77777777" w:rsidR="00B10595" w:rsidRDefault="00B10595">
            <w:pPr>
              <w:ind w:left="360" w:hanging="360"/>
              <w:jc w:val="both"/>
              <w:rPr>
                <w:b/>
                <w:bCs/>
              </w:rPr>
            </w:pPr>
          </w:p>
        </w:tc>
        <w:tc>
          <w:tcPr>
            <w:tcW w:w="854" w:type="dxa"/>
          </w:tcPr>
          <w:p w14:paraId="0154459E" w14:textId="77777777" w:rsidR="00B10595" w:rsidRDefault="00B10595">
            <w:pPr>
              <w:pStyle w:val="Date"/>
              <w:jc w:val="both"/>
            </w:pPr>
            <w:r>
              <w:t>6.1</w:t>
            </w:r>
          </w:p>
        </w:tc>
        <w:tc>
          <w:tcPr>
            <w:tcW w:w="6438" w:type="dxa"/>
          </w:tcPr>
          <w:p w14:paraId="18FF6D02" w14:textId="77777777" w:rsidR="00B10595" w:rsidRDefault="00B10595">
            <w:pPr>
              <w:jc w:val="both"/>
            </w:pPr>
            <w:r>
              <w:t>For Goods Supplied from abroad:</w:t>
            </w:r>
          </w:p>
          <w:p w14:paraId="1A05A3F4" w14:textId="77777777" w:rsidR="00B10595" w:rsidRDefault="00B10595">
            <w:pPr>
              <w:ind w:left="720" w:firstLine="720"/>
              <w:jc w:val="both"/>
            </w:pPr>
          </w:p>
          <w:p w14:paraId="656F9800" w14:textId="77777777" w:rsidR="00B10595" w:rsidRDefault="00B10595" w:rsidP="00B267FF">
            <w:pPr>
              <w:pStyle w:val="ListParagraph"/>
              <w:numPr>
                <w:ilvl w:val="0"/>
                <w:numId w:val="14"/>
              </w:numPr>
              <w:jc w:val="both"/>
            </w:pPr>
            <w:r>
              <w:t>Upon shipment, the Supplier shall notify the Purchaser and the Insurance Company by facsimile the full details of the</w:t>
            </w:r>
            <w:r w:rsidR="00AE44F2">
              <w:t xml:space="preserve"> </w:t>
            </w:r>
            <w:r>
              <w:t>shipment, including contract number, description of Goods,</w:t>
            </w:r>
            <w:r w:rsidR="00AE44F2">
              <w:t xml:space="preserve"> </w:t>
            </w:r>
            <w:r>
              <w:t>quantity, the vessel, (or the flight number), the bill of lading</w:t>
            </w:r>
            <w:r w:rsidR="00AE44F2">
              <w:t xml:space="preserve"> </w:t>
            </w:r>
            <w:r>
              <w:t>number and date, port of loading, date of shipment, port of</w:t>
            </w:r>
            <w:r w:rsidR="00AE44F2">
              <w:t xml:space="preserve"> </w:t>
            </w:r>
            <w:r>
              <w:t>discharge, etc. The Supplier shall mail the following</w:t>
            </w:r>
            <w:r w:rsidR="00AE44F2">
              <w:t xml:space="preserve"> </w:t>
            </w:r>
            <w:r>
              <w:t>documents to the Purchaser, with a copy to the Insurance</w:t>
            </w:r>
          </w:p>
          <w:p w14:paraId="05271DB8" w14:textId="77777777" w:rsidR="00AE44F2" w:rsidRDefault="00AE44F2" w:rsidP="00AE44F2">
            <w:pPr>
              <w:ind w:left="360"/>
              <w:jc w:val="both"/>
            </w:pPr>
          </w:p>
          <w:p w14:paraId="48ABD23E" w14:textId="77777777" w:rsidR="00B10595" w:rsidRDefault="00B10595">
            <w:pPr>
              <w:ind w:left="432"/>
              <w:jc w:val="both"/>
            </w:pPr>
            <w:r>
              <w:t>Company:</w:t>
            </w:r>
          </w:p>
          <w:p w14:paraId="02AD696C" w14:textId="77777777" w:rsidR="00B10595" w:rsidRDefault="00B10595">
            <w:pPr>
              <w:ind w:firstLine="2160"/>
              <w:jc w:val="both"/>
              <w:rPr>
                <w:sz w:val="16"/>
              </w:rPr>
            </w:pPr>
          </w:p>
          <w:p w14:paraId="51B1FFFE" w14:textId="77777777" w:rsidR="00B10595" w:rsidRDefault="00B10595">
            <w:pPr>
              <w:ind w:firstLine="432"/>
              <w:jc w:val="both"/>
            </w:pPr>
            <w:r>
              <w:t>i.</w:t>
            </w:r>
            <w:r>
              <w:tab/>
              <w:t xml:space="preserve"> Copies of the Supplier’s invoice showing Good’s</w:t>
            </w:r>
          </w:p>
          <w:p w14:paraId="34B6901D" w14:textId="77777777" w:rsidR="00B10595" w:rsidRDefault="00B10595">
            <w:pPr>
              <w:ind w:left="2160" w:hanging="1368"/>
              <w:jc w:val="both"/>
            </w:pPr>
            <w:r>
              <w:t>description, quantity, unit price and total amount;</w:t>
            </w:r>
          </w:p>
          <w:p w14:paraId="5AC37509" w14:textId="77777777" w:rsidR="00B10595" w:rsidRDefault="00B10595">
            <w:pPr>
              <w:jc w:val="both"/>
            </w:pPr>
          </w:p>
          <w:p w14:paraId="176DC592" w14:textId="77777777" w:rsidR="00B10595" w:rsidRDefault="00B10595" w:rsidP="00AE44F2">
            <w:pPr>
              <w:ind w:left="792" w:hanging="360"/>
              <w:jc w:val="both"/>
            </w:pPr>
            <w:r>
              <w:t>ii.</w:t>
            </w:r>
            <w:r>
              <w:tab/>
              <w:t xml:space="preserve">Original and </w:t>
            </w:r>
            <w:r w:rsidR="00FF6751">
              <w:rPr>
                <w:b/>
                <w:bCs/>
              </w:rPr>
              <w:t>2</w:t>
            </w:r>
            <w:r>
              <w:rPr>
                <w:b/>
                <w:bCs/>
              </w:rPr>
              <w:t xml:space="preserve"> </w:t>
            </w:r>
            <w:r>
              <w:t>copies of the</w:t>
            </w:r>
            <w:r w:rsidR="00AE44F2">
              <w:t xml:space="preserve"> </w:t>
            </w:r>
            <w:r>
              <w:t>negotiable, clean on board, bill of lading (Consignment</w:t>
            </w:r>
            <w:r w:rsidR="00AE44F2">
              <w:t xml:space="preserve"> </w:t>
            </w:r>
            <w:r>
              <w:t>note)              marked “freight prepaid” and 2</w:t>
            </w:r>
            <w:r>
              <w:rPr>
                <w:i/>
                <w:iCs/>
              </w:rPr>
              <w:t xml:space="preserve"> </w:t>
            </w:r>
            <w:r>
              <w:t>copies of non-negotiable bill of lading (Consignment note);</w:t>
            </w:r>
          </w:p>
          <w:p w14:paraId="694129B5" w14:textId="77777777" w:rsidR="00B10595" w:rsidRDefault="00B10595">
            <w:pPr>
              <w:jc w:val="both"/>
            </w:pPr>
          </w:p>
          <w:p w14:paraId="03EA0363" w14:textId="77777777" w:rsidR="00B10595" w:rsidRDefault="00B10595">
            <w:pPr>
              <w:ind w:left="792" w:hanging="360"/>
              <w:jc w:val="both"/>
            </w:pPr>
            <w:r>
              <w:lastRenderedPageBreak/>
              <w:t>iii.</w:t>
            </w:r>
            <w:r>
              <w:tab/>
              <w:t>Copies of the packing list identifying contents of each</w:t>
            </w:r>
          </w:p>
          <w:p w14:paraId="43909F64" w14:textId="77777777" w:rsidR="00B10595" w:rsidRDefault="00B10595">
            <w:pPr>
              <w:ind w:firstLine="792"/>
              <w:jc w:val="both"/>
            </w:pPr>
            <w:r>
              <w:t>package;</w:t>
            </w:r>
          </w:p>
          <w:p w14:paraId="1E3FA289" w14:textId="77777777" w:rsidR="00B10595" w:rsidRDefault="00B10595">
            <w:pPr>
              <w:ind w:left="1440" w:firstLine="720"/>
              <w:jc w:val="both"/>
            </w:pPr>
          </w:p>
          <w:p w14:paraId="0A4B2821" w14:textId="77777777" w:rsidR="00B10595" w:rsidRDefault="00B10595">
            <w:pPr>
              <w:ind w:left="792" w:hanging="360"/>
              <w:jc w:val="both"/>
            </w:pPr>
            <w:r>
              <w:t>iv.</w:t>
            </w:r>
            <w:r>
              <w:tab/>
              <w:t>Insurance Certificate;</w:t>
            </w:r>
          </w:p>
          <w:p w14:paraId="004F42F9" w14:textId="77777777" w:rsidR="00B10595" w:rsidRDefault="00B10595">
            <w:pPr>
              <w:ind w:hanging="1008"/>
              <w:jc w:val="both"/>
            </w:pPr>
          </w:p>
          <w:p w14:paraId="7BC8FAC8" w14:textId="77777777" w:rsidR="00B10595" w:rsidRDefault="00B10595">
            <w:pPr>
              <w:ind w:left="792" w:hanging="360"/>
              <w:jc w:val="both"/>
            </w:pPr>
            <w:r>
              <w:t>v.</w:t>
            </w:r>
            <w:r>
              <w:tab/>
              <w:t>Manufacturer’s or Supplier’s Warranty Certificate;</w:t>
            </w:r>
          </w:p>
          <w:p w14:paraId="6849D0ED" w14:textId="77777777" w:rsidR="00B10595" w:rsidRDefault="00B10595">
            <w:pPr>
              <w:ind w:hanging="1008"/>
              <w:jc w:val="both"/>
            </w:pPr>
          </w:p>
          <w:p w14:paraId="72E10F80" w14:textId="77777777" w:rsidR="00B10595" w:rsidRDefault="00B10595">
            <w:pPr>
              <w:ind w:left="792" w:hanging="360"/>
              <w:jc w:val="both"/>
              <w:rPr>
                <w:vanish/>
                <w:sz w:val="19"/>
                <w:szCs w:val="19"/>
              </w:rPr>
            </w:pPr>
            <w:r>
              <w:t>vi.</w:t>
            </w:r>
            <w:r>
              <w:tab/>
              <w:t>Inspection Certificate, issued by the nominated</w:t>
            </w:r>
          </w:p>
          <w:p w14:paraId="3F1CA7EC" w14:textId="77777777" w:rsidR="00B10595" w:rsidRDefault="00B10595">
            <w:pPr>
              <w:ind w:left="792" w:firstLine="1080"/>
              <w:jc w:val="both"/>
              <w:rPr>
                <w:vanish/>
                <w:sz w:val="19"/>
                <w:szCs w:val="19"/>
              </w:rPr>
            </w:pPr>
            <w:r>
              <w:t xml:space="preserve">inspection agency, and the supplier’s factory </w:t>
            </w:r>
          </w:p>
          <w:p w14:paraId="4962DD7A" w14:textId="77777777" w:rsidR="00B10595" w:rsidRDefault="00B10595">
            <w:pPr>
              <w:ind w:firstLine="792"/>
              <w:jc w:val="both"/>
            </w:pPr>
            <w:r>
              <w:t>inspection report; and</w:t>
            </w:r>
          </w:p>
          <w:p w14:paraId="70D77BDE" w14:textId="77777777" w:rsidR="00B10595" w:rsidRDefault="00B10595">
            <w:pPr>
              <w:ind w:hanging="1008"/>
              <w:jc w:val="both"/>
            </w:pPr>
          </w:p>
          <w:p w14:paraId="15B7D8BB" w14:textId="77777777" w:rsidR="00B10595" w:rsidRDefault="00B10595" w:rsidP="003E09FE">
            <w:pPr>
              <w:numPr>
                <w:ilvl w:val="0"/>
                <w:numId w:val="6"/>
              </w:numPr>
              <w:tabs>
                <w:tab w:val="clear" w:pos="1152"/>
                <w:tab w:val="num" w:pos="792"/>
              </w:tabs>
              <w:ind w:left="792" w:hanging="360"/>
              <w:jc w:val="both"/>
              <w:rPr>
                <w:vanish/>
                <w:sz w:val="19"/>
                <w:szCs w:val="19"/>
              </w:rPr>
            </w:pPr>
            <w:r>
              <w:t xml:space="preserve">Certificate of origin, certified/verified by the </w:t>
            </w:r>
          </w:p>
          <w:p w14:paraId="490232C2" w14:textId="77777777" w:rsidR="00B10595" w:rsidRDefault="00B10595">
            <w:pPr>
              <w:jc w:val="both"/>
              <w:rPr>
                <w:vanish/>
                <w:sz w:val="19"/>
                <w:szCs w:val="19"/>
              </w:rPr>
            </w:pPr>
          </w:p>
          <w:p w14:paraId="7462187C" w14:textId="77777777" w:rsidR="00B10595" w:rsidRDefault="00B10595">
            <w:pPr>
              <w:ind w:left="792"/>
              <w:jc w:val="both"/>
              <w:rPr>
                <w:vanish/>
                <w:sz w:val="19"/>
                <w:szCs w:val="19"/>
              </w:rPr>
            </w:pPr>
            <w:r>
              <w:t xml:space="preserve">manufacturing company in case of Goods </w:t>
            </w:r>
          </w:p>
          <w:p w14:paraId="72524F58" w14:textId="77777777" w:rsidR="00B10595" w:rsidRDefault="00B10595" w:rsidP="00DD5C66">
            <w:pPr>
              <w:ind w:left="792"/>
              <w:jc w:val="both"/>
            </w:pPr>
            <w:r>
              <w:t>manufactured locally.</w:t>
            </w:r>
          </w:p>
        </w:tc>
      </w:tr>
      <w:tr w:rsidR="00B10595" w14:paraId="5AE4F235" w14:textId="77777777">
        <w:trPr>
          <w:trHeight w:val="55"/>
        </w:trPr>
        <w:tc>
          <w:tcPr>
            <w:tcW w:w="2314" w:type="dxa"/>
          </w:tcPr>
          <w:p w14:paraId="4DF1E902" w14:textId="77777777" w:rsidR="00B10595" w:rsidRDefault="00B10595">
            <w:pPr>
              <w:rPr>
                <w:b/>
                <w:bCs/>
              </w:rPr>
            </w:pPr>
          </w:p>
        </w:tc>
        <w:tc>
          <w:tcPr>
            <w:tcW w:w="854" w:type="dxa"/>
          </w:tcPr>
          <w:p w14:paraId="5484CD4A" w14:textId="77777777" w:rsidR="00B10595" w:rsidRDefault="00B10595">
            <w:pPr>
              <w:pStyle w:val="Date"/>
              <w:jc w:val="both"/>
            </w:pPr>
          </w:p>
        </w:tc>
        <w:tc>
          <w:tcPr>
            <w:tcW w:w="6438" w:type="dxa"/>
          </w:tcPr>
          <w:p w14:paraId="05C46861" w14:textId="77777777" w:rsidR="00B10595" w:rsidRDefault="00B10595">
            <w:pPr>
              <w:pStyle w:val="Date"/>
            </w:pPr>
          </w:p>
        </w:tc>
      </w:tr>
      <w:tr w:rsidR="00B10595" w14:paraId="3CDA819D" w14:textId="77777777">
        <w:trPr>
          <w:trHeight w:val="55"/>
        </w:trPr>
        <w:tc>
          <w:tcPr>
            <w:tcW w:w="2314" w:type="dxa"/>
          </w:tcPr>
          <w:p w14:paraId="1C2CB219" w14:textId="77777777" w:rsidR="00B10595" w:rsidRDefault="00B10595">
            <w:pPr>
              <w:jc w:val="both"/>
              <w:rPr>
                <w:b/>
                <w:bCs/>
              </w:rPr>
            </w:pPr>
          </w:p>
        </w:tc>
        <w:tc>
          <w:tcPr>
            <w:tcW w:w="854" w:type="dxa"/>
          </w:tcPr>
          <w:p w14:paraId="79B9308F" w14:textId="77777777" w:rsidR="00B10595" w:rsidRDefault="00B10595">
            <w:pPr>
              <w:pStyle w:val="Date"/>
              <w:jc w:val="both"/>
            </w:pPr>
            <w:r>
              <w:t>6.2</w:t>
            </w:r>
          </w:p>
        </w:tc>
        <w:tc>
          <w:tcPr>
            <w:tcW w:w="6438" w:type="dxa"/>
          </w:tcPr>
          <w:p w14:paraId="5088E917" w14:textId="77777777" w:rsidR="00B10595" w:rsidRDefault="00B10595">
            <w:pPr>
              <w:jc w:val="both"/>
              <w:rPr>
                <w:vanish/>
                <w:sz w:val="19"/>
                <w:szCs w:val="19"/>
              </w:rPr>
            </w:pPr>
            <w:r>
              <w:t xml:space="preserve">The documents as per clause 6.1 shall be received by the </w:t>
            </w:r>
          </w:p>
          <w:p w14:paraId="2F62FD09" w14:textId="77777777" w:rsidR="00B10595" w:rsidRDefault="00B10595">
            <w:pPr>
              <w:jc w:val="both"/>
              <w:rPr>
                <w:vanish/>
                <w:sz w:val="19"/>
                <w:szCs w:val="19"/>
              </w:rPr>
            </w:pPr>
            <w:r>
              <w:t xml:space="preserve">Purchaser at least one week before arrival of Goods at the port </w:t>
            </w:r>
          </w:p>
          <w:p w14:paraId="03920868" w14:textId="77777777" w:rsidR="00B10595" w:rsidRDefault="00B10595">
            <w:pPr>
              <w:jc w:val="both"/>
              <w:rPr>
                <w:vanish/>
                <w:sz w:val="19"/>
                <w:szCs w:val="19"/>
              </w:rPr>
            </w:pPr>
            <w:r>
              <w:t xml:space="preserve">or place of arrival and, if not received, the Supplier will be </w:t>
            </w:r>
          </w:p>
          <w:p w14:paraId="145931DC" w14:textId="77777777" w:rsidR="00B10595" w:rsidRDefault="00B10595">
            <w:pPr>
              <w:pStyle w:val="Date"/>
              <w:jc w:val="both"/>
            </w:pPr>
            <w:r>
              <w:t>responsible for any consequent expenses.</w:t>
            </w:r>
          </w:p>
        </w:tc>
      </w:tr>
    </w:tbl>
    <w:p w14:paraId="25AB42D2" w14:textId="77777777" w:rsidR="00B10595" w:rsidRDefault="00B10595">
      <w:pPr>
        <w:pStyle w:val="Date"/>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B10595" w14:paraId="1340DC96" w14:textId="77777777" w:rsidTr="00803581">
        <w:trPr>
          <w:trHeight w:val="55"/>
        </w:trPr>
        <w:tc>
          <w:tcPr>
            <w:tcW w:w="2314" w:type="dxa"/>
          </w:tcPr>
          <w:p w14:paraId="362F4383" w14:textId="77777777" w:rsidR="00B10595" w:rsidRDefault="00B10595">
            <w:pPr>
              <w:jc w:val="both"/>
              <w:rPr>
                <w:b/>
                <w:bCs/>
              </w:rPr>
            </w:pPr>
          </w:p>
        </w:tc>
        <w:tc>
          <w:tcPr>
            <w:tcW w:w="854" w:type="dxa"/>
          </w:tcPr>
          <w:p w14:paraId="4E3DCE88" w14:textId="77777777" w:rsidR="00B10595" w:rsidRDefault="00B10595">
            <w:pPr>
              <w:pStyle w:val="Date"/>
              <w:jc w:val="both"/>
            </w:pPr>
            <w:r>
              <w:t>6.3</w:t>
            </w:r>
          </w:p>
        </w:tc>
        <w:tc>
          <w:tcPr>
            <w:tcW w:w="6438" w:type="dxa"/>
          </w:tcPr>
          <w:p w14:paraId="34291E5C" w14:textId="77777777" w:rsidR="00B10595" w:rsidRDefault="00B10595">
            <w:pPr>
              <w:jc w:val="both"/>
              <w:rPr>
                <w:vanish/>
                <w:sz w:val="19"/>
                <w:szCs w:val="19"/>
              </w:rPr>
            </w:pPr>
            <w:r>
              <w:t xml:space="preserve">For Goods within </w:t>
            </w:r>
            <w:smartTag w:uri="urn:schemas-microsoft-com:office:smarttags" w:element="place">
              <w:smartTag w:uri="urn:schemas-microsoft-com:office:smarttags" w:element="country-region">
                <w:r>
                  <w:t>Nepal</w:t>
                </w:r>
              </w:smartTag>
            </w:smartTag>
            <w:r>
              <w:t xml:space="preserve">: Upon delivery of the goods to the </w:t>
            </w:r>
          </w:p>
          <w:p w14:paraId="287E78EE" w14:textId="77777777" w:rsidR="00B10595" w:rsidRDefault="00B10595">
            <w:pPr>
              <w:jc w:val="both"/>
              <w:rPr>
                <w:vanish/>
                <w:sz w:val="19"/>
                <w:szCs w:val="19"/>
              </w:rPr>
            </w:pPr>
            <w:r>
              <w:t xml:space="preserve">transporter, the Supplier shall notify the Purchaser and mail the </w:t>
            </w:r>
          </w:p>
          <w:p w14:paraId="16F1FD35" w14:textId="77777777" w:rsidR="00B10595" w:rsidRDefault="00B10595">
            <w:pPr>
              <w:jc w:val="both"/>
            </w:pPr>
            <w:r>
              <w:t>following documents to the Purchaser:</w:t>
            </w:r>
          </w:p>
          <w:p w14:paraId="5C8B9D50" w14:textId="77777777" w:rsidR="00B10595" w:rsidRDefault="00B10595">
            <w:pPr>
              <w:jc w:val="both"/>
            </w:pPr>
          </w:p>
          <w:p w14:paraId="731EF5B4" w14:textId="77777777" w:rsidR="00B10595" w:rsidRDefault="00B10595">
            <w:pPr>
              <w:ind w:left="432" w:hanging="432"/>
              <w:jc w:val="both"/>
            </w:pPr>
            <w:r>
              <w:t>i.</w:t>
            </w:r>
            <w:r>
              <w:tab/>
              <w:t>Copies of the Supplier’s invoice showing Goods’</w:t>
            </w:r>
          </w:p>
          <w:p w14:paraId="05C4ECF6" w14:textId="77777777" w:rsidR="00B10595" w:rsidRDefault="00B10595">
            <w:pPr>
              <w:ind w:left="432"/>
              <w:jc w:val="both"/>
            </w:pPr>
            <w:r>
              <w:t>description, quantity, unit price and total amount;</w:t>
            </w:r>
          </w:p>
          <w:p w14:paraId="6EC34280" w14:textId="77777777" w:rsidR="00B10595" w:rsidRDefault="00B10595">
            <w:pPr>
              <w:ind w:left="432" w:hanging="432"/>
              <w:jc w:val="both"/>
            </w:pPr>
          </w:p>
          <w:p w14:paraId="53DB1DFD" w14:textId="77777777" w:rsidR="00B10595" w:rsidRDefault="00B10595">
            <w:pPr>
              <w:ind w:left="432" w:hanging="432"/>
              <w:jc w:val="both"/>
            </w:pPr>
            <w:r>
              <w:t>ii.</w:t>
            </w:r>
            <w:r>
              <w:tab/>
              <w:t>Delivery note, transport receipt, railway receipt;</w:t>
            </w:r>
          </w:p>
          <w:p w14:paraId="181A458F" w14:textId="77777777" w:rsidR="00B10595" w:rsidRDefault="00B10595">
            <w:pPr>
              <w:ind w:left="432" w:hanging="432"/>
              <w:jc w:val="both"/>
            </w:pPr>
          </w:p>
          <w:p w14:paraId="42EB3FD6" w14:textId="77777777" w:rsidR="00B10595" w:rsidRDefault="00B10595">
            <w:pPr>
              <w:ind w:left="432" w:hanging="432"/>
              <w:jc w:val="both"/>
            </w:pPr>
            <w:r>
              <w:t>iii.</w:t>
            </w:r>
            <w:r>
              <w:tab/>
              <w:t>Manufacturer’s or Supplier’s Warranty Certificate;</w:t>
            </w:r>
          </w:p>
          <w:p w14:paraId="55FCDA1F" w14:textId="77777777" w:rsidR="00B10595" w:rsidRDefault="00B10595">
            <w:pPr>
              <w:ind w:left="432" w:hanging="432"/>
              <w:jc w:val="both"/>
            </w:pPr>
          </w:p>
          <w:p w14:paraId="6048A7E2" w14:textId="77777777" w:rsidR="00B10595" w:rsidRDefault="00B10595">
            <w:pPr>
              <w:ind w:left="432" w:hanging="432"/>
              <w:jc w:val="both"/>
            </w:pPr>
            <w:r>
              <w:t>iv.</w:t>
            </w:r>
            <w:r>
              <w:tab/>
              <w:t>Inspection Certificate issued by the nominated inspection</w:t>
            </w:r>
          </w:p>
          <w:p w14:paraId="5E5D7406" w14:textId="77777777" w:rsidR="00B10595" w:rsidRDefault="00B10595">
            <w:pPr>
              <w:ind w:left="432" w:hanging="432"/>
              <w:jc w:val="both"/>
            </w:pPr>
            <w:r>
              <w:t xml:space="preserve">       agency, and the Supplier’s factory inspection report; and</w:t>
            </w:r>
          </w:p>
          <w:p w14:paraId="4238EBBD" w14:textId="77777777" w:rsidR="00B10595" w:rsidRDefault="00B10595">
            <w:pPr>
              <w:ind w:left="432" w:hanging="432"/>
              <w:jc w:val="both"/>
            </w:pPr>
          </w:p>
          <w:p w14:paraId="1CB8782C" w14:textId="77777777" w:rsidR="00B10595" w:rsidRDefault="00B10595">
            <w:pPr>
              <w:ind w:left="432" w:hanging="432"/>
              <w:jc w:val="both"/>
            </w:pPr>
            <w:r>
              <w:t>v.</w:t>
            </w:r>
            <w:r>
              <w:tab/>
              <w:t>Certificate of origin.</w:t>
            </w:r>
          </w:p>
          <w:p w14:paraId="6BE6E089" w14:textId="77777777" w:rsidR="00B10595" w:rsidRDefault="00B10595">
            <w:pPr>
              <w:pStyle w:val="Date"/>
              <w:jc w:val="both"/>
            </w:pPr>
          </w:p>
        </w:tc>
      </w:tr>
      <w:tr w:rsidR="00B10595" w14:paraId="6E152AFD" w14:textId="77777777" w:rsidTr="00803581">
        <w:trPr>
          <w:trHeight w:val="55"/>
        </w:trPr>
        <w:tc>
          <w:tcPr>
            <w:tcW w:w="2314" w:type="dxa"/>
          </w:tcPr>
          <w:p w14:paraId="3A5B20DD" w14:textId="77777777" w:rsidR="00B10595" w:rsidRDefault="00B10595">
            <w:pPr>
              <w:jc w:val="both"/>
              <w:rPr>
                <w:b/>
                <w:bCs/>
              </w:rPr>
            </w:pPr>
          </w:p>
        </w:tc>
        <w:tc>
          <w:tcPr>
            <w:tcW w:w="854" w:type="dxa"/>
          </w:tcPr>
          <w:p w14:paraId="550884DE" w14:textId="77777777" w:rsidR="00B10595" w:rsidRDefault="00B10595">
            <w:pPr>
              <w:pStyle w:val="Date"/>
              <w:jc w:val="both"/>
            </w:pPr>
            <w:r>
              <w:t>6.4</w:t>
            </w:r>
          </w:p>
        </w:tc>
        <w:tc>
          <w:tcPr>
            <w:tcW w:w="6438" w:type="dxa"/>
          </w:tcPr>
          <w:p w14:paraId="42DE1689" w14:textId="77777777" w:rsidR="00B10595" w:rsidRDefault="00B10595">
            <w:pPr>
              <w:jc w:val="both"/>
              <w:rPr>
                <w:vanish/>
                <w:sz w:val="19"/>
                <w:szCs w:val="19"/>
              </w:rPr>
            </w:pPr>
            <w:r>
              <w:t xml:space="preserve">The documents as per sub-clause 6.3 shall be received by the </w:t>
            </w:r>
          </w:p>
          <w:p w14:paraId="5D135019" w14:textId="77777777" w:rsidR="00B10595" w:rsidRDefault="00B10595">
            <w:pPr>
              <w:jc w:val="both"/>
              <w:rPr>
                <w:vanish/>
                <w:sz w:val="19"/>
                <w:szCs w:val="19"/>
              </w:rPr>
            </w:pPr>
            <w:r>
              <w:t xml:space="preserve">Purchaser before arrival of the goods and, if not received, the </w:t>
            </w:r>
          </w:p>
          <w:p w14:paraId="48F4B01D" w14:textId="77777777" w:rsidR="00B10595" w:rsidRDefault="00B10595">
            <w:pPr>
              <w:jc w:val="both"/>
            </w:pPr>
            <w:r>
              <w:t>Supplier will be responsible for any consequent expenses.</w:t>
            </w:r>
          </w:p>
        </w:tc>
      </w:tr>
      <w:tr w:rsidR="00B10595" w14:paraId="64F12865" w14:textId="77777777" w:rsidTr="00803581">
        <w:trPr>
          <w:trHeight w:val="55"/>
        </w:trPr>
        <w:tc>
          <w:tcPr>
            <w:tcW w:w="2314" w:type="dxa"/>
          </w:tcPr>
          <w:p w14:paraId="3D1F1FAD" w14:textId="77777777" w:rsidR="00B10595" w:rsidRDefault="00B10595">
            <w:pPr>
              <w:jc w:val="both"/>
              <w:rPr>
                <w:b/>
                <w:bCs/>
              </w:rPr>
            </w:pPr>
          </w:p>
        </w:tc>
        <w:tc>
          <w:tcPr>
            <w:tcW w:w="854" w:type="dxa"/>
          </w:tcPr>
          <w:p w14:paraId="6E0EFBBF" w14:textId="77777777" w:rsidR="00B10595" w:rsidRDefault="00B10595">
            <w:pPr>
              <w:pStyle w:val="Date"/>
              <w:jc w:val="both"/>
            </w:pPr>
          </w:p>
        </w:tc>
        <w:tc>
          <w:tcPr>
            <w:tcW w:w="6438" w:type="dxa"/>
          </w:tcPr>
          <w:p w14:paraId="4FDCCEAA" w14:textId="77777777" w:rsidR="00B10595" w:rsidRDefault="00B10595">
            <w:pPr>
              <w:jc w:val="both"/>
            </w:pPr>
          </w:p>
        </w:tc>
      </w:tr>
      <w:tr w:rsidR="00B10595" w14:paraId="185D48F3" w14:textId="77777777" w:rsidTr="00803581">
        <w:trPr>
          <w:trHeight w:val="55"/>
        </w:trPr>
        <w:tc>
          <w:tcPr>
            <w:tcW w:w="2314" w:type="dxa"/>
          </w:tcPr>
          <w:p w14:paraId="12A7A654" w14:textId="77777777" w:rsidR="00B10595" w:rsidRDefault="00B10595">
            <w:pPr>
              <w:jc w:val="both"/>
              <w:rPr>
                <w:b/>
                <w:bCs/>
              </w:rPr>
            </w:pPr>
            <w:r>
              <w:rPr>
                <w:b/>
                <w:bCs/>
              </w:rPr>
              <w:t>7. Insurance</w:t>
            </w:r>
          </w:p>
          <w:p w14:paraId="44A48CC1" w14:textId="77777777" w:rsidR="00B10595" w:rsidRDefault="00B10595">
            <w:pPr>
              <w:jc w:val="both"/>
              <w:rPr>
                <w:b/>
                <w:bCs/>
              </w:rPr>
            </w:pPr>
            <w:r>
              <w:rPr>
                <w:b/>
              </w:rPr>
              <w:t>(GCC Clause 11)</w:t>
            </w:r>
          </w:p>
        </w:tc>
        <w:tc>
          <w:tcPr>
            <w:tcW w:w="854" w:type="dxa"/>
          </w:tcPr>
          <w:p w14:paraId="77B89057" w14:textId="77777777" w:rsidR="00B10595" w:rsidRDefault="00B10595">
            <w:pPr>
              <w:pStyle w:val="Date"/>
              <w:jc w:val="both"/>
            </w:pPr>
            <w:r>
              <w:t>7.1</w:t>
            </w:r>
          </w:p>
        </w:tc>
        <w:tc>
          <w:tcPr>
            <w:tcW w:w="6438" w:type="dxa"/>
          </w:tcPr>
          <w:p w14:paraId="7E865DB3" w14:textId="77777777" w:rsidR="00B10595" w:rsidRDefault="00B10595">
            <w:pPr>
              <w:jc w:val="both"/>
              <w:rPr>
                <w:vanish/>
                <w:sz w:val="19"/>
                <w:szCs w:val="19"/>
              </w:rPr>
            </w:pPr>
            <w:r>
              <w:t xml:space="preserve">The insurance shall be in an amount equal to 110 percent of </w:t>
            </w:r>
          </w:p>
          <w:p w14:paraId="03C5A53A" w14:textId="77777777" w:rsidR="00B10595" w:rsidRDefault="00B10595">
            <w:pPr>
              <w:jc w:val="both"/>
              <w:rPr>
                <w:vanish/>
                <w:sz w:val="19"/>
                <w:szCs w:val="19"/>
              </w:rPr>
            </w:pPr>
            <w:r>
              <w:t xml:space="preserve">the CIP value of the Goods from “Warehouse” to “Warehouse” </w:t>
            </w:r>
          </w:p>
          <w:p w14:paraId="506045A9" w14:textId="77777777" w:rsidR="00B10595" w:rsidRDefault="00B10595">
            <w:pPr>
              <w:jc w:val="both"/>
            </w:pPr>
            <w:r>
              <w:t>on “All Risks” basis, including War Risks and Strikes.</w:t>
            </w:r>
          </w:p>
        </w:tc>
      </w:tr>
      <w:tr w:rsidR="00B10595" w14:paraId="41D68F73" w14:textId="77777777" w:rsidTr="00803581">
        <w:trPr>
          <w:trHeight w:val="55"/>
        </w:trPr>
        <w:tc>
          <w:tcPr>
            <w:tcW w:w="2314" w:type="dxa"/>
          </w:tcPr>
          <w:p w14:paraId="4DC462F9" w14:textId="77777777" w:rsidR="00B10595" w:rsidRDefault="00B10595">
            <w:pPr>
              <w:rPr>
                <w:b/>
                <w:bCs/>
              </w:rPr>
            </w:pPr>
          </w:p>
        </w:tc>
        <w:tc>
          <w:tcPr>
            <w:tcW w:w="854" w:type="dxa"/>
          </w:tcPr>
          <w:p w14:paraId="0215DC5A" w14:textId="77777777" w:rsidR="00B10595" w:rsidRDefault="00B10595">
            <w:pPr>
              <w:pStyle w:val="Date"/>
              <w:jc w:val="both"/>
            </w:pPr>
          </w:p>
        </w:tc>
        <w:tc>
          <w:tcPr>
            <w:tcW w:w="6438" w:type="dxa"/>
          </w:tcPr>
          <w:p w14:paraId="1BB31FC5" w14:textId="77777777" w:rsidR="00B10595" w:rsidRDefault="00B10595">
            <w:pPr>
              <w:jc w:val="both"/>
            </w:pPr>
          </w:p>
        </w:tc>
      </w:tr>
      <w:tr w:rsidR="00B10595" w14:paraId="580ECC44" w14:textId="77777777" w:rsidTr="00803581">
        <w:trPr>
          <w:trHeight w:val="55"/>
        </w:trPr>
        <w:tc>
          <w:tcPr>
            <w:tcW w:w="2314" w:type="dxa"/>
          </w:tcPr>
          <w:p w14:paraId="5F4A192D" w14:textId="77777777" w:rsidR="00AE44F2" w:rsidRDefault="00AE44F2">
            <w:pPr>
              <w:jc w:val="both"/>
              <w:rPr>
                <w:b/>
                <w:bCs/>
              </w:rPr>
            </w:pPr>
          </w:p>
          <w:p w14:paraId="38B4AA7D" w14:textId="77777777" w:rsidR="00AE44F2" w:rsidRDefault="00AE44F2">
            <w:pPr>
              <w:jc w:val="both"/>
              <w:rPr>
                <w:b/>
                <w:bCs/>
              </w:rPr>
            </w:pPr>
          </w:p>
          <w:p w14:paraId="05FD60C5" w14:textId="77777777" w:rsidR="00B10595" w:rsidRDefault="00B10595">
            <w:pPr>
              <w:jc w:val="both"/>
              <w:rPr>
                <w:b/>
                <w:bCs/>
              </w:rPr>
            </w:pPr>
            <w:r>
              <w:rPr>
                <w:b/>
                <w:bCs/>
              </w:rPr>
              <w:t>8. Incidental</w:t>
            </w:r>
          </w:p>
          <w:p w14:paraId="6476137F" w14:textId="77777777" w:rsidR="00B10595" w:rsidRDefault="00B10595">
            <w:pPr>
              <w:jc w:val="both"/>
              <w:rPr>
                <w:b/>
              </w:rPr>
            </w:pPr>
            <w:r>
              <w:rPr>
                <w:b/>
              </w:rPr>
              <w:t>Services</w:t>
            </w:r>
          </w:p>
          <w:p w14:paraId="20D6D63E" w14:textId="77777777" w:rsidR="00B10595" w:rsidRDefault="00B10595">
            <w:pPr>
              <w:jc w:val="both"/>
              <w:rPr>
                <w:b/>
              </w:rPr>
            </w:pPr>
            <w:r>
              <w:rPr>
                <w:b/>
              </w:rPr>
              <w:t>(GCC Clause 13)</w:t>
            </w:r>
          </w:p>
          <w:p w14:paraId="6CE5B999" w14:textId="77777777" w:rsidR="00B10595" w:rsidRDefault="00B10595">
            <w:pPr>
              <w:jc w:val="both"/>
              <w:rPr>
                <w:b/>
                <w:bCs/>
              </w:rPr>
            </w:pPr>
          </w:p>
        </w:tc>
        <w:tc>
          <w:tcPr>
            <w:tcW w:w="854" w:type="dxa"/>
          </w:tcPr>
          <w:p w14:paraId="440E21CF" w14:textId="77777777" w:rsidR="00AE44F2" w:rsidRDefault="00AE44F2">
            <w:pPr>
              <w:pStyle w:val="Date"/>
              <w:jc w:val="both"/>
            </w:pPr>
          </w:p>
          <w:p w14:paraId="6D33EC85" w14:textId="77777777" w:rsidR="00AE44F2" w:rsidRDefault="00AE44F2">
            <w:pPr>
              <w:pStyle w:val="Date"/>
              <w:jc w:val="both"/>
            </w:pPr>
          </w:p>
          <w:p w14:paraId="7C05A0DA" w14:textId="77777777" w:rsidR="00B10595" w:rsidRDefault="00B10595">
            <w:pPr>
              <w:pStyle w:val="Date"/>
              <w:jc w:val="both"/>
            </w:pPr>
            <w:r>
              <w:t>8.1</w:t>
            </w:r>
          </w:p>
        </w:tc>
        <w:tc>
          <w:tcPr>
            <w:tcW w:w="6438" w:type="dxa"/>
          </w:tcPr>
          <w:p w14:paraId="7EF8B2D1" w14:textId="77777777" w:rsidR="00AE44F2" w:rsidRDefault="00AE44F2">
            <w:pPr>
              <w:jc w:val="both"/>
            </w:pPr>
          </w:p>
          <w:p w14:paraId="25F10439" w14:textId="77777777" w:rsidR="00AE44F2" w:rsidRDefault="00AE44F2">
            <w:pPr>
              <w:jc w:val="both"/>
            </w:pPr>
          </w:p>
          <w:p w14:paraId="2A3BC1C5" w14:textId="77777777" w:rsidR="00B10595" w:rsidRDefault="00B10595">
            <w:pPr>
              <w:jc w:val="both"/>
            </w:pPr>
            <w:r>
              <w:t>Incidental services to be provided are:</w:t>
            </w:r>
          </w:p>
          <w:p w14:paraId="51856BD8" w14:textId="77777777" w:rsidR="00B10595" w:rsidRDefault="00B10595">
            <w:pPr>
              <w:jc w:val="both"/>
            </w:pPr>
          </w:p>
          <w:p w14:paraId="0687300A" w14:textId="77777777" w:rsidR="00B10595" w:rsidRDefault="00B10595">
            <w:pPr>
              <w:jc w:val="both"/>
            </w:pPr>
            <w:r>
              <w:t>i.</w:t>
            </w:r>
            <w:r>
              <w:tab/>
              <w:t>Installation and commissioning of equipment;</w:t>
            </w:r>
          </w:p>
          <w:p w14:paraId="0B4A98B2" w14:textId="77777777" w:rsidR="00B10595" w:rsidRDefault="00B10595">
            <w:pPr>
              <w:jc w:val="both"/>
            </w:pPr>
          </w:p>
          <w:p w14:paraId="47D0ACD2" w14:textId="77777777" w:rsidR="00B10595" w:rsidRDefault="00B10595">
            <w:pPr>
              <w:jc w:val="both"/>
            </w:pPr>
            <w:r>
              <w:t>ii.</w:t>
            </w:r>
            <w:r>
              <w:tab/>
              <w:t>Operational and maintenance training of equipment.</w:t>
            </w:r>
          </w:p>
          <w:p w14:paraId="2B82CB0F" w14:textId="77777777" w:rsidR="00B10595" w:rsidRDefault="00B10595">
            <w:pPr>
              <w:jc w:val="both"/>
            </w:pPr>
          </w:p>
          <w:p w14:paraId="53B4BEF6" w14:textId="77777777" w:rsidR="00B10595" w:rsidRDefault="00B10595">
            <w:pPr>
              <w:jc w:val="both"/>
            </w:pPr>
          </w:p>
        </w:tc>
      </w:tr>
      <w:tr w:rsidR="00B10595" w14:paraId="0EA6FFCB" w14:textId="77777777" w:rsidTr="00803581">
        <w:trPr>
          <w:trHeight w:val="55"/>
        </w:trPr>
        <w:tc>
          <w:tcPr>
            <w:tcW w:w="2314" w:type="dxa"/>
          </w:tcPr>
          <w:p w14:paraId="4ABF31EE" w14:textId="77777777" w:rsidR="00B10595" w:rsidRDefault="00B10595">
            <w:pPr>
              <w:rPr>
                <w:b/>
                <w:bCs/>
              </w:rPr>
            </w:pPr>
            <w:r>
              <w:rPr>
                <w:b/>
                <w:bCs/>
              </w:rPr>
              <w:lastRenderedPageBreak/>
              <w:t>9. Spare Parts</w:t>
            </w:r>
          </w:p>
          <w:p w14:paraId="23EB6083" w14:textId="77777777" w:rsidR="00B10595" w:rsidRDefault="00B10595">
            <w:pPr>
              <w:rPr>
                <w:b/>
              </w:rPr>
            </w:pPr>
            <w:r>
              <w:rPr>
                <w:b/>
              </w:rPr>
              <w:t>(GCC Clause 14)</w:t>
            </w:r>
          </w:p>
          <w:p w14:paraId="17E24E65" w14:textId="77777777" w:rsidR="00B10595" w:rsidRDefault="00B10595">
            <w:pPr>
              <w:rPr>
                <w:b/>
                <w:bCs/>
              </w:rPr>
            </w:pPr>
          </w:p>
          <w:p w14:paraId="5FE63322" w14:textId="77777777" w:rsidR="00B10595" w:rsidRDefault="00B10595">
            <w:pPr>
              <w:rPr>
                <w:b/>
                <w:bCs/>
              </w:rPr>
            </w:pPr>
          </w:p>
          <w:p w14:paraId="1D449345" w14:textId="77777777" w:rsidR="00B10595" w:rsidRDefault="00B10595">
            <w:pPr>
              <w:rPr>
                <w:b/>
                <w:bCs/>
              </w:rPr>
            </w:pPr>
          </w:p>
        </w:tc>
        <w:tc>
          <w:tcPr>
            <w:tcW w:w="854" w:type="dxa"/>
          </w:tcPr>
          <w:p w14:paraId="6AD27177" w14:textId="77777777" w:rsidR="00B10595" w:rsidRDefault="00B10595">
            <w:pPr>
              <w:pStyle w:val="Date"/>
              <w:jc w:val="both"/>
            </w:pPr>
            <w:r>
              <w:t>9.1</w:t>
            </w:r>
          </w:p>
        </w:tc>
        <w:tc>
          <w:tcPr>
            <w:tcW w:w="6438" w:type="dxa"/>
          </w:tcPr>
          <w:p w14:paraId="2657D34D" w14:textId="77777777" w:rsidR="00B10595" w:rsidRDefault="00B10595">
            <w:r>
              <w:t>Additional spare parts requirements are:</w:t>
            </w:r>
          </w:p>
          <w:p w14:paraId="1251E833" w14:textId="77777777" w:rsidR="00B10595" w:rsidRDefault="00B10595"/>
          <w:p w14:paraId="6B459AFB" w14:textId="77777777" w:rsidR="00B10595" w:rsidRDefault="00B10595">
            <w:r>
              <w:t xml:space="preserve">a.     Supplier shall carry sufficient inventories to assure   </w:t>
            </w:r>
          </w:p>
          <w:p w14:paraId="685780B3" w14:textId="77777777" w:rsidR="00B10595" w:rsidRDefault="00B10595">
            <w:r>
              <w:t xml:space="preserve">        exstock supply of consumable spare parts for the Goods;</w:t>
            </w:r>
          </w:p>
          <w:p w14:paraId="7FF1340E" w14:textId="77777777" w:rsidR="00B10595" w:rsidRDefault="00B10595"/>
          <w:p w14:paraId="636705E7" w14:textId="77777777" w:rsidR="00B10595" w:rsidRDefault="00B10595" w:rsidP="003E09FE">
            <w:pPr>
              <w:pStyle w:val="Date"/>
              <w:numPr>
                <w:ilvl w:val="0"/>
                <w:numId w:val="7"/>
              </w:numPr>
              <w:tabs>
                <w:tab w:val="clear" w:pos="840"/>
                <w:tab w:val="num" w:pos="432"/>
              </w:tabs>
              <w:ind w:left="432" w:hanging="432"/>
            </w:pPr>
            <w:r>
              <w:t xml:space="preserve">Other spare parts and components shall be supplied as </w:t>
            </w:r>
          </w:p>
          <w:p w14:paraId="025A62D6" w14:textId="77777777" w:rsidR="00B10595" w:rsidRDefault="00B10595">
            <w:pPr>
              <w:rPr>
                <w:vanish/>
                <w:sz w:val="19"/>
                <w:szCs w:val="19"/>
              </w:rPr>
            </w:pPr>
            <w:r>
              <w:t xml:space="preserve">       promptly as possible, but in any case within six (6) months </w:t>
            </w:r>
          </w:p>
          <w:p w14:paraId="608E5F24" w14:textId="77777777" w:rsidR="00B10595" w:rsidRDefault="00B10595">
            <w:pPr>
              <w:ind w:left="1440" w:hanging="1008"/>
            </w:pPr>
            <w:r>
              <w:t>of placing the order and opening the letter of credit.</w:t>
            </w:r>
          </w:p>
          <w:p w14:paraId="50E4D926" w14:textId="77777777" w:rsidR="00B10595" w:rsidRDefault="00B10595"/>
          <w:p w14:paraId="766B54F4" w14:textId="77777777" w:rsidR="00B10595" w:rsidRDefault="00B10595"/>
        </w:tc>
      </w:tr>
      <w:tr w:rsidR="00B10595" w14:paraId="74210420" w14:textId="77777777" w:rsidTr="00803581">
        <w:trPr>
          <w:trHeight w:val="55"/>
        </w:trPr>
        <w:tc>
          <w:tcPr>
            <w:tcW w:w="2314" w:type="dxa"/>
          </w:tcPr>
          <w:p w14:paraId="37AFB8A2" w14:textId="77777777" w:rsidR="00B10595" w:rsidRDefault="00B10595">
            <w:pPr>
              <w:rPr>
                <w:b/>
                <w:bCs/>
              </w:rPr>
            </w:pPr>
            <w:r>
              <w:rPr>
                <w:b/>
                <w:bCs/>
              </w:rPr>
              <w:t>10. Warranty</w:t>
            </w:r>
          </w:p>
          <w:p w14:paraId="6B4AE6EE" w14:textId="77777777" w:rsidR="00B10595" w:rsidRDefault="00B10595">
            <w:pPr>
              <w:rPr>
                <w:b/>
                <w:bCs/>
              </w:rPr>
            </w:pPr>
            <w:r>
              <w:rPr>
                <w:b/>
                <w:bCs/>
              </w:rPr>
              <w:t>(GCC Clause 15)</w:t>
            </w:r>
          </w:p>
        </w:tc>
        <w:tc>
          <w:tcPr>
            <w:tcW w:w="854" w:type="dxa"/>
          </w:tcPr>
          <w:p w14:paraId="338A2EA0" w14:textId="77777777" w:rsidR="00B10595" w:rsidRDefault="00B10595">
            <w:pPr>
              <w:pStyle w:val="Date"/>
              <w:jc w:val="both"/>
            </w:pPr>
            <w:r>
              <w:t>10.1</w:t>
            </w:r>
          </w:p>
        </w:tc>
        <w:tc>
          <w:tcPr>
            <w:tcW w:w="6438" w:type="dxa"/>
          </w:tcPr>
          <w:p w14:paraId="572B74D5" w14:textId="77777777" w:rsidR="00D53EA6" w:rsidRDefault="00B10595" w:rsidP="00D53EA6">
            <w:pPr>
              <w:spacing w:after="47" w:line="238" w:lineRule="auto"/>
              <w:ind w:right="61"/>
            </w:pPr>
            <w:r>
              <w:t xml:space="preserve">In partial modification of the provisions, the warranty period shall </w:t>
            </w:r>
            <w:r>
              <w:rPr>
                <w:b/>
                <w:bCs/>
              </w:rPr>
              <w:t xml:space="preserve">be </w:t>
            </w:r>
            <w:r w:rsidR="00637756">
              <w:rPr>
                <w:b/>
                <w:bCs/>
              </w:rPr>
              <w:t>(see technical specification for warranty period)</w:t>
            </w:r>
            <w:r w:rsidR="00D53EA6">
              <w:t xml:space="preserve"> of operation or ……… from date of acceptance of the Goods or </w:t>
            </w:r>
          </w:p>
          <w:p w14:paraId="392DFEDF" w14:textId="77777777" w:rsidR="00B10595" w:rsidRDefault="00D53EA6" w:rsidP="00D53EA6">
            <w:r>
              <w:t>……… from the date of delivery, whichever occurs earlier ……</w:t>
            </w:r>
            <w:r>
              <w:rPr>
                <w:i/>
              </w:rPr>
              <w:t xml:space="preserve">  </w:t>
            </w:r>
            <w:r>
              <w:t>The Supplier shall, in addition, comply with the performance and/or consumption guarantees specified under the Contract. If, for reasons attributable to the Supplier, these guarantees are not attained in whole or in part, the Supplier shall, at its discretion, either ;</w:t>
            </w:r>
          </w:p>
          <w:p w14:paraId="349795A4" w14:textId="77777777" w:rsidR="00B10595" w:rsidRDefault="00B10595"/>
          <w:p w14:paraId="36548C3F" w14:textId="77777777" w:rsidR="00B10595" w:rsidRDefault="00B10595">
            <w:r>
              <w:t>a.        make such changes, modification, and/or additions to the</w:t>
            </w:r>
          </w:p>
          <w:p w14:paraId="6495144B" w14:textId="77777777" w:rsidR="00B10595" w:rsidRDefault="00B10595">
            <w:pPr>
              <w:ind w:left="612"/>
            </w:pPr>
            <w:r>
              <w:t>Goods or any part thereof as may be necessary in order to</w:t>
            </w:r>
          </w:p>
          <w:p w14:paraId="46385F0E" w14:textId="77777777" w:rsidR="00B10595" w:rsidRDefault="00B10595">
            <w:pPr>
              <w:ind w:left="612"/>
            </w:pPr>
            <w:r>
              <w:t>attain the contractual guarantees specified in the contract</w:t>
            </w:r>
          </w:p>
          <w:p w14:paraId="7BA385CE" w14:textId="77777777" w:rsidR="00B10595" w:rsidRDefault="00B10595">
            <w:r>
              <w:t xml:space="preserve">           at its own cost and expense and to carry out further</w:t>
            </w:r>
          </w:p>
          <w:p w14:paraId="4B513B5A" w14:textId="77777777" w:rsidR="00B10595" w:rsidRDefault="00B10595">
            <w:r>
              <w:t xml:space="preserve">           performance tests in accordance with SCC 4.1 or</w:t>
            </w:r>
          </w:p>
          <w:p w14:paraId="065ECDEE" w14:textId="77777777" w:rsidR="00B10595" w:rsidRDefault="00B10595"/>
          <w:p w14:paraId="7E0EDBF4" w14:textId="77777777" w:rsidR="00B10595" w:rsidRDefault="00B10595">
            <w:r>
              <w:t>b.        Pay liquidated damages to the Purchaser with respect to</w:t>
            </w:r>
          </w:p>
          <w:p w14:paraId="1B191E32" w14:textId="77777777" w:rsidR="00B10595" w:rsidRDefault="00B10595">
            <w:r>
              <w:t xml:space="preserve">           the failure to meet the contractual guarantees. The rate of</w:t>
            </w:r>
          </w:p>
          <w:p w14:paraId="2DA83610" w14:textId="77777777" w:rsidR="00B10595" w:rsidRDefault="00B10595">
            <w:r>
              <w:t xml:space="preserve">           these liquidated damages shall </w:t>
            </w:r>
            <w:r w:rsidR="00D53EA6">
              <w:t>be( 0.1</w:t>
            </w:r>
            <w:r>
              <w:rPr>
                <w:b/>
                <w:bCs/>
              </w:rPr>
              <w:t>%</w:t>
            </w:r>
            <w:r w:rsidR="00D53EA6">
              <w:rPr>
                <w:b/>
                <w:bCs/>
              </w:rPr>
              <w:t>)</w:t>
            </w:r>
            <w:r>
              <w:t xml:space="preserve"> per week.</w:t>
            </w:r>
          </w:p>
          <w:p w14:paraId="292ECBBF" w14:textId="77777777" w:rsidR="00B10595" w:rsidRDefault="00B10595">
            <w:pPr>
              <w:jc w:val="both"/>
              <w:rPr>
                <w:i/>
              </w:rPr>
            </w:pPr>
          </w:p>
          <w:p w14:paraId="034B2041" w14:textId="77777777" w:rsidR="00B10595" w:rsidRDefault="00B10595">
            <w:pPr>
              <w:jc w:val="both"/>
            </w:pPr>
          </w:p>
        </w:tc>
      </w:tr>
      <w:tr w:rsidR="00B10595" w14:paraId="5BBFCF0D" w14:textId="77777777" w:rsidTr="00803581">
        <w:trPr>
          <w:trHeight w:val="55"/>
        </w:trPr>
        <w:tc>
          <w:tcPr>
            <w:tcW w:w="2314" w:type="dxa"/>
          </w:tcPr>
          <w:p w14:paraId="31A82767" w14:textId="77777777" w:rsidR="00B10595" w:rsidRDefault="00B10595">
            <w:pPr>
              <w:rPr>
                <w:b/>
                <w:bCs/>
              </w:rPr>
            </w:pPr>
          </w:p>
        </w:tc>
        <w:tc>
          <w:tcPr>
            <w:tcW w:w="854" w:type="dxa"/>
          </w:tcPr>
          <w:p w14:paraId="1AFC7ADA" w14:textId="77777777" w:rsidR="00B10595" w:rsidRDefault="00B10595">
            <w:pPr>
              <w:pStyle w:val="Date"/>
              <w:jc w:val="both"/>
            </w:pPr>
            <w:r>
              <w:t>10.2</w:t>
            </w:r>
          </w:p>
        </w:tc>
        <w:tc>
          <w:tcPr>
            <w:tcW w:w="6438" w:type="dxa"/>
          </w:tcPr>
          <w:p w14:paraId="6301CE44" w14:textId="77777777" w:rsidR="00B10595" w:rsidRDefault="00B10595">
            <w:r>
              <w:t>The period for correction of defects in the warranty period is:</w:t>
            </w:r>
          </w:p>
          <w:p w14:paraId="5752F512" w14:textId="77777777" w:rsidR="00B10595" w:rsidRDefault="00B10595">
            <w:pPr>
              <w:jc w:val="both"/>
            </w:pPr>
            <w:r>
              <w:t>50%</w:t>
            </w:r>
            <w:r>
              <w:rPr>
                <w:i/>
                <w:iCs/>
              </w:rPr>
              <w:t xml:space="preserve">. </w:t>
            </w:r>
            <w:r>
              <w:t>time of the delivery schedule of the particular goods.</w:t>
            </w:r>
          </w:p>
          <w:p w14:paraId="2490A2BC" w14:textId="77777777" w:rsidR="00B10595" w:rsidRDefault="00B10595">
            <w:pPr>
              <w:jc w:val="both"/>
            </w:pPr>
          </w:p>
        </w:tc>
      </w:tr>
      <w:tr w:rsidR="00B10595" w14:paraId="31C89024" w14:textId="77777777" w:rsidTr="00803581">
        <w:trPr>
          <w:trHeight w:val="55"/>
        </w:trPr>
        <w:tc>
          <w:tcPr>
            <w:tcW w:w="2314" w:type="dxa"/>
          </w:tcPr>
          <w:p w14:paraId="68770DDF" w14:textId="77777777" w:rsidR="00B10595" w:rsidRDefault="00B10595">
            <w:pPr>
              <w:rPr>
                <w:b/>
                <w:bCs/>
              </w:rPr>
            </w:pPr>
          </w:p>
        </w:tc>
        <w:tc>
          <w:tcPr>
            <w:tcW w:w="854" w:type="dxa"/>
          </w:tcPr>
          <w:p w14:paraId="3A5C1049" w14:textId="77777777" w:rsidR="00B10595" w:rsidRDefault="00B10595">
            <w:pPr>
              <w:pStyle w:val="Date"/>
              <w:jc w:val="both"/>
            </w:pPr>
            <w:r>
              <w:t>10.3</w:t>
            </w:r>
          </w:p>
        </w:tc>
        <w:tc>
          <w:tcPr>
            <w:tcW w:w="6438" w:type="dxa"/>
          </w:tcPr>
          <w:p w14:paraId="78E9860D" w14:textId="77777777" w:rsidR="00B10595" w:rsidRDefault="00D53EA6" w:rsidP="00D53EA6">
            <w:pPr>
              <w:spacing w:line="238" w:lineRule="auto"/>
            </w:pPr>
            <w:r>
              <w:t xml:space="preserve">……………………….. [specify other suitable conditions for </w:t>
            </w:r>
            <w:r>
              <w:rPr>
                <w:i/>
              </w:rPr>
              <w:t xml:space="preserve">warranty, if necessary]. </w:t>
            </w:r>
          </w:p>
        </w:tc>
      </w:tr>
      <w:tr w:rsidR="00B10595" w14:paraId="0B81855D" w14:textId="77777777" w:rsidTr="00803581">
        <w:trPr>
          <w:trHeight w:val="55"/>
        </w:trPr>
        <w:tc>
          <w:tcPr>
            <w:tcW w:w="2314" w:type="dxa"/>
          </w:tcPr>
          <w:p w14:paraId="764E92CF" w14:textId="77777777" w:rsidR="00BF7519" w:rsidRDefault="00BF7519">
            <w:pPr>
              <w:rPr>
                <w:b/>
                <w:bCs/>
              </w:rPr>
            </w:pPr>
          </w:p>
          <w:p w14:paraId="3F631852" w14:textId="77777777" w:rsidR="00B14675" w:rsidRDefault="00B14675">
            <w:pPr>
              <w:rPr>
                <w:b/>
                <w:bCs/>
              </w:rPr>
            </w:pPr>
          </w:p>
          <w:p w14:paraId="57A8C4D9" w14:textId="77777777" w:rsidR="00B14675" w:rsidRDefault="00B14675">
            <w:pPr>
              <w:rPr>
                <w:b/>
                <w:bCs/>
              </w:rPr>
            </w:pPr>
          </w:p>
          <w:p w14:paraId="0094A87B" w14:textId="77777777" w:rsidR="00B14675" w:rsidRDefault="00B14675">
            <w:pPr>
              <w:rPr>
                <w:b/>
                <w:bCs/>
              </w:rPr>
            </w:pPr>
          </w:p>
          <w:p w14:paraId="62101C85" w14:textId="77777777" w:rsidR="00B10595" w:rsidRDefault="00B14675">
            <w:pPr>
              <w:rPr>
                <w:b/>
                <w:bCs/>
              </w:rPr>
            </w:pPr>
            <w:r>
              <w:rPr>
                <w:b/>
                <w:bCs/>
              </w:rPr>
              <w:br/>
            </w:r>
            <w:r w:rsidR="00B10595">
              <w:rPr>
                <w:b/>
                <w:bCs/>
              </w:rPr>
              <w:t>11.  Payment</w:t>
            </w:r>
          </w:p>
          <w:p w14:paraId="1F23101B" w14:textId="77777777" w:rsidR="00B10595" w:rsidRDefault="00B10595">
            <w:pPr>
              <w:rPr>
                <w:b/>
                <w:bCs/>
              </w:rPr>
            </w:pPr>
            <w:r>
              <w:rPr>
                <w:b/>
              </w:rPr>
              <w:t>(GCC Clause 16)</w:t>
            </w:r>
          </w:p>
        </w:tc>
        <w:tc>
          <w:tcPr>
            <w:tcW w:w="854" w:type="dxa"/>
          </w:tcPr>
          <w:p w14:paraId="1F2DAF6E" w14:textId="77777777" w:rsidR="00BF7519" w:rsidRDefault="00BF7519">
            <w:pPr>
              <w:pStyle w:val="Date"/>
              <w:jc w:val="both"/>
            </w:pPr>
          </w:p>
          <w:p w14:paraId="36AFDDB6" w14:textId="77777777" w:rsidR="00B14675" w:rsidRDefault="00B14675">
            <w:pPr>
              <w:pStyle w:val="Date"/>
              <w:jc w:val="both"/>
            </w:pPr>
          </w:p>
          <w:p w14:paraId="13D9654A" w14:textId="77777777" w:rsidR="00B14675" w:rsidRDefault="00B14675">
            <w:pPr>
              <w:pStyle w:val="Date"/>
              <w:jc w:val="both"/>
            </w:pPr>
          </w:p>
          <w:p w14:paraId="160F7704" w14:textId="77777777" w:rsidR="00B14675" w:rsidRDefault="00B14675">
            <w:pPr>
              <w:pStyle w:val="Date"/>
              <w:jc w:val="both"/>
            </w:pPr>
          </w:p>
          <w:p w14:paraId="6A559198" w14:textId="77777777" w:rsidR="00B14675" w:rsidRDefault="00B14675">
            <w:pPr>
              <w:pStyle w:val="Date"/>
              <w:jc w:val="both"/>
            </w:pPr>
          </w:p>
          <w:p w14:paraId="6FBF5672" w14:textId="77777777" w:rsidR="00B10595" w:rsidRDefault="00B10595">
            <w:pPr>
              <w:pStyle w:val="Date"/>
              <w:jc w:val="both"/>
            </w:pPr>
            <w:r>
              <w:t>11.1</w:t>
            </w:r>
          </w:p>
        </w:tc>
        <w:tc>
          <w:tcPr>
            <w:tcW w:w="6438" w:type="dxa"/>
          </w:tcPr>
          <w:p w14:paraId="1A6458A4" w14:textId="77777777" w:rsidR="00BF7519" w:rsidRDefault="00BF7519"/>
          <w:p w14:paraId="16A93D8F" w14:textId="77777777" w:rsidR="00B14675" w:rsidRDefault="00B14675"/>
          <w:p w14:paraId="75AB5057" w14:textId="77777777" w:rsidR="00B14675" w:rsidRDefault="00B14675"/>
          <w:p w14:paraId="48361F0D" w14:textId="77777777" w:rsidR="00B14675" w:rsidRDefault="00B14675"/>
          <w:p w14:paraId="5F5222E4" w14:textId="77777777" w:rsidR="009E1765" w:rsidRDefault="00B10595" w:rsidP="00D53EA6">
            <w:r>
              <w:t>Payment for Goods and Services supplied shall be made in Ghanaian Cedis, as follows;</w:t>
            </w:r>
          </w:p>
          <w:p w14:paraId="6D11779E" w14:textId="77777777" w:rsidR="00D53EA6" w:rsidRDefault="00D53EA6" w:rsidP="00D53EA6"/>
          <w:p w14:paraId="5226CCBA" w14:textId="77777777" w:rsidR="00D53EA6" w:rsidRDefault="00D53EA6" w:rsidP="00D53EA6">
            <w:pPr>
              <w:numPr>
                <w:ilvl w:val="1"/>
                <w:numId w:val="29"/>
              </w:numPr>
              <w:spacing w:after="14" w:line="248" w:lineRule="auto"/>
              <w:ind w:right="1" w:hanging="540"/>
              <w:jc w:val="both"/>
            </w:pPr>
            <w:r>
              <w:t>Advance Payment: (</w:t>
            </w:r>
            <w:r>
              <w:rPr>
                <w:b/>
              </w:rPr>
              <w:t>--</w:t>
            </w:r>
            <w:r>
              <w:t xml:space="preserve">) percent of the Contract Price shall be paid within -- days of signing of the Contract against a simple receipt and a bank guarantee for the equivalent amount and in the form provided in the Tender documents or another form acceptable to the Purchaser </w:t>
            </w:r>
            <w:r>
              <w:rPr>
                <w:b/>
              </w:rPr>
              <w:t xml:space="preserve">(NOT APPLICABLE). </w:t>
            </w:r>
          </w:p>
          <w:p w14:paraId="3588DDCD" w14:textId="77777777" w:rsidR="00D53EA6" w:rsidRDefault="00D53EA6" w:rsidP="00D53EA6">
            <w:pPr>
              <w:numPr>
                <w:ilvl w:val="1"/>
                <w:numId w:val="29"/>
              </w:numPr>
              <w:spacing w:after="14" w:line="248" w:lineRule="auto"/>
              <w:ind w:right="1" w:hanging="540"/>
              <w:jc w:val="both"/>
            </w:pPr>
            <w:r>
              <w:t xml:space="preserve">However </w:t>
            </w:r>
            <w:r>
              <w:rPr>
                <w:b/>
              </w:rPr>
              <w:t>(100) percent</w:t>
            </w:r>
            <w:r>
              <w:t xml:space="preserve"> of the Contract Price shall be paid on receipt and acceptance of the Goods within </w:t>
            </w:r>
            <w:r>
              <w:rPr>
                <w:b/>
              </w:rPr>
              <w:t>six (6) weeks</w:t>
            </w:r>
            <w:r>
              <w:t xml:space="preserve"> and upon submission of the documents specified in GCC Clause 10. </w:t>
            </w:r>
          </w:p>
          <w:p w14:paraId="5EB1E055" w14:textId="77777777" w:rsidR="00D53EA6" w:rsidRPr="00D53EA6" w:rsidRDefault="00D53EA6" w:rsidP="00D53EA6"/>
          <w:p w14:paraId="68F7F511" w14:textId="77777777" w:rsidR="009E1765" w:rsidRPr="009E1765" w:rsidRDefault="009E1765" w:rsidP="00076BCF">
            <w:pPr>
              <w:pStyle w:val="ListParagraph"/>
              <w:ind w:left="972"/>
              <w:rPr>
                <w:color w:val="FF0000"/>
                <w:sz w:val="22"/>
                <w:szCs w:val="22"/>
              </w:rPr>
            </w:pPr>
          </w:p>
        </w:tc>
      </w:tr>
      <w:tr w:rsidR="00B10595" w14:paraId="26E2108C" w14:textId="77777777" w:rsidTr="00803581">
        <w:trPr>
          <w:trHeight w:val="55"/>
        </w:trPr>
        <w:tc>
          <w:tcPr>
            <w:tcW w:w="2314" w:type="dxa"/>
          </w:tcPr>
          <w:p w14:paraId="02E601C1" w14:textId="77777777" w:rsidR="00B10595" w:rsidRDefault="00B10595">
            <w:pPr>
              <w:rPr>
                <w:b/>
                <w:bCs/>
              </w:rPr>
            </w:pPr>
            <w:r>
              <w:rPr>
                <w:b/>
                <w:bCs/>
              </w:rPr>
              <w:lastRenderedPageBreak/>
              <w:t>12.</w:t>
            </w:r>
            <w:r>
              <w:rPr>
                <w:b/>
                <w:bCs/>
              </w:rPr>
              <w:tab/>
              <w:t>Prices</w:t>
            </w:r>
          </w:p>
          <w:p w14:paraId="4CDDE8BC" w14:textId="77777777" w:rsidR="00B10595" w:rsidRDefault="00B10595">
            <w:pPr>
              <w:rPr>
                <w:b/>
              </w:rPr>
            </w:pPr>
            <w:r>
              <w:rPr>
                <w:b/>
              </w:rPr>
              <w:t>(GCC Clause 17)</w:t>
            </w:r>
          </w:p>
          <w:p w14:paraId="783640CC" w14:textId="77777777" w:rsidR="00B10595" w:rsidRDefault="00B10595">
            <w:pPr>
              <w:rPr>
                <w:b/>
                <w:bCs/>
              </w:rPr>
            </w:pPr>
          </w:p>
        </w:tc>
        <w:tc>
          <w:tcPr>
            <w:tcW w:w="854" w:type="dxa"/>
          </w:tcPr>
          <w:p w14:paraId="5460D469" w14:textId="77777777" w:rsidR="00B10595" w:rsidRDefault="00B10595">
            <w:pPr>
              <w:pStyle w:val="Date"/>
              <w:jc w:val="both"/>
            </w:pPr>
            <w:r>
              <w:t>12.1</w:t>
            </w:r>
          </w:p>
        </w:tc>
        <w:tc>
          <w:tcPr>
            <w:tcW w:w="6438" w:type="dxa"/>
          </w:tcPr>
          <w:p w14:paraId="21C19531" w14:textId="77777777" w:rsidR="00B10595" w:rsidRDefault="00B10595">
            <w:pPr>
              <w:rPr>
                <w:vanish/>
                <w:sz w:val="19"/>
                <w:szCs w:val="19"/>
              </w:rPr>
            </w:pPr>
            <w:r>
              <w:t xml:space="preserve">Tender Prices may be adjusted only in the case of Tender validity </w:t>
            </w:r>
          </w:p>
          <w:p w14:paraId="1A853280" w14:textId="77777777" w:rsidR="00B10595" w:rsidRDefault="00B10595">
            <w:r>
              <w:t>extension requested by the Purchaser.</w:t>
            </w:r>
          </w:p>
          <w:p w14:paraId="02EF06BC" w14:textId="77777777" w:rsidR="00B10595" w:rsidRDefault="00B10595">
            <w:pPr>
              <w:jc w:val="both"/>
            </w:pPr>
          </w:p>
        </w:tc>
      </w:tr>
      <w:tr w:rsidR="00B10595" w14:paraId="4FD74C94" w14:textId="77777777" w:rsidTr="00803581">
        <w:trPr>
          <w:trHeight w:val="55"/>
        </w:trPr>
        <w:tc>
          <w:tcPr>
            <w:tcW w:w="2314" w:type="dxa"/>
          </w:tcPr>
          <w:p w14:paraId="49A191D2" w14:textId="77777777" w:rsidR="00B10595" w:rsidRDefault="00B10595">
            <w:pPr>
              <w:rPr>
                <w:b/>
                <w:bCs/>
              </w:rPr>
            </w:pPr>
          </w:p>
        </w:tc>
        <w:tc>
          <w:tcPr>
            <w:tcW w:w="854" w:type="dxa"/>
          </w:tcPr>
          <w:p w14:paraId="5663F04B" w14:textId="77777777" w:rsidR="00B10595" w:rsidRDefault="00B10595">
            <w:pPr>
              <w:pStyle w:val="Date"/>
              <w:jc w:val="both"/>
            </w:pPr>
            <w:r>
              <w:t>12.2</w:t>
            </w:r>
          </w:p>
        </w:tc>
        <w:tc>
          <w:tcPr>
            <w:tcW w:w="6438" w:type="dxa"/>
          </w:tcPr>
          <w:p w14:paraId="53064044" w14:textId="77777777" w:rsidR="00B10595" w:rsidRDefault="00B10595">
            <w:pPr>
              <w:rPr>
                <w:vanish/>
                <w:sz w:val="19"/>
                <w:szCs w:val="19"/>
              </w:rPr>
            </w:pPr>
            <w:r>
              <w:t xml:space="preserve">Purchaser shall not entertain Contract Price variation due to the </w:t>
            </w:r>
          </w:p>
          <w:p w14:paraId="31DC546F" w14:textId="77777777" w:rsidR="00B10595" w:rsidRDefault="00B10595">
            <w:pPr>
              <w:rPr>
                <w:vanish/>
                <w:sz w:val="19"/>
                <w:szCs w:val="19"/>
              </w:rPr>
            </w:pPr>
            <w:r>
              <w:t xml:space="preserve">effect of any notice of notification of exchange rate variation of </w:t>
            </w:r>
          </w:p>
          <w:p w14:paraId="6C9FF718" w14:textId="77777777" w:rsidR="00B10595" w:rsidRDefault="00B10595">
            <w:r>
              <w:t>any convertible currency.</w:t>
            </w:r>
          </w:p>
        </w:tc>
      </w:tr>
      <w:tr w:rsidR="00B10595" w14:paraId="7F1DA469" w14:textId="77777777" w:rsidTr="00803581">
        <w:trPr>
          <w:trHeight w:val="55"/>
        </w:trPr>
        <w:tc>
          <w:tcPr>
            <w:tcW w:w="2314" w:type="dxa"/>
          </w:tcPr>
          <w:p w14:paraId="11A1A329" w14:textId="77777777" w:rsidR="00B10595" w:rsidRDefault="00B10595">
            <w:pPr>
              <w:rPr>
                <w:b/>
                <w:bCs/>
              </w:rPr>
            </w:pPr>
          </w:p>
        </w:tc>
        <w:tc>
          <w:tcPr>
            <w:tcW w:w="854" w:type="dxa"/>
          </w:tcPr>
          <w:p w14:paraId="00FD03C3" w14:textId="77777777" w:rsidR="00B10595" w:rsidRDefault="00B10595">
            <w:pPr>
              <w:pStyle w:val="Date"/>
              <w:jc w:val="both"/>
            </w:pPr>
          </w:p>
        </w:tc>
        <w:tc>
          <w:tcPr>
            <w:tcW w:w="6438" w:type="dxa"/>
          </w:tcPr>
          <w:p w14:paraId="0585F53C" w14:textId="77777777" w:rsidR="00B10595" w:rsidRDefault="00B10595"/>
        </w:tc>
      </w:tr>
      <w:tr w:rsidR="00B10595" w14:paraId="7FAA0D08" w14:textId="77777777" w:rsidTr="00803581">
        <w:trPr>
          <w:trHeight w:val="55"/>
        </w:trPr>
        <w:tc>
          <w:tcPr>
            <w:tcW w:w="2314" w:type="dxa"/>
          </w:tcPr>
          <w:p w14:paraId="2F393C86" w14:textId="77777777" w:rsidR="00B10595" w:rsidRDefault="00B10595">
            <w:pPr>
              <w:ind w:left="360" w:hanging="360"/>
              <w:rPr>
                <w:b/>
                <w:bCs/>
              </w:rPr>
            </w:pPr>
            <w:r>
              <w:rPr>
                <w:b/>
                <w:bCs/>
              </w:rPr>
              <w:t>13. Liquidated     Damages</w:t>
            </w:r>
          </w:p>
          <w:p w14:paraId="41D3BC51" w14:textId="77777777" w:rsidR="00B10595" w:rsidRDefault="00B10595">
            <w:pPr>
              <w:rPr>
                <w:b/>
              </w:rPr>
            </w:pPr>
            <w:r>
              <w:rPr>
                <w:b/>
              </w:rPr>
              <w:t xml:space="preserve">    (GCC Clause 23)</w:t>
            </w:r>
          </w:p>
          <w:p w14:paraId="72EC4EE2" w14:textId="77777777" w:rsidR="00B10595" w:rsidRDefault="00B10595">
            <w:pPr>
              <w:rPr>
                <w:b/>
                <w:bCs/>
              </w:rPr>
            </w:pPr>
          </w:p>
        </w:tc>
        <w:tc>
          <w:tcPr>
            <w:tcW w:w="854" w:type="dxa"/>
          </w:tcPr>
          <w:p w14:paraId="6E9B1DAC" w14:textId="77777777" w:rsidR="00B10595" w:rsidRDefault="00B10595">
            <w:pPr>
              <w:pStyle w:val="Date"/>
              <w:jc w:val="both"/>
            </w:pPr>
            <w:r>
              <w:t>13.1</w:t>
            </w:r>
          </w:p>
        </w:tc>
        <w:tc>
          <w:tcPr>
            <w:tcW w:w="6438" w:type="dxa"/>
          </w:tcPr>
          <w:p w14:paraId="4FCE4D23" w14:textId="77777777" w:rsidR="00B10595" w:rsidRDefault="00B10595">
            <w:pPr>
              <w:rPr>
                <w:vanish/>
                <w:sz w:val="19"/>
                <w:szCs w:val="19"/>
              </w:rPr>
            </w:pPr>
            <w:r>
              <w:t>Applicable rate f</w:t>
            </w:r>
            <w:r w:rsidR="00D53EA6">
              <w:t>or the Liquidated damages is 0.1</w:t>
            </w:r>
            <w:r>
              <w:t xml:space="preserve">% </w:t>
            </w:r>
          </w:p>
          <w:p w14:paraId="38722915" w14:textId="77777777" w:rsidR="00B10595" w:rsidRDefault="00B10595">
            <w:r>
              <w:t>per day.</w:t>
            </w:r>
          </w:p>
          <w:p w14:paraId="0E9EDDA7" w14:textId="77777777" w:rsidR="00B10595" w:rsidRDefault="00B10595"/>
        </w:tc>
      </w:tr>
      <w:tr w:rsidR="00B10595" w14:paraId="607483D2" w14:textId="77777777" w:rsidTr="00803581">
        <w:trPr>
          <w:trHeight w:val="55"/>
        </w:trPr>
        <w:tc>
          <w:tcPr>
            <w:tcW w:w="2314" w:type="dxa"/>
          </w:tcPr>
          <w:p w14:paraId="39C2E30B" w14:textId="77777777" w:rsidR="00B10595" w:rsidRDefault="00B10595">
            <w:pPr>
              <w:ind w:left="360" w:hanging="360"/>
              <w:rPr>
                <w:b/>
              </w:rPr>
            </w:pPr>
            <w:r>
              <w:rPr>
                <w:b/>
                <w:bCs/>
              </w:rPr>
              <w:t xml:space="preserve">14. Resolution of    </w:t>
            </w:r>
            <w:r>
              <w:rPr>
                <w:b/>
              </w:rPr>
              <w:t>Disputes</w:t>
            </w:r>
          </w:p>
          <w:p w14:paraId="048CEFA5" w14:textId="77777777" w:rsidR="00B10595" w:rsidRDefault="00B10595">
            <w:pPr>
              <w:rPr>
                <w:b/>
              </w:rPr>
            </w:pPr>
            <w:r>
              <w:rPr>
                <w:b/>
              </w:rPr>
              <w:t xml:space="preserve">    GCC Clause 28)</w:t>
            </w:r>
          </w:p>
          <w:p w14:paraId="2DD24DD5" w14:textId="77777777" w:rsidR="00B10595" w:rsidRDefault="00B10595">
            <w:pPr>
              <w:rPr>
                <w:b/>
                <w:bCs/>
              </w:rPr>
            </w:pPr>
          </w:p>
        </w:tc>
        <w:tc>
          <w:tcPr>
            <w:tcW w:w="854" w:type="dxa"/>
          </w:tcPr>
          <w:p w14:paraId="7800A364" w14:textId="77777777" w:rsidR="00B10595" w:rsidRDefault="00B10595">
            <w:pPr>
              <w:pStyle w:val="Date"/>
              <w:jc w:val="both"/>
            </w:pPr>
            <w:r>
              <w:t>14.1</w:t>
            </w:r>
          </w:p>
        </w:tc>
        <w:tc>
          <w:tcPr>
            <w:tcW w:w="6438" w:type="dxa"/>
          </w:tcPr>
          <w:p w14:paraId="4B892A50" w14:textId="77777777" w:rsidR="00B10595" w:rsidRDefault="00B10595">
            <w:pPr>
              <w:rPr>
                <w:vanish/>
                <w:sz w:val="19"/>
                <w:szCs w:val="19"/>
              </w:rPr>
            </w:pPr>
            <w:r>
              <w:t xml:space="preserve">The dispute resolution mechanism to be applied pursuant to </w:t>
            </w:r>
          </w:p>
          <w:p w14:paraId="682929FC" w14:textId="77777777" w:rsidR="00B10595" w:rsidRDefault="00B10595">
            <w:pPr>
              <w:rPr>
                <w:vanish/>
                <w:sz w:val="19"/>
                <w:szCs w:val="19"/>
              </w:rPr>
            </w:pPr>
            <w:r>
              <w:t xml:space="preserve">clause 28.2 of the General Conditions of Contract shall be as </w:t>
            </w:r>
          </w:p>
          <w:p w14:paraId="0E3C8A1B" w14:textId="77777777" w:rsidR="00B10595" w:rsidRDefault="00B10595">
            <w:r>
              <w:t>follow:</w:t>
            </w:r>
          </w:p>
          <w:p w14:paraId="438AF451" w14:textId="77777777" w:rsidR="00B10595" w:rsidRDefault="00B10595"/>
          <w:p w14:paraId="44CB9E58" w14:textId="77777777" w:rsidR="00B10595" w:rsidRDefault="00B10595">
            <w:pPr>
              <w:ind w:left="432" w:hanging="432"/>
            </w:pPr>
            <w:r>
              <w:t>a.</w:t>
            </w:r>
            <w:r>
              <w:tab/>
              <w:t xml:space="preserve">in the case of a dispute between the Purchaser and a Supplier which is a national of </w:t>
            </w:r>
            <w:smartTag w:uri="urn:schemas-microsoft-com:office:smarttags" w:element="place">
              <w:smartTag w:uri="urn:schemas-microsoft-com:office:smarttags" w:element="country-region">
                <w:r>
                  <w:t>Ghana</w:t>
                </w:r>
              </w:smartTag>
            </w:smartTag>
            <w:r>
              <w:t>, the dispute shall be referred to adjudication/arbitration; and</w:t>
            </w:r>
          </w:p>
          <w:p w14:paraId="5286646B" w14:textId="77777777" w:rsidR="00B10595" w:rsidRDefault="00B10595"/>
          <w:p w14:paraId="08C73D88" w14:textId="77777777" w:rsidR="00B10595" w:rsidRDefault="00B10595">
            <w:pPr>
              <w:ind w:left="432" w:hanging="432"/>
            </w:pPr>
            <w:r>
              <w:t>b.</w:t>
            </w:r>
            <w:r>
              <w:tab/>
              <w:t>in the case of dispute between the Purchaser and the Foreign Supplier, the dispute shall be settled by arbitration in accordance with the provisions of the United Nations Commission on International Trade Law (UNCITRAL) Arbitration Rules.</w:t>
            </w:r>
          </w:p>
          <w:p w14:paraId="5E904A05" w14:textId="77777777" w:rsidR="00B10595" w:rsidRDefault="00B10595">
            <w:pPr>
              <w:ind w:left="432" w:hanging="432"/>
            </w:pPr>
          </w:p>
        </w:tc>
      </w:tr>
      <w:tr w:rsidR="00B10595" w14:paraId="51224D53" w14:textId="77777777" w:rsidTr="00803581">
        <w:trPr>
          <w:trHeight w:val="55"/>
        </w:trPr>
        <w:tc>
          <w:tcPr>
            <w:tcW w:w="2314" w:type="dxa"/>
          </w:tcPr>
          <w:p w14:paraId="70F1FF9B" w14:textId="77777777" w:rsidR="00B10595" w:rsidRDefault="00B10595">
            <w:pPr>
              <w:ind w:left="360" w:hanging="360"/>
              <w:rPr>
                <w:b/>
              </w:rPr>
            </w:pPr>
            <w:r>
              <w:rPr>
                <w:b/>
                <w:bCs/>
              </w:rPr>
              <w:t xml:space="preserve">15. Governing </w:t>
            </w:r>
            <w:r>
              <w:rPr>
                <w:b/>
              </w:rPr>
              <w:t>Language</w:t>
            </w:r>
          </w:p>
          <w:p w14:paraId="0EE7C1DE" w14:textId="77777777" w:rsidR="00B10595" w:rsidRDefault="00B10595">
            <w:pPr>
              <w:rPr>
                <w:b/>
              </w:rPr>
            </w:pPr>
            <w:r>
              <w:rPr>
                <w:b/>
              </w:rPr>
              <w:t xml:space="preserve">     GCC Clause 29)</w:t>
            </w:r>
          </w:p>
          <w:p w14:paraId="6C050C21" w14:textId="77777777" w:rsidR="00B10595" w:rsidRDefault="00B10595">
            <w:pPr>
              <w:ind w:left="360" w:hanging="360"/>
              <w:rPr>
                <w:b/>
                <w:bCs/>
              </w:rPr>
            </w:pPr>
          </w:p>
        </w:tc>
        <w:tc>
          <w:tcPr>
            <w:tcW w:w="854" w:type="dxa"/>
          </w:tcPr>
          <w:p w14:paraId="18AF4DD2" w14:textId="77777777" w:rsidR="00B10595" w:rsidRDefault="00B10595">
            <w:pPr>
              <w:pStyle w:val="Date"/>
              <w:jc w:val="both"/>
            </w:pPr>
            <w:r>
              <w:lastRenderedPageBreak/>
              <w:t>15.1</w:t>
            </w:r>
          </w:p>
        </w:tc>
        <w:tc>
          <w:tcPr>
            <w:tcW w:w="6438" w:type="dxa"/>
          </w:tcPr>
          <w:p w14:paraId="18492046" w14:textId="77777777" w:rsidR="00B10595" w:rsidRDefault="00B10595">
            <w:r>
              <w:t>The governing Language shall be English.</w:t>
            </w:r>
          </w:p>
          <w:p w14:paraId="4867CCA2" w14:textId="77777777" w:rsidR="00B10595" w:rsidRDefault="00B10595"/>
        </w:tc>
      </w:tr>
      <w:tr w:rsidR="00B10595" w14:paraId="726C4B9B" w14:textId="77777777" w:rsidTr="00803581">
        <w:trPr>
          <w:trHeight w:val="55"/>
        </w:trPr>
        <w:tc>
          <w:tcPr>
            <w:tcW w:w="2314" w:type="dxa"/>
          </w:tcPr>
          <w:p w14:paraId="2BFD4744" w14:textId="77777777" w:rsidR="00BF7519" w:rsidRDefault="00BF7519">
            <w:pPr>
              <w:rPr>
                <w:b/>
                <w:bCs/>
              </w:rPr>
            </w:pPr>
          </w:p>
          <w:p w14:paraId="2EA3B493" w14:textId="77777777" w:rsidR="00B10595" w:rsidRDefault="00B10595">
            <w:pPr>
              <w:rPr>
                <w:b/>
                <w:bCs/>
              </w:rPr>
            </w:pPr>
            <w:r>
              <w:rPr>
                <w:b/>
                <w:bCs/>
              </w:rPr>
              <w:t>16. Notices</w:t>
            </w:r>
          </w:p>
          <w:p w14:paraId="59534012" w14:textId="77777777" w:rsidR="00B10595" w:rsidRDefault="00B10595">
            <w:pPr>
              <w:ind w:left="360" w:hanging="360"/>
              <w:rPr>
                <w:b/>
                <w:bCs/>
              </w:rPr>
            </w:pPr>
            <w:r>
              <w:rPr>
                <w:b/>
              </w:rPr>
              <w:t>(GCC Clause 31)</w:t>
            </w:r>
          </w:p>
        </w:tc>
        <w:tc>
          <w:tcPr>
            <w:tcW w:w="854" w:type="dxa"/>
          </w:tcPr>
          <w:p w14:paraId="69CDD61E" w14:textId="77777777" w:rsidR="00BF7519" w:rsidRDefault="00BF7519">
            <w:pPr>
              <w:pStyle w:val="Date"/>
              <w:jc w:val="both"/>
            </w:pPr>
          </w:p>
          <w:p w14:paraId="189C261A" w14:textId="77777777" w:rsidR="00B10595" w:rsidRDefault="00B10595">
            <w:pPr>
              <w:pStyle w:val="Date"/>
              <w:jc w:val="both"/>
            </w:pPr>
            <w:r>
              <w:t>16.1</w:t>
            </w:r>
          </w:p>
        </w:tc>
        <w:tc>
          <w:tcPr>
            <w:tcW w:w="6438" w:type="dxa"/>
          </w:tcPr>
          <w:p w14:paraId="396E67D2" w14:textId="77777777" w:rsidR="00BF7519" w:rsidRDefault="00BF7519"/>
          <w:p w14:paraId="5B91BBDA" w14:textId="77777777" w:rsidR="00B10595" w:rsidRDefault="00B10595">
            <w:pPr>
              <w:rPr>
                <w:vanish/>
                <w:sz w:val="19"/>
                <w:szCs w:val="19"/>
              </w:rPr>
            </w:pPr>
            <w:r>
              <w:t xml:space="preserve">For the notice purposes Purchaser and Supplier’s address shall </w:t>
            </w:r>
          </w:p>
          <w:p w14:paraId="00E08EDD" w14:textId="77777777" w:rsidR="00B10595" w:rsidRDefault="00B10595">
            <w:r>
              <w:t>be as follows:</w:t>
            </w:r>
          </w:p>
          <w:p w14:paraId="41D560A5" w14:textId="77777777" w:rsidR="00B10595" w:rsidRDefault="00B10595"/>
          <w:p w14:paraId="31E961CD" w14:textId="77777777" w:rsidR="00BF7519" w:rsidRDefault="00BF7519"/>
          <w:p w14:paraId="6159BBD4" w14:textId="77777777" w:rsidR="00441953" w:rsidRDefault="00441953"/>
          <w:p w14:paraId="4A87A35C" w14:textId="77777777" w:rsidR="00B10595" w:rsidRDefault="00B10595">
            <w:r>
              <w:t>Purchaser’s address for notice purposes:</w:t>
            </w:r>
          </w:p>
          <w:p w14:paraId="5092D71D" w14:textId="77777777" w:rsidR="00DC74C1" w:rsidRPr="00DC74C1" w:rsidRDefault="00DC74C1" w:rsidP="00DC74C1">
            <w:pPr>
              <w:jc w:val="both"/>
              <w:rPr>
                <w:b/>
                <w:bCs/>
                <w:iCs/>
                <w:sz w:val="22"/>
                <w:szCs w:val="22"/>
              </w:rPr>
            </w:pPr>
            <w:r w:rsidRPr="00DC74C1">
              <w:rPr>
                <w:b/>
              </w:rPr>
              <w:t>GHAN</w:t>
            </w:r>
            <w:r>
              <w:rPr>
                <w:b/>
              </w:rPr>
              <w:t>A</w:t>
            </w:r>
            <w:r w:rsidR="00A74BA3">
              <w:rPr>
                <w:b/>
              </w:rPr>
              <w:t xml:space="preserve"> COMMUNICATION</w:t>
            </w:r>
            <w:r>
              <w:rPr>
                <w:b/>
              </w:rPr>
              <w:t xml:space="preserve"> TECHNOLOGY UNIVERSITY </w:t>
            </w:r>
          </w:p>
          <w:p w14:paraId="2C535372" w14:textId="77777777" w:rsidR="00DC74C1" w:rsidRDefault="00DC74C1" w:rsidP="00DC74C1">
            <w:pPr>
              <w:jc w:val="both"/>
              <w:rPr>
                <w:b/>
              </w:rPr>
            </w:pPr>
            <w:r>
              <w:rPr>
                <w:b/>
              </w:rPr>
              <w:t>PMB 100</w:t>
            </w:r>
          </w:p>
          <w:p w14:paraId="13B50313" w14:textId="77777777" w:rsidR="00DC74C1" w:rsidRDefault="00DC74C1" w:rsidP="00DC74C1">
            <w:pPr>
              <w:jc w:val="both"/>
              <w:rPr>
                <w:b/>
              </w:rPr>
            </w:pPr>
            <w:r w:rsidRPr="00DC74C1">
              <w:rPr>
                <w:b/>
              </w:rPr>
              <w:t>ACCRA</w:t>
            </w:r>
            <w:r>
              <w:rPr>
                <w:b/>
              </w:rPr>
              <w:t>-NORTH</w:t>
            </w:r>
          </w:p>
          <w:p w14:paraId="2243AE65" w14:textId="77777777" w:rsidR="00DC74C1" w:rsidRDefault="00DC74C1" w:rsidP="00DC74C1">
            <w:pPr>
              <w:jc w:val="both"/>
            </w:pPr>
            <w:r>
              <w:rPr>
                <w:b/>
              </w:rPr>
              <w:t>ACCRA</w:t>
            </w:r>
          </w:p>
          <w:p w14:paraId="19861EE7" w14:textId="0DB1B12F" w:rsidR="00C7538D" w:rsidRPr="00247254" w:rsidRDefault="00A75BEB" w:rsidP="00C7538D">
            <w:pPr>
              <w:autoSpaceDE w:val="0"/>
              <w:autoSpaceDN w:val="0"/>
              <w:adjustRightInd w:val="0"/>
              <w:rPr>
                <w:b/>
              </w:rPr>
            </w:pPr>
            <w:r>
              <w:rPr>
                <w:b/>
              </w:rPr>
              <w:t xml:space="preserve">TEL: </w:t>
            </w:r>
            <w:r w:rsidR="00392865">
              <w:rPr>
                <w:b/>
              </w:rPr>
              <w:t xml:space="preserve">0244212712/ </w:t>
            </w:r>
            <w:r w:rsidR="00226B36">
              <w:rPr>
                <w:b/>
                <w:bCs/>
                <w:iCs/>
              </w:rPr>
              <w:t>02</w:t>
            </w:r>
            <w:r w:rsidR="00076062">
              <w:rPr>
                <w:b/>
                <w:bCs/>
                <w:iCs/>
              </w:rPr>
              <w:t>00553691</w:t>
            </w:r>
          </w:p>
          <w:p w14:paraId="495C3EF6" w14:textId="77777777" w:rsidR="00C7538D" w:rsidRPr="002374A9" w:rsidRDefault="00A75BEB" w:rsidP="00C7538D">
            <w:pPr>
              <w:pStyle w:val="Date"/>
              <w:rPr>
                <w:lang w:val="fr-FR"/>
              </w:rPr>
            </w:pPr>
            <w:r>
              <w:rPr>
                <w:b/>
              </w:rPr>
              <w:t xml:space="preserve">EMAIL : </w:t>
            </w:r>
            <w:r w:rsidR="00226B36">
              <w:rPr>
                <w:rStyle w:val="address"/>
                <w:b/>
              </w:rPr>
              <w:t>fsesay@gctu</w:t>
            </w:r>
            <w:r w:rsidR="00DC74C1" w:rsidRPr="00DC74C1">
              <w:rPr>
                <w:rStyle w:val="address"/>
                <w:b/>
              </w:rPr>
              <w:t>.edu.gh</w:t>
            </w:r>
          </w:p>
          <w:p w14:paraId="72E8424C" w14:textId="77777777" w:rsidR="00B10595" w:rsidRPr="002374A9" w:rsidRDefault="00B10595">
            <w:pPr>
              <w:rPr>
                <w:lang w:val="fr-FR"/>
              </w:rPr>
            </w:pPr>
          </w:p>
          <w:p w14:paraId="53446321" w14:textId="77777777" w:rsidR="00B10595" w:rsidRDefault="00B10595">
            <w:r>
              <w:t>Supplier’s address for notice purposes:</w:t>
            </w:r>
          </w:p>
          <w:p w14:paraId="019BDD35" w14:textId="77777777" w:rsidR="00B10595" w:rsidRDefault="00B10595">
            <w:r>
              <w:t>…………………………………………….</w:t>
            </w:r>
          </w:p>
          <w:p w14:paraId="5381E32A" w14:textId="77777777" w:rsidR="00B10595" w:rsidRDefault="00B10595">
            <w:r>
              <w:t>…………………………………………….</w:t>
            </w:r>
          </w:p>
          <w:p w14:paraId="38F4A2D8" w14:textId="77777777" w:rsidR="00B10595" w:rsidRDefault="00B10595">
            <w:r>
              <w:t>…………………………………………….</w:t>
            </w:r>
          </w:p>
          <w:p w14:paraId="1C17FC95" w14:textId="77777777" w:rsidR="00B10595" w:rsidRDefault="00B10595"/>
          <w:p w14:paraId="5F4197E0" w14:textId="77777777" w:rsidR="00B10595" w:rsidRDefault="00B10595"/>
        </w:tc>
      </w:tr>
    </w:tbl>
    <w:p w14:paraId="3F9D7457" w14:textId="77777777" w:rsidR="00B10595" w:rsidRDefault="00B10595"/>
    <w:p w14:paraId="16851156" w14:textId="77777777" w:rsidR="00B10595" w:rsidRDefault="00B10595">
      <w:pPr>
        <w:rPr>
          <w:b/>
        </w:rPr>
      </w:pPr>
    </w:p>
    <w:p w14:paraId="09F6E105" w14:textId="77777777" w:rsidR="00B10595" w:rsidRDefault="00B10595">
      <w:pPr>
        <w:sectPr w:rsidR="00B10595">
          <w:pgSz w:w="12240" w:h="15840"/>
          <w:pgMar w:top="1440" w:right="1800" w:bottom="1440" w:left="1800" w:header="720" w:footer="720" w:gutter="0"/>
          <w:cols w:space="720"/>
          <w:noEndnote/>
        </w:sectPr>
      </w:pPr>
    </w:p>
    <w:p w14:paraId="5F2328F3" w14:textId="77777777" w:rsidR="00B10595" w:rsidRDefault="00B10595"/>
    <w:p w14:paraId="62E6CB97" w14:textId="77777777" w:rsidR="00B10595" w:rsidRDefault="00B10595">
      <w:pPr>
        <w:pStyle w:val="Heading1"/>
        <w:jc w:val="center"/>
      </w:pPr>
      <w:bookmarkStart w:id="7" w:name="_Toc178815533"/>
      <w:r>
        <w:t>Schedule of Requirements</w:t>
      </w:r>
      <w:bookmarkEnd w:id="7"/>
    </w:p>
    <w:p w14:paraId="4B1D4D7A" w14:textId="77777777" w:rsidR="00B10595" w:rsidRDefault="00B10595">
      <w:pPr>
        <w:pStyle w:val="Heading7"/>
        <w:jc w:val="center"/>
      </w:pPr>
      <w:bookmarkStart w:id="8" w:name="_Toc178815534"/>
      <w:r>
        <w:t>Schedule of Requirements</w:t>
      </w:r>
      <w:bookmarkEnd w:id="8"/>
    </w:p>
    <w:p w14:paraId="3E321132" w14:textId="77777777" w:rsidR="00B10595" w:rsidRDefault="00B10595"/>
    <w:p w14:paraId="21CA76C5" w14:textId="77777777" w:rsidR="00B10595" w:rsidRDefault="00B10595">
      <w:r>
        <w:t xml:space="preserve">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w:t>
      </w:r>
      <w:r w:rsidR="00EA723F">
        <w:t>Purchaser’s premises</w:t>
      </w:r>
      <w:r>
        <w:t xml:space="preserve"> or to another common place.</w:t>
      </w:r>
    </w:p>
    <w:p w14:paraId="6F3B219B" w14:textId="77777777" w:rsidR="007962CB" w:rsidRDefault="007962CB"/>
    <w:tbl>
      <w:tblPr>
        <w:tblpPr w:leftFromText="180" w:rightFromText="180" w:vertAnchor="text" w:horzAnchor="margin" w:tblpX="-495" w:tblpY="154"/>
        <w:tblW w:w="8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3184"/>
        <w:gridCol w:w="1667"/>
        <w:gridCol w:w="2552"/>
      </w:tblGrid>
      <w:tr w:rsidR="00D62520" w:rsidRPr="00AE1C81" w14:paraId="0A55896F" w14:textId="77777777" w:rsidTr="00D62520">
        <w:trPr>
          <w:cantSplit/>
          <w:trHeight w:val="1850"/>
        </w:trPr>
        <w:tc>
          <w:tcPr>
            <w:tcW w:w="864" w:type="dxa"/>
          </w:tcPr>
          <w:p w14:paraId="4A85206F" w14:textId="77777777" w:rsidR="00D62520" w:rsidRPr="00AE1C81" w:rsidRDefault="00D62520" w:rsidP="000B35C9">
            <w:pPr>
              <w:pStyle w:val="BodyText"/>
              <w:rPr>
                <w:b/>
                <w:i/>
                <w:iCs/>
                <w:sz w:val="22"/>
                <w:szCs w:val="22"/>
              </w:rPr>
            </w:pPr>
          </w:p>
          <w:p w14:paraId="703A162B" w14:textId="77777777" w:rsidR="00D62520" w:rsidRPr="00AE1C81" w:rsidRDefault="00D62520" w:rsidP="000B35C9">
            <w:pPr>
              <w:pStyle w:val="BodyText"/>
              <w:rPr>
                <w:b/>
                <w:i/>
                <w:iCs/>
                <w:sz w:val="22"/>
                <w:szCs w:val="22"/>
              </w:rPr>
            </w:pPr>
            <w:r w:rsidRPr="00AE1C81">
              <w:rPr>
                <w:b/>
                <w:i/>
                <w:iCs/>
                <w:sz w:val="22"/>
                <w:szCs w:val="22"/>
              </w:rPr>
              <w:t>Lot No.</w:t>
            </w:r>
          </w:p>
        </w:tc>
        <w:tc>
          <w:tcPr>
            <w:tcW w:w="3184" w:type="dxa"/>
          </w:tcPr>
          <w:p w14:paraId="7F715346" w14:textId="77777777" w:rsidR="00D62520" w:rsidRPr="00AE1C81" w:rsidRDefault="00D62520" w:rsidP="000B35C9">
            <w:pPr>
              <w:pStyle w:val="BodyText"/>
              <w:jc w:val="center"/>
              <w:rPr>
                <w:b/>
                <w:i/>
                <w:iCs/>
                <w:sz w:val="22"/>
                <w:szCs w:val="22"/>
              </w:rPr>
            </w:pPr>
          </w:p>
          <w:p w14:paraId="399494BF" w14:textId="77777777" w:rsidR="00D62520" w:rsidRPr="00AE1C81" w:rsidRDefault="00D62520" w:rsidP="000B35C9">
            <w:pPr>
              <w:pStyle w:val="BodyText"/>
              <w:jc w:val="center"/>
              <w:rPr>
                <w:b/>
                <w:i/>
                <w:iCs/>
                <w:sz w:val="22"/>
                <w:szCs w:val="22"/>
              </w:rPr>
            </w:pPr>
            <w:r w:rsidRPr="00AE1C81">
              <w:rPr>
                <w:b/>
                <w:i/>
                <w:iCs/>
                <w:sz w:val="22"/>
                <w:szCs w:val="22"/>
              </w:rPr>
              <w:t>DESCRIPTION OF</w:t>
            </w:r>
          </w:p>
          <w:p w14:paraId="141B4805" w14:textId="77777777" w:rsidR="00D62520" w:rsidRPr="00AE1C81" w:rsidRDefault="00D62520" w:rsidP="000B35C9">
            <w:pPr>
              <w:pStyle w:val="BodyText"/>
              <w:jc w:val="center"/>
              <w:rPr>
                <w:b/>
                <w:i/>
                <w:iCs/>
                <w:sz w:val="22"/>
                <w:szCs w:val="22"/>
              </w:rPr>
            </w:pPr>
            <w:r w:rsidRPr="00AE1C81">
              <w:rPr>
                <w:b/>
                <w:i/>
                <w:iCs/>
                <w:sz w:val="22"/>
                <w:szCs w:val="22"/>
              </w:rPr>
              <w:t>EQUIPMENT</w:t>
            </w:r>
          </w:p>
        </w:tc>
        <w:tc>
          <w:tcPr>
            <w:tcW w:w="1667" w:type="dxa"/>
          </w:tcPr>
          <w:p w14:paraId="75A6991E" w14:textId="77777777" w:rsidR="00D62520" w:rsidRPr="00AE1C81" w:rsidRDefault="00D62520" w:rsidP="000B35C9">
            <w:pPr>
              <w:pStyle w:val="BodyText"/>
              <w:rPr>
                <w:b/>
                <w:i/>
                <w:iCs/>
                <w:sz w:val="22"/>
                <w:szCs w:val="22"/>
              </w:rPr>
            </w:pPr>
          </w:p>
          <w:p w14:paraId="134D01AC" w14:textId="77777777" w:rsidR="00D62520" w:rsidRPr="00AE1C81" w:rsidRDefault="00D62520" w:rsidP="000B35C9">
            <w:pPr>
              <w:pStyle w:val="BodyText"/>
              <w:rPr>
                <w:b/>
                <w:i/>
                <w:iCs/>
                <w:sz w:val="22"/>
                <w:szCs w:val="22"/>
              </w:rPr>
            </w:pPr>
          </w:p>
          <w:p w14:paraId="0C45DB02" w14:textId="77777777" w:rsidR="00D62520" w:rsidRPr="00AE1C81" w:rsidRDefault="00D62520" w:rsidP="000B35C9">
            <w:pPr>
              <w:pStyle w:val="BodyText"/>
              <w:jc w:val="center"/>
              <w:rPr>
                <w:b/>
                <w:i/>
                <w:iCs/>
                <w:sz w:val="22"/>
                <w:szCs w:val="22"/>
              </w:rPr>
            </w:pPr>
            <w:r w:rsidRPr="00AE1C81">
              <w:rPr>
                <w:b/>
                <w:i/>
                <w:iCs/>
                <w:sz w:val="22"/>
                <w:szCs w:val="22"/>
              </w:rPr>
              <w:t>QTY</w:t>
            </w:r>
          </w:p>
        </w:tc>
        <w:tc>
          <w:tcPr>
            <w:tcW w:w="2552" w:type="dxa"/>
          </w:tcPr>
          <w:p w14:paraId="6EEFA60E" w14:textId="77777777" w:rsidR="00D62520" w:rsidRPr="00AE1C81" w:rsidRDefault="00D62520" w:rsidP="000B35C9">
            <w:pPr>
              <w:pStyle w:val="BodyText"/>
              <w:jc w:val="center"/>
              <w:rPr>
                <w:b/>
                <w:i/>
                <w:iCs/>
                <w:sz w:val="22"/>
                <w:szCs w:val="22"/>
              </w:rPr>
            </w:pPr>
          </w:p>
          <w:p w14:paraId="7AC2481D" w14:textId="77777777" w:rsidR="00D62520" w:rsidRPr="00AE1C81" w:rsidRDefault="00D62520" w:rsidP="00AB6580">
            <w:pPr>
              <w:pStyle w:val="BodyText"/>
              <w:jc w:val="center"/>
              <w:rPr>
                <w:b/>
                <w:i/>
                <w:iCs/>
                <w:sz w:val="22"/>
                <w:szCs w:val="22"/>
              </w:rPr>
            </w:pPr>
            <w:r w:rsidRPr="00AE1C81">
              <w:rPr>
                <w:b/>
                <w:i/>
                <w:iCs/>
                <w:sz w:val="22"/>
                <w:szCs w:val="22"/>
              </w:rPr>
              <w:t xml:space="preserve">MINIMUM SCHEDULE FOR DELIVERY AT </w:t>
            </w:r>
            <w:r w:rsidR="009123F8">
              <w:rPr>
                <w:b/>
                <w:i/>
                <w:iCs/>
                <w:sz w:val="22"/>
                <w:szCs w:val="22"/>
              </w:rPr>
              <w:t>GCTU</w:t>
            </w:r>
          </w:p>
        </w:tc>
      </w:tr>
      <w:tr w:rsidR="00D62520" w:rsidRPr="00AE1C81" w14:paraId="3540A08B" w14:textId="77777777" w:rsidTr="00D62520">
        <w:trPr>
          <w:trHeight w:val="1103"/>
        </w:trPr>
        <w:tc>
          <w:tcPr>
            <w:tcW w:w="864" w:type="dxa"/>
          </w:tcPr>
          <w:p w14:paraId="0E861569" w14:textId="77777777" w:rsidR="00D62520" w:rsidRDefault="00D62520" w:rsidP="00AC3A67">
            <w:pPr>
              <w:jc w:val="center"/>
              <w:rPr>
                <w:sz w:val="22"/>
                <w:szCs w:val="22"/>
                <w:lang w:val="en-GB"/>
              </w:rPr>
            </w:pPr>
          </w:p>
          <w:p w14:paraId="48F00575" w14:textId="77777777" w:rsidR="00D62520" w:rsidRPr="00AE1C81" w:rsidRDefault="00D62520" w:rsidP="00AC3A67">
            <w:pPr>
              <w:jc w:val="center"/>
              <w:rPr>
                <w:sz w:val="22"/>
                <w:szCs w:val="22"/>
                <w:lang w:val="en-GB"/>
              </w:rPr>
            </w:pPr>
            <w:r w:rsidRPr="00AE1C81">
              <w:rPr>
                <w:sz w:val="22"/>
                <w:szCs w:val="22"/>
                <w:lang w:val="en-GB"/>
              </w:rPr>
              <w:t>1</w:t>
            </w:r>
          </w:p>
        </w:tc>
        <w:tc>
          <w:tcPr>
            <w:tcW w:w="3184" w:type="dxa"/>
          </w:tcPr>
          <w:p w14:paraId="3B0E28B4" w14:textId="77777777" w:rsidR="00D62520" w:rsidRDefault="00D62520" w:rsidP="00076062">
            <w:pPr>
              <w:jc w:val="center"/>
              <w:rPr>
                <w:sz w:val="22"/>
                <w:szCs w:val="22"/>
              </w:rPr>
            </w:pPr>
          </w:p>
          <w:p w14:paraId="293C5B02" w14:textId="77777777" w:rsidR="00FC7084" w:rsidRPr="00AE1C81" w:rsidRDefault="00FC7084" w:rsidP="00076062">
            <w:pPr>
              <w:jc w:val="center"/>
              <w:rPr>
                <w:sz w:val="22"/>
                <w:szCs w:val="22"/>
              </w:rPr>
            </w:pPr>
          </w:p>
          <w:p w14:paraId="0B7C187F" w14:textId="581A8F67" w:rsidR="00D62520" w:rsidRPr="00AE1C81" w:rsidRDefault="006975D0" w:rsidP="00076062">
            <w:pPr>
              <w:jc w:val="center"/>
              <w:rPr>
                <w:sz w:val="22"/>
                <w:szCs w:val="22"/>
              </w:rPr>
            </w:pPr>
            <w:r>
              <w:t>Printer</w:t>
            </w:r>
            <w:r w:rsidR="0088356F">
              <w:t xml:space="preserve"> </w:t>
            </w:r>
          </w:p>
        </w:tc>
        <w:tc>
          <w:tcPr>
            <w:tcW w:w="1667" w:type="dxa"/>
          </w:tcPr>
          <w:p w14:paraId="32C47F87" w14:textId="77777777" w:rsidR="00D62520" w:rsidRDefault="00D62520" w:rsidP="00AC3A67">
            <w:pPr>
              <w:jc w:val="center"/>
              <w:rPr>
                <w:sz w:val="22"/>
                <w:szCs w:val="22"/>
                <w:lang w:val="en-GB"/>
              </w:rPr>
            </w:pPr>
          </w:p>
          <w:p w14:paraId="375D2B25" w14:textId="485E8290" w:rsidR="00D62520" w:rsidRPr="00AE1C81" w:rsidRDefault="00392865" w:rsidP="006975D0">
            <w:pPr>
              <w:rPr>
                <w:sz w:val="22"/>
                <w:szCs w:val="22"/>
                <w:lang w:val="en-GB"/>
              </w:rPr>
            </w:pPr>
            <w:r>
              <w:t xml:space="preserve">        </w:t>
            </w:r>
            <w:r w:rsidR="006975D0">
              <w:t>1</w:t>
            </w:r>
            <w:r w:rsidR="00076062" w:rsidRPr="00467A75">
              <w:t xml:space="preserve"> Pc</w:t>
            </w:r>
          </w:p>
        </w:tc>
        <w:tc>
          <w:tcPr>
            <w:tcW w:w="2552" w:type="dxa"/>
          </w:tcPr>
          <w:p w14:paraId="0C4D00C3" w14:textId="77777777" w:rsidR="00D62520" w:rsidRDefault="00D62520" w:rsidP="00AC3A67">
            <w:pPr>
              <w:jc w:val="center"/>
              <w:rPr>
                <w:sz w:val="22"/>
                <w:szCs w:val="22"/>
              </w:rPr>
            </w:pPr>
          </w:p>
          <w:p w14:paraId="0122F5E9" w14:textId="77777777" w:rsidR="00D62520" w:rsidRPr="00AE1C81" w:rsidRDefault="00D62520" w:rsidP="00AC3A67">
            <w:pPr>
              <w:jc w:val="center"/>
              <w:rPr>
                <w:sz w:val="22"/>
                <w:szCs w:val="22"/>
              </w:rPr>
            </w:pPr>
          </w:p>
        </w:tc>
      </w:tr>
      <w:tr w:rsidR="00392865" w:rsidRPr="00AE1C81" w14:paraId="491174A2" w14:textId="77777777" w:rsidTr="00D62520">
        <w:trPr>
          <w:trHeight w:val="1103"/>
        </w:trPr>
        <w:tc>
          <w:tcPr>
            <w:tcW w:w="864" w:type="dxa"/>
          </w:tcPr>
          <w:p w14:paraId="2D00DE6E" w14:textId="3DB436AE" w:rsidR="00392865" w:rsidRDefault="00392865" w:rsidP="00AC3A67">
            <w:pPr>
              <w:jc w:val="center"/>
              <w:rPr>
                <w:sz w:val="22"/>
                <w:szCs w:val="22"/>
                <w:lang w:val="en-GB"/>
              </w:rPr>
            </w:pPr>
            <w:r>
              <w:rPr>
                <w:sz w:val="22"/>
                <w:szCs w:val="22"/>
                <w:lang w:val="en-GB"/>
              </w:rPr>
              <w:t>2</w:t>
            </w:r>
          </w:p>
        </w:tc>
        <w:tc>
          <w:tcPr>
            <w:tcW w:w="3184" w:type="dxa"/>
          </w:tcPr>
          <w:p w14:paraId="1561EC4B" w14:textId="61814523" w:rsidR="00392865" w:rsidRPr="00392865" w:rsidRDefault="00392865" w:rsidP="00076062">
            <w:pPr>
              <w:jc w:val="center"/>
            </w:pPr>
            <w:r w:rsidRPr="00392865">
              <w:rPr>
                <w:color w:val="202122"/>
                <w:shd w:val="clear" w:color="auto" w:fill="FFFFFF"/>
              </w:rPr>
              <w:t>U</w:t>
            </w:r>
            <w:r w:rsidRPr="00392865">
              <w:t>ninterruptible power supply (UPS)</w:t>
            </w:r>
          </w:p>
        </w:tc>
        <w:tc>
          <w:tcPr>
            <w:tcW w:w="1667" w:type="dxa"/>
          </w:tcPr>
          <w:p w14:paraId="68B2B3EA" w14:textId="2E553F39" w:rsidR="00392865" w:rsidRPr="00392865" w:rsidRDefault="00392865" w:rsidP="00AC3A67">
            <w:pPr>
              <w:jc w:val="center"/>
              <w:rPr>
                <w:lang w:val="en-GB"/>
              </w:rPr>
            </w:pPr>
            <w:r w:rsidRPr="00392865">
              <w:rPr>
                <w:lang w:val="en-GB"/>
              </w:rPr>
              <w:t xml:space="preserve">1 Pc </w:t>
            </w:r>
          </w:p>
        </w:tc>
        <w:tc>
          <w:tcPr>
            <w:tcW w:w="2552" w:type="dxa"/>
          </w:tcPr>
          <w:p w14:paraId="2AACFA77" w14:textId="77777777" w:rsidR="00392865" w:rsidRDefault="00392865" w:rsidP="00AC3A67">
            <w:pPr>
              <w:jc w:val="center"/>
              <w:rPr>
                <w:sz w:val="22"/>
                <w:szCs w:val="22"/>
              </w:rPr>
            </w:pPr>
          </w:p>
        </w:tc>
      </w:tr>
    </w:tbl>
    <w:p w14:paraId="7D8BEF1C" w14:textId="77777777" w:rsidR="00B10595" w:rsidRDefault="00B10595">
      <w:pPr>
        <w:ind w:left="3600" w:right="-540" w:firstLine="720"/>
        <w:rPr>
          <w:iCs/>
        </w:rPr>
      </w:pPr>
    </w:p>
    <w:p w14:paraId="7C610645" w14:textId="77777777" w:rsidR="00CD4639" w:rsidRDefault="00CD4639">
      <w:pPr>
        <w:ind w:left="3600" w:right="-540" w:firstLine="720"/>
        <w:rPr>
          <w:iCs/>
        </w:rPr>
      </w:pPr>
    </w:p>
    <w:p w14:paraId="313A8412" w14:textId="77777777" w:rsidR="00B10595" w:rsidRDefault="00B10595">
      <w:pPr>
        <w:ind w:left="3600" w:right="-540" w:firstLine="720"/>
        <w:jc w:val="both"/>
      </w:pPr>
    </w:p>
    <w:p w14:paraId="2CE97BE2" w14:textId="77777777" w:rsidR="00B10595" w:rsidRDefault="00B10595">
      <w:pPr>
        <w:ind w:left="3600" w:right="-540" w:firstLine="720"/>
        <w:jc w:val="both"/>
        <w:sectPr w:rsidR="00B10595">
          <w:pgSz w:w="12240" w:h="15840"/>
          <w:pgMar w:top="1440" w:right="1800" w:bottom="1440" w:left="1800" w:header="720" w:footer="720" w:gutter="0"/>
          <w:cols w:space="720"/>
          <w:noEndnote/>
        </w:sectPr>
      </w:pPr>
    </w:p>
    <w:p w14:paraId="144262AC" w14:textId="77777777" w:rsidR="00B10595" w:rsidRDefault="00B10595">
      <w:pPr>
        <w:pStyle w:val="Heading1"/>
        <w:jc w:val="center"/>
      </w:pPr>
      <w:bookmarkStart w:id="9" w:name="_Toc178815535"/>
      <w:r>
        <w:lastRenderedPageBreak/>
        <w:t>Section VI. Technical Specification</w:t>
      </w:r>
      <w:bookmarkEnd w:id="9"/>
    </w:p>
    <w:p w14:paraId="51D02498" w14:textId="77777777" w:rsidR="00971215" w:rsidRDefault="00971215" w:rsidP="00D864D0">
      <w:pPr>
        <w:rPr>
          <w:b/>
          <w:u w:val="single"/>
        </w:rPr>
      </w:pPr>
      <w:bookmarkStart w:id="10" w:name="_Toc178815536"/>
    </w:p>
    <w:p w14:paraId="39891CFA" w14:textId="77777777" w:rsidR="00971215" w:rsidRDefault="00971215" w:rsidP="00D864D0">
      <w:pPr>
        <w:rPr>
          <w:b/>
          <w:color w:val="FF0000"/>
          <w:u w:val="single"/>
        </w:rPr>
      </w:pPr>
    </w:p>
    <w:p w14:paraId="5C297D8F" w14:textId="77777777" w:rsidR="00DC3F0D" w:rsidRPr="000A3A30" w:rsidRDefault="00DC3F0D" w:rsidP="00D864D0">
      <w:pPr>
        <w:rPr>
          <w:b/>
          <w:color w:val="FF0000"/>
          <w:u w:val="single"/>
        </w:rPr>
      </w:pPr>
    </w:p>
    <w:tbl>
      <w:tblPr>
        <w:tblpPr w:leftFromText="180" w:rightFromText="180" w:vertAnchor="text" w:horzAnchor="margin" w:tblpX="-495" w:tblpY="154"/>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804"/>
        <w:gridCol w:w="2983"/>
      </w:tblGrid>
      <w:tr w:rsidR="00380DBE" w:rsidRPr="00392865" w14:paraId="210BA959" w14:textId="77777777" w:rsidTr="000A3A30">
        <w:trPr>
          <w:trHeight w:val="1103"/>
        </w:trPr>
        <w:tc>
          <w:tcPr>
            <w:tcW w:w="1843" w:type="dxa"/>
          </w:tcPr>
          <w:p w14:paraId="3EC2AF84" w14:textId="77777777" w:rsidR="000A3A30" w:rsidRPr="00392865" w:rsidRDefault="000A3A30" w:rsidP="00FC7084">
            <w:pPr>
              <w:jc w:val="center"/>
              <w:rPr>
                <w:lang w:val="en-GB"/>
              </w:rPr>
            </w:pPr>
          </w:p>
          <w:p w14:paraId="4DD42941" w14:textId="190DCFA9" w:rsidR="000A3A30" w:rsidRPr="00392865" w:rsidRDefault="00771F74" w:rsidP="00FC7084">
            <w:pPr>
              <w:jc w:val="center"/>
              <w:rPr>
                <w:b/>
                <w:lang w:val="en-GB"/>
              </w:rPr>
            </w:pPr>
            <w:r w:rsidRPr="00392865">
              <w:rPr>
                <w:b/>
                <w:lang w:val="en-GB"/>
              </w:rPr>
              <w:t>Item</w:t>
            </w:r>
          </w:p>
        </w:tc>
        <w:tc>
          <w:tcPr>
            <w:tcW w:w="3804" w:type="dxa"/>
          </w:tcPr>
          <w:p w14:paraId="5F3F7555" w14:textId="77777777" w:rsidR="000A3A30" w:rsidRPr="00392865" w:rsidRDefault="000A3A30" w:rsidP="00FC7084"/>
          <w:p w14:paraId="20852C1A" w14:textId="77777777" w:rsidR="000A3A30" w:rsidRPr="00392865" w:rsidRDefault="000A3A30" w:rsidP="009A6927">
            <w:pPr>
              <w:rPr>
                <w:b/>
              </w:rPr>
            </w:pPr>
            <w:r w:rsidRPr="00392865">
              <w:rPr>
                <w:b/>
              </w:rPr>
              <w:t>Mininum Specification</w:t>
            </w:r>
          </w:p>
        </w:tc>
        <w:tc>
          <w:tcPr>
            <w:tcW w:w="2983" w:type="dxa"/>
          </w:tcPr>
          <w:p w14:paraId="2FF99C57" w14:textId="77777777" w:rsidR="00DC3F0D" w:rsidRPr="00392865" w:rsidRDefault="00DC3F0D" w:rsidP="00FC7084"/>
          <w:p w14:paraId="15EF869B" w14:textId="77777777" w:rsidR="000A3A30" w:rsidRPr="00392865" w:rsidRDefault="00DC3F0D" w:rsidP="00FC7084">
            <w:pPr>
              <w:rPr>
                <w:b/>
              </w:rPr>
            </w:pPr>
            <w:r w:rsidRPr="00392865">
              <w:rPr>
                <w:b/>
              </w:rPr>
              <w:t xml:space="preserve">Offered Specification </w:t>
            </w:r>
          </w:p>
        </w:tc>
      </w:tr>
      <w:tr w:rsidR="00380DBE" w:rsidRPr="00392865" w14:paraId="28A59DEA" w14:textId="77777777" w:rsidTr="000A3A30">
        <w:trPr>
          <w:trHeight w:val="1103"/>
        </w:trPr>
        <w:tc>
          <w:tcPr>
            <w:tcW w:w="1843" w:type="dxa"/>
          </w:tcPr>
          <w:p w14:paraId="576C8848" w14:textId="50DE4804" w:rsidR="000A3A30" w:rsidRPr="00392865" w:rsidRDefault="00392865" w:rsidP="00FC7084">
            <w:pPr>
              <w:jc w:val="center"/>
              <w:rPr>
                <w:b/>
                <w:bCs/>
                <w:lang w:val="en-GB"/>
              </w:rPr>
            </w:pPr>
            <w:r w:rsidRPr="00392865">
              <w:rPr>
                <w:b/>
                <w:bCs/>
                <w:lang w:val="en-GB"/>
              </w:rPr>
              <w:t>Printer</w:t>
            </w:r>
          </w:p>
        </w:tc>
        <w:tc>
          <w:tcPr>
            <w:tcW w:w="3804" w:type="dxa"/>
          </w:tcPr>
          <w:p w14:paraId="4112E6FA" w14:textId="77777777" w:rsidR="00392865" w:rsidRPr="00392865" w:rsidRDefault="00392865" w:rsidP="00392865">
            <w:pPr>
              <w:ind w:left="76"/>
            </w:pPr>
            <w:r w:rsidRPr="00392865">
              <w:rPr>
                <w:rFonts w:eastAsia="Arial"/>
                <w:b/>
                <w:color w:val="4471C4"/>
              </w:rPr>
              <w:t xml:space="preserve">Controller </w:t>
            </w:r>
          </w:p>
          <w:p w14:paraId="0D33C962" w14:textId="77777777" w:rsidR="00392865" w:rsidRPr="00392865" w:rsidRDefault="00392865" w:rsidP="00392865">
            <w:pPr>
              <w:tabs>
                <w:tab w:val="center" w:pos="2910"/>
              </w:tabs>
              <w:spacing w:after="83"/>
            </w:pPr>
            <w:r w:rsidRPr="00392865">
              <w:rPr>
                <w:rFonts w:eastAsia="Arial"/>
                <w:b/>
              </w:rPr>
              <w:t xml:space="preserve">UK-217 </w:t>
            </w:r>
            <w:r w:rsidRPr="00392865">
              <w:rPr>
                <w:rFonts w:eastAsia="Arial"/>
                <w:b/>
              </w:rPr>
              <w:tab/>
            </w:r>
            <w:r w:rsidRPr="00392865">
              <w:rPr>
                <w:rFonts w:eastAsia="Arial"/>
              </w:rPr>
              <w:t xml:space="preserve">APPE-kit for internal KM-controller. </w:t>
            </w:r>
          </w:p>
          <w:p w14:paraId="16C16FCC" w14:textId="77777777" w:rsidR="00392865" w:rsidRPr="00392865" w:rsidRDefault="00392865" w:rsidP="00392865">
            <w:pPr>
              <w:ind w:left="76"/>
            </w:pPr>
            <w:r w:rsidRPr="00392865">
              <w:rPr>
                <w:rFonts w:eastAsia="Arial"/>
                <w:b/>
                <w:color w:val="4471C4"/>
              </w:rPr>
              <w:t xml:space="preserve">Paper supply </w:t>
            </w:r>
          </w:p>
          <w:p w14:paraId="15EAAB9F" w14:textId="77777777" w:rsidR="00392865" w:rsidRPr="00392865" w:rsidRDefault="00392865" w:rsidP="00392865">
            <w:pPr>
              <w:tabs>
                <w:tab w:val="right" w:pos="4816"/>
              </w:tabs>
            </w:pPr>
            <w:r w:rsidRPr="00392865">
              <w:rPr>
                <w:rFonts w:eastAsia="Arial"/>
                <w:b/>
              </w:rPr>
              <w:t xml:space="preserve">PF-710 </w:t>
            </w:r>
            <w:r w:rsidRPr="00392865">
              <w:rPr>
                <w:rFonts w:eastAsia="Arial"/>
                <w:b/>
              </w:rPr>
              <w:tab/>
            </w:r>
            <w:r w:rsidRPr="00392865">
              <w:rPr>
                <w:rFonts w:eastAsia="Arial"/>
              </w:rPr>
              <w:t xml:space="preserve">High-capacity vacuum paper feeder with </w:t>
            </w:r>
          </w:p>
          <w:p w14:paraId="66C6A350" w14:textId="77777777" w:rsidR="00392865" w:rsidRPr="00392865" w:rsidRDefault="00392865" w:rsidP="00392865">
            <w:pPr>
              <w:spacing w:after="75"/>
              <w:ind w:left="76"/>
            </w:pPr>
            <w:r w:rsidRPr="00392865">
              <w:rPr>
                <w:rFonts w:eastAsia="Arial"/>
              </w:rPr>
              <w:t xml:space="preserve">5,000 sheets total in three trays. </w:t>
            </w:r>
          </w:p>
          <w:p w14:paraId="6D7428E0" w14:textId="77777777" w:rsidR="00392865" w:rsidRPr="00392865" w:rsidRDefault="00392865" w:rsidP="00392865">
            <w:pPr>
              <w:ind w:left="76"/>
            </w:pPr>
            <w:r w:rsidRPr="00392865">
              <w:rPr>
                <w:rFonts w:eastAsia="Arial"/>
                <w:b/>
                <w:color w:val="4471C4"/>
              </w:rPr>
              <w:t xml:space="preserve">Finishing options </w:t>
            </w:r>
          </w:p>
          <w:p w14:paraId="1C50FA09" w14:textId="77777777" w:rsidR="00392865" w:rsidRPr="00392865" w:rsidRDefault="00392865" w:rsidP="00392865">
            <w:pPr>
              <w:spacing w:line="248" w:lineRule="auto"/>
              <w:ind w:left="76"/>
              <w:jc w:val="both"/>
            </w:pPr>
            <w:r w:rsidRPr="00392865">
              <w:rPr>
                <w:rFonts w:eastAsia="Arial"/>
                <w:b/>
              </w:rPr>
              <w:t>FS-532m</w:t>
            </w:r>
            <w:r w:rsidRPr="00392865">
              <w:rPr>
                <w:rFonts w:eastAsia="Arial"/>
              </w:rPr>
              <w:t xml:space="preserve"> Finisher with stapling functionality and all-in-one options. </w:t>
            </w:r>
          </w:p>
          <w:p w14:paraId="6994EB08" w14:textId="77777777" w:rsidR="00392865" w:rsidRPr="00392865" w:rsidRDefault="00392865" w:rsidP="00392865">
            <w:pPr>
              <w:spacing w:line="249" w:lineRule="auto"/>
              <w:ind w:left="76"/>
            </w:pPr>
            <w:r w:rsidRPr="00392865">
              <w:rPr>
                <w:rFonts w:eastAsia="Arial"/>
                <w:b/>
              </w:rPr>
              <w:t>PI-502</w:t>
            </w:r>
            <w:r w:rsidRPr="00392865">
              <w:rPr>
                <w:rFonts w:eastAsia="Arial"/>
              </w:rPr>
              <w:t xml:space="preserve"> </w:t>
            </w:r>
            <w:r w:rsidRPr="00392865">
              <w:rPr>
                <w:rFonts w:eastAsia="Arial"/>
              </w:rPr>
              <w:tab/>
              <w:t xml:space="preserve">Post Inserter (Paper insert unit) for FS532m. </w:t>
            </w:r>
          </w:p>
          <w:p w14:paraId="110981DA" w14:textId="77777777" w:rsidR="00392865" w:rsidRPr="00392865" w:rsidRDefault="00392865" w:rsidP="00392865">
            <w:pPr>
              <w:spacing w:line="248" w:lineRule="auto"/>
              <w:ind w:left="76"/>
            </w:pPr>
            <w:r w:rsidRPr="00392865">
              <w:rPr>
                <w:rFonts w:eastAsia="Arial"/>
                <w:b/>
              </w:rPr>
              <w:t>RU-510</w:t>
            </w:r>
            <w:r w:rsidRPr="00392865">
              <w:rPr>
                <w:rFonts w:eastAsia="Arial"/>
              </w:rPr>
              <w:t xml:space="preserve"> </w:t>
            </w:r>
            <w:r w:rsidRPr="00392865">
              <w:rPr>
                <w:rFonts w:eastAsia="Arial"/>
              </w:rPr>
              <w:tab/>
              <w:t xml:space="preserve">Relay conveyance unit with paper reverse and speed adjustment function. </w:t>
            </w:r>
          </w:p>
          <w:p w14:paraId="34C749E9" w14:textId="77777777" w:rsidR="00392865" w:rsidRPr="00392865" w:rsidRDefault="00392865" w:rsidP="00392865">
            <w:pPr>
              <w:spacing w:line="248" w:lineRule="auto"/>
              <w:ind w:left="76"/>
              <w:rPr>
                <w:rFonts w:eastAsia="Arial"/>
              </w:rPr>
            </w:pPr>
            <w:r w:rsidRPr="00392865">
              <w:rPr>
                <w:rFonts w:eastAsia="Arial"/>
                <w:b/>
              </w:rPr>
              <w:t>SD-510</w:t>
            </w:r>
            <w:r w:rsidRPr="00392865">
              <w:rPr>
                <w:rFonts w:eastAsia="Arial"/>
              </w:rPr>
              <w:t xml:space="preserve"> </w:t>
            </w:r>
            <w:r w:rsidRPr="00392865">
              <w:rPr>
                <w:rFonts w:eastAsia="Arial"/>
              </w:rPr>
              <w:tab/>
              <w:t>Saddle stitch option for FS-532m.</w:t>
            </w:r>
          </w:p>
          <w:p w14:paraId="5C6B2E95" w14:textId="77777777" w:rsidR="00392865" w:rsidRPr="00392865" w:rsidRDefault="00392865" w:rsidP="00392865">
            <w:pPr>
              <w:spacing w:line="248" w:lineRule="auto"/>
              <w:ind w:left="76"/>
            </w:pPr>
            <w:r w:rsidRPr="00392865">
              <w:rPr>
                <w:rFonts w:eastAsia="Arial"/>
              </w:rPr>
              <w:t xml:space="preserve"> </w:t>
            </w:r>
            <w:r w:rsidRPr="00392865">
              <w:rPr>
                <w:rFonts w:eastAsia="Arial"/>
                <w:b/>
                <w:color w:val="4471C4"/>
              </w:rPr>
              <w:t xml:space="preserve">Accessories </w:t>
            </w:r>
          </w:p>
          <w:p w14:paraId="0834733E" w14:textId="16E6FA26" w:rsidR="000A3A30" w:rsidRPr="00392865" w:rsidRDefault="00392865" w:rsidP="00392865">
            <w:r w:rsidRPr="00392865">
              <w:rPr>
                <w:rFonts w:eastAsia="Arial"/>
                <w:b/>
              </w:rPr>
              <w:t>MK-732</w:t>
            </w:r>
            <w:r w:rsidRPr="00392865">
              <w:rPr>
                <w:rFonts w:eastAsia="Arial"/>
              </w:rPr>
              <w:t xml:space="preserve"> </w:t>
            </w:r>
            <w:r w:rsidRPr="00392865">
              <w:rPr>
                <w:rFonts w:eastAsia="Arial"/>
              </w:rPr>
              <w:tab/>
              <w:t>Mounting Kit for PI-502</w:t>
            </w:r>
          </w:p>
          <w:p w14:paraId="5F35CFF0" w14:textId="77777777" w:rsidR="000A3A30" w:rsidRPr="00392865" w:rsidRDefault="000A3A30" w:rsidP="00D04795"/>
        </w:tc>
        <w:tc>
          <w:tcPr>
            <w:tcW w:w="2983" w:type="dxa"/>
          </w:tcPr>
          <w:p w14:paraId="2E770FCB" w14:textId="77777777" w:rsidR="000A3A30" w:rsidRPr="00392865" w:rsidRDefault="000A3A30" w:rsidP="00DC3F0D">
            <w:pPr>
              <w:pStyle w:val="ListParagraph"/>
            </w:pPr>
          </w:p>
        </w:tc>
      </w:tr>
      <w:tr w:rsidR="00380DBE" w:rsidRPr="00392865" w14:paraId="33E33A14" w14:textId="77777777" w:rsidTr="000A3A30">
        <w:trPr>
          <w:trHeight w:val="1103"/>
        </w:trPr>
        <w:tc>
          <w:tcPr>
            <w:tcW w:w="1843" w:type="dxa"/>
          </w:tcPr>
          <w:p w14:paraId="74A7D233" w14:textId="6E5B9159" w:rsidR="000A3A30" w:rsidRPr="00392865" w:rsidRDefault="00771F74" w:rsidP="00FC7084">
            <w:pPr>
              <w:jc w:val="center"/>
              <w:rPr>
                <w:lang w:val="en-GB"/>
              </w:rPr>
            </w:pPr>
            <w:r w:rsidRPr="00392865">
              <w:rPr>
                <w:b/>
                <w:bCs/>
                <w:color w:val="202122"/>
                <w:shd w:val="clear" w:color="auto" w:fill="FFFFFF"/>
              </w:rPr>
              <w:t>U</w:t>
            </w:r>
            <w:r w:rsidRPr="00392865">
              <w:rPr>
                <w:b/>
                <w:bCs/>
              </w:rPr>
              <w:t>ninterruptible power supply</w:t>
            </w:r>
            <w:r w:rsidRPr="00392865">
              <w:t> (</w:t>
            </w:r>
            <w:r w:rsidRPr="00392865">
              <w:rPr>
                <w:b/>
                <w:bCs/>
              </w:rPr>
              <w:t>UPS)</w:t>
            </w:r>
          </w:p>
        </w:tc>
        <w:tc>
          <w:tcPr>
            <w:tcW w:w="3804" w:type="dxa"/>
          </w:tcPr>
          <w:p w14:paraId="03C98274" w14:textId="77777777" w:rsidR="00392865" w:rsidRPr="00392865" w:rsidRDefault="00392865" w:rsidP="00392865">
            <w:pPr>
              <w:ind w:left="33"/>
            </w:pPr>
            <w:r w:rsidRPr="00392865">
              <w:rPr>
                <w:rFonts w:eastAsia="Calibri"/>
              </w:rPr>
              <w:t xml:space="preserve">Capacity: 10000va </w:t>
            </w:r>
          </w:p>
          <w:p w14:paraId="649E5C34" w14:textId="77777777" w:rsidR="00392865" w:rsidRPr="00392865" w:rsidRDefault="00392865" w:rsidP="00392865">
            <w:pPr>
              <w:ind w:left="33"/>
            </w:pPr>
            <w:r w:rsidRPr="00392865">
              <w:rPr>
                <w:rFonts w:eastAsia="Calibri"/>
              </w:rPr>
              <w:t xml:space="preserve"> Materials: plastic </w:t>
            </w:r>
          </w:p>
          <w:p w14:paraId="2A441C58" w14:textId="77777777" w:rsidR="00392865" w:rsidRPr="00392865" w:rsidRDefault="00392865" w:rsidP="00392865">
            <w:pPr>
              <w:ind w:left="33"/>
            </w:pPr>
            <w:r w:rsidRPr="00392865">
              <w:rPr>
                <w:rFonts w:eastAsia="Calibri"/>
              </w:rPr>
              <w:t xml:space="preserve">       Voltage: 220 V, 240 V </w:t>
            </w:r>
          </w:p>
          <w:p w14:paraId="2B8DC09C" w14:textId="2CC6DBC1" w:rsidR="00DC3F0D" w:rsidRPr="00392865" w:rsidRDefault="00392865" w:rsidP="00392865">
            <w:r w:rsidRPr="00392865">
              <w:rPr>
                <w:rFonts w:eastAsia="Calibri"/>
              </w:rPr>
              <w:t>Voltage range: 86-230VAC or 140 -285 Vac</w:t>
            </w:r>
            <w:r w:rsidRPr="00392865">
              <w:t xml:space="preserve"> </w:t>
            </w:r>
          </w:p>
          <w:p w14:paraId="7822E980" w14:textId="77777777" w:rsidR="00DC3F0D" w:rsidRPr="00392865" w:rsidRDefault="00DC3F0D" w:rsidP="00DC3F0D"/>
          <w:p w14:paraId="6E64C29E" w14:textId="77777777" w:rsidR="000A3A30" w:rsidRPr="00392865" w:rsidRDefault="000A3A30" w:rsidP="00DC3F0D">
            <w:pPr>
              <w:pStyle w:val="ListParagraph"/>
            </w:pPr>
          </w:p>
        </w:tc>
        <w:tc>
          <w:tcPr>
            <w:tcW w:w="2983" w:type="dxa"/>
          </w:tcPr>
          <w:p w14:paraId="2A8B0FA0" w14:textId="77777777" w:rsidR="000A3A30" w:rsidRPr="00392865" w:rsidRDefault="000A3A30" w:rsidP="00DC3F0D">
            <w:pPr>
              <w:pStyle w:val="ListParagraph"/>
            </w:pPr>
          </w:p>
        </w:tc>
      </w:tr>
      <w:tr w:rsidR="001073AD" w:rsidRPr="00392865" w14:paraId="6ECC8568" w14:textId="77777777" w:rsidTr="000A3A30">
        <w:trPr>
          <w:trHeight w:val="1103"/>
        </w:trPr>
        <w:tc>
          <w:tcPr>
            <w:tcW w:w="1843" w:type="dxa"/>
          </w:tcPr>
          <w:p w14:paraId="634E696C" w14:textId="77777777" w:rsidR="001073AD" w:rsidRPr="00392865" w:rsidRDefault="001073AD" w:rsidP="00FC7084">
            <w:pPr>
              <w:jc w:val="center"/>
              <w:rPr>
                <w:b/>
                <w:bCs/>
                <w:color w:val="202122"/>
                <w:shd w:val="clear" w:color="auto" w:fill="FFFFFF"/>
              </w:rPr>
            </w:pPr>
          </w:p>
        </w:tc>
        <w:tc>
          <w:tcPr>
            <w:tcW w:w="3804" w:type="dxa"/>
          </w:tcPr>
          <w:p w14:paraId="522F39FC" w14:textId="12DD806E" w:rsidR="001073AD" w:rsidRPr="00392865" w:rsidRDefault="001073AD" w:rsidP="00392865">
            <w:pPr>
              <w:ind w:left="33"/>
              <w:rPr>
                <w:rFonts w:eastAsia="Calibri"/>
              </w:rPr>
            </w:pPr>
            <w:r w:rsidRPr="001073AD">
              <w:rPr>
                <w:rFonts w:eastAsia="Calibri"/>
                <w:b/>
                <w:bCs/>
              </w:rPr>
              <w:t>Warranty Period of 1 Year</w:t>
            </w:r>
          </w:p>
        </w:tc>
        <w:tc>
          <w:tcPr>
            <w:tcW w:w="2983" w:type="dxa"/>
          </w:tcPr>
          <w:p w14:paraId="78D06C02" w14:textId="77777777" w:rsidR="001073AD" w:rsidRPr="00392865" w:rsidRDefault="001073AD" w:rsidP="00DC3F0D">
            <w:pPr>
              <w:pStyle w:val="ListParagraph"/>
            </w:pPr>
          </w:p>
        </w:tc>
      </w:tr>
    </w:tbl>
    <w:p w14:paraId="21E8A2AF" w14:textId="77777777" w:rsidR="00DC3F0D" w:rsidRPr="00392865" w:rsidRDefault="00DC3F0D" w:rsidP="00D864D0">
      <w:pPr>
        <w:rPr>
          <w:b/>
          <w:u w:val="single"/>
        </w:rPr>
      </w:pPr>
    </w:p>
    <w:p w14:paraId="74B5DCC7" w14:textId="77777777" w:rsidR="00DC3F0D" w:rsidRPr="00392865" w:rsidRDefault="00DC3F0D" w:rsidP="00D864D0">
      <w:pPr>
        <w:rPr>
          <w:b/>
          <w:u w:val="single"/>
        </w:rPr>
      </w:pPr>
    </w:p>
    <w:p w14:paraId="7FE3A9E3" w14:textId="77777777" w:rsidR="00DC3F0D" w:rsidRPr="00392865" w:rsidRDefault="00DC3F0D" w:rsidP="00D864D0">
      <w:pPr>
        <w:rPr>
          <w:b/>
          <w:u w:val="single"/>
        </w:rPr>
      </w:pPr>
    </w:p>
    <w:p w14:paraId="5BF9635F" w14:textId="77777777" w:rsidR="00DC3F0D" w:rsidRPr="00392865" w:rsidRDefault="00DC3F0D" w:rsidP="00D864D0">
      <w:pPr>
        <w:rPr>
          <w:b/>
          <w:u w:val="single"/>
        </w:rPr>
      </w:pPr>
    </w:p>
    <w:p w14:paraId="096621BC" w14:textId="77777777" w:rsidR="00DC3F0D" w:rsidRPr="00392865" w:rsidRDefault="00DC3F0D" w:rsidP="00D864D0">
      <w:pPr>
        <w:rPr>
          <w:b/>
          <w:u w:val="single"/>
        </w:rPr>
      </w:pPr>
    </w:p>
    <w:p w14:paraId="2E28E431" w14:textId="77777777" w:rsidR="000F4B5A" w:rsidRPr="00392865" w:rsidRDefault="000F4B5A" w:rsidP="00D864D0">
      <w:pPr>
        <w:rPr>
          <w:b/>
          <w:u w:val="single"/>
        </w:rPr>
      </w:pPr>
    </w:p>
    <w:p w14:paraId="71C6FCCC" w14:textId="77777777" w:rsidR="000F4B5A" w:rsidRDefault="000F4B5A" w:rsidP="00D864D0">
      <w:pPr>
        <w:rPr>
          <w:b/>
          <w:u w:val="single"/>
        </w:rPr>
      </w:pPr>
    </w:p>
    <w:p w14:paraId="79DD0582" w14:textId="77777777" w:rsidR="000F4B5A" w:rsidRDefault="000F4B5A" w:rsidP="00D864D0">
      <w:pPr>
        <w:rPr>
          <w:b/>
          <w:u w:val="single"/>
        </w:rPr>
      </w:pPr>
    </w:p>
    <w:p w14:paraId="2F293F8B" w14:textId="77777777" w:rsidR="000F4B5A" w:rsidRDefault="000F4B5A" w:rsidP="00D864D0">
      <w:pPr>
        <w:rPr>
          <w:b/>
          <w:u w:val="single"/>
        </w:rPr>
      </w:pPr>
    </w:p>
    <w:p w14:paraId="5C777FF3" w14:textId="77777777" w:rsidR="000F4B5A" w:rsidRDefault="000F4B5A" w:rsidP="00D864D0">
      <w:pPr>
        <w:rPr>
          <w:b/>
          <w:u w:val="single"/>
        </w:rPr>
      </w:pPr>
    </w:p>
    <w:p w14:paraId="6F747FEA" w14:textId="77777777" w:rsidR="000F4B5A" w:rsidRDefault="000F4B5A" w:rsidP="00D864D0">
      <w:pPr>
        <w:rPr>
          <w:b/>
          <w:u w:val="single"/>
        </w:rPr>
      </w:pPr>
    </w:p>
    <w:p w14:paraId="635C30C3" w14:textId="77777777" w:rsidR="000F4B5A" w:rsidRDefault="000F4B5A" w:rsidP="00D864D0">
      <w:pPr>
        <w:rPr>
          <w:b/>
          <w:u w:val="single"/>
        </w:rPr>
      </w:pPr>
    </w:p>
    <w:p w14:paraId="62C79350" w14:textId="77777777" w:rsidR="000F4B5A" w:rsidRDefault="000F4B5A" w:rsidP="00D864D0">
      <w:pPr>
        <w:rPr>
          <w:b/>
          <w:u w:val="single"/>
        </w:rPr>
      </w:pPr>
    </w:p>
    <w:p w14:paraId="1D6B422D" w14:textId="77777777" w:rsidR="000F4B5A" w:rsidRDefault="000F4B5A" w:rsidP="00D864D0">
      <w:pPr>
        <w:rPr>
          <w:b/>
          <w:u w:val="single"/>
        </w:rPr>
      </w:pPr>
    </w:p>
    <w:p w14:paraId="36D67138" w14:textId="77777777" w:rsidR="000F4B5A" w:rsidRDefault="000F4B5A" w:rsidP="00D864D0">
      <w:pPr>
        <w:rPr>
          <w:b/>
          <w:u w:val="single"/>
        </w:rPr>
      </w:pPr>
    </w:p>
    <w:p w14:paraId="45727E4A" w14:textId="77777777" w:rsidR="00771F74" w:rsidRDefault="00771F74" w:rsidP="00D864D0">
      <w:pPr>
        <w:rPr>
          <w:b/>
          <w:u w:val="single"/>
        </w:rPr>
      </w:pPr>
    </w:p>
    <w:p w14:paraId="0E40A195" w14:textId="77777777" w:rsidR="00771F74" w:rsidRDefault="00771F74" w:rsidP="00D864D0">
      <w:pPr>
        <w:rPr>
          <w:b/>
          <w:u w:val="single"/>
        </w:rPr>
      </w:pPr>
    </w:p>
    <w:p w14:paraId="336B7E7C" w14:textId="77777777" w:rsidR="00771F74" w:rsidRDefault="00771F74" w:rsidP="00D864D0">
      <w:pPr>
        <w:rPr>
          <w:b/>
          <w:u w:val="single"/>
        </w:rPr>
      </w:pPr>
    </w:p>
    <w:p w14:paraId="5BC24603" w14:textId="77777777" w:rsidR="00DC3F0D" w:rsidRDefault="00DC3F0D" w:rsidP="00D864D0">
      <w:pPr>
        <w:rPr>
          <w:b/>
          <w:u w:val="single"/>
        </w:rPr>
      </w:pPr>
    </w:p>
    <w:p w14:paraId="4704C4AB" w14:textId="77777777" w:rsidR="00DC3F0D" w:rsidRDefault="00DC3F0D" w:rsidP="00D864D0">
      <w:pPr>
        <w:rPr>
          <w:b/>
          <w:u w:val="single"/>
        </w:rPr>
      </w:pPr>
    </w:p>
    <w:p w14:paraId="1CF9BD53" w14:textId="77777777" w:rsidR="00B10595" w:rsidRDefault="00B10595">
      <w:pPr>
        <w:pStyle w:val="Heading1"/>
        <w:jc w:val="center"/>
      </w:pPr>
      <w:r>
        <w:t>Section VII. Sample Forms</w:t>
      </w:r>
      <w:bookmarkEnd w:id="10"/>
    </w:p>
    <w:p w14:paraId="33E0CD87" w14:textId="77777777" w:rsidR="00B10595" w:rsidRDefault="00B10595"/>
    <w:p w14:paraId="52398C9C" w14:textId="77777777" w:rsidR="00B10595" w:rsidRDefault="00B10595">
      <w:pPr>
        <w:pStyle w:val="Heading7"/>
        <w:jc w:val="center"/>
      </w:pPr>
      <w:bookmarkStart w:id="11" w:name="_Toc178815537"/>
      <w:r>
        <w:t>1.</w:t>
      </w:r>
      <w:r>
        <w:tab/>
        <w:t>Tender Form and Price Schedules</w:t>
      </w:r>
      <w:bookmarkEnd w:id="11"/>
    </w:p>
    <w:p w14:paraId="04D40AFA" w14:textId="77777777" w:rsidR="00B10595" w:rsidRDefault="00B10595">
      <w:pPr>
        <w:jc w:val="right"/>
      </w:pPr>
    </w:p>
    <w:p w14:paraId="55B5C52D" w14:textId="77777777" w:rsidR="00B10595" w:rsidRDefault="00B10595">
      <w:pPr>
        <w:jc w:val="right"/>
      </w:pPr>
      <w:r>
        <w:t>Date: _____________</w:t>
      </w:r>
    </w:p>
    <w:p w14:paraId="395A3D91" w14:textId="77777777" w:rsidR="00B10595" w:rsidRDefault="00B10595">
      <w:pPr>
        <w:jc w:val="right"/>
      </w:pPr>
      <w:r>
        <w:t>IFT N</w:t>
      </w:r>
      <w:r>
        <w:rPr>
          <w:sz w:val="12"/>
          <w:szCs w:val="12"/>
        </w:rPr>
        <w:t>o</w:t>
      </w:r>
      <w:r>
        <w:t>: ___________</w:t>
      </w:r>
    </w:p>
    <w:p w14:paraId="55F8C4EF" w14:textId="77777777" w:rsidR="00B10595" w:rsidRDefault="00B10595"/>
    <w:p w14:paraId="43A7D5D2" w14:textId="77777777" w:rsidR="00B10595" w:rsidRDefault="00B10595">
      <w:r>
        <w:t>To:</w:t>
      </w:r>
      <w:r>
        <w:tab/>
      </w:r>
      <w:r w:rsidR="00CA24E8">
        <w:t>………………………………………………………………………………………………………………………………………………………………………………………</w:t>
      </w:r>
      <w:r>
        <w:rPr>
          <w:i/>
          <w:iCs/>
        </w:rPr>
        <w:t>[name and address of Purchaser]</w:t>
      </w:r>
    </w:p>
    <w:p w14:paraId="18C2C0B1" w14:textId="77777777" w:rsidR="00B10595" w:rsidRDefault="00B10595"/>
    <w:p w14:paraId="02671342" w14:textId="77777777" w:rsidR="00B10595" w:rsidRDefault="00B10595">
      <w:r>
        <w:t>Gentlemen and/or Ladies:</w:t>
      </w:r>
    </w:p>
    <w:p w14:paraId="475A6CFE" w14:textId="77777777" w:rsidR="00B10595" w:rsidRDefault="00B10595"/>
    <w:p w14:paraId="731437F2" w14:textId="77777777" w:rsidR="00B10595" w:rsidRDefault="00B10595">
      <w:pPr>
        <w:rPr>
          <w:vanish/>
          <w:sz w:val="19"/>
          <w:szCs w:val="19"/>
        </w:rPr>
      </w:pPr>
      <w:r>
        <w:t xml:space="preserve">Having examined the Tender documents including Addenda Nos. </w:t>
      </w:r>
      <w:r>
        <w:rPr>
          <w:i/>
          <w:iCs/>
        </w:rPr>
        <w:t xml:space="preserve">[insert numbers], </w:t>
      </w:r>
      <w:r>
        <w:t xml:space="preserve">the receipt </w:t>
      </w:r>
    </w:p>
    <w:p w14:paraId="69B3306E" w14:textId="77777777" w:rsidR="00B10595" w:rsidRDefault="00B10595">
      <w:pPr>
        <w:rPr>
          <w:vanish/>
          <w:sz w:val="19"/>
          <w:szCs w:val="19"/>
        </w:rPr>
      </w:pPr>
      <w:r>
        <w:t xml:space="preserve">of which is hereby duly acknowledged, we, the undersigned, offer to supply and deliver </w:t>
      </w:r>
      <w:r w:rsidR="00CA24E8">
        <w:t>………………………………………………………………………………………………</w:t>
      </w:r>
    </w:p>
    <w:p w14:paraId="1A55CCFF" w14:textId="77777777" w:rsidR="00B10595" w:rsidRDefault="00B10595">
      <w:pPr>
        <w:rPr>
          <w:vanish/>
          <w:sz w:val="19"/>
          <w:szCs w:val="19"/>
        </w:rPr>
      </w:pPr>
      <w:r>
        <w:rPr>
          <w:i/>
          <w:iCs/>
        </w:rPr>
        <w:t>[</w:t>
      </w:r>
      <w:r w:rsidR="00CA24E8">
        <w:rPr>
          <w:i/>
          <w:iCs/>
        </w:rPr>
        <w:t>Description</w:t>
      </w:r>
      <w:r>
        <w:rPr>
          <w:i/>
          <w:iCs/>
        </w:rPr>
        <w:t xml:space="preserve"> of goods and services] </w:t>
      </w:r>
      <w:r>
        <w:t xml:space="preserve">in conformity with the said Tender documents for the sum of </w:t>
      </w:r>
    </w:p>
    <w:p w14:paraId="68A60EBA" w14:textId="77777777" w:rsidR="00B10595" w:rsidRDefault="00B10595">
      <w:pPr>
        <w:rPr>
          <w:vanish/>
          <w:sz w:val="19"/>
          <w:szCs w:val="19"/>
        </w:rPr>
      </w:pPr>
      <w:r>
        <w:t>GHC_____</w:t>
      </w:r>
      <w:r w:rsidR="00CA24E8">
        <w:t>............................................................................................................................................................................................................................................................................</w:t>
      </w:r>
      <w:r>
        <w:t xml:space="preserve"> </w:t>
      </w:r>
      <w:r>
        <w:rPr>
          <w:i/>
          <w:iCs/>
        </w:rPr>
        <w:t xml:space="preserve">[total Tender amount in words and figures] </w:t>
      </w:r>
      <w:r>
        <w:t xml:space="preserve">or such other sums as may be ascertained in </w:t>
      </w:r>
    </w:p>
    <w:p w14:paraId="458FE956" w14:textId="77777777" w:rsidR="00B10595" w:rsidRDefault="00B10595">
      <w:r>
        <w:t xml:space="preserve">accordance with the Schedule of Prices attached herewith and made part of this Tender.  </w:t>
      </w:r>
    </w:p>
    <w:p w14:paraId="3CF75412" w14:textId="77777777" w:rsidR="00B10595" w:rsidRDefault="00B10595"/>
    <w:p w14:paraId="7761097B" w14:textId="77777777" w:rsidR="00B10595" w:rsidRDefault="00B10595">
      <w:pPr>
        <w:rPr>
          <w:vanish/>
          <w:sz w:val="19"/>
          <w:szCs w:val="19"/>
        </w:rPr>
      </w:pPr>
    </w:p>
    <w:p w14:paraId="60B5B6CE" w14:textId="77777777" w:rsidR="00B10595" w:rsidRDefault="00B10595">
      <w:pPr>
        <w:rPr>
          <w:vanish/>
          <w:sz w:val="19"/>
          <w:szCs w:val="19"/>
        </w:rPr>
      </w:pPr>
      <w:r>
        <w:t xml:space="preserve">We undertake, if our Tender is accepted, to deliver the goods and services in accordance with the </w:t>
      </w:r>
    </w:p>
    <w:p w14:paraId="3632F83E" w14:textId="77777777" w:rsidR="00B10595" w:rsidRDefault="00B10595">
      <w:r>
        <w:t>delivery schedule specified in the Schedule of Requirements.</w:t>
      </w:r>
    </w:p>
    <w:p w14:paraId="5C6A4295" w14:textId="77777777" w:rsidR="00B10595" w:rsidRDefault="00B10595"/>
    <w:p w14:paraId="738922B8" w14:textId="77777777" w:rsidR="00B10595" w:rsidRDefault="00B10595">
      <w:pPr>
        <w:rPr>
          <w:vanish/>
          <w:sz w:val="19"/>
          <w:szCs w:val="19"/>
        </w:rPr>
      </w:pPr>
      <w:r>
        <w:lastRenderedPageBreak/>
        <w:t xml:space="preserve">If our Tender is accepted, we will provide a Bank Guarantee acceptable to the Purchaser in a sum </w:t>
      </w:r>
    </w:p>
    <w:p w14:paraId="6F05EFD1" w14:textId="77777777" w:rsidR="00B10595" w:rsidRDefault="00B10595">
      <w:pPr>
        <w:rPr>
          <w:vanish/>
          <w:sz w:val="19"/>
          <w:szCs w:val="19"/>
        </w:rPr>
      </w:pPr>
      <w:r>
        <w:t xml:space="preserve">equivalent to _____ percent of the Contract Price for the due performance of the Contract, in the </w:t>
      </w:r>
    </w:p>
    <w:p w14:paraId="51CE123F" w14:textId="77777777" w:rsidR="00B10595" w:rsidRDefault="00B10595">
      <w:r>
        <w:t>form prescribed by the Purchaser.</w:t>
      </w:r>
    </w:p>
    <w:p w14:paraId="699ED553" w14:textId="77777777" w:rsidR="00B10595" w:rsidRDefault="00B10595"/>
    <w:p w14:paraId="0D6AB436" w14:textId="77777777" w:rsidR="00B10595" w:rsidRDefault="00B10595">
      <w:pPr>
        <w:rPr>
          <w:i/>
          <w:iCs/>
          <w:vanish/>
          <w:sz w:val="19"/>
          <w:szCs w:val="19"/>
        </w:rPr>
      </w:pPr>
      <w:r>
        <w:t xml:space="preserve">We agree to abide by this Tender for a period of </w:t>
      </w:r>
      <w:r w:rsidR="00CA24E8">
        <w:t>………..</w:t>
      </w:r>
      <w:r>
        <w:t xml:space="preserve">……….. </w:t>
      </w:r>
      <w:r>
        <w:rPr>
          <w:i/>
          <w:iCs/>
        </w:rPr>
        <w:t xml:space="preserve">[insert number as specified in Tender validity </w:t>
      </w:r>
    </w:p>
    <w:p w14:paraId="5190340A" w14:textId="77777777" w:rsidR="00B10595" w:rsidRDefault="00B10595">
      <w:pPr>
        <w:rPr>
          <w:vanish/>
          <w:sz w:val="19"/>
          <w:szCs w:val="19"/>
        </w:rPr>
      </w:pPr>
      <w:r>
        <w:rPr>
          <w:i/>
          <w:iCs/>
        </w:rPr>
        <w:t xml:space="preserve">period] </w:t>
      </w:r>
      <w:r>
        <w:t xml:space="preserve">days from the date fixed for Deadline for Tender submission, and it shall remain binding </w:t>
      </w:r>
    </w:p>
    <w:p w14:paraId="242934DB" w14:textId="77777777" w:rsidR="00B10595" w:rsidRDefault="00B10595">
      <w:r>
        <w:t xml:space="preserve">upon us and may be accepted at any time before the expiration of that period.  </w:t>
      </w:r>
    </w:p>
    <w:p w14:paraId="5BDD8B80" w14:textId="77777777" w:rsidR="00B10595" w:rsidRDefault="00B10595"/>
    <w:p w14:paraId="5D3D9473" w14:textId="77777777" w:rsidR="00B10595" w:rsidRDefault="00B10595">
      <w:pPr>
        <w:rPr>
          <w:vanish/>
          <w:sz w:val="19"/>
          <w:szCs w:val="19"/>
        </w:rPr>
      </w:pPr>
    </w:p>
    <w:p w14:paraId="1E74EFA6" w14:textId="77777777" w:rsidR="00B10595" w:rsidRDefault="00B10595">
      <w:pPr>
        <w:rPr>
          <w:vanish/>
          <w:sz w:val="19"/>
          <w:szCs w:val="19"/>
        </w:rPr>
      </w:pPr>
      <w:r>
        <w:t xml:space="preserve">Commissions or gratuities, if any, paid or to be paid by us to agents relating to this Tender, and to </w:t>
      </w:r>
    </w:p>
    <w:p w14:paraId="071A6E0D" w14:textId="77777777" w:rsidR="00B10595" w:rsidRDefault="00B10595">
      <w:r>
        <w:t>contract execution if we are awarded the contract, are listed below:</w:t>
      </w:r>
    </w:p>
    <w:p w14:paraId="1BFCABC9" w14:textId="77777777" w:rsidR="00B10595" w:rsidRDefault="00B10595">
      <w:r>
        <w:t>Name and address of</w:t>
      </w:r>
      <w:r>
        <w:tab/>
      </w:r>
      <w:r>
        <w:tab/>
      </w:r>
      <w:r>
        <w:tab/>
        <w:t>Amount and</w:t>
      </w:r>
      <w:r>
        <w:tab/>
      </w:r>
      <w:r>
        <w:tab/>
      </w:r>
      <w:r>
        <w:tab/>
        <w:t>Purpose of</w:t>
      </w:r>
    </w:p>
    <w:p w14:paraId="4757074D" w14:textId="77777777" w:rsidR="00B10595" w:rsidRDefault="00B10595">
      <w:r>
        <w:t xml:space="preserve">agent </w:t>
      </w:r>
      <w:r>
        <w:tab/>
      </w:r>
      <w:r>
        <w:tab/>
      </w:r>
      <w:r>
        <w:tab/>
      </w:r>
      <w:r>
        <w:tab/>
      </w:r>
      <w:r>
        <w:tab/>
        <w:t>Currency</w:t>
      </w:r>
      <w:r>
        <w:tab/>
      </w:r>
      <w:r>
        <w:tab/>
      </w:r>
      <w:r>
        <w:tab/>
        <w:t>Commission or</w:t>
      </w:r>
    </w:p>
    <w:p w14:paraId="70BFE12C" w14:textId="77777777" w:rsidR="00B10595" w:rsidRDefault="00B10595">
      <w:pPr>
        <w:ind w:left="5760" w:firstLine="720"/>
      </w:pPr>
      <w:r>
        <w:t>gratuity</w:t>
      </w:r>
    </w:p>
    <w:p w14:paraId="0C2E4AC6" w14:textId="77777777" w:rsidR="00B10595" w:rsidRDefault="00B10595"/>
    <w:p w14:paraId="66F75615" w14:textId="77777777" w:rsidR="00B10595" w:rsidRDefault="00B10595">
      <w:r>
        <w:t>_______________</w:t>
      </w:r>
      <w:r>
        <w:tab/>
      </w:r>
      <w:r>
        <w:tab/>
      </w:r>
      <w:r>
        <w:tab/>
        <w:t>___________</w:t>
      </w:r>
      <w:r>
        <w:tab/>
      </w:r>
      <w:r>
        <w:tab/>
      </w:r>
      <w:r>
        <w:tab/>
        <w:t>_____________</w:t>
      </w:r>
    </w:p>
    <w:p w14:paraId="39AE60C3" w14:textId="77777777" w:rsidR="00B10595" w:rsidRDefault="00B10595">
      <w:r>
        <w:t>_______________</w:t>
      </w:r>
      <w:r>
        <w:tab/>
      </w:r>
      <w:r>
        <w:tab/>
      </w:r>
      <w:r>
        <w:tab/>
        <w:t>___________</w:t>
      </w:r>
      <w:r>
        <w:tab/>
      </w:r>
      <w:r>
        <w:tab/>
      </w:r>
      <w:r>
        <w:tab/>
        <w:t>_____________</w:t>
      </w:r>
    </w:p>
    <w:p w14:paraId="71C2D95A" w14:textId="77777777" w:rsidR="00B10595" w:rsidRDefault="00B10595">
      <w:r>
        <w:t>_______________</w:t>
      </w:r>
      <w:r>
        <w:tab/>
      </w:r>
      <w:r>
        <w:tab/>
      </w:r>
      <w:r>
        <w:tab/>
        <w:t>___________</w:t>
      </w:r>
      <w:r>
        <w:tab/>
      </w:r>
      <w:r>
        <w:tab/>
      </w:r>
      <w:r>
        <w:tab/>
        <w:t>_____________</w:t>
      </w:r>
    </w:p>
    <w:p w14:paraId="5B193A98" w14:textId="77777777" w:rsidR="00B10595" w:rsidRDefault="00B10595">
      <w:r>
        <w:t xml:space="preserve"> (if none, state “none”)</w:t>
      </w:r>
    </w:p>
    <w:p w14:paraId="71E9BE72" w14:textId="77777777" w:rsidR="00B10595" w:rsidRDefault="00B10595"/>
    <w:p w14:paraId="2F3C0477" w14:textId="77777777" w:rsidR="00B10595" w:rsidRDefault="00B10595">
      <w:pPr>
        <w:rPr>
          <w:vanish/>
          <w:sz w:val="19"/>
          <w:szCs w:val="19"/>
        </w:rPr>
      </w:pPr>
      <w:r>
        <w:t xml:space="preserve">Until a formal Contract is prepared and executed, this Tender, together with your written acceptance </w:t>
      </w:r>
    </w:p>
    <w:p w14:paraId="2C84162F" w14:textId="77777777" w:rsidR="00B10595" w:rsidRDefault="00B10595">
      <w:r>
        <w:t xml:space="preserve">thereof and your notification of award, shall constitute a binding Contract between us.  </w:t>
      </w:r>
    </w:p>
    <w:p w14:paraId="6253D174" w14:textId="77777777" w:rsidR="00B10595" w:rsidRDefault="00B10595"/>
    <w:p w14:paraId="44973AD0" w14:textId="77777777" w:rsidR="00B10595" w:rsidRDefault="00B10595">
      <w:pPr>
        <w:rPr>
          <w:vanish/>
          <w:sz w:val="19"/>
          <w:szCs w:val="19"/>
        </w:rPr>
      </w:pPr>
    </w:p>
    <w:p w14:paraId="78B81813" w14:textId="77777777" w:rsidR="00B10595" w:rsidRDefault="00B10595">
      <w:r>
        <w:t xml:space="preserve">We understand that you are not bound to accept the lowest or any Tender you may receive.  </w:t>
      </w:r>
    </w:p>
    <w:p w14:paraId="49807AED" w14:textId="77777777" w:rsidR="00B10595" w:rsidRDefault="00B10595"/>
    <w:p w14:paraId="60F8B0D6" w14:textId="77777777" w:rsidR="00B10595" w:rsidRDefault="00B10595">
      <w:pPr>
        <w:rPr>
          <w:vanish/>
          <w:sz w:val="19"/>
          <w:szCs w:val="19"/>
        </w:rPr>
      </w:pPr>
    </w:p>
    <w:p w14:paraId="3FA4DA4F" w14:textId="77777777" w:rsidR="00B10595" w:rsidRDefault="00B10595">
      <w:pPr>
        <w:rPr>
          <w:vanish/>
          <w:sz w:val="19"/>
          <w:szCs w:val="19"/>
        </w:rPr>
      </w:pPr>
      <w:r>
        <w:t xml:space="preserve">We certify/confirm that we comply with the eligibility requirements as per ITT Clause 2 of the </w:t>
      </w:r>
    </w:p>
    <w:p w14:paraId="3257D700" w14:textId="77777777" w:rsidR="00B10595" w:rsidRDefault="00B10595">
      <w:r>
        <w:t>Tender documents.</w:t>
      </w:r>
    </w:p>
    <w:p w14:paraId="6EDFEDB8" w14:textId="77777777" w:rsidR="00B10595" w:rsidRDefault="00B10595">
      <w:pPr>
        <w:rPr>
          <w:i/>
        </w:rPr>
      </w:pPr>
    </w:p>
    <w:p w14:paraId="1FAF9A11" w14:textId="77777777" w:rsidR="00B10595" w:rsidRDefault="00B10595">
      <w:pPr>
        <w:rPr>
          <w:i/>
          <w:iCs/>
        </w:rPr>
      </w:pPr>
      <w:r>
        <w:rPr>
          <w:i/>
        </w:rPr>
        <w:t>Dated this ______</w:t>
      </w:r>
      <w:r>
        <w:rPr>
          <w:i/>
          <w:iCs/>
        </w:rPr>
        <w:t xml:space="preserve">[dd] </w:t>
      </w:r>
      <w:r>
        <w:rPr>
          <w:i/>
        </w:rPr>
        <w:t>day of _______________________</w:t>
      </w:r>
      <w:r>
        <w:rPr>
          <w:i/>
          <w:iCs/>
        </w:rPr>
        <w:t xml:space="preserve">[mm] </w:t>
      </w:r>
      <w:r>
        <w:rPr>
          <w:i/>
        </w:rPr>
        <w:t>month of 20______</w:t>
      </w:r>
      <w:r>
        <w:rPr>
          <w:i/>
          <w:iCs/>
        </w:rPr>
        <w:t>[yy].</w:t>
      </w:r>
    </w:p>
    <w:p w14:paraId="2EB63925" w14:textId="77777777" w:rsidR="00B10595" w:rsidRDefault="00B10595">
      <w:pPr>
        <w:rPr>
          <w:i/>
        </w:rPr>
      </w:pPr>
    </w:p>
    <w:p w14:paraId="1FBB1869" w14:textId="77777777" w:rsidR="00B10595" w:rsidRDefault="00B10595">
      <w:pPr>
        <w:rPr>
          <w:i/>
        </w:rPr>
      </w:pPr>
      <w:r>
        <w:rPr>
          <w:i/>
        </w:rPr>
        <w:t>_________</w:t>
      </w:r>
      <w:r>
        <w:rPr>
          <w:i/>
        </w:rPr>
        <w:tab/>
      </w:r>
      <w:r>
        <w:rPr>
          <w:i/>
        </w:rPr>
        <w:tab/>
      </w:r>
      <w:r>
        <w:rPr>
          <w:i/>
        </w:rPr>
        <w:tab/>
        <w:t xml:space="preserve">     _______________________</w:t>
      </w:r>
    </w:p>
    <w:p w14:paraId="67A4310F" w14:textId="77777777" w:rsidR="00B10595" w:rsidRDefault="00B10595">
      <w:pPr>
        <w:rPr>
          <w:i/>
        </w:rPr>
      </w:pPr>
      <w:r>
        <w:rPr>
          <w:i/>
        </w:rPr>
        <w:t>[signature]</w:t>
      </w:r>
      <w:r>
        <w:rPr>
          <w:i/>
        </w:rPr>
        <w:tab/>
      </w:r>
      <w:r>
        <w:rPr>
          <w:i/>
        </w:rPr>
        <w:tab/>
      </w:r>
      <w:r>
        <w:rPr>
          <w:i/>
        </w:rPr>
        <w:tab/>
      </w:r>
      <w:r>
        <w:rPr>
          <w:i/>
        </w:rPr>
        <w:tab/>
        <w:t xml:space="preserve"> [in the capacity of]</w:t>
      </w:r>
    </w:p>
    <w:p w14:paraId="20FB0024" w14:textId="77777777" w:rsidR="00B10595" w:rsidRDefault="00B10595"/>
    <w:p w14:paraId="584129F0" w14:textId="77777777" w:rsidR="00B10595" w:rsidRDefault="00B10595">
      <w:r>
        <w:t>Duly authorized to sign Tender for and on behalf of ________________________</w:t>
      </w:r>
    </w:p>
    <w:p w14:paraId="56F2B341" w14:textId="77777777" w:rsidR="00B10595" w:rsidRDefault="00B10595"/>
    <w:p w14:paraId="37D3A100" w14:textId="77777777" w:rsidR="00B10595" w:rsidRDefault="00B10595"/>
    <w:p w14:paraId="4CD4556A" w14:textId="77777777" w:rsidR="00B10595" w:rsidRDefault="00B10595">
      <w:pPr>
        <w:sectPr w:rsidR="00B10595">
          <w:pgSz w:w="12240" w:h="15840"/>
          <w:pgMar w:top="1440" w:right="1800" w:bottom="1440" w:left="1800" w:header="720" w:footer="720" w:gutter="0"/>
          <w:cols w:space="720"/>
          <w:noEndnote/>
        </w:sectPr>
      </w:pPr>
    </w:p>
    <w:p w14:paraId="08DDAA3D" w14:textId="77777777" w:rsidR="00B10595" w:rsidRDefault="00B10595">
      <w:pPr>
        <w:jc w:val="center"/>
        <w:rPr>
          <w:b/>
          <w:bCs/>
        </w:rPr>
      </w:pPr>
      <w:r>
        <w:rPr>
          <w:b/>
          <w:bCs/>
        </w:rPr>
        <w:lastRenderedPageBreak/>
        <w:t>Price Schedule</w:t>
      </w:r>
    </w:p>
    <w:p w14:paraId="3AD89AC3" w14:textId="77777777" w:rsidR="00B10595" w:rsidRDefault="00B10595"/>
    <w:p w14:paraId="22B5F1F3" w14:textId="77777777" w:rsidR="00B10595" w:rsidRDefault="00B10595">
      <w:pPr>
        <w:ind w:firstLine="1800"/>
      </w:pPr>
      <w:r>
        <w:t xml:space="preserve">Name of Tenderer </w:t>
      </w:r>
      <w:r w:rsidR="00A279A9">
        <w:t>…………………………………</w:t>
      </w:r>
      <w:r>
        <w:t>_____________  IFT Number ______ Page ______ of _____</w:t>
      </w:r>
    </w:p>
    <w:p w14:paraId="390FB937" w14:textId="77777777" w:rsidR="00B10595" w:rsidRDefault="00B10595"/>
    <w:p w14:paraId="2B4146D4" w14:textId="77777777" w:rsidR="00B10595" w:rsidRDefault="00B10595"/>
    <w:tbl>
      <w:tblPr>
        <w:tblW w:w="127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324"/>
        <w:gridCol w:w="836"/>
        <w:gridCol w:w="1080"/>
        <w:gridCol w:w="1080"/>
        <w:gridCol w:w="1260"/>
        <w:gridCol w:w="1260"/>
        <w:gridCol w:w="1080"/>
        <w:gridCol w:w="1080"/>
        <w:gridCol w:w="1260"/>
        <w:gridCol w:w="1440"/>
      </w:tblGrid>
      <w:tr w:rsidR="00B10595" w14:paraId="22D5A273" w14:textId="77777777" w:rsidTr="00A279A9">
        <w:trPr>
          <w:cantSplit/>
        </w:trPr>
        <w:tc>
          <w:tcPr>
            <w:tcW w:w="1080" w:type="dxa"/>
          </w:tcPr>
          <w:p w14:paraId="0246F050" w14:textId="77777777" w:rsidR="00B10595" w:rsidRDefault="00B10595">
            <w:pPr>
              <w:jc w:val="center"/>
              <w:rPr>
                <w:sz w:val="20"/>
              </w:rPr>
            </w:pPr>
            <w:r>
              <w:rPr>
                <w:sz w:val="20"/>
              </w:rPr>
              <w:t>S.No</w:t>
            </w:r>
          </w:p>
        </w:tc>
        <w:tc>
          <w:tcPr>
            <w:tcW w:w="1324" w:type="dxa"/>
          </w:tcPr>
          <w:p w14:paraId="767DD080" w14:textId="77777777" w:rsidR="00B10595" w:rsidRDefault="00B10595">
            <w:pPr>
              <w:jc w:val="center"/>
              <w:rPr>
                <w:sz w:val="20"/>
              </w:rPr>
            </w:pPr>
            <w:r>
              <w:rPr>
                <w:sz w:val="20"/>
              </w:rPr>
              <w:t>Description</w:t>
            </w:r>
          </w:p>
        </w:tc>
        <w:tc>
          <w:tcPr>
            <w:tcW w:w="836" w:type="dxa"/>
          </w:tcPr>
          <w:p w14:paraId="53B4BB7B" w14:textId="77777777" w:rsidR="00B10595" w:rsidRDefault="00B10595">
            <w:pPr>
              <w:jc w:val="center"/>
              <w:rPr>
                <w:sz w:val="20"/>
              </w:rPr>
            </w:pPr>
            <w:r>
              <w:rPr>
                <w:sz w:val="20"/>
              </w:rPr>
              <w:t>Country of</w:t>
            </w:r>
          </w:p>
          <w:p w14:paraId="57894DB3" w14:textId="77777777" w:rsidR="00B10595" w:rsidRDefault="00B10595">
            <w:pPr>
              <w:jc w:val="center"/>
              <w:rPr>
                <w:sz w:val="20"/>
              </w:rPr>
            </w:pPr>
            <w:r>
              <w:rPr>
                <w:sz w:val="20"/>
              </w:rPr>
              <w:t>origin</w:t>
            </w:r>
          </w:p>
        </w:tc>
        <w:tc>
          <w:tcPr>
            <w:tcW w:w="1080" w:type="dxa"/>
          </w:tcPr>
          <w:p w14:paraId="4976BB12" w14:textId="77777777" w:rsidR="00B10595" w:rsidRDefault="00B10595">
            <w:pPr>
              <w:jc w:val="center"/>
              <w:rPr>
                <w:sz w:val="20"/>
              </w:rPr>
            </w:pPr>
            <w:r>
              <w:rPr>
                <w:sz w:val="20"/>
              </w:rPr>
              <w:t>Quantity</w:t>
            </w:r>
          </w:p>
        </w:tc>
        <w:tc>
          <w:tcPr>
            <w:tcW w:w="1080" w:type="dxa"/>
          </w:tcPr>
          <w:p w14:paraId="6AF382B8" w14:textId="77777777" w:rsidR="00B10595" w:rsidRDefault="00B10595">
            <w:pPr>
              <w:jc w:val="center"/>
              <w:rPr>
                <w:sz w:val="20"/>
              </w:rPr>
            </w:pPr>
            <w:r>
              <w:rPr>
                <w:sz w:val="20"/>
              </w:rPr>
              <w:t>Unit Price EXW</w:t>
            </w:r>
          </w:p>
          <w:p w14:paraId="1AEABD3D" w14:textId="77777777" w:rsidR="00B10595" w:rsidRDefault="00B10595">
            <w:pPr>
              <w:jc w:val="center"/>
              <w:rPr>
                <w:sz w:val="20"/>
              </w:rPr>
            </w:pPr>
            <w:r>
              <w:rPr>
                <w:sz w:val="20"/>
              </w:rPr>
              <w:t>(specify place)</w:t>
            </w:r>
          </w:p>
        </w:tc>
        <w:tc>
          <w:tcPr>
            <w:tcW w:w="1260" w:type="dxa"/>
          </w:tcPr>
          <w:p w14:paraId="3A6A9252" w14:textId="77777777" w:rsidR="00B10595" w:rsidRDefault="00B10595">
            <w:pPr>
              <w:jc w:val="center"/>
              <w:rPr>
                <w:sz w:val="20"/>
              </w:rPr>
            </w:pPr>
            <w:r>
              <w:rPr>
                <w:sz w:val="20"/>
              </w:rPr>
              <w:t>Total Price</w:t>
            </w:r>
          </w:p>
          <w:p w14:paraId="257C205E" w14:textId="77777777" w:rsidR="00B10595" w:rsidRDefault="00B10595">
            <w:pPr>
              <w:jc w:val="center"/>
              <w:rPr>
                <w:sz w:val="20"/>
              </w:rPr>
            </w:pPr>
            <w:r>
              <w:rPr>
                <w:sz w:val="20"/>
              </w:rPr>
              <w:t>EXW</w:t>
            </w:r>
          </w:p>
          <w:p w14:paraId="25F2820D" w14:textId="77777777" w:rsidR="00B10595" w:rsidRDefault="00B10595">
            <w:pPr>
              <w:jc w:val="center"/>
              <w:rPr>
                <w:sz w:val="20"/>
              </w:rPr>
            </w:pPr>
          </w:p>
        </w:tc>
        <w:tc>
          <w:tcPr>
            <w:tcW w:w="1260" w:type="dxa"/>
          </w:tcPr>
          <w:p w14:paraId="637406A3" w14:textId="77777777" w:rsidR="00B10595" w:rsidRDefault="00B10595">
            <w:pPr>
              <w:jc w:val="center"/>
              <w:rPr>
                <w:sz w:val="20"/>
              </w:rPr>
            </w:pPr>
            <w:r>
              <w:rPr>
                <w:sz w:val="20"/>
              </w:rPr>
              <w:t>Total Price</w:t>
            </w:r>
          </w:p>
          <w:p w14:paraId="752F73DA" w14:textId="77777777" w:rsidR="00B10595" w:rsidRDefault="00B10595">
            <w:pPr>
              <w:jc w:val="center"/>
              <w:rPr>
                <w:sz w:val="20"/>
              </w:rPr>
            </w:pPr>
            <w:r>
              <w:rPr>
                <w:sz w:val="20"/>
              </w:rPr>
              <w:t>of Inland</w:t>
            </w:r>
          </w:p>
          <w:p w14:paraId="387C6DD4" w14:textId="77777777" w:rsidR="00B10595" w:rsidRDefault="00B10595">
            <w:pPr>
              <w:jc w:val="center"/>
              <w:rPr>
                <w:sz w:val="20"/>
              </w:rPr>
            </w:pPr>
            <w:r>
              <w:rPr>
                <w:sz w:val="20"/>
              </w:rPr>
              <w:t>delivery to</w:t>
            </w:r>
          </w:p>
          <w:p w14:paraId="188E2CC5" w14:textId="77777777" w:rsidR="00B10595" w:rsidRDefault="00B10595">
            <w:pPr>
              <w:jc w:val="center"/>
              <w:rPr>
                <w:sz w:val="20"/>
              </w:rPr>
            </w:pPr>
            <w:r>
              <w:rPr>
                <w:sz w:val="20"/>
              </w:rPr>
              <w:t>final</w:t>
            </w:r>
          </w:p>
          <w:p w14:paraId="2158315F" w14:textId="77777777" w:rsidR="00B10595" w:rsidRDefault="00B10595">
            <w:pPr>
              <w:jc w:val="center"/>
              <w:rPr>
                <w:sz w:val="20"/>
              </w:rPr>
            </w:pPr>
            <w:r>
              <w:rPr>
                <w:sz w:val="20"/>
              </w:rPr>
              <w:t>destination</w:t>
            </w:r>
          </w:p>
        </w:tc>
        <w:tc>
          <w:tcPr>
            <w:tcW w:w="1080" w:type="dxa"/>
          </w:tcPr>
          <w:p w14:paraId="4F6ADF01" w14:textId="77777777" w:rsidR="00B10595" w:rsidRDefault="00B10595">
            <w:pPr>
              <w:jc w:val="center"/>
              <w:rPr>
                <w:sz w:val="20"/>
              </w:rPr>
            </w:pPr>
            <w:r>
              <w:rPr>
                <w:sz w:val="20"/>
              </w:rPr>
              <w:t>Total</w:t>
            </w:r>
          </w:p>
          <w:p w14:paraId="51FA0CDE" w14:textId="77777777" w:rsidR="00B10595" w:rsidRDefault="00B10595">
            <w:pPr>
              <w:jc w:val="center"/>
              <w:rPr>
                <w:sz w:val="20"/>
              </w:rPr>
            </w:pPr>
            <w:r>
              <w:rPr>
                <w:sz w:val="20"/>
              </w:rPr>
              <w:t>CIP site</w:t>
            </w:r>
          </w:p>
        </w:tc>
        <w:tc>
          <w:tcPr>
            <w:tcW w:w="1080" w:type="dxa"/>
          </w:tcPr>
          <w:p w14:paraId="00CC82E2" w14:textId="77777777" w:rsidR="00B10595" w:rsidRDefault="00B10595">
            <w:pPr>
              <w:jc w:val="center"/>
              <w:rPr>
                <w:sz w:val="20"/>
              </w:rPr>
            </w:pPr>
            <w:r>
              <w:rPr>
                <w:sz w:val="20"/>
              </w:rPr>
              <w:t>Incidental</w:t>
            </w:r>
          </w:p>
          <w:p w14:paraId="40C5D099" w14:textId="77777777" w:rsidR="00B10595" w:rsidRDefault="00B10595">
            <w:pPr>
              <w:jc w:val="center"/>
              <w:rPr>
                <w:sz w:val="20"/>
              </w:rPr>
            </w:pPr>
            <w:r>
              <w:rPr>
                <w:sz w:val="20"/>
              </w:rPr>
              <w:t>Services</w:t>
            </w:r>
          </w:p>
          <w:p w14:paraId="7FE055C5" w14:textId="77777777" w:rsidR="00B10595" w:rsidRDefault="00B10595">
            <w:pPr>
              <w:jc w:val="center"/>
              <w:rPr>
                <w:sz w:val="20"/>
              </w:rPr>
            </w:pPr>
            <w:r>
              <w:rPr>
                <w:sz w:val="20"/>
              </w:rPr>
              <w:t>and others</w:t>
            </w:r>
          </w:p>
        </w:tc>
        <w:tc>
          <w:tcPr>
            <w:tcW w:w="1260" w:type="dxa"/>
          </w:tcPr>
          <w:p w14:paraId="5C476A37" w14:textId="77777777" w:rsidR="00B10595" w:rsidRDefault="00B10595">
            <w:pPr>
              <w:jc w:val="center"/>
              <w:rPr>
                <w:sz w:val="20"/>
              </w:rPr>
            </w:pPr>
            <w:r>
              <w:rPr>
                <w:sz w:val="20"/>
              </w:rPr>
              <w:t>Total</w:t>
            </w:r>
          </w:p>
          <w:p w14:paraId="3AC29F5D" w14:textId="77777777" w:rsidR="00B10595" w:rsidRDefault="00B10595">
            <w:pPr>
              <w:jc w:val="center"/>
              <w:rPr>
                <w:sz w:val="20"/>
              </w:rPr>
            </w:pPr>
            <w:r>
              <w:rPr>
                <w:sz w:val="20"/>
              </w:rPr>
              <w:t>Tender</w:t>
            </w:r>
          </w:p>
          <w:p w14:paraId="57689564" w14:textId="77777777" w:rsidR="00B10595" w:rsidRDefault="00B10595">
            <w:pPr>
              <w:jc w:val="center"/>
            </w:pPr>
            <w:r>
              <w:rPr>
                <w:sz w:val="20"/>
              </w:rPr>
              <w:t>Price</w:t>
            </w:r>
          </w:p>
          <w:p w14:paraId="6237F8AA" w14:textId="77777777" w:rsidR="00B10595" w:rsidRDefault="00B10595">
            <w:pPr>
              <w:jc w:val="center"/>
              <w:rPr>
                <w:sz w:val="20"/>
              </w:rPr>
            </w:pPr>
          </w:p>
        </w:tc>
        <w:tc>
          <w:tcPr>
            <w:tcW w:w="1440" w:type="dxa"/>
          </w:tcPr>
          <w:p w14:paraId="184B7BB6" w14:textId="77777777" w:rsidR="00B10595" w:rsidRDefault="00B10595">
            <w:pPr>
              <w:jc w:val="center"/>
              <w:rPr>
                <w:sz w:val="20"/>
              </w:rPr>
            </w:pPr>
            <w:r>
              <w:rPr>
                <w:sz w:val="20"/>
              </w:rPr>
              <w:t>Remarks</w:t>
            </w:r>
          </w:p>
        </w:tc>
      </w:tr>
      <w:tr w:rsidR="00B10595" w14:paraId="10CDB8B9" w14:textId="77777777" w:rsidTr="00A279A9">
        <w:trPr>
          <w:cantSplit/>
        </w:trPr>
        <w:tc>
          <w:tcPr>
            <w:tcW w:w="1080" w:type="dxa"/>
          </w:tcPr>
          <w:p w14:paraId="78C5EB7E" w14:textId="77777777" w:rsidR="00B10595" w:rsidRDefault="00B10595">
            <w:pPr>
              <w:jc w:val="center"/>
              <w:rPr>
                <w:sz w:val="20"/>
              </w:rPr>
            </w:pPr>
            <w:r>
              <w:rPr>
                <w:sz w:val="20"/>
              </w:rPr>
              <w:t>1</w:t>
            </w:r>
          </w:p>
        </w:tc>
        <w:tc>
          <w:tcPr>
            <w:tcW w:w="1324" w:type="dxa"/>
          </w:tcPr>
          <w:p w14:paraId="5BE8392F" w14:textId="77777777" w:rsidR="00B10595" w:rsidRDefault="00B10595">
            <w:pPr>
              <w:jc w:val="center"/>
              <w:rPr>
                <w:sz w:val="20"/>
              </w:rPr>
            </w:pPr>
            <w:r>
              <w:rPr>
                <w:sz w:val="20"/>
              </w:rPr>
              <w:t>2</w:t>
            </w:r>
          </w:p>
        </w:tc>
        <w:tc>
          <w:tcPr>
            <w:tcW w:w="836" w:type="dxa"/>
          </w:tcPr>
          <w:p w14:paraId="76E69604" w14:textId="77777777" w:rsidR="00B10595" w:rsidRDefault="00B10595">
            <w:pPr>
              <w:jc w:val="center"/>
              <w:rPr>
                <w:sz w:val="20"/>
              </w:rPr>
            </w:pPr>
            <w:r>
              <w:rPr>
                <w:sz w:val="20"/>
              </w:rPr>
              <w:t>3</w:t>
            </w:r>
          </w:p>
        </w:tc>
        <w:tc>
          <w:tcPr>
            <w:tcW w:w="1080" w:type="dxa"/>
          </w:tcPr>
          <w:p w14:paraId="0715FE69" w14:textId="77777777" w:rsidR="00B10595" w:rsidRDefault="00B10595">
            <w:pPr>
              <w:jc w:val="center"/>
              <w:rPr>
                <w:sz w:val="20"/>
              </w:rPr>
            </w:pPr>
            <w:r>
              <w:rPr>
                <w:sz w:val="20"/>
              </w:rPr>
              <w:t>4</w:t>
            </w:r>
          </w:p>
        </w:tc>
        <w:tc>
          <w:tcPr>
            <w:tcW w:w="1080" w:type="dxa"/>
          </w:tcPr>
          <w:p w14:paraId="71CDA56F" w14:textId="77777777" w:rsidR="00B10595" w:rsidRDefault="00B10595">
            <w:pPr>
              <w:jc w:val="center"/>
              <w:rPr>
                <w:sz w:val="20"/>
              </w:rPr>
            </w:pPr>
            <w:r>
              <w:rPr>
                <w:sz w:val="20"/>
              </w:rPr>
              <w:t>In figure</w:t>
            </w:r>
          </w:p>
          <w:p w14:paraId="7950825D" w14:textId="77777777" w:rsidR="00B10595" w:rsidRDefault="00B10595">
            <w:pPr>
              <w:jc w:val="center"/>
              <w:rPr>
                <w:sz w:val="20"/>
              </w:rPr>
            </w:pPr>
            <w:r>
              <w:rPr>
                <w:sz w:val="20"/>
              </w:rPr>
              <w:t>5</w:t>
            </w:r>
          </w:p>
        </w:tc>
        <w:tc>
          <w:tcPr>
            <w:tcW w:w="1260" w:type="dxa"/>
          </w:tcPr>
          <w:p w14:paraId="20A6317C" w14:textId="77777777" w:rsidR="00B10595" w:rsidRDefault="00B10595">
            <w:pPr>
              <w:jc w:val="center"/>
              <w:rPr>
                <w:sz w:val="20"/>
              </w:rPr>
            </w:pPr>
          </w:p>
          <w:p w14:paraId="22C513BA" w14:textId="77777777" w:rsidR="00B10595" w:rsidRDefault="00B10595">
            <w:pPr>
              <w:jc w:val="center"/>
              <w:rPr>
                <w:sz w:val="20"/>
              </w:rPr>
            </w:pPr>
            <w:r>
              <w:rPr>
                <w:sz w:val="20"/>
              </w:rPr>
              <w:t>6=(4x5)</w:t>
            </w:r>
          </w:p>
        </w:tc>
        <w:tc>
          <w:tcPr>
            <w:tcW w:w="1260" w:type="dxa"/>
          </w:tcPr>
          <w:p w14:paraId="7D928A74" w14:textId="77777777" w:rsidR="00B10595" w:rsidRDefault="00B10595">
            <w:pPr>
              <w:jc w:val="center"/>
              <w:rPr>
                <w:sz w:val="20"/>
              </w:rPr>
            </w:pPr>
            <w:r>
              <w:rPr>
                <w:sz w:val="20"/>
              </w:rPr>
              <w:t>7</w:t>
            </w:r>
          </w:p>
        </w:tc>
        <w:tc>
          <w:tcPr>
            <w:tcW w:w="1080" w:type="dxa"/>
          </w:tcPr>
          <w:p w14:paraId="79D673B5" w14:textId="77777777" w:rsidR="00B10595" w:rsidRDefault="00B10595">
            <w:pPr>
              <w:tabs>
                <w:tab w:val="center" w:pos="432"/>
              </w:tabs>
              <w:rPr>
                <w:sz w:val="20"/>
              </w:rPr>
            </w:pPr>
            <w:r>
              <w:rPr>
                <w:sz w:val="20"/>
              </w:rPr>
              <w:t>8=(6+7)</w:t>
            </w:r>
          </w:p>
        </w:tc>
        <w:tc>
          <w:tcPr>
            <w:tcW w:w="1080" w:type="dxa"/>
          </w:tcPr>
          <w:p w14:paraId="3321D26D" w14:textId="77777777" w:rsidR="00B10595" w:rsidRDefault="00B10595">
            <w:pPr>
              <w:jc w:val="center"/>
              <w:rPr>
                <w:sz w:val="20"/>
              </w:rPr>
            </w:pPr>
            <w:r>
              <w:rPr>
                <w:sz w:val="20"/>
              </w:rPr>
              <w:t>9</w:t>
            </w:r>
          </w:p>
        </w:tc>
        <w:tc>
          <w:tcPr>
            <w:tcW w:w="1260" w:type="dxa"/>
          </w:tcPr>
          <w:p w14:paraId="33927A30" w14:textId="77777777" w:rsidR="00B10595" w:rsidRDefault="00B10595">
            <w:pPr>
              <w:jc w:val="center"/>
              <w:rPr>
                <w:sz w:val="20"/>
              </w:rPr>
            </w:pPr>
            <w:r>
              <w:rPr>
                <w:sz w:val="20"/>
              </w:rPr>
              <w:t>10=(8+9)</w:t>
            </w:r>
          </w:p>
        </w:tc>
        <w:tc>
          <w:tcPr>
            <w:tcW w:w="1440" w:type="dxa"/>
          </w:tcPr>
          <w:p w14:paraId="15664E12" w14:textId="77777777" w:rsidR="00B10595" w:rsidRDefault="00B10595">
            <w:pPr>
              <w:jc w:val="center"/>
              <w:rPr>
                <w:sz w:val="20"/>
              </w:rPr>
            </w:pPr>
            <w:r>
              <w:rPr>
                <w:sz w:val="20"/>
              </w:rPr>
              <w:t>11</w:t>
            </w:r>
          </w:p>
        </w:tc>
      </w:tr>
      <w:tr w:rsidR="00B10595" w14:paraId="6EB3E040" w14:textId="77777777" w:rsidTr="00A279A9">
        <w:trPr>
          <w:cantSplit/>
        </w:trPr>
        <w:tc>
          <w:tcPr>
            <w:tcW w:w="1080" w:type="dxa"/>
          </w:tcPr>
          <w:p w14:paraId="3F343CD1" w14:textId="77777777" w:rsidR="00B10595" w:rsidRDefault="00B10595">
            <w:pPr>
              <w:jc w:val="center"/>
            </w:pPr>
          </w:p>
        </w:tc>
        <w:tc>
          <w:tcPr>
            <w:tcW w:w="1324" w:type="dxa"/>
          </w:tcPr>
          <w:p w14:paraId="520DECD3" w14:textId="77777777" w:rsidR="00B10595" w:rsidRDefault="00B10595">
            <w:pPr>
              <w:jc w:val="center"/>
            </w:pPr>
          </w:p>
        </w:tc>
        <w:tc>
          <w:tcPr>
            <w:tcW w:w="836" w:type="dxa"/>
          </w:tcPr>
          <w:p w14:paraId="7B433EC1" w14:textId="77777777" w:rsidR="00B10595" w:rsidRDefault="00B10595">
            <w:pPr>
              <w:jc w:val="center"/>
            </w:pPr>
          </w:p>
        </w:tc>
        <w:tc>
          <w:tcPr>
            <w:tcW w:w="1080" w:type="dxa"/>
          </w:tcPr>
          <w:p w14:paraId="5DCB65BA" w14:textId="77777777" w:rsidR="00B10595" w:rsidRDefault="00B10595">
            <w:pPr>
              <w:jc w:val="center"/>
            </w:pPr>
          </w:p>
        </w:tc>
        <w:tc>
          <w:tcPr>
            <w:tcW w:w="1080" w:type="dxa"/>
          </w:tcPr>
          <w:p w14:paraId="5F0A74E6" w14:textId="77777777" w:rsidR="00B10595" w:rsidRDefault="00B10595">
            <w:pPr>
              <w:jc w:val="center"/>
            </w:pPr>
          </w:p>
        </w:tc>
        <w:tc>
          <w:tcPr>
            <w:tcW w:w="1260" w:type="dxa"/>
          </w:tcPr>
          <w:p w14:paraId="2F337DB6" w14:textId="77777777" w:rsidR="00B10595" w:rsidRDefault="00B10595">
            <w:pPr>
              <w:jc w:val="center"/>
            </w:pPr>
          </w:p>
        </w:tc>
        <w:tc>
          <w:tcPr>
            <w:tcW w:w="1260" w:type="dxa"/>
          </w:tcPr>
          <w:p w14:paraId="656A8702" w14:textId="77777777" w:rsidR="00B10595" w:rsidRDefault="00B10595">
            <w:pPr>
              <w:jc w:val="center"/>
            </w:pPr>
          </w:p>
        </w:tc>
        <w:tc>
          <w:tcPr>
            <w:tcW w:w="1080" w:type="dxa"/>
          </w:tcPr>
          <w:p w14:paraId="42CA340A" w14:textId="77777777" w:rsidR="00B10595" w:rsidRDefault="00B10595">
            <w:pPr>
              <w:jc w:val="center"/>
            </w:pPr>
          </w:p>
        </w:tc>
        <w:tc>
          <w:tcPr>
            <w:tcW w:w="1080" w:type="dxa"/>
          </w:tcPr>
          <w:p w14:paraId="623B3514" w14:textId="77777777" w:rsidR="00B10595" w:rsidRDefault="00B10595">
            <w:pPr>
              <w:jc w:val="center"/>
            </w:pPr>
          </w:p>
        </w:tc>
        <w:tc>
          <w:tcPr>
            <w:tcW w:w="1260" w:type="dxa"/>
          </w:tcPr>
          <w:p w14:paraId="14702B1E" w14:textId="77777777" w:rsidR="00B10595" w:rsidRDefault="00B10595">
            <w:pPr>
              <w:jc w:val="center"/>
            </w:pPr>
          </w:p>
        </w:tc>
        <w:tc>
          <w:tcPr>
            <w:tcW w:w="1440" w:type="dxa"/>
          </w:tcPr>
          <w:p w14:paraId="2E32D220" w14:textId="77777777" w:rsidR="00B10595" w:rsidRDefault="00B10595">
            <w:pPr>
              <w:jc w:val="center"/>
            </w:pPr>
          </w:p>
        </w:tc>
      </w:tr>
      <w:tr w:rsidR="00B10595" w14:paraId="14E24E99" w14:textId="77777777" w:rsidTr="00A279A9">
        <w:trPr>
          <w:cantSplit/>
        </w:trPr>
        <w:tc>
          <w:tcPr>
            <w:tcW w:w="1080" w:type="dxa"/>
          </w:tcPr>
          <w:p w14:paraId="05AEF429" w14:textId="77777777" w:rsidR="00B10595" w:rsidRDefault="00B10595">
            <w:pPr>
              <w:jc w:val="center"/>
            </w:pPr>
          </w:p>
        </w:tc>
        <w:tc>
          <w:tcPr>
            <w:tcW w:w="1324" w:type="dxa"/>
          </w:tcPr>
          <w:p w14:paraId="23D97494" w14:textId="77777777" w:rsidR="00B10595" w:rsidRDefault="00B10595">
            <w:pPr>
              <w:jc w:val="center"/>
            </w:pPr>
          </w:p>
        </w:tc>
        <w:tc>
          <w:tcPr>
            <w:tcW w:w="836" w:type="dxa"/>
          </w:tcPr>
          <w:p w14:paraId="685A27A2" w14:textId="77777777" w:rsidR="00B10595" w:rsidRDefault="00B10595">
            <w:pPr>
              <w:jc w:val="center"/>
            </w:pPr>
          </w:p>
        </w:tc>
        <w:tc>
          <w:tcPr>
            <w:tcW w:w="1080" w:type="dxa"/>
          </w:tcPr>
          <w:p w14:paraId="65AF51D5" w14:textId="77777777" w:rsidR="00B10595" w:rsidRDefault="00B10595">
            <w:pPr>
              <w:jc w:val="center"/>
            </w:pPr>
          </w:p>
        </w:tc>
        <w:tc>
          <w:tcPr>
            <w:tcW w:w="1080" w:type="dxa"/>
          </w:tcPr>
          <w:p w14:paraId="11E34C5F" w14:textId="77777777" w:rsidR="00B10595" w:rsidRDefault="00B10595">
            <w:pPr>
              <w:jc w:val="center"/>
            </w:pPr>
          </w:p>
        </w:tc>
        <w:tc>
          <w:tcPr>
            <w:tcW w:w="1260" w:type="dxa"/>
          </w:tcPr>
          <w:p w14:paraId="57F592E1" w14:textId="77777777" w:rsidR="00B10595" w:rsidRDefault="00B10595">
            <w:pPr>
              <w:jc w:val="center"/>
            </w:pPr>
          </w:p>
        </w:tc>
        <w:tc>
          <w:tcPr>
            <w:tcW w:w="1260" w:type="dxa"/>
          </w:tcPr>
          <w:p w14:paraId="0310AEB0" w14:textId="77777777" w:rsidR="00B10595" w:rsidRDefault="00B10595">
            <w:pPr>
              <w:jc w:val="center"/>
            </w:pPr>
          </w:p>
        </w:tc>
        <w:tc>
          <w:tcPr>
            <w:tcW w:w="1080" w:type="dxa"/>
          </w:tcPr>
          <w:p w14:paraId="320A4D76" w14:textId="77777777" w:rsidR="00B10595" w:rsidRDefault="00B10595">
            <w:pPr>
              <w:jc w:val="center"/>
            </w:pPr>
          </w:p>
        </w:tc>
        <w:tc>
          <w:tcPr>
            <w:tcW w:w="1080" w:type="dxa"/>
          </w:tcPr>
          <w:p w14:paraId="504A7233" w14:textId="77777777" w:rsidR="00B10595" w:rsidRDefault="00B10595">
            <w:pPr>
              <w:jc w:val="center"/>
            </w:pPr>
          </w:p>
        </w:tc>
        <w:tc>
          <w:tcPr>
            <w:tcW w:w="1260" w:type="dxa"/>
          </w:tcPr>
          <w:p w14:paraId="530BE033" w14:textId="77777777" w:rsidR="00B10595" w:rsidRDefault="00B10595">
            <w:pPr>
              <w:jc w:val="center"/>
            </w:pPr>
          </w:p>
        </w:tc>
        <w:tc>
          <w:tcPr>
            <w:tcW w:w="1440" w:type="dxa"/>
          </w:tcPr>
          <w:p w14:paraId="09A4DDEC" w14:textId="77777777" w:rsidR="00B10595" w:rsidRDefault="00B10595">
            <w:pPr>
              <w:jc w:val="center"/>
            </w:pPr>
          </w:p>
        </w:tc>
      </w:tr>
      <w:tr w:rsidR="00B10595" w14:paraId="08AEEA47" w14:textId="77777777" w:rsidTr="00A279A9">
        <w:trPr>
          <w:cantSplit/>
        </w:trPr>
        <w:tc>
          <w:tcPr>
            <w:tcW w:w="1080" w:type="dxa"/>
          </w:tcPr>
          <w:p w14:paraId="48EE0F56" w14:textId="77777777" w:rsidR="00B10595" w:rsidRDefault="00B10595">
            <w:pPr>
              <w:jc w:val="center"/>
            </w:pPr>
          </w:p>
        </w:tc>
        <w:tc>
          <w:tcPr>
            <w:tcW w:w="1324" w:type="dxa"/>
          </w:tcPr>
          <w:p w14:paraId="6FCF2238" w14:textId="77777777" w:rsidR="00B10595" w:rsidRDefault="00B10595">
            <w:pPr>
              <w:jc w:val="center"/>
            </w:pPr>
          </w:p>
        </w:tc>
        <w:tc>
          <w:tcPr>
            <w:tcW w:w="836" w:type="dxa"/>
          </w:tcPr>
          <w:p w14:paraId="78609F39" w14:textId="77777777" w:rsidR="00B10595" w:rsidRDefault="00B10595">
            <w:pPr>
              <w:jc w:val="center"/>
            </w:pPr>
          </w:p>
        </w:tc>
        <w:tc>
          <w:tcPr>
            <w:tcW w:w="1080" w:type="dxa"/>
          </w:tcPr>
          <w:p w14:paraId="2DC948AA" w14:textId="77777777" w:rsidR="00B10595" w:rsidRDefault="00B10595">
            <w:pPr>
              <w:jc w:val="center"/>
            </w:pPr>
          </w:p>
        </w:tc>
        <w:tc>
          <w:tcPr>
            <w:tcW w:w="1080" w:type="dxa"/>
          </w:tcPr>
          <w:p w14:paraId="1DF57E72" w14:textId="77777777" w:rsidR="00B10595" w:rsidRDefault="00B10595">
            <w:pPr>
              <w:jc w:val="center"/>
            </w:pPr>
          </w:p>
        </w:tc>
        <w:tc>
          <w:tcPr>
            <w:tcW w:w="1260" w:type="dxa"/>
          </w:tcPr>
          <w:p w14:paraId="6E00A956" w14:textId="77777777" w:rsidR="00B10595" w:rsidRDefault="00B10595">
            <w:pPr>
              <w:jc w:val="center"/>
            </w:pPr>
          </w:p>
        </w:tc>
        <w:tc>
          <w:tcPr>
            <w:tcW w:w="1260" w:type="dxa"/>
          </w:tcPr>
          <w:p w14:paraId="2A6D44D9" w14:textId="77777777" w:rsidR="00B10595" w:rsidRDefault="00B10595">
            <w:pPr>
              <w:jc w:val="center"/>
            </w:pPr>
          </w:p>
        </w:tc>
        <w:tc>
          <w:tcPr>
            <w:tcW w:w="1080" w:type="dxa"/>
          </w:tcPr>
          <w:p w14:paraId="3CF7155E" w14:textId="77777777" w:rsidR="00B10595" w:rsidRDefault="00B10595">
            <w:pPr>
              <w:jc w:val="center"/>
            </w:pPr>
          </w:p>
        </w:tc>
        <w:tc>
          <w:tcPr>
            <w:tcW w:w="1080" w:type="dxa"/>
          </w:tcPr>
          <w:p w14:paraId="6DFB9D7F" w14:textId="77777777" w:rsidR="00B10595" w:rsidRDefault="00B10595">
            <w:pPr>
              <w:jc w:val="center"/>
            </w:pPr>
          </w:p>
        </w:tc>
        <w:tc>
          <w:tcPr>
            <w:tcW w:w="1260" w:type="dxa"/>
          </w:tcPr>
          <w:p w14:paraId="68D615FB" w14:textId="77777777" w:rsidR="00B10595" w:rsidRDefault="00B10595">
            <w:pPr>
              <w:jc w:val="center"/>
            </w:pPr>
          </w:p>
        </w:tc>
        <w:tc>
          <w:tcPr>
            <w:tcW w:w="1440" w:type="dxa"/>
          </w:tcPr>
          <w:p w14:paraId="78164055" w14:textId="77777777" w:rsidR="00B10595" w:rsidRDefault="00B10595">
            <w:pPr>
              <w:jc w:val="center"/>
            </w:pPr>
          </w:p>
        </w:tc>
      </w:tr>
      <w:tr w:rsidR="00B10595" w14:paraId="540D32D9" w14:textId="77777777" w:rsidTr="00A279A9">
        <w:trPr>
          <w:cantSplit/>
        </w:trPr>
        <w:tc>
          <w:tcPr>
            <w:tcW w:w="1080" w:type="dxa"/>
          </w:tcPr>
          <w:p w14:paraId="395E60C3" w14:textId="77777777" w:rsidR="00B10595" w:rsidRDefault="00B10595">
            <w:pPr>
              <w:jc w:val="center"/>
            </w:pPr>
          </w:p>
        </w:tc>
        <w:tc>
          <w:tcPr>
            <w:tcW w:w="1324" w:type="dxa"/>
          </w:tcPr>
          <w:p w14:paraId="74B2F0CE" w14:textId="77777777" w:rsidR="00B10595" w:rsidRDefault="00B10595">
            <w:pPr>
              <w:jc w:val="center"/>
            </w:pPr>
          </w:p>
        </w:tc>
        <w:tc>
          <w:tcPr>
            <w:tcW w:w="836" w:type="dxa"/>
          </w:tcPr>
          <w:p w14:paraId="0FCCF21F" w14:textId="77777777" w:rsidR="00B10595" w:rsidRDefault="00B10595">
            <w:pPr>
              <w:jc w:val="center"/>
            </w:pPr>
          </w:p>
        </w:tc>
        <w:tc>
          <w:tcPr>
            <w:tcW w:w="1080" w:type="dxa"/>
          </w:tcPr>
          <w:p w14:paraId="4471364D" w14:textId="77777777" w:rsidR="00B10595" w:rsidRDefault="00B10595">
            <w:pPr>
              <w:jc w:val="center"/>
            </w:pPr>
          </w:p>
        </w:tc>
        <w:tc>
          <w:tcPr>
            <w:tcW w:w="1080" w:type="dxa"/>
          </w:tcPr>
          <w:p w14:paraId="463CF3CD" w14:textId="77777777" w:rsidR="00B10595" w:rsidRDefault="00B10595">
            <w:pPr>
              <w:jc w:val="center"/>
            </w:pPr>
          </w:p>
        </w:tc>
        <w:tc>
          <w:tcPr>
            <w:tcW w:w="1260" w:type="dxa"/>
          </w:tcPr>
          <w:p w14:paraId="2B61D26B" w14:textId="77777777" w:rsidR="00B10595" w:rsidRDefault="00B10595">
            <w:pPr>
              <w:jc w:val="center"/>
            </w:pPr>
          </w:p>
        </w:tc>
        <w:tc>
          <w:tcPr>
            <w:tcW w:w="1260" w:type="dxa"/>
          </w:tcPr>
          <w:p w14:paraId="62D22FA1" w14:textId="77777777" w:rsidR="00B10595" w:rsidRDefault="00B10595">
            <w:pPr>
              <w:jc w:val="center"/>
            </w:pPr>
          </w:p>
        </w:tc>
        <w:tc>
          <w:tcPr>
            <w:tcW w:w="1080" w:type="dxa"/>
          </w:tcPr>
          <w:p w14:paraId="347A2EBF" w14:textId="77777777" w:rsidR="00B10595" w:rsidRDefault="00B10595">
            <w:pPr>
              <w:jc w:val="center"/>
            </w:pPr>
          </w:p>
        </w:tc>
        <w:tc>
          <w:tcPr>
            <w:tcW w:w="1080" w:type="dxa"/>
          </w:tcPr>
          <w:p w14:paraId="4E602782" w14:textId="77777777" w:rsidR="00B10595" w:rsidRDefault="00B10595">
            <w:pPr>
              <w:jc w:val="center"/>
            </w:pPr>
          </w:p>
        </w:tc>
        <w:tc>
          <w:tcPr>
            <w:tcW w:w="1260" w:type="dxa"/>
          </w:tcPr>
          <w:p w14:paraId="59D88310" w14:textId="77777777" w:rsidR="00B10595" w:rsidRDefault="00B10595">
            <w:pPr>
              <w:jc w:val="center"/>
            </w:pPr>
          </w:p>
        </w:tc>
        <w:tc>
          <w:tcPr>
            <w:tcW w:w="1440" w:type="dxa"/>
          </w:tcPr>
          <w:p w14:paraId="6228D8AC" w14:textId="77777777" w:rsidR="00B10595" w:rsidRDefault="00B10595">
            <w:pPr>
              <w:jc w:val="center"/>
            </w:pPr>
          </w:p>
        </w:tc>
      </w:tr>
      <w:tr w:rsidR="00B10595" w14:paraId="4868D23A" w14:textId="77777777" w:rsidTr="00A279A9">
        <w:trPr>
          <w:cantSplit/>
        </w:trPr>
        <w:tc>
          <w:tcPr>
            <w:tcW w:w="1080" w:type="dxa"/>
            <w:tcBorders>
              <w:bottom w:val="single" w:sz="18" w:space="0" w:color="auto"/>
            </w:tcBorders>
          </w:tcPr>
          <w:p w14:paraId="19648C0C" w14:textId="77777777" w:rsidR="00B10595" w:rsidRDefault="00B10595">
            <w:pPr>
              <w:jc w:val="center"/>
            </w:pPr>
          </w:p>
        </w:tc>
        <w:tc>
          <w:tcPr>
            <w:tcW w:w="1324" w:type="dxa"/>
            <w:tcBorders>
              <w:bottom w:val="single" w:sz="18" w:space="0" w:color="auto"/>
            </w:tcBorders>
          </w:tcPr>
          <w:p w14:paraId="415D5A56" w14:textId="77777777" w:rsidR="00B10595" w:rsidRDefault="00B10595">
            <w:pPr>
              <w:jc w:val="center"/>
            </w:pPr>
          </w:p>
        </w:tc>
        <w:tc>
          <w:tcPr>
            <w:tcW w:w="836" w:type="dxa"/>
            <w:tcBorders>
              <w:bottom w:val="single" w:sz="18" w:space="0" w:color="auto"/>
            </w:tcBorders>
          </w:tcPr>
          <w:p w14:paraId="355F7500" w14:textId="77777777" w:rsidR="00B10595" w:rsidRDefault="00B10595">
            <w:pPr>
              <w:jc w:val="center"/>
            </w:pPr>
          </w:p>
        </w:tc>
        <w:tc>
          <w:tcPr>
            <w:tcW w:w="1080" w:type="dxa"/>
            <w:tcBorders>
              <w:bottom w:val="single" w:sz="18" w:space="0" w:color="auto"/>
            </w:tcBorders>
          </w:tcPr>
          <w:p w14:paraId="2A186016" w14:textId="77777777" w:rsidR="00B10595" w:rsidRDefault="00B10595">
            <w:pPr>
              <w:jc w:val="center"/>
            </w:pPr>
          </w:p>
        </w:tc>
        <w:tc>
          <w:tcPr>
            <w:tcW w:w="1080" w:type="dxa"/>
            <w:tcBorders>
              <w:bottom w:val="single" w:sz="18" w:space="0" w:color="auto"/>
            </w:tcBorders>
          </w:tcPr>
          <w:p w14:paraId="042AF2BA" w14:textId="77777777" w:rsidR="00B10595" w:rsidRDefault="00B10595">
            <w:pPr>
              <w:jc w:val="center"/>
            </w:pPr>
          </w:p>
        </w:tc>
        <w:tc>
          <w:tcPr>
            <w:tcW w:w="1260" w:type="dxa"/>
            <w:tcBorders>
              <w:bottom w:val="single" w:sz="18" w:space="0" w:color="auto"/>
            </w:tcBorders>
          </w:tcPr>
          <w:p w14:paraId="7EAE8F06" w14:textId="77777777" w:rsidR="00B10595" w:rsidRDefault="00B10595">
            <w:pPr>
              <w:jc w:val="center"/>
            </w:pPr>
          </w:p>
        </w:tc>
        <w:tc>
          <w:tcPr>
            <w:tcW w:w="1260" w:type="dxa"/>
            <w:tcBorders>
              <w:bottom w:val="single" w:sz="18" w:space="0" w:color="auto"/>
            </w:tcBorders>
          </w:tcPr>
          <w:p w14:paraId="09B1E7FF" w14:textId="77777777" w:rsidR="00B10595" w:rsidRDefault="00B10595">
            <w:pPr>
              <w:jc w:val="center"/>
            </w:pPr>
          </w:p>
        </w:tc>
        <w:tc>
          <w:tcPr>
            <w:tcW w:w="1080" w:type="dxa"/>
            <w:tcBorders>
              <w:bottom w:val="single" w:sz="18" w:space="0" w:color="auto"/>
            </w:tcBorders>
          </w:tcPr>
          <w:p w14:paraId="091DDD35" w14:textId="77777777" w:rsidR="00B10595" w:rsidRDefault="00B10595">
            <w:pPr>
              <w:jc w:val="center"/>
            </w:pPr>
          </w:p>
        </w:tc>
        <w:tc>
          <w:tcPr>
            <w:tcW w:w="1080" w:type="dxa"/>
            <w:tcBorders>
              <w:bottom w:val="single" w:sz="18" w:space="0" w:color="auto"/>
            </w:tcBorders>
          </w:tcPr>
          <w:p w14:paraId="59BBFD3D" w14:textId="77777777" w:rsidR="00B10595" w:rsidRDefault="00B10595">
            <w:pPr>
              <w:jc w:val="center"/>
            </w:pPr>
          </w:p>
        </w:tc>
        <w:tc>
          <w:tcPr>
            <w:tcW w:w="1260" w:type="dxa"/>
            <w:tcBorders>
              <w:bottom w:val="single" w:sz="18" w:space="0" w:color="auto"/>
            </w:tcBorders>
          </w:tcPr>
          <w:p w14:paraId="1BEEF5D6" w14:textId="77777777" w:rsidR="00B10595" w:rsidRDefault="00B10595">
            <w:pPr>
              <w:jc w:val="center"/>
            </w:pPr>
          </w:p>
        </w:tc>
        <w:tc>
          <w:tcPr>
            <w:tcW w:w="1440" w:type="dxa"/>
            <w:tcBorders>
              <w:bottom w:val="single" w:sz="18" w:space="0" w:color="auto"/>
            </w:tcBorders>
          </w:tcPr>
          <w:p w14:paraId="3959E311" w14:textId="77777777" w:rsidR="00B10595" w:rsidRDefault="00B10595">
            <w:pPr>
              <w:jc w:val="center"/>
            </w:pPr>
          </w:p>
        </w:tc>
      </w:tr>
      <w:tr w:rsidR="00B10595" w14:paraId="0A1E79DB" w14:textId="77777777" w:rsidTr="00A279A9">
        <w:trPr>
          <w:cantSplit/>
        </w:trPr>
        <w:tc>
          <w:tcPr>
            <w:tcW w:w="1080" w:type="dxa"/>
            <w:tcBorders>
              <w:top w:val="single" w:sz="18" w:space="0" w:color="auto"/>
            </w:tcBorders>
          </w:tcPr>
          <w:p w14:paraId="7855C6BF" w14:textId="77777777" w:rsidR="00B10595" w:rsidRDefault="00B10595">
            <w:pPr>
              <w:jc w:val="center"/>
              <w:rPr>
                <w:b/>
                <w:bCs/>
              </w:rPr>
            </w:pPr>
            <w:r>
              <w:rPr>
                <w:b/>
                <w:bCs/>
              </w:rPr>
              <w:t>Grand</w:t>
            </w:r>
          </w:p>
          <w:p w14:paraId="0DB678C3" w14:textId="77777777" w:rsidR="00B10595" w:rsidRDefault="00B10595">
            <w:pPr>
              <w:jc w:val="center"/>
            </w:pPr>
            <w:r>
              <w:rPr>
                <w:b/>
                <w:bCs/>
              </w:rPr>
              <w:t>Total</w:t>
            </w:r>
          </w:p>
        </w:tc>
        <w:tc>
          <w:tcPr>
            <w:tcW w:w="1324" w:type="dxa"/>
            <w:tcBorders>
              <w:top w:val="single" w:sz="18" w:space="0" w:color="auto"/>
            </w:tcBorders>
          </w:tcPr>
          <w:p w14:paraId="2C438F8E" w14:textId="77777777" w:rsidR="00B10595" w:rsidRDefault="00B10595">
            <w:pPr>
              <w:jc w:val="center"/>
              <w:rPr>
                <w:b/>
                <w:bCs/>
              </w:rPr>
            </w:pPr>
          </w:p>
        </w:tc>
        <w:tc>
          <w:tcPr>
            <w:tcW w:w="836" w:type="dxa"/>
            <w:tcBorders>
              <w:top w:val="single" w:sz="18" w:space="0" w:color="auto"/>
            </w:tcBorders>
          </w:tcPr>
          <w:p w14:paraId="36E715B3" w14:textId="77777777" w:rsidR="00B10595" w:rsidRDefault="00B10595">
            <w:pPr>
              <w:jc w:val="right"/>
            </w:pPr>
          </w:p>
        </w:tc>
        <w:tc>
          <w:tcPr>
            <w:tcW w:w="1080" w:type="dxa"/>
            <w:tcBorders>
              <w:top w:val="single" w:sz="18" w:space="0" w:color="auto"/>
            </w:tcBorders>
          </w:tcPr>
          <w:p w14:paraId="5A384912" w14:textId="77777777" w:rsidR="00B10595" w:rsidRDefault="00B10595">
            <w:pPr>
              <w:jc w:val="right"/>
            </w:pPr>
          </w:p>
        </w:tc>
        <w:tc>
          <w:tcPr>
            <w:tcW w:w="1080" w:type="dxa"/>
          </w:tcPr>
          <w:p w14:paraId="3C581799" w14:textId="77777777" w:rsidR="00B10595" w:rsidRDefault="00B10595">
            <w:pPr>
              <w:jc w:val="right"/>
            </w:pPr>
          </w:p>
        </w:tc>
        <w:tc>
          <w:tcPr>
            <w:tcW w:w="1260" w:type="dxa"/>
            <w:tcBorders>
              <w:top w:val="single" w:sz="18" w:space="0" w:color="auto"/>
            </w:tcBorders>
          </w:tcPr>
          <w:p w14:paraId="1A8E1D2E" w14:textId="77777777" w:rsidR="00B10595" w:rsidRDefault="00B10595">
            <w:pPr>
              <w:jc w:val="right"/>
            </w:pPr>
          </w:p>
        </w:tc>
        <w:tc>
          <w:tcPr>
            <w:tcW w:w="1260" w:type="dxa"/>
            <w:tcBorders>
              <w:top w:val="single" w:sz="18" w:space="0" w:color="auto"/>
            </w:tcBorders>
          </w:tcPr>
          <w:p w14:paraId="590223F5" w14:textId="77777777" w:rsidR="00B10595" w:rsidRDefault="00B10595">
            <w:pPr>
              <w:jc w:val="right"/>
            </w:pPr>
          </w:p>
        </w:tc>
        <w:tc>
          <w:tcPr>
            <w:tcW w:w="1080" w:type="dxa"/>
            <w:tcBorders>
              <w:top w:val="single" w:sz="18" w:space="0" w:color="auto"/>
            </w:tcBorders>
          </w:tcPr>
          <w:p w14:paraId="422A5B53" w14:textId="77777777" w:rsidR="00B10595" w:rsidRDefault="00B10595">
            <w:pPr>
              <w:jc w:val="right"/>
            </w:pPr>
          </w:p>
        </w:tc>
        <w:tc>
          <w:tcPr>
            <w:tcW w:w="1080" w:type="dxa"/>
            <w:tcBorders>
              <w:top w:val="single" w:sz="18" w:space="0" w:color="auto"/>
            </w:tcBorders>
          </w:tcPr>
          <w:p w14:paraId="6DFE5983" w14:textId="77777777" w:rsidR="00B10595" w:rsidRDefault="00B10595">
            <w:pPr>
              <w:jc w:val="right"/>
            </w:pPr>
          </w:p>
        </w:tc>
        <w:tc>
          <w:tcPr>
            <w:tcW w:w="1260" w:type="dxa"/>
            <w:tcBorders>
              <w:top w:val="single" w:sz="18" w:space="0" w:color="auto"/>
            </w:tcBorders>
          </w:tcPr>
          <w:p w14:paraId="51BCF90A" w14:textId="77777777" w:rsidR="00B10595" w:rsidRDefault="00B10595">
            <w:pPr>
              <w:jc w:val="right"/>
            </w:pPr>
          </w:p>
        </w:tc>
        <w:tc>
          <w:tcPr>
            <w:tcW w:w="1440" w:type="dxa"/>
            <w:tcBorders>
              <w:top w:val="single" w:sz="18" w:space="0" w:color="auto"/>
            </w:tcBorders>
          </w:tcPr>
          <w:p w14:paraId="59AAD79D" w14:textId="77777777" w:rsidR="00B10595" w:rsidRDefault="00B10595">
            <w:pPr>
              <w:jc w:val="right"/>
            </w:pPr>
          </w:p>
        </w:tc>
      </w:tr>
    </w:tbl>
    <w:p w14:paraId="4E35758A" w14:textId="77777777" w:rsidR="00B10595" w:rsidRDefault="00B10595"/>
    <w:p w14:paraId="73EB04B3" w14:textId="77777777" w:rsidR="00B10595" w:rsidRDefault="00B10595">
      <w:pPr>
        <w:pStyle w:val="Date"/>
      </w:pPr>
    </w:p>
    <w:p w14:paraId="1A203181" w14:textId="77777777" w:rsidR="00B10595" w:rsidRDefault="00B10595">
      <w:r>
        <w:t>Total Tender Price (in words) …………………………………………………………</w:t>
      </w:r>
      <w:r w:rsidR="00CA24E8">
        <w:t>…………………………………</w:t>
      </w:r>
    </w:p>
    <w:p w14:paraId="6017D9AF" w14:textId="77777777" w:rsidR="00B10595" w:rsidRDefault="00B10595"/>
    <w:p w14:paraId="0E06F4C8" w14:textId="77777777" w:rsidR="00B10595" w:rsidRDefault="00B10595">
      <w:r>
        <w:t>Signature of Tenderer: ____________________________________________________</w:t>
      </w:r>
    </w:p>
    <w:p w14:paraId="3BE946D7" w14:textId="77777777" w:rsidR="00B10595" w:rsidRDefault="00B10595">
      <w:pPr>
        <w:rPr>
          <w:i/>
        </w:rPr>
      </w:pPr>
    </w:p>
    <w:p w14:paraId="7F4F8A0E" w14:textId="77777777" w:rsidR="00B10595" w:rsidRDefault="00B10595">
      <w:pPr>
        <w:rPr>
          <w:i/>
        </w:rPr>
      </w:pPr>
      <w:r>
        <w:rPr>
          <w:i/>
        </w:rPr>
        <w:t xml:space="preserve">Note: 1. In case of discrepancy between unit price and total, the unit price shall prevail.  </w:t>
      </w:r>
      <w:r>
        <w:rPr>
          <w:i/>
        </w:rPr>
        <w:tab/>
      </w:r>
    </w:p>
    <w:p w14:paraId="29704721" w14:textId="77777777" w:rsidR="00B10595" w:rsidRDefault="00B10595">
      <w:pPr>
        <w:rPr>
          <w:i/>
          <w:iCs/>
          <w:vanish/>
          <w:sz w:val="15"/>
          <w:szCs w:val="15"/>
        </w:rPr>
      </w:pPr>
    </w:p>
    <w:p w14:paraId="53658332" w14:textId="77777777" w:rsidR="00B10595" w:rsidRDefault="00B10595">
      <w:pPr>
        <w:rPr>
          <w:i/>
        </w:rPr>
        <w:sectPr w:rsidR="00B10595">
          <w:pgSz w:w="15840" w:h="12240" w:orient="landscape" w:code="1"/>
          <w:pgMar w:top="1800" w:right="1440" w:bottom="1800" w:left="1440" w:header="720" w:footer="720" w:gutter="0"/>
          <w:cols w:space="720"/>
          <w:noEndnote/>
        </w:sectPr>
      </w:pPr>
      <w:r>
        <w:rPr>
          <w:i/>
        </w:rPr>
        <w:t xml:space="preserve">         2. Tenderer must have to accept the correction of arithmetic error pursuant to ITT Clause 26.2</w:t>
      </w:r>
    </w:p>
    <w:p w14:paraId="7866F691" w14:textId="77777777" w:rsidR="00B10595" w:rsidRDefault="00B10595">
      <w:pPr>
        <w:ind w:left="720"/>
        <w:rPr>
          <w:i/>
        </w:rPr>
      </w:pPr>
    </w:p>
    <w:p w14:paraId="210E1DFA" w14:textId="77777777" w:rsidR="00B10595" w:rsidRDefault="00B10595">
      <w:pPr>
        <w:pStyle w:val="Heading7"/>
        <w:jc w:val="center"/>
      </w:pPr>
      <w:bookmarkStart w:id="12" w:name="_Toc178815538"/>
      <w:r>
        <w:t>2. Tender Security Form</w:t>
      </w:r>
      <w:bookmarkEnd w:id="12"/>
    </w:p>
    <w:p w14:paraId="35A0B8B1" w14:textId="77777777" w:rsidR="00B10595" w:rsidRDefault="00B10595"/>
    <w:p w14:paraId="71DA32F8" w14:textId="77777777" w:rsidR="00B10595" w:rsidRDefault="00B10595">
      <w:r>
        <w:t>Date:</w:t>
      </w:r>
    </w:p>
    <w:p w14:paraId="5AE237AC" w14:textId="77777777" w:rsidR="00B10595" w:rsidRDefault="00B10595">
      <w:pPr>
        <w:rPr>
          <w:i/>
        </w:rPr>
      </w:pPr>
    </w:p>
    <w:p w14:paraId="337EAAC2" w14:textId="77777777" w:rsidR="00B10595" w:rsidRDefault="00B10595">
      <w:pPr>
        <w:rPr>
          <w:i/>
        </w:rPr>
      </w:pPr>
      <w:r>
        <w:rPr>
          <w:i/>
        </w:rPr>
        <w:t>To</w:t>
      </w:r>
      <w:r w:rsidR="00CA24E8">
        <w:rPr>
          <w:i/>
        </w:rPr>
        <w:t>:………………………………………………………………………………………………</w:t>
      </w:r>
      <w:r>
        <w:rPr>
          <w:i/>
        </w:rPr>
        <w:t xml:space="preserve"> [name and address of Purchaser]</w:t>
      </w:r>
    </w:p>
    <w:p w14:paraId="1D69B62F" w14:textId="77777777" w:rsidR="00B10595" w:rsidRDefault="00B10595"/>
    <w:p w14:paraId="7B7EFD84" w14:textId="77777777" w:rsidR="00B10595" w:rsidRDefault="00B10595">
      <w:pPr>
        <w:rPr>
          <w:i/>
        </w:rPr>
      </w:pPr>
      <w:r>
        <w:t>Whereas</w:t>
      </w:r>
      <w:r w:rsidR="00CA24E8">
        <w:t>………………………………………………………………………………..</w:t>
      </w:r>
      <w:r>
        <w:t xml:space="preserve"> </w:t>
      </w:r>
      <w:r>
        <w:rPr>
          <w:i/>
          <w:iCs/>
        </w:rPr>
        <w:t xml:space="preserve">[name of the Tenderer] </w:t>
      </w:r>
      <w:r>
        <w:t>(hereinafter called “the Tenderer”) has submitted its Tender dated</w:t>
      </w:r>
      <w:r w:rsidR="00CA24E8">
        <w:t>………………………………..</w:t>
      </w:r>
      <w:r>
        <w:t xml:space="preserve"> </w:t>
      </w:r>
      <w:r>
        <w:rPr>
          <w:i/>
          <w:iCs/>
        </w:rPr>
        <w:t xml:space="preserve">[date </w:t>
      </w:r>
      <w:r>
        <w:rPr>
          <w:i/>
        </w:rPr>
        <w:t xml:space="preserve">of submission of Tender] for the supply of </w:t>
      </w:r>
      <w:r w:rsidR="00CA24E8">
        <w:rPr>
          <w:i/>
        </w:rPr>
        <w:t>………………………………………………………………………………………………………….</w:t>
      </w:r>
      <w:r>
        <w:rPr>
          <w:i/>
        </w:rPr>
        <w:t>[name and/or description of the goods and services]</w:t>
      </w:r>
    </w:p>
    <w:p w14:paraId="51D0A5FE" w14:textId="77777777" w:rsidR="00B10595" w:rsidRDefault="00B10595">
      <w:r>
        <w:t>(hereinafter called “the Tender”).</w:t>
      </w:r>
    </w:p>
    <w:p w14:paraId="4C7CD09F" w14:textId="77777777" w:rsidR="00B10595" w:rsidRDefault="00B10595"/>
    <w:p w14:paraId="6B5C4B4F" w14:textId="77777777" w:rsidR="00B10595" w:rsidRDefault="00B10595">
      <w:pPr>
        <w:rPr>
          <w:vanish/>
          <w:sz w:val="19"/>
          <w:szCs w:val="19"/>
        </w:rPr>
      </w:pPr>
      <w:r>
        <w:t>KNOW ALL PEOPLE by these presents that We</w:t>
      </w:r>
      <w:r w:rsidR="004A2D3D">
        <w:t>……………………………………………………………………………………</w:t>
      </w:r>
      <w:r>
        <w:t xml:space="preserve"> </w:t>
      </w:r>
      <w:r>
        <w:rPr>
          <w:i/>
          <w:iCs/>
        </w:rPr>
        <w:t xml:space="preserve">[name of bank/insurance/bonding institutions] </w:t>
      </w:r>
      <w:r>
        <w:t>of</w:t>
      </w:r>
      <w:r w:rsidR="004A2D3D">
        <w:t>……………………………………</w:t>
      </w:r>
      <w:r>
        <w:t xml:space="preserve"> </w:t>
      </w:r>
      <w:r>
        <w:rPr>
          <w:i/>
          <w:iCs/>
        </w:rPr>
        <w:t>[name of country]</w:t>
      </w:r>
      <w:r>
        <w:t xml:space="preserve">, having </w:t>
      </w:r>
    </w:p>
    <w:p w14:paraId="4EC216F3" w14:textId="77777777" w:rsidR="00B10595" w:rsidRDefault="00B10595">
      <w:pPr>
        <w:rPr>
          <w:i/>
          <w:iCs/>
          <w:vanish/>
          <w:sz w:val="19"/>
          <w:szCs w:val="19"/>
        </w:rPr>
      </w:pPr>
      <w:r>
        <w:t xml:space="preserve">our registered office at </w:t>
      </w:r>
      <w:r w:rsidR="004A2D3D">
        <w:t>………………………………………………………………………………………………</w:t>
      </w:r>
      <w:r>
        <w:rPr>
          <w:i/>
          <w:iCs/>
        </w:rPr>
        <w:t xml:space="preserve">[address of bank] </w:t>
      </w:r>
      <w:r>
        <w:t xml:space="preserve">(hereinafter called “the Bank/insurance company/bonding company”), are bound unto </w:t>
      </w:r>
      <w:r>
        <w:rPr>
          <w:i/>
          <w:iCs/>
        </w:rPr>
        <w:t xml:space="preserve">[name </w:t>
      </w:r>
    </w:p>
    <w:p w14:paraId="06F74EDC" w14:textId="77777777" w:rsidR="00B10595" w:rsidRDefault="00B10595">
      <w:pPr>
        <w:rPr>
          <w:vanish/>
          <w:sz w:val="19"/>
          <w:szCs w:val="19"/>
        </w:rPr>
      </w:pPr>
      <w:r>
        <w:rPr>
          <w:i/>
          <w:iCs/>
        </w:rPr>
        <w:t xml:space="preserve">of Purchaser] </w:t>
      </w:r>
      <w:r>
        <w:t xml:space="preserve">The Government of Ghana (hereinafter called “the Purchaser”) in the </w:t>
      </w:r>
    </w:p>
    <w:p w14:paraId="5898F495" w14:textId="77777777" w:rsidR="00B10595" w:rsidRDefault="00B10595">
      <w:pPr>
        <w:rPr>
          <w:vanish/>
          <w:sz w:val="19"/>
          <w:szCs w:val="19"/>
        </w:rPr>
      </w:pPr>
      <w:r>
        <w:t xml:space="preserve">sum of </w:t>
      </w:r>
      <w:r w:rsidR="004A2D3D">
        <w:t>………………………………………………………………………………</w:t>
      </w:r>
      <w:r>
        <w:rPr>
          <w:i/>
          <w:iCs/>
        </w:rPr>
        <w:t xml:space="preserve">[amount] </w:t>
      </w:r>
      <w:r>
        <w:t xml:space="preserve">for which payment well and truly to be made to the said Purchaser, the Bank/Insurance Company/Bonding Company </w:t>
      </w:r>
    </w:p>
    <w:p w14:paraId="7EEBEDD6" w14:textId="77777777" w:rsidR="00B10595" w:rsidRDefault="00B10595">
      <w:pPr>
        <w:rPr>
          <w:vanish/>
          <w:sz w:val="19"/>
          <w:szCs w:val="19"/>
        </w:rPr>
      </w:pPr>
      <w:r>
        <w:t xml:space="preserve">binds itself, its successors, and assigns by these presents. Sealed with the Common Seal of </w:t>
      </w:r>
    </w:p>
    <w:p w14:paraId="3C1038A8" w14:textId="77777777" w:rsidR="00B10595" w:rsidRDefault="00B10595">
      <w:r>
        <w:t>the said Bank/Insurance Company/Bonding Company this _____ day of _________</w:t>
      </w:r>
      <w:r>
        <w:rPr>
          <w:i/>
          <w:iCs/>
        </w:rPr>
        <w:t xml:space="preserve">[mm] </w:t>
      </w:r>
      <w:r>
        <w:t>20____.</w:t>
      </w:r>
    </w:p>
    <w:p w14:paraId="555A6011" w14:textId="77777777" w:rsidR="00B10595" w:rsidRDefault="00B10595"/>
    <w:p w14:paraId="0724609E" w14:textId="77777777" w:rsidR="00B10595" w:rsidRDefault="00B10595">
      <w:r>
        <w:t>THE CONDITIONS of this obligation are:</w:t>
      </w:r>
    </w:p>
    <w:p w14:paraId="199B4B38" w14:textId="77777777" w:rsidR="00B10595" w:rsidRDefault="00B10595"/>
    <w:p w14:paraId="75A15132" w14:textId="77777777" w:rsidR="00B10595" w:rsidRDefault="00B10595">
      <w:pPr>
        <w:pStyle w:val="Date"/>
      </w:pPr>
      <w:r>
        <w:t>1.      If the Tenderer</w:t>
      </w:r>
    </w:p>
    <w:p w14:paraId="48B4F1A9" w14:textId="77777777" w:rsidR="00B10595" w:rsidRDefault="00B10595"/>
    <w:p w14:paraId="60A7BC08" w14:textId="77777777" w:rsidR="00B10595" w:rsidRDefault="00B10595">
      <w:pPr>
        <w:ind w:left="1080" w:hanging="540"/>
        <w:rPr>
          <w:vanish/>
          <w:sz w:val="19"/>
          <w:szCs w:val="19"/>
        </w:rPr>
      </w:pPr>
      <w:r>
        <w:t xml:space="preserve">(a)    withdraws its Tender during the period of Tender validity specified by the       Tenderer on the Tender </w:t>
      </w:r>
    </w:p>
    <w:p w14:paraId="1DE55E5E" w14:textId="77777777" w:rsidR="00B10595" w:rsidRDefault="00B10595">
      <w:pPr>
        <w:ind w:firstLine="540"/>
      </w:pPr>
      <w:r>
        <w:t xml:space="preserve">Form; or </w:t>
      </w:r>
    </w:p>
    <w:p w14:paraId="0361FF5D" w14:textId="77777777" w:rsidR="00B10595" w:rsidRDefault="00B10595">
      <w:pPr>
        <w:ind w:firstLine="540"/>
        <w:rPr>
          <w:vanish/>
          <w:sz w:val="19"/>
          <w:szCs w:val="19"/>
        </w:rPr>
      </w:pPr>
    </w:p>
    <w:p w14:paraId="618E43A3" w14:textId="77777777" w:rsidR="00B10595" w:rsidRDefault="00B10595" w:rsidP="003E09FE">
      <w:pPr>
        <w:numPr>
          <w:ilvl w:val="0"/>
          <w:numId w:val="8"/>
        </w:numPr>
      </w:pPr>
      <w:r>
        <w:t xml:space="preserve">does not accept the correction of errors in accordance with the Instructions to   </w:t>
      </w:r>
    </w:p>
    <w:p w14:paraId="29C5AE8A" w14:textId="77777777" w:rsidR="00B10595" w:rsidRDefault="00B10595">
      <w:pPr>
        <w:ind w:left="1050"/>
        <w:rPr>
          <w:vanish/>
          <w:sz w:val="19"/>
          <w:szCs w:val="19"/>
        </w:rPr>
      </w:pPr>
      <w:r>
        <w:rPr>
          <w:sz w:val="19"/>
          <w:szCs w:val="19"/>
        </w:rPr>
        <w:t xml:space="preserve">  </w:t>
      </w:r>
    </w:p>
    <w:p w14:paraId="1FC5B44F" w14:textId="77777777" w:rsidR="00B10595" w:rsidRDefault="00B10595">
      <w:pPr>
        <w:ind w:firstLine="540"/>
      </w:pPr>
      <w:r>
        <w:t xml:space="preserve">Tenderers; or </w:t>
      </w:r>
    </w:p>
    <w:p w14:paraId="7EA2FBCF" w14:textId="77777777" w:rsidR="00B10595" w:rsidRDefault="00B10595"/>
    <w:p w14:paraId="4DA32E7B" w14:textId="77777777" w:rsidR="00B10595" w:rsidRDefault="00B10595">
      <w:pPr>
        <w:rPr>
          <w:vanish/>
          <w:sz w:val="19"/>
          <w:szCs w:val="19"/>
        </w:rPr>
      </w:pPr>
    </w:p>
    <w:p w14:paraId="083B0F4F" w14:textId="77777777" w:rsidR="00B10595" w:rsidRDefault="00B10595">
      <w:pPr>
        <w:rPr>
          <w:vanish/>
          <w:sz w:val="19"/>
          <w:szCs w:val="19"/>
        </w:rPr>
      </w:pPr>
      <w:r>
        <w:t xml:space="preserve">2. If the Tenderer, having been notified of the acceptance of its Tender by the Purchaser during the </w:t>
      </w:r>
    </w:p>
    <w:p w14:paraId="5CC70F62" w14:textId="77777777" w:rsidR="00B10595" w:rsidRDefault="00B10595">
      <w:r>
        <w:t>period of Tender validity:</w:t>
      </w:r>
    </w:p>
    <w:p w14:paraId="5BA5F998" w14:textId="77777777" w:rsidR="00B10595" w:rsidRDefault="00B10595"/>
    <w:p w14:paraId="096511A4" w14:textId="77777777" w:rsidR="00B10595" w:rsidRDefault="00B10595" w:rsidP="003E09FE">
      <w:pPr>
        <w:numPr>
          <w:ilvl w:val="0"/>
          <w:numId w:val="9"/>
        </w:numPr>
      </w:pPr>
      <w:r>
        <w:t xml:space="preserve">fails or refuses to execute the Form of Agreement in accordance with the  </w:t>
      </w:r>
    </w:p>
    <w:p w14:paraId="056276C1" w14:textId="77777777" w:rsidR="00B10595" w:rsidRDefault="00B10595">
      <w:pPr>
        <w:ind w:left="1050"/>
        <w:rPr>
          <w:vanish/>
          <w:sz w:val="19"/>
          <w:szCs w:val="19"/>
        </w:rPr>
      </w:pPr>
      <w:r>
        <w:rPr>
          <w:sz w:val="19"/>
          <w:szCs w:val="19"/>
        </w:rPr>
        <w:t xml:space="preserve"> </w:t>
      </w:r>
    </w:p>
    <w:p w14:paraId="2D728A1A" w14:textId="77777777" w:rsidR="00B10595" w:rsidRDefault="00B10595">
      <w:pPr>
        <w:ind w:firstLine="540"/>
      </w:pPr>
      <w:r>
        <w:t>Instructions to Tenderers, if required; or</w:t>
      </w:r>
    </w:p>
    <w:p w14:paraId="1E28E5EF" w14:textId="77777777" w:rsidR="00B10595" w:rsidRDefault="00B10595">
      <w:pPr>
        <w:ind w:firstLine="540"/>
        <w:rPr>
          <w:vanish/>
          <w:sz w:val="19"/>
          <w:szCs w:val="19"/>
        </w:rPr>
      </w:pPr>
      <w:r>
        <w:t xml:space="preserve"> </w:t>
      </w:r>
    </w:p>
    <w:p w14:paraId="2209B72D" w14:textId="77777777" w:rsidR="00B10595" w:rsidRDefault="00B10595">
      <w:pPr>
        <w:ind w:firstLine="540"/>
      </w:pPr>
      <w:r>
        <w:t xml:space="preserve">(b)   fails or refuses to furnish the performance security, in accordance with the  </w:t>
      </w:r>
    </w:p>
    <w:p w14:paraId="69C4F969" w14:textId="77777777" w:rsidR="00B10595" w:rsidRDefault="00B10595">
      <w:pPr>
        <w:ind w:firstLine="540"/>
        <w:rPr>
          <w:vanish/>
          <w:sz w:val="19"/>
          <w:szCs w:val="19"/>
        </w:rPr>
      </w:pPr>
      <w:r>
        <w:rPr>
          <w:sz w:val="19"/>
          <w:szCs w:val="19"/>
        </w:rPr>
        <w:t xml:space="preserve">           </w:t>
      </w:r>
    </w:p>
    <w:p w14:paraId="44A11699" w14:textId="77777777" w:rsidR="00B10595" w:rsidRDefault="00B10595">
      <w:pPr>
        <w:ind w:firstLine="540"/>
      </w:pPr>
      <w:r>
        <w:t>Instructions to Tenderers;</w:t>
      </w:r>
    </w:p>
    <w:p w14:paraId="72ECC32C" w14:textId="77777777" w:rsidR="00B10595" w:rsidRDefault="00B10595"/>
    <w:p w14:paraId="000855CA" w14:textId="77777777" w:rsidR="00B10595" w:rsidRDefault="00B10595">
      <w:pPr>
        <w:rPr>
          <w:vanish/>
          <w:sz w:val="19"/>
          <w:szCs w:val="19"/>
        </w:rPr>
      </w:pPr>
      <w:r>
        <w:lastRenderedPageBreak/>
        <w:t xml:space="preserve">We undertake to pay to the Purchaser up to the above amount upon receipt of its first written </w:t>
      </w:r>
    </w:p>
    <w:p w14:paraId="5ACFE1F3" w14:textId="77777777" w:rsidR="00B10595" w:rsidRDefault="00B10595">
      <w:pPr>
        <w:rPr>
          <w:vanish/>
          <w:sz w:val="19"/>
          <w:szCs w:val="19"/>
        </w:rPr>
      </w:pPr>
      <w:r>
        <w:t xml:space="preserve">demand, without the Purchaser having to substantiate its demand, provided that in its demand </w:t>
      </w:r>
    </w:p>
    <w:p w14:paraId="741C10A0" w14:textId="77777777" w:rsidR="00B10595" w:rsidRDefault="00B10595">
      <w:pPr>
        <w:rPr>
          <w:vanish/>
          <w:sz w:val="19"/>
          <w:szCs w:val="19"/>
        </w:rPr>
      </w:pPr>
      <w:r>
        <w:t xml:space="preserve">the Purchaser will note that the amount claimed by him is due to him, owing to the occurrence of </w:t>
      </w:r>
    </w:p>
    <w:p w14:paraId="73B6C06F" w14:textId="77777777" w:rsidR="00B10595" w:rsidRDefault="00B10595">
      <w:r>
        <w:t xml:space="preserve">any of the two conditions, specifying the occurred condition or conditions.  </w:t>
      </w:r>
    </w:p>
    <w:p w14:paraId="45015B55" w14:textId="77777777" w:rsidR="00B10595" w:rsidRDefault="00B10595"/>
    <w:p w14:paraId="6019B334" w14:textId="77777777" w:rsidR="00B10595" w:rsidRDefault="00B10595">
      <w:pPr>
        <w:rPr>
          <w:vanish/>
          <w:sz w:val="19"/>
          <w:szCs w:val="19"/>
        </w:rPr>
      </w:pPr>
    </w:p>
    <w:p w14:paraId="54FCBE3C" w14:textId="77777777" w:rsidR="00B10595" w:rsidRDefault="00B10595">
      <w:pPr>
        <w:rPr>
          <w:vanish/>
          <w:sz w:val="19"/>
          <w:szCs w:val="19"/>
        </w:rPr>
      </w:pPr>
      <w:r>
        <w:t xml:space="preserve">This guarantee will remain in force up to and including twenty eight (28) days after the period of </w:t>
      </w:r>
    </w:p>
    <w:p w14:paraId="7F1AF6A9" w14:textId="77777777" w:rsidR="00B10595" w:rsidRDefault="00B10595">
      <w:pPr>
        <w:rPr>
          <w:vanish/>
          <w:sz w:val="19"/>
          <w:szCs w:val="19"/>
        </w:rPr>
      </w:pPr>
      <w:r>
        <w:t xml:space="preserve">Tender validity or as it may be extended by the Purchaser, notice of which extension(s) to the Bank/Insurance Company/Bonding Company </w:t>
      </w:r>
    </w:p>
    <w:p w14:paraId="48759CB1" w14:textId="77777777" w:rsidR="00B10595" w:rsidRDefault="00B10595">
      <w:r>
        <w:t>is hereby waved.</w:t>
      </w:r>
    </w:p>
    <w:p w14:paraId="63091055" w14:textId="77777777" w:rsidR="00B10595" w:rsidRDefault="00B10595"/>
    <w:p w14:paraId="6DC48B81" w14:textId="77777777" w:rsidR="00B10595" w:rsidRDefault="00B10595">
      <w:r>
        <w:t>And any demand in respect thereof should reach the Bank/Insurance Company/Bonding Company not later than the above date.</w:t>
      </w:r>
    </w:p>
    <w:p w14:paraId="2828D305" w14:textId="77777777" w:rsidR="00B10595" w:rsidRDefault="00B10595">
      <w:pPr>
        <w:rPr>
          <w:i/>
        </w:rPr>
      </w:pPr>
    </w:p>
    <w:p w14:paraId="413423BC" w14:textId="77777777" w:rsidR="00B10595" w:rsidRDefault="00B10595">
      <w:pPr>
        <w:rPr>
          <w:i/>
        </w:rPr>
      </w:pPr>
    </w:p>
    <w:p w14:paraId="084BB0A0" w14:textId="77777777" w:rsidR="00B10595" w:rsidRDefault="00B10595">
      <w:pPr>
        <w:rPr>
          <w:i/>
        </w:rPr>
      </w:pPr>
      <w:r>
        <w:rPr>
          <w:i/>
        </w:rPr>
        <w:t>____________________________________________________</w:t>
      </w:r>
    </w:p>
    <w:p w14:paraId="5AC3AEFC" w14:textId="77777777" w:rsidR="00B10595" w:rsidRDefault="00B10595">
      <w:pPr>
        <w:rPr>
          <w:i/>
        </w:rPr>
      </w:pPr>
      <w:r>
        <w:rPr>
          <w:i/>
        </w:rPr>
        <w:t>[signature of the bank/insurance company/bonding company]</w:t>
      </w:r>
    </w:p>
    <w:p w14:paraId="201CD09E" w14:textId="77777777" w:rsidR="00B10595" w:rsidRDefault="00B10595"/>
    <w:p w14:paraId="0C7BF36D" w14:textId="77777777" w:rsidR="00B10595" w:rsidRDefault="00B10595"/>
    <w:p w14:paraId="0A364EA7" w14:textId="77777777" w:rsidR="00B10595" w:rsidRDefault="00B10595">
      <w:r>
        <w:t>Seal of the issuing Bank/Insurance Company/Bonding Company:</w:t>
      </w:r>
    </w:p>
    <w:p w14:paraId="60741D08" w14:textId="77777777" w:rsidR="00B10595" w:rsidRDefault="00B10595"/>
    <w:p w14:paraId="618A96DE" w14:textId="77777777" w:rsidR="00B10595" w:rsidRDefault="00B10595">
      <w:r>
        <w:t>Witness :</w:t>
      </w:r>
    </w:p>
    <w:p w14:paraId="1CCAB01F" w14:textId="77777777" w:rsidR="00B10595" w:rsidRDefault="00B10595"/>
    <w:p w14:paraId="26D35733" w14:textId="77777777" w:rsidR="00B10595" w:rsidRDefault="00B10595">
      <w:r>
        <w:t>Signature:</w:t>
      </w:r>
    </w:p>
    <w:p w14:paraId="14C51360" w14:textId="77777777" w:rsidR="00B10595" w:rsidRDefault="00B10595"/>
    <w:p w14:paraId="6785072A" w14:textId="77777777" w:rsidR="00B10595" w:rsidRDefault="00B10595">
      <w:r>
        <w:t>Name :</w:t>
      </w:r>
    </w:p>
    <w:p w14:paraId="7570C66C" w14:textId="77777777" w:rsidR="00B10595" w:rsidRDefault="00B10595"/>
    <w:p w14:paraId="02791A38" w14:textId="77777777" w:rsidR="00B10595" w:rsidRDefault="00B10595">
      <w:r>
        <w:t>Address :</w:t>
      </w:r>
    </w:p>
    <w:p w14:paraId="7AEF88EB" w14:textId="77777777" w:rsidR="00B10595" w:rsidRDefault="00B10595"/>
    <w:p w14:paraId="52649084" w14:textId="77777777" w:rsidR="00B10595" w:rsidRDefault="00B10595">
      <w:r>
        <w:br w:type="page"/>
      </w:r>
    </w:p>
    <w:p w14:paraId="7708ED25" w14:textId="77777777" w:rsidR="00B10595" w:rsidRDefault="00B10595">
      <w:pPr>
        <w:pStyle w:val="Heading7"/>
        <w:jc w:val="center"/>
      </w:pPr>
      <w:bookmarkStart w:id="13" w:name="_Toc178815539"/>
      <w:r>
        <w:lastRenderedPageBreak/>
        <w:t>3. Qualification Information</w:t>
      </w:r>
      <w:bookmarkEnd w:id="13"/>
    </w:p>
    <w:p w14:paraId="2C7E9270" w14:textId="77777777" w:rsidR="00B10595" w:rsidRDefault="00B10595"/>
    <w:p w14:paraId="0EC49F0B" w14:textId="77777777" w:rsidR="00B10595" w:rsidRDefault="00306B87">
      <w:r>
        <w:rPr>
          <w:noProof/>
          <w:sz w:val="20"/>
        </w:rPr>
        <mc:AlternateContent>
          <mc:Choice Requires="wps">
            <w:drawing>
              <wp:anchor distT="0" distB="0" distL="114300" distR="114300" simplePos="0" relativeHeight="251657728" behindDoc="0" locked="0" layoutInCell="1" allowOverlap="1" wp14:anchorId="70C7E670" wp14:editId="3FE0540B">
                <wp:simplePos x="0" y="0"/>
                <wp:positionH relativeFrom="column">
                  <wp:posOffset>0</wp:posOffset>
                </wp:positionH>
                <wp:positionV relativeFrom="paragraph">
                  <wp:posOffset>16510</wp:posOffset>
                </wp:positionV>
                <wp:extent cx="4686300" cy="1143000"/>
                <wp:effectExtent l="9525" t="8890" r="9525" b="1016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29DF5AEC" w14:textId="77777777" w:rsidR="004853E4" w:rsidRDefault="004853E4">
                            <w:pPr>
                              <w:jc w:val="center"/>
                              <w:rPr>
                                <w:b/>
                                <w:bCs/>
                                <w:i/>
                                <w:iCs/>
                              </w:rPr>
                            </w:pPr>
                            <w:r>
                              <w:rPr>
                                <w:b/>
                                <w:bCs/>
                                <w:i/>
                                <w:iCs/>
                              </w:rPr>
                              <w:t>Notes on Form of qualification Information</w:t>
                            </w:r>
                          </w:p>
                          <w:p w14:paraId="78AFD7E3" w14:textId="77777777" w:rsidR="004853E4" w:rsidRDefault="004853E4">
                            <w:pPr>
                              <w:jc w:val="center"/>
                              <w:rPr>
                                <w:b/>
                                <w:bCs/>
                                <w:i/>
                                <w:iCs/>
                                <w:sz w:val="16"/>
                              </w:rPr>
                            </w:pPr>
                          </w:p>
                          <w:p w14:paraId="0CFA1C99" w14:textId="77777777" w:rsidR="004853E4" w:rsidRDefault="004853E4">
                            <w:pPr>
                              <w:rPr>
                                <w:i/>
                                <w:iCs/>
                                <w:vanish/>
                                <w:sz w:val="19"/>
                                <w:szCs w:val="19"/>
                              </w:rPr>
                            </w:pPr>
                            <w:r>
                              <w:rPr>
                                <w:i/>
                              </w:rPr>
                              <w:t xml:space="preserve">The information to be filled in by Tenderers in the following pages will be used for the purpose of </w:t>
                            </w:r>
                          </w:p>
                          <w:p w14:paraId="7227DA3E" w14:textId="77777777" w:rsidR="004853E4" w:rsidRDefault="004853E4">
                            <w:pPr>
                              <w:rPr>
                                <w:i/>
                                <w:iCs/>
                                <w:vanish/>
                                <w:sz w:val="19"/>
                                <w:szCs w:val="19"/>
                              </w:rPr>
                            </w:pPr>
                            <w:r>
                              <w:rPr>
                                <w:i/>
                              </w:rPr>
                              <w:t xml:space="preserve">post-qualification. This information will not be incorporated in the Contract. Please attach </w:t>
                            </w:r>
                          </w:p>
                          <w:p w14:paraId="7DEC735B" w14:textId="77777777" w:rsidR="004853E4" w:rsidRDefault="004853E4">
                            <w:pPr>
                              <w:rPr>
                                <w:i/>
                              </w:rPr>
                            </w:pPr>
                            <w:r>
                              <w:rPr>
                                <w:i/>
                              </w:rPr>
                              <w:t>additional pages, if necessary.</w:t>
                            </w:r>
                          </w:p>
                          <w:p w14:paraId="73126D8E" w14:textId="77777777" w:rsidR="004853E4" w:rsidRDefault="004853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7E670" id="_x0000_t202" coordsize="21600,21600" o:spt="202" path="m,l,21600r21600,l21600,xe">
                <v:stroke joinstyle="miter"/>
                <v:path gradientshapeok="t" o:connecttype="rect"/>
              </v:shapetype>
              <v:shape id="Text Box 9" o:spid="_x0000_s1026" type="#_x0000_t202" style="position:absolute;margin-left:0;margin-top:1.3pt;width:36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pQGAIAACwEAAAOAAAAZHJzL2Uyb0RvYy54bWysU9uO0zAQfUfiHyy/07SlLd2o6WrpUoS0&#10;XKSFD3Acp7FwPGbsNilfz9jptmURL4g8WDOZ8ZkzZ8ar27417KDQa7AFn4zGnCkrodJ2V/BvX7ev&#10;lpz5IGwlDFhV8KPy/Hb98sWqc7maQgOmUsgIxPq8cwVvQnB5lnnZqFb4EThlKVgDtiKQi7usQtER&#10;emuy6Xi8yDrAyiFI5T39vR+CfJ3w61rJ8LmuvQrMFJy4hXRiOst4ZuuVyHcoXKPliYb4Bxat0JaK&#10;nqHuRRBsj/oPqFZLBA91GEloM6hrLVXqgbqZjJ9189gIp1IvJI53Z5n8/4OVnw6P7guy0L+FngaY&#10;mvDuAeR3zyxsGmF36g4RukaJigpPomRZ53x+uhql9rmPIGX3ESoastgHSEB9jW1UhfpkhE4DOJ5F&#10;V31gkn7OFsvF6zGFJMUmkxnZaSyZyJ+uO/ThvYKWRaPgSFNN8OLw4EOkI/KnlFjNg9HVVhuTHNyV&#10;G4PsIGgDtulLHTxLM5Z1Bb+ZT+eDAn+FIHYXgr9VanWgVTa6LfjynCTyqNs7W6VFC0KbwSbKxp6E&#10;jNoNKoa+7CkxClpCdSRJEYaVpSdGRgP4k7OO1rXg/sdeoOLMfLA0lpvJbBb3Ozmz+ZspOXgdKa8j&#10;wkqCKnjgbDA3YXgTe4d611ClYREs3NEoa51EvrA68aaVTNqfnk/c+Ws/ZV0e+foXAAAA//8DAFBL&#10;AwQUAAYACAAAACEApEvAjtsAAAAGAQAADwAAAGRycy9kb3ducmV2LnhtbEyPwU7DMBBE70j8g7VI&#10;XBB1aFEaQpwKIYHgVkpVrm68TSLsdbDdNPw9ywmOszOafVOtJmfFiCH2nhTczDIQSI03PbUKtu9P&#10;1wWImDQZbT2hgm+MsKrPzypdGn+iNxw3qRVcQrHUCrqUhlLK2HTodJz5AYm9gw9OJ5ahlSboE5c7&#10;K+dZlkune+IPnR7wscPmc3N0Corbl/Ejvi7WuyY/2Lt0tRyfv4JSlxfTwz2IhFP6C8MvPqNDzUx7&#10;fyQThVXAQ5KCeQ6CzeWiYL3nVMEXWVfyP379AwAA//8DAFBLAQItABQABgAIAAAAIQC2gziS/gAA&#10;AOEBAAATAAAAAAAAAAAAAAAAAAAAAABbQ29udGVudF9UeXBlc10ueG1sUEsBAi0AFAAGAAgAAAAh&#10;ADj9If/WAAAAlAEAAAsAAAAAAAAAAAAAAAAALwEAAF9yZWxzLy5yZWxzUEsBAi0AFAAGAAgAAAAh&#10;ACNvOlAYAgAALAQAAA4AAAAAAAAAAAAAAAAALgIAAGRycy9lMm9Eb2MueG1sUEsBAi0AFAAGAAgA&#10;AAAhAKRLwI7bAAAABgEAAA8AAAAAAAAAAAAAAAAAcgQAAGRycy9kb3ducmV2LnhtbFBLBQYAAAAA&#10;BAAEAPMAAAB6BQAAAAA=&#10;">
                <v:textbox>
                  <w:txbxContent>
                    <w:p w14:paraId="29DF5AEC" w14:textId="77777777" w:rsidR="004853E4" w:rsidRDefault="004853E4">
                      <w:pPr>
                        <w:jc w:val="center"/>
                        <w:rPr>
                          <w:b/>
                          <w:bCs/>
                          <w:i/>
                          <w:iCs/>
                        </w:rPr>
                      </w:pPr>
                      <w:r>
                        <w:rPr>
                          <w:b/>
                          <w:bCs/>
                          <w:i/>
                          <w:iCs/>
                        </w:rPr>
                        <w:t>Notes on Form of qualification Information</w:t>
                      </w:r>
                    </w:p>
                    <w:p w14:paraId="78AFD7E3" w14:textId="77777777" w:rsidR="004853E4" w:rsidRDefault="004853E4">
                      <w:pPr>
                        <w:jc w:val="center"/>
                        <w:rPr>
                          <w:b/>
                          <w:bCs/>
                          <w:i/>
                          <w:iCs/>
                          <w:sz w:val="16"/>
                        </w:rPr>
                      </w:pPr>
                    </w:p>
                    <w:p w14:paraId="0CFA1C99" w14:textId="77777777" w:rsidR="004853E4" w:rsidRDefault="004853E4">
                      <w:pPr>
                        <w:rPr>
                          <w:i/>
                          <w:iCs/>
                          <w:vanish/>
                          <w:sz w:val="19"/>
                          <w:szCs w:val="19"/>
                        </w:rPr>
                      </w:pPr>
                      <w:r>
                        <w:rPr>
                          <w:i/>
                        </w:rPr>
                        <w:t xml:space="preserve">The information to be filled in by Tenderers in the following pages will be used for the purpose of </w:t>
                      </w:r>
                    </w:p>
                    <w:p w14:paraId="7227DA3E" w14:textId="77777777" w:rsidR="004853E4" w:rsidRDefault="004853E4">
                      <w:pPr>
                        <w:rPr>
                          <w:i/>
                          <w:iCs/>
                          <w:vanish/>
                          <w:sz w:val="19"/>
                          <w:szCs w:val="19"/>
                        </w:rPr>
                      </w:pPr>
                      <w:r>
                        <w:rPr>
                          <w:i/>
                        </w:rPr>
                        <w:t xml:space="preserve">post-qualification. This information will not be incorporated in the Contract. Please attach </w:t>
                      </w:r>
                    </w:p>
                    <w:p w14:paraId="7DEC735B" w14:textId="77777777" w:rsidR="004853E4" w:rsidRDefault="004853E4">
                      <w:pPr>
                        <w:rPr>
                          <w:i/>
                        </w:rPr>
                      </w:pPr>
                      <w:r>
                        <w:rPr>
                          <w:i/>
                        </w:rPr>
                        <w:t>additional pages, if necessary.</w:t>
                      </w:r>
                    </w:p>
                    <w:p w14:paraId="73126D8E" w14:textId="77777777" w:rsidR="004853E4" w:rsidRDefault="004853E4"/>
                  </w:txbxContent>
                </v:textbox>
              </v:shape>
            </w:pict>
          </mc:Fallback>
        </mc:AlternateContent>
      </w:r>
    </w:p>
    <w:p w14:paraId="28161FFF" w14:textId="77777777" w:rsidR="00B10595" w:rsidRDefault="00B10595"/>
    <w:p w14:paraId="73D6398C" w14:textId="77777777" w:rsidR="00B10595" w:rsidRDefault="00B10595"/>
    <w:p w14:paraId="7C6AADBC" w14:textId="77777777" w:rsidR="00B10595" w:rsidRDefault="00B10595"/>
    <w:p w14:paraId="23980B7F" w14:textId="77777777" w:rsidR="00B10595" w:rsidRDefault="00B10595"/>
    <w:p w14:paraId="1AFDC6E7" w14:textId="77777777" w:rsidR="00B10595" w:rsidRDefault="00B10595">
      <w:pPr>
        <w:rPr>
          <w:b/>
        </w:rPr>
      </w:pPr>
    </w:p>
    <w:p w14:paraId="14C45580" w14:textId="77777777" w:rsidR="00B10595" w:rsidRDefault="00B10595">
      <w:pPr>
        <w:rPr>
          <w:b/>
        </w:rPr>
      </w:pPr>
    </w:p>
    <w:p w14:paraId="4B10D136" w14:textId="77777777" w:rsidR="00B10595" w:rsidRDefault="00B10595">
      <w:pPr>
        <w:rPr>
          <w:b/>
        </w:rPr>
      </w:pPr>
    </w:p>
    <w:p w14:paraId="5F36E9EB" w14:textId="77777777" w:rsidR="00B10595" w:rsidRDefault="00B10595">
      <w:pPr>
        <w:rPr>
          <w:b/>
        </w:rPr>
      </w:pPr>
    </w:p>
    <w:p w14:paraId="58B8CC63" w14:textId="77777777" w:rsidR="00B10595" w:rsidRDefault="00B10595">
      <w:pPr>
        <w:rPr>
          <w:b/>
        </w:rPr>
      </w:pPr>
    </w:p>
    <w:p w14:paraId="4485E102" w14:textId="77777777" w:rsidR="00B10595" w:rsidRDefault="00B10595">
      <w:pPr>
        <w:rPr>
          <w:b/>
        </w:rPr>
      </w:pPr>
      <w:r>
        <w:rPr>
          <w:b/>
        </w:rPr>
        <w:t>1. For Individual Tenderers or Individual Members of Joint Ventures.</w:t>
      </w:r>
    </w:p>
    <w:p w14:paraId="5F15EAE8" w14:textId="77777777" w:rsidR="00B10595" w:rsidRDefault="00B10595"/>
    <w:p w14:paraId="66E1B6AC" w14:textId="77777777" w:rsidR="00B10595" w:rsidRDefault="00B10595">
      <w:pPr>
        <w:rPr>
          <w:i/>
          <w:iCs/>
        </w:rPr>
      </w:pPr>
      <w:r>
        <w:t>1.1</w:t>
      </w:r>
      <w:r>
        <w:tab/>
        <w:t xml:space="preserve">Constitution or legal status of Tenderer </w:t>
      </w:r>
      <w:r>
        <w:rPr>
          <w:i/>
          <w:iCs/>
        </w:rPr>
        <w:t>[attach copy]</w:t>
      </w:r>
    </w:p>
    <w:p w14:paraId="7C29D001" w14:textId="77777777" w:rsidR="00B10595" w:rsidRDefault="00B10595">
      <w:pPr>
        <w:ind w:firstLine="1260"/>
      </w:pPr>
    </w:p>
    <w:p w14:paraId="6B1DA94D" w14:textId="77777777" w:rsidR="00B10595" w:rsidRDefault="00B10595">
      <w:pPr>
        <w:ind w:firstLine="1260"/>
      </w:pPr>
      <w:r>
        <w:t xml:space="preserve">Place of registration </w:t>
      </w:r>
      <w:r>
        <w:tab/>
      </w:r>
      <w:r>
        <w:tab/>
      </w:r>
      <w:r>
        <w:tab/>
      </w:r>
      <w:r>
        <w:tab/>
        <w:t>: ………………………..</w:t>
      </w:r>
    </w:p>
    <w:p w14:paraId="6BF4E163" w14:textId="77777777" w:rsidR="00B10595" w:rsidRDefault="00B10595">
      <w:pPr>
        <w:ind w:firstLine="1260"/>
      </w:pPr>
      <w:r>
        <w:t xml:space="preserve">Principal place of business </w:t>
      </w:r>
      <w:r>
        <w:tab/>
      </w:r>
      <w:r>
        <w:tab/>
      </w:r>
      <w:r>
        <w:tab/>
        <w:t>: ………………………..</w:t>
      </w:r>
    </w:p>
    <w:p w14:paraId="2C777AE4" w14:textId="77777777" w:rsidR="00B10595" w:rsidRDefault="00B10595">
      <w:pPr>
        <w:ind w:firstLine="1260"/>
        <w:rPr>
          <w:i/>
          <w:iCs/>
        </w:rPr>
      </w:pPr>
      <w:r>
        <w:t xml:space="preserve">Power of attorney of signatory of Tenderer </w:t>
      </w:r>
      <w:r>
        <w:tab/>
        <w:t xml:space="preserve">: </w:t>
      </w:r>
      <w:r>
        <w:rPr>
          <w:i/>
          <w:iCs/>
        </w:rPr>
        <w:t>[attach original]</w:t>
      </w:r>
    </w:p>
    <w:p w14:paraId="7EB25444" w14:textId="77777777" w:rsidR="00B10595" w:rsidRDefault="00B10595"/>
    <w:p w14:paraId="1A57B3EF" w14:textId="77777777" w:rsidR="00B10595" w:rsidRDefault="00B10595">
      <w:r>
        <w:t>1.2</w:t>
      </w:r>
      <w:r>
        <w:tab/>
        <w:t>Total annual volume of supplies made in the last two years, in GHC:</w:t>
      </w:r>
    </w:p>
    <w:p w14:paraId="319E9BC9" w14:textId="77777777" w:rsidR="00B10595" w:rsidRDefault="006D5866">
      <w:pPr>
        <w:ind w:firstLine="4320"/>
      </w:pPr>
      <w:r>
        <w:t>2021/2022</w:t>
      </w:r>
      <w:r w:rsidR="00B10595">
        <w:t xml:space="preserve"> ……………………</w:t>
      </w:r>
    </w:p>
    <w:p w14:paraId="2CCB3E32" w14:textId="77777777" w:rsidR="00B10595" w:rsidRDefault="006D5866">
      <w:pPr>
        <w:ind w:firstLine="4320"/>
      </w:pPr>
      <w:r>
        <w:t>2020/2021</w:t>
      </w:r>
      <w:r w:rsidR="00B10595">
        <w:t xml:space="preserve"> …………………..</w:t>
      </w:r>
    </w:p>
    <w:p w14:paraId="0C1DC548" w14:textId="77777777" w:rsidR="00B10595" w:rsidRDefault="00B10595"/>
    <w:p w14:paraId="6D2608B6" w14:textId="77777777" w:rsidR="00B10595" w:rsidRDefault="00B10595">
      <w:pPr>
        <w:rPr>
          <w:vanish/>
          <w:sz w:val="19"/>
          <w:szCs w:val="19"/>
        </w:rPr>
      </w:pPr>
      <w:r>
        <w:t>1.3</w:t>
      </w:r>
      <w:r>
        <w:tab/>
        <w:t xml:space="preserve">Supplies performed as prime Supplier on works of similar nature and volume </w:t>
      </w:r>
    </w:p>
    <w:p w14:paraId="672918BD" w14:textId="77777777" w:rsidR="00B10595" w:rsidRDefault="006D5866">
      <w:pPr>
        <w:rPr>
          <w:vanish/>
          <w:sz w:val="19"/>
          <w:szCs w:val="19"/>
        </w:rPr>
      </w:pPr>
      <w:r>
        <w:t>over the last two</w:t>
      </w:r>
      <w:r w:rsidR="00B10595">
        <w:t xml:space="preserve"> years. The value should be indicated in the same currency used for </w:t>
      </w:r>
    </w:p>
    <w:p w14:paraId="2EA6F6C8" w14:textId="77777777" w:rsidR="00B10595" w:rsidRDefault="00B10595">
      <w:pPr>
        <w:rPr>
          <w:vanish/>
          <w:sz w:val="19"/>
          <w:szCs w:val="19"/>
        </w:rPr>
      </w:pPr>
      <w:r>
        <w:t xml:space="preserve">Item 1.2 above. Also list details of supplies under way or committed, including </w:t>
      </w:r>
    </w:p>
    <w:p w14:paraId="5656349E" w14:textId="77777777" w:rsidR="00B10595" w:rsidRDefault="00B10595">
      <w:r>
        <w:t>expected completion date.</w:t>
      </w:r>
    </w:p>
    <w:p w14:paraId="442D62B2" w14:textId="77777777" w:rsidR="00B10595" w:rsidRDefault="00B10595"/>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B10595" w14:paraId="47BCD5BB" w14:textId="77777777">
        <w:trPr>
          <w:trHeight w:hRule="exact" w:val="605"/>
        </w:trPr>
        <w:tc>
          <w:tcPr>
            <w:tcW w:w="1661" w:type="dxa"/>
          </w:tcPr>
          <w:p w14:paraId="1C302394" w14:textId="77777777" w:rsidR="00B10595" w:rsidRDefault="00B10595">
            <w:pPr>
              <w:pStyle w:val="Date"/>
              <w:jc w:val="center"/>
            </w:pPr>
            <w:r>
              <w:t>Procurement</w:t>
            </w:r>
          </w:p>
          <w:p w14:paraId="7DD1A13B" w14:textId="77777777" w:rsidR="00B10595" w:rsidRDefault="00B10595">
            <w:pPr>
              <w:jc w:val="center"/>
            </w:pPr>
            <w:r>
              <w:t>ID No.</w:t>
            </w:r>
          </w:p>
        </w:tc>
        <w:tc>
          <w:tcPr>
            <w:tcW w:w="1565" w:type="dxa"/>
          </w:tcPr>
          <w:p w14:paraId="6E2344AC" w14:textId="77777777" w:rsidR="00B10595" w:rsidRDefault="00B10595">
            <w:pPr>
              <w:jc w:val="center"/>
            </w:pPr>
            <w:r>
              <w:t>Name of</w:t>
            </w:r>
          </w:p>
          <w:p w14:paraId="5A0E7E95" w14:textId="77777777" w:rsidR="00B10595" w:rsidRDefault="00B10595">
            <w:pPr>
              <w:jc w:val="center"/>
            </w:pPr>
            <w:r>
              <w:t>Purchaser</w:t>
            </w:r>
          </w:p>
        </w:tc>
        <w:tc>
          <w:tcPr>
            <w:tcW w:w="1520" w:type="dxa"/>
          </w:tcPr>
          <w:p w14:paraId="791AFCF5" w14:textId="77777777" w:rsidR="00B10595" w:rsidRDefault="00B10595">
            <w:pPr>
              <w:jc w:val="center"/>
            </w:pPr>
            <w:r>
              <w:t>Type of</w:t>
            </w:r>
          </w:p>
          <w:p w14:paraId="1B673340" w14:textId="77777777" w:rsidR="00B10595" w:rsidRDefault="00B10595">
            <w:pPr>
              <w:jc w:val="center"/>
            </w:pPr>
            <w:r>
              <w:t>goods</w:t>
            </w:r>
          </w:p>
          <w:p w14:paraId="6125D59F" w14:textId="77777777" w:rsidR="00B10595" w:rsidRDefault="00B10595">
            <w:pPr>
              <w:jc w:val="center"/>
            </w:pPr>
            <w:r>
              <w:t>supplied</w:t>
            </w:r>
          </w:p>
        </w:tc>
        <w:tc>
          <w:tcPr>
            <w:tcW w:w="1606" w:type="dxa"/>
          </w:tcPr>
          <w:p w14:paraId="03811785" w14:textId="77777777" w:rsidR="00B10595" w:rsidRDefault="00B10595">
            <w:pPr>
              <w:jc w:val="center"/>
            </w:pPr>
            <w:r>
              <w:t>Agreement</w:t>
            </w:r>
          </w:p>
          <w:p w14:paraId="0A700C3B" w14:textId="77777777" w:rsidR="00B10595" w:rsidRDefault="00B10595">
            <w:pPr>
              <w:jc w:val="center"/>
            </w:pPr>
            <w:r>
              <w:t>date</w:t>
            </w:r>
          </w:p>
          <w:p w14:paraId="0791EEC8" w14:textId="77777777" w:rsidR="00B10595" w:rsidRDefault="00B10595">
            <w:pPr>
              <w:jc w:val="center"/>
            </w:pPr>
          </w:p>
        </w:tc>
        <w:tc>
          <w:tcPr>
            <w:tcW w:w="1252" w:type="dxa"/>
          </w:tcPr>
          <w:p w14:paraId="04821CBE" w14:textId="77777777" w:rsidR="00B10595" w:rsidRDefault="00B10595">
            <w:pPr>
              <w:jc w:val="center"/>
            </w:pPr>
            <w:r>
              <w:t>Delivery</w:t>
            </w:r>
          </w:p>
          <w:p w14:paraId="0E954D57" w14:textId="77777777" w:rsidR="00B10595" w:rsidRDefault="00B10595">
            <w:pPr>
              <w:jc w:val="center"/>
            </w:pPr>
            <w:r>
              <w:t>completion</w:t>
            </w:r>
          </w:p>
          <w:p w14:paraId="10C4AB72" w14:textId="77777777" w:rsidR="00B10595" w:rsidRDefault="00B10595">
            <w:pPr>
              <w:jc w:val="center"/>
            </w:pPr>
            <w:r>
              <w:t>date</w:t>
            </w:r>
          </w:p>
          <w:p w14:paraId="63F1E7AA" w14:textId="77777777" w:rsidR="00B10595" w:rsidRDefault="00B10595">
            <w:pPr>
              <w:jc w:val="center"/>
            </w:pPr>
          </w:p>
        </w:tc>
        <w:tc>
          <w:tcPr>
            <w:tcW w:w="1252" w:type="dxa"/>
          </w:tcPr>
          <w:p w14:paraId="525147E3" w14:textId="77777777" w:rsidR="00B10595" w:rsidRDefault="00B10595">
            <w:pPr>
              <w:jc w:val="center"/>
            </w:pPr>
            <w:r>
              <w:t>Value</w:t>
            </w:r>
          </w:p>
          <w:p w14:paraId="133FB538" w14:textId="77777777" w:rsidR="00B10595" w:rsidRDefault="00B10595">
            <w:pPr>
              <w:jc w:val="center"/>
            </w:pPr>
            <w:r>
              <w:t>of</w:t>
            </w:r>
          </w:p>
          <w:p w14:paraId="0E17F273" w14:textId="77777777" w:rsidR="00B10595" w:rsidRDefault="00B10595">
            <w:pPr>
              <w:jc w:val="center"/>
              <w:rPr>
                <w:sz w:val="16"/>
              </w:rPr>
            </w:pPr>
            <w:r>
              <w:t>contract</w:t>
            </w:r>
          </w:p>
        </w:tc>
      </w:tr>
      <w:tr w:rsidR="00B10595" w14:paraId="749F162C" w14:textId="77777777">
        <w:tc>
          <w:tcPr>
            <w:tcW w:w="1661" w:type="dxa"/>
          </w:tcPr>
          <w:p w14:paraId="32604A5D" w14:textId="77777777" w:rsidR="00B10595" w:rsidRDefault="00B10595">
            <w:pPr>
              <w:jc w:val="center"/>
            </w:pPr>
          </w:p>
          <w:p w14:paraId="3311AD0D" w14:textId="77777777" w:rsidR="00B10595" w:rsidRDefault="00B10595">
            <w:pPr>
              <w:jc w:val="center"/>
            </w:pPr>
          </w:p>
          <w:p w14:paraId="48288857" w14:textId="77777777" w:rsidR="00B10595" w:rsidRDefault="00B10595">
            <w:pPr>
              <w:jc w:val="center"/>
            </w:pPr>
          </w:p>
          <w:p w14:paraId="5603496C" w14:textId="77777777" w:rsidR="00B10595" w:rsidRDefault="00B10595">
            <w:pPr>
              <w:jc w:val="center"/>
            </w:pPr>
          </w:p>
          <w:p w14:paraId="57248994" w14:textId="77777777" w:rsidR="00B10595" w:rsidRDefault="00B10595">
            <w:pPr>
              <w:jc w:val="center"/>
            </w:pPr>
          </w:p>
          <w:p w14:paraId="2FBEC856" w14:textId="77777777" w:rsidR="00B10595" w:rsidRDefault="00B10595">
            <w:pPr>
              <w:jc w:val="center"/>
            </w:pPr>
          </w:p>
          <w:p w14:paraId="45184F5A" w14:textId="77777777" w:rsidR="00B10595" w:rsidRDefault="00B10595">
            <w:pPr>
              <w:jc w:val="center"/>
            </w:pPr>
          </w:p>
          <w:p w14:paraId="50A90DCE" w14:textId="77777777" w:rsidR="00B10595" w:rsidRDefault="00B10595">
            <w:pPr>
              <w:jc w:val="center"/>
            </w:pPr>
          </w:p>
          <w:p w14:paraId="00837713" w14:textId="77777777" w:rsidR="00B10595" w:rsidRDefault="00B10595">
            <w:pPr>
              <w:jc w:val="center"/>
            </w:pPr>
          </w:p>
        </w:tc>
        <w:tc>
          <w:tcPr>
            <w:tcW w:w="1565" w:type="dxa"/>
          </w:tcPr>
          <w:p w14:paraId="4E7BC235" w14:textId="77777777" w:rsidR="00B10595" w:rsidRDefault="00B10595">
            <w:pPr>
              <w:jc w:val="center"/>
            </w:pPr>
          </w:p>
        </w:tc>
        <w:tc>
          <w:tcPr>
            <w:tcW w:w="1520" w:type="dxa"/>
          </w:tcPr>
          <w:p w14:paraId="7CD64ED5" w14:textId="77777777" w:rsidR="00B10595" w:rsidRDefault="00B10595">
            <w:pPr>
              <w:jc w:val="center"/>
            </w:pPr>
          </w:p>
        </w:tc>
        <w:tc>
          <w:tcPr>
            <w:tcW w:w="1606" w:type="dxa"/>
          </w:tcPr>
          <w:p w14:paraId="449B360B" w14:textId="77777777" w:rsidR="00B10595" w:rsidRDefault="00B10595">
            <w:pPr>
              <w:jc w:val="center"/>
            </w:pPr>
          </w:p>
        </w:tc>
        <w:tc>
          <w:tcPr>
            <w:tcW w:w="1252" w:type="dxa"/>
          </w:tcPr>
          <w:p w14:paraId="117516CC" w14:textId="77777777" w:rsidR="00B10595" w:rsidRDefault="00B10595">
            <w:pPr>
              <w:jc w:val="center"/>
            </w:pPr>
          </w:p>
        </w:tc>
        <w:tc>
          <w:tcPr>
            <w:tcW w:w="1252" w:type="dxa"/>
          </w:tcPr>
          <w:p w14:paraId="53F83892" w14:textId="77777777" w:rsidR="00B10595" w:rsidRDefault="00B10595">
            <w:pPr>
              <w:jc w:val="center"/>
            </w:pPr>
          </w:p>
        </w:tc>
      </w:tr>
    </w:tbl>
    <w:p w14:paraId="16228DB9" w14:textId="77777777" w:rsidR="00B10595" w:rsidRDefault="00B10595">
      <w:pPr>
        <w:jc w:val="center"/>
      </w:pPr>
    </w:p>
    <w:p w14:paraId="46A3AFDF" w14:textId="77777777" w:rsidR="00B10595" w:rsidRDefault="00B10595">
      <w:pPr>
        <w:pStyle w:val="Date"/>
      </w:pPr>
    </w:p>
    <w:p w14:paraId="109EEAA9" w14:textId="77777777" w:rsidR="00B10595" w:rsidRDefault="00B10595">
      <w:pPr>
        <w:rPr>
          <w:vanish/>
          <w:sz w:val="19"/>
          <w:szCs w:val="19"/>
        </w:rPr>
      </w:pPr>
      <w:r>
        <w:t>1.4</w:t>
      </w:r>
      <w:r>
        <w:tab/>
        <w:t>Fi</w:t>
      </w:r>
      <w:r w:rsidR="00BC090A">
        <w:t>na</w:t>
      </w:r>
      <w:r w:rsidR="006D5866">
        <w:t>ncial</w:t>
      </w:r>
      <w:r w:rsidR="000A3A30">
        <w:t xml:space="preserve"> reports for the last three</w:t>
      </w:r>
      <w:r>
        <w:t xml:space="preserve"> </w:t>
      </w:r>
      <w:r w:rsidR="00280EE9">
        <w:t>years:</w:t>
      </w:r>
      <w:r>
        <w:t xml:space="preserve"> balance sheet, profit and loss statements, </w:t>
      </w:r>
    </w:p>
    <w:p w14:paraId="3B9D1768" w14:textId="77777777" w:rsidR="00B10595" w:rsidRDefault="00280EE9">
      <w:r>
        <w:t>Auditors</w:t>
      </w:r>
      <w:r w:rsidR="00B10595">
        <w:t>’ reports, etc. List them below and attach copies.</w:t>
      </w:r>
    </w:p>
    <w:p w14:paraId="1497CB99" w14:textId="77777777" w:rsidR="00B10595" w:rsidRDefault="00B10595">
      <w:pPr>
        <w:rPr>
          <w:sz w:val="19"/>
          <w:szCs w:val="19"/>
        </w:rPr>
      </w:pPr>
      <w:r>
        <w:rPr>
          <w:sz w:val="19"/>
          <w:szCs w:val="19"/>
        </w:rPr>
        <w:t>……………………………………………………………………………………………………………….</w:t>
      </w:r>
    </w:p>
    <w:p w14:paraId="1E6A65C1" w14:textId="77777777" w:rsidR="00B10595" w:rsidRDefault="00B10595">
      <w:pPr>
        <w:rPr>
          <w:sz w:val="19"/>
          <w:szCs w:val="19"/>
        </w:rPr>
      </w:pPr>
      <w:r>
        <w:rPr>
          <w:sz w:val="19"/>
          <w:szCs w:val="19"/>
        </w:rPr>
        <w:t>……………………………………………………………………………………………………………….</w:t>
      </w:r>
    </w:p>
    <w:p w14:paraId="72CE674A" w14:textId="77777777" w:rsidR="00B10595" w:rsidRDefault="00B10595">
      <w:pPr>
        <w:rPr>
          <w:sz w:val="19"/>
          <w:szCs w:val="19"/>
        </w:rPr>
      </w:pPr>
      <w:r>
        <w:rPr>
          <w:sz w:val="19"/>
          <w:szCs w:val="19"/>
        </w:rPr>
        <w:t>……………………………………………………………………………………………………………….</w:t>
      </w:r>
    </w:p>
    <w:p w14:paraId="735D7B57" w14:textId="77777777" w:rsidR="00B10595" w:rsidRDefault="00B10595">
      <w:pPr>
        <w:rPr>
          <w:sz w:val="19"/>
          <w:szCs w:val="19"/>
        </w:rPr>
      </w:pPr>
      <w:r>
        <w:rPr>
          <w:sz w:val="19"/>
          <w:szCs w:val="19"/>
        </w:rPr>
        <w:lastRenderedPageBreak/>
        <w:t>……………………………………………………………………………………………………………….</w:t>
      </w:r>
    </w:p>
    <w:p w14:paraId="6451A360" w14:textId="77777777" w:rsidR="00B10595" w:rsidRDefault="00B10595"/>
    <w:p w14:paraId="2AF593EF" w14:textId="77777777" w:rsidR="00B10595" w:rsidRDefault="00B10595">
      <w:pPr>
        <w:rPr>
          <w:vanish/>
          <w:sz w:val="19"/>
          <w:szCs w:val="19"/>
        </w:rPr>
      </w:pPr>
      <w:r>
        <w:t>1.5</w:t>
      </w:r>
      <w:r>
        <w:tab/>
        <w:t xml:space="preserve">Names, addresses and telephone, telex, facsimile numbers and email addresses of banks that may provide </w:t>
      </w:r>
    </w:p>
    <w:p w14:paraId="2A390D8B" w14:textId="77777777" w:rsidR="00B10595" w:rsidRDefault="00B10595">
      <w:r>
        <w:t>references if contacted by the Purchaser.</w:t>
      </w:r>
    </w:p>
    <w:p w14:paraId="69C95F8A" w14:textId="77777777" w:rsidR="00B10595" w:rsidRDefault="00B10595">
      <w:pPr>
        <w:rPr>
          <w:sz w:val="19"/>
          <w:szCs w:val="19"/>
        </w:rPr>
      </w:pPr>
      <w:r>
        <w:rPr>
          <w:sz w:val="19"/>
          <w:szCs w:val="19"/>
        </w:rPr>
        <w:t>……………………………………………………………………………………………………………….</w:t>
      </w:r>
    </w:p>
    <w:p w14:paraId="6D632D5D" w14:textId="77777777" w:rsidR="00B10595" w:rsidRDefault="00B10595">
      <w:pPr>
        <w:rPr>
          <w:sz w:val="19"/>
          <w:szCs w:val="19"/>
        </w:rPr>
      </w:pPr>
      <w:r>
        <w:rPr>
          <w:sz w:val="19"/>
          <w:szCs w:val="19"/>
        </w:rPr>
        <w:t>……………………………………………………………………………………………………………….</w:t>
      </w:r>
    </w:p>
    <w:p w14:paraId="10D028C6" w14:textId="77777777" w:rsidR="00B10595" w:rsidRDefault="00B10595">
      <w:pPr>
        <w:rPr>
          <w:sz w:val="19"/>
          <w:szCs w:val="19"/>
        </w:rPr>
      </w:pPr>
      <w:r>
        <w:rPr>
          <w:sz w:val="19"/>
          <w:szCs w:val="19"/>
        </w:rPr>
        <w:t>……………………………………………………………………………………………………………….</w:t>
      </w:r>
    </w:p>
    <w:p w14:paraId="1CB8DB45" w14:textId="77777777" w:rsidR="00B10595" w:rsidRDefault="00B10595">
      <w:pPr>
        <w:rPr>
          <w:sz w:val="19"/>
          <w:szCs w:val="19"/>
        </w:rPr>
      </w:pPr>
      <w:r>
        <w:rPr>
          <w:sz w:val="19"/>
          <w:szCs w:val="19"/>
        </w:rPr>
        <w:t>……………………………………………………………………………………………………………….</w:t>
      </w:r>
    </w:p>
    <w:p w14:paraId="7AC0A767" w14:textId="77777777" w:rsidR="00B10595" w:rsidRDefault="00B10595"/>
    <w:p w14:paraId="4BE3033E" w14:textId="77777777" w:rsidR="00B10595" w:rsidRDefault="00B10595"/>
    <w:p w14:paraId="5F003FDB" w14:textId="77777777" w:rsidR="00B10595" w:rsidRDefault="00B10595">
      <w:r>
        <w:t>1.6</w:t>
      </w:r>
      <w:r>
        <w:tab/>
        <w:t>Information on current litigation in which the Tenderer is involved.</w:t>
      </w:r>
    </w:p>
    <w:p w14:paraId="279EA8B3" w14:textId="77777777" w:rsidR="00B10595" w:rsidRDefault="00B10595"/>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B10595" w14:paraId="6A58E490" w14:textId="77777777">
        <w:tc>
          <w:tcPr>
            <w:tcW w:w="2952" w:type="dxa"/>
          </w:tcPr>
          <w:p w14:paraId="0CBAA356" w14:textId="77777777" w:rsidR="00B10595" w:rsidRDefault="00B10595">
            <w:pPr>
              <w:jc w:val="center"/>
            </w:pPr>
            <w:r>
              <w:t>Other party(ies)</w:t>
            </w:r>
          </w:p>
        </w:tc>
        <w:tc>
          <w:tcPr>
            <w:tcW w:w="2952" w:type="dxa"/>
          </w:tcPr>
          <w:p w14:paraId="6F18D894" w14:textId="77777777" w:rsidR="00B10595" w:rsidRDefault="00B10595">
            <w:pPr>
              <w:jc w:val="center"/>
            </w:pPr>
            <w:r>
              <w:t>Cause of dispute</w:t>
            </w:r>
          </w:p>
        </w:tc>
        <w:tc>
          <w:tcPr>
            <w:tcW w:w="2952" w:type="dxa"/>
          </w:tcPr>
          <w:p w14:paraId="2739AAC4" w14:textId="77777777" w:rsidR="00B10595" w:rsidRDefault="00B10595">
            <w:pPr>
              <w:jc w:val="center"/>
            </w:pPr>
            <w:r>
              <w:t>Amount involved</w:t>
            </w:r>
          </w:p>
        </w:tc>
      </w:tr>
      <w:tr w:rsidR="00B10595" w14:paraId="6A612CD9" w14:textId="77777777">
        <w:tc>
          <w:tcPr>
            <w:tcW w:w="2952" w:type="dxa"/>
          </w:tcPr>
          <w:p w14:paraId="6F454D77" w14:textId="77777777" w:rsidR="00B10595" w:rsidRDefault="00B10595">
            <w:pPr>
              <w:jc w:val="center"/>
            </w:pPr>
          </w:p>
        </w:tc>
        <w:tc>
          <w:tcPr>
            <w:tcW w:w="2952" w:type="dxa"/>
          </w:tcPr>
          <w:p w14:paraId="50B9B050" w14:textId="77777777" w:rsidR="00B10595" w:rsidRDefault="00B10595">
            <w:pPr>
              <w:jc w:val="center"/>
            </w:pPr>
          </w:p>
        </w:tc>
        <w:tc>
          <w:tcPr>
            <w:tcW w:w="2952" w:type="dxa"/>
          </w:tcPr>
          <w:p w14:paraId="7EADBE0E" w14:textId="77777777" w:rsidR="00B10595" w:rsidRDefault="00B10595">
            <w:pPr>
              <w:jc w:val="center"/>
            </w:pPr>
          </w:p>
        </w:tc>
      </w:tr>
      <w:tr w:rsidR="00B10595" w14:paraId="3B2DE5E7" w14:textId="77777777">
        <w:tc>
          <w:tcPr>
            <w:tcW w:w="2952" w:type="dxa"/>
          </w:tcPr>
          <w:p w14:paraId="2D027426" w14:textId="77777777" w:rsidR="00B10595" w:rsidRDefault="00B10595">
            <w:pPr>
              <w:jc w:val="center"/>
            </w:pPr>
          </w:p>
        </w:tc>
        <w:tc>
          <w:tcPr>
            <w:tcW w:w="2952" w:type="dxa"/>
          </w:tcPr>
          <w:p w14:paraId="522E9E2F" w14:textId="77777777" w:rsidR="00B10595" w:rsidRDefault="00B10595">
            <w:pPr>
              <w:jc w:val="center"/>
            </w:pPr>
          </w:p>
        </w:tc>
        <w:tc>
          <w:tcPr>
            <w:tcW w:w="2952" w:type="dxa"/>
          </w:tcPr>
          <w:p w14:paraId="61775CBF" w14:textId="77777777" w:rsidR="00B10595" w:rsidRDefault="00B10595">
            <w:pPr>
              <w:jc w:val="center"/>
            </w:pPr>
          </w:p>
        </w:tc>
      </w:tr>
      <w:tr w:rsidR="00B10595" w14:paraId="57F41B1C" w14:textId="77777777">
        <w:tc>
          <w:tcPr>
            <w:tcW w:w="2952" w:type="dxa"/>
          </w:tcPr>
          <w:p w14:paraId="6AD99293" w14:textId="77777777" w:rsidR="00B10595" w:rsidRDefault="00B10595">
            <w:pPr>
              <w:jc w:val="center"/>
            </w:pPr>
          </w:p>
        </w:tc>
        <w:tc>
          <w:tcPr>
            <w:tcW w:w="2952" w:type="dxa"/>
          </w:tcPr>
          <w:p w14:paraId="37D9126E" w14:textId="77777777" w:rsidR="00B10595" w:rsidRDefault="00B10595">
            <w:pPr>
              <w:jc w:val="center"/>
            </w:pPr>
          </w:p>
        </w:tc>
        <w:tc>
          <w:tcPr>
            <w:tcW w:w="2952" w:type="dxa"/>
          </w:tcPr>
          <w:p w14:paraId="1DA4D7B6" w14:textId="77777777" w:rsidR="00B10595" w:rsidRDefault="00B10595">
            <w:pPr>
              <w:jc w:val="center"/>
            </w:pPr>
          </w:p>
        </w:tc>
      </w:tr>
      <w:tr w:rsidR="00B10595" w14:paraId="028B77E6" w14:textId="77777777">
        <w:tc>
          <w:tcPr>
            <w:tcW w:w="2952" w:type="dxa"/>
          </w:tcPr>
          <w:p w14:paraId="4AC0F1A4" w14:textId="77777777" w:rsidR="00B10595" w:rsidRDefault="00B10595">
            <w:pPr>
              <w:jc w:val="center"/>
            </w:pPr>
          </w:p>
        </w:tc>
        <w:tc>
          <w:tcPr>
            <w:tcW w:w="2952" w:type="dxa"/>
          </w:tcPr>
          <w:p w14:paraId="6702ECB4" w14:textId="77777777" w:rsidR="00B10595" w:rsidRDefault="00B10595">
            <w:pPr>
              <w:jc w:val="center"/>
            </w:pPr>
          </w:p>
        </w:tc>
        <w:tc>
          <w:tcPr>
            <w:tcW w:w="2952" w:type="dxa"/>
          </w:tcPr>
          <w:p w14:paraId="763FA435" w14:textId="77777777" w:rsidR="00B10595" w:rsidRDefault="00B10595">
            <w:pPr>
              <w:jc w:val="center"/>
            </w:pPr>
          </w:p>
        </w:tc>
      </w:tr>
    </w:tbl>
    <w:p w14:paraId="3B8362BC" w14:textId="77777777" w:rsidR="00B10595" w:rsidRDefault="00B10595"/>
    <w:p w14:paraId="3A6F9845" w14:textId="77777777" w:rsidR="00B10595" w:rsidRDefault="00B10595"/>
    <w:p w14:paraId="663174F8" w14:textId="77777777" w:rsidR="00B10595" w:rsidRDefault="00B10595">
      <w:r>
        <w:t>2.</w:t>
      </w:r>
      <w:r>
        <w:tab/>
        <w:t>Additional Requirements</w:t>
      </w:r>
    </w:p>
    <w:p w14:paraId="12612922" w14:textId="77777777" w:rsidR="00B10595" w:rsidRDefault="00B10595"/>
    <w:p w14:paraId="3473CB6E" w14:textId="77777777" w:rsidR="00B10595" w:rsidRDefault="00B10595">
      <w:r>
        <w:t>2.1</w:t>
      </w:r>
      <w:r>
        <w:tab/>
        <w:t>Tenderers should provide any additional information required in the Tender Data Sheet.</w:t>
      </w:r>
    </w:p>
    <w:p w14:paraId="594FF8C7" w14:textId="77777777" w:rsidR="00B10595" w:rsidRDefault="00B10595">
      <w:pPr>
        <w:rPr>
          <w:sz w:val="19"/>
          <w:szCs w:val="19"/>
        </w:rPr>
      </w:pPr>
      <w:r>
        <w:rPr>
          <w:sz w:val="19"/>
          <w:szCs w:val="19"/>
        </w:rPr>
        <w:t>……………………………………………………………………………………………………………….</w:t>
      </w:r>
    </w:p>
    <w:p w14:paraId="6C07BE83" w14:textId="77777777" w:rsidR="00B10595" w:rsidRDefault="00B10595">
      <w:pPr>
        <w:rPr>
          <w:sz w:val="19"/>
          <w:szCs w:val="19"/>
        </w:rPr>
      </w:pPr>
      <w:r>
        <w:rPr>
          <w:sz w:val="19"/>
          <w:szCs w:val="19"/>
        </w:rPr>
        <w:t>……………………………………………………………………………………………………………….</w:t>
      </w:r>
    </w:p>
    <w:p w14:paraId="002487BA" w14:textId="77777777" w:rsidR="00B10595" w:rsidRDefault="00B10595">
      <w:pPr>
        <w:rPr>
          <w:sz w:val="19"/>
          <w:szCs w:val="19"/>
        </w:rPr>
      </w:pPr>
      <w:r>
        <w:rPr>
          <w:sz w:val="19"/>
          <w:szCs w:val="19"/>
        </w:rPr>
        <w:t>……………………………………………………………………………………………………………….</w:t>
      </w:r>
    </w:p>
    <w:p w14:paraId="14779FD9" w14:textId="77777777" w:rsidR="00B10595" w:rsidRDefault="00B10595">
      <w:pPr>
        <w:rPr>
          <w:sz w:val="19"/>
          <w:szCs w:val="19"/>
        </w:rPr>
      </w:pPr>
      <w:r>
        <w:rPr>
          <w:sz w:val="19"/>
          <w:szCs w:val="19"/>
        </w:rPr>
        <w:t>……………………………………………………………………………………………………………….</w:t>
      </w:r>
    </w:p>
    <w:p w14:paraId="4C3C00EE" w14:textId="77777777" w:rsidR="00B10595" w:rsidRDefault="00B10595">
      <w:pPr>
        <w:rPr>
          <w:sz w:val="19"/>
          <w:szCs w:val="19"/>
        </w:rPr>
      </w:pPr>
      <w:r>
        <w:rPr>
          <w:sz w:val="19"/>
          <w:szCs w:val="19"/>
        </w:rPr>
        <w:t>……………………………………………………………………………………………………………….</w:t>
      </w:r>
    </w:p>
    <w:p w14:paraId="34FC7C0A" w14:textId="77777777" w:rsidR="00B10595" w:rsidRDefault="00B10595">
      <w:pPr>
        <w:rPr>
          <w:sz w:val="19"/>
          <w:szCs w:val="19"/>
        </w:rPr>
      </w:pPr>
      <w:r>
        <w:rPr>
          <w:sz w:val="19"/>
          <w:szCs w:val="19"/>
        </w:rPr>
        <w:t>……………………………………………………………………………………………………………….</w:t>
      </w:r>
    </w:p>
    <w:p w14:paraId="552F65EC" w14:textId="77777777" w:rsidR="00B10595" w:rsidRDefault="00B10595"/>
    <w:p w14:paraId="1665E3DB" w14:textId="77777777" w:rsidR="00B10595" w:rsidRDefault="00B10595"/>
    <w:p w14:paraId="5DE30938" w14:textId="77777777" w:rsidR="00B10595" w:rsidRDefault="00B10595"/>
    <w:p w14:paraId="69E5A02E" w14:textId="77777777" w:rsidR="00B10595" w:rsidRDefault="00B10595"/>
    <w:p w14:paraId="293EE1B3" w14:textId="77777777" w:rsidR="00B10595" w:rsidRDefault="00B10595">
      <w:pPr>
        <w:sectPr w:rsidR="00B10595">
          <w:pgSz w:w="12240" w:h="15840"/>
          <w:pgMar w:top="1440" w:right="1800" w:bottom="1440" w:left="1800" w:header="720" w:footer="720" w:gutter="0"/>
          <w:cols w:space="720"/>
          <w:noEndnote/>
        </w:sectPr>
      </w:pPr>
    </w:p>
    <w:p w14:paraId="6C655376" w14:textId="77777777" w:rsidR="00B10595" w:rsidRDefault="00B10595"/>
    <w:p w14:paraId="063FC1FE" w14:textId="77777777" w:rsidR="00B10595" w:rsidRDefault="00B10595"/>
    <w:p w14:paraId="5701E4F2" w14:textId="77777777" w:rsidR="00B10595" w:rsidRDefault="00B10595"/>
    <w:p w14:paraId="7EB8F02D" w14:textId="77777777" w:rsidR="00B10595" w:rsidRDefault="00B10595" w:rsidP="003E09FE">
      <w:pPr>
        <w:pStyle w:val="Heading7"/>
        <w:numPr>
          <w:ilvl w:val="0"/>
          <w:numId w:val="12"/>
        </w:numPr>
        <w:jc w:val="center"/>
      </w:pPr>
      <w:bookmarkStart w:id="14" w:name="_Toc178815540"/>
      <w:r>
        <w:t>Notification of Award</w:t>
      </w:r>
      <w:bookmarkEnd w:id="14"/>
    </w:p>
    <w:p w14:paraId="17E2ED81" w14:textId="77777777" w:rsidR="00B10595" w:rsidRDefault="00B10595"/>
    <w:p w14:paraId="77BE2AC7" w14:textId="77777777" w:rsidR="00B10595" w:rsidRDefault="00B10595">
      <w:pPr>
        <w:jc w:val="both"/>
        <w:rPr>
          <w:i/>
        </w:rPr>
      </w:pPr>
      <w:r>
        <w:rPr>
          <w:i/>
        </w:rPr>
        <w:t>[This letter should be in the form of letterhead paper of the Purchaser]</w:t>
      </w:r>
    </w:p>
    <w:p w14:paraId="557C07FB" w14:textId="77777777" w:rsidR="00B10595" w:rsidRDefault="00B10595">
      <w:pPr>
        <w:jc w:val="both"/>
        <w:rPr>
          <w:i/>
        </w:rPr>
      </w:pPr>
    </w:p>
    <w:p w14:paraId="124B1369" w14:textId="77777777" w:rsidR="00B10595" w:rsidRDefault="00B10595">
      <w:pPr>
        <w:ind w:right="540"/>
        <w:jc w:val="both"/>
        <w:rPr>
          <w:i/>
          <w:iCs/>
        </w:rPr>
      </w:pPr>
      <w:r>
        <w:rPr>
          <w:i/>
        </w:rPr>
        <w:t>……………………..</w:t>
      </w:r>
      <w:r>
        <w:rPr>
          <w:i/>
          <w:iCs/>
        </w:rPr>
        <w:t>[Date]</w:t>
      </w:r>
    </w:p>
    <w:p w14:paraId="653453D9" w14:textId="77777777" w:rsidR="00B10595" w:rsidRDefault="00B10595">
      <w:pPr>
        <w:jc w:val="both"/>
        <w:rPr>
          <w:i/>
          <w:iCs/>
        </w:rPr>
      </w:pPr>
      <w:r>
        <w:t>To:</w:t>
      </w:r>
      <w:r>
        <w:tab/>
        <w:t xml:space="preserve">……………………………………………………….. </w:t>
      </w:r>
      <w:r>
        <w:rPr>
          <w:i/>
          <w:iCs/>
        </w:rPr>
        <w:t>[name of the Supplier]</w:t>
      </w:r>
    </w:p>
    <w:p w14:paraId="23818838" w14:textId="77777777" w:rsidR="00B10595" w:rsidRDefault="00B10595">
      <w:pPr>
        <w:jc w:val="both"/>
      </w:pPr>
      <w:r>
        <w:tab/>
      </w:r>
    </w:p>
    <w:p w14:paraId="3B53A4C2" w14:textId="77777777" w:rsidR="00B10595" w:rsidRDefault="00B10595">
      <w:pPr>
        <w:ind w:firstLine="720"/>
        <w:jc w:val="both"/>
        <w:rPr>
          <w:i/>
          <w:iCs/>
        </w:rPr>
      </w:pPr>
      <w:r>
        <w:t xml:space="preserve">………………………………………………………. </w:t>
      </w:r>
      <w:r>
        <w:rPr>
          <w:i/>
          <w:iCs/>
        </w:rPr>
        <w:t>[address of the Supplier]</w:t>
      </w:r>
    </w:p>
    <w:p w14:paraId="12E48D35" w14:textId="77777777" w:rsidR="00B10595" w:rsidRDefault="00B10595">
      <w:pPr>
        <w:rPr>
          <w:b/>
          <w:bCs/>
        </w:rPr>
      </w:pPr>
    </w:p>
    <w:p w14:paraId="6509DEDA" w14:textId="77777777" w:rsidR="00B10595" w:rsidRDefault="00B10595">
      <w:r>
        <w:rPr>
          <w:b/>
          <w:bCs/>
        </w:rPr>
        <w:t>Subject :</w:t>
      </w:r>
      <w:r>
        <w:rPr>
          <w:b/>
          <w:bCs/>
        </w:rPr>
        <w:tab/>
        <w:t>Notification of Award</w:t>
      </w:r>
    </w:p>
    <w:p w14:paraId="46B73EAA" w14:textId="77777777" w:rsidR="00B10595" w:rsidRDefault="00B10595">
      <w:pPr>
        <w:jc w:val="both"/>
      </w:pPr>
    </w:p>
    <w:p w14:paraId="7EEBE80E" w14:textId="77777777" w:rsidR="00B10595" w:rsidRDefault="00B10595">
      <w:pPr>
        <w:jc w:val="both"/>
      </w:pPr>
      <w:r>
        <w:t xml:space="preserve">This is to notify you that your Tender dated …………………………………… for execution of the </w:t>
      </w:r>
      <w:r>
        <w:rPr>
          <w:iCs/>
        </w:rPr>
        <w:t>contract of</w:t>
      </w:r>
      <w:r>
        <w:rPr>
          <w:i/>
        </w:rPr>
        <w:t xml:space="preserve"> ………………………………………………………… </w:t>
      </w:r>
      <w:r>
        <w:rPr>
          <w:i/>
          <w:iCs/>
        </w:rPr>
        <w:t xml:space="preserve">[name and identification number </w:t>
      </w:r>
      <w:r>
        <w:rPr>
          <w:i/>
        </w:rPr>
        <w:t xml:space="preserve">of the Tender] </w:t>
      </w:r>
      <w:r>
        <w:rPr>
          <w:iCs/>
        </w:rPr>
        <w:t>in the amount</w:t>
      </w:r>
      <w:r>
        <w:rPr>
          <w:i/>
        </w:rPr>
        <w:t>…………………………………</w:t>
      </w:r>
      <w:r w:rsidR="00DA1549">
        <w:rPr>
          <w:i/>
        </w:rPr>
        <w:t>…………………………………………………………</w:t>
      </w:r>
      <w:r>
        <w:rPr>
          <w:i/>
        </w:rPr>
        <w:t xml:space="preserve"> [amount in words], </w:t>
      </w:r>
      <w:r>
        <w:rPr>
          <w:iCs/>
        </w:rPr>
        <w:t xml:space="preserve">as corrected in </w:t>
      </w:r>
      <w:r>
        <w:t xml:space="preserve">accordance with the Instructions to Tenderers is hereby accepted.  </w:t>
      </w:r>
    </w:p>
    <w:p w14:paraId="3B325B4B" w14:textId="77777777" w:rsidR="00B10595" w:rsidRDefault="00B10595">
      <w:pPr>
        <w:jc w:val="both"/>
      </w:pPr>
    </w:p>
    <w:p w14:paraId="15E52FFB" w14:textId="77777777" w:rsidR="00B10595" w:rsidRDefault="00B10595">
      <w:pPr>
        <w:jc w:val="both"/>
        <w:rPr>
          <w:vanish/>
          <w:sz w:val="19"/>
          <w:szCs w:val="19"/>
        </w:rPr>
      </w:pPr>
    </w:p>
    <w:p w14:paraId="146E5A99" w14:textId="77777777" w:rsidR="00B10595" w:rsidRDefault="00B10595">
      <w:pPr>
        <w:jc w:val="both"/>
        <w:rPr>
          <w:vanish/>
          <w:sz w:val="19"/>
          <w:szCs w:val="19"/>
        </w:rPr>
      </w:pPr>
      <w:r>
        <w:t xml:space="preserve">This Notification of Award will constitute the formation of Contract. However, until and unless </w:t>
      </w:r>
    </w:p>
    <w:p w14:paraId="68964BB6" w14:textId="77777777" w:rsidR="00B10595" w:rsidRDefault="00B10595">
      <w:pPr>
        <w:jc w:val="both"/>
        <w:rPr>
          <w:i/>
          <w:iCs/>
          <w:vanish/>
          <w:sz w:val="19"/>
          <w:szCs w:val="19"/>
        </w:rPr>
      </w:pPr>
      <w:r>
        <w:t xml:space="preserve">you furnish the Performance Security of GHC. ……………………. </w:t>
      </w:r>
      <w:r>
        <w:rPr>
          <w:i/>
          <w:iCs/>
        </w:rPr>
        <w:t xml:space="preserve">[amount of Performance </w:t>
      </w:r>
    </w:p>
    <w:p w14:paraId="68E384CB" w14:textId="77777777" w:rsidR="00B10595" w:rsidRDefault="00B10595">
      <w:pPr>
        <w:jc w:val="both"/>
        <w:rPr>
          <w:vanish/>
          <w:sz w:val="19"/>
          <w:szCs w:val="19"/>
        </w:rPr>
      </w:pPr>
      <w:r>
        <w:t xml:space="preserve">Security in figures, i.e. 5% - 10% of the Successful Tenderer’s Tender Price] and send it to us within fourteen </w:t>
      </w:r>
    </w:p>
    <w:p w14:paraId="7B6A4D5D" w14:textId="77777777" w:rsidR="00B10595" w:rsidRDefault="00B10595">
      <w:pPr>
        <w:jc w:val="both"/>
        <w:rPr>
          <w:vanish/>
          <w:sz w:val="19"/>
          <w:szCs w:val="19"/>
        </w:rPr>
      </w:pPr>
      <w:r>
        <w:t xml:space="preserve">(14) days of the receipt of this Notification of Award the Contract shall not be deemed as active.  </w:t>
      </w:r>
    </w:p>
    <w:p w14:paraId="3826DF06" w14:textId="77777777" w:rsidR="00B10595" w:rsidRDefault="00B10595">
      <w:pPr>
        <w:jc w:val="both"/>
        <w:rPr>
          <w:vanish/>
          <w:sz w:val="19"/>
          <w:szCs w:val="19"/>
        </w:rPr>
      </w:pPr>
      <w:r>
        <w:t xml:space="preserve">You are hereby instructed to proceed with the fulfilment of performance Security and Signing of </w:t>
      </w:r>
    </w:p>
    <w:p w14:paraId="4646B4EF" w14:textId="77777777" w:rsidR="00B10595" w:rsidRDefault="00B10595">
      <w:pPr>
        <w:jc w:val="both"/>
        <w:rPr>
          <w:vanish/>
          <w:sz w:val="19"/>
          <w:szCs w:val="19"/>
        </w:rPr>
      </w:pPr>
      <w:r>
        <w:t xml:space="preserve">Contract within fourteen (14) days of receipt of this letter. Failure to comply with the fulfilment of </w:t>
      </w:r>
    </w:p>
    <w:p w14:paraId="219800CE" w14:textId="77777777" w:rsidR="00B10595" w:rsidRDefault="00B10595">
      <w:pPr>
        <w:jc w:val="both"/>
        <w:rPr>
          <w:vanish/>
          <w:sz w:val="19"/>
          <w:szCs w:val="19"/>
        </w:rPr>
      </w:pPr>
      <w:r>
        <w:t xml:space="preserve">Performance Security and Signing of Contract within the time will constitute the failure of </w:t>
      </w:r>
    </w:p>
    <w:p w14:paraId="5F63995A" w14:textId="77777777" w:rsidR="00B10595" w:rsidRDefault="00B10595">
      <w:pPr>
        <w:jc w:val="both"/>
      </w:pPr>
      <w:r>
        <w:t>formation of contract and forfeiture of Tender Security. If you so required you may proceed with the processing of the Bank guarantee for the advance payment</w:t>
      </w:r>
    </w:p>
    <w:p w14:paraId="0AFF0C95" w14:textId="77777777" w:rsidR="00B10595" w:rsidRDefault="00B10595">
      <w:pPr>
        <w:jc w:val="both"/>
      </w:pPr>
    </w:p>
    <w:p w14:paraId="75925F68" w14:textId="77777777" w:rsidR="00B10595" w:rsidRDefault="00B10595">
      <w:pPr>
        <w:jc w:val="both"/>
        <w:rPr>
          <w:vanish/>
          <w:sz w:val="19"/>
          <w:szCs w:val="19"/>
        </w:rPr>
      </w:pPr>
      <w:r>
        <w:t xml:space="preserve">You are hereby instructed to proceed with the necessary action for the execution of the said </w:t>
      </w:r>
    </w:p>
    <w:p w14:paraId="0B630A3A" w14:textId="77777777" w:rsidR="00B10595" w:rsidRDefault="00B10595">
      <w:pPr>
        <w:jc w:val="both"/>
      </w:pPr>
      <w:r>
        <w:t>Procurement in accordance with the Tender and Contract documents.</w:t>
      </w:r>
    </w:p>
    <w:p w14:paraId="718C06D8" w14:textId="77777777" w:rsidR="00B10595" w:rsidRDefault="00B10595">
      <w:pPr>
        <w:jc w:val="both"/>
      </w:pPr>
    </w:p>
    <w:p w14:paraId="23EF7A04" w14:textId="77777777" w:rsidR="00B10595" w:rsidRDefault="00B10595">
      <w:pPr>
        <w:jc w:val="both"/>
      </w:pPr>
      <w:r>
        <w:t>Authorised Signature : ………………………………………</w:t>
      </w:r>
    </w:p>
    <w:p w14:paraId="3528B482" w14:textId="77777777" w:rsidR="00B10595" w:rsidRDefault="00B10595">
      <w:pPr>
        <w:jc w:val="both"/>
      </w:pPr>
    </w:p>
    <w:p w14:paraId="75A1BCE2" w14:textId="77777777" w:rsidR="00B10595" w:rsidRDefault="00B10595">
      <w:pPr>
        <w:jc w:val="both"/>
      </w:pPr>
      <w:r>
        <w:t>Name and Title of Signatory : ………………………………..</w:t>
      </w:r>
    </w:p>
    <w:p w14:paraId="58D82C40" w14:textId="77777777" w:rsidR="00B10595" w:rsidRDefault="00B10595">
      <w:pPr>
        <w:jc w:val="both"/>
      </w:pPr>
    </w:p>
    <w:p w14:paraId="782680B8" w14:textId="77777777" w:rsidR="00B10595" w:rsidRDefault="00B10595">
      <w:pPr>
        <w:jc w:val="both"/>
      </w:pPr>
      <w:r>
        <w:t>Name of Agency : ……………………………………………..</w:t>
      </w:r>
    </w:p>
    <w:p w14:paraId="7824FB24" w14:textId="77777777" w:rsidR="00B10595" w:rsidRDefault="00B10595">
      <w:pPr>
        <w:jc w:val="both"/>
      </w:pPr>
    </w:p>
    <w:p w14:paraId="3DC38E49" w14:textId="77777777" w:rsidR="00B10595" w:rsidRDefault="00B10595">
      <w:pPr>
        <w:jc w:val="both"/>
      </w:pPr>
      <w:r>
        <w:t>Address for correspondence : ……………………………….</w:t>
      </w:r>
    </w:p>
    <w:p w14:paraId="12366A41" w14:textId="77777777" w:rsidR="00B10595" w:rsidRDefault="00B10595">
      <w:pPr>
        <w:jc w:val="both"/>
      </w:pPr>
    </w:p>
    <w:p w14:paraId="4C96EA06" w14:textId="77777777" w:rsidR="00B10595" w:rsidRDefault="00B10595"/>
    <w:p w14:paraId="549CBAAD" w14:textId="77777777" w:rsidR="00B10595" w:rsidRDefault="00B10595"/>
    <w:p w14:paraId="1BB2582A" w14:textId="77777777" w:rsidR="00B10595" w:rsidRDefault="00B10595"/>
    <w:p w14:paraId="23ED0A84" w14:textId="77777777" w:rsidR="00B10595" w:rsidRDefault="00B10595"/>
    <w:p w14:paraId="57B939D3" w14:textId="77777777" w:rsidR="00B10595" w:rsidRDefault="00B10595">
      <w:pPr>
        <w:jc w:val="center"/>
      </w:pPr>
    </w:p>
    <w:p w14:paraId="77EC459D" w14:textId="77777777" w:rsidR="00B10595" w:rsidRDefault="00B10595">
      <w:pPr>
        <w:jc w:val="center"/>
      </w:pPr>
    </w:p>
    <w:p w14:paraId="3E37A2CE" w14:textId="77777777" w:rsidR="00B10595" w:rsidRDefault="00B10595">
      <w:pPr>
        <w:pStyle w:val="Heading7"/>
      </w:pPr>
      <w:bookmarkStart w:id="15" w:name="_Toc178815541"/>
      <w:r>
        <w:t>5.</w:t>
      </w:r>
      <w:r>
        <w:tab/>
        <w:t>Contract Form</w:t>
      </w:r>
      <w:bookmarkEnd w:id="15"/>
    </w:p>
    <w:p w14:paraId="776D7B98" w14:textId="77777777" w:rsidR="00B10595" w:rsidRDefault="00B10595">
      <w:pPr>
        <w:pStyle w:val="Date"/>
      </w:pPr>
    </w:p>
    <w:p w14:paraId="3E2B705A" w14:textId="77777777" w:rsidR="00B10595" w:rsidRDefault="00B10595">
      <w:pPr>
        <w:rPr>
          <w:i/>
          <w:iCs/>
          <w:vanish/>
          <w:szCs w:val="19"/>
        </w:rPr>
      </w:pPr>
      <w:r>
        <w:t>THIS AGREEMENT made the _____ day of ________</w:t>
      </w:r>
      <w:r>
        <w:rPr>
          <w:i/>
          <w:iCs/>
        </w:rPr>
        <w:t xml:space="preserve">[mm] </w:t>
      </w:r>
      <w:r>
        <w:t xml:space="preserve">20_____ between </w:t>
      </w:r>
      <w:r>
        <w:rPr>
          <w:i/>
          <w:iCs/>
        </w:rPr>
        <w:t xml:space="preserve">[name of </w:t>
      </w:r>
    </w:p>
    <w:p w14:paraId="23820989" w14:textId="77777777" w:rsidR="00B10595" w:rsidRDefault="00B10595">
      <w:pPr>
        <w:rPr>
          <w:vanish/>
          <w:szCs w:val="19"/>
        </w:rPr>
      </w:pPr>
      <w:r>
        <w:rPr>
          <w:i/>
          <w:iCs/>
        </w:rPr>
        <w:t xml:space="preserve">Purchaser] </w:t>
      </w:r>
      <w:r>
        <w:t xml:space="preserve">of </w:t>
      </w:r>
      <w:r>
        <w:rPr>
          <w:i/>
          <w:iCs/>
        </w:rPr>
        <w:t xml:space="preserve">[country of Purchaser] </w:t>
      </w:r>
      <w:r>
        <w:t xml:space="preserve">(hereinafter called “the Purchaser”) of the one part and </w:t>
      </w:r>
    </w:p>
    <w:p w14:paraId="4EB48245" w14:textId="77777777" w:rsidR="00B10595" w:rsidRDefault="00B10595">
      <w:pPr>
        <w:rPr>
          <w:vanish/>
          <w:szCs w:val="19"/>
        </w:rPr>
      </w:pPr>
      <w:r>
        <w:rPr>
          <w:i/>
          <w:iCs/>
        </w:rPr>
        <w:t xml:space="preserve">[name of Supplier] </w:t>
      </w:r>
      <w:r>
        <w:t xml:space="preserve">of </w:t>
      </w:r>
      <w:r>
        <w:rPr>
          <w:i/>
          <w:iCs/>
        </w:rPr>
        <w:t xml:space="preserve">[city and country of Supplier] </w:t>
      </w:r>
      <w:r>
        <w:t xml:space="preserve">(hereinafter called “the Supplier”) of the other </w:t>
      </w:r>
    </w:p>
    <w:p w14:paraId="7DF65F10" w14:textId="77777777" w:rsidR="00B10595" w:rsidRDefault="00B10595">
      <w:r>
        <w:t>part:</w:t>
      </w:r>
    </w:p>
    <w:p w14:paraId="6FA9EC62" w14:textId="77777777" w:rsidR="00B10595" w:rsidRDefault="00B10595">
      <w:pPr>
        <w:pStyle w:val="Date"/>
      </w:pPr>
    </w:p>
    <w:p w14:paraId="64DE6A4E" w14:textId="77777777" w:rsidR="00B10595" w:rsidRDefault="00B10595">
      <w:pPr>
        <w:rPr>
          <w:i/>
          <w:iCs/>
          <w:vanish/>
          <w:szCs w:val="19"/>
        </w:rPr>
      </w:pPr>
      <w:r>
        <w:t xml:space="preserve">WHEREAS the Purchaser invited Tenders for certain goods and ancillary services, viz., </w:t>
      </w:r>
      <w:r>
        <w:rPr>
          <w:i/>
          <w:iCs/>
        </w:rPr>
        <w:t xml:space="preserve">[brief </w:t>
      </w:r>
    </w:p>
    <w:p w14:paraId="43A1122B" w14:textId="77777777" w:rsidR="00B10595" w:rsidRDefault="00B10595">
      <w:pPr>
        <w:rPr>
          <w:vanish/>
          <w:szCs w:val="19"/>
        </w:rPr>
      </w:pPr>
      <w:r>
        <w:rPr>
          <w:i/>
          <w:iCs/>
        </w:rPr>
        <w:t xml:space="preserve">description of goods and services] </w:t>
      </w:r>
      <w:r>
        <w:t xml:space="preserve">and has accepted a Tender by the Supplier for the supply of </w:t>
      </w:r>
    </w:p>
    <w:p w14:paraId="1542E1AD" w14:textId="77777777" w:rsidR="00B10595" w:rsidRDefault="00B10595">
      <w:pPr>
        <w:rPr>
          <w:i/>
          <w:iCs/>
          <w:vanish/>
          <w:szCs w:val="19"/>
        </w:rPr>
      </w:pPr>
      <w:r>
        <w:t xml:space="preserve">those goods and services in the sum of [contract price in words and figures in </w:t>
      </w:r>
    </w:p>
    <w:p w14:paraId="41D86C76" w14:textId="77777777" w:rsidR="00B10595" w:rsidRDefault="00B10595">
      <w:r>
        <w:rPr>
          <w:i/>
          <w:iCs/>
        </w:rPr>
        <w:t xml:space="preserve">Cedis] </w:t>
      </w:r>
      <w:r>
        <w:t>(hereinafter called “the Contract Price”).</w:t>
      </w:r>
    </w:p>
    <w:p w14:paraId="26C5B0B4" w14:textId="77777777" w:rsidR="00B10595" w:rsidRDefault="00B10595">
      <w:pPr>
        <w:pStyle w:val="Date"/>
      </w:pPr>
    </w:p>
    <w:p w14:paraId="0918A7F6" w14:textId="77777777" w:rsidR="00B10595" w:rsidRDefault="00B10595">
      <w:r>
        <w:t>NOW THIS AGREEMENT WITNESSETH AS FOLLOWS:</w:t>
      </w:r>
    </w:p>
    <w:p w14:paraId="11F02F2F" w14:textId="77777777" w:rsidR="00B10595" w:rsidRDefault="00B10595">
      <w:pPr>
        <w:pStyle w:val="Date"/>
      </w:pPr>
    </w:p>
    <w:p w14:paraId="464ED4FF" w14:textId="77777777" w:rsidR="00B10595" w:rsidRDefault="00B10595">
      <w:pPr>
        <w:ind w:left="720" w:hanging="720"/>
      </w:pPr>
      <w:r>
        <w:t>1.</w:t>
      </w:r>
      <w:r>
        <w:tab/>
        <w:t xml:space="preserve">In this Agreement words and expressions shall have the same meanings as are  </w:t>
      </w:r>
    </w:p>
    <w:p w14:paraId="594E19F2" w14:textId="77777777" w:rsidR="00B10595" w:rsidRDefault="00B10595">
      <w:pPr>
        <w:ind w:left="720" w:hanging="720"/>
        <w:rPr>
          <w:vanish/>
          <w:szCs w:val="19"/>
        </w:rPr>
      </w:pPr>
      <w:r>
        <w:rPr>
          <w:szCs w:val="19"/>
        </w:rPr>
        <w:t xml:space="preserve">               </w:t>
      </w:r>
    </w:p>
    <w:p w14:paraId="2446348E" w14:textId="77777777" w:rsidR="00B10595" w:rsidRDefault="00B10595">
      <w:r>
        <w:t>respectively assigned to them in the Conditions of Contract referred to.</w:t>
      </w:r>
    </w:p>
    <w:p w14:paraId="345AE4AF" w14:textId="77777777" w:rsidR="00B10595" w:rsidRDefault="00B10595"/>
    <w:p w14:paraId="1E03D0CA" w14:textId="77777777" w:rsidR="00B10595" w:rsidRDefault="00B10595">
      <w:pPr>
        <w:pStyle w:val="Date"/>
      </w:pPr>
      <w:r>
        <w:t>2.</w:t>
      </w:r>
      <w:r>
        <w:tab/>
        <w:t xml:space="preserve">The following documents shall be deemed to form and be read and construed as </w:t>
      </w:r>
    </w:p>
    <w:p w14:paraId="136D863D" w14:textId="77777777" w:rsidR="00B10595" w:rsidRDefault="00B10595">
      <w:pPr>
        <w:rPr>
          <w:vanish/>
          <w:szCs w:val="19"/>
        </w:rPr>
      </w:pPr>
      <w:r>
        <w:t xml:space="preserve">             part of </w:t>
      </w:r>
    </w:p>
    <w:p w14:paraId="6BC3961E" w14:textId="77777777" w:rsidR="00B10595" w:rsidRDefault="00B10595">
      <w:r>
        <w:t>this Agreement, viz.:</w:t>
      </w:r>
    </w:p>
    <w:p w14:paraId="4962F36F" w14:textId="77777777" w:rsidR="00B10595" w:rsidRDefault="00B10595"/>
    <w:p w14:paraId="7421D0F2" w14:textId="77777777" w:rsidR="00B10595" w:rsidRDefault="00B10595">
      <w:r>
        <w:t>(a)</w:t>
      </w:r>
      <w:r>
        <w:tab/>
        <w:t>the Tender Form and the Price Schedule submitted by the Tenderer;</w:t>
      </w:r>
    </w:p>
    <w:p w14:paraId="5059DC22" w14:textId="77777777" w:rsidR="00B10595" w:rsidRDefault="00B10595"/>
    <w:p w14:paraId="225EE6E2" w14:textId="77777777" w:rsidR="00B10595" w:rsidRDefault="00B10595">
      <w:r>
        <w:t>(b)</w:t>
      </w:r>
      <w:r>
        <w:tab/>
        <w:t>the Schedule of Requirements;</w:t>
      </w:r>
    </w:p>
    <w:p w14:paraId="2DCC4079" w14:textId="77777777" w:rsidR="00B10595" w:rsidRDefault="00B10595"/>
    <w:p w14:paraId="0FD229AB" w14:textId="77777777" w:rsidR="00B10595" w:rsidRDefault="00B10595">
      <w:r>
        <w:t>(c)</w:t>
      </w:r>
      <w:r>
        <w:tab/>
        <w:t>the Technical Specifications;</w:t>
      </w:r>
    </w:p>
    <w:p w14:paraId="0C953215" w14:textId="77777777" w:rsidR="00B10595" w:rsidRDefault="00B10595"/>
    <w:p w14:paraId="52AF0281" w14:textId="77777777" w:rsidR="00B10595" w:rsidRDefault="00B10595">
      <w:r>
        <w:t>(d)</w:t>
      </w:r>
      <w:r>
        <w:tab/>
        <w:t>the General Conditions of Contract;</w:t>
      </w:r>
    </w:p>
    <w:p w14:paraId="1EFFF584" w14:textId="77777777" w:rsidR="00B10595" w:rsidRDefault="00B10595">
      <w:pPr>
        <w:pStyle w:val="Date"/>
      </w:pPr>
    </w:p>
    <w:p w14:paraId="5C7A9CF2" w14:textId="77777777" w:rsidR="00B10595" w:rsidRDefault="00B10595">
      <w:pPr>
        <w:pStyle w:val="Date"/>
      </w:pPr>
      <w:r>
        <w:t>(e)</w:t>
      </w:r>
      <w:r>
        <w:tab/>
        <w:t>the Special Conditions of Contract;</w:t>
      </w:r>
    </w:p>
    <w:p w14:paraId="66E3E181" w14:textId="77777777" w:rsidR="00B10595" w:rsidRDefault="00B10595"/>
    <w:p w14:paraId="4F4EF9CA" w14:textId="77777777" w:rsidR="00B10595" w:rsidRDefault="00B10595">
      <w:r>
        <w:t>(f)</w:t>
      </w:r>
      <w:r>
        <w:tab/>
        <w:t>the Purchaser’s Notification of Award; and</w:t>
      </w:r>
    </w:p>
    <w:p w14:paraId="23D191C0" w14:textId="77777777" w:rsidR="00B10595" w:rsidRDefault="00B10595">
      <w:pPr>
        <w:rPr>
          <w:i/>
          <w:iCs/>
        </w:rPr>
      </w:pPr>
    </w:p>
    <w:p w14:paraId="39D144A6" w14:textId="77777777" w:rsidR="00B10595" w:rsidRDefault="00B10595">
      <w:pPr>
        <w:rPr>
          <w:i/>
          <w:iCs/>
        </w:rPr>
      </w:pPr>
      <w:r>
        <w:rPr>
          <w:i/>
          <w:iCs/>
        </w:rPr>
        <w:t>(g)</w:t>
      </w:r>
      <w:r>
        <w:rPr>
          <w:i/>
          <w:iCs/>
        </w:rPr>
        <w:tab/>
      </w:r>
      <w:r>
        <w:t xml:space="preserve">Contract Data Sheet </w:t>
      </w:r>
      <w:r>
        <w:rPr>
          <w:i/>
          <w:iCs/>
        </w:rPr>
        <w:t>(to be used only when there are corrections to the original price schedule submitted by rhe supplier).</w:t>
      </w:r>
    </w:p>
    <w:p w14:paraId="2C435C3D" w14:textId="77777777" w:rsidR="00B10595" w:rsidRDefault="00B10595"/>
    <w:p w14:paraId="2F365206" w14:textId="77777777" w:rsidR="00B10595" w:rsidRDefault="00B10595">
      <w:pPr>
        <w:ind w:left="540" w:hanging="540"/>
        <w:jc w:val="both"/>
      </w:pPr>
      <w:r>
        <w:t>3.</w:t>
      </w:r>
      <w:r>
        <w:tab/>
        <w:t xml:space="preserve">In consideration of the payments to be made by the Purchaser to the Supplier as  </w:t>
      </w:r>
    </w:p>
    <w:p w14:paraId="51F57D0E" w14:textId="77777777" w:rsidR="00B10595" w:rsidRDefault="00B10595">
      <w:pPr>
        <w:ind w:left="540" w:hanging="540"/>
        <w:jc w:val="both"/>
        <w:rPr>
          <w:vanish/>
          <w:szCs w:val="19"/>
        </w:rPr>
      </w:pPr>
      <w:r>
        <w:rPr>
          <w:szCs w:val="19"/>
        </w:rPr>
        <w:t xml:space="preserve">         </w:t>
      </w:r>
    </w:p>
    <w:p w14:paraId="51CB69DC" w14:textId="77777777" w:rsidR="00B10595" w:rsidRDefault="00B10595">
      <w:pPr>
        <w:pStyle w:val="Date"/>
        <w:ind w:left="540" w:hanging="540"/>
        <w:jc w:val="both"/>
        <w:rPr>
          <w:vanish/>
          <w:szCs w:val="19"/>
        </w:rPr>
      </w:pPr>
      <w:r>
        <w:t xml:space="preserve">hereinafter mentioned, the Supplier hereby covenants with the Purchaser to provide the </w:t>
      </w:r>
    </w:p>
    <w:p w14:paraId="03A90CB8" w14:textId="77777777" w:rsidR="00B10595" w:rsidRDefault="00B10595">
      <w:pPr>
        <w:ind w:left="540" w:hanging="540"/>
        <w:jc w:val="both"/>
        <w:rPr>
          <w:vanish/>
          <w:szCs w:val="19"/>
        </w:rPr>
      </w:pPr>
      <w:r>
        <w:t xml:space="preserve">goods and services and to remedy defects therein in conformity in all respects with the </w:t>
      </w:r>
    </w:p>
    <w:p w14:paraId="0759A29F" w14:textId="77777777" w:rsidR="00B10595" w:rsidRDefault="00B10595">
      <w:pPr>
        <w:jc w:val="both"/>
      </w:pPr>
      <w:r>
        <w:t>provisions of the Contract.</w:t>
      </w:r>
    </w:p>
    <w:p w14:paraId="14C074F2" w14:textId="77777777" w:rsidR="00B10595" w:rsidRDefault="00B10595"/>
    <w:p w14:paraId="365330D2" w14:textId="77777777" w:rsidR="00B10595" w:rsidRDefault="00B10595">
      <w:pPr>
        <w:jc w:val="both"/>
      </w:pPr>
      <w:r>
        <w:t>4.     The Purchaser hereby covenants to pay the Supplier in consideration of the</w:t>
      </w:r>
    </w:p>
    <w:p w14:paraId="3084B804" w14:textId="77777777" w:rsidR="00B10595" w:rsidRDefault="00B10595">
      <w:pPr>
        <w:jc w:val="both"/>
        <w:rPr>
          <w:vanish/>
          <w:szCs w:val="19"/>
        </w:rPr>
      </w:pPr>
      <w:r>
        <w:t xml:space="preserve">        provision of </w:t>
      </w:r>
    </w:p>
    <w:p w14:paraId="6E942F1E" w14:textId="77777777" w:rsidR="00B10595" w:rsidRDefault="00B10595">
      <w:pPr>
        <w:jc w:val="both"/>
      </w:pPr>
      <w:r>
        <w:t xml:space="preserve">the goods and services and the remedying of defects therein, the  </w:t>
      </w:r>
    </w:p>
    <w:p w14:paraId="45E07E8B" w14:textId="77777777" w:rsidR="00B10595" w:rsidRDefault="00B10595">
      <w:pPr>
        <w:jc w:val="both"/>
        <w:rPr>
          <w:vanish/>
          <w:szCs w:val="19"/>
        </w:rPr>
      </w:pPr>
      <w:r>
        <w:t xml:space="preserve">        Contract Price or such </w:t>
      </w:r>
    </w:p>
    <w:p w14:paraId="50638305" w14:textId="77777777" w:rsidR="00B10595" w:rsidRDefault="00B10595">
      <w:pPr>
        <w:jc w:val="both"/>
      </w:pPr>
      <w:r>
        <w:t xml:space="preserve">other sum as may become payable under the provisions of the </w:t>
      </w:r>
    </w:p>
    <w:p w14:paraId="14A63F92" w14:textId="77777777" w:rsidR="00B10595" w:rsidRDefault="00B10595">
      <w:pPr>
        <w:jc w:val="both"/>
        <w:rPr>
          <w:vanish/>
          <w:szCs w:val="19"/>
        </w:rPr>
      </w:pPr>
      <w:r>
        <w:lastRenderedPageBreak/>
        <w:t xml:space="preserve">        contract at the times and </w:t>
      </w:r>
    </w:p>
    <w:p w14:paraId="48E174F8" w14:textId="77777777" w:rsidR="00B10595" w:rsidRDefault="00B10595">
      <w:pPr>
        <w:jc w:val="both"/>
      </w:pPr>
      <w:r>
        <w:t>in the manner prescribed by the Contract.</w:t>
      </w:r>
    </w:p>
    <w:p w14:paraId="0C511907" w14:textId="77777777" w:rsidR="00B10595" w:rsidRDefault="00B10595">
      <w:pPr>
        <w:jc w:val="both"/>
      </w:pPr>
    </w:p>
    <w:p w14:paraId="1E39C73C" w14:textId="77777777" w:rsidR="00B10595" w:rsidRDefault="00B10595">
      <w:pPr>
        <w:jc w:val="both"/>
        <w:rPr>
          <w:vanish/>
          <w:szCs w:val="19"/>
        </w:rPr>
      </w:pPr>
      <w:r>
        <w:t xml:space="preserve">IN WITNESS whereof the parties hereto have caused this Agreement to be executed in </w:t>
      </w:r>
    </w:p>
    <w:p w14:paraId="299D0A49" w14:textId="77777777" w:rsidR="00B10595" w:rsidRDefault="00B10595">
      <w:pPr>
        <w:jc w:val="both"/>
      </w:pPr>
      <w:r>
        <w:t>accordance with their respective laws the day and year first above written.</w:t>
      </w:r>
    </w:p>
    <w:p w14:paraId="08A062EC" w14:textId="77777777" w:rsidR="00B10595" w:rsidRDefault="00B10595"/>
    <w:p w14:paraId="0BFFA764" w14:textId="77777777" w:rsidR="00B10595" w:rsidRDefault="00B10595">
      <w:pPr>
        <w:pStyle w:val="Heading7"/>
      </w:pPr>
      <w:r>
        <w:tab/>
      </w:r>
      <w:r>
        <w:tab/>
      </w:r>
      <w:r>
        <w:tab/>
      </w:r>
      <w:r>
        <w:tab/>
      </w:r>
    </w:p>
    <w:p w14:paraId="69C56EE2" w14:textId="77777777" w:rsidR="00B10595" w:rsidRDefault="00B10595"/>
    <w:tbl>
      <w:tblPr>
        <w:tblW w:w="0" w:type="auto"/>
        <w:tblLook w:val="00A0" w:firstRow="1" w:lastRow="0" w:firstColumn="1" w:lastColumn="0" w:noHBand="0" w:noVBand="0"/>
      </w:tblPr>
      <w:tblGrid>
        <w:gridCol w:w="4320"/>
        <w:gridCol w:w="4320"/>
      </w:tblGrid>
      <w:tr w:rsidR="00B10595" w14:paraId="09A6E7F8" w14:textId="77777777">
        <w:tc>
          <w:tcPr>
            <w:tcW w:w="4428" w:type="dxa"/>
          </w:tcPr>
          <w:p w14:paraId="563BBFD9" w14:textId="77777777" w:rsidR="00B10595" w:rsidRDefault="00B10595">
            <w:pPr>
              <w:rPr>
                <w:b/>
                <w:bCs/>
              </w:rPr>
            </w:pPr>
            <w:r>
              <w:rPr>
                <w:b/>
                <w:bCs/>
              </w:rPr>
              <w:t>On behalf of the Purchaser</w:t>
            </w:r>
          </w:p>
        </w:tc>
        <w:tc>
          <w:tcPr>
            <w:tcW w:w="4428" w:type="dxa"/>
          </w:tcPr>
          <w:p w14:paraId="4D3BC950" w14:textId="77777777" w:rsidR="00B10595" w:rsidRDefault="00B10595">
            <w:pPr>
              <w:rPr>
                <w:b/>
                <w:bCs/>
              </w:rPr>
            </w:pPr>
            <w:r>
              <w:rPr>
                <w:b/>
                <w:bCs/>
              </w:rPr>
              <w:t>On behalf of the Supplier</w:t>
            </w:r>
          </w:p>
        </w:tc>
      </w:tr>
      <w:tr w:rsidR="00B10595" w14:paraId="089F6FC3" w14:textId="77777777">
        <w:tc>
          <w:tcPr>
            <w:tcW w:w="4428" w:type="dxa"/>
          </w:tcPr>
          <w:p w14:paraId="631DC9C4" w14:textId="77777777" w:rsidR="00B10595" w:rsidRDefault="00B10595"/>
        </w:tc>
        <w:tc>
          <w:tcPr>
            <w:tcW w:w="4428" w:type="dxa"/>
          </w:tcPr>
          <w:p w14:paraId="08D258A5" w14:textId="77777777" w:rsidR="00B10595" w:rsidRDefault="00B10595"/>
        </w:tc>
      </w:tr>
      <w:tr w:rsidR="00B10595" w14:paraId="6ADA0AAB" w14:textId="77777777">
        <w:tc>
          <w:tcPr>
            <w:tcW w:w="4428" w:type="dxa"/>
          </w:tcPr>
          <w:p w14:paraId="678F39B2" w14:textId="77777777" w:rsidR="00B10595" w:rsidRDefault="00B10595">
            <w:pPr>
              <w:pStyle w:val="Date"/>
            </w:pPr>
            <w:r>
              <w:t xml:space="preserve">Name: </w:t>
            </w:r>
          </w:p>
        </w:tc>
        <w:tc>
          <w:tcPr>
            <w:tcW w:w="4428" w:type="dxa"/>
          </w:tcPr>
          <w:p w14:paraId="7CA541CB" w14:textId="77777777" w:rsidR="00B10595" w:rsidRDefault="00B10595">
            <w:r>
              <w:t>Name:</w:t>
            </w:r>
          </w:p>
        </w:tc>
      </w:tr>
      <w:tr w:rsidR="00B10595" w14:paraId="302128AA" w14:textId="77777777">
        <w:tc>
          <w:tcPr>
            <w:tcW w:w="4428" w:type="dxa"/>
          </w:tcPr>
          <w:p w14:paraId="49D84120" w14:textId="77777777" w:rsidR="00B10595" w:rsidRDefault="00B10595"/>
        </w:tc>
        <w:tc>
          <w:tcPr>
            <w:tcW w:w="4428" w:type="dxa"/>
          </w:tcPr>
          <w:p w14:paraId="08473DF9" w14:textId="77777777" w:rsidR="00B10595" w:rsidRDefault="00B10595"/>
        </w:tc>
      </w:tr>
      <w:tr w:rsidR="00B10595" w14:paraId="32ECF8B7" w14:textId="77777777">
        <w:tc>
          <w:tcPr>
            <w:tcW w:w="4428" w:type="dxa"/>
          </w:tcPr>
          <w:p w14:paraId="0321C5DF" w14:textId="77777777" w:rsidR="00B10595" w:rsidRDefault="00B10595">
            <w:r>
              <w:t>Signature:</w:t>
            </w:r>
          </w:p>
        </w:tc>
        <w:tc>
          <w:tcPr>
            <w:tcW w:w="4428" w:type="dxa"/>
          </w:tcPr>
          <w:p w14:paraId="41B0B3C2" w14:textId="77777777" w:rsidR="00B10595" w:rsidRDefault="00B10595">
            <w:r>
              <w:t>Signature:</w:t>
            </w:r>
          </w:p>
        </w:tc>
      </w:tr>
      <w:tr w:rsidR="00B10595" w14:paraId="768FCF36" w14:textId="77777777">
        <w:tc>
          <w:tcPr>
            <w:tcW w:w="4428" w:type="dxa"/>
          </w:tcPr>
          <w:p w14:paraId="480E49CA" w14:textId="77777777" w:rsidR="00B10595" w:rsidRDefault="00B10595"/>
        </w:tc>
        <w:tc>
          <w:tcPr>
            <w:tcW w:w="4428" w:type="dxa"/>
          </w:tcPr>
          <w:p w14:paraId="6731A4E5" w14:textId="77777777" w:rsidR="00B10595" w:rsidRDefault="00B10595"/>
        </w:tc>
      </w:tr>
      <w:tr w:rsidR="00B10595" w14:paraId="103BA24C" w14:textId="77777777">
        <w:tc>
          <w:tcPr>
            <w:tcW w:w="4428" w:type="dxa"/>
          </w:tcPr>
          <w:p w14:paraId="060D4BA6" w14:textId="77777777" w:rsidR="00B10595" w:rsidRDefault="00B10595">
            <w:r>
              <w:t>Designation:</w:t>
            </w:r>
          </w:p>
        </w:tc>
        <w:tc>
          <w:tcPr>
            <w:tcW w:w="4428" w:type="dxa"/>
          </w:tcPr>
          <w:p w14:paraId="471BCAB0" w14:textId="77777777" w:rsidR="00B10595" w:rsidRDefault="00B10595">
            <w:r>
              <w:t>Designation:</w:t>
            </w:r>
          </w:p>
        </w:tc>
      </w:tr>
      <w:tr w:rsidR="00B10595" w14:paraId="10FF0021" w14:textId="77777777">
        <w:tc>
          <w:tcPr>
            <w:tcW w:w="4428" w:type="dxa"/>
          </w:tcPr>
          <w:p w14:paraId="5ACE07B6" w14:textId="77777777" w:rsidR="00B10595" w:rsidRDefault="00B10595"/>
        </w:tc>
        <w:tc>
          <w:tcPr>
            <w:tcW w:w="4428" w:type="dxa"/>
          </w:tcPr>
          <w:p w14:paraId="2D0AC39C" w14:textId="77777777" w:rsidR="00B10595" w:rsidRDefault="00B10595"/>
        </w:tc>
      </w:tr>
      <w:tr w:rsidR="00B10595" w14:paraId="06A73C1F" w14:textId="77777777">
        <w:tc>
          <w:tcPr>
            <w:tcW w:w="4428" w:type="dxa"/>
          </w:tcPr>
          <w:p w14:paraId="21B4BE44" w14:textId="77777777" w:rsidR="00B10595" w:rsidRDefault="00B10595">
            <w:r>
              <w:t>Seal:</w:t>
            </w:r>
          </w:p>
        </w:tc>
        <w:tc>
          <w:tcPr>
            <w:tcW w:w="4428" w:type="dxa"/>
          </w:tcPr>
          <w:p w14:paraId="2DF40D19" w14:textId="77777777" w:rsidR="00B10595" w:rsidRDefault="00B10595">
            <w:r>
              <w:t>Seal:</w:t>
            </w:r>
          </w:p>
        </w:tc>
      </w:tr>
      <w:tr w:rsidR="00B10595" w14:paraId="05370A35" w14:textId="77777777">
        <w:tc>
          <w:tcPr>
            <w:tcW w:w="4428" w:type="dxa"/>
          </w:tcPr>
          <w:p w14:paraId="58BA220A" w14:textId="77777777" w:rsidR="00B10595" w:rsidRDefault="00B10595"/>
        </w:tc>
        <w:tc>
          <w:tcPr>
            <w:tcW w:w="4428" w:type="dxa"/>
          </w:tcPr>
          <w:p w14:paraId="77B8BCFC" w14:textId="77777777" w:rsidR="00B10595" w:rsidRDefault="00B10595"/>
        </w:tc>
      </w:tr>
      <w:tr w:rsidR="00B10595" w14:paraId="6A05C53C" w14:textId="77777777">
        <w:tc>
          <w:tcPr>
            <w:tcW w:w="4428" w:type="dxa"/>
          </w:tcPr>
          <w:p w14:paraId="2B8F5412" w14:textId="77777777" w:rsidR="00B10595" w:rsidRDefault="00B10595">
            <w:r>
              <w:t>Date:</w:t>
            </w:r>
          </w:p>
        </w:tc>
        <w:tc>
          <w:tcPr>
            <w:tcW w:w="4428" w:type="dxa"/>
          </w:tcPr>
          <w:p w14:paraId="3498EE96" w14:textId="77777777" w:rsidR="00B10595" w:rsidRDefault="00B10595">
            <w:r>
              <w:t>Date:</w:t>
            </w:r>
          </w:p>
        </w:tc>
      </w:tr>
      <w:tr w:rsidR="00B10595" w14:paraId="4E26498C" w14:textId="77777777">
        <w:tc>
          <w:tcPr>
            <w:tcW w:w="4428" w:type="dxa"/>
          </w:tcPr>
          <w:p w14:paraId="7A6C7957" w14:textId="77777777" w:rsidR="00B10595" w:rsidRDefault="00B10595"/>
        </w:tc>
        <w:tc>
          <w:tcPr>
            <w:tcW w:w="4428" w:type="dxa"/>
          </w:tcPr>
          <w:p w14:paraId="2E780A0C" w14:textId="77777777" w:rsidR="00B10595" w:rsidRDefault="00B10595"/>
        </w:tc>
      </w:tr>
      <w:tr w:rsidR="00B10595" w14:paraId="66BB203E" w14:textId="77777777">
        <w:tc>
          <w:tcPr>
            <w:tcW w:w="4428" w:type="dxa"/>
          </w:tcPr>
          <w:p w14:paraId="2DE05BDF" w14:textId="77777777" w:rsidR="00B10595" w:rsidRDefault="00B10595">
            <w:pPr>
              <w:rPr>
                <w:b/>
                <w:bCs/>
              </w:rPr>
            </w:pPr>
            <w:r>
              <w:rPr>
                <w:b/>
                <w:bCs/>
              </w:rPr>
              <w:t>Witnessed By:</w:t>
            </w:r>
          </w:p>
        </w:tc>
        <w:tc>
          <w:tcPr>
            <w:tcW w:w="4428" w:type="dxa"/>
          </w:tcPr>
          <w:p w14:paraId="133155F4" w14:textId="77777777" w:rsidR="00B10595" w:rsidRDefault="00B10595">
            <w:pPr>
              <w:rPr>
                <w:b/>
                <w:bCs/>
              </w:rPr>
            </w:pPr>
            <w:r>
              <w:rPr>
                <w:b/>
                <w:bCs/>
              </w:rPr>
              <w:t>Witnessed by:</w:t>
            </w:r>
          </w:p>
        </w:tc>
      </w:tr>
      <w:tr w:rsidR="00B10595" w14:paraId="362E0802" w14:textId="77777777">
        <w:tc>
          <w:tcPr>
            <w:tcW w:w="4428" w:type="dxa"/>
          </w:tcPr>
          <w:p w14:paraId="33D0E9FA" w14:textId="77777777" w:rsidR="00B10595" w:rsidRDefault="00B10595"/>
        </w:tc>
        <w:tc>
          <w:tcPr>
            <w:tcW w:w="4428" w:type="dxa"/>
          </w:tcPr>
          <w:p w14:paraId="70ACF488" w14:textId="77777777" w:rsidR="00B10595" w:rsidRDefault="00B10595"/>
        </w:tc>
      </w:tr>
      <w:tr w:rsidR="00B10595" w14:paraId="20D9A807" w14:textId="77777777">
        <w:tc>
          <w:tcPr>
            <w:tcW w:w="4428" w:type="dxa"/>
          </w:tcPr>
          <w:p w14:paraId="1EF5FF48" w14:textId="77777777" w:rsidR="00B10595" w:rsidRDefault="00B10595">
            <w:r>
              <w:t>Name:</w:t>
            </w:r>
          </w:p>
        </w:tc>
        <w:tc>
          <w:tcPr>
            <w:tcW w:w="4428" w:type="dxa"/>
          </w:tcPr>
          <w:p w14:paraId="5E4F3CBB" w14:textId="77777777" w:rsidR="00B10595" w:rsidRDefault="00B10595">
            <w:r>
              <w:t>Name:</w:t>
            </w:r>
          </w:p>
        </w:tc>
      </w:tr>
      <w:tr w:rsidR="00B10595" w14:paraId="3FEA9C54" w14:textId="77777777">
        <w:tc>
          <w:tcPr>
            <w:tcW w:w="4428" w:type="dxa"/>
          </w:tcPr>
          <w:p w14:paraId="590FE311" w14:textId="77777777" w:rsidR="00B10595" w:rsidRDefault="00B10595"/>
        </w:tc>
        <w:tc>
          <w:tcPr>
            <w:tcW w:w="4428" w:type="dxa"/>
          </w:tcPr>
          <w:p w14:paraId="5186EACD" w14:textId="77777777" w:rsidR="00B10595" w:rsidRDefault="00B10595"/>
        </w:tc>
      </w:tr>
      <w:tr w:rsidR="00B10595" w14:paraId="387626DC" w14:textId="77777777">
        <w:tc>
          <w:tcPr>
            <w:tcW w:w="4428" w:type="dxa"/>
          </w:tcPr>
          <w:p w14:paraId="267C24E6" w14:textId="77777777" w:rsidR="00B10595" w:rsidRDefault="00B10595">
            <w:r>
              <w:t>Signature:</w:t>
            </w:r>
          </w:p>
        </w:tc>
        <w:tc>
          <w:tcPr>
            <w:tcW w:w="4428" w:type="dxa"/>
          </w:tcPr>
          <w:p w14:paraId="03A051FE" w14:textId="77777777" w:rsidR="00B10595" w:rsidRDefault="00B10595">
            <w:r>
              <w:t>Signature:</w:t>
            </w:r>
          </w:p>
        </w:tc>
      </w:tr>
      <w:tr w:rsidR="00B10595" w14:paraId="4178D496" w14:textId="77777777">
        <w:tc>
          <w:tcPr>
            <w:tcW w:w="4428" w:type="dxa"/>
          </w:tcPr>
          <w:p w14:paraId="27BD987F" w14:textId="77777777" w:rsidR="00B10595" w:rsidRDefault="00B10595"/>
        </w:tc>
        <w:tc>
          <w:tcPr>
            <w:tcW w:w="4428" w:type="dxa"/>
          </w:tcPr>
          <w:p w14:paraId="2F8FFA0F" w14:textId="77777777" w:rsidR="00B10595" w:rsidRDefault="00B10595"/>
        </w:tc>
      </w:tr>
      <w:tr w:rsidR="00B10595" w14:paraId="1406B69C" w14:textId="77777777">
        <w:tc>
          <w:tcPr>
            <w:tcW w:w="4428" w:type="dxa"/>
          </w:tcPr>
          <w:p w14:paraId="53804EBD" w14:textId="77777777" w:rsidR="00B10595" w:rsidRDefault="00B10595">
            <w:r>
              <w:t>Designation:</w:t>
            </w:r>
          </w:p>
        </w:tc>
        <w:tc>
          <w:tcPr>
            <w:tcW w:w="4428" w:type="dxa"/>
          </w:tcPr>
          <w:p w14:paraId="7C59971A" w14:textId="77777777" w:rsidR="00B10595" w:rsidRDefault="00B10595">
            <w:r>
              <w:t>Designation:</w:t>
            </w:r>
          </w:p>
        </w:tc>
      </w:tr>
      <w:tr w:rsidR="00B10595" w14:paraId="45F71D90" w14:textId="77777777">
        <w:tc>
          <w:tcPr>
            <w:tcW w:w="4428" w:type="dxa"/>
          </w:tcPr>
          <w:p w14:paraId="60984361" w14:textId="77777777" w:rsidR="00B10595" w:rsidRDefault="00B10595"/>
        </w:tc>
        <w:tc>
          <w:tcPr>
            <w:tcW w:w="4428" w:type="dxa"/>
          </w:tcPr>
          <w:p w14:paraId="4C5DCFBB" w14:textId="77777777" w:rsidR="00B10595" w:rsidRDefault="00B10595"/>
        </w:tc>
      </w:tr>
      <w:tr w:rsidR="00B10595" w14:paraId="56CA66AA" w14:textId="77777777">
        <w:tc>
          <w:tcPr>
            <w:tcW w:w="4428" w:type="dxa"/>
          </w:tcPr>
          <w:p w14:paraId="3435F4FB" w14:textId="77777777" w:rsidR="00B10595" w:rsidRDefault="00B10595">
            <w:r>
              <w:t>Date:</w:t>
            </w:r>
          </w:p>
        </w:tc>
        <w:tc>
          <w:tcPr>
            <w:tcW w:w="4428" w:type="dxa"/>
          </w:tcPr>
          <w:p w14:paraId="15040898" w14:textId="77777777" w:rsidR="00B10595" w:rsidRDefault="00B10595">
            <w:r>
              <w:t>Date:</w:t>
            </w:r>
          </w:p>
        </w:tc>
      </w:tr>
      <w:tr w:rsidR="00B10595" w14:paraId="04BED3D4" w14:textId="77777777">
        <w:tc>
          <w:tcPr>
            <w:tcW w:w="4428" w:type="dxa"/>
          </w:tcPr>
          <w:p w14:paraId="2DD1717C" w14:textId="77777777" w:rsidR="00B10595" w:rsidRDefault="00B10595"/>
        </w:tc>
        <w:tc>
          <w:tcPr>
            <w:tcW w:w="4428" w:type="dxa"/>
          </w:tcPr>
          <w:p w14:paraId="56FB60D6" w14:textId="77777777" w:rsidR="00B10595" w:rsidRDefault="00B10595"/>
        </w:tc>
      </w:tr>
    </w:tbl>
    <w:p w14:paraId="27D11694" w14:textId="77777777" w:rsidR="00B10595" w:rsidRDefault="00B10595">
      <w:pPr>
        <w:jc w:val="center"/>
        <w:rPr>
          <w:b/>
          <w:bCs/>
          <w:sz w:val="28"/>
        </w:rPr>
        <w:sectPr w:rsidR="00B10595">
          <w:pgSz w:w="12240" w:h="15840"/>
          <w:pgMar w:top="1440" w:right="1800" w:bottom="1440" w:left="1800" w:header="720" w:footer="720" w:gutter="0"/>
          <w:cols w:space="720"/>
          <w:noEndnote/>
        </w:sectPr>
      </w:pPr>
    </w:p>
    <w:p w14:paraId="1B5BE5D6" w14:textId="77777777" w:rsidR="00B10595" w:rsidRDefault="00B10595"/>
    <w:p w14:paraId="2F8D13D1" w14:textId="77777777" w:rsidR="00B10595" w:rsidRDefault="00B10595"/>
    <w:p w14:paraId="523E00EE" w14:textId="77777777" w:rsidR="00B10595" w:rsidRDefault="00B10595"/>
    <w:p w14:paraId="2FB699A8" w14:textId="77777777" w:rsidR="00B10595" w:rsidRDefault="00B10595">
      <w:pPr>
        <w:pStyle w:val="Heading7"/>
      </w:pPr>
      <w:bookmarkStart w:id="16" w:name="_Toc178815542"/>
      <w:r>
        <w:t>6.</w:t>
      </w:r>
      <w:r>
        <w:tab/>
        <w:t>Manufacturer’s Authorization Form</w:t>
      </w:r>
      <w:bookmarkEnd w:id="16"/>
    </w:p>
    <w:p w14:paraId="0B318ACA" w14:textId="77777777" w:rsidR="00B10595" w:rsidRDefault="00B10595">
      <w:pPr>
        <w:jc w:val="center"/>
        <w:rPr>
          <w:szCs w:val="26"/>
        </w:rPr>
      </w:pPr>
    </w:p>
    <w:p w14:paraId="06A6292C" w14:textId="77777777" w:rsidR="00B10595" w:rsidRDefault="00B10595">
      <w:pPr>
        <w:jc w:val="center"/>
        <w:rPr>
          <w:vanish/>
          <w:szCs w:val="26"/>
        </w:rPr>
      </w:pPr>
    </w:p>
    <w:p w14:paraId="2F8642E5" w14:textId="77777777" w:rsidR="00B10595" w:rsidRDefault="00B10595">
      <w:r>
        <w:t>Date:</w:t>
      </w:r>
    </w:p>
    <w:p w14:paraId="4CC110B9" w14:textId="77777777" w:rsidR="00B10595" w:rsidRDefault="00B10595"/>
    <w:p w14:paraId="25AB78A1" w14:textId="77777777" w:rsidR="00B10595" w:rsidRDefault="00B10595">
      <w:pPr>
        <w:rPr>
          <w:i/>
          <w:iCs/>
        </w:rPr>
      </w:pPr>
      <w:r>
        <w:t>To:</w:t>
      </w:r>
      <w:r>
        <w:tab/>
      </w:r>
      <w:r>
        <w:rPr>
          <w:i/>
          <w:iCs/>
        </w:rPr>
        <w:t>[name of the Purchaser]</w:t>
      </w:r>
    </w:p>
    <w:p w14:paraId="3E3F6FC9" w14:textId="77777777" w:rsidR="00B10595" w:rsidRDefault="00B10595"/>
    <w:p w14:paraId="22B04DCF" w14:textId="77777777" w:rsidR="00B10595" w:rsidRDefault="00B10595">
      <w:pPr>
        <w:rPr>
          <w:i/>
        </w:rPr>
      </w:pPr>
      <w:r>
        <w:t xml:space="preserve">WHEREAS </w:t>
      </w:r>
      <w:r>
        <w:rPr>
          <w:i/>
          <w:iCs/>
        </w:rPr>
        <w:t xml:space="preserve">[name of the Manufacturer] </w:t>
      </w:r>
      <w:r>
        <w:t xml:space="preserve">who are established and reputable manufacturers of </w:t>
      </w:r>
      <w:r>
        <w:rPr>
          <w:i/>
        </w:rPr>
        <w:t>[name and/or description of the goods] having factories at [address of factory]</w:t>
      </w:r>
    </w:p>
    <w:p w14:paraId="60A5C53B" w14:textId="77777777" w:rsidR="00B10595" w:rsidRDefault="00B10595"/>
    <w:p w14:paraId="528C49C4" w14:textId="77777777" w:rsidR="00B10595" w:rsidRDefault="00B10595">
      <w:pPr>
        <w:rPr>
          <w:vanish/>
          <w:sz w:val="19"/>
          <w:szCs w:val="19"/>
        </w:rPr>
      </w:pPr>
      <w:r>
        <w:t xml:space="preserve">I hereby authorise </w:t>
      </w:r>
      <w:r>
        <w:rPr>
          <w:i/>
          <w:iCs/>
        </w:rPr>
        <w:t xml:space="preserve">[name and address of Agent] </w:t>
      </w:r>
      <w:r>
        <w:t xml:space="preserve">to submit a Tender, and subsequently negotiate </w:t>
      </w:r>
    </w:p>
    <w:p w14:paraId="6AF6BC2B" w14:textId="77777777" w:rsidR="00B10595" w:rsidRDefault="00B10595">
      <w:pPr>
        <w:rPr>
          <w:vanish/>
          <w:sz w:val="19"/>
          <w:szCs w:val="19"/>
        </w:rPr>
      </w:pPr>
      <w:r>
        <w:t xml:space="preserve">and sign the Contract with you against IFT No. </w:t>
      </w:r>
      <w:r>
        <w:rPr>
          <w:i/>
          <w:iCs/>
        </w:rPr>
        <w:t xml:space="preserve">[reference of the Invitation to Tender] </w:t>
      </w:r>
      <w:r>
        <w:t xml:space="preserve">for the above </w:t>
      </w:r>
    </w:p>
    <w:p w14:paraId="169DA0E7" w14:textId="77777777" w:rsidR="00B10595" w:rsidRDefault="00B10595">
      <w:r>
        <w:t>goods manufactured by us.</w:t>
      </w:r>
    </w:p>
    <w:p w14:paraId="38328B52" w14:textId="77777777" w:rsidR="00B10595" w:rsidRDefault="00B10595"/>
    <w:p w14:paraId="0617949F" w14:textId="77777777" w:rsidR="00B10595" w:rsidRDefault="00B10595">
      <w:pPr>
        <w:rPr>
          <w:vanish/>
          <w:sz w:val="19"/>
          <w:szCs w:val="19"/>
        </w:rPr>
      </w:pPr>
      <w:r>
        <w:t xml:space="preserve">We hereby extend our full guarantee and warranty as per Clause 15 of the General Conditions </w:t>
      </w:r>
    </w:p>
    <w:p w14:paraId="51AD4458" w14:textId="77777777" w:rsidR="00B10595" w:rsidRDefault="00B10595">
      <w:r>
        <w:t>of Contract for the goods offered for supply by the above firm against this Invitation for Tenders.</w:t>
      </w:r>
    </w:p>
    <w:p w14:paraId="7F23C0BA" w14:textId="77777777" w:rsidR="00B10595" w:rsidRDefault="00B10595">
      <w:pPr>
        <w:rPr>
          <w:i/>
        </w:rPr>
      </w:pPr>
    </w:p>
    <w:p w14:paraId="19A59AD4" w14:textId="77777777" w:rsidR="00B10595" w:rsidRDefault="00B10595">
      <w:pPr>
        <w:rPr>
          <w:i/>
        </w:rPr>
      </w:pPr>
    </w:p>
    <w:p w14:paraId="01318937" w14:textId="77777777" w:rsidR="00B10595" w:rsidRDefault="00B10595">
      <w:pPr>
        <w:rPr>
          <w:i/>
        </w:rPr>
      </w:pPr>
    </w:p>
    <w:p w14:paraId="6469C06B" w14:textId="77777777" w:rsidR="00B10595" w:rsidRDefault="00B10595">
      <w:pPr>
        <w:rPr>
          <w:i/>
        </w:rPr>
      </w:pPr>
    </w:p>
    <w:p w14:paraId="4807C6FA" w14:textId="77777777" w:rsidR="00B10595" w:rsidRDefault="00B10595">
      <w:pPr>
        <w:rPr>
          <w:i/>
        </w:rPr>
      </w:pPr>
      <w:r>
        <w:rPr>
          <w:i/>
        </w:rPr>
        <w:t>_______________________________________________________</w:t>
      </w:r>
    </w:p>
    <w:p w14:paraId="6D693EA8" w14:textId="77777777" w:rsidR="00B10595" w:rsidRDefault="00B10595">
      <w:pPr>
        <w:rPr>
          <w:i/>
        </w:rPr>
      </w:pPr>
      <w:r>
        <w:rPr>
          <w:i/>
        </w:rPr>
        <w:t>[signature for and on behalf of Manufacturer]</w:t>
      </w:r>
    </w:p>
    <w:p w14:paraId="7995AB10" w14:textId="77777777" w:rsidR="00B10595" w:rsidRDefault="00B10595"/>
    <w:p w14:paraId="7DD084B6" w14:textId="77777777" w:rsidR="00B10595" w:rsidRDefault="00B10595"/>
    <w:p w14:paraId="43803CB8" w14:textId="77777777" w:rsidR="00B10595" w:rsidRDefault="00B10595"/>
    <w:p w14:paraId="29A62966" w14:textId="77777777" w:rsidR="00B10595" w:rsidRDefault="00B10595">
      <w:pPr>
        <w:ind w:left="720" w:hanging="720"/>
        <w:rPr>
          <w:vanish/>
          <w:sz w:val="19"/>
          <w:szCs w:val="19"/>
        </w:rPr>
      </w:pPr>
      <w:r>
        <w:t xml:space="preserve">Note: </w:t>
      </w:r>
      <w:r>
        <w:tab/>
        <w:t xml:space="preserve">This letter of authority should be on the letterhead of the Manufacturer and should be </w:t>
      </w:r>
    </w:p>
    <w:p w14:paraId="668EFDA0" w14:textId="77777777" w:rsidR="00B10595" w:rsidRDefault="00B10595">
      <w:pPr>
        <w:ind w:left="720"/>
        <w:rPr>
          <w:vanish/>
          <w:sz w:val="19"/>
          <w:szCs w:val="19"/>
        </w:rPr>
      </w:pPr>
      <w:r>
        <w:t xml:space="preserve">signed by a person competent and having the power of attorney to bind the Manufacturer.  </w:t>
      </w:r>
    </w:p>
    <w:p w14:paraId="16A4DF95" w14:textId="77777777" w:rsidR="00B10595" w:rsidRDefault="00B10595">
      <w:r>
        <w:t>It should be included by the Tenderer in its Tender.</w:t>
      </w:r>
    </w:p>
    <w:p w14:paraId="4E2225A7" w14:textId="77777777" w:rsidR="00B10595" w:rsidRDefault="00B10595">
      <w:pPr>
        <w:pStyle w:val="Heading7"/>
        <w:jc w:val="center"/>
        <w:rPr>
          <w:vanish/>
          <w:szCs w:val="26"/>
        </w:rPr>
      </w:pPr>
      <w:r>
        <w:br w:type="page"/>
      </w:r>
      <w:bookmarkStart w:id="17" w:name="_Toc178815543"/>
      <w:r>
        <w:lastRenderedPageBreak/>
        <w:t>7.</w:t>
      </w:r>
      <w:r>
        <w:tab/>
        <w:t>Performance Security Form</w:t>
      </w:r>
      <w:bookmarkEnd w:id="17"/>
    </w:p>
    <w:p w14:paraId="0F0B5F4C" w14:textId="77777777" w:rsidR="00B10595" w:rsidRDefault="00B10595">
      <w:pPr>
        <w:pStyle w:val="Heading7"/>
        <w:jc w:val="center"/>
      </w:pPr>
    </w:p>
    <w:p w14:paraId="4253A21A" w14:textId="77777777" w:rsidR="00B10595" w:rsidRDefault="00B10595">
      <w:pPr>
        <w:jc w:val="center"/>
        <w:rPr>
          <w:sz w:val="16"/>
          <w:szCs w:val="26"/>
        </w:rPr>
      </w:pPr>
    </w:p>
    <w:p w14:paraId="1D7EA1D4" w14:textId="77777777" w:rsidR="00B10595" w:rsidRDefault="00B10595">
      <w:pPr>
        <w:jc w:val="center"/>
        <w:rPr>
          <w:vanish/>
          <w:szCs w:val="26"/>
        </w:rPr>
      </w:pPr>
    </w:p>
    <w:p w14:paraId="1E130873" w14:textId="77777777" w:rsidR="00B10595" w:rsidRDefault="00B10595">
      <w:pPr>
        <w:jc w:val="both"/>
      </w:pPr>
      <w:r>
        <w:t>Date:</w:t>
      </w:r>
    </w:p>
    <w:p w14:paraId="5B37F3B9" w14:textId="77777777" w:rsidR="00B10595" w:rsidRDefault="00B10595"/>
    <w:p w14:paraId="0C8DF925" w14:textId="77777777" w:rsidR="00B10595" w:rsidRDefault="00B10595">
      <w:r>
        <w:t>To:</w:t>
      </w:r>
      <w:r>
        <w:tab/>
        <w:t>[name of Purchaser]</w:t>
      </w:r>
    </w:p>
    <w:p w14:paraId="3D9BBA5D" w14:textId="77777777" w:rsidR="00B10595" w:rsidRDefault="00B10595">
      <w:r>
        <w:tab/>
      </w:r>
    </w:p>
    <w:p w14:paraId="1A4944EC" w14:textId="77777777" w:rsidR="00B10595" w:rsidRDefault="00B10595">
      <w:pPr>
        <w:ind w:firstLine="720"/>
      </w:pPr>
      <w:r>
        <w:t>[address of Purchaser]</w:t>
      </w:r>
    </w:p>
    <w:p w14:paraId="07E5E1FC" w14:textId="77777777" w:rsidR="00B10595" w:rsidRDefault="00B10595">
      <w:pPr>
        <w:rPr>
          <w:sz w:val="16"/>
        </w:rPr>
      </w:pPr>
    </w:p>
    <w:p w14:paraId="191B48A1" w14:textId="77777777" w:rsidR="00B10595" w:rsidRDefault="00B10595">
      <w:r>
        <w:t xml:space="preserve">WHEREAS </w:t>
      </w:r>
      <w:r>
        <w:rPr>
          <w:i/>
          <w:iCs/>
        </w:rPr>
        <w:t xml:space="preserve">[name and address of Supplier] </w:t>
      </w:r>
      <w:r>
        <w:t xml:space="preserve">(hereinafter called “the Supplier”) has undertaken, in pursuance of Contract No. </w:t>
      </w:r>
      <w:r>
        <w:rPr>
          <w:i/>
          <w:iCs/>
        </w:rPr>
        <w:t xml:space="preserve">[reference number of the contract] </w:t>
      </w:r>
      <w:r>
        <w:t>dated ___________</w:t>
      </w:r>
      <w:r>
        <w:rPr>
          <w:i/>
          <w:iCs/>
        </w:rPr>
        <w:t xml:space="preserve">[yy/mm/dd] </w:t>
      </w:r>
      <w:r>
        <w:t xml:space="preserve">to supply </w:t>
      </w:r>
      <w:r>
        <w:rPr>
          <w:i/>
          <w:iCs/>
        </w:rPr>
        <w:t>[description of goods and services] (</w:t>
      </w:r>
      <w:r>
        <w:t xml:space="preserve">hereinafter called “the Contract”).  </w:t>
      </w:r>
    </w:p>
    <w:p w14:paraId="46BE1849" w14:textId="77777777" w:rsidR="00B10595" w:rsidRDefault="00B10595">
      <w:pPr>
        <w:rPr>
          <w:sz w:val="16"/>
        </w:rPr>
      </w:pPr>
    </w:p>
    <w:p w14:paraId="05B69385" w14:textId="77777777" w:rsidR="00B10595" w:rsidRDefault="00B10595">
      <w:pPr>
        <w:rPr>
          <w:vanish/>
          <w:sz w:val="19"/>
          <w:szCs w:val="19"/>
        </w:rPr>
      </w:pPr>
    </w:p>
    <w:p w14:paraId="4846177A" w14:textId="77777777" w:rsidR="00B10595" w:rsidRDefault="00B10595">
      <w:pPr>
        <w:rPr>
          <w:vanish/>
          <w:sz w:val="19"/>
          <w:szCs w:val="19"/>
        </w:rPr>
      </w:pPr>
      <w:r>
        <w:t xml:space="preserve">AND WHEREAS it has been stipulated by you in the said Contract that the Supplier shall furnish </w:t>
      </w:r>
    </w:p>
    <w:p w14:paraId="43FF8C12" w14:textId="77777777" w:rsidR="00B10595" w:rsidRDefault="00B10595">
      <w:pPr>
        <w:rPr>
          <w:vanish/>
          <w:sz w:val="19"/>
          <w:szCs w:val="19"/>
        </w:rPr>
      </w:pPr>
      <w:r>
        <w:t xml:space="preserve">you with a bank guarantee by a reputable bank for the sum specified therein as security for </w:t>
      </w:r>
    </w:p>
    <w:p w14:paraId="3DAD65D5" w14:textId="77777777" w:rsidR="00B10595" w:rsidRDefault="00B10595">
      <w:r>
        <w:t>compliance with the Supplier’s performance obligations in accordance with the Contract.</w:t>
      </w:r>
    </w:p>
    <w:p w14:paraId="4028674F" w14:textId="77777777" w:rsidR="00B10595" w:rsidRDefault="00B10595">
      <w:pPr>
        <w:rPr>
          <w:sz w:val="16"/>
        </w:rPr>
      </w:pPr>
    </w:p>
    <w:p w14:paraId="69100DC0" w14:textId="77777777" w:rsidR="00B10595" w:rsidRDefault="00B10595">
      <w:r>
        <w:t>AND WHEREAS we have agreed to give the Supplier such a Bank guarantee:</w:t>
      </w:r>
    </w:p>
    <w:p w14:paraId="27EC669A" w14:textId="77777777" w:rsidR="00B10595" w:rsidRDefault="00B10595">
      <w:pPr>
        <w:rPr>
          <w:sz w:val="16"/>
        </w:rPr>
      </w:pPr>
    </w:p>
    <w:p w14:paraId="3328F258" w14:textId="77777777" w:rsidR="00B10595" w:rsidRDefault="00B10595">
      <w:pPr>
        <w:rPr>
          <w:vanish/>
          <w:sz w:val="19"/>
          <w:szCs w:val="19"/>
        </w:rPr>
      </w:pPr>
      <w:r>
        <w:t xml:space="preserve">NOW THEREFORE we hereby affirm that we are the Guarantors and responsible to you, on </w:t>
      </w:r>
    </w:p>
    <w:p w14:paraId="44E5EFFD" w14:textId="77777777" w:rsidR="00B10595" w:rsidRDefault="00B10595">
      <w:pPr>
        <w:rPr>
          <w:vanish/>
          <w:sz w:val="19"/>
          <w:szCs w:val="19"/>
        </w:rPr>
      </w:pPr>
      <w:r>
        <w:t>behalf of the Supplier, up to a total of [amount of the guarantee in words and figures Ghanaian Cedis</w:t>
      </w:r>
      <w:r>
        <w:rPr>
          <w:i/>
          <w:iCs/>
        </w:rPr>
        <w:t xml:space="preserve">], </w:t>
      </w:r>
      <w:r>
        <w:t xml:space="preserve">and we undertake to pay you, upon your first written demand such sum being payable </w:t>
      </w:r>
    </w:p>
    <w:p w14:paraId="44348477" w14:textId="77777777" w:rsidR="00B10595" w:rsidRDefault="00B10595">
      <w:pPr>
        <w:rPr>
          <w:vanish/>
          <w:sz w:val="19"/>
          <w:szCs w:val="19"/>
        </w:rPr>
      </w:pPr>
      <w:r>
        <w:t xml:space="preserve">in the types and proportions of currencies in which the contract price is payable, and without </w:t>
      </w:r>
    </w:p>
    <w:p w14:paraId="2DCAB4FB" w14:textId="77777777" w:rsidR="00B10595" w:rsidRDefault="00B10595">
      <w:pPr>
        <w:rPr>
          <w:vanish/>
          <w:sz w:val="19"/>
          <w:szCs w:val="19"/>
        </w:rPr>
      </w:pPr>
      <w:r>
        <w:t xml:space="preserve">cavil or argument, any sum or sums within the limits of </w:t>
      </w:r>
      <w:r>
        <w:rPr>
          <w:i/>
          <w:iCs/>
        </w:rPr>
        <w:t xml:space="preserve">[amount of guarantee in Ghana Cedis] </w:t>
      </w:r>
      <w:r>
        <w:t xml:space="preserve">as aforesaid, without your needing to prove or to show grounds or reasons for your </w:t>
      </w:r>
    </w:p>
    <w:p w14:paraId="548DBC4D" w14:textId="77777777" w:rsidR="00B10595" w:rsidRDefault="00B10595">
      <w:r>
        <w:t>demand for the sum specified therein.</w:t>
      </w:r>
    </w:p>
    <w:p w14:paraId="5C7DBBE0" w14:textId="77777777" w:rsidR="00B10595" w:rsidRDefault="00B10595">
      <w:pPr>
        <w:rPr>
          <w:sz w:val="16"/>
        </w:rPr>
      </w:pPr>
    </w:p>
    <w:p w14:paraId="5E9D5B69" w14:textId="77777777" w:rsidR="00B10595" w:rsidRDefault="00B10595">
      <w:pPr>
        <w:rPr>
          <w:vanish/>
          <w:sz w:val="19"/>
          <w:szCs w:val="19"/>
        </w:rPr>
      </w:pPr>
      <w:r>
        <w:t xml:space="preserve">We hereby waive the necessity of demanding the said debt from the Supplier before presenting </w:t>
      </w:r>
    </w:p>
    <w:p w14:paraId="55C8BF95" w14:textId="77777777" w:rsidR="00B10595" w:rsidRDefault="00B10595">
      <w:r>
        <w:t>us with the demand.</w:t>
      </w:r>
    </w:p>
    <w:p w14:paraId="116A9B50" w14:textId="77777777" w:rsidR="00B10595" w:rsidRDefault="00B10595">
      <w:pPr>
        <w:rPr>
          <w:sz w:val="16"/>
        </w:rPr>
      </w:pPr>
    </w:p>
    <w:p w14:paraId="41D4F9EB" w14:textId="77777777" w:rsidR="00B10595" w:rsidRDefault="00B10595">
      <w:pPr>
        <w:rPr>
          <w:vanish/>
          <w:sz w:val="19"/>
          <w:szCs w:val="19"/>
        </w:rPr>
      </w:pPr>
      <w:r>
        <w:t xml:space="preserve">We further agree that no change or addition to or other modification of the terms of the Contract </w:t>
      </w:r>
    </w:p>
    <w:p w14:paraId="22848C82" w14:textId="77777777" w:rsidR="00B10595" w:rsidRDefault="00B10595">
      <w:pPr>
        <w:rPr>
          <w:vanish/>
          <w:sz w:val="19"/>
          <w:szCs w:val="19"/>
        </w:rPr>
      </w:pPr>
      <w:r>
        <w:t xml:space="preserve">or of the Goods to be supplied thereunder or of any of the Contract documents which may be </w:t>
      </w:r>
    </w:p>
    <w:p w14:paraId="520F0C6D" w14:textId="77777777" w:rsidR="00B10595" w:rsidRDefault="00B10595">
      <w:pPr>
        <w:rPr>
          <w:vanish/>
          <w:sz w:val="19"/>
          <w:szCs w:val="19"/>
        </w:rPr>
      </w:pPr>
      <w:r>
        <w:t xml:space="preserve">made between you and the Supplier shall in any way release us from liability under this </w:t>
      </w:r>
    </w:p>
    <w:p w14:paraId="265C8A17" w14:textId="77777777" w:rsidR="00B10595" w:rsidRDefault="00B10595">
      <w:r>
        <w:t xml:space="preserve">Guarantee, and we hereby waive notice of any such change, addition or modification.  </w:t>
      </w:r>
    </w:p>
    <w:p w14:paraId="472A5BB0" w14:textId="77777777" w:rsidR="00B10595" w:rsidRDefault="00B10595">
      <w:pPr>
        <w:rPr>
          <w:sz w:val="16"/>
        </w:rPr>
      </w:pPr>
    </w:p>
    <w:p w14:paraId="3F0C45C8" w14:textId="77777777" w:rsidR="00B10595" w:rsidRDefault="00B10595">
      <w:pPr>
        <w:rPr>
          <w:vanish/>
          <w:sz w:val="19"/>
          <w:szCs w:val="19"/>
        </w:rPr>
      </w:pPr>
    </w:p>
    <w:p w14:paraId="54DDD123" w14:textId="77777777" w:rsidR="00B10595" w:rsidRDefault="00B10595">
      <w:pPr>
        <w:rPr>
          <w:vanish/>
          <w:sz w:val="19"/>
          <w:szCs w:val="19"/>
        </w:rPr>
      </w:pPr>
      <w:r>
        <w:t xml:space="preserve">This Guarantee is valid until a date 28 day from the date of issue of the Certificate of </w:t>
      </w:r>
    </w:p>
    <w:p w14:paraId="5CAD107E" w14:textId="77777777" w:rsidR="00B10595" w:rsidRDefault="00B10595">
      <w:r>
        <w:t>Acceptance.</w:t>
      </w:r>
    </w:p>
    <w:p w14:paraId="765E9760" w14:textId="77777777" w:rsidR="00B10595" w:rsidRDefault="00B10595"/>
    <w:p w14:paraId="25E22368" w14:textId="77777777" w:rsidR="00B10595" w:rsidRDefault="00B10595">
      <w:r>
        <w:t>Signature and seal of the Guarantors</w:t>
      </w:r>
    </w:p>
    <w:p w14:paraId="6F75050D" w14:textId="77777777" w:rsidR="00B10595" w:rsidRDefault="00B10595">
      <w:pPr>
        <w:rPr>
          <w:sz w:val="16"/>
        </w:rPr>
      </w:pPr>
    </w:p>
    <w:p w14:paraId="774FAD5E" w14:textId="77777777" w:rsidR="00B10595" w:rsidRDefault="00B10595">
      <w:pPr>
        <w:pStyle w:val="Date"/>
      </w:pPr>
      <w:r>
        <w:t>_______________________________________________________________</w:t>
      </w:r>
    </w:p>
    <w:p w14:paraId="46BAF3D9" w14:textId="77777777" w:rsidR="00B10595" w:rsidRDefault="00B10595">
      <w:r>
        <w:t>[name of bank]</w:t>
      </w:r>
    </w:p>
    <w:p w14:paraId="0D2999B0" w14:textId="77777777" w:rsidR="00B10595" w:rsidRDefault="00B10595">
      <w:pPr>
        <w:rPr>
          <w:sz w:val="16"/>
        </w:rPr>
      </w:pPr>
    </w:p>
    <w:p w14:paraId="0FF99DDA" w14:textId="77777777" w:rsidR="00B10595" w:rsidRDefault="00B10595">
      <w:pPr>
        <w:pStyle w:val="Date"/>
      </w:pPr>
      <w:r>
        <w:t>______________________________________________________________</w:t>
      </w:r>
    </w:p>
    <w:p w14:paraId="76296E69" w14:textId="77777777" w:rsidR="00B10595" w:rsidRDefault="00B10595">
      <w:r>
        <w:t>[address]</w:t>
      </w:r>
    </w:p>
    <w:p w14:paraId="2E7DB785" w14:textId="77777777" w:rsidR="00B10595" w:rsidRDefault="00B10595">
      <w:r>
        <w:t>______________________________________________________________</w:t>
      </w:r>
    </w:p>
    <w:p w14:paraId="27F62915" w14:textId="77777777" w:rsidR="00B10595" w:rsidRDefault="00B10595">
      <w:r>
        <w:t>[date]</w:t>
      </w:r>
    </w:p>
    <w:p w14:paraId="2992D436" w14:textId="77777777" w:rsidR="00B10595" w:rsidRDefault="00B10595"/>
    <w:p w14:paraId="00E3DD55" w14:textId="77777777" w:rsidR="00B10595" w:rsidRDefault="00B10595">
      <w:pPr>
        <w:pStyle w:val="Heading7"/>
        <w:jc w:val="center"/>
        <w:rPr>
          <w:vanish/>
          <w:szCs w:val="26"/>
        </w:rPr>
      </w:pPr>
      <w:bookmarkStart w:id="18" w:name="_Toc178815544"/>
      <w:r>
        <w:lastRenderedPageBreak/>
        <w:t>Bank Guarantee Form for Advance Payment</w:t>
      </w:r>
      <w:bookmarkEnd w:id="18"/>
    </w:p>
    <w:p w14:paraId="40AEC4D2" w14:textId="77777777" w:rsidR="00B10595" w:rsidRDefault="00B10595">
      <w:pPr>
        <w:pStyle w:val="Heading7"/>
        <w:jc w:val="center"/>
      </w:pPr>
    </w:p>
    <w:p w14:paraId="0BC175F3" w14:textId="77777777" w:rsidR="00B10595" w:rsidRDefault="00B10595">
      <w:pPr>
        <w:jc w:val="center"/>
        <w:rPr>
          <w:szCs w:val="26"/>
        </w:rPr>
      </w:pPr>
    </w:p>
    <w:p w14:paraId="17D69910" w14:textId="77777777" w:rsidR="00B10595" w:rsidRDefault="00B10595">
      <w:pPr>
        <w:jc w:val="center"/>
        <w:rPr>
          <w:vanish/>
          <w:szCs w:val="26"/>
        </w:rPr>
      </w:pPr>
    </w:p>
    <w:p w14:paraId="1EBAAD9E" w14:textId="77777777" w:rsidR="00B10595" w:rsidRDefault="00B10595">
      <w:pPr>
        <w:rPr>
          <w:b/>
          <w:bCs/>
          <w:sz w:val="28"/>
        </w:rPr>
      </w:pPr>
      <w:r>
        <w:t>Date:</w:t>
      </w:r>
    </w:p>
    <w:p w14:paraId="7AA33FB7" w14:textId="77777777" w:rsidR="00B10595" w:rsidRDefault="00B10595"/>
    <w:p w14:paraId="63D04DF5" w14:textId="77777777" w:rsidR="00B10595" w:rsidRDefault="00B10595">
      <w:r>
        <w:t>To:</w:t>
      </w:r>
      <w:r>
        <w:tab/>
        <w:t>[name of Purchaser]</w:t>
      </w:r>
    </w:p>
    <w:p w14:paraId="494BA138" w14:textId="77777777" w:rsidR="00B10595" w:rsidRDefault="00B10595"/>
    <w:p w14:paraId="7574CCCA" w14:textId="77777777" w:rsidR="00B10595" w:rsidRDefault="00B10595">
      <w:pPr>
        <w:ind w:firstLine="720"/>
      </w:pPr>
      <w:r>
        <w:t>[address of Purchaser]</w:t>
      </w:r>
    </w:p>
    <w:p w14:paraId="1CE14D5B" w14:textId="77777777" w:rsidR="00B10595" w:rsidRDefault="00B10595"/>
    <w:p w14:paraId="0A616C29" w14:textId="77777777" w:rsidR="00B10595" w:rsidRDefault="00B10595">
      <w:r>
        <w:t>[name of Contract]</w:t>
      </w:r>
    </w:p>
    <w:p w14:paraId="567F1B0A" w14:textId="77777777" w:rsidR="00B10595" w:rsidRDefault="00B10595"/>
    <w:p w14:paraId="653D26AC" w14:textId="77777777" w:rsidR="00B10595" w:rsidRDefault="00B10595">
      <w:r>
        <w:t>Gentlemen and/or Ladies;</w:t>
      </w:r>
    </w:p>
    <w:p w14:paraId="76017EBB" w14:textId="77777777" w:rsidR="00B10595" w:rsidRDefault="00B10595"/>
    <w:p w14:paraId="3267BB81" w14:textId="77777777" w:rsidR="00B10595" w:rsidRDefault="00B10595">
      <w:pPr>
        <w:rPr>
          <w:i/>
        </w:rPr>
      </w:pPr>
      <w:r>
        <w:t xml:space="preserve">In accordance with the payment provision included in the Special Conditions of Contract, to provide for advance payment, </w:t>
      </w:r>
      <w:r>
        <w:rPr>
          <w:i/>
          <w:iCs/>
        </w:rPr>
        <w:t xml:space="preserve">[name and address of Supplier] </w:t>
      </w:r>
      <w:r>
        <w:t xml:space="preserve">(hereinafter called “the Supplier”) shall deposit with </w:t>
      </w:r>
      <w:r>
        <w:rPr>
          <w:i/>
          <w:iCs/>
        </w:rPr>
        <w:t xml:space="preserve">[name of the Purchaser], </w:t>
      </w:r>
      <w:r>
        <w:t xml:space="preserve">The Government of Ghana (hereinafter called “the Purchaser”) a bank guarantee to guarantee his proper and faithful performance under the said Clause of the Contract in an amount of </w:t>
      </w:r>
      <w:r>
        <w:rPr>
          <w:i/>
          <w:iCs/>
        </w:rPr>
        <w:t xml:space="preserve">[amount of guarantee in figures and </w:t>
      </w:r>
      <w:r>
        <w:rPr>
          <w:i/>
        </w:rPr>
        <w:t>words in Ghanaian Cedis].</w:t>
      </w:r>
    </w:p>
    <w:p w14:paraId="5091092C" w14:textId="77777777" w:rsidR="00B10595" w:rsidRDefault="00B10595"/>
    <w:p w14:paraId="6719B77F" w14:textId="77777777" w:rsidR="00B10595" w:rsidRDefault="00B10595">
      <w:pPr>
        <w:rPr>
          <w:i/>
          <w:iCs/>
        </w:rPr>
      </w:pPr>
      <w:r>
        <w:t xml:space="preserve">We, the </w:t>
      </w:r>
      <w:r>
        <w:rPr>
          <w:i/>
          <w:iCs/>
        </w:rPr>
        <w:t>[name of the bank]</w:t>
      </w:r>
      <w: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i/>
          <w:iCs/>
        </w:rPr>
        <w:t>[amount of guarantee in figures and words in Ghanaian Cedis].</w:t>
      </w:r>
    </w:p>
    <w:p w14:paraId="60A16D29" w14:textId="77777777" w:rsidR="00B10595" w:rsidRDefault="00B10595"/>
    <w:p w14:paraId="2BE5988F" w14:textId="77777777" w:rsidR="00B10595" w:rsidRDefault="00B10595">
      <w:pPr>
        <w:rPr>
          <w:vanish/>
          <w:sz w:val="19"/>
          <w:szCs w:val="19"/>
        </w:rPr>
      </w:pPr>
      <w:r>
        <w:t xml:space="preserve">We further agree that no change or addition to or other modification of the terms of the supply of </w:t>
      </w:r>
    </w:p>
    <w:p w14:paraId="221A778C" w14:textId="77777777" w:rsidR="00B10595" w:rsidRDefault="00B10595">
      <w:pPr>
        <w:rPr>
          <w:vanish/>
          <w:sz w:val="19"/>
          <w:szCs w:val="19"/>
        </w:rPr>
      </w:pPr>
      <w:r>
        <w:t xml:space="preserve">Goods to be performed thereunder or of any of the Contract documents which may be made </w:t>
      </w:r>
    </w:p>
    <w:p w14:paraId="6C690847" w14:textId="77777777" w:rsidR="00B10595" w:rsidRDefault="00B10595">
      <w:pPr>
        <w:rPr>
          <w:vanish/>
          <w:sz w:val="19"/>
          <w:szCs w:val="19"/>
        </w:rPr>
      </w:pPr>
      <w:r>
        <w:t xml:space="preserve">between the Purchaser and the Supplier, shall in any way release us from any liability under this </w:t>
      </w:r>
    </w:p>
    <w:p w14:paraId="146F8481" w14:textId="77777777" w:rsidR="00B10595" w:rsidRDefault="00B10595">
      <w:r>
        <w:t xml:space="preserve">guarantee, and we hereby waive notice of any such change, addition, or modification.  </w:t>
      </w:r>
    </w:p>
    <w:p w14:paraId="153B1452" w14:textId="77777777" w:rsidR="00B10595" w:rsidRDefault="00B10595"/>
    <w:p w14:paraId="16873DE5" w14:textId="77777777" w:rsidR="00B10595" w:rsidRDefault="00B10595">
      <w:pPr>
        <w:rPr>
          <w:vanish/>
          <w:sz w:val="19"/>
          <w:szCs w:val="19"/>
        </w:rPr>
      </w:pPr>
    </w:p>
    <w:p w14:paraId="5D5E4531" w14:textId="77777777" w:rsidR="00B10595" w:rsidRDefault="00B10595">
      <w:pPr>
        <w:rPr>
          <w:vanish/>
          <w:sz w:val="19"/>
          <w:szCs w:val="19"/>
        </w:rPr>
      </w:pPr>
      <w:r>
        <w:t xml:space="preserve">This guarantee shall remain valid and in full effect from the date of the advance payment under </w:t>
      </w:r>
    </w:p>
    <w:p w14:paraId="04916230" w14:textId="77777777" w:rsidR="00B10595" w:rsidRDefault="00B10595">
      <w:r>
        <w:t>the Contract until the Purchaser receives full repayment of the same amount from the Supplier.</w:t>
      </w:r>
    </w:p>
    <w:p w14:paraId="587088CD" w14:textId="77777777" w:rsidR="00B10595" w:rsidRDefault="00B10595"/>
    <w:p w14:paraId="703D179B" w14:textId="77777777" w:rsidR="00B10595" w:rsidRDefault="00B10595">
      <w:r>
        <w:t>Yours truly,</w:t>
      </w:r>
    </w:p>
    <w:p w14:paraId="72BF8E2A" w14:textId="77777777" w:rsidR="00B10595" w:rsidRDefault="00B10595"/>
    <w:p w14:paraId="39BDE103" w14:textId="77777777" w:rsidR="00B10595" w:rsidRDefault="00B10595">
      <w:r>
        <w:t>Signature and seal of the Bank</w:t>
      </w:r>
    </w:p>
    <w:p w14:paraId="446DFE64" w14:textId="77777777" w:rsidR="00B10595" w:rsidRDefault="00B10595">
      <w:r>
        <w:t>___________________________________________________________________</w:t>
      </w:r>
    </w:p>
    <w:p w14:paraId="4AC5150C" w14:textId="77777777" w:rsidR="00B10595" w:rsidRDefault="00B10595">
      <w:r>
        <w:t>[name of Bank]</w:t>
      </w:r>
    </w:p>
    <w:p w14:paraId="05C55B95" w14:textId="77777777" w:rsidR="00B10595" w:rsidRDefault="00B10595">
      <w:r>
        <w:t>__________________________________________________________________</w:t>
      </w:r>
    </w:p>
    <w:p w14:paraId="7F571E05" w14:textId="77777777" w:rsidR="00B10595" w:rsidRDefault="00B10595">
      <w:r>
        <w:t>[address]</w:t>
      </w:r>
    </w:p>
    <w:p w14:paraId="4C279D2D" w14:textId="77777777" w:rsidR="00B10595" w:rsidRDefault="00B10595">
      <w:r>
        <w:t>__________________________________________________________</w:t>
      </w:r>
    </w:p>
    <w:p w14:paraId="26C5AED3" w14:textId="77777777" w:rsidR="00B10595" w:rsidRDefault="00B10595">
      <w:r>
        <w:t>[date]</w:t>
      </w:r>
    </w:p>
    <w:p w14:paraId="08D0A893" w14:textId="77777777" w:rsidR="00B10595" w:rsidRDefault="00B10595"/>
    <w:p w14:paraId="47DFD3A9" w14:textId="77777777" w:rsidR="00B10595" w:rsidRDefault="00B10595"/>
    <w:sectPr w:rsidR="00B10595">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B980" w14:textId="77777777" w:rsidR="00AB3085" w:rsidRDefault="00AB3085">
      <w:r>
        <w:separator/>
      </w:r>
    </w:p>
  </w:endnote>
  <w:endnote w:type="continuationSeparator" w:id="0">
    <w:p w14:paraId="0F074373" w14:textId="77777777" w:rsidR="00AB3085" w:rsidRDefault="00AB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D07A" w14:textId="77777777" w:rsidR="00AB3085" w:rsidRDefault="00AB3085">
      <w:r>
        <w:separator/>
      </w:r>
    </w:p>
  </w:footnote>
  <w:footnote w:type="continuationSeparator" w:id="0">
    <w:p w14:paraId="7F0220F8" w14:textId="77777777" w:rsidR="00AB3085" w:rsidRDefault="00AB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F098" w14:textId="77777777" w:rsidR="004853E4" w:rsidRDefault="004853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C3D541" w14:textId="77777777" w:rsidR="004853E4" w:rsidRDefault="004853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66E6" w14:textId="77777777" w:rsidR="004853E4" w:rsidRDefault="004853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D670A1" w14:textId="77777777" w:rsidR="004853E4" w:rsidRDefault="004853E4">
    <w:pPr>
      <w:pStyle w:val="Header"/>
      <w:ind w:right="36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2707" w14:textId="77777777" w:rsidR="004853E4" w:rsidRDefault="004853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B30F35" w14:textId="77777777" w:rsidR="004853E4" w:rsidRDefault="004853E4">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FE" w14:textId="77777777" w:rsidR="004853E4" w:rsidRDefault="004853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111E">
      <w:rPr>
        <w:rStyle w:val="PageNumber"/>
        <w:noProof/>
      </w:rPr>
      <w:t>20</w:t>
    </w:r>
    <w:r>
      <w:rPr>
        <w:rStyle w:val="PageNumber"/>
      </w:rPr>
      <w:fldChar w:fldCharType="end"/>
    </w:r>
  </w:p>
  <w:p w14:paraId="51620CA2" w14:textId="77777777" w:rsidR="004853E4" w:rsidRDefault="004853E4">
    <w:pPr>
      <w:pStyle w:val="Header"/>
      <w:ind w:right="360"/>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7072" w14:textId="77777777" w:rsidR="004853E4" w:rsidRDefault="00485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394"/>
    <w:multiLevelType w:val="hybridMultilevel"/>
    <w:tmpl w:val="1BC817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5C75"/>
    <w:multiLevelType w:val="hybridMultilevel"/>
    <w:tmpl w:val="8A6AA236"/>
    <w:lvl w:ilvl="0" w:tplc="A35809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C10F4">
      <w:start w:val="1"/>
      <w:numFmt w:val="lowerRoman"/>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E216C">
      <w:start w:val="1"/>
      <w:numFmt w:val="lowerRoman"/>
      <w:lvlText w:val="%3"/>
      <w:lvlJc w:val="left"/>
      <w:pPr>
        <w:ind w:left="4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620ECA">
      <w:start w:val="1"/>
      <w:numFmt w:val="decimal"/>
      <w:lvlText w:val="%4"/>
      <w:lvlJc w:val="left"/>
      <w:pPr>
        <w:ind w:left="5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202566">
      <w:start w:val="1"/>
      <w:numFmt w:val="lowerLetter"/>
      <w:lvlText w:val="%5"/>
      <w:lvlJc w:val="left"/>
      <w:pPr>
        <w:ind w:left="5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982BB2">
      <w:start w:val="1"/>
      <w:numFmt w:val="lowerRoman"/>
      <w:lvlText w:val="%6"/>
      <w:lvlJc w:val="left"/>
      <w:pPr>
        <w:ind w:left="6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F42BBE">
      <w:start w:val="1"/>
      <w:numFmt w:val="decimal"/>
      <w:lvlText w:val="%7"/>
      <w:lvlJc w:val="left"/>
      <w:pPr>
        <w:ind w:left="7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AA29B4">
      <w:start w:val="1"/>
      <w:numFmt w:val="lowerLetter"/>
      <w:lvlText w:val="%8"/>
      <w:lvlJc w:val="left"/>
      <w:pPr>
        <w:ind w:left="8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66CA2">
      <w:start w:val="1"/>
      <w:numFmt w:val="lowerRoman"/>
      <w:lvlText w:val="%9"/>
      <w:lvlJc w:val="left"/>
      <w:pPr>
        <w:ind w:left="8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2551FC"/>
    <w:multiLevelType w:val="hybridMultilevel"/>
    <w:tmpl w:val="A9EC376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35429AC"/>
    <w:multiLevelType w:val="hybridMultilevel"/>
    <w:tmpl w:val="ACF243AC"/>
    <w:lvl w:ilvl="0" w:tplc="D06405A8">
      <w:start w:val="1"/>
      <w:numFmt w:val="lowerRoman"/>
      <w:lvlText w:val="%1."/>
      <w:lvlJc w:val="left"/>
      <w:pPr>
        <w:ind w:left="1778" w:hanging="360"/>
      </w:pPr>
      <w:rPr>
        <w:rFonts w:hint="default"/>
      </w:rPr>
    </w:lvl>
    <w:lvl w:ilvl="1" w:tplc="20000019">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6" w15:restartNumberingAfterBreak="0">
    <w:nsid w:val="1B3D32F6"/>
    <w:multiLevelType w:val="hybridMultilevel"/>
    <w:tmpl w:val="EA44D348"/>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7" w15:restartNumberingAfterBreak="0">
    <w:nsid w:val="1C8D7494"/>
    <w:multiLevelType w:val="hybridMultilevel"/>
    <w:tmpl w:val="22FC898A"/>
    <w:lvl w:ilvl="0" w:tplc="D06405A8">
      <w:start w:val="1"/>
      <w:numFmt w:val="lowerRoman"/>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8" w15:restartNumberingAfterBreak="0">
    <w:nsid w:val="1CD00B1A"/>
    <w:multiLevelType w:val="hybridMultilevel"/>
    <w:tmpl w:val="175A5E5C"/>
    <w:lvl w:ilvl="0" w:tplc="73EE11D6">
      <w:start w:val="10"/>
      <w:numFmt w:val="lowerRoman"/>
      <w:lvlText w:val="(%1)"/>
      <w:lvlJc w:val="left"/>
      <w:pPr>
        <w:ind w:left="6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F002FEC">
      <w:start w:val="1"/>
      <w:numFmt w:val="lowerLetter"/>
      <w:lvlText w:val="%2"/>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2E20D5C">
      <w:start w:val="1"/>
      <w:numFmt w:val="lowerRoman"/>
      <w:lvlText w:val="%3"/>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3085B46">
      <w:start w:val="1"/>
      <w:numFmt w:val="decimal"/>
      <w:lvlText w:val="%4"/>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E96B5E4">
      <w:start w:val="1"/>
      <w:numFmt w:val="lowerLetter"/>
      <w:lvlText w:val="%5"/>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EC615B0">
      <w:start w:val="1"/>
      <w:numFmt w:val="lowerRoman"/>
      <w:lvlText w:val="%6"/>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0CE7990">
      <w:start w:val="1"/>
      <w:numFmt w:val="decimal"/>
      <w:lvlText w:val="%7"/>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5D63A5A">
      <w:start w:val="1"/>
      <w:numFmt w:val="lowerLetter"/>
      <w:lvlText w:val="%8"/>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D463FE4">
      <w:start w:val="1"/>
      <w:numFmt w:val="lowerRoman"/>
      <w:lvlText w:val="%9"/>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3AD4B2F"/>
    <w:multiLevelType w:val="hybridMultilevel"/>
    <w:tmpl w:val="F9303D3A"/>
    <w:lvl w:ilvl="0" w:tplc="EE942FAA">
      <w:start w:val="1"/>
      <w:numFmt w:val="lowerLetter"/>
      <w:lvlText w:val="%1)"/>
      <w:lvlJc w:val="left"/>
      <w:pPr>
        <w:ind w:left="910" w:hanging="85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6776A54"/>
    <w:multiLevelType w:val="hybridMultilevel"/>
    <w:tmpl w:val="C5280C8E"/>
    <w:lvl w:ilvl="0" w:tplc="D06405A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3" w15:restartNumberingAfterBreak="0">
    <w:nsid w:val="342B1FA8"/>
    <w:multiLevelType w:val="hybridMultilevel"/>
    <w:tmpl w:val="3A286A78"/>
    <w:lvl w:ilvl="0" w:tplc="1AACBDD6">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11BE5"/>
    <w:multiLevelType w:val="hybridMultilevel"/>
    <w:tmpl w:val="A95A4BBA"/>
    <w:lvl w:ilvl="0" w:tplc="D06405A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A6E590B"/>
    <w:multiLevelType w:val="hybridMultilevel"/>
    <w:tmpl w:val="BFBC335C"/>
    <w:lvl w:ilvl="0" w:tplc="1550F75A">
      <w:start w:val="1"/>
      <w:numFmt w:val="lowerRoman"/>
      <w:lvlText w:val="%1."/>
      <w:lvlJc w:val="left"/>
      <w:pPr>
        <w:tabs>
          <w:tab w:val="num" w:pos="720"/>
        </w:tabs>
        <w:ind w:left="720" w:hanging="360"/>
      </w:pPr>
      <w:rPr>
        <w:rFonts w:hint="default"/>
      </w:rPr>
    </w:lvl>
    <w:lvl w:ilvl="1" w:tplc="E9E4712C" w:tentative="1">
      <w:start w:val="1"/>
      <w:numFmt w:val="lowerRoman"/>
      <w:lvlText w:val="%2."/>
      <w:lvlJc w:val="right"/>
      <w:pPr>
        <w:tabs>
          <w:tab w:val="num" w:pos="1440"/>
        </w:tabs>
        <w:ind w:left="1440" w:hanging="360"/>
      </w:pPr>
    </w:lvl>
    <w:lvl w:ilvl="2" w:tplc="303CB400" w:tentative="1">
      <w:start w:val="1"/>
      <w:numFmt w:val="lowerRoman"/>
      <w:lvlText w:val="%3."/>
      <w:lvlJc w:val="right"/>
      <w:pPr>
        <w:tabs>
          <w:tab w:val="num" w:pos="2160"/>
        </w:tabs>
        <w:ind w:left="2160" w:hanging="360"/>
      </w:pPr>
    </w:lvl>
    <w:lvl w:ilvl="3" w:tplc="03CAAC1A" w:tentative="1">
      <w:start w:val="1"/>
      <w:numFmt w:val="lowerRoman"/>
      <w:lvlText w:val="%4."/>
      <w:lvlJc w:val="right"/>
      <w:pPr>
        <w:tabs>
          <w:tab w:val="num" w:pos="2880"/>
        </w:tabs>
        <w:ind w:left="2880" w:hanging="360"/>
      </w:pPr>
    </w:lvl>
    <w:lvl w:ilvl="4" w:tplc="F91E770A" w:tentative="1">
      <w:start w:val="1"/>
      <w:numFmt w:val="lowerRoman"/>
      <w:lvlText w:val="%5."/>
      <w:lvlJc w:val="right"/>
      <w:pPr>
        <w:tabs>
          <w:tab w:val="num" w:pos="3600"/>
        </w:tabs>
        <w:ind w:left="3600" w:hanging="360"/>
      </w:pPr>
    </w:lvl>
    <w:lvl w:ilvl="5" w:tplc="51B62DA2" w:tentative="1">
      <w:start w:val="1"/>
      <w:numFmt w:val="lowerRoman"/>
      <w:lvlText w:val="%6."/>
      <w:lvlJc w:val="right"/>
      <w:pPr>
        <w:tabs>
          <w:tab w:val="num" w:pos="4320"/>
        </w:tabs>
        <w:ind w:left="4320" w:hanging="360"/>
      </w:pPr>
    </w:lvl>
    <w:lvl w:ilvl="6" w:tplc="EC807BDC" w:tentative="1">
      <w:start w:val="1"/>
      <w:numFmt w:val="lowerRoman"/>
      <w:lvlText w:val="%7."/>
      <w:lvlJc w:val="right"/>
      <w:pPr>
        <w:tabs>
          <w:tab w:val="num" w:pos="5040"/>
        </w:tabs>
        <w:ind w:left="5040" w:hanging="360"/>
      </w:pPr>
    </w:lvl>
    <w:lvl w:ilvl="7" w:tplc="3072F5CE" w:tentative="1">
      <w:start w:val="1"/>
      <w:numFmt w:val="lowerRoman"/>
      <w:lvlText w:val="%8."/>
      <w:lvlJc w:val="right"/>
      <w:pPr>
        <w:tabs>
          <w:tab w:val="num" w:pos="5760"/>
        </w:tabs>
        <w:ind w:left="5760" w:hanging="360"/>
      </w:pPr>
    </w:lvl>
    <w:lvl w:ilvl="8" w:tplc="927C37BA" w:tentative="1">
      <w:start w:val="1"/>
      <w:numFmt w:val="lowerRoman"/>
      <w:lvlText w:val="%9."/>
      <w:lvlJc w:val="right"/>
      <w:pPr>
        <w:tabs>
          <w:tab w:val="num" w:pos="6480"/>
        </w:tabs>
        <w:ind w:left="6480" w:hanging="360"/>
      </w:pPr>
    </w:lvl>
  </w:abstractNum>
  <w:abstractNum w:abstractNumId="16" w15:restartNumberingAfterBreak="0">
    <w:nsid w:val="3C901FAA"/>
    <w:multiLevelType w:val="hybridMultilevel"/>
    <w:tmpl w:val="EDE4030E"/>
    <w:lvl w:ilvl="0" w:tplc="0409001B">
      <w:start w:val="1"/>
      <w:numFmt w:val="lowerRoman"/>
      <w:lvlText w:val="%1."/>
      <w:lvlJc w:val="right"/>
      <w:pPr>
        <w:ind w:left="540"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7" w15:restartNumberingAfterBreak="0">
    <w:nsid w:val="468A6DFF"/>
    <w:multiLevelType w:val="hybridMultilevel"/>
    <w:tmpl w:val="2B2811F6"/>
    <w:lvl w:ilvl="0" w:tplc="B922F6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44A24"/>
    <w:multiLevelType w:val="hybridMultilevel"/>
    <w:tmpl w:val="0A049AC2"/>
    <w:lvl w:ilvl="0" w:tplc="D06405A8">
      <w:start w:val="1"/>
      <w:numFmt w:val="lowerRoman"/>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9" w15:restartNumberingAfterBreak="0">
    <w:nsid w:val="4BA54294"/>
    <w:multiLevelType w:val="hybridMultilevel"/>
    <w:tmpl w:val="8826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A5991"/>
    <w:multiLevelType w:val="hybridMultilevel"/>
    <w:tmpl w:val="A0FEA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C284D"/>
    <w:multiLevelType w:val="hybridMultilevel"/>
    <w:tmpl w:val="11845646"/>
    <w:lvl w:ilvl="0" w:tplc="5E460A6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4" w15:restartNumberingAfterBreak="0">
    <w:nsid w:val="56A82B90"/>
    <w:multiLevelType w:val="hybridMultilevel"/>
    <w:tmpl w:val="EBFA67E4"/>
    <w:lvl w:ilvl="0" w:tplc="8FEE4680">
      <w:start w:val="1"/>
      <w:numFmt w:val="lowerRoman"/>
      <w:lvlText w:val="%1."/>
      <w:lvlJc w:val="left"/>
      <w:pPr>
        <w:ind w:left="972" w:hanging="720"/>
      </w:pPr>
      <w:rPr>
        <w:rFonts w:hint="default"/>
        <w:sz w:val="24"/>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5" w15:restartNumberingAfterBreak="0">
    <w:nsid w:val="56CC2997"/>
    <w:multiLevelType w:val="hybridMultilevel"/>
    <w:tmpl w:val="6E0C1F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4457F3"/>
    <w:multiLevelType w:val="hybridMultilevel"/>
    <w:tmpl w:val="AA46E5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7141F"/>
    <w:multiLevelType w:val="hybridMultilevel"/>
    <w:tmpl w:val="9B3CDF9E"/>
    <w:lvl w:ilvl="0" w:tplc="334AE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B710B5"/>
    <w:multiLevelType w:val="hybridMultilevel"/>
    <w:tmpl w:val="6B7CC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197767"/>
    <w:multiLevelType w:val="hybridMultilevel"/>
    <w:tmpl w:val="DB6EB1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6C1927"/>
    <w:multiLevelType w:val="hybridMultilevel"/>
    <w:tmpl w:val="DF3A4A5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764A8"/>
    <w:multiLevelType w:val="hybridMultilevel"/>
    <w:tmpl w:val="9964FDDA"/>
    <w:lvl w:ilvl="0" w:tplc="FFFFFFFF">
      <w:start w:val="1"/>
      <w:numFmt w:val="lowerRoman"/>
      <w:lvlText w:val="%1."/>
      <w:lvlJc w:val="left"/>
      <w:pPr>
        <w:ind w:left="1434" w:hanging="360"/>
      </w:pPr>
      <w:rPr>
        <w:rFonts w:hint="default"/>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33" w15:restartNumberingAfterBreak="0">
    <w:nsid w:val="6E0A3BDD"/>
    <w:multiLevelType w:val="hybridMultilevel"/>
    <w:tmpl w:val="2B2811F6"/>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C30A64"/>
    <w:multiLevelType w:val="hybridMultilevel"/>
    <w:tmpl w:val="A350C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4F321D"/>
    <w:multiLevelType w:val="hybridMultilevel"/>
    <w:tmpl w:val="6D1424E8"/>
    <w:lvl w:ilvl="0" w:tplc="D06405A8">
      <w:start w:val="1"/>
      <w:numFmt w:val="lowerRoman"/>
      <w:lvlText w:val="%1."/>
      <w:lvlJc w:val="left"/>
      <w:pPr>
        <w:ind w:left="1797" w:hanging="360"/>
      </w:pPr>
      <w:rPr>
        <w:rFonts w:hint="default"/>
      </w:rPr>
    </w:lvl>
    <w:lvl w:ilvl="1" w:tplc="20000019" w:tentative="1">
      <w:start w:val="1"/>
      <w:numFmt w:val="lowerLetter"/>
      <w:lvlText w:val="%2."/>
      <w:lvlJc w:val="left"/>
      <w:pPr>
        <w:ind w:left="2517" w:hanging="360"/>
      </w:pPr>
    </w:lvl>
    <w:lvl w:ilvl="2" w:tplc="2000001B" w:tentative="1">
      <w:start w:val="1"/>
      <w:numFmt w:val="lowerRoman"/>
      <w:lvlText w:val="%3."/>
      <w:lvlJc w:val="right"/>
      <w:pPr>
        <w:ind w:left="3237" w:hanging="180"/>
      </w:pPr>
    </w:lvl>
    <w:lvl w:ilvl="3" w:tplc="2000000F" w:tentative="1">
      <w:start w:val="1"/>
      <w:numFmt w:val="decimal"/>
      <w:lvlText w:val="%4."/>
      <w:lvlJc w:val="left"/>
      <w:pPr>
        <w:ind w:left="3957" w:hanging="360"/>
      </w:pPr>
    </w:lvl>
    <w:lvl w:ilvl="4" w:tplc="20000019" w:tentative="1">
      <w:start w:val="1"/>
      <w:numFmt w:val="lowerLetter"/>
      <w:lvlText w:val="%5."/>
      <w:lvlJc w:val="left"/>
      <w:pPr>
        <w:ind w:left="4677" w:hanging="360"/>
      </w:pPr>
    </w:lvl>
    <w:lvl w:ilvl="5" w:tplc="2000001B" w:tentative="1">
      <w:start w:val="1"/>
      <w:numFmt w:val="lowerRoman"/>
      <w:lvlText w:val="%6."/>
      <w:lvlJc w:val="right"/>
      <w:pPr>
        <w:ind w:left="5397" w:hanging="180"/>
      </w:pPr>
    </w:lvl>
    <w:lvl w:ilvl="6" w:tplc="2000000F" w:tentative="1">
      <w:start w:val="1"/>
      <w:numFmt w:val="decimal"/>
      <w:lvlText w:val="%7."/>
      <w:lvlJc w:val="left"/>
      <w:pPr>
        <w:ind w:left="6117" w:hanging="360"/>
      </w:pPr>
    </w:lvl>
    <w:lvl w:ilvl="7" w:tplc="20000019" w:tentative="1">
      <w:start w:val="1"/>
      <w:numFmt w:val="lowerLetter"/>
      <w:lvlText w:val="%8."/>
      <w:lvlJc w:val="left"/>
      <w:pPr>
        <w:ind w:left="6837" w:hanging="360"/>
      </w:pPr>
    </w:lvl>
    <w:lvl w:ilvl="8" w:tplc="2000001B" w:tentative="1">
      <w:start w:val="1"/>
      <w:numFmt w:val="lowerRoman"/>
      <w:lvlText w:val="%9."/>
      <w:lvlJc w:val="right"/>
      <w:pPr>
        <w:ind w:left="7557" w:hanging="180"/>
      </w:pPr>
    </w:lvl>
  </w:abstractNum>
  <w:abstractNum w:abstractNumId="37"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9" w15:restartNumberingAfterBreak="0">
    <w:nsid w:val="748B43C6"/>
    <w:multiLevelType w:val="hybridMultilevel"/>
    <w:tmpl w:val="A6360BB0"/>
    <w:lvl w:ilvl="0" w:tplc="D06405A8">
      <w:start w:val="1"/>
      <w:numFmt w:val="lowerRoman"/>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40" w15:restartNumberingAfterBreak="0">
    <w:nsid w:val="78D439B6"/>
    <w:multiLevelType w:val="hybridMultilevel"/>
    <w:tmpl w:val="54B4F4FA"/>
    <w:lvl w:ilvl="0" w:tplc="D06405A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43" w15:restartNumberingAfterBreak="0">
    <w:nsid w:val="7D3A63F7"/>
    <w:multiLevelType w:val="hybridMultilevel"/>
    <w:tmpl w:val="949827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878752">
    <w:abstractNumId w:val="12"/>
  </w:num>
  <w:num w:numId="2" w16cid:durableId="158690704">
    <w:abstractNumId w:val="9"/>
  </w:num>
  <w:num w:numId="3" w16cid:durableId="1299722754">
    <w:abstractNumId w:val="35"/>
  </w:num>
  <w:num w:numId="4" w16cid:durableId="805046476">
    <w:abstractNumId w:val="38"/>
  </w:num>
  <w:num w:numId="5" w16cid:durableId="1849520520">
    <w:abstractNumId w:val="3"/>
  </w:num>
  <w:num w:numId="6" w16cid:durableId="768165343">
    <w:abstractNumId w:val="23"/>
  </w:num>
  <w:num w:numId="7" w16cid:durableId="1241331484">
    <w:abstractNumId w:val="22"/>
  </w:num>
  <w:num w:numId="8" w16cid:durableId="1621912419">
    <w:abstractNumId w:val="37"/>
  </w:num>
  <w:num w:numId="9" w16cid:durableId="2082173014">
    <w:abstractNumId w:val="4"/>
  </w:num>
  <w:num w:numId="10" w16cid:durableId="23676547">
    <w:abstractNumId w:val="26"/>
  </w:num>
  <w:num w:numId="11" w16cid:durableId="786774112">
    <w:abstractNumId w:val="42"/>
  </w:num>
  <w:num w:numId="12" w16cid:durableId="1094085850">
    <w:abstractNumId w:val="41"/>
  </w:num>
  <w:num w:numId="13" w16cid:durableId="256062771">
    <w:abstractNumId w:val="25"/>
  </w:num>
  <w:num w:numId="14" w16cid:durableId="329139460">
    <w:abstractNumId w:val="13"/>
  </w:num>
  <w:num w:numId="15" w16cid:durableId="980883180">
    <w:abstractNumId w:val="17"/>
  </w:num>
  <w:num w:numId="16" w16cid:durableId="1909342417">
    <w:abstractNumId w:val="24"/>
  </w:num>
  <w:num w:numId="17" w16cid:durableId="766582570">
    <w:abstractNumId w:val="19"/>
  </w:num>
  <w:num w:numId="18" w16cid:durableId="700932164">
    <w:abstractNumId w:val="43"/>
  </w:num>
  <w:num w:numId="19" w16cid:durableId="2058704698">
    <w:abstractNumId w:val="34"/>
  </w:num>
  <w:num w:numId="20" w16cid:durableId="935095962">
    <w:abstractNumId w:val="16"/>
  </w:num>
  <w:num w:numId="21" w16cid:durableId="690257808">
    <w:abstractNumId w:val="27"/>
  </w:num>
  <w:num w:numId="22" w16cid:durableId="783422972">
    <w:abstractNumId w:val="29"/>
  </w:num>
  <w:num w:numId="23" w16cid:durableId="1911884310">
    <w:abstractNumId w:val="0"/>
  </w:num>
  <w:num w:numId="24" w16cid:durableId="944460378">
    <w:abstractNumId w:val="10"/>
  </w:num>
  <w:num w:numId="25" w16cid:durableId="1395353086">
    <w:abstractNumId w:val="6"/>
  </w:num>
  <w:num w:numId="26" w16cid:durableId="158429732">
    <w:abstractNumId w:val="28"/>
  </w:num>
  <w:num w:numId="27" w16cid:durableId="1203440018">
    <w:abstractNumId w:val="21"/>
  </w:num>
  <w:num w:numId="28" w16cid:durableId="252593531">
    <w:abstractNumId w:val="8"/>
  </w:num>
  <w:num w:numId="29" w16cid:durableId="1252668177">
    <w:abstractNumId w:val="1"/>
  </w:num>
  <w:num w:numId="30" w16cid:durableId="435487022">
    <w:abstractNumId w:val="20"/>
  </w:num>
  <w:num w:numId="31" w16cid:durableId="2047634059">
    <w:abstractNumId w:val="5"/>
  </w:num>
  <w:num w:numId="32" w16cid:durableId="2002082594">
    <w:abstractNumId w:val="32"/>
  </w:num>
  <w:num w:numId="33" w16cid:durableId="435760422">
    <w:abstractNumId w:val="7"/>
  </w:num>
  <w:num w:numId="34" w16cid:durableId="156001991">
    <w:abstractNumId w:val="18"/>
  </w:num>
  <w:num w:numId="35" w16cid:durableId="1655909126">
    <w:abstractNumId w:val="39"/>
  </w:num>
  <w:num w:numId="36" w16cid:durableId="841821591">
    <w:abstractNumId w:val="40"/>
  </w:num>
  <w:num w:numId="37" w16cid:durableId="1089811618">
    <w:abstractNumId w:val="14"/>
  </w:num>
  <w:num w:numId="38" w16cid:durableId="1462118482">
    <w:abstractNumId w:val="36"/>
  </w:num>
  <w:num w:numId="39" w16cid:durableId="264308624">
    <w:abstractNumId w:val="11"/>
  </w:num>
  <w:num w:numId="40" w16cid:durableId="54856889">
    <w:abstractNumId w:val="15"/>
  </w:num>
  <w:num w:numId="41" w16cid:durableId="1458714396">
    <w:abstractNumId w:val="31"/>
  </w:num>
  <w:num w:numId="42" w16cid:durableId="1140923000">
    <w:abstractNumId w:val="33"/>
  </w:num>
  <w:num w:numId="43" w16cid:durableId="715391164">
    <w:abstractNumId w:val="2"/>
  </w:num>
  <w:num w:numId="44" w16cid:durableId="2040010278">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A9"/>
    <w:rsid w:val="000041FB"/>
    <w:rsid w:val="000166F2"/>
    <w:rsid w:val="000168B8"/>
    <w:rsid w:val="00021088"/>
    <w:rsid w:val="00021E97"/>
    <w:rsid w:val="000335A2"/>
    <w:rsid w:val="00045EC6"/>
    <w:rsid w:val="00055D37"/>
    <w:rsid w:val="00062A37"/>
    <w:rsid w:val="0006486A"/>
    <w:rsid w:val="000658B5"/>
    <w:rsid w:val="00067735"/>
    <w:rsid w:val="00067902"/>
    <w:rsid w:val="00070902"/>
    <w:rsid w:val="0007420D"/>
    <w:rsid w:val="00076062"/>
    <w:rsid w:val="00076BCF"/>
    <w:rsid w:val="000A3A30"/>
    <w:rsid w:val="000A4EA2"/>
    <w:rsid w:val="000B35C9"/>
    <w:rsid w:val="000B6CBF"/>
    <w:rsid w:val="000C58D8"/>
    <w:rsid w:val="000D0244"/>
    <w:rsid w:val="000D1C42"/>
    <w:rsid w:val="000D21FC"/>
    <w:rsid w:val="000D49DE"/>
    <w:rsid w:val="000D6CBD"/>
    <w:rsid w:val="000F3485"/>
    <w:rsid w:val="000F4B5A"/>
    <w:rsid w:val="0010258D"/>
    <w:rsid w:val="00106D90"/>
    <w:rsid w:val="001073AD"/>
    <w:rsid w:val="001118CA"/>
    <w:rsid w:val="00115CA1"/>
    <w:rsid w:val="0011761B"/>
    <w:rsid w:val="00122E48"/>
    <w:rsid w:val="00127B05"/>
    <w:rsid w:val="00133AEB"/>
    <w:rsid w:val="00133D02"/>
    <w:rsid w:val="001447B7"/>
    <w:rsid w:val="00145FF7"/>
    <w:rsid w:val="00150AE0"/>
    <w:rsid w:val="001653B7"/>
    <w:rsid w:val="001712EE"/>
    <w:rsid w:val="00172C24"/>
    <w:rsid w:val="00180C3E"/>
    <w:rsid w:val="00187A15"/>
    <w:rsid w:val="00193CCE"/>
    <w:rsid w:val="00195F8D"/>
    <w:rsid w:val="001A0046"/>
    <w:rsid w:val="001B5499"/>
    <w:rsid w:val="001B61D3"/>
    <w:rsid w:val="001C5ABA"/>
    <w:rsid w:val="001D111E"/>
    <w:rsid w:val="001D197B"/>
    <w:rsid w:val="001D220B"/>
    <w:rsid w:val="001D2AB9"/>
    <w:rsid w:val="001D5E2E"/>
    <w:rsid w:val="001E273F"/>
    <w:rsid w:val="001E4831"/>
    <w:rsid w:val="001F1F06"/>
    <w:rsid w:val="001F2B3B"/>
    <w:rsid w:val="001F5038"/>
    <w:rsid w:val="00202212"/>
    <w:rsid w:val="00202F1F"/>
    <w:rsid w:val="00203275"/>
    <w:rsid w:val="00213999"/>
    <w:rsid w:val="00216C06"/>
    <w:rsid w:val="00217253"/>
    <w:rsid w:val="002260E8"/>
    <w:rsid w:val="002264F0"/>
    <w:rsid w:val="00226B36"/>
    <w:rsid w:val="002374A9"/>
    <w:rsid w:val="00247254"/>
    <w:rsid w:val="0025781D"/>
    <w:rsid w:val="00263DFF"/>
    <w:rsid w:val="00276690"/>
    <w:rsid w:val="00280EE9"/>
    <w:rsid w:val="0028235F"/>
    <w:rsid w:val="00282686"/>
    <w:rsid w:val="00283E8D"/>
    <w:rsid w:val="00284CA9"/>
    <w:rsid w:val="00285492"/>
    <w:rsid w:val="002854CC"/>
    <w:rsid w:val="00285564"/>
    <w:rsid w:val="0029038C"/>
    <w:rsid w:val="002904DF"/>
    <w:rsid w:val="002913A5"/>
    <w:rsid w:val="00295B21"/>
    <w:rsid w:val="00296B20"/>
    <w:rsid w:val="002A492C"/>
    <w:rsid w:val="002A493F"/>
    <w:rsid w:val="002A6809"/>
    <w:rsid w:val="002B17F1"/>
    <w:rsid w:val="002B6501"/>
    <w:rsid w:val="002C3343"/>
    <w:rsid w:val="002D0935"/>
    <w:rsid w:val="002D1A9C"/>
    <w:rsid w:val="002D4D6F"/>
    <w:rsid w:val="002D5E91"/>
    <w:rsid w:val="002D6A21"/>
    <w:rsid w:val="002D6EAF"/>
    <w:rsid w:val="002E2016"/>
    <w:rsid w:val="002E45BC"/>
    <w:rsid w:val="002E4EA3"/>
    <w:rsid w:val="002E5609"/>
    <w:rsid w:val="002E5851"/>
    <w:rsid w:val="002E69F6"/>
    <w:rsid w:val="0030361F"/>
    <w:rsid w:val="00304429"/>
    <w:rsid w:val="00306B87"/>
    <w:rsid w:val="003138FF"/>
    <w:rsid w:val="00315ED7"/>
    <w:rsid w:val="003306A3"/>
    <w:rsid w:val="0033370D"/>
    <w:rsid w:val="00336D71"/>
    <w:rsid w:val="00337B6D"/>
    <w:rsid w:val="0034047F"/>
    <w:rsid w:val="00345E1A"/>
    <w:rsid w:val="00351017"/>
    <w:rsid w:val="0036159C"/>
    <w:rsid w:val="00362365"/>
    <w:rsid w:val="003658D5"/>
    <w:rsid w:val="003670FD"/>
    <w:rsid w:val="00380C5B"/>
    <w:rsid w:val="00380DBE"/>
    <w:rsid w:val="003914A0"/>
    <w:rsid w:val="00392865"/>
    <w:rsid w:val="00396ED8"/>
    <w:rsid w:val="003A4C76"/>
    <w:rsid w:val="003A55C7"/>
    <w:rsid w:val="003A6C11"/>
    <w:rsid w:val="003C3033"/>
    <w:rsid w:val="003D01E4"/>
    <w:rsid w:val="003D126B"/>
    <w:rsid w:val="003E09FE"/>
    <w:rsid w:val="003E1A3F"/>
    <w:rsid w:val="003E47F2"/>
    <w:rsid w:val="003E75DB"/>
    <w:rsid w:val="003E7B85"/>
    <w:rsid w:val="003E7ED1"/>
    <w:rsid w:val="003F036B"/>
    <w:rsid w:val="003F3BEA"/>
    <w:rsid w:val="003F550D"/>
    <w:rsid w:val="003F6782"/>
    <w:rsid w:val="00400AE1"/>
    <w:rsid w:val="00410FCD"/>
    <w:rsid w:val="004126BE"/>
    <w:rsid w:val="004154E2"/>
    <w:rsid w:val="004232BD"/>
    <w:rsid w:val="00436902"/>
    <w:rsid w:val="00440D82"/>
    <w:rsid w:val="00441953"/>
    <w:rsid w:val="00447BA4"/>
    <w:rsid w:val="0045054D"/>
    <w:rsid w:val="00451378"/>
    <w:rsid w:val="00455CFF"/>
    <w:rsid w:val="004657D8"/>
    <w:rsid w:val="004664E2"/>
    <w:rsid w:val="00475618"/>
    <w:rsid w:val="00476409"/>
    <w:rsid w:val="00480DA3"/>
    <w:rsid w:val="00481278"/>
    <w:rsid w:val="00484B32"/>
    <w:rsid w:val="004853E4"/>
    <w:rsid w:val="00486BE7"/>
    <w:rsid w:val="00495A8C"/>
    <w:rsid w:val="004A1A15"/>
    <w:rsid w:val="004A1E83"/>
    <w:rsid w:val="004A2D3D"/>
    <w:rsid w:val="004A68CD"/>
    <w:rsid w:val="004B3B42"/>
    <w:rsid w:val="004B4D14"/>
    <w:rsid w:val="004B51B7"/>
    <w:rsid w:val="004B7A5E"/>
    <w:rsid w:val="004C108E"/>
    <w:rsid w:val="004C3238"/>
    <w:rsid w:val="004C6BC7"/>
    <w:rsid w:val="004C79BB"/>
    <w:rsid w:val="004C7B17"/>
    <w:rsid w:val="004D6556"/>
    <w:rsid w:val="004E0923"/>
    <w:rsid w:val="004E6F5D"/>
    <w:rsid w:val="004F0401"/>
    <w:rsid w:val="004F086C"/>
    <w:rsid w:val="004F1068"/>
    <w:rsid w:val="0050507B"/>
    <w:rsid w:val="005076B9"/>
    <w:rsid w:val="00513CCD"/>
    <w:rsid w:val="0051446E"/>
    <w:rsid w:val="00520044"/>
    <w:rsid w:val="005209BF"/>
    <w:rsid w:val="00521DE6"/>
    <w:rsid w:val="0052573B"/>
    <w:rsid w:val="005417A0"/>
    <w:rsid w:val="00546578"/>
    <w:rsid w:val="005476AD"/>
    <w:rsid w:val="005542DB"/>
    <w:rsid w:val="00556BAD"/>
    <w:rsid w:val="00562B94"/>
    <w:rsid w:val="00571C52"/>
    <w:rsid w:val="005748C6"/>
    <w:rsid w:val="0058041F"/>
    <w:rsid w:val="00581BF7"/>
    <w:rsid w:val="00593165"/>
    <w:rsid w:val="00596285"/>
    <w:rsid w:val="00597660"/>
    <w:rsid w:val="005976FC"/>
    <w:rsid w:val="005A0673"/>
    <w:rsid w:val="005A1BC7"/>
    <w:rsid w:val="005B0359"/>
    <w:rsid w:val="005B09FB"/>
    <w:rsid w:val="005B3F57"/>
    <w:rsid w:val="005B6E0B"/>
    <w:rsid w:val="005C2016"/>
    <w:rsid w:val="005C32B6"/>
    <w:rsid w:val="005C5941"/>
    <w:rsid w:val="005D03CE"/>
    <w:rsid w:val="005D3249"/>
    <w:rsid w:val="005D4D19"/>
    <w:rsid w:val="006028E1"/>
    <w:rsid w:val="00603014"/>
    <w:rsid w:val="00607077"/>
    <w:rsid w:val="00611913"/>
    <w:rsid w:val="0061362C"/>
    <w:rsid w:val="00614BFC"/>
    <w:rsid w:val="0061565A"/>
    <w:rsid w:val="006157D4"/>
    <w:rsid w:val="00635360"/>
    <w:rsid w:val="00637756"/>
    <w:rsid w:val="00641E6D"/>
    <w:rsid w:val="0064662D"/>
    <w:rsid w:val="00650CCA"/>
    <w:rsid w:val="0066229D"/>
    <w:rsid w:val="0067186F"/>
    <w:rsid w:val="00680286"/>
    <w:rsid w:val="006852B0"/>
    <w:rsid w:val="0069058C"/>
    <w:rsid w:val="006975D0"/>
    <w:rsid w:val="006A3019"/>
    <w:rsid w:val="006A6B43"/>
    <w:rsid w:val="006B3623"/>
    <w:rsid w:val="006C1AF3"/>
    <w:rsid w:val="006C22CE"/>
    <w:rsid w:val="006C25E0"/>
    <w:rsid w:val="006D35B3"/>
    <w:rsid w:val="006D5866"/>
    <w:rsid w:val="006E28CC"/>
    <w:rsid w:val="006E7D5F"/>
    <w:rsid w:val="006F1E33"/>
    <w:rsid w:val="006F1F6A"/>
    <w:rsid w:val="006F47A6"/>
    <w:rsid w:val="006F5842"/>
    <w:rsid w:val="006F63DA"/>
    <w:rsid w:val="006F7BA5"/>
    <w:rsid w:val="006F7DA5"/>
    <w:rsid w:val="0070525E"/>
    <w:rsid w:val="007062F1"/>
    <w:rsid w:val="0072514C"/>
    <w:rsid w:val="007463CE"/>
    <w:rsid w:val="007506E8"/>
    <w:rsid w:val="007538FB"/>
    <w:rsid w:val="00760419"/>
    <w:rsid w:val="007632C9"/>
    <w:rsid w:val="00764F40"/>
    <w:rsid w:val="00770EB7"/>
    <w:rsid w:val="00771F74"/>
    <w:rsid w:val="0077586F"/>
    <w:rsid w:val="007758BA"/>
    <w:rsid w:val="00784789"/>
    <w:rsid w:val="00790382"/>
    <w:rsid w:val="007905AE"/>
    <w:rsid w:val="00794D0E"/>
    <w:rsid w:val="007954F7"/>
    <w:rsid w:val="007962CB"/>
    <w:rsid w:val="00797F0C"/>
    <w:rsid w:val="007A7FE6"/>
    <w:rsid w:val="007B3484"/>
    <w:rsid w:val="007B36DD"/>
    <w:rsid w:val="007B750A"/>
    <w:rsid w:val="007C46EF"/>
    <w:rsid w:val="007D0ACD"/>
    <w:rsid w:val="007F1656"/>
    <w:rsid w:val="00803581"/>
    <w:rsid w:val="008117F4"/>
    <w:rsid w:val="00815D75"/>
    <w:rsid w:val="0081696F"/>
    <w:rsid w:val="0081704F"/>
    <w:rsid w:val="0082055E"/>
    <w:rsid w:val="00825920"/>
    <w:rsid w:val="0082629A"/>
    <w:rsid w:val="00834AC6"/>
    <w:rsid w:val="008353B0"/>
    <w:rsid w:val="00835879"/>
    <w:rsid w:val="0084387D"/>
    <w:rsid w:val="00844ABE"/>
    <w:rsid w:val="00852A39"/>
    <w:rsid w:val="00857D3B"/>
    <w:rsid w:val="00857EAE"/>
    <w:rsid w:val="00871509"/>
    <w:rsid w:val="0087214C"/>
    <w:rsid w:val="00873EF3"/>
    <w:rsid w:val="00875FF1"/>
    <w:rsid w:val="0088356F"/>
    <w:rsid w:val="0088658B"/>
    <w:rsid w:val="00892388"/>
    <w:rsid w:val="008934B6"/>
    <w:rsid w:val="008A1A0F"/>
    <w:rsid w:val="008B75FB"/>
    <w:rsid w:val="008C4D8F"/>
    <w:rsid w:val="008C5BE8"/>
    <w:rsid w:val="008D32DA"/>
    <w:rsid w:val="008D35A0"/>
    <w:rsid w:val="008E25BA"/>
    <w:rsid w:val="008E7854"/>
    <w:rsid w:val="008F03C9"/>
    <w:rsid w:val="008F19C3"/>
    <w:rsid w:val="008F3C5A"/>
    <w:rsid w:val="008F4C0F"/>
    <w:rsid w:val="009079ED"/>
    <w:rsid w:val="009123F8"/>
    <w:rsid w:val="00913DE3"/>
    <w:rsid w:val="009171B1"/>
    <w:rsid w:val="00921860"/>
    <w:rsid w:val="00921995"/>
    <w:rsid w:val="00922D19"/>
    <w:rsid w:val="00923D6F"/>
    <w:rsid w:val="0094281F"/>
    <w:rsid w:val="009524AB"/>
    <w:rsid w:val="00956843"/>
    <w:rsid w:val="009643E7"/>
    <w:rsid w:val="00971215"/>
    <w:rsid w:val="00973FD5"/>
    <w:rsid w:val="00985AC6"/>
    <w:rsid w:val="00985FC6"/>
    <w:rsid w:val="0098680C"/>
    <w:rsid w:val="009905C8"/>
    <w:rsid w:val="00991DE2"/>
    <w:rsid w:val="00994D45"/>
    <w:rsid w:val="009A5391"/>
    <w:rsid w:val="009A6927"/>
    <w:rsid w:val="009A6CFE"/>
    <w:rsid w:val="009B44D4"/>
    <w:rsid w:val="009B56A1"/>
    <w:rsid w:val="009B6F71"/>
    <w:rsid w:val="009C0843"/>
    <w:rsid w:val="009C33BD"/>
    <w:rsid w:val="009D0907"/>
    <w:rsid w:val="009E01C8"/>
    <w:rsid w:val="009E0D47"/>
    <w:rsid w:val="009E1765"/>
    <w:rsid w:val="009E43F2"/>
    <w:rsid w:val="00A00468"/>
    <w:rsid w:val="00A17C10"/>
    <w:rsid w:val="00A226CE"/>
    <w:rsid w:val="00A246F7"/>
    <w:rsid w:val="00A279A9"/>
    <w:rsid w:val="00A30A63"/>
    <w:rsid w:val="00A40A14"/>
    <w:rsid w:val="00A4200A"/>
    <w:rsid w:val="00A44714"/>
    <w:rsid w:val="00A61678"/>
    <w:rsid w:val="00A6209F"/>
    <w:rsid w:val="00A65CC0"/>
    <w:rsid w:val="00A74BA3"/>
    <w:rsid w:val="00A74EF5"/>
    <w:rsid w:val="00A75BEB"/>
    <w:rsid w:val="00A9376C"/>
    <w:rsid w:val="00AA7FFD"/>
    <w:rsid w:val="00AB0D27"/>
    <w:rsid w:val="00AB3085"/>
    <w:rsid w:val="00AB6580"/>
    <w:rsid w:val="00AC28B0"/>
    <w:rsid w:val="00AC3A67"/>
    <w:rsid w:val="00AC3C9F"/>
    <w:rsid w:val="00AD1B40"/>
    <w:rsid w:val="00AD5333"/>
    <w:rsid w:val="00AD5967"/>
    <w:rsid w:val="00AE1C81"/>
    <w:rsid w:val="00AE2ADA"/>
    <w:rsid w:val="00AE44F2"/>
    <w:rsid w:val="00AE629D"/>
    <w:rsid w:val="00B0162A"/>
    <w:rsid w:val="00B10595"/>
    <w:rsid w:val="00B14675"/>
    <w:rsid w:val="00B204B9"/>
    <w:rsid w:val="00B20A5A"/>
    <w:rsid w:val="00B267FF"/>
    <w:rsid w:val="00B31866"/>
    <w:rsid w:val="00B32918"/>
    <w:rsid w:val="00B32B74"/>
    <w:rsid w:val="00B36DEA"/>
    <w:rsid w:val="00B442A4"/>
    <w:rsid w:val="00B4777B"/>
    <w:rsid w:val="00B55CBC"/>
    <w:rsid w:val="00B61A78"/>
    <w:rsid w:val="00B62BE5"/>
    <w:rsid w:val="00B740E3"/>
    <w:rsid w:val="00B7495A"/>
    <w:rsid w:val="00B817EC"/>
    <w:rsid w:val="00B841DC"/>
    <w:rsid w:val="00B84343"/>
    <w:rsid w:val="00B868FE"/>
    <w:rsid w:val="00B8696D"/>
    <w:rsid w:val="00B90CF6"/>
    <w:rsid w:val="00B97CE1"/>
    <w:rsid w:val="00BA0198"/>
    <w:rsid w:val="00BA7FA3"/>
    <w:rsid w:val="00BB7D7F"/>
    <w:rsid w:val="00BC0024"/>
    <w:rsid w:val="00BC090A"/>
    <w:rsid w:val="00BC1C24"/>
    <w:rsid w:val="00BC53DD"/>
    <w:rsid w:val="00BC591B"/>
    <w:rsid w:val="00BD2159"/>
    <w:rsid w:val="00BD2C98"/>
    <w:rsid w:val="00BD3879"/>
    <w:rsid w:val="00BD4175"/>
    <w:rsid w:val="00BE0C16"/>
    <w:rsid w:val="00BE3482"/>
    <w:rsid w:val="00BF1DD6"/>
    <w:rsid w:val="00BF7041"/>
    <w:rsid w:val="00BF71EB"/>
    <w:rsid w:val="00BF7519"/>
    <w:rsid w:val="00C042A0"/>
    <w:rsid w:val="00C1446B"/>
    <w:rsid w:val="00C15F6E"/>
    <w:rsid w:val="00C1689C"/>
    <w:rsid w:val="00C21AAF"/>
    <w:rsid w:val="00C225C3"/>
    <w:rsid w:val="00C25223"/>
    <w:rsid w:val="00C25566"/>
    <w:rsid w:val="00C305C9"/>
    <w:rsid w:val="00C32DFD"/>
    <w:rsid w:val="00C4243F"/>
    <w:rsid w:val="00C5179A"/>
    <w:rsid w:val="00C53606"/>
    <w:rsid w:val="00C64948"/>
    <w:rsid w:val="00C67788"/>
    <w:rsid w:val="00C702A4"/>
    <w:rsid w:val="00C70EF2"/>
    <w:rsid w:val="00C744DB"/>
    <w:rsid w:val="00C75193"/>
    <w:rsid w:val="00C7538D"/>
    <w:rsid w:val="00C90FAB"/>
    <w:rsid w:val="00C91441"/>
    <w:rsid w:val="00C93673"/>
    <w:rsid w:val="00C96872"/>
    <w:rsid w:val="00CA24E8"/>
    <w:rsid w:val="00CB0789"/>
    <w:rsid w:val="00CB0C8D"/>
    <w:rsid w:val="00CB6745"/>
    <w:rsid w:val="00CD1EE1"/>
    <w:rsid w:val="00CD4639"/>
    <w:rsid w:val="00CD51BC"/>
    <w:rsid w:val="00CD78BE"/>
    <w:rsid w:val="00CE09A0"/>
    <w:rsid w:val="00CF3D92"/>
    <w:rsid w:val="00CF718F"/>
    <w:rsid w:val="00D04795"/>
    <w:rsid w:val="00D34F34"/>
    <w:rsid w:val="00D43BE9"/>
    <w:rsid w:val="00D47881"/>
    <w:rsid w:val="00D53EA6"/>
    <w:rsid w:val="00D5465C"/>
    <w:rsid w:val="00D5489D"/>
    <w:rsid w:val="00D565A3"/>
    <w:rsid w:val="00D62520"/>
    <w:rsid w:val="00D66E1D"/>
    <w:rsid w:val="00D67C65"/>
    <w:rsid w:val="00D726CD"/>
    <w:rsid w:val="00D833BE"/>
    <w:rsid w:val="00D8598E"/>
    <w:rsid w:val="00D8604C"/>
    <w:rsid w:val="00D864D0"/>
    <w:rsid w:val="00D91D64"/>
    <w:rsid w:val="00DA1549"/>
    <w:rsid w:val="00DA2EAB"/>
    <w:rsid w:val="00DA444E"/>
    <w:rsid w:val="00DC11D1"/>
    <w:rsid w:val="00DC3F0D"/>
    <w:rsid w:val="00DC74C1"/>
    <w:rsid w:val="00DD3EE4"/>
    <w:rsid w:val="00DD515D"/>
    <w:rsid w:val="00DD5C66"/>
    <w:rsid w:val="00DF397B"/>
    <w:rsid w:val="00E02F23"/>
    <w:rsid w:val="00E05963"/>
    <w:rsid w:val="00E105DE"/>
    <w:rsid w:val="00E13708"/>
    <w:rsid w:val="00E14955"/>
    <w:rsid w:val="00E2626D"/>
    <w:rsid w:val="00E32781"/>
    <w:rsid w:val="00E428FA"/>
    <w:rsid w:val="00E42DAF"/>
    <w:rsid w:val="00E460FF"/>
    <w:rsid w:val="00E468A7"/>
    <w:rsid w:val="00E50BAA"/>
    <w:rsid w:val="00E611F9"/>
    <w:rsid w:val="00E7097B"/>
    <w:rsid w:val="00E75FAB"/>
    <w:rsid w:val="00E808C1"/>
    <w:rsid w:val="00E826AA"/>
    <w:rsid w:val="00E87D7A"/>
    <w:rsid w:val="00E92833"/>
    <w:rsid w:val="00E95A67"/>
    <w:rsid w:val="00EA023C"/>
    <w:rsid w:val="00EA07C0"/>
    <w:rsid w:val="00EA279B"/>
    <w:rsid w:val="00EA723F"/>
    <w:rsid w:val="00EB1917"/>
    <w:rsid w:val="00EB36E6"/>
    <w:rsid w:val="00EB61B0"/>
    <w:rsid w:val="00EB7D41"/>
    <w:rsid w:val="00EC0519"/>
    <w:rsid w:val="00EC502F"/>
    <w:rsid w:val="00EC779A"/>
    <w:rsid w:val="00EC7938"/>
    <w:rsid w:val="00ED4D5C"/>
    <w:rsid w:val="00ED7BDF"/>
    <w:rsid w:val="00EE2426"/>
    <w:rsid w:val="00EF3006"/>
    <w:rsid w:val="00EF35CF"/>
    <w:rsid w:val="00EF45AA"/>
    <w:rsid w:val="00EF6B20"/>
    <w:rsid w:val="00F02D3F"/>
    <w:rsid w:val="00F05D24"/>
    <w:rsid w:val="00F10C0D"/>
    <w:rsid w:val="00F13EB8"/>
    <w:rsid w:val="00F14769"/>
    <w:rsid w:val="00F17A95"/>
    <w:rsid w:val="00F23ADF"/>
    <w:rsid w:val="00F2598A"/>
    <w:rsid w:val="00F2618C"/>
    <w:rsid w:val="00F26286"/>
    <w:rsid w:val="00F26D90"/>
    <w:rsid w:val="00F36E27"/>
    <w:rsid w:val="00F411F6"/>
    <w:rsid w:val="00F4399B"/>
    <w:rsid w:val="00F5296C"/>
    <w:rsid w:val="00F544F2"/>
    <w:rsid w:val="00F5581B"/>
    <w:rsid w:val="00F61C56"/>
    <w:rsid w:val="00F61F59"/>
    <w:rsid w:val="00F63DED"/>
    <w:rsid w:val="00F675A4"/>
    <w:rsid w:val="00F81F30"/>
    <w:rsid w:val="00F835EF"/>
    <w:rsid w:val="00F8602B"/>
    <w:rsid w:val="00F9171D"/>
    <w:rsid w:val="00F96D14"/>
    <w:rsid w:val="00F97E6B"/>
    <w:rsid w:val="00FA12F0"/>
    <w:rsid w:val="00FA3957"/>
    <w:rsid w:val="00FA68F7"/>
    <w:rsid w:val="00FB52EA"/>
    <w:rsid w:val="00FB77C4"/>
    <w:rsid w:val="00FC18C7"/>
    <w:rsid w:val="00FC2C65"/>
    <w:rsid w:val="00FC7084"/>
    <w:rsid w:val="00FD245B"/>
    <w:rsid w:val="00FD3C80"/>
    <w:rsid w:val="00FD4AAE"/>
    <w:rsid w:val="00FD51C5"/>
    <w:rsid w:val="00FE3B49"/>
    <w:rsid w:val="00FE444F"/>
    <w:rsid w:val="00FF6751"/>
    <w:rsid w:val="00FF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235C2BA"/>
  <w15:docId w15:val="{70A9D148-AD40-4754-AAE5-1E5A6FB3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ind w:left="2880"/>
      <w:outlineLvl w:val="5"/>
    </w:pPr>
    <w:rPr>
      <w:i/>
      <w:iCs/>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utlineLvl w:val="7"/>
    </w:pPr>
    <w:rPr>
      <w:b/>
      <w:bCs/>
      <w:i/>
      <w:iCs/>
    </w:rPr>
  </w:style>
  <w:style w:type="paragraph" w:styleId="Heading9">
    <w:name w:val="heading 9"/>
    <w:basedOn w:val="Normal"/>
    <w:next w:val="Normal"/>
    <w:qFormat/>
    <w:pPr>
      <w:keepNext/>
      <w:jc w:val="center"/>
      <w:outlineLvl w:val="8"/>
    </w:pPr>
    <w:rPr>
      <w:sz w:val="40"/>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losing">
    <w:name w:val="Closing"/>
    <w:basedOn w:val="Normal"/>
    <w:pPr>
      <w:ind w:left="4320"/>
    </w:pPr>
  </w:style>
  <w:style w:type="paragraph" w:styleId="Date">
    <w:name w:val="Date"/>
    <w:basedOn w:val="Normal"/>
    <w:next w:val="Normal"/>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Signature">
    <w:name w:val="Signature"/>
    <w:basedOn w:val="Normal"/>
    <w:pPr>
      <w:ind w:left="4320"/>
    </w:pPr>
  </w:style>
  <w:style w:type="paragraph" w:styleId="BodyText">
    <w:name w:val="Body Text"/>
    <w:basedOn w:val="Normal"/>
    <w:pPr>
      <w:spacing w:after="120"/>
    </w:pPr>
  </w:style>
  <w:style w:type="paragraph" w:customStyle="1" w:styleId="MailingInstructions">
    <w:name w:val="Mailing Instructions"/>
    <w:basedOn w:val="Normal"/>
  </w:style>
  <w:style w:type="paragraph" w:customStyle="1" w:styleId="SignatureJobTitle">
    <w:name w:val="Signature Job Title"/>
    <w:basedOn w:val="Signature"/>
  </w:style>
  <w:style w:type="paragraph" w:customStyle="1" w:styleId="SignatureCompany">
    <w:name w:val="Signature Company"/>
    <w:basedOn w:val="Signature"/>
  </w:style>
  <w:style w:type="paragraph" w:customStyle="1" w:styleId="Byline">
    <w:name w:val="Byline"/>
    <w:basedOn w:val="BodyText"/>
  </w:style>
  <w:style w:type="paragraph" w:customStyle="1" w:styleId="ReferenceLine">
    <w:name w:val="Reference Line"/>
    <w:basedOn w:val="BodyText"/>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Indent">
    <w:name w:val="Body Text Indent"/>
    <w:basedOn w:val="Normal"/>
    <w:pPr>
      <w:ind w:left="1080" w:hanging="180"/>
    </w:pPr>
    <w:rPr>
      <w:i/>
    </w:rPr>
  </w:style>
  <w:style w:type="paragraph" w:styleId="BodyTextIndent2">
    <w:name w:val="Body Text Indent 2"/>
    <w:basedOn w:val="Normal"/>
    <w:pPr>
      <w:ind w:left="540" w:hanging="5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ind w:left="360" w:hanging="360"/>
    </w:pPr>
  </w:style>
  <w:style w:type="paragraph" w:styleId="BodyText2">
    <w:name w:val="Body Text 2"/>
    <w:basedOn w:val="Normal"/>
    <w:rPr>
      <w:b/>
      <w:bCs/>
    </w:rPr>
  </w:style>
  <w:style w:type="paragraph" w:styleId="BodyText3">
    <w:name w:val="Body Text 3"/>
    <w:basedOn w:val="Normal"/>
    <w:pPr>
      <w:jc w:val="both"/>
    </w:pPr>
  </w:style>
  <w:style w:type="character" w:styleId="PageNumber">
    <w:name w:val="page number"/>
    <w:basedOn w:val="DefaultParagraphFont"/>
  </w:style>
  <w:style w:type="paragraph" w:styleId="Caption">
    <w:name w:val="caption"/>
    <w:basedOn w:val="Normal"/>
    <w:next w:val="Normal"/>
    <w:qFormat/>
    <w:pPr>
      <w:jc w:val="center"/>
    </w:pPr>
    <w:rPr>
      <w:b/>
      <w:bCs/>
      <w:sz w:val="28"/>
    </w:rPr>
  </w:style>
  <w:style w:type="paragraph" w:styleId="TOC1">
    <w:name w:val="toc 1"/>
    <w:basedOn w:val="Normal"/>
    <w:next w:val="Normal"/>
    <w:autoRedefine/>
    <w:semiHidden/>
    <w:rsid w:val="00546578"/>
    <w:pPr>
      <w:spacing w:before="120" w:after="120"/>
      <w:jc w:val="center"/>
    </w:pPr>
    <w:rPr>
      <w:b/>
      <w:bCs/>
      <w:caps/>
      <w:sz w:val="22"/>
    </w:rPr>
  </w:style>
  <w:style w:type="paragraph" w:styleId="TOC2">
    <w:name w:val="toc 2"/>
    <w:basedOn w:val="Normal"/>
    <w:next w:val="Normal"/>
    <w:autoRedefine/>
    <w:semiHidden/>
    <w:rsid w:val="00351017"/>
    <w:pPr>
      <w:ind w:left="240"/>
      <w:jc w:val="center"/>
    </w:pPr>
    <w:rPr>
      <w:b/>
      <w:bCs/>
      <w:smallCaps/>
    </w:rPr>
  </w:style>
  <w:style w:type="paragraph" w:styleId="TOC3">
    <w:name w:val="toc 3"/>
    <w:basedOn w:val="Normal"/>
    <w:next w:val="Normal"/>
    <w:autoRedefine/>
    <w:semiHidden/>
    <w:pPr>
      <w:ind w:left="480"/>
    </w:pPr>
    <w:rPr>
      <w:i/>
      <w:iCs/>
    </w:rPr>
  </w:style>
  <w:style w:type="paragraph" w:styleId="TOC4">
    <w:name w:val="toc 4"/>
    <w:basedOn w:val="Normal"/>
    <w:next w:val="Normal"/>
    <w:autoRedefine/>
    <w:semiHidden/>
    <w:pPr>
      <w:ind w:left="720"/>
    </w:pPr>
    <w:rPr>
      <w:szCs w:val="21"/>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C7538D"/>
    <w:pPr>
      <w:ind w:left="720"/>
      <w:contextualSpacing/>
    </w:pPr>
  </w:style>
  <w:style w:type="table" w:styleId="TableGrid">
    <w:name w:val="Table Grid"/>
    <w:basedOn w:val="TableNormal"/>
    <w:rsid w:val="00B90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1E6D"/>
    <w:pPr>
      <w:autoSpaceDE w:val="0"/>
      <w:autoSpaceDN w:val="0"/>
      <w:adjustRightInd w:val="0"/>
    </w:pPr>
    <w:rPr>
      <w:color w:val="000000"/>
      <w:sz w:val="24"/>
      <w:szCs w:val="24"/>
    </w:rPr>
  </w:style>
  <w:style w:type="paragraph" w:customStyle="1" w:styleId="paragraph">
    <w:name w:val="paragraph"/>
    <w:basedOn w:val="Normal"/>
    <w:rsid w:val="00CD4639"/>
    <w:pPr>
      <w:spacing w:before="100" w:beforeAutospacing="1" w:after="100" w:afterAutospacing="1"/>
    </w:pPr>
  </w:style>
  <w:style w:type="character" w:customStyle="1" w:styleId="normaltextrun">
    <w:name w:val="normaltextrun"/>
    <w:basedOn w:val="DefaultParagraphFont"/>
    <w:rsid w:val="00CD4639"/>
  </w:style>
  <w:style w:type="character" w:customStyle="1" w:styleId="address">
    <w:name w:val="address"/>
    <w:basedOn w:val="DefaultParagraphFont"/>
    <w:rsid w:val="0030361F"/>
  </w:style>
  <w:style w:type="paragraph" w:styleId="BalloonText">
    <w:name w:val="Balloon Text"/>
    <w:basedOn w:val="Normal"/>
    <w:link w:val="BalloonTextChar"/>
    <w:rsid w:val="00E105DE"/>
    <w:rPr>
      <w:rFonts w:ascii="Segoe UI" w:hAnsi="Segoe UI" w:cs="Segoe UI"/>
      <w:sz w:val="18"/>
      <w:szCs w:val="18"/>
    </w:rPr>
  </w:style>
  <w:style w:type="character" w:customStyle="1" w:styleId="BalloonTextChar">
    <w:name w:val="Balloon Text Char"/>
    <w:basedOn w:val="DefaultParagraphFont"/>
    <w:link w:val="BalloonText"/>
    <w:rsid w:val="00E105DE"/>
    <w:rPr>
      <w:rFonts w:ascii="Segoe UI" w:hAnsi="Segoe UI" w:cs="Segoe UI"/>
      <w:sz w:val="18"/>
      <w:szCs w:val="18"/>
    </w:rPr>
  </w:style>
  <w:style w:type="paragraph" w:customStyle="1" w:styleId="HeadingTwo">
    <w:name w:val="Heading Two"/>
    <w:basedOn w:val="Normal"/>
    <w:link w:val="HeadingTwoChar"/>
    <w:rsid w:val="006C25E0"/>
    <w:pPr>
      <w:suppressAutoHyphens/>
      <w:overflowPunct w:val="0"/>
      <w:autoSpaceDE w:val="0"/>
      <w:autoSpaceDN w:val="0"/>
      <w:adjustRightInd w:val="0"/>
      <w:spacing w:before="120" w:after="120"/>
      <w:jc w:val="center"/>
      <w:textAlignment w:val="baseline"/>
    </w:pPr>
    <w:rPr>
      <w:b/>
      <w:sz w:val="28"/>
      <w:szCs w:val="38"/>
    </w:rPr>
  </w:style>
  <w:style w:type="character" w:customStyle="1" w:styleId="HeadingTwoChar">
    <w:name w:val="Heading Two Char"/>
    <w:link w:val="HeadingTwo"/>
    <w:rsid w:val="006C25E0"/>
    <w:rPr>
      <w:b/>
      <w:sz w:val="28"/>
      <w:szCs w:val="38"/>
    </w:rPr>
  </w:style>
  <w:style w:type="character" w:customStyle="1" w:styleId="osrxxb">
    <w:name w:val="osrxxb"/>
    <w:basedOn w:val="DefaultParagraphFont"/>
    <w:rsid w:val="00A93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sesay@gctu.edu.gh" TargetMode="External"/><Relationship Id="rId5" Type="http://schemas.openxmlformats.org/officeDocument/2006/relationships/webSettings" Target="webSettings.xml"/><Relationship Id="rId15" Type="http://schemas.openxmlformats.org/officeDocument/2006/relationships/hyperlink" Target="mailto:fsesay@gctu.edu.gh"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1DA77-A28B-4F8F-9BDB-5CEBA39E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8241</TotalTime>
  <Pages>62</Pages>
  <Words>15584</Words>
  <Characters>84663</Characters>
  <Application>Microsoft Office Word</Application>
  <DocSecurity>0</DocSecurity>
  <Lines>3618</Lines>
  <Paragraphs>1656</Paragraphs>
  <ScaleCrop>false</ScaleCrop>
  <HeadingPairs>
    <vt:vector size="2" baseType="variant">
      <vt:variant>
        <vt:lpstr>Title</vt:lpstr>
      </vt:variant>
      <vt:variant>
        <vt:i4>1</vt:i4>
      </vt:variant>
    </vt:vector>
  </HeadingPairs>
  <TitlesOfParts>
    <vt:vector size="1" baseType="lpstr">
      <vt:lpstr>January 2002</vt:lpstr>
    </vt:vector>
  </TitlesOfParts>
  <Company/>
  <LinksUpToDate>false</LinksUpToDate>
  <CharactersWithSpaces>99774</CharactersWithSpaces>
  <SharedDoc>false</SharedDoc>
  <HLinks>
    <vt:vector size="132" baseType="variant">
      <vt:variant>
        <vt:i4>1638461</vt:i4>
      </vt:variant>
      <vt:variant>
        <vt:i4>128</vt:i4>
      </vt:variant>
      <vt:variant>
        <vt:i4>0</vt:i4>
      </vt:variant>
      <vt:variant>
        <vt:i4>5</vt:i4>
      </vt:variant>
      <vt:variant>
        <vt:lpwstr/>
      </vt:variant>
      <vt:variant>
        <vt:lpwstr>_Toc178815544</vt:lpwstr>
      </vt:variant>
      <vt:variant>
        <vt:i4>1638461</vt:i4>
      </vt:variant>
      <vt:variant>
        <vt:i4>122</vt:i4>
      </vt:variant>
      <vt:variant>
        <vt:i4>0</vt:i4>
      </vt:variant>
      <vt:variant>
        <vt:i4>5</vt:i4>
      </vt:variant>
      <vt:variant>
        <vt:lpwstr/>
      </vt:variant>
      <vt:variant>
        <vt:lpwstr>_Toc178815543</vt:lpwstr>
      </vt:variant>
      <vt:variant>
        <vt:i4>1638461</vt:i4>
      </vt:variant>
      <vt:variant>
        <vt:i4>116</vt:i4>
      </vt:variant>
      <vt:variant>
        <vt:i4>0</vt:i4>
      </vt:variant>
      <vt:variant>
        <vt:i4>5</vt:i4>
      </vt:variant>
      <vt:variant>
        <vt:lpwstr/>
      </vt:variant>
      <vt:variant>
        <vt:lpwstr>_Toc178815542</vt:lpwstr>
      </vt:variant>
      <vt:variant>
        <vt:i4>1638461</vt:i4>
      </vt:variant>
      <vt:variant>
        <vt:i4>110</vt:i4>
      </vt:variant>
      <vt:variant>
        <vt:i4>0</vt:i4>
      </vt:variant>
      <vt:variant>
        <vt:i4>5</vt:i4>
      </vt:variant>
      <vt:variant>
        <vt:lpwstr/>
      </vt:variant>
      <vt:variant>
        <vt:lpwstr>_Toc178815541</vt:lpwstr>
      </vt:variant>
      <vt:variant>
        <vt:i4>1638461</vt:i4>
      </vt:variant>
      <vt:variant>
        <vt:i4>104</vt:i4>
      </vt:variant>
      <vt:variant>
        <vt:i4>0</vt:i4>
      </vt:variant>
      <vt:variant>
        <vt:i4>5</vt:i4>
      </vt:variant>
      <vt:variant>
        <vt:lpwstr/>
      </vt:variant>
      <vt:variant>
        <vt:lpwstr>_Toc178815540</vt:lpwstr>
      </vt:variant>
      <vt:variant>
        <vt:i4>1966141</vt:i4>
      </vt:variant>
      <vt:variant>
        <vt:i4>98</vt:i4>
      </vt:variant>
      <vt:variant>
        <vt:i4>0</vt:i4>
      </vt:variant>
      <vt:variant>
        <vt:i4>5</vt:i4>
      </vt:variant>
      <vt:variant>
        <vt:lpwstr/>
      </vt:variant>
      <vt:variant>
        <vt:lpwstr>_Toc178815539</vt:lpwstr>
      </vt:variant>
      <vt:variant>
        <vt:i4>1966141</vt:i4>
      </vt:variant>
      <vt:variant>
        <vt:i4>92</vt:i4>
      </vt:variant>
      <vt:variant>
        <vt:i4>0</vt:i4>
      </vt:variant>
      <vt:variant>
        <vt:i4>5</vt:i4>
      </vt:variant>
      <vt:variant>
        <vt:lpwstr/>
      </vt:variant>
      <vt:variant>
        <vt:lpwstr>_Toc178815538</vt:lpwstr>
      </vt:variant>
      <vt:variant>
        <vt:i4>1966141</vt:i4>
      </vt:variant>
      <vt:variant>
        <vt:i4>86</vt:i4>
      </vt:variant>
      <vt:variant>
        <vt:i4>0</vt:i4>
      </vt:variant>
      <vt:variant>
        <vt:i4>5</vt:i4>
      </vt:variant>
      <vt:variant>
        <vt:lpwstr/>
      </vt:variant>
      <vt:variant>
        <vt:lpwstr>_Toc178815537</vt:lpwstr>
      </vt:variant>
      <vt:variant>
        <vt:i4>1966141</vt:i4>
      </vt:variant>
      <vt:variant>
        <vt:i4>80</vt:i4>
      </vt:variant>
      <vt:variant>
        <vt:i4>0</vt:i4>
      </vt:variant>
      <vt:variant>
        <vt:i4>5</vt:i4>
      </vt:variant>
      <vt:variant>
        <vt:lpwstr/>
      </vt:variant>
      <vt:variant>
        <vt:lpwstr>_Toc178815536</vt:lpwstr>
      </vt:variant>
      <vt:variant>
        <vt:i4>1966141</vt:i4>
      </vt:variant>
      <vt:variant>
        <vt:i4>74</vt:i4>
      </vt:variant>
      <vt:variant>
        <vt:i4>0</vt:i4>
      </vt:variant>
      <vt:variant>
        <vt:i4>5</vt:i4>
      </vt:variant>
      <vt:variant>
        <vt:lpwstr/>
      </vt:variant>
      <vt:variant>
        <vt:lpwstr>_Toc178815535</vt:lpwstr>
      </vt:variant>
      <vt:variant>
        <vt:i4>1966141</vt:i4>
      </vt:variant>
      <vt:variant>
        <vt:i4>68</vt:i4>
      </vt:variant>
      <vt:variant>
        <vt:i4>0</vt:i4>
      </vt:variant>
      <vt:variant>
        <vt:i4>5</vt:i4>
      </vt:variant>
      <vt:variant>
        <vt:lpwstr/>
      </vt:variant>
      <vt:variant>
        <vt:lpwstr>_Toc178815534</vt:lpwstr>
      </vt:variant>
      <vt:variant>
        <vt:i4>1966141</vt:i4>
      </vt:variant>
      <vt:variant>
        <vt:i4>62</vt:i4>
      </vt:variant>
      <vt:variant>
        <vt:i4>0</vt:i4>
      </vt:variant>
      <vt:variant>
        <vt:i4>5</vt:i4>
      </vt:variant>
      <vt:variant>
        <vt:lpwstr/>
      </vt:variant>
      <vt:variant>
        <vt:lpwstr>_Toc178815533</vt:lpwstr>
      </vt:variant>
      <vt:variant>
        <vt:i4>1966141</vt:i4>
      </vt:variant>
      <vt:variant>
        <vt:i4>56</vt:i4>
      </vt:variant>
      <vt:variant>
        <vt:i4>0</vt:i4>
      </vt:variant>
      <vt:variant>
        <vt:i4>5</vt:i4>
      </vt:variant>
      <vt:variant>
        <vt:lpwstr/>
      </vt:variant>
      <vt:variant>
        <vt:lpwstr>_Toc178815532</vt:lpwstr>
      </vt:variant>
      <vt:variant>
        <vt:i4>1966141</vt:i4>
      </vt:variant>
      <vt:variant>
        <vt:i4>50</vt:i4>
      </vt:variant>
      <vt:variant>
        <vt:i4>0</vt:i4>
      </vt:variant>
      <vt:variant>
        <vt:i4>5</vt:i4>
      </vt:variant>
      <vt:variant>
        <vt:lpwstr/>
      </vt:variant>
      <vt:variant>
        <vt:lpwstr>_Toc178815531</vt:lpwstr>
      </vt:variant>
      <vt:variant>
        <vt:i4>1966141</vt:i4>
      </vt:variant>
      <vt:variant>
        <vt:i4>44</vt:i4>
      </vt:variant>
      <vt:variant>
        <vt:i4>0</vt:i4>
      </vt:variant>
      <vt:variant>
        <vt:i4>5</vt:i4>
      </vt:variant>
      <vt:variant>
        <vt:lpwstr/>
      </vt:variant>
      <vt:variant>
        <vt:lpwstr>_Toc178815530</vt:lpwstr>
      </vt:variant>
      <vt:variant>
        <vt:i4>2031677</vt:i4>
      </vt:variant>
      <vt:variant>
        <vt:i4>38</vt:i4>
      </vt:variant>
      <vt:variant>
        <vt:i4>0</vt:i4>
      </vt:variant>
      <vt:variant>
        <vt:i4>5</vt:i4>
      </vt:variant>
      <vt:variant>
        <vt:lpwstr/>
      </vt:variant>
      <vt:variant>
        <vt:lpwstr>_Toc178815529</vt:lpwstr>
      </vt:variant>
      <vt:variant>
        <vt:i4>2031677</vt:i4>
      </vt:variant>
      <vt:variant>
        <vt:i4>32</vt:i4>
      </vt:variant>
      <vt:variant>
        <vt:i4>0</vt:i4>
      </vt:variant>
      <vt:variant>
        <vt:i4>5</vt:i4>
      </vt:variant>
      <vt:variant>
        <vt:lpwstr/>
      </vt:variant>
      <vt:variant>
        <vt:lpwstr>_Toc178815528</vt:lpwstr>
      </vt:variant>
      <vt:variant>
        <vt:i4>2031677</vt:i4>
      </vt:variant>
      <vt:variant>
        <vt:i4>26</vt:i4>
      </vt:variant>
      <vt:variant>
        <vt:i4>0</vt:i4>
      </vt:variant>
      <vt:variant>
        <vt:i4>5</vt:i4>
      </vt:variant>
      <vt:variant>
        <vt:lpwstr/>
      </vt:variant>
      <vt:variant>
        <vt:lpwstr>_Toc178815527</vt:lpwstr>
      </vt:variant>
      <vt:variant>
        <vt:i4>2031677</vt:i4>
      </vt:variant>
      <vt:variant>
        <vt:i4>20</vt:i4>
      </vt:variant>
      <vt:variant>
        <vt:i4>0</vt:i4>
      </vt:variant>
      <vt:variant>
        <vt:i4>5</vt:i4>
      </vt:variant>
      <vt:variant>
        <vt:lpwstr/>
      </vt:variant>
      <vt:variant>
        <vt:lpwstr>_Toc178815526</vt:lpwstr>
      </vt:variant>
      <vt:variant>
        <vt:i4>2031677</vt:i4>
      </vt:variant>
      <vt:variant>
        <vt:i4>14</vt:i4>
      </vt:variant>
      <vt:variant>
        <vt:i4>0</vt:i4>
      </vt:variant>
      <vt:variant>
        <vt:i4>5</vt:i4>
      </vt:variant>
      <vt:variant>
        <vt:lpwstr/>
      </vt:variant>
      <vt:variant>
        <vt:lpwstr>_Toc178815525</vt:lpwstr>
      </vt:variant>
      <vt:variant>
        <vt:i4>2031677</vt:i4>
      </vt:variant>
      <vt:variant>
        <vt:i4>8</vt:i4>
      </vt:variant>
      <vt:variant>
        <vt:i4>0</vt:i4>
      </vt:variant>
      <vt:variant>
        <vt:i4>5</vt:i4>
      </vt:variant>
      <vt:variant>
        <vt:lpwstr/>
      </vt:variant>
      <vt:variant>
        <vt:lpwstr>_Toc178815524</vt:lpwstr>
      </vt:variant>
      <vt:variant>
        <vt:i4>2031677</vt:i4>
      </vt:variant>
      <vt:variant>
        <vt:i4>2</vt:i4>
      </vt:variant>
      <vt:variant>
        <vt:i4>0</vt:i4>
      </vt:variant>
      <vt:variant>
        <vt:i4>5</vt:i4>
      </vt:variant>
      <vt:variant>
        <vt:lpwstr/>
      </vt:variant>
      <vt:variant>
        <vt:lpwstr>_Toc178815523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2002</dc:title>
  <dc:subject/>
  <dc:creator>Daniel Kwagbenu</dc:creator>
  <cp:keywords/>
  <dc:description/>
  <cp:lastModifiedBy>Winston Osei Antwi</cp:lastModifiedBy>
  <cp:revision>14</cp:revision>
  <cp:lastPrinted>2024-09-18T15:56:00Z</cp:lastPrinted>
  <dcterms:created xsi:type="dcterms:W3CDTF">2019-06-08T11:00:00Z</dcterms:created>
  <dcterms:modified xsi:type="dcterms:W3CDTF">2026-04-01T12:04:00Z</dcterms:modified>
</cp:coreProperties>
</file>