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7DF31" w14:textId="77777777" w:rsidR="009E2385" w:rsidRDefault="00040B1D">
      <w:pPr>
        <w:spacing w:after="0" w:line="24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                                                                                                                             </w:t>
      </w:r>
      <w:r>
        <w:rPr>
          <w:rFonts w:ascii="Times New Roman" w:eastAsia="Times New Roman" w:hAnsi="Times New Roman" w:cs="Times New Roman"/>
          <w:b/>
          <w:sz w:val="36"/>
          <w:szCs w:val="36"/>
        </w:rPr>
        <w:br/>
      </w:r>
    </w:p>
    <w:p w14:paraId="635A2A73" w14:textId="77777777" w:rsidR="009E2385" w:rsidRDefault="00040B1D">
      <w:pPr>
        <w:tabs>
          <w:tab w:val="left" w:pos="565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51B5AD7" w14:textId="77777777" w:rsidR="009E2385" w:rsidRDefault="009E2385">
      <w:pPr>
        <w:spacing w:after="0" w:line="240" w:lineRule="auto"/>
        <w:jc w:val="center"/>
        <w:rPr>
          <w:rFonts w:ascii="Times New Roman" w:eastAsia="Times New Roman" w:hAnsi="Times New Roman" w:cs="Times New Roman"/>
          <w:sz w:val="24"/>
          <w:szCs w:val="24"/>
        </w:rPr>
      </w:pPr>
    </w:p>
    <w:p w14:paraId="5578B482" w14:textId="77777777" w:rsidR="009E2385" w:rsidRDefault="00040B1D">
      <w:pPr>
        <w:spacing w:after="0" w:line="24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INVITATION FOR SEALED QUOTATIONS</w:t>
      </w:r>
    </w:p>
    <w:p w14:paraId="12B1C73B" w14:textId="77777777" w:rsidR="009E2385" w:rsidRDefault="009E2385">
      <w:pPr>
        <w:spacing w:after="0" w:line="240" w:lineRule="auto"/>
        <w:jc w:val="center"/>
        <w:rPr>
          <w:rFonts w:ascii="Times New Roman" w:eastAsia="Times New Roman" w:hAnsi="Times New Roman" w:cs="Times New Roman"/>
          <w:b/>
          <w:sz w:val="48"/>
          <w:szCs w:val="48"/>
        </w:rPr>
      </w:pPr>
    </w:p>
    <w:p w14:paraId="4934DA68" w14:textId="77777777" w:rsidR="009E2385" w:rsidRDefault="009E2385">
      <w:pPr>
        <w:spacing w:after="0" w:line="240" w:lineRule="auto"/>
        <w:jc w:val="center"/>
        <w:rPr>
          <w:rFonts w:ascii="Times New Roman" w:eastAsia="Times New Roman" w:hAnsi="Times New Roman" w:cs="Times New Roman"/>
          <w:b/>
          <w:sz w:val="48"/>
          <w:szCs w:val="48"/>
        </w:rPr>
      </w:pPr>
    </w:p>
    <w:p w14:paraId="0BAB958F" w14:textId="77777777" w:rsidR="009E2385" w:rsidRDefault="009E2385">
      <w:pPr>
        <w:spacing w:after="0" w:line="240" w:lineRule="auto"/>
        <w:jc w:val="center"/>
        <w:rPr>
          <w:rFonts w:ascii="Times New Roman" w:eastAsia="Times New Roman" w:hAnsi="Times New Roman" w:cs="Times New Roman"/>
          <w:b/>
          <w:sz w:val="48"/>
          <w:szCs w:val="48"/>
        </w:rPr>
      </w:pPr>
    </w:p>
    <w:p w14:paraId="50955741" w14:textId="77777777" w:rsidR="009E2385" w:rsidRDefault="009E2385">
      <w:pPr>
        <w:spacing w:after="0" w:line="240" w:lineRule="auto"/>
        <w:jc w:val="center"/>
        <w:rPr>
          <w:rFonts w:ascii="Times New Roman" w:eastAsia="Times New Roman" w:hAnsi="Times New Roman" w:cs="Times New Roman"/>
          <w:b/>
          <w:sz w:val="48"/>
          <w:szCs w:val="48"/>
        </w:rPr>
      </w:pPr>
    </w:p>
    <w:p w14:paraId="0C413D52" w14:textId="77777777" w:rsidR="009E2385" w:rsidRDefault="009E2385">
      <w:pPr>
        <w:spacing w:after="0" w:line="240" w:lineRule="auto"/>
        <w:jc w:val="center"/>
        <w:rPr>
          <w:rFonts w:ascii="Times New Roman" w:eastAsia="Times New Roman" w:hAnsi="Times New Roman" w:cs="Times New Roman"/>
          <w:b/>
          <w:sz w:val="48"/>
          <w:szCs w:val="48"/>
        </w:rPr>
      </w:pPr>
    </w:p>
    <w:p w14:paraId="3DDA2B10" w14:textId="77777777" w:rsidR="009E2385" w:rsidRDefault="00040B1D">
      <w:pPr>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lang w:val="en-US"/>
        </w:rPr>
        <w:t xml:space="preserve">DEPARTMENT OF SOCIAL WELFARE </w:t>
      </w:r>
    </w:p>
    <w:p w14:paraId="75B2C818" w14:textId="77777777" w:rsidR="009E2385" w:rsidRDefault="009E2385">
      <w:pPr>
        <w:spacing w:after="0" w:line="240" w:lineRule="auto"/>
        <w:jc w:val="center"/>
        <w:rPr>
          <w:rFonts w:ascii="Comic Sans MS" w:eastAsia="Comic Sans MS" w:hAnsi="Comic Sans MS" w:cs="Comic Sans MS"/>
          <w:b/>
        </w:rPr>
      </w:pPr>
    </w:p>
    <w:p w14:paraId="66B34544" w14:textId="77777777" w:rsidR="009E2385" w:rsidRDefault="00040B1D">
      <w:pPr>
        <w:tabs>
          <w:tab w:val="left" w:pos="1575"/>
        </w:tabs>
        <w:spacing w:after="0" w:line="240" w:lineRule="auto"/>
        <w:rPr>
          <w:rFonts w:ascii="Comic Sans MS" w:eastAsia="Comic Sans MS" w:hAnsi="Comic Sans MS" w:cs="Comic Sans MS"/>
          <w:b/>
        </w:rPr>
      </w:pPr>
      <w:r>
        <w:rPr>
          <w:rFonts w:ascii="Comic Sans MS" w:eastAsia="Comic Sans MS" w:hAnsi="Comic Sans MS" w:cs="Comic Sans MS"/>
          <w:b/>
        </w:rPr>
        <w:tab/>
      </w:r>
    </w:p>
    <w:p w14:paraId="067527FC" w14:textId="77777777" w:rsidR="009E2385" w:rsidRDefault="00040B1D">
      <w:pPr>
        <w:tabs>
          <w:tab w:val="left" w:pos="1050"/>
        </w:tabs>
        <w:spacing w:after="0" w:line="240" w:lineRule="auto"/>
        <w:rPr>
          <w:rFonts w:ascii="Comic Sans MS" w:eastAsia="Comic Sans MS" w:hAnsi="Comic Sans MS" w:cs="Comic Sans MS"/>
          <w:b/>
        </w:rPr>
      </w:pPr>
      <w:r>
        <w:rPr>
          <w:rFonts w:ascii="Comic Sans MS" w:eastAsia="Comic Sans MS" w:hAnsi="Comic Sans MS" w:cs="Comic Sans MS"/>
          <w:b/>
        </w:rPr>
        <w:tab/>
      </w:r>
    </w:p>
    <w:p w14:paraId="578B9FB3" w14:textId="77777777" w:rsidR="009E2385" w:rsidRDefault="009E2385">
      <w:pPr>
        <w:spacing w:after="0" w:line="240" w:lineRule="auto"/>
        <w:jc w:val="center"/>
        <w:rPr>
          <w:rFonts w:ascii="Comic Sans MS" w:eastAsia="Comic Sans MS" w:hAnsi="Comic Sans MS" w:cs="Comic Sans MS"/>
          <w:b/>
        </w:rPr>
      </w:pPr>
    </w:p>
    <w:p w14:paraId="227A75DD" w14:textId="77777777" w:rsidR="009E2385" w:rsidRDefault="009E2385">
      <w:pPr>
        <w:spacing w:after="0" w:line="240" w:lineRule="auto"/>
        <w:jc w:val="center"/>
        <w:rPr>
          <w:rFonts w:ascii="Comic Sans MS" w:eastAsia="Comic Sans MS" w:hAnsi="Comic Sans MS" w:cs="Comic Sans MS"/>
          <w:b/>
        </w:rPr>
      </w:pPr>
    </w:p>
    <w:p w14:paraId="4F085EF9" w14:textId="77777777" w:rsidR="009E2385" w:rsidRDefault="009E2385">
      <w:pPr>
        <w:spacing w:after="0" w:line="240" w:lineRule="auto"/>
        <w:jc w:val="center"/>
        <w:rPr>
          <w:rFonts w:ascii="Comic Sans MS" w:eastAsia="Comic Sans MS" w:hAnsi="Comic Sans MS" w:cs="Comic Sans MS"/>
          <w:b/>
        </w:rPr>
      </w:pPr>
    </w:p>
    <w:p w14:paraId="0F305F6F" w14:textId="77777777" w:rsidR="009E2385" w:rsidRDefault="009E2385">
      <w:pPr>
        <w:spacing w:after="0" w:line="240" w:lineRule="auto"/>
        <w:jc w:val="center"/>
        <w:rPr>
          <w:rFonts w:ascii="Comic Sans MS" w:eastAsia="Comic Sans MS" w:hAnsi="Comic Sans MS" w:cs="Comic Sans MS"/>
          <w:b/>
        </w:rPr>
      </w:pPr>
    </w:p>
    <w:p w14:paraId="4DC9EB28" w14:textId="77777777" w:rsidR="009E2385" w:rsidRDefault="009E2385">
      <w:pPr>
        <w:spacing w:after="0" w:line="240" w:lineRule="auto"/>
        <w:jc w:val="center"/>
        <w:rPr>
          <w:rFonts w:ascii="Comic Sans MS" w:eastAsia="Comic Sans MS" w:hAnsi="Comic Sans MS" w:cs="Comic Sans MS"/>
          <w:b/>
        </w:rPr>
      </w:pPr>
    </w:p>
    <w:p w14:paraId="564F4275" w14:textId="77777777" w:rsidR="009E2385" w:rsidRDefault="009E2385">
      <w:pPr>
        <w:spacing w:after="0" w:line="240" w:lineRule="auto"/>
        <w:jc w:val="center"/>
        <w:rPr>
          <w:rFonts w:ascii="Comic Sans MS" w:eastAsia="Comic Sans MS" w:hAnsi="Comic Sans MS" w:cs="Comic Sans MS"/>
          <w:b/>
        </w:rPr>
      </w:pPr>
    </w:p>
    <w:p w14:paraId="39B5760B" w14:textId="77777777" w:rsidR="009E2385" w:rsidRDefault="009E2385">
      <w:pPr>
        <w:spacing w:after="0" w:line="240" w:lineRule="auto"/>
        <w:jc w:val="center"/>
        <w:rPr>
          <w:rFonts w:ascii="Comic Sans MS" w:eastAsia="Comic Sans MS" w:hAnsi="Comic Sans MS" w:cs="Comic Sans MS"/>
          <w:b/>
        </w:rPr>
      </w:pPr>
    </w:p>
    <w:p w14:paraId="017E6149" w14:textId="69B7CB6A" w:rsidR="009E2385" w:rsidRPr="00F37BBB" w:rsidRDefault="00040B1D">
      <w:pPr>
        <w:spacing w:after="0" w:line="240" w:lineRule="auto"/>
        <w:jc w:val="center"/>
        <w:rPr>
          <w:rFonts w:ascii="Times New Roman" w:eastAsia="Times New Roman" w:hAnsi="Times New Roman" w:cs="Times New Roman"/>
          <w:b/>
          <w:color w:val="FF0000"/>
        </w:rPr>
      </w:pPr>
      <w:r>
        <w:rPr>
          <w:rFonts w:ascii="Times New Roman" w:eastAsia="Times New Roman" w:hAnsi="Times New Roman" w:cs="Times New Roman"/>
          <w:b/>
        </w:rPr>
        <w:t xml:space="preserve">SEALED QUOTATION NO: </w:t>
      </w:r>
      <w:r w:rsidRPr="0070064C">
        <w:rPr>
          <w:rFonts w:ascii="Times New Roman" w:eastAsia="Times New Roman" w:hAnsi="Times New Roman" w:cs="Times New Roman"/>
          <w:b/>
        </w:rPr>
        <w:t>GR/</w:t>
      </w:r>
      <w:r w:rsidRPr="0070064C">
        <w:rPr>
          <w:rFonts w:ascii="Times New Roman" w:eastAsia="Times New Roman" w:hAnsi="Times New Roman" w:cs="Times New Roman"/>
          <w:b/>
          <w:lang w:val="en-US"/>
        </w:rPr>
        <w:t>DSW</w:t>
      </w:r>
      <w:r w:rsidR="00A972E3" w:rsidRPr="0070064C">
        <w:rPr>
          <w:rFonts w:ascii="Times New Roman" w:eastAsia="Times New Roman" w:hAnsi="Times New Roman" w:cs="Times New Roman"/>
          <w:b/>
          <w:lang w:val="en-US"/>
        </w:rPr>
        <w:t>/</w:t>
      </w:r>
      <w:r w:rsidR="001F6A76">
        <w:rPr>
          <w:rFonts w:ascii="Times New Roman" w:eastAsia="Times New Roman" w:hAnsi="Times New Roman" w:cs="Times New Roman"/>
          <w:b/>
          <w:lang w:val="en-US"/>
        </w:rPr>
        <w:t>GD</w:t>
      </w:r>
      <w:r w:rsidRPr="0070064C">
        <w:rPr>
          <w:rFonts w:ascii="Times New Roman" w:eastAsia="Times New Roman" w:hAnsi="Times New Roman" w:cs="Times New Roman"/>
          <w:b/>
        </w:rPr>
        <w:t>/</w:t>
      </w:r>
      <w:r w:rsidR="001F6A76">
        <w:rPr>
          <w:rFonts w:ascii="Times New Roman" w:eastAsia="Times New Roman" w:hAnsi="Times New Roman" w:cs="Times New Roman"/>
          <w:b/>
        </w:rPr>
        <w:t>003</w:t>
      </w:r>
      <w:r w:rsidRPr="0070064C">
        <w:rPr>
          <w:rFonts w:ascii="Times New Roman" w:eastAsia="Times New Roman" w:hAnsi="Times New Roman" w:cs="Times New Roman"/>
          <w:b/>
          <w:lang w:val="en-US"/>
        </w:rPr>
        <w:t>/</w:t>
      </w:r>
      <w:r w:rsidRPr="0070064C">
        <w:rPr>
          <w:rFonts w:ascii="Times New Roman" w:eastAsia="Times New Roman" w:hAnsi="Times New Roman" w:cs="Times New Roman"/>
          <w:b/>
        </w:rPr>
        <w:t>2</w:t>
      </w:r>
      <w:r w:rsidR="0052647C" w:rsidRPr="0070064C">
        <w:rPr>
          <w:rFonts w:ascii="Times New Roman" w:eastAsia="Times New Roman" w:hAnsi="Times New Roman" w:cs="Times New Roman"/>
          <w:b/>
        </w:rPr>
        <w:t>6</w:t>
      </w:r>
    </w:p>
    <w:p w14:paraId="6866E677" w14:textId="77777777" w:rsidR="009E2385" w:rsidRDefault="009E2385">
      <w:pPr>
        <w:spacing w:after="0" w:line="240" w:lineRule="auto"/>
        <w:jc w:val="center"/>
        <w:rPr>
          <w:rFonts w:ascii="Times New Roman" w:eastAsia="Times New Roman" w:hAnsi="Times New Roman" w:cs="Times New Roman"/>
          <w:b/>
        </w:rPr>
      </w:pPr>
    </w:p>
    <w:p w14:paraId="4EA43EDE" w14:textId="77777777" w:rsidR="009E2385" w:rsidRDefault="009E2385">
      <w:pPr>
        <w:spacing w:after="0" w:line="240" w:lineRule="auto"/>
        <w:rPr>
          <w:rFonts w:ascii="Times New Roman" w:eastAsia="Times New Roman" w:hAnsi="Times New Roman" w:cs="Times New Roman"/>
          <w:b/>
          <w:sz w:val="28"/>
          <w:szCs w:val="28"/>
        </w:rPr>
      </w:pPr>
    </w:p>
    <w:p w14:paraId="0E0CB593" w14:textId="5D444E8A" w:rsidR="009E2385" w:rsidRDefault="000C7A91">
      <w:pPr>
        <w:spacing w:after="0" w:line="240" w:lineRule="auto"/>
        <w:jc w:val="center"/>
        <w:rPr>
          <w:rFonts w:ascii="Times New Roman" w:eastAsia="Times New Roman" w:hAnsi="Times New Roman" w:cs="Times New Roman"/>
          <w:b/>
          <w:caps/>
          <w:color w:val="000000"/>
          <w:sz w:val="28"/>
          <w:szCs w:val="28"/>
        </w:rPr>
      </w:pPr>
      <w:r>
        <w:rPr>
          <w:rFonts w:ascii="Times New Roman" w:eastAsia="Times New Roman" w:hAnsi="Times New Roman" w:cs="Times New Roman"/>
          <w:b/>
          <w:caps/>
          <w:color w:val="000000"/>
          <w:sz w:val="28"/>
          <w:szCs w:val="28"/>
          <w:lang w:val="en-US"/>
        </w:rPr>
        <w:t xml:space="preserve">Supply of </w:t>
      </w:r>
      <w:r w:rsidR="0052647C">
        <w:rPr>
          <w:rFonts w:ascii="Times New Roman" w:eastAsia="Times New Roman" w:hAnsi="Times New Roman" w:cs="Times New Roman"/>
          <w:b/>
          <w:caps/>
          <w:color w:val="000000"/>
          <w:sz w:val="28"/>
          <w:szCs w:val="28"/>
          <w:lang w:val="en-US"/>
        </w:rPr>
        <w:t>laptop</w:t>
      </w:r>
      <w:r w:rsidR="001F6A76">
        <w:rPr>
          <w:rFonts w:ascii="Times New Roman" w:eastAsia="Times New Roman" w:hAnsi="Times New Roman" w:cs="Times New Roman"/>
          <w:b/>
          <w:caps/>
          <w:color w:val="000000"/>
          <w:sz w:val="28"/>
          <w:szCs w:val="28"/>
          <w:lang w:val="en-US"/>
        </w:rPr>
        <w:t>S</w:t>
      </w:r>
    </w:p>
    <w:p w14:paraId="189E8399" w14:textId="77777777" w:rsidR="009E2385" w:rsidRDefault="009E2385">
      <w:pPr>
        <w:spacing w:after="0" w:line="240" w:lineRule="auto"/>
        <w:jc w:val="center"/>
        <w:rPr>
          <w:rFonts w:ascii="Times New Roman" w:eastAsia="Times New Roman" w:hAnsi="Times New Roman" w:cs="Times New Roman"/>
          <w:b/>
          <w:sz w:val="28"/>
          <w:szCs w:val="28"/>
        </w:rPr>
      </w:pPr>
    </w:p>
    <w:p w14:paraId="142B4B18" w14:textId="77777777" w:rsidR="009E2385" w:rsidRDefault="009E2385">
      <w:pPr>
        <w:spacing w:after="0" w:line="240" w:lineRule="auto"/>
        <w:jc w:val="center"/>
        <w:rPr>
          <w:rFonts w:ascii="Times New Roman" w:eastAsia="Times New Roman" w:hAnsi="Times New Roman" w:cs="Times New Roman"/>
          <w:b/>
          <w:sz w:val="28"/>
          <w:szCs w:val="28"/>
        </w:rPr>
      </w:pPr>
    </w:p>
    <w:p w14:paraId="5BEC8845" w14:textId="77777777" w:rsidR="009E2385" w:rsidRDefault="009E2385">
      <w:pPr>
        <w:spacing w:after="0" w:line="240" w:lineRule="auto"/>
        <w:jc w:val="center"/>
        <w:rPr>
          <w:rFonts w:ascii="Times New Roman" w:eastAsia="Times New Roman" w:hAnsi="Times New Roman" w:cs="Times New Roman"/>
          <w:b/>
          <w:sz w:val="28"/>
          <w:szCs w:val="28"/>
        </w:rPr>
      </w:pPr>
    </w:p>
    <w:p w14:paraId="0020CBAC" w14:textId="7EFEDE94" w:rsidR="009E2385" w:rsidRDefault="009E2385">
      <w:pPr>
        <w:spacing w:after="0" w:line="240" w:lineRule="auto"/>
        <w:rPr>
          <w:rFonts w:ascii="Times New Roman" w:eastAsia="Times New Roman" w:hAnsi="Times New Roman" w:cs="Times New Roman"/>
          <w:b/>
          <w:sz w:val="28"/>
          <w:szCs w:val="28"/>
        </w:rPr>
        <w:sectPr w:rsidR="009E2385">
          <w:headerReference w:type="default" r:id="rId11"/>
          <w:footerReference w:type="default" r:id="rId12"/>
          <w:pgSz w:w="11520" w:h="16560"/>
          <w:pgMar w:top="1080" w:right="1152" w:bottom="720" w:left="1152" w:header="850" w:footer="418" w:gutter="0"/>
          <w:pgNumType w:start="1"/>
          <w:cols w:space="720"/>
        </w:sectPr>
      </w:pPr>
    </w:p>
    <w:p w14:paraId="05324122" w14:textId="77777777" w:rsidR="009E2385" w:rsidRDefault="009E2385">
      <w:pPr>
        <w:spacing w:after="0" w:line="240" w:lineRule="auto"/>
        <w:rPr>
          <w:rFonts w:ascii="Times New Roman" w:eastAsia="Times New Roman" w:hAnsi="Times New Roman" w:cs="Times New Roman"/>
          <w:b/>
          <w:sz w:val="30"/>
          <w:szCs w:val="30"/>
        </w:rPr>
      </w:pPr>
    </w:p>
    <w:p w14:paraId="73F958F1" w14:textId="77777777" w:rsidR="009E2385" w:rsidRDefault="00040B1D">
      <w:pPr>
        <w:keepNext/>
        <w:spacing w:after="0" w:line="240" w:lineRule="auto"/>
        <w:jc w:val="center"/>
        <w:rPr>
          <w:rFonts w:ascii="Times New Roman" w:eastAsia="Times New Roman" w:hAnsi="Times New Roman" w:cs="Times New Roman"/>
          <w:b/>
          <w:sz w:val="30"/>
          <w:szCs w:val="30"/>
        </w:rPr>
      </w:pPr>
      <w:bookmarkStart w:id="0" w:name="_b0ywo9bao5jp" w:colFirst="0" w:colLast="0"/>
      <w:bookmarkEnd w:id="0"/>
      <w:r>
        <w:rPr>
          <w:rFonts w:ascii="Times New Roman" w:eastAsia="Times New Roman" w:hAnsi="Times New Roman" w:cs="Times New Roman"/>
          <w:b/>
          <w:sz w:val="30"/>
          <w:szCs w:val="30"/>
        </w:rPr>
        <w:t>Table Contents</w:t>
      </w:r>
    </w:p>
    <w:p w14:paraId="3FD6087A" w14:textId="77777777" w:rsidR="009E2385" w:rsidRDefault="009E2385">
      <w:pPr>
        <w:spacing w:after="0" w:line="240" w:lineRule="auto"/>
        <w:rPr>
          <w:rFonts w:ascii="Times New Roman" w:eastAsia="Times New Roman" w:hAnsi="Times New Roman" w:cs="Times New Roman"/>
          <w:b/>
          <w:sz w:val="30"/>
          <w:szCs w:val="30"/>
        </w:rPr>
      </w:pPr>
    </w:p>
    <w:p w14:paraId="11100BD0" w14:textId="141A5952" w:rsidR="009E2385" w:rsidRDefault="00040B1D">
      <w:pPr>
        <w:tabs>
          <w:tab w:val="right" w:pos="8630"/>
        </w:tabs>
        <w:spacing w:after="0" w:line="240" w:lineRule="auto"/>
        <w:rPr>
          <w:rFonts w:ascii="Times New Roman" w:eastAsia="Times New Roman" w:hAnsi="Times New Roman" w:cs="Times New Roman"/>
          <w:sz w:val="32"/>
          <w:szCs w:val="32"/>
        </w:rPr>
      </w:pPr>
      <w:r>
        <w:fldChar w:fldCharType="begin"/>
      </w:r>
      <w:r>
        <w:instrText xml:space="preserve"> TOC \h \u \z \t "Heading 1,1,Heading 2,2,Heading 3,3,"</w:instrText>
      </w:r>
      <w:r>
        <w:fldChar w:fldCharType="separate"/>
      </w:r>
      <w:hyperlink r:id="rId13" w:history="1">
        <w:r>
          <w:rPr>
            <w:rFonts w:ascii="Times New Roman" w:eastAsia="Times New Roman" w:hAnsi="Times New Roman" w:cs="Times New Roman"/>
            <w:sz w:val="32"/>
            <w:szCs w:val="32"/>
          </w:rPr>
          <w:t>Table Contents</w:t>
        </w:r>
        <w:r>
          <w:rPr>
            <w:rFonts w:ascii="Times New Roman" w:eastAsia="Times New Roman" w:hAnsi="Times New Roman" w:cs="Times New Roman"/>
            <w:sz w:val="32"/>
            <w:szCs w:val="32"/>
          </w:rPr>
          <w:tab/>
        </w:r>
      </w:hyperlink>
      <w:r>
        <w:fldChar w:fldCharType="begin"/>
      </w:r>
      <w:r>
        <w:instrText xml:space="preserve"> PAGEREF _b0ywo9bao5jp \h </w:instrText>
      </w:r>
      <w:r>
        <w:fldChar w:fldCharType="separate"/>
      </w:r>
      <w:r w:rsidR="0023116A">
        <w:rPr>
          <w:noProof/>
        </w:rPr>
        <w:t>1</w:t>
      </w:r>
      <w:r>
        <w:fldChar w:fldCharType="end"/>
      </w:r>
    </w:p>
    <w:p w14:paraId="2FA1D5B9" w14:textId="4FEF2067" w:rsidR="009E2385" w:rsidRDefault="00040B1D">
      <w:pPr>
        <w:tabs>
          <w:tab w:val="right" w:pos="8630"/>
        </w:tabs>
        <w:spacing w:after="0" w:line="240" w:lineRule="auto"/>
        <w:rPr>
          <w:rFonts w:ascii="Times New Roman" w:eastAsia="Times New Roman" w:hAnsi="Times New Roman" w:cs="Times New Roman"/>
          <w:sz w:val="32"/>
          <w:szCs w:val="32"/>
        </w:rPr>
      </w:pPr>
      <w:hyperlink r:id="rId14" w:history="1">
        <w:r>
          <w:rPr>
            <w:rFonts w:ascii="Times New Roman" w:eastAsia="Times New Roman" w:hAnsi="Times New Roman" w:cs="Times New Roman"/>
            <w:sz w:val="32"/>
            <w:szCs w:val="32"/>
          </w:rPr>
          <w:t>Section I. Invitation for Sealed Quotation</w:t>
        </w:r>
        <w:r>
          <w:rPr>
            <w:rFonts w:ascii="Times New Roman" w:eastAsia="Times New Roman" w:hAnsi="Times New Roman" w:cs="Times New Roman"/>
            <w:sz w:val="32"/>
            <w:szCs w:val="32"/>
          </w:rPr>
          <w:tab/>
        </w:r>
      </w:hyperlink>
      <w:r>
        <w:fldChar w:fldCharType="begin"/>
      </w:r>
      <w:r>
        <w:instrText xml:space="preserve"> PAGEREF _yhk40smvtgaa \h </w:instrText>
      </w:r>
      <w:r>
        <w:fldChar w:fldCharType="separate"/>
      </w:r>
      <w:r w:rsidR="0023116A">
        <w:rPr>
          <w:noProof/>
        </w:rPr>
        <w:t>2</w:t>
      </w:r>
      <w:r>
        <w:fldChar w:fldCharType="end"/>
      </w:r>
    </w:p>
    <w:p w14:paraId="6E90E5A8" w14:textId="77777777" w:rsidR="009E2385" w:rsidRDefault="00040B1D">
      <w:pPr>
        <w:tabs>
          <w:tab w:val="right" w:pos="8630"/>
        </w:tabs>
        <w:spacing w:after="0" w:line="240" w:lineRule="auto"/>
        <w:rPr>
          <w:rFonts w:ascii="Times New Roman" w:eastAsia="Times New Roman" w:hAnsi="Times New Roman" w:cs="Times New Roman"/>
          <w:sz w:val="32"/>
          <w:szCs w:val="32"/>
        </w:rPr>
      </w:pPr>
      <w:hyperlink r:id="rId15" w:history="1">
        <w:r>
          <w:rPr>
            <w:rFonts w:ascii="Times New Roman" w:eastAsia="Times New Roman" w:hAnsi="Times New Roman" w:cs="Times New Roman"/>
            <w:sz w:val="32"/>
            <w:szCs w:val="32"/>
          </w:rPr>
          <w:t>Section II. Conditions of Contract</w:t>
        </w:r>
        <w:r>
          <w:rPr>
            <w:rFonts w:ascii="Times New Roman" w:eastAsia="Times New Roman" w:hAnsi="Times New Roman" w:cs="Times New Roman"/>
            <w:sz w:val="32"/>
            <w:szCs w:val="32"/>
          </w:rPr>
          <w:tab/>
          <w:t>3</w:t>
        </w:r>
      </w:hyperlink>
      <w:r>
        <w:rPr>
          <w:rFonts w:ascii="Times New Roman" w:eastAsia="Times New Roman" w:hAnsi="Times New Roman" w:cs="Times New Roman"/>
          <w:sz w:val="32"/>
          <w:szCs w:val="32"/>
          <w:u w:val="single"/>
        </w:rPr>
        <w:t>-7</w:t>
      </w:r>
    </w:p>
    <w:p w14:paraId="47C75ADD" w14:textId="573F7BDE" w:rsidR="009E2385" w:rsidRDefault="00040B1D">
      <w:pPr>
        <w:tabs>
          <w:tab w:val="right" w:pos="8630"/>
        </w:tabs>
        <w:spacing w:after="0" w:line="240" w:lineRule="auto"/>
        <w:rPr>
          <w:rFonts w:ascii="Times New Roman" w:eastAsia="Times New Roman" w:hAnsi="Times New Roman" w:cs="Times New Roman"/>
          <w:sz w:val="32"/>
          <w:szCs w:val="32"/>
        </w:rPr>
      </w:pPr>
      <w:hyperlink r:id="rId16" w:history="1">
        <w:r>
          <w:rPr>
            <w:rFonts w:ascii="Times New Roman" w:eastAsia="Times New Roman" w:hAnsi="Times New Roman" w:cs="Times New Roman"/>
            <w:sz w:val="32"/>
            <w:szCs w:val="32"/>
          </w:rPr>
          <w:t>Section III. Form of Contract</w:t>
        </w:r>
        <w:r>
          <w:rPr>
            <w:rFonts w:ascii="Times New Roman" w:eastAsia="Times New Roman" w:hAnsi="Times New Roman" w:cs="Times New Roman"/>
            <w:sz w:val="32"/>
            <w:szCs w:val="32"/>
          </w:rPr>
          <w:tab/>
        </w:r>
      </w:hyperlink>
      <w:r>
        <w:fldChar w:fldCharType="begin"/>
      </w:r>
      <w:r>
        <w:instrText xml:space="preserve"> PAGEREF _p0ko2j5ni81n \h </w:instrText>
      </w:r>
      <w:r>
        <w:fldChar w:fldCharType="separate"/>
      </w:r>
      <w:r w:rsidR="0023116A">
        <w:rPr>
          <w:noProof/>
        </w:rPr>
        <w:t>9</w:t>
      </w:r>
      <w:r>
        <w:fldChar w:fldCharType="end"/>
      </w:r>
    </w:p>
    <w:p w14:paraId="45F59B70" w14:textId="0CF4B43B" w:rsidR="009E2385" w:rsidRDefault="00040B1D">
      <w:pPr>
        <w:tabs>
          <w:tab w:val="right" w:pos="8630"/>
        </w:tabs>
        <w:spacing w:after="0" w:line="240" w:lineRule="auto"/>
        <w:rPr>
          <w:rFonts w:ascii="Times New Roman" w:eastAsia="Times New Roman" w:hAnsi="Times New Roman" w:cs="Times New Roman"/>
          <w:sz w:val="32"/>
          <w:szCs w:val="32"/>
        </w:rPr>
      </w:pPr>
      <w:hyperlink r:id="rId17" w:history="1">
        <w:r>
          <w:rPr>
            <w:rFonts w:ascii="Times New Roman" w:eastAsia="Times New Roman" w:hAnsi="Times New Roman" w:cs="Times New Roman"/>
            <w:sz w:val="32"/>
            <w:szCs w:val="32"/>
          </w:rPr>
          <w:t>Section IV. Sample Forms</w:t>
        </w:r>
        <w:r>
          <w:rPr>
            <w:rFonts w:ascii="Times New Roman" w:eastAsia="Times New Roman" w:hAnsi="Times New Roman" w:cs="Times New Roman"/>
            <w:sz w:val="32"/>
            <w:szCs w:val="32"/>
          </w:rPr>
          <w:tab/>
        </w:r>
      </w:hyperlink>
    </w:p>
    <w:p w14:paraId="7A58F8A4" w14:textId="77777777" w:rsidR="009E2385" w:rsidRDefault="009E2385">
      <w:pPr>
        <w:tabs>
          <w:tab w:val="right" w:pos="8630"/>
        </w:tabs>
        <w:spacing w:after="0" w:line="240" w:lineRule="auto"/>
        <w:ind w:left="480"/>
        <w:rPr>
          <w:rFonts w:ascii="Times New Roman" w:eastAsia="Times New Roman" w:hAnsi="Times New Roman" w:cs="Times New Roman"/>
          <w:sz w:val="24"/>
          <w:szCs w:val="24"/>
        </w:rPr>
      </w:pPr>
    </w:p>
    <w:p w14:paraId="4247AD6E" w14:textId="3B30F453" w:rsidR="009E2385" w:rsidRDefault="00040B1D">
      <w:pPr>
        <w:tabs>
          <w:tab w:val="right" w:pos="8630"/>
        </w:tabs>
        <w:spacing w:after="0" w:line="240" w:lineRule="auto"/>
        <w:rPr>
          <w:rFonts w:ascii="Times New Roman" w:eastAsia="Times New Roman" w:hAnsi="Times New Roman" w:cs="Times New Roman"/>
          <w:sz w:val="32"/>
          <w:szCs w:val="32"/>
        </w:rPr>
      </w:pPr>
      <w:hyperlink r:id="rId18" w:history="1">
        <w:r>
          <w:rPr>
            <w:rFonts w:ascii="Times New Roman" w:eastAsia="Times New Roman" w:hAnsi="Times New Roman" w:cs="Times New Roman"/>
            <w:sz w:val="32"/>
            <w:szCs w:val="32"/>
          </w:rPr>
          <w:t>Section V. Schedule of Requirements</w:t>
        </w:r>
        <w:r>
          <w:rPr>
            <w:rFonts w:ascii="Times New Roman" w:eastAsia="Times New Roman" w:hAnsi="Times New Roman" w:cs="Times New Roman"/>
            <w:sz w:val="32"/>
            <w:szCs w:val="32"/>
          </w:rPr>
          <w:tab/>
        </w:r>
      </w:hyperlink>
      <w:r>
        <w:fldChar w:fldCharType="begin"/>
      </w:r>
      <w:r>
        <w:instrText xml:space="preserve"> PAGEREF _xnyv1fugdwse \h </w:instrText>
      </w:r>
      <w:r>
        <w:fldChar w:fldCharType="separate"/>
      </w:r>
      <w:r w:rsidR="0023116A">
        <w:rPr>
          <w:noProof/>
        </w:rPr>
        <w:t>13</w:t>
      </w:r>
      <w:r>
        <w:fldChar w:fldCharType="end"/>
      </w:r>
    </w:p>
    <w:p w14:paraId="52D5268F" w14:textId="77777777" w:rsidR="009E2385" w:rsidRDefault="00040B1D" w:rsidP="00A972E3">
      <w:pPr>
        <w:tabs>
          <w:tab w:val="right" w:pos="8630"/>
        </w:tabs>
        <w:spacing w:after="0" w:line="240" w:lineRule="auto"/>
        <w:rPr>
          <w:rFonts w:ascii="Times New Roman" w:eastAsia="Times New Roman" w:hAnsi="Times New Roman" w:cs="Times New Roman"/>
          <w:sz w:val="24"/>
          <w:szCs w:val="24"/>
        </w:rPr>
      </w:pPr>
      <w:hyperlink r:id="rId19" w:history="1">
        <w:r w:rsidRPr="00A972E3">
          <w:rPr>
            <w:rFonts w:ascii="Times New Roman" w:eastAsia="Times New Roman" w:hAnsi="Times New Roman" w:cs="Times New Roman"/>
            <w:sz w:val="32"/>
            <w:szCs w:val="32"/>
          </w:rPr>
          <w:t>Section VI. Technical Specifications</w:t>
        </w:r>
        <w:r w:rsidRPr="00A972E3">
          <w:rPr>
            <w:rFonts w:ascii="Times New Roman" w:eastAsia="Times New Roman" w:hAnsi="Times New Roman" w:cs="Times New Roman"/>
            <w:sz w:val="32"/>
            <w:szCs w:val="32"/>
          </w:rPr>
          <w:tab/>
        </w:r>
      </w:hyperlink>
      <w:r>
        <w:rPr>
          <w:rFonts w:ascii="Times New Roman" w:eastAsia="Times New Roman" w:hAnsi="Times New Roman" w:cs="Times New Roman"/>
          <w:color w:val="000000"/>
          <w:sz w:val="24"/>
          <w:szCs w:val="24"/>
          <w:u w:val="single"/>
        </w:rPr>
        <w:t>12</w:t>
      </w:r>
    </w:p>
    <w:p w14:paraId="56350E5F" w14:textId="77777777" w:rsidR="009E2385" w:rsidRDefault="00040B1D">
      <w:pPr>
        <w:spacing w:after="0" w:line="240" w:lineRule="auto"/>
        <w:rPr>
          <w:rFonts w:ascii="Times New Roman" w:eastAsia="Times New Roman" w:hAnsi="Times New Roman" w:cs="Times New Roman"/>
          <w:sz w:val="24"/>
          <w:szCs w:val="24"/>
        </w:rPr>
      </w:pPr>
      <w:r>
        <w:fldChar w:fldCharType="end"/>
      </w:r>
    </w:p>
    <w:p w14:paraId="4C7524DC" w14:textId="77777777" w:rsidR="009E2385" w:rsidRDefault="009E2385">
      <w:pPr>
        <w:spacing w:after="0" w:line="240" w:lineRule="auto"/>
        <w:rPr>
          <w:rFonts w:ascii="Times New Roman" w:eastAsia="Times New Roman" w:hAnsi="Times New Roman" w:cs="Times New Roman"/>
          <w:sz w:val="24"/>
          <w:szCs w:val="24"/>
        </w:rPr>
        <w:sectPr w:rsidR="009E2385">
          <w:pgSz w:w="11520" w:h="16560"/>
          <w:pgMar w:top="1440" w:right="1800" w:bottom="1440" w:left="1800" w:header="720" w:footer="720" w:gutter="0"/>
          <w:pgNumType w:start="1"/>
          <w:cols w:space="720"/>
        </w:sectPr>
      </w:pPr>
    </w:p>
    <w:bookmarkStart w:id="1" w:name="_yhk40smvtgaa" w:colFirst="0" w:colLast="0"/>
    <w:bookmarkEnd w:id="1"/>
    <w:p w14:paraId="4513D74D" w14:textId="77777777" w:rsidR="009E2385" w:rsidRDefault="00040B1D">
      <w:pPr>
        <w:keepNext/>
        <w:tabs>
          <w:tab w:val="left" w:pos="450"/>
        </w:tabs>
        <w:spacing w:after="0" w:line="240" w:lineRule="auto"/>
        <w:jc w:val="center"/>
        <w:rPr>
          <w:rFonts w:ascii="Times New Roman" w:eastAsia="Times New Roman" w:hAnsi="Times New Roman" w:cs="Times New Roman"/>
          <w:b/>
          <w:sz w:val="24"/>
          <w:szCs w:val="24"/>
        </w:rPr>
      </w:pP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HYPERLINK "about:blank" \h</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eastAsia="Arial" w:hAnsi="Times New Roman" w:cs="Times New Roman"/>
          <w:b/>
          <w:color w:val="0000FF"/>
          <w:sz w:val="24"/>
          <w:szCs w:val="24"/>
          <w:u w:val="single"/>
        </w:rPr>
        <w:t>Section I. Invitation for Sealed Quotation</w:t>
      </w:r>
      <w:r>
        <w:rPr>
          <w:rFonts w:ascii="Times New Roman" w:hAnsi="Times New Roman" w:cs="Times New Roman"/>
          <w:sz w:val="24"/>
          <w:szCs w:val="24"/>
        </w:rPr>
        <w:fldChar w:fldCharType="end"/>
      </w:r>
    </w:p>
    <w:p w14:paraId="25377479" w14:textId="77777777" w:rsidR="009E2385" w:rsidRDefault="009E2385">
      <w:pPr>
        <w:spacing w:after="0" w:line="240" w:lineRule="auto"/>
        <w:rPr>
          <w:rFonts w:ascii="Times New Roman" w:eastAsia="Times New Roman" w:hAnsi="Times New Roman" w:cs="Times New Roman"/>
          <w:sz w:val="24"/>
          <w:szCs w:val="24"/>
        </w:rPr>
      </w:pPr>
    </w:p>
    <w:p w14:paraId="5B7C1514" w14:textId="77777777" w:rsidR="009E2385" w:rsidRDefault="009E2385">
      <w:pPr>
        <w:spacing w:after="0" w:line="240" w:lineRule="auto"/>
        <w:rPr>
          <w:rFonts w:ascii="Times New Roman" w:eastAsia="Times New Roman" w:hAnsi="Times New Roman" w:cs="Times New Roman"/>
          <w:sz w:val="24"/>
          <w:szCs w:val="24"/>
        </w:rPr>
      </w:pPr>
    </w:p>
    <w:p w14:paraId="42419946" w14:textId="06F4319D"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Procurement Entity:           </w:t>
      </w:r>
      <w:r>
        <w:rPr>
          <w:rFonts w:ascii="Times New Roman" w:eastAsia="Times New Roman" w:hAnsi="Times New Roman" w:cs="Times New Roman"/>
          <w:sz w:val="24"/>
          <w:szCs w:val="24"/>
          <w:lang w:val="en-US"/>
        </w:rPr>
        <w:t xml:space="preserve">DEPARTMENT OF SOCIAL WELFARE </w:t>
      </w:r>
    </w:p>
    <w:p w14:paraId="69A1F9AE"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F46D98"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Procurement Entity:</w:t>
      </w:r>
      <w:r>
        <w:rPr>
          <w:rFonts w:ascii="Times New Roman" w:eastAsia="Times New Roman" w:hAnsi="Times New Roman" w:cs="Times New Roman"/>
          <w:sz w:val="24"/>
          <w:szCs w:val="24"/>
        </w:rPr>
        <w:tab/>
        <w:t>P.O.BOX M</w:t>
      </w:r>
      <w:r>
        <w:rPr>
          <w:rFonts w:ascii="Times New Roman" w:eastAsia="Times New Roman" w:hAnsi="Times New Roman" w:cs="Times New Roman"/>
          <w:sz w:val="24"/>
          <w:szCs w:val="24"/>
          <w:lang w:val="en-US"/>
        </w:rPr>
        <w:t>230</w:t>
      </w:r>
      <w:r>
        <w:rPr>
          <w:rFonts w:ascii="Times New Roman" w:eastAsia="Times New Roman" w:hAnsi="Times New Roman" w:cs="Times New Roman"/>
          <w:sz w:val="24"/>
          <w:szCs w:val="24"/>
        </w:rPr>
        <w:t>, ACCRA</w:t>
      </w:r>
      <w:r>
        <w:rPr>
          <w:rFonts w:ascii="Times New Roman" w:eastAsia="Times New Roman" w:hAnsi="Times New Roman" w:cs="Times New Roman"/>
          <w:b/>
          <w:sz w:val="24"/>
          <w:szCs w:val="24"/>
        </w:rPr>
        <w:tab/>
      </w:r>
    </w:p>
    <w:p w14:paraId="0D1D0A7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492C8D14" w14:textId="7E41180F" w:rsidR="009E2385" w:rsidRDefault="00040B1D" w:rsidP="00A972E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Sealed Quotation No:</w:t>
      </w:r>
      <w:r>
        <w:rPr>
          <w:rFonts w:ascii="Times New Roman" w:eastAsia="Times New Roman" w:hAnsi="Times New Roman" w:cs="Times New Roman"/>
          <w:sz w:val="24"/>
          <w:szCs w:val="24"/>
        </w:rPr>
        <w:tab/>
      </w:r>
      <w:r w:rsidRPr="007F1BCC">
        <w:rPr>
          <w:rFonts w:ascii="Times New Roman" w:eastAsia="Times New Roman" w:hAnsi="Times New Roman" w:cs="Times New Roman"/>
          <w:sz w:val="24"/>
          <w:szCs w:val="24"/>
        </w:rPr>
        <w:t xml:space="preserve">                        </w:t>
      </w:r>
      <w:r w:rsidR="00A972E3" w:rsidRPr="001F6A76">
        <w:rPr>
          <w:rFonts w:ascii="Times New Roman" w:eastAsia="Times New Roman" w:hAnsi="Times New Roman" w:cs="Times New Roman"/>
          <w:b/>
        </w:rPr>
        <w:t>GR/</w:t>
      </w:r>
      <w:r w:rsidR="00A972E3" w:rsidRPr="001F6A76">
        <w:rPr>
          <w:rFonts w:ascii="Times New Roman" w:eastAsia="Times New Roman" w:hAnsi="Times New Roman" w:cs="Times New Roman"/>
          <w:b/>
          <w:lang w:val="en-US"/>
        </w:rPr>
        <w:t>DSW/</w:t>
      </w:r>
      <w:r w:rsidR="001F6A76" w:rsidRPr="001F6A76">
        <w:rPr>
          <w:rFonts w:ascii="Times New Roman" w:eastAsia="Times New Roman" w:hAnsi="Times New Roman" w:cs="Times New Roman"/>
          <w:b/>
          <w:lang w:val="en-US"/>
        </w:rPr>
        <w:t>GD/003/36</w:t>
      </w:r>
    </w:p>
    <w:p w14:paraId="4D2D2523" w14:textId="77777777" w:rsidR="009E2385" w:rsidRDefault="009E2385">
      <w:pPr>
        <w:spacing w:after="0" w:line="240" w:lineRule="auto"/>
        <w:rPr>
          <w:rFonts w:ascii="Times New Roman" w:eastAsia="Times New Roman" w:hAnsi="Times New Roman" w:cs="Times New Roman"/>
          <w:sz w:val="24"/>
          <w:szCs w:val="24"/>
        </w:rPr>
      </w:pPr>
    </w:p>
    <w:p w14:paraId="57F686A1" w14:textId="10F1D8A2" w:rsidR="009E2385" w:rsidRPr="00B11791" w:rsidRDefault="00040B1D">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Date of Invitation                                </w:t>
      </w:r>
      <w:r w:rsidR="001F6A76" w:rsidRPr="001F6A76">
        <w:rPr>
          <w:rFonts w:ascii="Times New Roman" w:eastAsia="Times New Roman" w:hAnsi="Times New Roman" w:cs="Times New Roman"/>
          <w:color w:val="000000" w:themeColor="text1"/>
          <w:sz w:val="24"/>
          <w:szCs w:val="24"/>
        </w:rPr>
        <w:t>24/02/2026</w:t>
      </w:r>
    </w:p>
    <w:p w14:paraId="2797C34E" w14:textId="77777777" w:rsidR="009E2385" w:rsidRDefault="009E2385">
      <w:pPr>
        <w:spacing w:after="0" w:line="240" w:lineRule="auto"/>
        <w:rPr>
          <w:rFonts w:ascii="Times New Roman" w:eastAsia="Times New Roman" w:hAnsi="Times New Roman" w:cs="Times New Roman"/>
          <w:sz w:val="24"/>
          <w:szCs w:val="24"/>
        </w:rPr>
      </w:pPr>
    </w:p>
    <w:p w14:paraId="042C41A2" w14:textId="51F7BE5B" w:rsidR="009E2385" w:rsidRDefault="00040B1D">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b/>
          <w:bCs/>
          <w:sz w:val="24"/>
          <w:szCs w:val="24"/>
          <w:lang w:val="en-US"/>
        </w:rPr>
        <w:t xml:space="preserve">Department of </w:t>
      </w:r>
      <w:r w:rsidR="00A972E3">
        <w:rPr>
          <w:rFonts w:ascii="Times New Roman" w:eastAsia="Times New Roman" w:hAnsi="Times New Roman" w:cs="Times New Roman"/>
          <w:b/>
          <w:bCs/>
          <w:sz w:val="24"/>
          <w:szCs w:val="24"/>
          <w:lang w:val="en-US"/>
        </w:rPr>
        <w:t>S</w:t>
      </w:r>
      <w:r>
        <w:rPr>
          <w:rFonts w:ascii="Times New Roman" w:eastAsia="Times New Roman" w:hAnsi="Times New Roman" w:cs="Times New Roman"/>
          <w:b/>
          <w:bCs/>
          <w:sz w:val="24"/>
          <w:szCs w:val="24"/>
          <w:lang w:val="en-US"/>
        </w:rPr>
        <w:t xml:space="preserve">ocial </w:t>
      </w:r>
      <w:r w:rsidR="00A972E3">
        <w:rPr>
          <w:rFonts w:ascii="Times New Roman" w:eastAsia="Times New Roman" w:hAnsi="Times New Roman" w:cs="Times New Roman"/>
          <w:b/>
          <w:bCs/>
          <w:sz w:val="24"/>
          <w:szCs w:val="24"/>
          <w:lang w:val="en-US"/>
        </w:rPr>
        <w:t>W</w:t>
      </w:r>
      <w:r>
        <w:rPr>
          <w:rFonts w:ascii="Times New Roman" w:eastAsia="Times New Roman" w:hAnsi="Times New Roman" w:cs="Times New Roman"/>
          <w:b/>
          <w:bCs/>
          <w:sz w:val="24"/>
          <w:szCs w:val="24"/>
          <w:lang w:val="en-US"/>
        </w:rPr>
        <w:t>elfare</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now</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invites sealed quotations from eligible registered Suppliers for the </w:t>
      </w:r>
      <w:r>
        <w:rPr>
          <w:rFonts w:ascii="Times New Roman" w:eastAsia="Times New Roman" w:hAnsi="Times New Roman" w:cs="Times New Roman"/>
          <w:b/>
          <w:sz w:val="24"/>
          <w:szCs w:val="24"/>
        </w:rPr>
        <w:t xml:space="preserve">Supply of </w:t>
      </w:r>
      <w:r w:rsidR="0052647C">
        <w:rPr>
          <w:rFonts w:ascii="Times New Roman" w:eastAsia="Times New Roman" w:hAnsi="Times New Roman" w:cs="Times New Roman"/>
          <w:b/>
          <w:sz w:val="24"/>
          <w:szCs w:val="24"/>
          <w:lang w:val="en-US"/>
        </w:rPr>
        <w:t>Laptop</w:t>
      </w:r>
      <w:r w:rsidR="001F6A76">
        <w:rPr>
          <w:rFonts w:ascii="Times New Roman" w:eastAsia="Times New Roman" w:hAnsi="Times New Roman" w:cs="Times New Roman"/>
          <w:b/>
          <w:sz w:val="24"/>
          <w:szCs w:val="24"/>
          <w:lang w:val="en-US"/>
        </w:rPr>
        <w:t>s</w:t>
      </w:r>
    </w:p>
    <w:p w14:paraId="30DEA378" w14:textId="77777777" w:rsidR="009E2385" w:rsidRDefault="009E2385">
      <w:pPr>
        <w:spacing w:after="0" w:line="240" w:lineRule="auto"/>
        <w:ind w:left="420"/>
        <w:jc w:val="both"/>
        <w:rPr>
          <w:rFonts w:ascii="Times New Roman" w:eastAsia="Times New Roman" w:hAnsi="Times New Roman" w:cs="Times New Roman"/>
          <w:sz w:val="24"/>
          <w:szCs w:val="24"/>
        </w:rPr>
      </w:pPr>
    </w:p>
    <w:p w14:paraId="6831EE3C" w14:textId="31B5ACE6" w:rsidR="009E2385" w:rsidRPr="001F6A76" w:rsidRDefault="00040B1D">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sz w:val="24"/>
          <w:szCs w:val="24"/>
        </w:rPr>
        <w:t xml:space="preserve">2. Sealed quotations must be delivered to the above office </w:t>
      </w:r>
      <w:r w:rsidRPr="001F6A76">
        <w:rPr>
          <w:rFonts w:ascii="Times New Roman" w:eastAsia="Times New Roman" w:hAnsi="Times New Roman" w:cs="Times New Roman"/>
          <w:b/>
          <w:color w:val="000000" w:themeColor="text1"/>
          <w:sz w:val="24"/>
          <w:szCs w:val="24"/>
        </w:rPr>
        <w:t>on or before</w:t>
      </w:r>
      <w:r w:rsidRPr="001F6A76">
        <w:rPr>
          <w:rFonts w:ascii="Times New Roman" w:eastAsia="Times New Roman" w:hAnsi="Times New Roman" w:cs="Times New Roman"/>
          <w:color w:val="000000" w:themeColor="text1"/>
          <w:sz w:val="24"/>
          <w:szCs w:val="24"/>
        </w:rPr>
        <w:t xml:space="preserve"> </w:t>
      </w:r>
      <w:r w:rsidRPr="001F6A76">
        <w:rPr>
          <w:rFonts w:ascii="Times New Roman" w:eastAsia="Times New Roman" w:hAnsi="Times New Roman" w:cs="Times New Roman"/>
          <w:b/>
          <w:i/>
          <w:color w:val="000000" w:themeColor="text1"/>
          <w:sz w:val="24"/>
          <w:szCs w:val="24"/>
        </w:rPr>
        <w:t xml:space="preserve">10.00 am </w:t>
      </w:r>
      <w:r w:rsidRPr="001F6A76">
        <w:rPr>
          <w:rFonts w:ascii="Times New Roman" w:eastAsia="Times New Roman" w:hAnsi="Times New Roman" w:cs="Times New Roman"/>
          <w:color w:val="000000" w:themeColor="text1"/>
          <w:sz w:val="24"/>
          <w:szCs w:val="24"/>
        </w:rPr>
        <w:t xml:space="preserve">on </w:t>
      </w:r>
      <w:r w:rsidRPr="001F6A76">
        <w:rPr>
          <w:rFonts w:ascii="Times New Roman" w:eastAsia="Times New Roman" w:hAnsi="Times New Roman" w:cs="Times New Roman"/>
          <w:b/>
          <w:color w:val="000000" w:themeColor="text1"/>
          <w:sz w:val="24"/>
          <w:szCs w:val="24"/>
        </w:rPr>
        <w:t>Monday,</w:t>
      </w:r>
      <w:r w:rsidRPr="001F6A76">
        <w:rPr>
          <w:rFonts w:ascii="Times New Roman" w:eastAsia="Times New Roman" w:hAnsi="Times New Roman" w:cs="Times New Roman"/>
          <w:color w:val="000000" w:themeColor="text1"/>
          <w:sz w:val="24"/>
          <w:szCs w:val="24"/>
        </w:rPr>
        <w:t xml:space="preserve"> </w:t>
      </w:r>
      <w:r w:rsidR="001F6A76" w:rsidRPr="001F6A76">
        <w:rPr>
          <w:rFonts w:ascii="Times New Roman" w:eastAsia="Times New Roman" w:hAnsi="Times New Roman" w:cs="Times New Roman"/>
          <w:b/>
          <w:bCs/>
          <w:color w:val="000000" w:themeColor="text1"/>
          <w:sz w:val="24"/>
          <w:szCs w:val="24"/>
          <w:lang w:val="en-US"/>
        </w:rPr>
        <w:t>9</w:t>
      </w:r>
      <w:r w:rsidR="00B11791" w:rsidRPr="001F6A76">
        <w:rPr>
          <w:rFonts w:ascii="Times New Roman" w:eastAsia="Times New Roman" w:hAnsi="Times New Roman" w:cs="Times New Roman"/>
          <w:b/>
          <w:bCs/>
          <w:color w:val="000000" w:themeColor="text1"/>
          <w:sz w:val="24"/>
          <w:szCs w:val="24"/>
          <w:vertAlign w:val="superscript"/>
          <w:lang w:val="en-US"/>
        </w:rPr>
        <w:t>th</w:t>
      </w:r>
      <w:r w:rsidR="00B11791" w:rsidRPr="001F6A76">
        <w:rPr>
          <w:rFonts w:ascii="Times New Roman" w:eastAsia="Times New Roman" w:hAnsi="Times New Roman" w:cs="Times New Roman"/>
          <w:b/>
          <w:bCs/>
          <w:color w:val="000000" w:themeColor="text1"/>
          <w:sz w:val="24"/>
          <w:szCs w:val="24"/>
          <w:lang w:val="en-US"/>
        </w:rPr>
        <w:t xml:space="preserve"> </w:t>
      </w:r>
      <w:r w:rsidR="001F6A76" w:rsidRPr="001F6A76">
        <w:rPr>
          <w:rFonts w:ascii="Times New Roman" w:eastAsia="Times New Roman" w:hAnsi="Times New Roman" w:cs="Times New Roman"/>
          <w:b/>
          <w:bCs/>
          <w:color w:val="000000" w:themeColor="text1"/>
          <w:sz w:val="24"/>
          <w:szCs w:val="24"/>
          <w:lang w:val="en-US"/>
        </w:rPr>
        <w:t>March</w:t>
      </w:r>
      <w:r w:rsidRPr="001F6A76">
        <w:rPr>
          <w:rFonts w:ascii="Times New Roman" w:eastAsia="Times New Roman" w:hAnsi="Times New Roman" w:cs="Times New Roman"/>
          <w:b/>
          <w:color w:val="000000" w:themeColor="text1"/>
          <w:sz w:val="24"/>
          <w:szCs w:val="24"/>
          <w:lang w:val="en-US"/>
        </w:rPr>
        <w:t xml:space="preserve">, </w:t>
      </w:r>
      <w:r w:rsidRPr="001F6A76">
        <w:rPr>
          <w:rFonts w:ascii="Times New Roman" w:eastAsia="Times New Roman" w:hAnsi="Times New Roman" w:cs="Times New Roman"/>
          <w:b/>
          <w:color w:val="000000" w:themeColor="text1"/>
          <w:sz w:val="24"/>
          <w:szCs w:val="24"/>
        </w:rPr>
        <w:t>202</w:t>
      </w:r>
      <w:r w:rsidR="0052647C" w:rsidRPr="001F6A76">
        <w:rPr>
          <w:rFonts w:ascii="Times New Roman" w:eastAsia="Times New Roman" w:hAnsi="Times New Roman" w:cs="Times New Roman"/>
          <w:b/>
          <w:color w:val="000000" w:themeColor="text1"/>
          <w:sz w:val="24"/>
          <w:szCs w:val="24"/>
        </w:rPr>
        <w:t>6</w:t>
      </w:r>
      <w:r w:rsidRPr="001F6A76">
        <w:rPr>
          <w:rFonts w:ascii="Times New Roman" w:eastAsia="Times New Roman" w:hAnsi="Times New Roman" w:cs="Times New Roman"/>
          <w:b/>
          <w:i/>
          <w:color w:val="000000" w:themeColor="text1"/>
          <w:sz w:val="24"/>
          <w:szCs w:val="24"/>
        </w:rPr>
        <w:t>.</w:t>
      </w:r>
    </w:p>
    <w:p w14:paraId="5E8D641D" w14:textId="77777777" w:rsidR="009E2385" w:rsidRPr="00A972E3" w:rsidRDefault="009E2385">
      <w:pPr>
        <w:spacing w:after="0" w:line="240" w:lineRule="auto"/>
        <w:ind w:left="720" w:firstLine="990"/>
        <w:rPr>
          <w:rFonts w:ascii="Times New Roman" w:eastAsia="Times New Roman" w:hAnsi="Times New Roman" w:cs="Times New Roman"/>
          <w:color w:val="EE0000"/>
        </w:rPr>
      </w:pPr>
    </w:p>
    <w:p w14:paraId="71469116" w14:textId="77777777" w:rsidR="009E2385" w:rsidRDefault="00040B1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The sealed price quotations shall remain valid for </w:t>
      </w:r>
      <w:r>
        <w:rPr>
          <w:rFonts w:ascii="Times New Roman" w:eastAsia="Times New Roman" w:hAnsi="Times New Roman" w:cs="Times New Roman"/>
          <w:sz w:val="24"/>
          <w:szCs w:val="24"/>
          <w:lang w:val="en-US"/>
        </w:rPr>
        <w:t>9</w:t>
      </w:r>
      <w:r>
        <w:rPr>
          <w:rFonts w:ascii="Times New Roman" w:eastAsia="Times New Roman" w:hAnsi="Times New Roman" w:cs="Times New Roman"/>
          <w:b/>
          <w:sz w:val="24"/>
          <w:szCs w:val="24"/>
        </w:rPr>
        <w:t>0 days</w:t>
      </w:r>
      <w:r>
        <w:rPr>
          <w:rFonts w:ascii="Times New Roman" w:eastAsia="Times New Roman" w:hAnsi="Times New Roman" w:cs="Times New Roman"/>
          <w:sz w:val="24"/>
          <w:szCs w:val="24"/>
        </w:rPr>
        <w:t xml:space="preserve"> from the date of submission</w:t>
      </w:r>
    </w:p>
    <w:p w14:paraId="3B38F00E" w14:textId="77777777" w:rsidR="009E2385" w:rsidRDefault="009E2385">
      <w:pPr>
        <w:spacing w:after="0" w:line="240" w:lineRule="auto"/>
        <w:jc w:val="both"/>
        <w:rPr>
          <w:rFonts w:ascii="Times New Roman" w:eastAsia="Times New Roman" w:hAnsi="Times New Roman" w:cs="Times New Roman"/>
          <w:sz w:val="24"/>
          <w:szCs w:val="24"/>
        </w:rPr>
      </w:pPr>
    </w:p>
    <w:p w14:paraId="125E14B1" w14:textId="0D91C096"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4.       Where necessary, sealed quotations will be opened in the presence of the Supplier's Representatives who choose to attend at </w:t>
      </w:r>
      <w:r>
        <w:rPr>
          <w:rFonts w:ascii="Times New Roman" w:eastAsia="Times New Roman" w:hAnsi="Times New Roman" w:cs="Times New Roman"/>
          <w:b/>
          <w:i/>
          <w:sz w:val="24"/>
          <w:szCs w:val="24"/>
        </w:rPr>
        <w:t>10:30 am</w:t>
      </w:r>
      <w:r w:rsidRPr="007F1BCC">
        <w:rPr>
          <w:rFonts w:ascii="Times New Roman" w:eastAsia="Times New Roman" w:hAnsi="Times New Roman" w:cs="Times New Roman"/>
          <w:b/>
          <w:i/>
          <w:sz w:val="24"/>
          <w:szCs w:val="24"/>
        </w:rPr>
        <w:t>,</w:t>
      </w:r>
      <w:r w:rsidRPr="007F1BCC">
        <w:rPr>
          <w:rFonts w:ascii="Times New Roman" w:eastAsia="Times New Roman" w:hAnsi="Times New Roman" w:cs="Times New Roman"/>
          <w:b/>
          <w:sz w:val="24"/>
          <w:szCs w:val="24"/>
        </w:rPr>
        <w:t xml:space="preserve"> </w:t>
      </w:r>
      <w:r w:rsidR="001F6A76" w:rsidRPr="001F6A76">
        <w:rPr>
          <w:rFonts w:ascii="Times New Roman" w:eastAsia="Times New Roman" w:hAnsi="Times New Roman" w:cs="Times New Roman"/>
          <w:b/>
          <w:color w:val="000000" w:themeColor="text1"/>
          <w:sz w:val="24"/>
          <w:szCs w:val="24"/>
        </w:rPr>
        <w:t>Monday,</w:t>
      </w:r>
      <w:r w:rsidR="001F6A76" w:rsidRPr="001F6A76">
        <w:rPr>
          <w:rFonts w:ascii="Times New Roman" w:eastAsia="Times New Roman" w:hAnsi="Times New Roman" w:cs="Times New Roman"/>
          <w:color w:val="000000" w:themeColor="text1"/>
          <w:sz w:val="24"/>
          <w:szCs w:val="24"/>
        </w:rPr>
        <w:t xml:space="preserve"> </w:t>
      </w:r>
      <w:r w:rsidR="001F6A76" w:rsidRPr="001F6A76">
        <w:rPr>
          <w:rFonts w:ascii="Times New Roman" w:eastAsia="Times New Roman" w:hAnsi="Times New Roman" w:cs="Times New Roman"/>
          <w:b/>
          <w:bCs/>
          <w:color w:val="000000" w:themeColor="text1"/>
          <w:sz w:val="24"/>
          <w:szCs w:val="24"/>
          <w:lang w:val="en-US"/>
        </w:rPr>
        <w:t>9</w:t>
      </w:r>
      <w:r w:rsidR="001F6A76" w:rsidRPr="001F6A76">
        <w:rPr>
          <w:rFonts w:ascii="Times New Roman" w:eastAsia="Times New Roman" w:hAnsi="Times New Roman" w:cs="Times New Roman"/>
          <w:b/>
          <w:bCs/>
          <w:color w:val="000000" w:themeColor="text1"/>
          <w:sz w:val="24"/>
          <w:szCs w:val="24"/>
          <w:vertAlign w:val="superscript"/>
          <w:lang w:val="en-US"/>
        </w:rPr>
        <w:t>th</w:t>
      </w:r>
      <w:r w:rsidR="001F6A76" w:rsidRPr="001F6A76">
        <w:rPr>
          <w:rFonts w:ascii="Times New Roman" w:eastAsia="Times New Roman" w:hAnsi="Times New Roman" w:cs="Times New Roman"/>
          <w:b/>
          <w:bCs/>
          <w:color w:val="000000" w:themeColor="text1"/>
          <w:sz w:val="24"/>
          <w:szCs w:val="24"/>
          <w:lang w:val="en-US"/>
        </w:rPr>
        <w:t xml:space="preserve"> March,</w:t>
      </w:r>
      <w:r w:rsidR="001F6A76" w:rsidRPr="001F6A76">
        <w:rPr>
          <w:rFonts w:ascii="Times New Roman" w:eastAsia="Times New Roman" w:hAnsi="Times New Roman" w:cs="Times New Roman"/>
          <w:b/>
          <w:color w:val="000000" w:themeColor="text1"/>
          <w:sz w:val="24"/>
          <w:szCs w:val="24"/>
          <w:lang w:val="en-US"/>
        </w:rPr>
        <w:t xml:space="preserve"> </w:t>
      </w:r>
      <w:r w:rsidR="001F6A76" w:rsidRPr="001F6A76">
        <w:rPr>
          <w:rFonts w:ascii="Times New Roman" w:eastAsia="Times New Roman" w:hAnsi="Times New Roman" w:cs="Times New Roman"/>
          <w:b/>
          <w:color w:val="000000" w:themeColor="text1"/>
          <w:sz w:val="24"/>
          <w:szCs w:val="24"/>
        </w:rPr>
        <w:t>2026</w:t>
      </w:r>
      <w:r w:rsidR="001F6A76">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sz w:val="24"/>
          <w:szCs w:val="24"/>
        </w:rPr>
        <w:t xml:space="preserve">at the office of </w:t>
      </w:r>
      <w:r>
        <w:rPr>
          <w:rFonts w:ascii="Times New Roman" w:eastAsia="Times New Roman" w:hAnsi="Times New Roman" w:cs="Times New Roman"/>
          <w:b/>
          <w:bCs/>
          <w:sz w:val="24"/>
          <w:szCs w:val="24"/>
          <w:lang w:val="en-US"/>
        </w:rPr>
        <w:t xml:space="preserve">Department of </w:t>
      </w:r>
      <w:r w:rsidR="003932D9">
        <w:rPr>
          <w:rFonts w:ascii="Times New Roman" w:eastAsia="Times New Roman" w:hAnsi="Times New Roman" w:cs="Times New Roman"/>
          <w:b/>
          <w:bCs/>
          <w:sz w:val="24"/>
          <w:szCs w:val="24"/>
          <w:lang w:val="en-US"/>
        </w:rPr>
        <w:t>S</w:t>
      </w:r>
      <w:r>
        <w:rPr>
          <w:rFonts w:ascii="Times New Roman" w:eastAsia="Times New Roman" w:hAnsi="Times New Roman" w:cs="Times New Roman"/>
          <w:b/>
          <w:bCs/>
          <w:sz w:val="24"/>
          <w:szCs w:val="24"/>
          <w:lang w:val="en-US"/>
        </w:rPr>
        <w:t xml:space="preserve">ocial </w:t>
      </w:r>
      <w:r w:rsidR="003932D9">
        <w:rPr>
          <w:rFonts w:ascii="Times New Roman" w:eastAsia="Times New Roman" w:hAnsi="Times New Roman" w:cs="Times New Roman"/>
          <w:b/>
          <w:bCs/>
          <w:sz w:val="24"/>
          <w:szCs w:val="24"/>
          <w:lang w:val="en-US"/>
        </w:rPr>
        <w:t>W</w:t>
      </w:r>
      <w:r w:rsidR="000C7A91">
        <w:rPr>
          <w:rFonts w:ascii="Times New Roman" w:eastAsia="Times New Roman" w:hAnsi="Times New Roman" w:cs="Times New Roman"/>
          <w:b/>
          <w:bCs/>
          <w:sz w:val="24"/>
          <w:szCs w:val="24"/>
          <w:lang w:val="en-US"/>
        </w:rPr>
        <w:t>elfare</w:t>
      </w:r>
      <w:r w:rsidR="000C7A91">
        <w:rPr>
          <w:rFonts w:ascii="Times New Roman" w:eastAsia="Times New Roman" w:hAnsi="Times New Roman" w:cs="Times New Roman"/>
          <w:b/>
          <w:i/>
          <w:sz w:val="24"/>
          <w:szCs w:val="24"/>
        </w:rPr>
        <w:t xml:space="preserve"> conference</w:t>
      </w:r>
      <w:r>
        <w:rPr>
          <w:rFonts w:ascii="Times New Roman" w:eastAsia="Times New Roman" w:hAnsi="Times New Roman" w:cs="Times New Roman"/>
          <w:b/>
          <w:i/>
          <w:sz w:val="24"/>
          <w:szCs w:val="24"/>
        </w:rPr>
        <w:t xml:space="preserve"> room</w:t>
      </w:r>
      <w:r>
        <w:rPr>
          <w:rFonts w:ascii="Times New Roman" w:eastAsia="Times New Roman" w:hAnsi="Times New Roman" w:cs="Times New Roman"/>
          <w:b/>
          <w:sz w:val="24"/>
          <w:szCs w:val="24"/>
        </w:rPr>
        <w:t>.</w:t>
      </w:r>
    </w:p>
    <w:p w14:paraId="3E4C8858" w14:textId="77777777" w:rsidR="009E2385" w:rsidRDefault="009E2385">
      <w:pPr>
        <w:spacing w:after="0" w:line="240" w:lineRule="auto"/>
        <w:ind w:left="720" w:hanging="720"/>
        <w:jc w:val="both"/>
        <w:rPr>
          <w:rFonts w:ascii="Times New Roman" w:eastAsia="Times New Roman" w:hAnsi="Times New Roman" w:cs="Times New Roman"/>
          <w:sz w:val="24"/>
          <w:szCs w:val="24"/>
        </w:rPr>
      </w:pPr>
    </w:p>
    <w:p w14:paraId="19175ABC" w14:textId="77777777" w:rsidR="009E2385" w:rsidRDefault="009E2385">
      <w:pPr>
        <w:spacing w:after="0" w:line="240" w:lineRule="auto"/>
        <w:jc w:val="both"/>
        <w:rPr>
          <w:rFonts w:ascii="Times New Roman" w:eastAsia="Times New Roman" w:hAnsi="Times New Roman" w:cs="Times New Roman"/>
          <w:sz w:val="24"/>
          <w:szCs w:val="24"/>
        </w:rPr>
      </w:pPr>
    </w:p>
    <w:p w14:paraId="30008BB4" w14:textId="77777777" w:rsidR="009E2385" w:rsidRDefault="00040B1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 xml:space="preserve">All price quotations shall be in Ghana Cedis and shall be fixed over the contract    </w:t>
      </w:r>
    </w:p>
    <w:p w14:paraId="1FFC5514" w14:textId="77777777" w:rsidR="009E2385" w:rsidRDefault="00040B1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period. </w:t>
      </w:r>
    </w:p>
    <w:p w14:paraId="2E58AE31" w14:textId="77777777" w:rsidR="009E2385" w:rsidRDefault="009E2385">
      <w:pPr>
        <w:spacing w:after="0" w:line="240" w:lineRule="auto"/>
        <w:ind w:left="720" w:hanging="660"/>
        <w:jc w:val="both"/>
        <w:rPr>
          <w:rFonts w:ascii="Times New Roman" w:eastAsia="Times New Roman" w:hAnsi="Times New Roman" w:cs="Times New Roman"/>
          <w:sz w:val="24"/>
          <w:szCs w:val="24"/>
        </w:rPr>
      </w:pPr>
    </w:p>
    <w:p w14:paraId="1B1F640C"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Your quotation should be accompanied by sample and/or brochures and detailed    </w:t>
      </w:r>
    </w:p>
    <w:p w14:paraId="1E4DD676"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technical description of items, where applicable.         </w:t>
      </w:r>
    </w:p>
    <w:p w14:paraId="2B2925E4" w14:textId="77777777" w:rsidR="009E2385" w:rsidRDefault="009E2385">
      <w:pPr>
        <w:spacing w:after="0" w:line="240" w:lineRule="auto"/>
        <w:rPr>
          <w:rFonts w:ascii="Times New Roman" w:eastAsia="Times New Roman" w:hAnsi="Times New Roman" w:cs="Times New Roman"/>
          <w:sz w:val="24"/>
          <w:szCs w:val="24"/>
        </w:rPr>
      </w:pPr>
    </w:p>
    <w:p w14:paraId="649F5812" w14:textId="77777777" w:rsidR="009E2385" w:rsidRDefault="00040B1D">
      <w:pPr>
        <w:spacing w:after="0" w:line="240" w:lineRule="auto"/>
        <w:ind w:left="720" w:right="-90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Your quotes will be assessed according to Price, Quality, Delivery and Payment Terms.</w:t>
      </w:r>
    </w:p>
    <w:p w14:paraId="500285E0" w14:textId="77777777" w:rsidR="009E2385" w:rsidRDefault="009E2385">
      <w:pPr>
        <w:spacing w:after="0" w:line="240" w:lineRule="auto"/>
        <w:ind w:left="720" w:right="-900" w:hanging="720"/>
        <w:jc w:val="both"/>
        <w:rPr>
          <w:rFonts w:ascii="Times New Roman" w:eastAsia="Times New Roman" w:hAnsi="Times New Roman" w:cs="Times New Roman"/>
          <w:sz w:val="24"/>
          <w:szCs w:val="24"/>
        </w:rPr>
      </w:pPr>
    </w:p>
    <w:p w14:paraId="0BD6CC54" w14:textId="3C1CF857" w:rsidR="009E2385" w:rsidRDefault="00040B1D">
      <w:pPr>
        <w:spacing w:after="0" w:line="240" w:lineRule="auto"/>
        <w:ind w:left="720" w:right="-900" w:hanging="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 xml:space="preserve">Delivery shall be made to </w:t>
      </w:r>
      <w:r w:rsidR="001F6A7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Stores, The </w:t>
      </w:r>
      <w:r>
        <w:rPr>
          <w:rFonts w:ascii="Times New Roman" w:eastAsia="Times New Roman" w:hAnsi="Times New Roman" w:cs="Times New Roman"/>
          <w:b/>
          <w:bCs/>
          <w:sz w:val="24"/>
          <w:szCs w:val="24"/>
          <w:lang w:val="en-US"/>
        </w:rPr>
        <w:t xml:space="preserve">Department of </w:t>
      </w:r>
      <w:r w:rsidR="001F6A76">
        <w:rPr>
          <w:rFonts w:ascii="Times New Roman" w:eastAsia="Times New Roman" w:hAnsi="Times New Roman" w:cs="Times New Roman"/>
          <w:b/>
          <w:bCs/>
          <w:sz w:val="24"/>
          <w:szCs w:val="24"/>
          <w:lang w:val="en-US"/>
        </w:rPr>
        <w:t>Social Welfare</w:t>
      </w:r>
      <w:r w:rsidR="001F6A76">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on any working day from </w:t>
      </w:r>
      <w:r>
        <w:rPr>
          <w:rFonts w:ascii="Times New Roman" w:eastAsia="Times New Roman" w:hAnsi="Times New Roman" w:cs="Times New Roman"/>
          <w:b/>
          <w:sz w:val="24"/>
          <w:szCs w:val="24"/>
        </w:rPr>
        <w:t>Monday to Friday, between 8:30 am and 3:00 pm, but shall not exceed 21 days after an award of contract.</w:t>
      </w:r>
    </w:p>
    <w:p w14:paraId="4A695FD9" w14:textId="77777777" w:rsidR="009E2385" w:rsidRDefault="009E2385">
      <w:pPr>
        <w:spacing w:after="0" w:line="240" w:lineRule="auto"/>
        <w:ind w:right="-900"/>
        <w:jc w:val="both"/>
        <w:rPr>
          <w:rFonts w:ascii="Times New Roman" w:eastAsia="Times New Roman" w:hAnsi="Times New Roman" w:cs="Times New Roman"/>
          <w:sz w:val="24"/>
          <w:szCs w:val="24"/>
        </w:rPr>
      </w:pPr>
    </w:p>
    <w:p w14:paraId="478EDD8D" w14:textId="77777777" w:rsidR="009E2385" w:rsidRDefault="009E2385">
      <w:pPr>
        <w:spacing w:after="0" w:line="240" w:lineRule="auto"/>
        <w:ind w:right="-900"/>
        <w:jc w:val="both"/>
        <w:rPr>
          <w:rFonts w:ascii="Times New Roman" w:eastAsia="Times New Roman" w:hAnsi="Times New Roman" w:cs="Times New Roman"/>
          <w:sz w:val="24"/>
          <w:szCs w:val="24"/>
        </w:rPr>
      </w:pPr>
    </w:p>
    <w:p w14:paraId="4ED63C45" w14:textId="77777777" w:rsidR="009E2385" w:rsidRDefault="00040B1D">
      <w:p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t>Tenders shall comprise the following.</w:t>
      </w:r>
    </w:p>
    <w:p w14:paraId="0BD2F8F0" w14:textId="77777777" w:rsidR="009E2385" w:rsidRDefault="00040B1D">
      <w:pPr>
        <w:tabs>
          <w:tab w:val="left" w:pos="8340"/>
        </w:tabs>
        <w:spacing w:after="0" w:line="240" w:lineRule="auto"/>
        <w:ind w:left="720" w:right="-90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A4C8CF"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Duly completed and signed Tender form and price schedule.</w:t>
      </w:r>
    </w:p>
    <w:p w14:paraId="47B87AD3"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Business Registration Document.</w:t>
      </w:r>
    </w:p>
    <w:p w14:paraId="0B4CD163"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Tax Clearance Certificate. (from date of bid invitation)</w:t>
      </w:r>
    </w:p>
    <w:p w14:paraId="1D09898D"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VAT Registration Certificate.</w:t>
      </w:r>
    </w:p>
    <w:p w14:paraId="11EE9DBF"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PPA Certificate.</w:t>
      </w:r>
    </w:p>
    <w:p w14:paraId="0A2672B8" w14:textId="77777777" w:rsidR="009E2385" w:rsidRDefault="00040B1D">
      <w:pPr>
        <w:numPr>
          <w:ilvl w:val="0"/>
          <w:numId w:val="4"/>
        </w:num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SSNIT Certificate. (from date of bid invitation)</w:t>
      </w:r>
    </w:p>
    <w:p w14:paraId="000BB784" w14:textId="4D68CB4B" w:rsidR="009E2385" w:rsidRDefault="009E2385">
      <w:pPr>
        <w:spacing w:after="0" w:line="240" w:lineRule="auto"/>
        <w:ind w:right="-900"/>
        <w:jc w:val="both"/>
        <w:rPr>
          <w:rFonts w:ascii="Times New Roman" w:eastAsia="Times New Roman" w:hAnsi="Times New Roman" w:cs="Times New Roman"/>
          <w:sz w:val="24"/>
          <w:szCs w:val="24"/>
        </w:rPr>
      </w:pPr>
    </w:p>
    <w:p w14:paraId="5C8BFF0B" w14:textId="77777777" w:rsidR="009E2385" w:rsidRDefault="00040B1D">
      <w:p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 xml:space="preserve">Quotations, which do not furnish us with the above-mentioned information, would be  </w:t>
      </w:r>
    </w:p>
    <w:p w14:paraId="01C43CC4" w14:textId="77777777" w:rsidR="009E2385" w:rsidRDefault="00040B1D">
      <w:pPr>
        <w:spacing w:after="0" w:line="240" w:lineRule="auto"/>
        <w:ind w:left="810" w:right="-900"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Considered incomplete and shall be disqualified.                                                                                         </w:t>
      </w:r>
    </w:p>
    <w:p w14:paraId="605BDE4D" w14:textId="77777777" w:rsidR="009E2385" w:rsidRDefault="009E2385">
      <w:pPr>
        <w:spacing w:after="0" w:line="240" w:lineRule="auto"/>
        <w:ind w:right="-900"/>
        <w:jc w:val="both"/>
        <w:rPr>
          <w:rFonts w:ascii="Times New Roman" w:eastAsia="Times New Roman" w:hAnsi="Times New Roman" w:cs="Times New Roman"/>
          <w:sz w:val="24"/>
          <w:szCs w:val="24"/>
        </w:rPr>
      </w:pPr>
    </w:p>
    <w:p w14:paraId="3F6C2B88" w14:textId="77777777" w:rsidR="009E2385" w:rsidRDefault="00040B1D">
      <w:pPr>
        <w:spacing w:after="0" w:line="240" w:lineRule="auto"/>
        <w:ind w:righ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t>Late tenders shall be rejected.</w:t>
      </w:r>
    </w:p>
    <w:p w14:paraId="33CEDF0B" w14:textId="77777777" w:rsidR="009E2385" w:rsidRDefault="009E2385">
      <w:pPr>
        <w:spacing w:after="0" w:line="240" w:lineRule="auto"/>
        <w:ind w:left="720" w:right="-900" w:hanging="720"/>
        <w:jc w:val="both"/>
        <w:rPr>
          <w:rFonts w:ascii="Times New Roman" w:eastAsia="Times New Roman" w:hAnsi="Times New Roman" w:cs="Times New Roman"/>
          <w:sz w:val="24"/>
          <w:szCs w:val="24"/>
        </w:rPr>
      </w:pPr>
    </w:p>
    <w:p w14:paraId="224F6C49" w14:textId="77777777" w:rsidR="009E2385" w:rsidRDefault="009E2385">
      <w:pPr>
        <w:spacing w:after="0" w:line="240" w:lineRule="auto"/>
        <w:ind w:left="720" w:right="-900" w:hanging="720"/>
        <w:jc w:val="both"/>
        <w:rPr>
          <w:rFonts w:ascii="Times New Roman" w:eastAsia="Times New Roman" w:hAnsi="Times New Roman" w:cs="Times New Roman"/>
          <w:sz w:val="24"/>
          <w:szCs w:val="24"/>
        </w:rPr>
      </w:pPr>
    </w:p>
    <w:p w14:paraId="5BF9E457" w14:textId="77777777" w:rsidR="009E2385" w:rsidRDefault="00040B1D">
      <w:pPr>
        <w:tabs>
          <w:tab w:val="left" w:pos="691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Thanks for your cooperation.</w:t>
      </w:r>
      <w:r>
        <w:rPr>
          <w:rFonts w:ascii="Times New Roman" w:eastAsia="Times New Roman" w:hAnsi="Times New Roman" w:cs="Times New Roman"/>
          <w:sz w:val="24"/>
          <w:szCs w:val="24"/>
        </w:rPr>
        <w:tab/>
      </w:r>
    </w:p>
    <w:p w14:paraId="1CB9C3CF" w14:textId="77777777" w:rsidR="009E2385" w:rsidRDefault="009E2385">
      <w:pPr>
        <w:spacing w:after="0" w:line="240" w:lineRule="auto"/>
        <w:rPr>
          <w:rFonts w:ascii="Times New Roman" w:eastAsia="Times New Roman" w:hAnsi="Times New Roman" w:cs="Times New Roman"/>
          <w:sz w:val="24"/>
          <w:szCs w:val="24"/>
        </w:rPr>
      </w:pPr>
    </w:p>
    <w:p w14:paraId="1D99ACC0" w14:textId="77777777" w:rsidR="009E2385" w:rsidRDefault="009E2385">
      <w:pPr>
        <w:spacing w:after="0" w:line="240" w:lineRule="auto"/>
        <w:rPr>
          <w:rFonts w:ascii="Times New Roman" w:eastAsia="Times New Roman" w:hAnsi="Times New Roman" w:cs="Times New Roman"/>
          <w:sz w:val="24"/>
          <w:szCs w:val="24"/>
        </w:rPr>
      </w:pPr>
    </w:p>
    <w:p w14:paraId="2B84FF58" w14:textId="71EE9EB1" w:rsidR="009E2385" w:rsidRDefault="00040B1D">
      <w:pPr>
        <w:spacing w:after="0" w:line="240" w:lineRule="auto"/>
        <w:rPr>
          <w:rFonts w:ascii="Times New Roman" w:eastAsia="Times New Roman" w:hAnsi="Times New Roman" w:cs="Times New Roman"/>
          <w:b/>
          <w:sz w:val="24"/>
          <w:szCs w:val="24"/>
        </w:rPr>
      </w:pPr>
      <w:bookmarkStart w:id="2" w:name="_um59girl7vjn" w:colFirst="0" w:colLast="0"/>
      <w:bookmarkEnd w:id="2"/>
      <w:r>
        <w:rPr>
          <w:rFonts w:ascii="Times New Roman" w:eastAsia="Times New Roman" w:hAnsi="Times New Roman" w:cs="Times New Roman"/>
          <w:b/>
          <w:sz w:val="24"/>
          <w:szCs w:val="24"/>
        </w:rPr>
        <w:t xml:space="preserve">        </w:t>
      </w:r>
      <w:r w:rsidR="003932D9">
        <w:rPr>
          <w:rFonts w:ascii="Times New Roman" w:eastAsia="Times New Roman" w:hAnsi="Times New Roman" w:cs="Times New Roman"/>
          <w:b/>
          <w:sz w:val="24"/>
          <w:szCs w:val="24"/>
          <w:lang w:val="en-US"/>
        </w:rPr>
        <w:t>JENNIFER OWUSU</w:t>
      </w:r>
    </w:p>
    <w:p w14:paraId="28449249" w14:textId="3E0927EF" w:rsidR="009E2385" w:rsidRDefault="003932D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40B1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ASST. PSC MANAGER</w:t>
      </w:r>
      <w:r w:rsidR="00040B1D">
        <w:rPr>
          <w:rFonts w:ascii="Times New Roman" w:eastAsia="Times New Roman" w:hAnsi="Times New Roman" w:cs="Times New Roman"/>
          <w:b/>
          <w:sz w:val="24"/>
          <w:szCs w:val="24"/>
        </w:rPr>
        <w:t>)</w:t>
      </w:r>
    </w:p>
    <w:p w14:paraId="69ACC0A6" w14:textId="77777777" w:rsidR="009E2385" w:rsidRDefault="009E2385">
      <w:pPr>
        <w:spacing w:after="0" w:line="240" w:lineRule="auto"/>
        <w:rPr>
          <w:rFonts w:ascii="Times New Roman" w:eastAsia="Times New Roman" w:hAnsi="Times New Roman" w:cs="Times New Roman"/>
          <w:b/>
          <w:sz w:val="30"/>
          <w:szCs w:val="30"/>
        </w:rPr>
      </w:pPr>
    </w:p>
    <w:p w14:paraId="2367A11C" w14:textId="77777777" w:rsidR="009E2385" w:rsidRDefault="009E2385">
      <w:pPr>
        <w:spacing w:after="0" w:line="240" w:lineRule="auto"/>
        <w:rPr>
          <w:rFonts w:ascii="Times New Roman" w:eastAsia="Times New Roman" w:hAnsi="Times New Roman" w:cs="Times New Roman"/>
          <w:b/>
          <w:sz w:val="30"/>
          <w:szCs w:val="30"/>
        </w:rPr>
      </w:pPr>
    </w:p>
    <w:p w14:paraId="599C6BDD" w14:textId="77777777" w:rsidR="009E2385" w:rsidRDefault="009E2385">
      <w:pPr>
        <w:spacing w:after="0" w:line="240" w:lineRule="auto"/>
        <w:rPr>
          <w:rFonts w:ascii="Times New Roman" w:eastAsia="Times New Roman" w:hAnsi="Times New Roman" w:cs="Times New Roman"/>
          <w:b/>
          <w:sz w:val="30"/>
          <w:szCs w:val="30"/>
        </w:rPr>
      </w:pPr>
    </w:p>
    <w:p w14:paraId="60E2DC11" w14:textId="77777777" w:rsidR="009E2385" w:rsidRDefault="009E2385">
      <w:pPr>
        <w:spacing w:after="0" w:line="240" w:lineRule="auto"/>
        <w:rPr>
          <w:rFonts w:ascii="Times New Roman" w:eastAsia="Times New Roman" w:hAnsi="Times New Roman" w:cs="Times New Roman"/>
          <w:b/>
          <w:sz w:val="30"/>
          <w:szCs w:val="30"/>
        </w:rPr>
      </w:pPr>
    </w:p>
    <w:p w14:paraId="7A216FC2" w14:textId="77777777" w:rsidR="009E2385" w:rsidRDefault="009E2385">
      <w:pPr>
        <w:spacing w:after="0" w:line="240" w:lineRule="auto"/>
        <w:rPr>
          <w:rFonts w:ascii="Times New Roman" w:eastAsia="Times New Roman" w:hAnsi="Times New Roman" w:cs="Times New Roman"/>
          <w:b/>
          <w:sz w:val="30"/>
          <w:szCs w:val="30"/>
        </w:rPr>
      </w:pPr>
    </w:p>
    <w:p w14:paraId="6FC961C8" w14:textId="77777777" w:rsidR="009E2385" w:rsidRDefault="009E2385">
      <w:pPr>
        <w:spacing w:after="0" w:line="240" w:lineRule="auto"/>
        <w:rPr>
          <w:rFonts w:ascii="Times New Roman" w:eastAsia="Times New Roman" w:hAnsi="Times New Roman" w:cs="Times New Roman"/>
          <w:b/>
          <w:sz w:val="30"/>
          <w:szCs w:val="30"/>
        </w:rPr>
      </w:pPr>
    </w:p>
    <w:p w14:paraId="1BB91CAF" w14:textId="77777777" w:rsidR="009E2385" w:rsidRDefault="009E2385">
      <w:pPr>
        <w:spacing w:after="0" w:line="240" w:lineRule="auto"/>
        <w:rPr>
          <w:rFonts w:ascii="Times New Roman" w:eastAsia="Times New Roman" w:hAnsi="Times New Roman" w:cs="Times New Roman"/>
          <w:b/>
          <w:sz w:val="30"/>
          <w:szCs w:val="30"/>
        </w:rPr>
      </w:pPr>
    </w:p>
    <w:p w14:paraId="278E3620" w14:textId="77777777" w:rsidR="009E2385" w:rsidRDefault="009E2385">
      <w:pPr>
        <w:spacing w:after="0" w:line="240" w:lineRule="auto"/>
        <w:rPr>
          <w:rFonts w:ascii="Times New Roman" w:eastAsia="Times New Roman" w:hAnsi="Times New Roman" w:cs="Times New Roman"/>
          <w:b/>
          <w:sz w:val="30"/>
          <w:szCs w:val="30"/>
        </w:rPr>
      </w:pPr>
    </w:p>
    <w:p w14:paraId="15BF2738" w14:textId="77777777" w:rsidR="009E2385" w:rsidRDefault="009E2385">
      <w:pPr>
        <w:spacing w:after="0" w:line="240" w:lineRule="auto"/>
        <w:rPr>
          <w:rFonts w:ascii="Times New Roman" w:eastAsia="Times New Roman" w:hAnsi="Times New Roman" w:cs="Times New Roman"/>
          <w:b/>
          <w:sz w:val="30"/>
          <w:szCs w:val="30"/>
        </w:rPr>
      </w:pPr>
    </w:p>
    <w:p w14:paraId="61504EA8" w14:textId="77777777" w:rsidR="009E2385" w:rsidRDefault="009E2385">
      <w:pPr>
        <w:spacing w:after="0" w:line="240" w:lineRule="auto"/>
        <w:rPr>
          <w:rFonts w:ascii="Times New Roman" w:eastAsia="Times New Roman" w:hAnsi="Times New Roman" w:cs="Times New Roman"/>
          <w:b/>
          <w:sz w:val="30"/>
          <w:szCs w:val="30"/>
        </w:rPr>
      </w:pPr>
    </w:p>
    <w:p w14:paraId="60E66F87" w14:textId="77777777" w:rsidR="009E2385" w:rsidRDefault="009E2385">
      <w:pPr>
        <w:spacing w:after="0" w:line="240" w:lineRule="auto"/>
        <w:rPr>
          <w:rFonts w:ascii="Times New Roman" w:eastAsia="Times New Roman" w:hAnsi="Times New Roman" w:cs="Times New Roman"/>
          <w:b/>
          <w:sz w:val="30"/>
          <w:szCs w:val="30"/>
        </w:rPr>
      </w:pPr>
    </w:p>
    <w:p w14:paraId="0351687C" w14:textId="77777777" w:rsidR="009E2385" w:rsidRDefault="009E2385">
      <w:pPr>
        <w:spacing w:after="0" w:line="240" w:lineRule="auto"/>
        <w:rPr>
          <w:rFonts w:ascii="Times New Roman" w:eastAsia="Times New Roman" w:hAnsi="Times New Roman" w:cs="Times New Roman"/>
          <w:b/>
          <w:sz w:val="30"/>
          <w:szCs w:val="30"/>
        </w:rPr>
      </w:pPr>
    </w:p>
    <w:p w14:paraId="652219BD" w14:textId="77777777" w:rsidR="009E2385" w:rsidRDefault="009E2385">
      <w:pPr>
        <w:spacing w:after="0" w:line="240" w:lineRule="auto"/>
        <w:rPr>
          <w:rFonts w:ascii="Times New Roman" w:eastAsia="Times New Roman" w:hAnsi="Times New Roman" w:cs="Times New Roman"/>
          <w:b/>
          <w:sz w:val="30"/>
          <w:szCs w:val="30"/>
        </w:rPr>
      </w:pPr>
    </w:p>
    <w:p w14:paraId="68424672" w14:textId="77777777" w:rsidR="009E2385" w:rsidRDefault="009E2385">
      <w:pPr>
        <w:spacing w:after="0" w:line="240" w:lineRule="auto"/>
        <w:rPr>
          <w:rFonts w:ascii="Times New Roman" w:eastAsia="Times New Roman" w:hAnsi="Times New Roman" w:cs="Times New Roman"/>
          <w:b/>
          <w:sz w:val="30"/>
          <w:szCs w:val="30"/>
        </w:rPr>
      </w:pPr>
    </w:p>
    <w:p w14:paraId="51956BA3" w14:textId="77777777" w:rsidR="009E2385" w:rsidRDefault="009E2385">
      <w:pPr>
        <w:spacing w:after="0" w:line="240" w:lineRule="auto"/>
        <w:rPr>
          <w:rFonts w:ascii="Times New Roman" w:eastAsia="Times New Roman" w:hAnsi="Times New Roman" w:cs="Times New Roman"/>
          <w:b/>
          <w:sz w:val="30"/>
          <w:szCs w:val="30"/>
        </w:rPr>
      </w:pPr>
    </w:p>
    <w:p w14:paraId="6C4F3F74" w14:textId="77777777" w:rsidR="009E2385" w:rsidRDefault="00040B1D">
      <w:pPr>
        <w:rPr>
          <w:rFonts w:ascii="Times New Roman" w:eastAsia="Times New Roman" w:hAnsi="Times New Roman" w:cs="Times New Roman"/>
          <w:b/>
          <w:sz w:val="30"/>
          <w:szCs w:val="30"/>
        </w:rPr>
      </w:pPr>
      <w:r>
        <w:rPr>
          <w:rFonts w:ascii="Times New Roman" w:eastAsia="Times New Roman" w:hAnsi="Times New Roman" w:cs="Times New Roman"/>
          <w:b/>
          <w:sz w:val="30"/>
          <w:szCs w:val="30"/>
        </w:rPr>
        <w:br w:type="page"/>
      </w:r>
    </w:p>
    <w:p w14:paraId="37422CEB" w14:textId="77777777" w:rsidR="009E2385" w:rsidRDefault="009E2385">
      <w:pPr>
        <w:spacing w:after="0" w:line="240" w:lineRule="auto"/>
        <w:rPr>
          <w:rFonts w:ascii="Times New Roman" w:eastAsia="Times New Roman" w:hAnsi="Times New Roman" w:cs="Times New Roman"/>
          <w:b/>
          <w:sz w:val="30"/>
          <w:szCs w:val="30"/>
        </w:rPr>
        <w:sectPr w:rsidR="009E2385">
          <w:pgSz w:w="11520" w:h="16560"/>
          <w:pgMar w:top="450" w:right="1350" w:bottom="0" w:left="1080" w:header="0" w:footer="720" w:gutter="0"/>
          <w:cols w:space="720"/>
        </w:sectPr>
      </w:pPr>
    </w:p>
    <w:p w14:paraId="00C1FCE1" w14:textId="77777777" w:rsidR="009E2385" w:rsidRDefault="00040B1D">
      <w:pPr>
        <w:keepNext/>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Section II. Conditions of Contract</w:t>
      </w:r>
    </w:p>
    <w:tbl>
      <w:tblPr>
        <w:tblpPr w:leftFromText="180" w:rightFromText="180" w:bottomFromText="160" w:vertAnchor="text" w:tblpX="1160" w:tblpY="1"/>
        <w:tblW w:w="12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5"/>
        <w:gridCol w:w="636"/>
        <w:gridCol w:w="9624"/>
      </w:tblGrid>
      <w:tr w:rsidR="009E2385" w14:paraId="4D677A0A" w14:textId="77777777">
        <w:tc>
          <w:tcPr>
            <w:tcW w:w="2705" w:type="dxa"/>
            <w:tcBorders>
              <w:top w:val="single" w:sz="4" w:space="0" w:color="000000"/>
              <w:left w:val="single" w:sz="4" w:space="0" w:color="000000"/>
              <w:bottom w:val="single" w:sz="4" w:space="0" w:color="000000"/>
              <w:right w:val="single" w:sz="4" w:space="0" w:color="000000"/>
            </w:tcBorders>
          </w:tcPr>
          <w:p w14:paraId="2D0EFE7C"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1.   Definitions</w:t>
            </w:r>
          </w:p>
        </w:tc>
        <w:tc>
          <w:tcPr>
            <w:tcW w:w="636" w:type="dxa"/>
            <w:tcBorders>
              <w:top w:val="single" w:sz="4" w:space="0" w:color="000000"/>
              <w:left w:val="single" w:sz="4" w:space="0" w:color="000000"/>
              <w:bottom w:val="single" w:sz="4" w:space="0" w:color="000000"/>
              <w:right w:val="single" w:sz="4" w:space="0" w:color="000000"/>
            </w:tcBorders>
          </w:tcPr>
          <w:p w14:paraId="33459E1C"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1.1</w:t>
            </w:r>
          </w:p>
        </w:tc>
        <w:tc>
          <w:tcPr>
            <w:tcW w:w="9624" w:type="dxa"/>
            <w:tcBorders>
              <w:top w:val="single" w:sz="4" w:space="0" w:color="000000"/>
              <w:left w:val="single" w:sz="4" w:space="0" w:color="000000"/>
              <w:bottom w:val="single" w:sz="4" w:space="0" w:color="000000"/>
              <w:right w:val="single" w:sz="4" w:space="0" w:color="000000"/>
            </w:tcBorders>
          </w:tcPr>
          <w:p w14:paraId="10CF6CF5"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In this contract, the following terms shall be interpreted as indicated:</w:t>
            </w:r>
          </w:p>
          <w:p w14:paraId="0093A77F" w14:textId="77777777" w:rsidR="009E2385" w:rsidRDefault="009E2385">
            <w:pPr>
              <w:spacing w:after="0" w:line="240" w:lineRule="auto"/>
              <w:rPr>
                <w:rFonts w:ascii="Times New Roman" w:eastAsia="Times New Roman" w:hAnsi="Times New Roman" w:cs="Times New Roman"/>
                <w:sz w:val="24"/>
                <w:szCs w:val="24"/>
              </w:rPr>
            </w:pPr>
          </w:p>
          <w:p w14:paraId="3B8D5C9C" w14:textId="77777777" w:rsidR="009E2385" w:rsidRDefault="00040B1D">
            <w:pPr>
              <w:spacing w:after="0" w:line="240" w:lineRule="auto"/>
              <w:ind w:left="252" w:hanging="252"/>
              <w:rPr>
                <w:rFonts w:ascii="Times New Roman" w:eastAsia="Times New Roman" w:hAnsi="Times New Roman" w:cs="Times New Roman"/>
                <w:sz w:val="24"/>
                <w:szCs w:val="24"/>
              </w:rPr>
            </w:pPr>
            <w:r>
              <w:rPr>
                <w:rFonts w:ascii="Times New Roman" w:eastAsia="Times New Roman" w:hAnsi="Times New Roman" w:cs="Times New Roman"/>
              </w:rPr>
              <w:t>a. "The Contract" means the agreement entered into between the Purchaser and the Supplier, as recorded in the Contract Form Signed by the parties, including all attachments and appendices thereto and all documents incorporated by reference therein;</w:t>
            </w:r>
          </w:p>
          <w:p w14:paraId="3926A7F9" w14:textId="77777777" w:rsidR="009E2385" w:rsidRDefault="009E2385">
            <w:pPr>
              <w:spacing w:after="0" w:line="240" w:lineRule="auto"/>
              <w:rPr>
                <w:rFonts w:ascii="Times New Roman" w:eastAsia="Times New Roman" w:hAnsi="Times New Roman" w:cs="Times New Roman"/>
                <w:sz w:val="24"/>
                <w:szCs w:val="24"/>
              </w:rPr>
            </w:pPr>
          </w:p>
          <w:p w14:paraId="1B06DA3E" w14:textId="77777777" w:rsidR="009E2385" w:rsidRDefault="00040B1D">
            <w:pPr>
              <w:spacing w:after="0" w:line="240" w:lineRule="auto"/>
              <w:ind w:left="252" w:hanging="252"/>
              <w:rPr>
                <w:rFonts w:ascii="Times New Roman" w:eastAsia="Times New Roman" w:hAnsi="Times New Roman" w:cs="Times New Roman"/>
                <w:sz w:val="24"/>
                <w:szCs w:val="24"/>
              </w:rPr>
            </w:pPr>
            <w:r>
              <w:rPr>
                <w:rFonts w:ascii="Times New Roman" w:eastAsia="Times New Roman" w:hAnsi="Times New Roman" w:cs="Times New Roman"/>
              </w:rPr>
              <w:t>b. "The Contract Price" means the price payable to the Supplier under the contract for the full and proper performance of its contractual obligation;</w:t>
            </w:r>
          </w:p>
          <w:p w14:paraId="70EF4DBE" w14:textId="77777777" w:rsidR="009E2385" w:rsidRDefault="009E2385">
            <w:pPr>
              <w:spacing w:after="0" w:line="240" w:lineRule="auto"/>
              <w:rPr>
                <w:rFonts w:ascii="Times New Roman" w:eastAsia="Times New Roman" w:hAnsi="Times New Roman" w:cs="Times New Roman"/>
                <w:sz w:val="24"/>
                <w:szCs w:val="24"/>
              </w:rPr>
            </w:pPr>
          </w:p>
          <w:p w14:paraId="27866E55" w14:textId="77777777" w:rsidR="009E2385" w:rsidRDefault="00040B1D">
            <w:pPr>
              <w:tabs>
                <w:tab w:val="left" w:pos="1080"/>
              </w:tabs>
              <w:spacing w:after="0" w:line="240" w:lineRule="auto"/>
              <w:ind w:right="-72"/>
              <w:jc w:val="both"/>
              <w:rPr>
                <w:rFonts w:ascii="Times New Roman" w:eastAsia="Times New Roman" w:hAnsi="Times New Roman" w:cs="Times New Roman"/>
                <w:sz w:val="24"/>
                <w:szCs w:val="24"/>
              </w:rPr>
            </w:pPr>
            <w:r>
              <w:rPr>
                <w:rFonts w:ascii="Times New Roman" w:eastAsia="Times New Roman" w:hAnsi="Times New Roman" w:cs="Times New Roman"/>
              </w:rPr>
              <w:t xml:space="preserve">c. </w:t>
            </w:r>
            <w:r>
              <w:rPr>
                <w:rFonts w:ascii="Times New Roman" w:eastAsia="Times New Roman" w:hAnsi="Times New Roman" w:cs="Times New Roman"/>
                <w:sz w:val="24"/>
                <w:szCs w:val="24"/>
              </w:rPr>
              <w:t>“The Goods” means all of the equipment, machinery, and/or other materials which the Supplier is required to supply to the Purchaser under the Contract.</w:t>
            </w:r>
          </w:p>
          <w:p w14:paraId="6B43738A" w14:textId="77777777" w:rsidR="009E2385" w:rsidRDefault="009E2385">
            <w:pPr>
              <w:spacing w:after="0" w:line="240" w:lineRule="auto"/>
              <w:rPr>
                <w:rFonts w:ascii="Times New Roman" w:eastAsia="Times New Roman" w:hAnsi="Times New Roman" w:cs="Times New Roman"/>
                <w:sz w:val="24"/>
                <w:szCs w:val="24"/>
              </w:rPr>
            </w:pPr>
          </w:p>
          <w:p w14:paraId="15B46BF9" w14:textId="77777777" w:rsidR="009E2385" w:rsidRDefault="00040B1D">
            <w:pPr>
              <w:spacing w:after="0" w:line="240" w:lineRule="auto"/>
              <w:ind w:left="252" w:hanging="252"/>
              <w:rPr>
                <w:rFonts w:ascii="Times New Roman" w:eastAsia="Times New Roman" w:hAnsi="Times New Roman" w:cs="Times New Roman"/>
                <w:sz w:val="24"/>
                <w:szCs w:val="24"/>
              </w:rPr>
            </w:pPr>
            <w:r>
              <w:rPr>
                <w:rFonts w:ascii="Times New Roman" w:eastAsia="Times New Roman" w:hAnsi="Times New Roman" w:cs="Times New Roman"/>
              </w:rPr>
              <w:t>d. "Services" means services ancillary to the supply of the goods such as transportation and insurance including the installation, commissioning and the operational and maintenance training of the supplied equipment.</w:t>
            </w:r>
          </w:p>
          <w:p w14:paraId="459EE63B" w14:textId="77777777" w:rsidR="009E2385" w:rsidRDefault="009E2385">
            <w:pPr>
              <w:spacing w:after="0" w:line="240" w:lineRule="auto"/>
              <w:rPr>
                <w:rFonts w:ascii="Times New Roman" w:eastAsia="Times New Roman" w:hAnsi="Times New Roman" w:cs="Times New Roman"/>
                <w:sz w:val="24"/>
                <w:szCs w:val="24"/>
              </w:rPr>
            </w:pPr>
          </w:p>
          <w:p w14:paraId="7BF336CD" w14:textId="77777777" w:rsidR="009E2385" w:rsidRDefault="00040B1D">
            <w:pPr>
              <w:spacing w:after="0" w:line="240" w:lineRule="auto"/>
              <w:ind w:left="252" w:hanging="252"/>
              <w:rPr>
                <w:rFonts w:ascii="Times New Roman" w:eastAsia="Times New Roman" w:hAnsi="Times New Roman" w:cs="Times New Roman"/>
                <w:sz w:val="24"/>
                <w:szCs w:val="24"/>
              </w:rPr>
            </w:pPr>
            <w:r>
              <w:rPr>
                <w:rFonts w:ascii="Times New Roman" w:eastAsia="Times New Roman" w:hAnsi="Times New Roman" w:cs="Times New Roman"/>
              </w:rPr>
              <w:t>e. "The Purchaser" means the organization purchasing the goods.</w:t>
            </w:r>
          </w:p>
          <w:p w14:paraId="3C8A60B7" w14:textId="77777777" w:rsidR="009E2385" w:rsidRDefault="009E2385">
            <w:pPr>
              <w:spacing w:after="0" w:line="240" w:lineRule="auto"/>
              <w:rPr>
                <w:rFonts w:ascii="Times New Roman" w:eastAsia="Times New Roman" w:hAnsi="Times New Roman" w:cs="Times New Roman"/>
                <w:sz w:val="24"/>
                <w:szCs w:val="24"/>
              </w:rPr>
            </w:pPr>
          </w:p>
          <w:p w14:paraId="23AD2B44" w14:textId="77777777" w:rsidR="009E2385" w:rsidRDefault="00040B1D">
            <w:pPr>
              <w:spacing w:after="0" w:line="240" w:lineRule="auto"/>
              <w:ind w:left="252" w:hanging="252"/>
              <w:rPr>
                <w:rFonts w:ascii="Times New Roman" w:eastAsia="Times New Roman" w:hAnsi="Times New Roman" w:cs="Times New Roman"/>
                <w:sz w:val="24"/>
                <w:szCs w:val="24"/>
              </w:rPr>
            </w:pPr>
            <w:r>
              <w:rPr>
                <w:rFonts w:ascii="Times New Roman" w:eastAsia="Times New Roman" w:hAnsi="Times New Roman" w:cs="Times New Roman"/>
              </w:rPr>
              <w:t>f. "The Supplier" means the organization supplying the goods and services under this contract.</w:t>
            </w:r>
          </w:p>
          <w:p w14:paraId="4561A0ED" w14:textId="77777777" w:rsidR="009E2385" w:rsidRDefault="009E2385">
            <w:pPr>
              <w:spacing w:after="0" w:line="240" w:lineRule="auto"/>
              <w:rPr>
                <w:rFonts w:ascii="Times New Roman" w:eastAsia="Times New Roman" w:hAnsi="Times New Roman" w:cs="Times New Roman"/>
                <w:b/>
                <w:sz w:val="24"/>
                <w:szCs w:val="24"/>
              </w:rPr>
            </w:pPr>
          </w:p>
        </w:tc>
      </w:tr>
      <w:tr w:rsidR="009E2385" w14:paraId="5B02350E" w14:textId="77777777">
        <w:tc>
          <w:tcPr>
            <w:tcW w:w="2705" w:type="dxa"/>
            <w:tcBorders>
              <w:top w:val="single" w:sz="4" w:space="0" w:color="000000"/>
              <w:left w:val="single" w:sz="4" w:space="0" w:color="000000"/>
              <w:bottom w:val="single" w:sz="4" w:space="0" w:color="000000"/>
              <w:right w:val="single" w:sz="4" w:space="0" w:color="000000"/>
            </w:tcBorders>
          </w:tcPr>
          <w:p w14:paraId="15C1B896"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2.  Technical     Specification</w:t>
            </w:r>
          </w:p>
        </w:tc>
        <w:tc>
          <w:tcPr>
            <w:tcW w:w="636" w:type="dxa"/>
            <w:tcBorders>
              <w:top w:val="single" w:sz="4" w:space="0" w:color="000000"/>
              <w:left w:val="single" w:sz="4" w:space="0" w:color="000000"/>
              <w:bottom w:val="single" w:sz="4" w:space="0" w:color="000000"/>
              <w:right w:val="single" w:sz="4" w:space="0" w:color="000000"/>
            </w:tcBorders>
          </w:tcPr>
          <w:p w14:paraId="43D31BFF"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2.1</w:t>
            </w:r>
          </w:p>
        </w:tc>
        <w:tc>
          <w:tcPr>
            <w:tcW w:w="9624" w:type="dxa"/>
            <w:tcBorders>
              <w:top w:val="single" w:sz="4" w:space="0" w:color="000000"/>
              <w:left w:val="single" w:sz="4" w:space="0" w:color="000000"/>
              <w:bottom w:val="single" w:sz="4" w:space="0" w:color="000000"/>
              <w:right w:val="single" w:sz="4" w:space="0" w:color="000000"/>
            </w:tcBorders>
          </w:tcPr>
          <w:p w14:paraId="14E5E6B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goods supplied under this contract shall conform to the standards mentioned in the Technical Specification.</w:t>
            </w:r>
          </w:p>
          <w:p w14:paraId="52D1F072" w14:textId="77777777" w:rsidR="009E2385" w:rsidRDefault="009E2385">
            <w:pPr>
              <w:spacing w:after="0" w:line="240" w:lineRule="auto"/>
              <w:rPr>
                <w:rFonts w:ascii="Times New Roman" w:eastAsia="Times New Roman" w:hAnsi="Times New Roman" w:cs="Times New Roman"/>
                <w:b/>
                <w:sz w:val="24"/>
                <w:szCs w:val="24"/>
              </w:rPr>
            </w:pPr>
          </w:p>
        </w:tc>
      </w:tr>
      <w:tr w:rsidR="009E2385" w14:paraId="38B2ADF5" w14:textId="77777777">
        <w:trPr>
          <w:trHeight w:val="100"/>
        </w:trPr>
        <w:tc>
          <w:tcPr>
            <w:tcW w:w="2705" w:type="dxa"/>
            <w:tcBorders>
              <w:top w:val="single" w:sz="4" w:space="0" w:color="000000"/>
              <w:left w:val="single" w:sz="4" w:space="0" w:color="000000"/>
              <w:bottom w:val="single" w:sz="4" w:space="0" w:color="000000"/>
              <w:right w:val="single" w:sz="4" w:space="0" w:color="000000"/>
            </w:tcBorders>
          </w:tcPr>
          <w:p w14:paraId="7EBA4CA6"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3. Patent Right</w:t>
            </w:r>
          </w:p>
        </w:tc>
        <w:tc>
          <w:tcPr>
            <w:tcW w:w="636" w:type="dxa"/>
            <w:tcBorders>
              <w:top w:val="single" w:sz="4" w:space="0" w:color="000000"/>
              <w:left w:val="single" w:sz="4" w:space="0" w:color="000000"/>
              <w:bottom w:val="single" w:sz="4" w:space="0" w:color="000000"/>
              <w:right w:val="single" w:sz="4" w:space="0" w:color="000000"/>
            </w:tcBorders>
          </w:tcPr>
          <w:p w14:paraId="4C1B7217"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3.1</w:t>
            </w:r>
          </w:p>
        </w:tc>
        <w:tc>
          <w:tcPr>
            <w:tcW w:w="9624" w:type="dxa"/>
            <w:tcBorders>
              <w:top w:val="single" w:sz="4" w:space="0" w:color="000000"/>
              <w:left w:val="single" w:sz="4" w:space="0" w:color="000000"/>
              <w:bottom w:val="single" w:sz="4" w:space="0" w:color="000000"/>
              <w:right w:val="single" w:sz="4" w:space="0" w:color="000000"/>
            </w:tcBorders>
          </w:tcPr>
          <w:p w14:paraId="53F4CAE0"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Supplier shall indemnify the Purchaser against all third-party claims of infringement of patent, trademark or industrial design rights arising from use of goods or any part thereof in the Purchaser's country.</w:t>
            </w:r>
          </w:p>
          <w:p w14:paraId="7117CA24" w14:textId="77777777" w:rsidR="009E2385" w:rsidRDefault="009E2385">
            <w:pPr>
              <w:spacing w:after="0" w:line="240" w:lineRule="auto"/>
              <w:jc w:val="both"/>
              <w:rPr>
                <w:rFonts w:ascii="Times New Roman" w:eastAsia="Times New Roman" w:hAnsi="Times New Roman" w:cs="Times New Roman"/>
                <w:sz w:val="24"/>
                <w:szCs w:val="24"/>
              </w:rPr>
            </w:pPr>
          </w:p>
        </w:tc>
      </w:tr>
      <w:tr w:rsidR="009E2385" w14:paraId="6866EDF6" w14:textId="77777777">
        <w:tc>
          <w:tcPr>
            <w:tcW w:w="2705" w:type="dxa"/>
            <w:tcBorders>
              <w:top w:val="single" w:sz="4" w:space="0" w:color="000000"/>
              <w:left w:val="single" w:sz="4" w:space="0" w:color="000000"/>
              <w:bottom w:val="single" w:sz="4" w:space="0" w:color="000000"/>
              <w:right w:val="single" w:sz="4" w:space="0" w:color="000000"/>
            </w:tcBorders>
          </w:tcPr>
          <w:p w14:paraId="39C8529E"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55163D3B"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5137E55C" w14:textId="77777777" w:rsidR="009E2385" w:rsidRDefault="009E2385">
            <w:pPr>
              <w:spacing w:after="0" w:line="240" w:lineRule="auto"/>
              <w:rPr>
                <w:rFonts w:ascii="Times New Roman" w:eastAsia="Times New Roman" w:hAnsi="Times New Roman" w:cs="Times New Roman"/>
                <w:sz w:val="24"/>
                <w:szCs w:val="24"/>
              </w:rPr>
            </w:pPr>
          </w:p>
        </w:tc>
      </w:tr>
      <w:tr w:rsidR="009E2385" w14:paraId="1460F488" w14:textId="77777777">
        <w:tc>
          <w:tcPr>
            <w:tcW w:w="2705" w:type="dxa"/>
            <w:tcBorders>
              <w:top w:val="single" w:sz="4" w:space="0" w:color="000000"/>
              <w:left w:val="single" w:sz="4" w:space="0" w:color="000000"/>
              <w:bottom w:val="single" w:sz="4" w:space="0" w:color="000000"/>
              <w:right w:val="single" w:sz="4" w:space="0" w:color="000000"/>
            </w:tcBorders>
          </w:tcPr>
          <w:p w14:paraId="4FC3D3A7"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 xml:space="preserve">4. Inspection </w:t>
            </w:r>
          </w:p>
          <w:p w14:paraId="269B8CFB" w14:textId="77777777" w:rsidR="009E2385" w:rsidRDefault="00040B1D">
            <w:pPr>
              <w:spacing w:after="0" w:line="240" w:lineRule="auto"/>
              <w:ind w:left="360" w:hanging="180"/>
              <w:rPr>
                <w:rFonts w:ascii="Times New Roman" w:eastAsia="Times New Roman" w:hAnsi="Times New Roman" w:cs="Times New Roman"/>
                <w:b/>
                <w:sz w:val="24"/>
                <w:szCs w:val="24"/>
              </w:rPr>
            </w:pPr>
            <w:r>
              <w:rPr>
                <w:rFonts w:ascii="Times New Roman" w:eastAsia="Times New Roman" w:hAnsi="Times New Roman" w:cs="Times New Roman"/>
                <w:b/>
              </w:rPr>
              <w:t xml:space="preserve">  and Tests</w:t>
            </w:r>
          </w:p>
          <w:p w14:paraId="387C2E75"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0F0F1DF7"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4.1</w:t>
            </w:r>
          </w:p>
        </w:tc>
        <w:tc>
          <w:tcPr>
            <w:tcW w:w="9624" w:type="dxa"/>
            <w:tcBorders>
              <w:top w:val="single" w:sz="4" w:space="0" w:color="000000"/>
              <w:left w:val="single" w:sz="4" w:space="0" w:color="000000"/>
              <w:bottom w:val="single" w:sz="4" w:space="0" w:color="000000"/>
              <w:right w:val="single" w:sz="4" w:space="0" w:color="000000"/>
            </w:tcBorders>
          </w:tcPr>
          <w:p w14:paraId="51FD4FF1"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Purchaser or its Representative shall have the right to inspect and/or test the goods to confirm their conformity to the Technical Specification and the quality of performance after the supply and delivery of good to Purchaser's premises.</w:t>
            </w:r>
          </w:p>
          <w:p w14:paraId="7DF0A7C4" w14:textId="77777777" w:rsidR="009E2385" w:rsidRDefault="009E2385">
            <w:pPr>
              <w:spacing w:after="0" w:line="240" w:lineRule="auto"/>
              <w:rPr>
                <w:rFonts w:ascii="Times New Roman" w:eastAsia="Times New Roman" w:hAnsi="Times New Roman" w:cs="Times New Roman"/>
                <w:sz w:val="24"/>
                <w:szCs w:val="24"/>
              </w:rPr>
            </w:pPr>
          </w:p>
        </w:tc>
      </w:tr>
      <w:tr w:rsidR="009E2385" w14:paraId="6B865DD8" w14:textId="77777777">
        <w:tc>
          <w:tcPr>
            <w:tcW w:w="2705" w:type="dxa"/>
            <w:tcBorders>
              <w:top w:val="single" w:sz="4" w:space="0" w:color="000000"/>
              <w:left w:val="single" w:sz="4" w:space="0" w:color="000000"/>
              <w:bottom w:val="single" w:sz="4" w:space="0" w:color="000000"/>
              <w:right w:val="single" w:sz="4" w:space="0" w:color="000000"/>
            </w:tcBorders>
          </w:tcPr>
          <w:p w14:paraId="6691AF4A"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lastRenderedPageBreak/>
              <w:t>5. Packing</w:t>
            </w:r>
          </w:p>
        </w:tc>
        <w:tc>
          <w:tcPr>
            <w:tcW w:w="636" w:type="dxa"/>
            <w:tcBorders>
              <w:top w:val="single" w:sz="4" w:space="0" w:color="000000"/>
              <w:left w:val="single" w:sz="4" w:space="0" w:color="000000"/>
              <w:bottom w:val="single" w:sz="4" w:space="0" w:color="000000"/>
              <w:right w:val="single" w:sz="4" w:space="0" w:color="000000"/>
            </w:tcBorders>
          </w:tcPr>
          <w:p w14:paraId="7DFE9853"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5.1</w:t>
            </w:r>
          </w:p>
        </w:tc>
        <w:tc>
          <w:tcPr>
            <w:tcW w:w="9624" w:type="dxa"/>
            <w:tcBorders>
              <w:top w:val="single" w:sz="4" w:space="0" w:color="000000"/>
              <w:left w:val="single" w:sz="4" w:space="0" w:color="000000"/>
              <w:bottom w:val="single" w:sz="4" w:space="0" w:color="000000"/>
              <w:right w:val="single" w:sz="4" w:space="0" w:color="000000"/>
            </w:tcBorders>
          </w:tcPr>
          <w:p w14:paraId="2B269E51"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Supplier shall provide such packing of the goods as is required to prevent their damage or deterioration during transit to their final destination as indicated in the contract.</w:t>
            </w:r>
          </w:p>
          <w:p w14:paraId="03944E24" w14:textId="77777777" w:rsidR="009E2385" w:rsidRDefault="009E2385">
            <w:pPr>
              <w:spacing w:after="0" w:line="240" w:lineRule="auto"/>
              <w:rPr>
                <w:rFonts w:ascii="Times New Roman" w:eastAsia="Times New Roman" w:hAnsi="Times New Roman" w:cs="Times New Roman"/>
                <w:sz w:val="24"/>
                <w:szCs w:val="24"/>
              </w:rPr>
            </w:pPr>
          </w:p>
        </w:tc>
      </w:tr>
      <w:tr w:rsidR="009E2385" w14:paraId="107A813C" w14:textId="77777777">
        <w:tc>
          <w:tcPr>
            <w:tcW w:w="2705" w:type="dxa"/>
            <w:tcBorders>
              <w:top w:val="single" w:sz="4" w:space="0" w:color="000000"/>
              <w:left w:val="single" w:sz="4" w:space="0" w:color="000000"/>
              <w:bottom w:val="single" w:sz="4" w:space="0" w:color="000000"/>
              <w:right w:val="single" w:sz="4" w:space="0" w:color="000000"/>
            </w:tcBorders>
          </w:tcPr>
          <w:p w14:paraId="1CCB0C1A"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349BF2D3"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5.2</w:t>
            </w:r>
          </w:p>
        </w:tc>
        <w:tc>
          <w:tcPr>
            <w:tcW w:w="9624" w:type="dxa"/>
            <w:tcBorders>
              <w:top w:val="single" w:sz="4" w:space="0" w:color="000000"/>
              <w:left w:val="single" w:sz="4" w:space="0" w:color="000000"/>
              <w:bottom w:val="single" w:sz="4" w:space="0" w:color="000000"/>
              <w:right w:val="single" w:sz="4" w:space="0" w:color="000000"/>
            </w:tcBorders>
          </w:tcPr>
          <w:p w14:paraId="5DBF5707"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packing shall be sufficient to withstand, without limitation, rough handling during transit and exposure to extreme temperatures, salt and precipitation during transit and open storage.</w:t>
            </w:r>
          </w:p>
        </w:tc>
      </w:tr>
      <w:tr w:rsidR="009E2385" w14:paraId="4ECAAE99" w14:textId="77777777">
        <w:tc>
          <w:tcPr>
            <w:tcW w:w="2705" w:type="dxa"/>
            <w:tcBorders>
              <w:top w:val="single" w:sz="4" w:space="0" w:color="000000"/>
              <w:left w:val="single" w:sz="4" w:space="0" w:color="000000"/>
              <w:bottom w:val="single" w:sz="4" w:space="0" w:color="000000"/>
              <w:right w:val="single" w:sz="4" w:space="0" w:color="000000"/>
            </w:tcBorders>
          </w:tcPr>
          <w:p w14:paraId="46BC9E88"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4D1AA90A" w14:textId="77777777" w:rsidR="009E2385" w:rsidRDefault="009E2385">
            <w:pPr>
              <w:spacing w:after="0" w:line="240" w:lineRule="auto"/>
              <w:jc w:val="center"/>
              <w:rPr>
                <w:rFonts w:ascii="Times New Roman" w:eastAsia="Times New Roman" w:hAnsi="Times New Roman" w:cs="Times New Roman"/>
                <w:sz w:val="24"/>
                <w:szCs w:val="24"/>
              </w:rPr>
            </w:pPr>
          </w:p>
          <w:p w14:paraId="12D3B21D"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5.3</w:t>
            </w:r>
          </w:p>
        </w:tc>
        <w:tc>
          <w:tcPr>
            <w:tcW w:w="9624" w:type="dxa"/>
            <w:tcBorders>
              <w:top w:val="single" w:sz="4" w:space="0" w:color="000000"/>
              <w:left w:val="single" w:sz="4" w:space="0" w:color="000000"/>
              <w:bottom w:val="single" w:sz="4" w:space="0" w:color="000000"/>
              <w:right w:val="single" w:sz="4" w:space="0" w:color="000000"/>
            </w:tcBorders>
          </w:tcPr>
          <w:p w14:paraId="5E64AEF7" w14:textId="77777777" w:rsidR="009E2385" w:rsidRDefault="009E2385">
            <w:pPr>
              <w:spacing w:after="0" w:line="240" w:lineRule="auto"/>
              <w:rPr>
                <w:rFonts w:ascii="Times New Roman" w:eastAsia="Times New Roman" w:hAnsi="Times New Roman" w:cs="Times New Roman"/>
                <w:sz w:val="24"/>
                <w:szCs w:val="24"/>
              </w:rPr>
            </w:pPr>
          </w:p>
          <w:p w14:paraId="57992EE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Packing case, size and weights shall take into consideration, where appropriate, the remoteness of the goods' final destination and the absence of heavy handling facilities at all points in transit.</w:t>
            </w:r>
          </w:p>
          <w:p w14:paraId="2AA9CA82" w14:textId="77777777" w:rsidR="009E2385" w:rsidRDefault="009E2385">
            <w:pPr>
              <w:spacing w:after="0" w:line="240" w:lineRule="auto"/>
              <w:rPr>
                <w:rFonts w:ascii="Times New Roman" w:eastAsia="Times New Roman" w:hAnsi="Times New Roman" w:cs="Times New Roman"/>
                <w:sz w:val="24"/>
                <w:szCs w:val="24"/>
              </w:rPr>
            </w:pPr>
          </w:p>
        </w:tc>
      </w:tr>
      <w:tr w:rsidR="009E2385" w14:paraId="191C89E2" w14:textId="77777777">
        <w:tc>
          <w:tcPr>
            <w:tcW w:w="2705" w:type="dxa"/>
            <w:tcBorders>
              <w:top w:val="single" w:sz="4" w:space="0" w:color="000000"/>
              <w:left w:val="single" w:sz="4" w:space="0" w:color="000000"/>
              <w:bottom w:val="single" w:sz="4" w:space="0" w:color="000000"/>
              <w:right w:val="single" w:sz="4" w:space="0" w:color="000000"/>
            </w:tcBorders>
          </w:tcPr>
          <w:p w14:paraId="50990776"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19C0189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5.4</w:t>
            </w:r>
          </w:p>
        </w:tc>
        <w:tc>
          <w:tcPr>
            <w:tcW w:w="9624" w:type="dxa"/>
            <w:tcBorders>
              <w:top w:val="single" w:sz="4" w:space="0" w:color="000000"/>
              <w:left w:val="single" w:sz="4" w:space="0" w:color="000000"/>
              <w:bottom w:val="single" w:sz="4" w:space="0" w:color="000000"/>
              <w:right w:val="single" w:sz="4" w:space="0" w:color="000000"/>
            </w:tcBorders>
          </w:tcPr>
          <w:p w14:paraId="797BB004"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packing, marking and documentation within and outside the packages shall comply strictly with such special requirements as shall be expressly provided in accordance with international standard and practice.</w:t>
            </w:r>
          </w:p>
        </w:tc>
      </w:tr>
      <w:tr w:rsidR="009E2385" w14:paraId="7F842F1B" w14:textId="77777777">
        <w:tc>
          <w:tcPr>
            <w:tcW w:w="2705" w:type="dxa"/>
            <w:tcBorders>
              <w:top w:val="single" w:sz="4" w:space="0" w:color="000000"/>
              <w:left w:val="single" w:sz="4" w:space="0" w:color="000000"/>
              <w:bottom w:val="single" w:sz="4" w:space="0" w:color="000000"/>
              <w:right w:val="single" w:sz="4" w:space="0" w:color="000000"/>
            </w:tcBorders>
          </w:tcPr>
          <w:p w14:paraId="76E26376"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660EA731"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5B30F06B" w14:textId="77777777" w:rsidR="009E2385" w:rsidRDefault="009E2385">
            <w:pPr>
              <w:spacing w:after="0" w:line="240" w:lineRule="auto"/>
              <w:rPr>
                <w:rFonts w:ascii="Times New Roman" w:eastAsia="Times New Roman" w:hAnsi="Times New Roman" w:cs="Times New Roman"/>
                <w:sz w:val="24"/>
                <w:szCs w:val="24"/>
              </w:rPr>
            </w:pPr>
          </w:p>
        </w:tc>
      </w:tr>
      <w:tr w:rsidR="009E2385" w14:paraId="08C44D3F" w14:textId="77777777">
        <w:tc>
          <w:tcPr>
            <w:tcW w:w="2705" w:type="dxa"/>
            <w:tcBorders>
              <w:top w:val="single" w:sz="4" w:space="0" w:color="000000"/>
              <w:left w:val="single" w:sz="4" w:space="0" w:color="000000"/>
              <w:bottom w:val="single" w:sz="4" w:space="0" w:color="000000"/>
              <w:right w:val="single" w:sz="4" w:space="0" w:color="000000"/>
            </w:tcBorders>
          </w:tcPr>
          <w:p w14:paraId="0D1010C7"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6. Delivery of Goods</w:t>
            </w:r>
          </w:p>
        </w:tc>
        <w:tc>
          <w:tcPr>
            <w:tcW w:w="636" w:type="dxa"/>
            <w:tcBorders>
              <w:top w:val="single" w:sz="4" w:space="0" w:color="000000"/>
              <w:left w:val="single" w:sz="4" w:space="0" w:color="000000"/>
              <w:bottom w:val="single" w:sz="4" w:space="0" w:color="000000"/>
              <w:right w:val="single" w:sz="4" w:space="0" w:color="000000"/>
            </w:tcBorders>
          </w:tcPr>
          <w:p w14:paraId="3C606069"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6.1</w:t>
            </w:r>
          </w:p>
        </w:tc>
        <w:tc>
          <w:tcPr>
            <w:tcW w:w="9624" w:type="dxa"/>
            <w:tcBorders>
              <w:top w:val="single" w:sz="4" w:space="0" w:color="000000"/>
              <w:left w:val="single" w:sz="4" w:space="0" w:color="000000"/>
              <w:bottom w:val="single" w:sz="4" w:space="0" w:color="000000"/>
              <w:right w:val="single" w:sz="4" w:space="0" w:color="000000"/>
            </w:tcBorders>
          </w:tcPr>
          <w:p w14:paraId="585F65D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Delivery of the goods shall be made by the Supplier in accordance with the terms specified by the Purchaser in its schedule of requirements.</w:t>
            </w:r>
          </w:p>
          <w:p w14:paraId="5ED41206" w14:textId="77777777" w:rsidR="009E2385" w:rsidRDefault="009E2385">
            <w:pPr>
              <w:spacing w:after="0" w:line="240" w:lineRule="auto"/>
              <w:rPr>
                <w:rFonts w:ascii="Times New Roman" w:eastAsia="Times New Roman" w:hAnsi="Times New Roman" w:cs="Times New Roman"/>
                <w:sz w:val="24"/>
                <w:szCs w:val="24"/>
              </w:rPr>
            </w:pPr>
          </w:p>
        </w:tc>
      </w:tr>
      <w:tr w:rsidR="009E2385" w14:paraId="5F06447B" w14:textId="77777777">
        <w:tc>
          <w:tcPr>
            <w:tcW w:w="2705" w:type="dxa"/>
            <w:tcBorders>
              <w:top w:val="single" w:sz="4" w:space="0" w:color="000000"/>
              <w:left w:val="single" w:sz="4" w:space="0" w:color="000000"/>
              <w:bottom w:val="single" w:sz="4" w:space="0" w:color="000000"/>
              <w:right w:val="single" w:sz="4" w:space="0" w:color="000000"/>
            </w:tcBorders>
          </w:tcPr>
          <w:p w14:paraId="6DD40DE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7B272518"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6.2</w:t>
            </w:r>
          </w:p>
        </w:tc>
        <w:tc>
          <w:tcPr>
            <w:tcW w:w="9624" w:type="dxa"/>
            <w:tcBorders>
              <w:top w:val="single" w:sz="4" w:space="0" w:color="000000"/>
              <w:left w:val="single" w:sz="4" w:space="0" w:color="000000"/>
              <w:bottom w:val="single" w:sz="4" w:space="0" w:color="000000"/>
              <w:right w:val="single" w:sz="4" w:space="0" w:color="000000"/>
            </w:tcBorders>
          </w:tcPr>
          <w:p w14:paraId="27C70E6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1A80ECB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International Chamber of Commerce (ICC), Paris.</w:t>
            </w:r>
          </w:p>
        </w:tc>
      </w:tr>
      <w:tr w:rsidR="009E2385" w14:paraId="1F320C78" w14:textId="77777777">
        <w:tc>
          <w:tcPr>
            <w:tcW w:w="2705" w:type="dxa"/>
            <w:tcBorders>
              <w:top w:val="single" w:sz="4" w:space="0" w:color="000000"/>
              <w:left w:val="single" w:sz="4" w:space="0" w:color="000000"/>
              <w:bottom w:val="single" w:sz="4" w:space="0" w:color="000000"/>
              <w:right w:val="single" w:sz="4" w:space="0" w:color="000000"/>
            </w:tcBorders>
          </w:tcPr>
          <w:p w14:paraId="0E7E0345"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135026B7"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04E9FA40" w14:textId="77777777" w:rsidR="009E2385" w:rsidRDefault="009E2385">
            <w:pPr>
              <w:spacing w:after="0" w:line="240" w:lineRule="auto"/>
              <w:rPr>
                <w:rFonts w:ascii="Times New Roman" w:eastAsia="Times New Roman" w:hAnsi="Times New Roman" w:cs="Times New Roman"/>
                <w:sz w:val="24"/>
                <w:szCs w:val="24"/>
              </w:rPr>
            </w:pPr>
          </w:p>
        </w:tc>
      </w:tr>
      <w:tr w:rsidR="009E2385" w14:paraId="07B6097B" w14:textId="77777777">
        <w:tc>
          <w:tcPr>
            <w:tcW w:w="2705" w:type="dxa"/>
            <w:tcBorders>
              <w:top w:val="single" w:sz="4" w:space="0" w:color="000000"/>
              <w:left w:val="single" w:sz="4" w:space="0" w:color="000000"/>
              <w:bottom w:val="single" w:sz="4" w:space="0" w:color="000000"/>
              <w:right w:val="single" w:sz="4" w:space="0" w:color="000000"/>
            </w:tcBorders>
          </w:tcPr>
          <w:p w14:paraId="5E15194E"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 xml:space="preserve">7. Insurance </w:t>
            </w:r>
          </w:p>
        </w:tc>
        <w:tc>
          <w:tcPr>
            <w:tcW w:w="636" w:type="dxa"/>
            <w:tcBorders>
              <w:top w:val="single" w:sz="4" w:space="0" w:color="000000"/>
              <w:left w:val="single" w:sz="4" w:space="0" w:color="000000"/>
              <w:bottom w:val="single" w:sz="4" w:space="0" w:color="000000"/>
              <w:right w:val="single" w:sz="4" w:space="0" w:color="000000"/>
            </w:tcBorders>
          </w:tcPr>
          <w:p w14:paraId="6A78AAA3"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7.1</w:t>
            </w:r>
          </w:p>
        </w:tc>
        <w:tc>
          <w:tcPr>
            <w:tcW w:w="9624" w:type="dxa"/>
            <w:tcBorders>
              <w:top w:val="single" w:sz="4" w:space="0" w:color="000000"/>
              <w:left w:val="single" w:sz="4" w:space="0" w:color="000000"/>
              <w:bottom w:val="single" w:sz="4" w:space="0" w:color="000000"/>
              <w:right w:val="single" w:sz="4" w:space="0" w:color="000000"/>
            </w:tcBorders>
          </w:tcPr>
          <w:p w14:paraId="32371F3C"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goods supplied under the contract shall be fully insured in the currency of the bid price against loss or damage incidental to manufacture or acquisition, transportation, storage and delivery in the manner specified.</w:t>
            </w:r>
          </w:p>
        </w:tc>
      </w:tr>
      <w:tr w:rsidR="009E2385" w14:paraId="229C7D3C" w14:textId="77777777">
        <w:tc>
          <w:tcPr>
            <w:tcW w:w="2705" w:type="dxa"/>
            <w:tcBorders>
              <w:top w:val="single" w:sz="4" w:space="0" w:color="000000"/>
              <w:left w:val="single" w:sz="4" w:space="0" w:color="000000"/>
              <w:bottom w:val="single" w:sz="4" w:space="0" w:color="000000"/>
              <w:right w:val="single" w:sz="4" w:space="0" w:color="000000"/>
            </w:tcBorders>
          </w:tcPr>
          <w:p w14:paraId="6D966E80"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3F1A14E5" w14:textId="77777777" w:rsidR="009E2385" w:rsidRDefault="009E2385">
            <w:pPr>
              <w:spacing w:after="0" w:line="240" w:lineRule="auto"/>
              <w:jc w:val="center"/>
              <w:rPr>
                <w:rFonts w:ascii="Times New Roman" w:eastAsia="Times New Roman" w:hAnsi="Times New Roman" w:cs="Times New Roman"/>
                <w:sz w:val="24"/>
                <w:szCs w:val="24"/>
              </w:rPr>
            </w:pPr>
          </w:p>
          <w:p w14:paraId="66A05A59"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7.2</w:t>
            </w:r>
          </w:p>
        </w:tc>
        <w:tc>
          <w:tcPr>
            <w:tcW w:w="9624" w:type="dxa"/>
            <w:tcBorders>
              <w:top w:val="single" w:sz="4" w:space="0" w:color="000000"/>
              <w:left w:val="single" w:sz="4" w:space="0" w:color="000000"/>
              <w:bottom w:val="single" w:sz="4" w:space="0" w:color="000000"/>
              <w:right w:val="single" w:sz="4" w:space="0" w:color="000000"/>
            </w:tcBorders>
          </w:tcPr>
          <w:p w14:paraId="30B6FB46" w14:textId="77777777" w:rsidR="009E2385" w:rsidRDefault="009E2385">
            <w:pPr>
              <w:spacing w:after="0" w:line="240" w:lineRule="auto"/>
              <w:rPr>
                <w:rFonts w:ascii="Times New Roman" w:eastAsia="Times New Roman" w:hAnsi="Times New Roman" w:cs="Times New Roman"/>
                <w:sz w:val="24"/>
                <w:szCs w:val="24"/>
              </w:rPr>
            </w:pPr>
          </w:p>
          <w:p w14:paraId="76D27854"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Where delivery of the goods is required by the Purchaser on a CIF or CIP basis to a specified destination, the Supplier shall arrange and pay for insurance, naming the Purchaser as the </w:t>
            </w:r>
          </w:p>
          <w:p w14:paraId="035F2ECC"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Beneficiary and the Supplier shall be required to meet all transport and storage expenses until delivery.</w:t>
            </w:r>
          </w:p>
          <w:p w14:paraId="7592FA62" w14:textId="77777777" w:rsidR="009E2385" w:rsidRDefault="009E2385">
            <w:pPr>
              <w:spacing w:after="0" w:line="240" w:lineRule="auto"/>
              <w:rPr>
                <w:rFonts w:ascii="Times New Roman" w:eastAsia="Times New Roman" w:hAnsi="Times New Roman" w:cs="Times New Roman"/>
                <w:sz w:val="24"/>
                <w:szCs w:val="24"/>
              </w:rPr>
            </w:pPr>
          </w:p>
        </w:tc>
      </w:tr>
      <w:tr w:rsidR="009E2385" w14:paraId="3D5978C6" w14:textId="77777777">
        <w:tc>
          <w:tcPr>
            <w:tcW w:w="2705" w:type="dxa"/>
            <w:tcBorders>
              <w:top w:val="single" w:sz="4" w:space="0" w:color="000000"/>
              <w:left w:val="single" w:sz="4" w:space="0" w:color="000000"/>
              <w:bottom w:val="single" w:sz="4" w:space="0" w:color="000000"/>
              <w:right w:val="single" w:sz="4" w:space="0" w:color="000000"/>
            </w:tcBorders>
          </w:tcPr>
          <w:p w14:paraId="687D358B"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267C1207"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00CC6C0A" w14:textId="77777777" w:rsidR="009E2385" w:rsidRDefault="009E2385">
            <w:pPr>
              <w:spacing w:after="0" w:line="240" w:lineRule="auto"/>
              <w:rPr>
                <w:rFonts w:ascii="Times New Roman" w:eastAsia="Times New Roman" w:hAnsi="Times New Roman" w:cs="Times New Roman"/>
                <w:sz w:val="24"/>
                <w:szCs w:val="24"/>
              </w:rPr>
            </w:pPr>
          </w:p>
        </w:tc>
      </w:tr>
      <w:tr w:rsidR="009E2385" w14:paraId="58FA0D3C" w14:textId="77777777">
        <w:tc>
          <w:tcPr>
            <w:tcW w:w="2705" w:type="dxa"/>
            <w:tcBorders>
              <w:top w:val="single" w:sz="4" w:space="0" w:color="000000"/>
              <w:left w:val="single" w:sz="4" w:space="0" w:color="000000"/>
              <w:bottom w:val="single" w:sz="4" w:space="0" w:color="000000"/>
              <w:right w:val="single" w:sz="4" w:space="0" w:color="000000"/>
            </w:tcBorders>
          </w:tcPr>
          <w:p w14:paraId="2C7B262A"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 xml:space="preserve">8. Warranty </w:t>
            </w:r>
          </w:p>
          <w:p w14:paraId="0B73DD39"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76FA7D8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8.1</w:t>
            </w:r>
          </w:p>
        </w:tc>
        <w:tc>
          <w:tcPr>
            <w:tcW w:w="9624" w:type="dxa"/>
            <w:tcBorders>
              <w:top w:val="single" w:sz="4" w:space="0" w:color="000000"/>
              <w:left w:val="single" w:sz="4" w:space="0" w:color="000000"/>
              <w:bottom w:val="single" w:sz="4" w:space="0" w:color="000000"/>
              <w:right w:val="single" w:sz="4" w:space="0" w:color="000000"/>
            </w:tcBorders>
          </w:tcPr>
          <w:p w14:paraId="02AE186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Supplier warrants that all the goods supplied under the contract shall fully comply with the specification laid down in the contract.</w:t>
            </w:r>
          </w:p>
          <w:p w14:paraId="6BEC07F4" w14:textId="77777777" w:rsidR="009E2385" w:rsidRDefault="009E2385">
            <w:pPr>
              <w:spacing w:after="0" w:line="240" w:lineRule="auto"/>
              <w:rPr>
                <w:rFonts w:ascii="Times New Roman" w:eastAsia="Times New Roman" w:hAnsi="Times New Roman" w:cs="Times New Roman"/>
                <w:sz w:val="24"/>
                <w:szCs w:val="24"/>
              </w:rPr>
            </w:pPr>
          </w:p>
        </w:tc>
      </w:tr>
      <w:tr w:rsidR="009E2385" w14:paraId="01C882DF" w14:textId="77777777">
        <w:tc>
          <w:tcPr>
            <w:tcW w:w="2705" w:type="dxa"/>
            <w:tcBorders>
              <w:top w:val="single" w:sz="4" w:space="0" w:color="000000"/>
              <w:left w:val="single" w:sz="4" w:space="0" w:color="000000"/>
              <w:bottom w:val="single" w:sz="4" w:space="0" w:color="000000"/>
              <w:right w:val="single" w:sz="4" w:space="0" w:color="000000"/>
            </w:tcBorders>
          </w:tcPr>
          <w:p w14:paraId="0BDA8F71"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5ABD90F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8.2</w:t>
            </w:r>
          </w:p>
        </w:tc>
        <w:tc>
          <w:tcPr>
            <w:tcW w:w="9624" w:type="dxa"/>
            <w:tcBorders>
              <w:top w:val="single" w:sz="4" w:space="0" w:color="000000"/>
              <w:left w:val="single" w:sz="4" w:space="0" w:color="000000"/>
              <w:bottom w:val="single" w:sz="4" w:space="0" w:color="000000"/>
              <w:right w:val="single" w:sz="4" w:space="0" w:color="000000"/>
            </w:tcBorders>
          </w:tcPr>
          <w:p w14:paraId="356ED59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warranty shall remain valid for one year after the goods have been delivered to the final destination indicated in the contract and accepted by the Purchaser after installation and commissioning of equipment by the Supplier.</w:t>
            </w:r>
          </w:p>
          <w:p w14:paraId="78056389" w14:textId="77777777" w:rsidR="009E2385" w:rsidRDefault="009E2385">
            <w:pPr>
              <w:spacing w:after="0" w:line="240" w:lineRule="auto"/>
              <w:rPr>
                <w:rFonts w:ascii="Times New Roman" w:eastAsia="Times New Roman" w:hAnsi="Times New Roman" w:cs="Times New Roman"/>
                <w:sz w:val="24"/>
                <w:szCs w:val="24"/>
              </w:rPr>
            </w:pPr>
          </w:p>
        </w:tc>
      </w:tr>
      <w:tr w:rsidR="009E2385" w14:paraId="3383E75A" w14:textId="77777777">
        <w:tc>
          <w:tcPr>
            <w:tcW w:w="2705" w:type="dxa"/>
            <w:tcBorders>
              <w:top w:val="single" w:sz="4" w:space="0" w:color="000000"/>
              <w:left w:val="single" w:sz="4" w:space="0" w:color="000000"/>
              <w:bottom w:val="single" w:sz="4" w:space="0" w:color="000000"/>
              <w:right w:val="single" w:sz="4" w:space="0" w:color="000000"/>
            </w:tcBorders>
          </w:tcPr>
          <w:p w14:paraId="0451617C"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41157591"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8.3</w:t>
            </w:r>
          </w:p>
        </w:tc>
        <w:tc>
          <w:tcPr>
            <w:tcW w:w="9624" w:type="dxa"/>
            <w:tcBorders>
              <w:top w:val="single" w:sz="4" w:space="0" w:color="000000"/>
              <w:left w:val="single" w:sz="4" w:space="0" w:color="000000"/>
              <w:bottom w:val="single" w:sz="4" w:space="0" w:color="000000"/>
              <w:right w:val="single" w:sz="4" w:space="0" w:color="000000"/>
            </w:tcBorders>
          </w:tcPr>
          <w:p w14:paraId="6F4C09E4"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Purchaser shall promptly notify the Supplier in writing of any claims arising under this warranty.</w:t>
            </w:r>
          </w:p>
          <w:p w14:paraId="532452A8" w14:textId="77777777" w:rsidR="009E2385" w:rsidRDefault="009E2385">
            <w:pPr>
              <w:spacing w:after="0" w:line="240" w:lineRule="auto"/>
              <w:rPr>
                <w:rFonts w:ascii="Times New Roman" w:eastAsia="Times New Roman" w:hAnsi="Times New Roman" w:cs="Times New Roman"/>
                <w:sz w:val="24"/>
                <w:szCs w:val="24"/>
              </w:rPr>
            </w:pPr>
          </w:p>
        </w:tc>
      </w:tr>
      <w:tr w:rsidR="009E2385" w14:paraId="4A307F63" w14:textId="77777777">
        <w:tc>
          <w:tcPr>
            <w:tcW w:w="2705" w:type="dxa"/>
            <w:tcBorders>
              <w:top w:val="single" w:sz="4" w:space="0" w:color="000000"/>
              <w:left w:val="single" w:sz="4" w:space="0" w:color="000000"/>
              <w:bottom w:val="single" w:sz="4" w:space="0" w:color="000000"/>
              <w:right w:val="single" w:sz="4" w:space="0" w:color="000000"/>
            </w:tcBorders>
          </w:tcPr>
          <w:p w14:paraId="664F25E2"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056D462B"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8.4</w:t>
            </w:r>
          </w:p>
        </w:tc>
        <w:tc>
          <w:tcPr>
            <w:tcW w:w="9624" w:type="dxa"/>
            <w:tcBorders>
              <w:top w:val="single" w:sz="4" w:space="0" w:color="000000"/>
              <w:left w:val="single" w:sz="4" w:space="0" w:color="000000"/>
              <w:bottom w:val="single" w:sz="4" w:space="0" w:color="000000"/>
              <w:right w:val="single" w:sz="4" w:space="0" w:color="000000"/>
            </w:tcBorders>
          </w:tcPr>
          <w:p w14:paraId="4C2984C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Upon receipt of such notice, the Supplier shall, within 30 days replace the defective goods without cost to the Purchaser. The Supplier will be required to remove, at its own risk and cost, the defective goods.</w:t>
            </w:r>
          </w:p>
          <w:p w14:paraId="6FD7F074" w14:textId="77777777" w:rsidR="009E2385" w:rsidRDefault="009E2385">
            <w:pPr>
              <w:spacing w:after="0" w:line="240" w:lineRule="auto"/>
              <w:rPr>
                <w:rFonts w:ascii="Times New Roman" w:eastAsia="Times New Roman" w:hAnsi="Times New Roman" w:cs="Times New Roman"/>
                <w:sz w:val="24"/>
                <w:szCs w:val="24"/>
              </w:rPr>
            </w:pPr>
          </w:p>
        </w:tc>
      </w:tr>
      <w:tr w:rsidR="009E2385" w14:paraId="07CD9FE3" w14:textId="77777777">
        <w:tc>
          <w:tcPr>
            <w:tcW w:w="2705" w:type="dxa"/>
            <w:tcBorders>
              <w:top w:val="single" w:sz="4" w:space="0" w:color="000000"/>
              <w:left w:val="single" w:sz="4" w:space="0" w:color="000000"/>
              <w:bottom w:val="single" w:sz="4" w:space="0" w:color="000000"/>
              <w:right w:val="single" w:sz="4" w:space="0" w:color="000000"/>
            </w:tcBorders>
          </w:tcPr>
          <w:p w14:paraId="4193CC83"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9. Payment</w:t>
            </w:r>
          </w:p>
        </w:tc>
        <w:tc>
          <w:tcPr>
            <w:tcW w:w="636" w:type="dxa"/>
            <w:tcBorders>
              <w:top w:val="single" w:sz="4" w:space="0" w:color="000000"/>
              <w:left w:val="single" w:sz="4" w:space="0" w:color="000000"/>
              <w:bottom w:val="single" w:sz="4" w:space="0" w:color="000000"/>
              <w:right w:val="single" w:sz="4" w:space="0" w:color="000000"/>
            </w:tcBorders>
          </w:tcPr>
          <w:p w14:paraId="5E19855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9.1</w:t>
            </w:r>
          </w:p>
        </w:tc>
        <w:tc>
          <w:tcPr>
            <w:tcW w:w="9624" w:type="dxa"/>
            <w:tcBorders>
              <w:top w:val="single" w:sz="4" w:space="0" w:color="000000"/>
              <w:left w:val="single" w:sz="4" w:space="0" w:color="000000"/>
              <w:bottom w:val="single" w:sz="4" w:space="0" w:color="000000"/>
              <w:right w:val="single" w:sz="4" w:space="0" w:color="000000"/>
            </w:tcBorders>
          </w:tcPr>
          <w:p w14:paraId="141E67CE"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Payment shall be made in the currency in which the contract price has been stated in the Supplier's tender. </w:t>
            </w:r>
          </w:p>
          <w:p w14:paraId="6D80F897" w14:textId="77777777" w:rsidR="009E2385" w:rsidRDefault="009E2385">
            <w:pPr>
              <w:spacing w:after="0" w:line="240" w:lineRule="auto"/>
              <w:rPr>
                <w:rFonts w:ascii="Times New Roman" w:eastAsia="Times New Roman" w:hAnsi="Times New Roman" w:cs="Times New Roman"/>
                <w:sz w:val="24"/>
                <w:szCs w:val="24"/>
              </w:rPr>
            </w:pPr>
          </w:p>
        </w:tc>
      </w:tr>
      <w:tr w:rsidR="009E2385" w14:paraId="1EE2065A" w14:textId="77777777">
        <w:tc>
          <w:tcPr>
            <w:tcW w:w="2705" w:type="dxa"/>
            <w:tcBorders>
              <w:top w:val="single" w:sz="4" w:space="0" w:color="000000"/>
              <w:left w:val="single" w:sz="4" w:space="0" w:color="000000"/>
              <w:bottom w:val="single" w:sz="4" w:space="0" w:color="000000"/>
              <w:right w:val="single" w:sz="4" w:space="0" w:color="000000"/>
            </w:tcBorders>
          </w:tcPr>
          <w:p w14:paraId="767B71A5"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78C3D142"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9.2</w:t>
            </w:r>
          </w:p>
        </w:tc>
        <w:tc>
          <w:tcPr>
            <w:tcW w:w="9624" w:type="dxa"/>
            <w:tcBorders>
              <w:top w:val="single" w:sz="4" w:space="0" w:color="000000"/>
              <w:left w:val="single" w:sz="4" w:space="0" w:color="000000"/>
              <w:bottom w:val="single" w:sz="4" w:space="0" w:color="000000"/>
              <w:right w:val="single" w:sz="4" w:space="0" w:color="000000"/>
            </w:tcBorders>
          </w:tcPr>
          <w:p w14:paraId="0B3FB6C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Payment of the goods supplied from within Ghana shall be made in Ghanaian Cedis after the delivery and installation and commissioning of goods to the satisfaction of the Purchaser.</w:t>
            </w:r>
          </w:p>
          <w:p w14:paraId="2654D0FB" w14:textId="77777777" w:rsidR="009E2385" w:rsidRDefault="009E2385">
            <w:pPr>
              <w:spacing w:after="0" w:line="240" w:lineRule="auto"/>
              <w:rPr>
                <w:rFonts w:ascii="Times New Roman" w:eastAsia="Times New Roman" w:hAnsi="Times New Roman" w:cs="Times New Roman"/>
                <w:sz w:val="24"/>
                <w:szCs w:val="24"/>
              </w:rPr>
            </w:pPr>
          </w:p>
        </w:tc>
      </w:tr>
      <w:tr w:rsidR="009E2385" w14:paraId="72E097AB" w14:textId="77777777">
        <w:tc>
          <w:tcPr>
            <w:tcW w:w="2705" w:type="dxa"/>
            <w:tcBorders>
              <w:top w:val="single" w:sz="4" w:space="0" w:color="000000"/>
              <w:left w:val="single" w:sz="4" w:space="0" w:color="000000"/>
              <w:bottom w:val="single" w:sz="4" w:space="0" w:color="000000"/>
              <w:right w:val="single" w:sz="4" w:space="0" w:color="000000"/>
            </w:tcBorders>
          </w:tcPr>
          <w:p w14:paraId="601A6404"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6F7BC591"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9.3</w:t>
            </w:r>
          </w:p>
        </w:tc>
        <w:tc>
          <w:tcPr>
            <w:tcW w:w="9624" w:type="dxa"/>
            <w:tcBorders>
              <w:top w:val="single" w:sz="4" w:space="0" w:color="000000"/>
              <w:left w:val="single" w:sz="4" w:space="0" w:color="000000"/>
              <w:bottom w:val="single" w:sz="4" w:space="0" w:color="000000"/>
              <w:right w:val="single" w:sz="4" w:space="0" w:color="000000"/>
            </w:tcBorders>
          </w:tcPr>
          <w:p w14:paraId="7A573CE4"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Payment of the goods to be supplied from abroad shall be made in the following manner:</w:t>
            </w:r>
          </w:p>
          <w:p w14:paraId="7FC7E259" w14:textId="77777777" w:rsidR="009E2385" w:rsidRDefault="009E2385">
            <w:pPr>
              <w:spacing w:after="0" w:line="240" w:lineRule="auto"/>
              <w:rPr>
                <w:rFonts w:ascii="Times New Roman" w:eastAsia="Times New Roman" w:hAnsi="Times New Roman" w:cs="Times New Roman"/>
                <w:sz w:val="24"/>
                <w:szCs w:val="24"/>
              </w:rPr>
            </w:pPr>
          </w:p>
          <w:p w14:paraId="32436359" w14:textId="77777777" w:rsidR="009E2385" w:rsidRDefault="00040B1D">
            <w:pPr>
              <w:spacing w:after="0" w:line="240" w:lineRule="auto"/>
              <w:ind w:left="1066" w:hanging="345"/>
              <w:rPr>
                <w:rFonts w:ascii="Times New Roman" w:eastAsia="Times New Roman" w:hAnsi="Times New Roman" w:cs="Times New Roman"/>
                <w:sz w:val="24"/>
                <w:szCs w:val="24"/>
              </w:rPr>
            </w:pPr>
            <w:r>
              <w:rPr>
                <w:rFonts w:ascii="Times New Roman" w:eastAsia="Times New Roman" w:hAnsi="Times New Roman" w:cs="Times New Roman"/>
              </w:rPr>
              <w:t>a. On shipment: Eighty (80) percent of the contract price of the Goods shipped shall be paid through irrevocable confirmed letter of credit opened in favour of the Supplier in a bank in its country, upon submission of documents.</w:t>
            </w:r>
          </w:p>
          <w:p w14:paraId="5E472047" w14:textId="77777777" w:rsidR="009E2385" w:rsidRDefault="009E2385">
            <w:pPr>
              <w:spacing w:after="0" w:line="240" w:lineRule="auto"/>
              <w:ind w:left="720"/>
              <w:rPr>
                <w:rFonts w:ascii="Times New Roman" w:eastAsia="Times New Roman" w:hAnsi="Times New Roman" w:cs="Times New Roman"/>
                <w:sz w:val="24"/>
                <w:szCs w:val="24"/>
              </w:rPr>
            </w:pPr>
          </w:p>
          <w:p w14:paraId="69AE208D" w14:textId="77777777" w:rsidR="009E2385" w:rsidRDefault="00040B1D">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On acceptance: Twenty (20) percent of the contract price of goods received shall be paid within thirty (30) days of receipt of the goods upon submission of claim supported by the acceptance certificate issued by the Purchaser.</w:t>
            </w:r>
          </w:p>
          <w:p w14:paraId="5823BC7B" w14:textId="77777777" w:rsidR="009E2385" w:rsidRDefault="00040B1D">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rPr>
              <w:t xml:space="preserve">       Or</w:t>
            </w:r>
          </w:p>
          <w:p w14:paraId="6E028CCD" w14:textId="77777777" w:rsidR="009E2385" w:rsidRDefault="00040B1D">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Full payment on satisfactory delivery and acceptance of goods.</w:t>
            </w:r>
          </w:p>
        </w:tc>
      </w:tr>
      <w:tr w:rsidR="009E2385" w14:paraId="6453ABCA" w14:textId="77777777">
        <w:tc>
          <w:tcPr>
            <w:tcW w:w="2705" w:type="dxa"/>
            <w:tcBorders>
              <w:top w:val="single" w:sz="4" w:space="0" w:color="000000"/>
              <w:left w:val="single" w:sz="4" w:space="0" w:color="000000"/>
              <w:bottom w:val="single" w:sz="4" w:space="0" w:color="000000"/>
              <w:right w:val="single" w:sz="4" w:space="0" w:color="000000"/>
            </w:tcBorders>
          </w:tcPr>
          <w:p w14:paraId="2D277D6C"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5F036D47"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21841CDA" w14:textId="77777777" w:rsidR="009E2385" w:rsidRDefault="009E2385">
            <w:pPr>
              <w:spacing w:after="0" w:line="240" w:lineRule="auto"/>
              <w:rPr>
                <w:rFonts w:ascii="Times New Roman" w:eastAsia="Times New Roman" w:hAnsi="Times New Roman" w:cs="Times New Roman"/>
                <w:sz w:val="24"/>
                <w:szCs w:val="24"/>
              </w:rPr>
            </w:pPr>
          </w:p>
        </w:tc>
      </w:tr>
      <w:tr w:rsidR="009E2385" w14:paraId="628A7216" w14:textId="77777777">
        <w:tc>
          <w:tcPr>
            <w:tcW w:w="2705" w:type="dxa"/>
            <w:tcBorders>
              <w:top w:val="single" w:sz="4" w:space="0" w:color="000000"/>
              <w:left w:val="single" w:sz="4" w:space="0" w:color="000000"/>
              <w:bottom w:val="single" w:sz="4" w:space="0" w:color="000000"/>
              <w:right w:val="single" w:sz="4" w:space="0" w:color="000000"/>
            </w:tcBorders>
          </w:tcPr>
          <w:p w14:paraId="78F240FE"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10. Prices</w:t>
            </w:r>
          </w:p>
        </w:tc>
        <w:tc>
          <w:tcPr>
            <w:tcW w:w="636" w:type="dxa"/>
            <w:tcBorders>
              <w:top w:val="single" w:sz="4" w:space="0" w:color="000000"/>
              <w:left w:val="single" w:sz="4" w:space="0" w:color="000000"/>
              <w:bottom w:val="single" w:sz="4" w:space="0" w:color="000000"/>
              <w:right w:val="single" w:sz="4" w:space="0" w:color="000000"/>
            </w:tcBorders>
          </w:tcPr>
          <w:p w14:paraId="00B43D9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10.1</w:t>
            </w:r>
          </w:p>
        </w:tc>
        <w:tc>
          <w:tcPr>
            <w:tcW w:w="9624" w:type="dxa"/>
            <w:tcBorders>
              <w:top w:val="single" w:sz="4" w:space="0" w:color="000000"/>
              <w:left w:val="single" w:sz="4" w:space="0" w:color="000000"/>
              <w:bottom w:val="single" w:sz="4" w:space="0" w:color="000000"/>
              <w:right w:val="single" w:sz="4" w:space="0" w:color="000000"/>
            </w:tcBorders>
          </w:tcPr>
          <w:p w14:paraId="1DABCAA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Prices charged by the Supplier for goods delivered under the contract shall not vary from the prices quoted by the Supplier in its sealed quotation.</w:t>
            </w:r>
          </w:p>
        </w:tc>
      </w:tr>
      <w:tr w:rsidR="009E2385" w14:paraId="57926C49" w14:textId="77777777">
        <w:tc>
          <w:tcPr>
            <w:tcW w:w="2705" w:type="dxa"/>
            <w:tcBorders>
              <w:top w:val="single" w:sz="4" w:space="0" w:color="000000"/>
              <w:left w:val="single" w:sz="4" w:space="0" w:color="000000"/>
              <w:bottom w:val="single" w:sz="4" w:space="0" w:color="000000"/>
              <w:right w:val="single" w:sz="4" w:space="0" w:color="000000"/>
            </w:tcBorders>
          </w:tcPr>
          <w:p w14:paraId="7447A046"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7ADCA3B3"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7D80F70B" w14:textId="77777777" w:rsidR="009E2385" w:rsidRDefault="009E2385">
            <w:pPr>
              <w:spacing w:after="0" w:line="240" w:lineRule="auto"/>
              <w:rPr>
                <w:rFonts w:ascii="Times New Roman" w:eastAsia="Times New Roman" w:hAnsi="Times New Roman" w:cs="Times New Roman"/>
                <w:sz w:val="24"/>
                <w:szCs w:val="24"/>
              </w:rPr>
            </w:pPr>
          </w:p>
        </w:tc>
      </w:tr>
      <w:tr w:rsidR="009E2385" w14:paraId="641A0139" w14:textId="77777777">
        <w:tc>
          <w:tcPr>
            <w:tcW w:w="2705" w:type="dxa"/>
            <w:tcBorders>
              <w:top w:val="single" w:sz="4" w:space="0" w:color="000000"/>
              <w:left w:val="single" w:sz="4" w:space="0" w:color="000000"/>
              <w:bottom w:val="single" w:sz="4" w:space="0" w:color="000000"/>
              <w:right w:val="single" w:sz="4" w:space="0" w:color="000000"/>
            </w:tcBorders>
          </w:tcPr>
          <w:p w14:paraId="27512023"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11. Liquidated Damages</w:t>
            </w:r>
          </w:p>
        </w:tc>
        <w:tc>
          <w:tcPr>
            <w:tcW w:w="636" w:type="dxa"/>
            <w:tcBorders>
              <w:top w:val="single" w:sz="4" w:space="0" w:color="000000"/>
              <w:left w:val="single" w:sz="4" w:space="0" w:color="000000"/>
              <w:bottom w:val="single" w:sz="4" w:space="0" w:color="000000"/>
              <w:right w:val="single" w:sz="4" w:space="0" w:color="000000"/>
            </w:tcBorders>
          </w:tcPr>
          <w:p w14:paraId="6E4A9C9A"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11.1</w:t>
            </w:r>
          </w:p>
        </w:tc>
        <w:tc>
          <w:tcPr>
            <w:tcW w:w="9624" w:type="dxa"/>
            <w:tcBorders>
              <w:top w:val="single" w:sz="4" w:space="0" w:color="000000"/>
              <w:left w:val="single" w:sz="4" w:space="0" w:color="000000"/>
              <w:bottom w:val="single" w:sz="4" w:space="0" w:color="000000"/>
              <w:right w:val="single" w:sz="4" w:space="0" w:color="000000"/>
            </w:tcBorders>
          </w:tcPr>
          <w:p w14:paraId="3F66C17F"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9E2385" w14:paraId="623D4BDE" w14:textId="77777777">
        <w:tc>
          <w:tcPr>
            <w:tcW w:w="2705" w:type="dxa"/>
            <w:tcBorders>
              <w:top w:val="single" w:sz="4" w:space="0" w:color="000000"/>
              <w:left w:val="single" w:sz="4" w:space="0" w:color="000000"/>
              <w:bottom w:val="single" w:sz="4" w:space="0" w:color="000000"/>
              <w:right w:val="single" w:sz="4" w:space="0" w:color="000000"/>
            </w:tcBorders>
          </w:tcPr>
          <w:p w14:paraId="54ADCA9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2A42B9E2" w14:textId="77777777" w:rsidR="009E2385" w:rsidRDefault="009E2385">
            <w:pPr>
              <w:spacing w:after="0" w:line="240" w:lineRule="auto"/>
              <w:jc w:val="center"/>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5CE1EC91" w14:textId="77777777" w:rsidR="009E2385" w:rsidRDefault="009E2385">
            <w:pPr>
              <w:spacing w:after="0" w:line="240" w:lineRule="auto"/>
              <w:rPr>
                <w:rFonts w:ascii="Times New Roman" w:eastAsia="Times New Roman" w:hAnsi="Times New Roman" w:cs="Times New Roman"/>
                <w:sz w:val="24"/>
                <w:szCs w:val="24"/>
              </w:rPr>
            </w:pPr>
          </w:p>
        </w:tc>
      </w:tr>
      <w:tr w:rsidR="009E2385" w14:paraId="1753FD97" w14:textId="77777777">
        <w:tc>
          <w:tcPr>
            <w:tcW w:w="2705" w:type="dxa"/>
            <w:tcBorders>
              <w:top w:val="single" w:sz="4" w:space="0" w:color="000000"/>
              <w:left w:val="single" w:sz="4" w:space="0" w:color="000000"/>
              <w:bottom w:val="single" w:sz="4" w:space="0" w:color="000000"/>
              <w:right w:val="single" w:sz="4" w:space="0" w:color="000000"/>
            </w:tcBorders>
          </w:tcPr>
          <w:p w14:paraId="649471A4"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12. Resolution of Disputes</w:t>
            </w:r>
          </w:p>
        </w:tc>
        <w:tc>
          <w:tcPr>
            <w:tcW w:w="636" w:type="dxa"/>
            <w:tcBorders>
              <w:top w:val="single" w:sz="4" w:space="0" w:color="000000"/>
              <w:left w:val="single" w:sz="4" w:space="0" w:color="000000"/>
              <w:bottom w:val="single" w:sz="4" w:space="0" w:color="000000"/>
              <w:right w:val="single" w:sz="4" w:space="0" w:color="000000"/>
            </w:tcBorders>
          </w:tcPr>
          <w:p w14:paraId="2DD8934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12.1</w:t>
            </w:r>
          </w:p>
        </w:tc>
        <w:tc>
          <w:tcPr>
            <w:tcW w:w="9624" w:type="dxa"/>
            <w:tcBorders>
              <w:top w:val="single" w:sz="4" w:space="0" w:color="000000"/>
              <w:left w:val="single" w:sz="4" w:space="0" w:color="000000"/>
              <w:bottom w:val="single" w:sz="4" w:space="0" w:color="000000"/>
              <w:right w:val="single" w:sz="4" w:space="0" w:color="000000"/>
            </w:tcBorders>
          </w:tcPr>
          <w:p w14:paraId="6897819B"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Purchaser and Supplier shall make every effort to resolve amicably by direct informal negotiation any disagreement or dispute arising between them under or in connection with the contract.</w:t>
            </w:r>
          </w:p>
        </w:tc>
      </w:tr>
      <w:tr w:rsidR="009E2385" w14:paraId="07270E9A" w14:textId="77777777">
        <w:tc>
          <w:tcPr>
            <w:tcW w:w="2705" w:type="dxa"/>
            <w:tcBorders>
              <w:top w:val="single" w:sz="4" w:space="0" w:color="000000"/>
              <w:left w:val="single" w:sz="4" w:space="0" w:color="000000"/>
              <w:bottom w:val="single" w:sz="4" w:space="0" w:color="000000"/>
              <w:right w:val="single" w:sz="4" w:space="0" w:color="000000"/>
            </w:tcBorders>
          </w:tcPr>
          <w:p w14:paraId="0C343B03"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4AC89B8F" w14:textId="77777777" w:rsidR="009E2385" w:rsidRDefault="009E2385">
            <w:pPr>
              <w:spacing w:after="0" w:line="240" w:lineRule="auto"/>
              <w:rPr>
                <w:rFonts w:ascii="Times New Roman" w:eastAsia="Times New Roman" w:hAnsi="Times New Roman" w:cs="Times New Roman"/>
                <w:sz w:val="24"/>
                <w:szCs w:val="24"/>
              </w:rPr>
            </w:pPr>
          </w:p>
          <w:p w14:paraId="0D04A301"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12.2</w:t>
            </w:r>
          </w:p>
        </w:tc>
        <w:tc>
          <w:tcPr>
            <w:tcW w:w="9624" w:type="dxa"/>
            <w:tcBorders>
              <w:top w:val="single" w:sz="4" w:space="0" w:color="000000"/>
              <w:left w:val="single" w:sz="4" w:space="0" w:color="000000"/>
              <w:bottom w:val="single" w:sz="4" w:space="0" w:color="000000"/>
              <w:right w:val="single" w:sz="4" w:space="0" w:color="000000"/>
            </w:tcBorders>
          </w:tcPr>
          <w:p w14:paraId="05EE1FFA" w14:textId="77777777" w:rsidR="009E2385" w:rsidRDefault="009E2385">
            <w:pPr>
              <w:spacing w:after="0" w:line="240" w:lineRule="auto"/>
              <w:rPr>
                <w:rFonts w:ascii="Times New Roman" w:eastAsia="Times New Roman" w:hAnsi="Times New Roman" w:cs="Times New Roman"/>
                <w:sz w:val="24"/>
                <w:szCs w:val="24"/>
              </w:rPr>
            </w:pPr>
          </w:p>
          <w:p w14:paraId="1B4D7FA8"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If, after thirty (30) days from the commencement of such informal negotiation, the Purchaser and Supplier have been unable to resolve amicably a contract dispute, it shall be referred by party to an adjudicator agreed by the parties. In the event of disagreement, the adjudicator shall be appointed in accordance with the Laws and Rules of Ghana.</w:t>
            </w:r>
          </w:p>
        </w:tc>
      </w:tr>
      <w:tr w:rsidR="009E2385" w14:paraId="5FD40AD4" w14:textId="77777777">
        <w:tc>
          <w:tcPr>
            <w:tcW w:w="2705" w:type="dxa"/>
            <w:tcBorders>
              <w:top w:val="single" w:sz="4" w:space="0" w:color="000000"/>
              <w:left w:val="single" w:sz="4" w:space="0" w:color="000000"/>
              <w:bottom w:val="single" w:sz="4" w:space="0" w:color="000000"/>
              <w:right w:val="single" w:sz="4" w:space="0" w:color="000000"/>
            </w:tcBorders>
          </w:tcPr>
          <w:p w14:paraId="0067D0C3"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13. Governing Language</w:t>
            </w:r>
          </w:p>
        </w:tc>
        <w:tc>
          <w:tcPr>
            <w:tcW w:w="636" w:type="dxa"/>
            <w:tcBorders>
              <w:top w:val="single" w:sz="4" w:space="0" w:color="000000"/>
              <w:left w:val="single" w:sz="4" w:space="0" w:color="000000"/>
              <w:bottom w:val="single" w:sz="4" w:space="0" w:color="000000"/>
              <w:right w:val="single" w:sz="4" w:space="0" w:color="000000"/>
            </w:tcBorders>
          </w:tcPr>
          <w:p w14:paraId="29C07FC4"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13.1</w:t>
            </w:r>
          </w:p>
        </w:tc>
        <w:tc>
          <w:tcPr>
            <w:tcW w:w="9624" w:type="dxa"/>
            <w:tcBorders>
              <w:top w:val="single" w:sz="4" w:space="0" w:color="000000"/>
              <w:left w:val="single" w:sz="4" w:space="0" w:color="000000"/>
              <w:bottom w:val="single" w:sz="4" w:space="0" w:color="000000"/>
              <w:right w:val="single" w:sz="4" w:space="0" w:color="000000"/>
            </w:tcBorders>
          </w:tcPr>
          <w:p w14:paraId="58F23B26"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Governing Language shall be English.</w:t>
            </w:r>
          </w:p>
        </w:tc>
      </w:tr>
      <w:tr w:rsidR="009E2385" w14:paraId="5D120A1B" w14:textId="77777777">
        <w:tc>
          <w:tcPr>
            <w:tcW w:w="2705" w:type="dxa"/>
            <w:tcBorders>
              <w:top w:val="single" w:sz="4" w:space="0" w:color="000000"/>
              <w:left w:val="single" w:sz="4" w:space="0" w:color="000000"/>
              <w:bottom w:val="single" w:sz="4" w:space="0" w:color="000000"/>
              <w:right w:val="single" w:sz="4" w:space="0" w:color="000000"/>
            </w:tcBorders>
          </w:tcPr>
          <w:p w14:paraId="64B041A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58D481CF" w14:textId="77777777" w:rsidR="009E2385" w:rsidRDefault="009E2385">
            <w:pPr>
              <w:spacing w:after="0" w:line="240" w:lineRule="auto"/>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6B84B49E" w14:textId="77777777" w:rsidR="009E2385" w:rsidRDefault="009E2385">
            <w:pPr>
              <w:spacing w:after="0" w:line="240" w:lineRule="auto"/>
              <w:rPr>
                <w:rFonts w:ascii="Times New Roman" w:eastAsia="Times New Roman" w:hAnsi="Times New Roman" w:cs="Times New Roman"/>
                <w:sz w:val="24"/>
                <w:szCs w:val="24"/>
              </w:rPr>
            </w:pPr>
          </w:p>
        </w:tc>
      </w:tr>
      <w:tr w:rsidR="009E2385" w14:paraId="3DE1D2BA" w14:textId="77777777">
        <w:tc>
          <w:tcPr>
            <w:tcW w:w="2705" w:type="dxa"/>
            <w:tcBorders>
              <w:top w:val="single" w:sz="4" w:space="0" w:color="000000"/>
              <w:left w:val="single" w:sz="4" w:space="0" w:color="000000"/>
              <w:bottom w:val="single" w:sz="4" w:space="0" w:color="000000"/>
              <w:right w:val="single" w:sz="4" w:space="0" w:color="000000"/>
            </w:tcBorders>
          </w:tcPr>
          <w:p w14:paraId="181A9FA1"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14. Applicable Law</w:t>
            </w:r>
          </w:p>
        </w:tc>
        <w:tc>
          <w:tcPr>
            <w:tcW w:w="636" w:type="dxa"/>
            <w:tcBorders>
              <w:top w:val="single" w:sz="4" w:space="0" w:color="000000"/>
              <w:left w:val="single" w:sz="4" w:space="0" w:color="000000"/>
              <w:bottom w:val="single" w:sz="4" w:space="0" w:color="000000"/>
              <w:right w:val="single" w:sz="4" w:space="0" w:color="000000"/>
            </w:tcBorders>
          </w:tcPr>
          <w:p w14:paraId="506A9397"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14.1</w:t>
            </w:r>
          </w:p>
        </w:tc>
        <w:tc>
          <w:tcPr>
            <w:tcW w:w="9624" w:type="dxa"/>
            <w:tcBorders>
              <w:top w:val="single" w:sz="4" w:space="0" w:color="000000"/>
              <w:left w:val="single" w:sz="4" w:space="0" w:color="000000"/>
              <w:bottom w:val="single" w:sz="4" w:space="0" w:color="000000"/>
              <w:right w:val="single" w:sz="4" w:space="0" w:color="000000"/>
            </w:tcBorders>
          </w:tcPr>
          <w:p w14:paraId="23ACF93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applicable law shall be the Laws of Ghana.</w:t>
            </w:r>
          </w:p>
        </w:tc>
      </w:tr>
      <w:tr w:rsidR="009E2385" w14:paraId="4091AF6B" w14:textId="77777777">
        <w:tc>
          <w:tcPr>
            <w:tcW w:w="2705" w:type="dxa"/>
            <w:tcBorders>
              <w:top w:val="single" w:sz="4" w:space="0" w:color="000000"/>
              <w:left w:val="single" w:sz="4" w:space="0" w:color="000000"/>
              <w:bottom w:val="single" w:sz="4" w:space="0" w:color="000000"/>
              <w:right w:val="single" w:sz="4" w:space="0" w:color="000000"/>
            </w:tcBorders>
          </w:tcPr>
          <w:p w14:paraId="1B5E0D4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023113C0" w14:textId="77777777" w:rsidR="009E2385" w:rsidRDefault="009E2385">
            <w:pPr>
              <w:spacing w:after="0" w:line="240" w:lineRule="auto"/>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2FCF58E2" w14:textId="77777777" w:rsidR="009E2385" w:rsidRDefault="009E2385">
            <w:pPr>
              <w:spacing w:after="0" w:line="240" w:lineRule="auto"/>
              <w:rPr>
                <w:rFonts w:ascii="Times New Roman" w:eastAsia="Times New Roman" w:hAnsi="Times New Roman" w:cs="Times New Roman"/>
                <w:sz w:val="24"/>
                <w:szCs w:val="24"/>
              </w:rPr>
            </w:pPr>
          </w:p>
        </w:tc>
      </w:tr>
      <w:tr w:rsidR="009E2385" w14:paraId="3923B022" w14:textId="77777777">
        <w:tc>
          <w:tcPr>
            <w:tcW w:w="2705" w:type="dxa"/>
            <w:tcBorders>
              <w:top w:val="single" w:sz="4" w:space="0" w:color="000000"/>
              <w:left w:val="single" w:sz="4" w:space="0" w:color="000000"/>
              <w:bottom w:val="single" w:sz="4" w:space="0" w:color="000000"/>
              <w:right w:val="single" w:sz="4" w:space="0" w:color="000000"/>
            </w:tcBorders>
          </w:tcPr>
          <w:p w14:paraId="30037A22"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15.  Notices</w:t>
            </w:r>
          </w:p>
        </w:tc>
        <w:tc>
          <w:tcPr>
            <w:tcW w:w="636" w:type="dxa"/>
            <w:tcBorders>
              <w:top w:val="single" w:sz="4" w:space="0" w:color="000000"/>
              <w:left w:val="single" w:sz="4" w:space="0" w:color="000000"/>
              <w:bottom w:val="single" w:sz="4" w:space="0" w:color="000000"/>
              <w:right w:val="single" w:sz="4" w:space="0" w:color="000000"/>
            </w:tcBorders>
          </w:tcPr>
          <w:p w14:paraId="10713129"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15.1</w:t>
            </w:r>
          </w:p>
        </w:tc>
        <w:tc>
          <w:tcPr>
            <w:tcW w:w="9624" w:type="dxa"/>
            <w:tcBorders>
              <w:top w:val="single" w:sz="4" w:space="0" w:color="000000"/>
              <w:left w:val="single" w:sz="4" w:space="0" w:color="000000"/>
              <w:bottom w:val="single" w:sz="4" w:space="0" w:color="000000"/>
              <w:right w:val="single" w:sz="4" w:space="0" w:color="000000"/>
            </w:tcBorders>
          </w:tcPr>
          <w:p w14:paraId="6177BE52"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Purchaser's address for notice purposes:</w:t>
            </w:r>
          </w:p>
          <w:p w14:paraId="49CD341E"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DEPARTMENT OF SOCIAL WELFARE</w:t>
            </w:r>
          </w:p>
          <w:p w14:paraId="6055450E"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 xml:space="preserve">P.O.BOX </w:t>
            </w:r>
            <w:r>
              <w:rPr>
                <w:rFonts w:ascii="Times New Roman" w:eastAsia="Times New Roman" w:hAnsi="Times New Roman" w:cs="Times New Roman"/>
                <w:b/>
                <w:lang w:val="en-US"/>
              </w:rPr>
              <w:t>230</w:t>
            </w:r>
          </w:p>
          <w:p w14:paraId="424701FA"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ACCRA</w:t>
            </w:r>
          </w:p>
        </w:tc>
      </w:tr>
      <w:tr w:rsidR="009E2385" w14:paraId="7FE212D8" w14:textId="77777777">
        <w:tc>
          <w:tcPr>
            <w:tcW w:w="2705" w:type="dxa"/>
            <w:tcBorders>
              <w:top w:val="single" w:sz="4" w:space="0" w:color="000000"/>
              <w:left w:val="single" w:sz="4" w:space="0" w:color="000000"/>
              <w:bottom w:val="single" w:sz="4" w:space="0" w:color="000000"/>
              <w:right w:val="single" w:sz="4" w:space="0" w:color="000000"/>
            </w:tcBorders>
          </w:tcPr>
          <w:p w14:paraId="2928D9C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1F3851F6" w14:textId="77777777" w:rsidR="009E2385" w:rsidRDefault="009E2385">
            <w:pPr>
              <w:spacing w:after="0" w:line="240" w:lineRule="auto"/>
              <w:rPr>
                <w:rFonts w:ascii="Times New Roman" w:eastAsia="Times New Roman" w:hAnsi="Times New Roman" w:cs="Times New Roman"/>
                <w:sz w:val="24"/>
                <w:szCs w:val="24"/>
              </w:rPr>
            </w:pPr>
          </w:p>
          <w:p w14:paraId="4EACFE97"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15.2</w:t>
            </w:r>
          </w:p>
        </w:tc>
        <w:tc>
          <w:tcPr>
            <w:tcW w:w="9624" w:type="dxa"/>
            <w:tcBorders>
              <w:top w:val="single" w:sz="4" w:space="0" w:color="000000"/>
              <w:left w:val="single" w:sz="4" w:space="0" w:color="000000"/>
              <w:bottom w:val="single" w:sz="4" w:space="0" w:color="000000"/>
              <w:right w:val="single" w:sz="4" w:space="0" w:color="000000"/>
            </w:tcBorders>
          </w:tcPr>
          <w:p w14:paraId="5DAFD7D9" w14:textId="77777777" w:rsidR="009E2385" w:rsidRDefault="009E2385">
            <w:pPr>
              <w:spacing w:after="0" w:line="240" w:lineRule="auto"/>
              <w:rPr>
                <w:rFonts w:ascii="Times New Roman" w:eastAsia="Times New Roman" w:hAnsi="Times New Roman" w:cs="Times New Roman"/>
                <w:sz w:val="24"/>
                <w:szCs w:val="24"/>
              </w:rPr>
            </w:pPr>
          </w:p>
          <w:p w14:paraId="3DF87660"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u w:val="single"/>
              </w:rPr>
              <w:t>Supplier’s address for notice purposes</w:t>
            </w:r>
            <w:r>
              <w:rPr>
                <w:rFonts w:ascii="Times New Roman" w:eastAsia="Times New Roman" w:hAnsi="Times New Roman" w:cs="Times New Roman"/>
              </w:rPr>
              <w:t>:</w:t>
            </w:r>
          </w:p>
        </w:tc>
      </w:tr>
      <w:tr w:rsidR="009E2385" w14:paraId="1159D340" w14:textId="77777777">
        <w:tc>
          <w:tcPr>
            <w:tcW w:w="2705" w:type="dxa"/>
            <w:tcBorders>
              <w:top w:val="single" w:sz="4" w:space="0" w:color="000000"/>
              <w:left w:val="single" w:sz="4" w:space="0" w:color="000000"/>
              <w:bottom w:val="single" w:sz="4" w:space="0" w:color="000000"/>
              <w:right w:val="single" w:sz="4" w:space="0" w:color="000000"/>
            </w:tcBorders>
          </w:tcPr>
          <w:p w14:paraId="1EF9DDBC"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72BC331C" w14:textId="77777777" w:rsidR="009E2385" w:rsidRDefault="009E2385">
            <w:pPr>
              <w:spacing w:after="0" w:line="240" w:lineRule="auto"/>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3901B3C1" w14:textId="77777777" w:rsidR="009E2385" w:rsidRDefault="009E2385">
            <w:pPr>
              <w:spacing w:after="0" w:line="240" w:lineRule="auto"/>
              <w:rPr>
                <w:rFonts w:ascii="Times New Roman" w:eastAsia="Times New Roman" w:hAnsi="Times New Roman" w:cs="Times New Roman"/>
                <w:sz w:val="24"/>
                <w:szCs w:val="24"/>
              </w:rPr>
            </w:pPr>
          </w:p>
        </w:tc>
      </w:tr>
      <w:tr w:rsidR="009E2385" w14:paraId="6367D709" w14:textId="77777777">
        <w:tc>
          <w:tcPr>
            <w:tcW w:w="2705" w:type="dxa"/>
            <w:tcBorders>
              <w:top w:val="single" w:sz="4" w:space="0" w:color="000000"/>
              <w:left w:val="single" w:sz="4" w:space="0" w:color="000000"/>
              <w:bottom w:val="single" w:sz="4" w:space="0" w:color="000000"/>
              <w:right w:val="single" w:sz="4" w:space="0" w:color="000000"/>
            </w:tcBorders>
          </w:tcPr>
          <w:p w14:paraId="3E09F373" w14:textId="77777777" w:rsidR="009E2385" w:rsidRDefault="00040B1D">
            <w:pPr>
              <w:spacing w:after="0" w:line="240"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rPr>
              <w:t>16. Taxes and Duties</w:t>
            </w:r>
          </w:p>
        </w:tc>
        <w:tc>
          <w:tcPr>
            <w:tcW w:w="636" w:type="dxa"/>
            <w:tcBorders>
              <w:top w:val="single" w:sz="4" w:space="0" w:color="000000"/>
              <w:left w:val="single" w:sz="4" w:space="0" w:color="000000"/>
              <w:bottom w:val="single" w:sz="4" w:space="0" w:color="000000"/>
              <w:right w:val="single" w:sz="4" w:space="0" w:color="000000"/>
            </w:tcBorders>
          </w:tcPr>
          <w:p w14:paraId="1ECD5B45"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16.1</w:t>
            </w:r>
          </w:p>
        </w:tc>
        <w:tc>
          <w:tcPr>
            <w:tcW w:w="9624" w:type="dxa"/>
            <w:tcBorders>
              <w:top w:val="single" w:sz="4" w:space="0" w:color="000000"/>
              <w:left w:val="single" w:sz="4" w:space="0" w:color="000000"/>
              <w:bottom w:val="single" w:sz="4" w:space="0" w:color="000000"/>
              <w:right w:val="single" w:sz="4" w:space="0" w:color="000000"/>
            </w:tcBorders>
          </w:tcPr>
          <w:p w14:paraId="47332D66"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Supplier shall be entirely responsible for all taxes, duties,</w:t>
            </w:r>
          </w:p>
          <w:p w14:paraId="116178E6"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Licence fees and other such levies imposed by the Government of Ghana.</w:t>
            </w:r>
          </w:p>
        </w:tc>
      </w:tr>
      <w:tr w:rsidR="009E2385" w14:paraId="16435FC1" w14:textId="77777777">
        <w:tc>
          <w:tcPr>
            <w:tcW w:w="2705" w:type="dxa"/>
            <w:tcBorders>
              <w:top w:val="single" w:sz="4" w:space="0" w:color="000000"/>
              <w:left w:val="single" w:sz="4" w:space="0" w:color="000000"/>
              <w:bottom w:val="single" w:sz="4" w:space="0" w:color="000000"/>
              <w:right w:val="single" w:sz="4" w:space="0" w:color="000000"/>
            </w:tcBorders>
          </w:tcPr>
          <w:p w14:paraId="21B1590D"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2BB206F7" w14:textId="77777777" w:rsidR="009E2385" w:rsidRDefault="009E2385">
            <w:pPr>
              <w:spacing w:after="0" w:line="240" w:lineRule="auto"/>
              <w:rPr>
                <w:rFonts w:ascii="Times New Roman" w:eastAsia="Times New Roman" w:hAnsi="Times New Roman" w:cs="Times New Roman"/>
                <w:sz w:val="24"/>
                <w:szCs w:val="24"/>
              </w:rPr>
            </w:pPr>
          </w:p>
        </w:tc>
        <w:tc>
          <w:tcPr>
            <w:tcW w:w="9624" w:type="dxa"/>
            <w:tcBorders>
              <w:top w:val="single" w:sz="4" w:space="0" w:color="000000"/>
              <w:left w:val="single" w:sz="4" w:space="0" w:color="000000"/>
              <w:bottom w:val="single" w:sz="4" w:space="0" w:color="000000"/>
              <w:right w:val="single" w:sz="4" w:space="0" w:color="000000"/>
            </w:tcBorders>
          </w:tcPr>
          <w:p w14:paraId="67C1F0E5" w14:textId="77777777" w:rsidR="009E2385" w:rsidRDefault="009E2385">
            <w:pPr>
              <w:spacing w:after="0" w:line="240" w:lineRule="auto"/>
              <w:rPr>
                <w:rFonts w:ascii="Times New Roman" w:eastAsia="Times New Roman" w:hAnsi="Times New Roman" w:cs="Times New Roman"/>
                <w:sz w:val="24"/>
                <w:szCs w:val="24"/>
              </w:rPr>
            </w:pPr>
          </w:p>
        </w:tc>
      </w:tr>
      <w:tr w:rsidR="009E2385" w14:paraId="292B9285" w14:textId="77777777">
        <w:tc>
          <w:tcPr>
            <w:tcW w:w="2705" w:type="dxa"/>
            <w:tcBorders>
              <w:top w:val="single" w:sz="4" w:space="0" w:color="000000"/>
              <w:left w:val="single" w:sz="4" w:space="0" w:color="000000"/>
              <w:bottom w:val="single" w:sz="4" w:space="0" w:color="000000"/>
              <w:right w:val="single" w:sz="4" w:space="0" w:color="000000"/>
            </w:tcBorders>
          </w:tcPr>
          <w:p w14:paraId="31BD2B6F" w14:textId="77777777" w:rsidR="009E2385" w:rsidRDefault="00040B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17. Operation, Maintenance and Spare-parts Manuals</w:t>
            </w:r>
          </w:p>
          <w:p w14:paraId="4137FD44" w14:textId="77777777" w:rsidR="009E2385" w:rsidRDefault="009E2385">
            <w:pPr>
              <w:spacing w:after="0" w:line="240" w:lineRule="auto"/>
              <w:ind w:left="360" w:hanging="360"/>
              <w:rPr>
                <w:rFonts w:ascii="Times New Roman" w:eastAsia="Times New Roman" w:hAnsi="Times New Roman" w:cs="Times New Roman"/>
                <w:b/>
                <w:sz w:val="24"/>
                <w:szCs w:val="24"/>
              </w:rPr>
            </w:pPr>
          </w:p>
        </w:tc>
        <w:tc>
          <w:tcPr>
            <w:tcW w:w="636" w:type="dxa"/>
            <w:tcBorders>
              <w:top w:val="single" w:sz="4" w:space="0" w:color="000000"/>
              <w:left w:val="single" w:sz="4" w:space="0" w:color="000000"/>
              <w:bottom w:val="single" w:sz="4" w:space="0" w:color="000000"/>
              <w:right w:val="single" w:sz="4" w:space="0" w:color="000000"/>
            </w:tcBorders>
          </w:tcPr>
          <w:p w14:paraId="1BFBFF88"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17.1</w:t>
            </w:r>
          </w:p>
        </w:tc>
        <w:tc>
          <w:tcPr>
            <w:tcW w:w="9624" w:type="dxa"/>
            <w:tcBorders>
              <w:top w:val="single" w:sz="4" w:space="0" w:color="000000"/>
              <w:left w:val="single" w:sz="4" w:space="0" w:color="000000"/>
              <w:bottom w:val="single" w:sz="4" w:space="0" w:color="000000"/>
              <w:right w:val="single" w:sz="4" w:space="0" w:color="000000"/>
            </w:tcBorders>
          </w:tcPr>
          <w:p w14:paraId="2D86D87A"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The successful Supplier shall supply 2 copies of manufacturer's operation, maintenance and spare-part manuals of the goods (Equipment).</w:t>
            </w:r>
          </w:p>
        </w:tc>
      </w:tr>
    </w:tbl>
    <w:p w14:paraId="3B69AB38" w14:textId="77777777" w:rsidR="009E2385" w:rsidRDefault="009E2385">
      <w:pPr>
        <w:spacing w:after="0" w:line="240" w:lineRule="auto"/>
        <w:rPr>
          <w:rFonts w:ascii="Times New Roman" w:eastAsia="Times New Roman" w:hAnsi="Times New Roman" w:cs="Times New Roman"/>
          <w:b/>
          <w:sz w:val="30"/>
          <w:szCs w:val="30"/>
        </w:rPr>
        <w:sectPr w:rsidR="009E2385">
          <w:pgSz w:w="16560" w:h="11520" w:orient="landscape"/>
          <w:pgMar w:top="1080" w:right="450" w:bottom="1350" w:left="0" w:header="0" w:footer="720" w:gutter="0"/>
          <w:cols w:space="720"/>
          <w:docGrid w:linePitch="299"/>
        </w:sectPr>
      </w:pPr>
    </w:p>
    <w:tbl>
      <w:tblPr>
        <w:tblStyle w:val="a0"/>
        <w:tblpPr w:leftFromText="180" w:rightFromText="180" w:vertAnchor="page" w:horzAnchor="margin" w:tblpY="1651"/>
        <w:tblW w:w="5914" w:type="dxa"/>
        <w:tblLayout w:type="fixed"/>
        <w:tblLook w:val="0000" w:firstRow="0" w:lastRow="0" w:firstColumn="0" w:lastColumn="0" w:noHBand="0" w:noVBand="0"/>
      </w:tblPr>
      <w:tblGrid>
        <w:gridCol w:w="5914"/>
      </w:tblGrid>
      <w:tr w:rsidR="009E2385" w14:paraId="06102216" w14:textId="77777777" w:rsidTr="000A6E03">
        <w:trPr>
          <w:trHeight w:val="11193"/>
        </w:trPr>
        <w:tc>
          <w:tcPr>
            <w:tcW w:w="5914" w:type="dxa"/>
          </w:tcPr>
          <w:p w14:paraId="45BF531A" w14:textId="77777777" w:rsidR="009E2385" w:rsidRDefault="009E2385" w:rsidP="00B40AA2">
            <w:pPr>
              <w:spacing w:after="0" w:line="240" w:lineRule="auto"/>
              <w:rPr>
                <w:rFonts w:ascii="Times New Roman" w:eastAsia="Times New Roman" w:hAnsi="Times New Roman" w:cs="Times New Roman"/>
                <w:b/>
                <w:color w:val="EE0000"/>
                <w:sz w:val="24"/>
                <w:szCs w:val="24"/>
              </w:rPr>
            </w:pPr>
          </w:p>
          <w:p w14:paraId="5C87D5E1" w14:textId="77777777" w:rsidR="00B40AA2" w:rsidRDefault="00B40AA2" w:rsidP="00B40AA2">
            <w:pPr>
              <w:spacing w:after="0" w:line="240" w:lineRule="auto"/>
              <w:rPr>
                <w:rFonts w:ascii="Times New Roman" w:eastAsia="Times New Roman" w:hAnsi="Times New Roman" w:cs="Times New Roman"/>
                <w:b/>
                <w:color w:val="EE0000"/>
                <w:sz w:val="24"/>
                <w:szCs w:val="24"/>
              </w:rPr>
            </w:pPr>
          </w:p>
          <w:p w14:paraId="175DD70F" w14:textId="7D50F0BC" w:rsidR="00B40AA2" w:rsidRPr="00B40AA2" w:rsidRDefault="00B40AA2" w:rsidP="00B40AA2">
            <w:pPr>
              <w:spacing w:after="0" w:line="240" w:lineRule="auto"/>
              <w:rPr>
                <w:rFonts w:ascii="Times New Roman" w:eastAsia="Times New Roman" w:hAnsi="Times New Roman" w:cs="Times New Roman"/>
                <w:b/>
                <w:color w:val="EE0000"/>
                <w:sz w:val="24"/>
                <w:szCs w:val="24"/>
              </w:rPr>
            </w:pPr>
          </w:p>
        </w:tc>
      </w:tr>
    </w:tbl>
    <w:p w14:paraId="1FC37FAF" w14:textId="77777777" w:rsidR="00B40AA2" w:rsidRDefault="00B40AA2">
      <w:pPr>
        <w:spacing w:after="0" w:line="240" w:lineRule="auto"/>
        <w:rPr>
          <w:rFonts w:ascii="Times New Roman" w:eastAsia="Times New Roman" w:hAnsi="Times New Roman" w:cs="Times New Roman"/>
          <w:sz w:val="15"/>
          <w:szCs w:val="15"/>
        </w:rPr>
      </w:pPr>
    </w:p>
    <w:p w14:paraId="33F84BFB" w14:textId="77777777" w:rsidR="00B40AA2" w:rsidRDefault="00B40AA2">
      <w:pPr>
        <w:spacing w:after="0" w:line="240" w:lineRule="auto"/>
        <w:rPr>
          <w:rFonts w:ascii="Times New Roman" w:eastAsia="Times New Roman" w:hAnsi="Times New Roman" w:cs="Times New Roman"/>
          <w:sz w:val="15"/>
          <w:szCs w:val="15"/>
        </w:rPr>
        <w:sectPr w:rsidR="00B40AA2">
          <w:pgSz w:w="11520" w:h="16560"/>
          <w:pgMar w:top="270" w:right="1800" w:bottom="0" w:left="1800" w:header="90" w:footer="720" w:gutter="0"/>
          <w:cols w:space="720"/>
        </w:sectPr>
      </w:pPr>
    </w:p>
    <w:p w14:paraId="5787B98B" w14:textId="1EE0F965" w:rsidR="009E2385" w:rsidRDefault="00040B1D">
      <w:pPr>
        <w:keepNext/>
        <w:spacing w:after="0" w:line="240" w:lineRule="auto"/>
        <w:jc w:val="center"/>
        <w:rPr>
          <w:rFonts w:ascii="Times New Roman" w:eastAsia="Times New Roman" w:hAnsi="Times New Roman" w:cs="Times New Roman"/>
          <w:b/>
          <w:sz w:val="28"/>
          <w:szCs w:val="28"/>
        </w:rPr>
      </w:pPr>
      <w:bookmarkStart w:id="3" w:name="_p0ko2j5ni81n" w:colFirst="0" w:colLast="0"/>
      <w:bookmarkEnd w:id="3"/>
      <w:r>
        <w:rPr>
          <w:rFonts w:ascii="Times New Roman" w:eastAsia="Times New Roman" w:hAnsi="Times New Roman" w:cs="Times New Roman"/>
          <w:b/>
          <w:sz w:val="28"/>
          <w:szCs w:val="28"/>
        </w:rPr>
        <w:lastRenderedPageBreak/>
        <w:t>Section III. Form of Contract</w:t>
      </w:r>
    </w:p>
    <w:p w14:paraId="0CE5EFC7" w14:textId="77777777" w:rsidR="009E2385" w:rsidRDefault="009E2385">
      <w:pPr>
        <w:spacing w:after="0" w:line="240" w:lineRule="auto"/>
        <w:rPr>
          <w:rFonts w:ascii="Times New Roman" w:eastAsia="Times New Roman" w:hAnsi="Times New Roman" w:cs="Times New Roman"/>
          <w:sz w:val="19"/>
          <w:szCs w:val="19"/>
        </w:rPr>
      </w:pPr>
    </w:p>
    <w:p w14:paraId="6C2C5672"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THIS AGREEMENT made the _____ day of __________ 20_____ between </w:t>
      </w:r>
      <w:r>
        <w:rPr>
          <w:rFonts w:ascii="Times New Roman" w:eastAsia="Times New Roman" w:hAnsi="Times New Roman" w:cs="Times New Roman"/>
          <w:i/>
        </w:rPr>
        <w:t>[name of</w:t>
      </w:r>
    </w:p>
    <w:p w14:paraId="7BFD333E"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Purchaser] </w:t>
      </w:r>
      <w:r>
        <w:rPr>
          <w:rFonts w:ascii="Times New Roman" w:eastAsia="Times New Roman" w:hAnsi="Times New Roman" w:cs="Times New Roman"/>
        </w:rPr>
        <w:t xml:space="preserve">(hereinafter called “the Purchaser”) of the one part and </w:t>
      </w:r>
      <w:r>
        <w:rPr>
          <w:rFonts w:ascii="Times New Roman" w:eastAsia="Times New Roman" w:hAnsi="Times New Roman" w:cs="Times New Roman"/>
          <w:i/>
        </w:rPr>
        <w:t xml:space="preserve">[name of Supplier] </w:t>
      </w:r>
      <w:r>
        <w:rPr>
          <w:rFonts w:ascii="Times New Roman" w:eastAsia="Times New Roman" w:hAnsi="Times New Roman" w:cs="Times New Roman"/>
        </w:rPr>
        <w:t xml:space="preserve">of </w:t>
      </w:r>
      <w:r>
        <w:rPr>
          <w:rFonts w:ascii="Times New Roman" w:eastAsia="Times New Roman" w:hAnsi="Times New Roman" w:cs="Times New Roman"/>
          <w:i/>
        </w:rPr>
        <w:t xml:space="preserve">[city and country of Supplier] </w:t>
      </w:r>
      <w:r>
        <w:rPr>
          <w:rFonts w:ascii="Times New Roman" w:eastAsia="Times New Roman" w:hAnsi="Times New Roman" w:cs="Times New Roman"/>
        </w:rPr>
        <w:t>(hereinafter called “the Supplier”) of the other part:</w:t>
      </w:r>
    </w:p>
    <w:p w14:paraId="3BA3DE04" w14:textId="77777777" w:rsidR="009E2385" w:rsidRDefault="009E2385">
      <w:pPr>
        <w:spacing w:after="0" w:line="240" w:lineRule="auto"/>
        <w:rPr>
          <w:rFonts w:ascii="Times New Roman" w:eastAsia="Times New Roman" w:hAnsi="Times New Roman" w:cs="Times New Roman"/>
        </w:rPr>
      </w:pPr>
    </w:p>
    <w:p w14:paraId="1889091C"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WHEREAS the Purchaser invited bids for certain goods and ancillary services, viz., </w:t>
      </w:r>
    </w:p>
    <w:p w14:paraId="5C2F3FDA"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w:t>
      </w:r>
    </w:p>
    <w:p w14:paraId="1BB16F61"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i/>
        </w:rPr>
        <w:t>[brief description of goods and services]</w:t>
      </w:r>
    </w:p>
    <w:p w14:paraId="010AA646"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 </w:t>
      </w:r>
      <w:r>
        <w:rPr>
          <w:rFonts w:ascii="Times New Roman" w:eastAsia="Times New Roman" w:hAnsi="Times New Roman" w:cs="Times New Roman"/>
        </w:rPr>
        <w:t xml:space="preserve">and has accepted a tender by the Supplier for the supply of those goods and services in the sum of </w:t>
      </w:r>
      <w:r>
        <w:rPr>
          <w:rFonts w:ascii="Times New Roman" w:eastAsia="Times New Roman" w:hAnsi="Times New Roman" w:cs="Times New Roman"/>
          <w:i/>
        </w:rPr>
        <w:t xml:space="preserve">[contract price in words and figures] </w:t>
      </w:r>
      <w:r>
        <w:rPr>
          <w:rFonts w:ascii="Times New Roman" w:eastAsia="Times New Roman" w:hAnsi="Times New Roman" w:cs="Times New Roman"/>
        </w:rPr>
        <w:t>(hereinafter called “the Contract Price”).</w:t>
      </w:r>
    </w:p>
    <w:p w14:paraId="10996A3A" w14:textId="77777777" w:rsidR="009E2385" w:rsidRDefault="009E2385">
      <w:pPr>
        <w:spacing w:after="0" w:line="240" w:lineRule="auto"/>
        <w:rPr>
          <w:rFonts w:ascii="Times New Roman" w:eastAsia="Times New Roman" w:hAnsi="Times New Roman" w:cs="Times New Roman"/>
        </w:rPr>
      </w:pPr>
    </w:p>
    <w:p w14:paraId="688CFFA5"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NOW THIS AGREEMENT WITNESSETH AS FOLLOWS:</w:t>
      </w:r>
    </w:p>
    <w:p w14:paraId="04385AB6" w14:textId="77777777" w:rsidR="009E2385" w:rsidRDefault="009E2385">
      <w:pPr>
        <w:spacing w:after="0" w:line="240" w:lineRule="auto"/>
        <w:rPr>
          <w:rFonts w:ascii="Times New Roman" w:eastAsia="Times New Roman" w:hAnsi="Times New Roman" w:cs="Times New Roman"/>
        </w:rPr>
      </w:pPr>
    </w:p>
    <w:p w14:paraId="00FCBA5C"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1. In this Agreement, words and expressions shall have the same meanings as are</w:t>
      </w:r>
    </w:p>
    <w:p w14:paraId="7A85FE69"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respectively assigned to them in the Conditions of Contract referred to.</w:t>
      </w:r>
    </w:p>
    <w:p w14:paraId="017DFBAF" w14:textId="77777777" w:rsidR="009E2385" w:rsidRDefault="009E2385">
      <w:pPr>
        <w:spacing w:after="0" w:line="240" w:lineRule="auto"/>
        <w:rPr>
          <w:rFonts w:ascii="Times New Roman" w:eastAsia="Times New Roman" w:hAnsi="Times New Roman" w:cs="Times New Roman"/>
        </w:rPr>
      </w:pPr>
    </w:p>
    <w:p w14:paraId="592D190D"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2. The following documents shall be deemed to form and be read and construed as part of</w:t>
      </w:r>
    </w:p>
    <w:p w14:paraId="3226F592"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this Agreement, viz.</w:t>
      </w:r>
    </w:p>
    <w:p w14:paraId="1BA7ABEC" w14:textId="77777777" w:rsidR="009E2385" w:rsidRDefault="009E2385">
      <w:pPr>
        <w:spacing w:after="0" w:line="240" w:lineRule="auto"/>
        <w:rPr>
          <w:rFonts w:ascii="Times New Roman" w:eastAsia="Times New Roman" w:hAnsi="Times New Roman" w:cs="Times New Roman"/>
        </w:rPr>
      </w:pPr>
    </w:p>
    <w:p w14:paraId="0A7B33F6" w14:textId="77777777" w:rsidR="009E2385" w:rsidRDefault="00040B1D">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a. Tender Form and the Price Schedule submitted by the Supplier.</w:t>
      </w:r>
    </w:p>
    <w:p w14:paraId="338512D3" w14:textId="77777777" w:rsidR="009E2385" w:rsidRDefault="009E2385">
      <w:pPr>
        <w:spacing w:after="0" w:line="240" w:lineRule="auto"/>
        <w:rPr>
          <w:rFonts w:ascii="Times New Roman" w:eastAsia="Times New Roman" w:hAnsi="Times New Roman" w:cs="Times New Roman"/>
        </w:rPr>
      </w:pPr>
    </w:p>
    <w:p w14:paraId="132FF3CF" w14:textId="77777777" w:rsidR="009E2385" w:rsidRDefault="00040B1D">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b. The Schedule of Requirements.</w:t>
      </w:r>
    </w:p>
    <w:p w14:paraId="31A906CB" w14:textId="77777777" w:rsidR="009E2385" w:rsidRDefault="009E2385">
      <w:pPr>
        <w:spacing w:after="0" w:line="240" w:lineRule="auto"/>
        <w:ind w:firstLine="720"/>
        <w:rPr>
          <w:rFonts w:ascii="Times New Roman" w:eastAsia="Times New Roman" w:hAnsi="Times New Roman" w:cs="Times New Roman"/>
        </w:rPr>
      </w:pPr>
    </w:p>
    <w:p w14:paraId="3C76753C" w14:textId="77777777" w:rsidR="009E2385" w:rsidRDefault="00040B1D">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c. The Technical Specifications.</w:t>
      </w:r>
    </w:p>
    <w:p w14:paraId="277C5052" w14:textId="77777777" w:rsidR="009E2385" w:rsidRDefault="009E2385">
      <w:pPr>
        <w:spacing w:after="0" w:line="240" w:lineRule="auto"/>
        <w:ind w:firstLine="720"/>
        <w:rPr>
          <w:rFonts w:ascii="Times New Roman" w:eastAsia="Times New Roman" w:hAnsi="Times New Roman" w:cs="Times New Roman"/>
        </w:rPr>
      </w:pPr>
    </w:p>
    <w:p w14:paraId="6722253D" w14:textId="77777777" w:rsidR="009E2385" w:rsidRDefault="00040B1D">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d. The Conditions of Contract; and</w:t>
      </w:r>
    </w:p>
    <w:p w14:paraId="23FB91FE" w14:textId="77777777" w:rsidR="009E2385" w:rsidRDefault="009E2385">
      <w:pPr>
        <w:spacing w:after="0" w:line="240" w:lineRule="auto"/>
        <w:rPr>
          <w:rFonts w:ascii="Times New Roman" w:eastAsia="Times New Roman" w:hAnsi="Times New Roman" w:cs="Times New Roman"/>
        </w:rPr>
      </w:pPr>
    </w:p>
    <w:p w14:paraId="051C8848" w14:textId="77777777" w:rsidR="009E2385" w:rsidRDefault="00040B1D">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e. The Purchaser’s Notification of Award.</w:t>
      </w:r>
    </w:p>
    <w:p w14:paraId="32A4DED1" w14:textId="77777777" w:rsidR="009E2385" w:rsidRDefault="009E2385">
      <w:pPr>
        <w:spacing w:after="0" w:line="240" w:lineRule="auto"/>
        <w:rPr>
          <w:rFonts w:ascii="Times New Roman" w:eastAsia="Times New Roman" w:hAnsi="Times New Roman" w:cs="Times New Roman"/>
        </w:rPr>
      </w:pPr>
    </w:p>
    <w:p w14:paraId="7A04B54A"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3. In consideration of the payments to be made by the Purchaser to the Supplier as</w:t>
      </w:r>
    </w:p>
    <w:p w14:paraId="21ABCF05"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hereinafter mentioned, the Supplier hereby covenants with the Purchaser to provide the</w:t>
      </w:r>
    </w:p>
    <w:p w14:paraId="5731C576"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goods and services and to remedy defects therein in conformity in all respects with the</w:t>
      </w:r>
    </w:p>
    <w:p w14:paraId="2B71271F"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provisions of the Contract.</w:t>
      </w:r>
    </w:p>
    <w:p w14:paraId="2EF68F47" w14:textId="77777777" w:rsidR="009E2385" w:rsidRDefault="009E2385">
      <w:pPr>
        <w:spacing w:after="0" w:line="240" w:lineRule="auto"/>
        <w:rPr>
          <w:rFonts w:ascii="Times New Roman" w:eastAsia="Times New Roman" w:hAnsi="Times New Roman" w:cs="Times New Roman"/>
        </w:rPr>
      </w:pPr>
    </w:p>
    <w:p w14:paraId="43E3676A"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4. The Purchaser hereby covenants to pay the Supplier in consideration of the provision of the goods and services and the remedying of defects therein, the Contract Price or such</w:t>
      </w:r>
    </w:p>
    <w:p w14:paraId="0603386F"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other sum as may become payable under the provisions of the contract at the times and</w:t>
      </w:r>
    </w:p>
    <w:p w14:paraId="4498B585"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in the manner prescribed by the Contract.</w:t>
      </w:r>
    </w:p>
    <w:p w14:paraId="317875D3" w14:textId="77777777" w:rsidR="009E2385" w:rsidRDefault="009E2385">
      <w:pPr>
        <w:spacing w:after="0" w:line="240" w:lineRule="auto"/>
        <w:rPr>
          <w:rFonts w:ascii="Times New Roman" w:eastAsia="Times New Roman" w:hAnsi="Times New Roman" w:cs="Times New Roman"/>
        </w:rPr>
      </w:pPr>
    </w:p>
    <w:p w14:paraId="029200AE" w14:textId="77777777" w:rsidR="00371EF0" w:rsidRDefault="00371EF0">
      <w:pPr>
        <w:keepNext/>
        <w:spacing w:after="0" w:line="240" w:lineRule="auto"/>
        <w:rPr>
          <w:rFonts w:ascii="Times New Roman" w:eastAsia="Times New Roman" w:hAnsi="Times New Roman" w:cs="Times New Roman"/>
          <w:b/>
          <w:sz w:val="28"/>
          <w:szCs w:val="28"/>
        </w:rPr>
      </w:pPr>
    </w:p>
    <w:p w14:paraId="5F357D6D" w14:textId="77777777" w:rsidR="00371EF0" w:rsidRDefault="00371EF0">
      <w:pPr>
        <w:keepNext/>
        <w:spacing w:after="0" w:line="240" w:lineRule="auto"/>
        <w:rPr>
          <w:rFonts w:ascii="Times New Roman" w:eastAsia="Times New Roman" w:hAnsi="Times New Roman" w:cs="Times New Roman"/>
          <w:b/>
          <w:sz w:val="28"/>
          <w:szCs w:val="28"/>
        </w:rPr>
      </w:pPr>
    </w:p>
    <w:p w14:paraId="4DA8D373" w14:textId="77777777" w:rsidR="00371EF0" w:rsidRDefault="00371EF0">
      <w:pPr>
        <w:keepNext/>
        <w:spacing w:after="0" w:line="240" w:lineRule="auto"/>
        <w:rPr>
          <w:rFonts w:ascii="Times New Roman" w:eastAsia="Times New Roman" w:hAnsi="Times New Roman" w:cs="Times New Roman"/>
          <w:b/>
          <w:sz w:val="28"/>
          <w:szCs w:val="28"/>
        </w:rPr>
      </w:pPr>
    </w:p>
    <w:p w14:paraId="7853963F" w14:textId="77777777" w:rsidR="00371EF0" w:rsidRDefault="00371EF0">
      <w:pPr>
        <w:keepNext/>
        <w:spacing w:after="0" w:line="240" w:lineRule="auto"/>
        <w:rPr>
          <w:rFonts w:ascii="Times New Roman" w:eastAsia="Times New Roman" w:hAnsi="Times New Roman" w:cs="Times New Roman"/>
          <w:b/>
          <w:sz w:val="28"/>
          <w:szCs w:val="28"/>
        </w:rPr>
      </w:pPr>
    </w:p>
    <w:p w14:paraId="5E98CB7B" w14:textId="77777777" w:rsidR="00371EF0" w:rsidRDefault="00371EF0">
      <w:pPr>
        <w:keepNext/>
        <w:spacing w:after="0" w:line="240" w:lineRule="auto"/>
        <w:rPr>
          <w:rFonts w:ascii="Times New Roman" w:eastAsia="Times New Roman" w:hAnsi="Times New Roman" w:cs="Times New Roman"/>
          <w:b/>
          <w:sz w:val="28"/>
          <w:szCs w:val="28"/>
        </w:rPr>
      </w:pPr>
    </w:p>
    <w:p w14:paraId="24438300" w14:textId="77777777" w:rsidR="00371EF0" w:rsidRDefault="00371EF0">
      <w:pPr>
        <w:keepNext/>
        <w:spacing w:after="0" w:line="240" w:lineRule="auto"/>
        <w:rPr>
          <w:rFonts w:ascii="Times New Roman" w:eastAsia="Times New Roman" w:hAnsi="Times New Roman" w:cs="Times New Roman"/>
          <w:b/>
          <w:sz w:val="28"/>
          <w:szCs w:val="28"/>
        </w:rPr>
      </w:pPr>
    </w:p>
    <w:p w14:paraId="367520A7" w14:textId="77777777" w:rsidR="00371EF0" w:rsidRDefault="00371EF0">
      <w:pPr>
        <w:keepNext/>
        <w:spacing w:after="0" w:line="240" w:lineRule="auto"/>
        <w:rPr>
          <w:rFonts w:ascii="Times New Roman" w:eastAsia="Times New Roman" w:hAnsi="Times New Roman" w:cs="Times New Roman"/>
          <w:b/>
          <w:sz w:val="28"/>
          <w:szCs w:val="28"/>
        </w:rPr>
      </w:pPr>
    </w:p>
    <w:p w14:paraId="6C01ECBC" w14:textId="77777777" w:rsidR="00344648" w:rsidRDefault="00344648">
      <w:pPr>
        <w:keepNext/>
        <w:spacing w:after="0" w:line="240" w:lineRule="auto"/>
        <w:rPr>
          <w:rFonts w:ascii="Times New Roman" w:eastAsia="Times New Roman" w:hAnsi="Times New Roman" w:cs="Times New Roman"/>
          <w:b/>
          <w:sz w:val="28"/>
          <w:szCs w:val="28"/>
        </w:rPr>
      </w:pPr>
    </w:p>
    <w:p w14:paraId="601C621C" w14:textId="77777777" w:rsidR="00344648" w:rsidRDefault="00344648">
      <w:pPr>
        <w:keepNext/>
        <w:spacing w:after="0" w:line="240" w:lineRule="auto"/>
        <w:rPr>
          <w:rFonts w:ascii="Times New Roman" w:eastAsia="Times New Roman" w:hAnsi="Times New Roman" w:cs="Times New Roman"/>
          <w:b/>
          <w:sz w:val="28"/>
          <w:szCs w:val="28"/>
        </w:rPr>
      </w:pPr>
    </w:p>
    <w:p w14:paraId="567D3965" w14:textId="173DEF13" w:rsidR="009E2385" w:rsidRDefault="00040B1D">
      <w:pPr>
        <w:keepNext/>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13425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Section IV. Sample Forms</w:t>
      </w:r>
    </w:p>
    <w:p w14:paraId="1D0FC889" w14:textId="77777777" w:rsidR="009E2385" w:rsidRDefault="009E2385">
      <w:pPr>
        <w:spacing w:after="0" w:line="240" w:lineRule="auto"/>
        <w:rPr>
          <w:rFonts w:ascii="Times New Roman" w:eastAsia="Times New Roman" w:hAnsi="Times New Roman" w:cs="Times New Roman"/>
          <w:b/>
          <w:sz w:val="28"/>
          <w:szCs w:val="28"/>
        </w:rPr>
      </w:pPr>
    </w:p>
    <w:p w14:paraId="4EFFF8EB" w14:textId="77777777" w:rsidR="00344648" w:rsidRDefault="00344648">
      <w:pPr>
        <w:spacing w:after="0" w:line="240" w:lineRule="auto"/>
        <w:rPr>
          <w:rFonts w:ascii="Times New Roman" w:eastAsia="Times New Roman" w:hAnsi="Times New Roman" w:cs="Times New Roman"/>
          <w:b/>
          <w:sz w:val="28"/>
          <w:szCs w:val="28"/>
        </w:rPr>
      </w:pPr>
    </w:p>
    <w:p w14:paraId="28D7BAA2" w14:textId="77777777" w:rsidR="00344648" w:rsidRDefault="00344648">
      <w:pPr>
        <w:spacing w:after="0" w:line="240" w:lineRule="auto"/>
        <w:rPr>
          <w:rFonts w:ascii="Times New Roman" w:eastAsia="Times New Roman" w:hAnsi="Times New Roman" w:cs="Times New Roman"/>
          <w:b/>
          <w:sz w:val="28"/>
          <w:szCs w:val="28"/>
        </w:rPr>
      </w:pPr>
    </w:p>
    <w:p w14:paraId="018CF861" w14:textId="77777777" w:rsidR="009E2385" w:rsidRDefault="00040B1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 Tender and Price Schedules</w:t>
      </w:r>
    </w:p>
    <w:p w14:paraId="18215517" w14:textId="77777777" w:rsidR="009E2385" w:rsidRDefault="009E2385">
      <w:pPr>
        <w:spacing w:after="0" w:line="240" w:lineRule="auto"/>
        <w:rPr>
          <w:rFonts w:ascii="Times New Roman" w:eastAsia="Times New Roman" w:hAnsi="Times New Roman" w:cs="Times New Roman"/>
          <w:sz w:val="19"/>
          <w:szCs w:val="19"/>
        </w:rPr>
      </w:pPr>
    </w:p>
    <w:p w14:paraId="51CA2182"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Date:</w:t>
      </w:r>
    </w:p>
    <w:p w14:paraId="52744883" w14:textId="77777777" w:rsidR="009E2385" w:rsidRDefault="009E2385">
      <w:pPr>
        <w:spacing w:after="0" w:line="240" w:lineRule="auto"/>
        <w:rPr>
          <w:rFonts w:ascii="Times New Roman" w:eastAsia="Times New Roman" w:hAnsi="Times New Roman" w:cs="Times New Roman"/>
        </w:rPr>
      </w:pPr>
    </w:p>
    <w:p w14:paraId="520EA84C"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To: </w:t>
      </w:r>
      <w:r>
        <w:rPr>
          <w:rFonts w:ascii="Times New Roman" w:eastAsia="Times New Roman" w:hAnsi="Times New Roman" w:cs="Times New Roman"/>
          <w:i/>
        </w:rPr>
        <w:t>[name and address of Purchaser]</w:t>
      </w:r>
    </w:p>
    <w:p w14:paraId="175B5C3B" w14:textId="77777777" w:rsidR="009E2385" w:rsidRDefault="009E2385">
      <w:pPr>
        <w:spacing w:after="0" w:line="240" w:lineRule="auto"/>
        <w:rPr>
          <w:rFonts w:ascii="Times New Roman" w:eastAsia="Times New Roman" w:hAnsi="Times New Roman" w:cs="Times New Roman"/>
        </w:rPr>
      </w:pPr>
    </w:p>
    <w:p w14:paraId="26EDF723"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Gentlemen and/or Ladies:</w:t>
      </w:r>
    </w:p>
    <w:p w14:paraId="122EB9EE" w14:textId="77777777" w:rsidR="009E2385" w:rsidRDefault="009E2385">
      <w:pPr>
        <w:spacing w:after="0" w:line="240" w:lineRule="auto"/>
        <w:rPr>
          <w:rFonts w:ascii="Times New Roman" w:eastAsia="Times New Roman" w:hAnsi="Times New Roman" w:cs="Times New Roman"/>
        </w:rPr>
      </w:pPr>
    </w:p>
    <w:p w14:paraId="259FAC7D"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Having examined the tender documents, we the undersigned, offer to supply and deliver</w:t>
      </w:r>
    </w:p>
    <w:p w14:paraId="79A906C2"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i/>
        </w:rPr>
        <w:t>________________________________________________________________________________________________________________________________________________</w:t>
      </w:r>
    </w:p>
    <w:p w14:paraId="64752807"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i/>
        </w:rPr>
        <w:t>[description of goods and services]</w:t>
      </w:r>
    </w:p>
    <w:p w14:paraId="7D8D6F94"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 </w:t>
      </w:r>
      <w:r>
        <w:rPr>
          <w:rFonts w:ascii="Times New Roman" w:eastAsia="Times New Roman" w:hAnsi="Times New Roman" w:cs="Times New Roman"/>
        </w:rPr>
        <w:t>in conformity with the said tender documents for the sum of _________________, ______</w:t>
      </w:r>
    </w:p>
    <w:p w14:paraId="35FE7535"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total tender amount in words and figures] </w:t>
      </w:r>
      <w:r>
        <w:rPr>
          <w:rFonts w:ascii="Times New Roman" w:eastAsia="Times New Roman" w:hAnsi="Times New Roman" w:cs="Times New Roman"/>
        </w:rPr>
        <w:t>or such other sums as may be ascertained in accordance with the Schedule of Prices attached herewith and made part of this Tender.</w:t>
      </w:r>
    </w:p>
    <w:p w14:paraId="7DE33037" w14:textId="77777777" w:rsidR="009E2385" w:rsidRDefault="009E2385">
      <w:pPr>
        <w:spacing w:after="0" w:line="240" w:lineRule="auto"/>
        <w:rPr>
          <w:rFonts w:ascii="Times New Roman" w:eastAsia="Times New Roman" w:hAnsi="Times New Roman" w:cs="Times New Roman"/>
        </w:rPr>
      </w:pPr>
    </w:p>
    <w:p w14:paraId="0FBDB681"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We undertake, if our Tender is accepted, to deliver the goods in accordance with the delivery schedule specified in the Schedule of Requirements.</w:t>
      </w:r>
    </w:p>
    <w:p w14:paraId="7C0F248A" w14:textId="77777777" w:rsidR="009E2385" w:rsidRDefault="009E2385">
      <w:pPr>
        <w:spacing w:after="0" w:line="240" w:lineRule="auto"/>
        <w:rPr>
          <w:rFonts w:ascii="Times New Roman" w:eastAsia="Times New Roman" w:hAnsi="Times New Roman" w:cs="Times New Roman"/>
        </w:rPr>
      </w:pPr>
    </w:p>
    <w:p w14:paraId="6BF9AC61"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If our Tender is accepted, we will obtain the guarantee of a bank in a sum equivalent to _____ percent of the Contract Price for the due performance of the Contract, in the form prescribed by the Purchaser.</w:t>
      </w:r>
    </w:p>
    <w:p w14:paraId="6456F4F4" w14:textId="77777777" w:rsidR="009E2385" w:rsidRDefault="009E2385">
      <w:pPr>
        <w:spacing w:after="0" w:line="240" w:lineRule="auto"/>
        <w:rPr>
          <w:rFonts w:ascii="Times New Roman" w:eastAsia="Times New Roman" w:hAnsi="Times New Roman" w:cs="Times New Roman"/>
        </w:rPr>
      </w:pPr>
    </w:p>
    <w:p w14:paraId="77002E3F"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We agree to abide by this Tender for a Period of _____ </w:t>
      </w:r>
      <w:r>
        <w:rPr>
          <w:rFonts w:ascii="Times New Roman" w:eastAsia="Times New Roman" w:hAnsi="Times New Roman" w:cs="Times New Roman"/>
          <w:i/>
        </w:rPr>
        <w:t xml:space="preserve">[number] </w:t>
      </w:r>
      <w:r>
        <w:rPr>
          <w:rFonts w:ascii="Times New Roman" w:eastAsia="Times New Roman" w:hAnsi="Times New Roman" w:cs="Times New Roman"/>
        </w:rPr>
        <w:t>days from the date fixed for Tender opening it shall remain binding upon us and may be accepted at any time before the expiration of that period.</w:t>
      </w:r>
    </w:p>
    <w:p w14:paraId="5CFB1F85" w14:textId="77777777" w:rsidR="009E2385" w:rsidRDefault="009E2385">
      <w:pPr>
        <w:spacing w:after="0" w:line="240" w:lineRule="auto"/>
        <w:rPr>
          <w:rFonts w:ascii="Times New Roman" w:eastAsia="Times New Roman" w:hAnsi="Times New Roman" w:cs="Times New Roman"/>
        </w:rPr>
      </w:pPr>
    </w:p>
    <w:p w14:paraId="28F51C3E"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Until a formal Contract is prepared and executed, this Tender, together with your written acceptance thereof and your notification of award, shall constitute a binding Contract between us.</w:t>
      </w:r>
    </w:p>
    <w:p w14:paraId="5E4931B7" w14:textId="77777777" w:rsidR="009E2385" w:rsidRDefault="009E2385">
      <w:pPr>
        <w:spacing w:after="0" w:line="240" w:lineRule="auto"/>
        <w:rPr>
          <w:rFonts w:ascii="Times New Roman" w:eastAsia="Times New Roman" w:hAnsi="Times New Roman" w:cs="Times New Roman"/>
        </w:rPr>
      </w:pPr>
    </w:p>
    <w:p w14:paraId="3905265A"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We understand that you are not bound to accept the lowest or any tender you may receive.</w:t>
      </w:r>
    </w:p>
    <w:p w14:paraId="159D219D" w14:textId="77777777" w:rsidR="009E2385" w:rsidRDefault="009E2385">
      <w:pPr>
        <w:spacing w:after="0" w:line="240" w:lineRule="auto"/>
        <w:rPr>
          <w:rFonts w:ascii="Times New Roman" w:eastAsia="Times New Roman" w:hAnsi="Times New Roman" w:cs="Times New Roman"/>
        </w:rPr>
      </w:pPr>
    </w:p>
    <w:p w14:paraId="481F527C"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Dated this ______________________ day of ________________ 20______.</w:t>
      </w:r>
    </w:p>
    <w:p w14:paraId="74AC3FB4" w14:textId="77777777" w:rsidR="009E2385" w:rsidRDefault="009E2385">
      <w:pPr>
        <w:spacing w:after="0" w:line="240" w:lineRule="auto"/>
        <w:rPr>
          <w:rFonts w:ascii="Times New Roman" w:eastAsia="Times New Roman" w:hAnsi="Times New Roman" w:cs="Times New Roman"/>
          <w:i/>
        </w:rPr>
      </w:pPr>
    </w:p>
    <w:p w14:paraId="0F14C25F"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i/>
        </w:rPr>
        <w:t>_______________________</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t>______________________________</w:t>
      </w:r>
    </w:p>
    <w:p w14:paraId="2A71723B" w14:textId="77777777" w:rsidR="009E2385" w:rsidRDefault="00040B1D">
      <w:pPr>
        <w:spacing w:after="0" w:line="240" w:lineRule="auto"/>
        <w:rPr>
          <w:rFonts w:ascii="Times New Roman" w:eastAsia="Times New Roman" w:hAnsi="Times New Roman" w:cs="Times New Roman"/>
          <w:i/>
        </w:rPr>
      </w:pPr>
      <w:r>
        <w:rPr>
          <w:rFonts w:ascii="Times New Roman" w:eastAsia="Times New Roman" w:hAnsi="Times New Roman" w:cs="Times New Roman"/>
          <w:i/>
        </w:rPr>
        <w:lastRenderedPageBreak/>
        <w:t>[signature]</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t xml:space="preserve"> [in the capacity of]</w:t>
      </w:r>
    </w:p>
    <w:p w14:paraId="5D38125B" w14:textId="77777777" w:rsidR="009E2385" w:rsidRDefault="009E2385">
      <w:pPr>
        <w:spacing w:after="0" w:line="240" w:lineRule="auto"/>
        <w:rPr>
          <w:rFonts w:ascii="Times New Roman" w:eastAsia="Times New Roman" w:hAnsi="Times New Roman" w:cs="Times New Roman"/>
        </w:rPr>
      </w:pPr>
    </w:p>
    <w:p w14:paraId="4B250D7E" w14:textId="77777777" w:rsidR="009E2385" w:rsidRDefault="00040B1D">
      <w:pPr>
        <w:spacing w:after="0" w:line="240" w:lineRule="auto"/>
        <w:rPr>
          <w:rFonts w:ascii="Times New Roman" w:eastAsia="Times New Roman" w:hAnsi="Times New Roman" w:cs="Times New Roman"/>
        </w:rPr>
        <w:sectPr w:rsidR="009E2385" w:rsidSect="00B40AA2">
          <w:pgSz w:w="11520" w:h="16560"/>
          <w:pgMar w:top="1260" w:right="1800" w:bottom="1418" w:left="1800" w:header="0" w:footer="720" w:gutter="0"/>
          <w:cols w:space="720"/>
        </w:sectPr>
      </w:pPr>
      <w:r>
        <w:rPr>
          <w:rFonts w:ascii="Times New Roman" w:eastAsia="Times New Roman" w:hAnsi="Times New Roman" w:cs="Times New Roman"/>
        </w:rPr>
        <w:t>Duly authorized to sign Tender for and on behalf of __________________________</w:t>
      </w:r>
    </w:p>
    <w:p w14:paraId="67836BD8"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b/>
          <w:sz w:val="28"/>
          <w:szCs w:val="28"/>
        </w:rPr>
        <w:lastRenderedPageBreak/>
        <w:t xml:space="preserve">                                                  Price Schedules</w:t>
      </w:r>
    </w:p>
    <w:p w14:paraId="37CD2BD7" w14:textId="77777777" w:rsidR="009E2385" w:rsidRDefault="009E2385">
      <w:pPr>
        <w:spacing w:after="0" w:line="240" w:lineRule="auto"/>
        <w:jc w:val="center"/>
        <w:rPr>
          <w:rFonts w:ascii="Times New Roman" w:eastAsia="Times New Roman" w:hAnsi="Times New Roman" w:cs="Times New Roman"/>
        </w:rPr>
      </w:pPr>
    </w:p>
    <w:tbl>
      <w:tblPr>
        <w:tblStyle w:val="a1"/>
        <w:tblW w:w="9943"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28"/>
        <w:gridCol w:w="1823"/>
        <w:gridCol w:w="1326"/>
        <w:gridCol w:w="1291"/>
        <w:gridCol w:w="1326"/>
        <w:gridCol w:w="1491"/>
        <w:gridCol w:w="1858"/>
      </w:tblGrid>
      <w:tr w:rsidR="009E2385" w14:paraId="509609B6" w14:textId="77777777">
        <w:trPr>
          <w:trHeight w:val="261"/>
        </w:trPr>
        <w:tc>
          <w:tcPr>
            <w:tcW w:w="828" w:type="dxa"/>
            <w:tcBorders>
              <w:top w:val="single" w:sz="6" w:space="0" w:color="000000"/>
              <w:left w:val="single" w:sz="6" w:space="0" w:color="000000"/>
              <w:bottom w:val="single" w:sz="6" w:space="0" w:color="000000"/>
              <w:right w:val="single" w:sz="6" w:space="0" w:color="000000"/>
            </w:tcBorders>
          </w:tcPr>
          <w:p w14:paraId="55179FEF"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1</w:t>
            </w:r>
          </w:p>
        </w:tc>
        <w:tc>
          <w:tcPr>
            <w:tcW w:w="1823" w:type="dxa"/>
            <w:tcBorders>
              <w:top w:val="single" w:sz="6" w:space="0" w:color="000000"/>
              <w:left w:val="single" w:sz="6" w:space="0" w:color="000000"/>
              <w:bottom w:val="single" w:sz="6" w:space="0" w:color="000000"/>
              <w:right w:val="single" w:sz="6" w:space="0" w:color="000000"/>
            </w:tcBorders>
          </w:tcPr>
          <w:p w14:paraId="065F82F2"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26" w:type="dxa"/>
            <w:tcBorders>
              <w:top w:val="single" w:sz="6" w:space="0" w:color="000000"/>
              <w:left w:val="single" w:sz="6" w:space="0" w:color="000000"/>
              <w:bottom w:val="single" w:sz="6" w:space="0" w:color="000000"/>
              <w:right w:val="single" w:sz="6" w:space="0" w:color="000000"/>
            </w:tcBorders>
          </w:tcPr>
          <w:p w14:paraId="192F3FB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3</w:t>
            </w:r>
          </w:p>
        </w:tc>
        <w:tc>
          <w:tcPr>
            <w:tcW w:w="1291" w:type="dxa"/>
            <w:tcBorders>
              <w:top w:val="single" w:sz="6" w:space="0" w:color="000000"/>
              <w:left w:val="single" w:sz="6" w:space="0" w:color="000000"/>
              <w:bottom w:val="single" w:sz="6" w:space="0" w:color="000000"/>
              <w:right w:val="single" w:sz="6" w:space="0" w:color="000000"/>
            </w:tcBorders>
          </w:tcPr>
          <w:p w14:paraId="44ABA24C"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4</w:t>
            </w:r>
          </w:p>
        </w:tc>
        <w:tc>
          <w:tcPr>
            <w:tcW w:w="1326" w:type="dxa"/>
            <w:tcBorders>
              <w:top w:val="single" w:sz="6" w:space="0" w:color="000000"/>
              <w:left w:val="single" w:sz="6" w:space="0" w:color="000000"/>
              <w:bottom w:val="single" w:sz="6" w:space="0" w:color="000000"/>
              <w:right w:val="single" w:sz="6" w:space="0" w:color="000000"/>
            </w:tcBorders>
          </w:tcPr>
          <w:p w14:paraId="077E2983"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5</w:t>
            </w:r>
          </w:p>
        </w:tc>
        <w:tc>
          <w:tcPr>
            <w:tcW w:w="1491" w:type="dxa"/>
            <w:tcBorders>
              <w:top w:val="single" w:sz="6" w:space="0" w:color="000000"/>
              <w:left w:val="single" w:sz="6" w:space="0" w:color="000000"/>
              <w:bottom w:val="single" w:sz="6" w:space="0" w:color="000000"/>
              <w:right w:val="single" w:sz="6" w:space="0" w:color="000000"/>
            </w:tcBorders>
          </w:tcPr>
          <w:p w14:paraId="0E0B2949"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6</w:t>
            </w:r>
          </w:p>
        </w:tc>
        <w:tc>
          <w:tcPr>
            <w:tcW w:w="1858" w:type="dxa"/>
            <w:tcBorders>
              <w:top w:val="single" w:sz="6" w:space="0" w:color="000000"/>
              <w:left w:val="single" w:sz="6" w:space="0" w:color="000000"/>
              <w:bottom w:val="single" w:sz="6" w:space="0" w:color="000000"/>
              <w:right w:val="single" w:sz="6" w:space="0" w:color="000000"/>
            </w:tcBorders>
          </w:tcPr>
          <w:p w14:paraId="5D3B8CD1"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7</w:t>
            </w:r>
          </w:p>
        </w:tc>
      </w:tr>
      <w:tr w:rsidR="009E2385" w14:paraId="0CBB43BE" w14:textId="77777777">
        <w:trPr>
          <w:trHeight w:val="769"/>
        </w:trPr>
        <w:tc>
          <w:tcPr>
            <w:tcW w:w="828" w:type="dxa"/>
            <w:tcBorders>
              <w:top w:val="single" w:sz="6" w:space="0" w:color="000000"/>
              <w:left w:val="single" w:sz="6" w:space="0" w:color="000000"/>
              <w:bottom w:val="single" w:sz="6" w:space="0" w:color="000000"/>
              <w:right w:val="single" w:sz="6" w:space="0" w:color="000000"/>
            </w:tcBorders>
          </w:tcPr>
          <w:p w14:paraId="26FF788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Item</w:t>
            </w:r>
          </w:p>
        </w:tc>
        <w:tc>
          <w:tcPr>
            <w:tcW w:w="1823" w:type="dxa"/>
            <w:tcBorders>
              <w:top w:val="single" w:sz="6" w:space="0" w:color="000000"/>
              <w:left w:val="single" w:sz="6" w:space="0" w:color="000000"/>
              <w:bottom w:val="single" w:sz="6" w:space="0" w:color="000000"/>
              <w:right w:val="single" w:sz="6" w:space="0" w:color="000000"/>
            </w:tcBorders>
          </w:tcPr>
          <w:p w14:paraId="31BF1AEC"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Description</w:t>
            </w:r>
          </w:p>
        </w:tc>
        <w:tc>
          <w:tcPr>
            <w:tcW w:w="1326" w:type="dxa"/>
            <w:tcBorders>
              <w:top w:val="single" w:sz="6" w:space="0" w:color="000000"/>
              <w:left w:val="single" w:sz="6" w:space="0" w:color="000000"/>
              <w:bottom w:val="single" w:sz="6" w:space="0" w:color="000000"/>
              <w:right w:val="single" w:sz="6" w:space="0" w:color="000000"/>
            </w:tcBorders>
          </w:tcPr>
          <w:p w14:paraId="0B78A7B4"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 xml:space="preserve">Country </w:t>
            </w:r>
          </w:p>
          <w:p w14:paraId="2EC6614F"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of origin</w:t>
            </w:r>
          </w:p>
        </w:tc>
        <w:tc>
          <w:tcPr>
            <w:tcW w:w="1291" w:type="dxa"/>
            <w:tcBorders>
              <w:top w:val="single" w:sz="6" w:space="0" w:color="000000"/>
              <w:left w:val="single" w:sz="6" w:space="0" w:color="000000"/>
              <w:bottom w:val="single" w:sz="6" w:space="0" w:color="000000"/>
              <w:right w:val="single" w:sz="6" w:space="0" w:color="000000"/>
            </w:tcBorders>
          </w:tcPr>
          <w:p w14:paraId="0B8FE107"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Quantity</w:t>
            </w:r>
          </w:p>
        </w:tc>
        <w:tc>
          <w:tcPr>
            <w:tcW w:w="1326" w:type="dxa"/>
            <w:tcBorders>
              <w:top w:val="single" w:sz="6" w:space="0" w:color="000000"/>
              <w:left w:val="single" w:sz="6" w:space="0" w:color="000000"/>
              <w:bottom w:val="single" w:sz="6" w:space="0" w:color="000000"/>
              <w:right w:val="single" w:sz="6" w:space="0" w:color="000000"/>
            </w:tcBorders>
          </w:tcPr>
          <w:p w14:paraId="29B88E67"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 xml:space="preserve">Unit price </w:t>
            </w:r>
          </w:p>
        </w:tc>
        <w:tc>
          <w:tcPr>
            <w:tcW w:w="1491" w:type="dxa"/>
            <w:tcBorders>
              <w:top w:val="single" w:sz="6" w:space="0" w:color="000000"/>
              <w:left w:val="single" w:sz="6" w:space="0" w:color="000000"/>
              <w:bottom w:val="single" w:sz="6" w:space="0" w:color="000000"/>
              <w:right w:val="single" w:sz="6" w:space="0" w:color="000000"/>
            </w:tcBorders>
          </w:tcPr>
          <w:p w14:paraId="283BDC7D" w14:textId="77777777" w:rsidR="009E2385" w:rsidRDefault="00040B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Total price </w:t>
            </w:r>
          </w:p>
        </w:tc>
        <w:tc>
          <w:tcPr>
            <w:tcW w:w="1858" w:type="dxa"/>
            <w:tcBorders>
              <w:top w:val="single" w:sz="6" w:space="0" w:color="000000"/>
              <w:left w:val="single" w:sz="6" w:space="0" w:color="000000"/>
              <w:bottom w:val="single" w:sz="6" w:space="0" w:color="000000"/>
              <w:right w:val="single" w:sz="6" w:space="0" w:color="000000"/>
            </w:tcBorders>
          </w:tcPr>
          <w:p w14:paraId="1B865D70" w14:textId="77777777" w:rsidR="009E2385" w:rsidRDefault="00040B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VAT and other taxes payable if Contract is awarded</w:t>
            </w:r>
          </w:p>
        </w:tc>
      </w:tr>
      <w:tr w:rsidR="009E2385" w14:paraId="16C376DB" w14:textId="77777777">
        <w:trPr>
          <w:trHeight w:val="7082"/>
        </w:trPr>
        <w:tc>
          <w:tcPr>
            <w:tcW w:w="828" w:type="dxa"/>
            <w:tcBorders>
              <w:top w:val="single" w:sz="6" w:space="0" w:color="000000"/>
              <w:left w:val="single" w:sz="6" w:space="0" w:color="000000"/>
              <w:bottom w:val="single" w:sz="6" w:space="0" w:color="000000"/>
              <w:right w:val="single" w:sz="6" w:space="0" w:color="000000"/>
            </w:tcBorders>
          </w:tcPr>
          <w:p w14:paraId="07229064" w14:textId="77777777" w:rsidR="009E2385" w:rsidRDefault="009E2385">
            <w:pPr>
              <w:spacing w:after="0" w:line="240" w:lineRule="auto"/>
              <w:jc w:val="center"/>
              <w:rPr>
                <w:rFonts w:ascii="Times New Roman" w:eastAsia="Times New Roman" w:hAnsi="Times New Roman" w:cs="Times New Roman"/>
                <w:sz w:val="24"/>
                <w:szCs w:val="24"/>
              </w:rPr>
            </w:pPr>
          </w:p>
          <w:p w14:paraId="540A00ED" w14:textId="77777777" w:rsidR="009E2385" w:rsidRDefault="009E2385">
            <w:pPr>
              <w:spacing w:after="0" w:line="240" w:lineRule="auto"/>
              <w:jc w:val="center"/>
              <w:rPr>
                <w:rFonts w:ascii="Times New Roman" w:eastAsia="Times New Roman" w:hAnsi="Times New Roman" w:cs="Times New Roman"/>
                <w:sz w:val="24"/>
                <w:szCs w:val="24"/>
              </w:rPr>
            </w:pPr>
          </w:p>
          <w:p w14:paraId="1ED27192" w14:textId="77777777" w:rsidR="009E2385" w:rsidRDefault="009E2385">
            <w:pPr>
              <w:spacing w:after="0" w:line="240" w:lineRule="auto"/>
              <w:jc w:val="center"/>
              <w:rPr>
                <w:rFonts w:ascii="Times New Roman" w:eastAsia="Times New Roman" w:hAnsi="Times New Roman" w:cs="Times New Roman"/>
                <w:sz w:val="24"/>
                <w:szCs w:val="24"/>
              </w:rPr>
            </w:pPr>
          </w:p>
          <w:p w14:paraId="0A5BAFFB" w14:textId="77777777" w:rsidR="009E2385" w:rsidRDefault="009E2385">
            <w:pPr>
              <w:spacing w:after="0" w:line="240" w:lineRule="auto"/>
              <w:jc w:val="center"/>
              <w:rPr>
                <w:rFonts w:ascii="Times New Roman" w:eastAsia="Times New Roman" w:hAnsi="Times New Roman" w:cs="Times New Roman"/>
                <w:sz w:val="24"/>
                <w:szCs w:val="24"/>
              </w:rPr>
            </w:pPr>
          </w:p>
          <w:p w14:paraId="7A7ADDA9" w14:textId="77777777" w:rsidR="009E2385" w:rsidRDefault="009E2385">
            <w:pPr>
              <w:spacing w:after="0" w:line="240" w:lineRule="auto"/>
              <w:jc w:val="center"/>
              <w:rPr>
                <w:rFonts w:ascii="Times New Roman" w:eastAsia="Times New Roman" w:hAnsi="Times New Roman" w:cs="Times New Roman"/>
                <w:sz w:val="24"/>
                <w:szCs w:val="24"/>
              </w:rPr>
            </w:pPr>
          </w:p>
          <w:p w14:paraId="5696A669" w14:textId="77777777" w:rsidR="009E2385" w:rsidRDefault="009E2385">
            <w:pPr>
              <w:spacing w:after="0" w:line="240" w:lineRule="auto"/>
              <w:jc w:val="center"/>
              <w:rPr>
                <w:rFonts w:ascii="Times New Roman" w:eastAsia="Times New Roman" w:hAnsi="Times New Roman" w:cs="Times New Roman"/>
                <w:sz w:val="24"/>
                <w:szCs w:val="24"/>
              </w:rPr>
            </w:pPr>
          </w:p>
          <w:p w14:paraId="6C7AFA76" w14:textId="77777777" w:rsidR="009E2385" w:rsidRDefault="009E2385">
            <w:pPr>
              <w:spacing w:after="0" w:line="240" w:lineRule="auto"/>
              <w:jc w:val="center"/>
              <w:rPr>
                <w:rFonts w:ascii="Times New Roman" w:eastAsia="Times New Roman" w:hAnsi="Times New Roman" w:cs="Times New Roman"/>
                <w:sz w:val="24"/>
                <w:szCs w:val="24"/>
              </w:rPr>
            </w:pPr>
          </w:p>
          <w:p w14:paraId="44E7656C" w14:textId="77777777" w:rsidR="009E2385" w:rsidRDefault="009E2385">
            <w:pPr>
              <w:spacing w:after="0" w:line="240" w:lineRule="auto"/>
              <w:jc w:val="center"/>
              <w:rPr>
                <w:rFonts w:ascii="Times New Roman" w:eastAsia="Times New Roman" w:hAnsi="Times New Roman" w:cs="Times New Roman"/>
                <w:sz w:val="24"/>
                <w:szCs w:val="24"/>
              </w:rPr>
            </w:pPr>
          </w:p>
          <w:p w14:paraId="7C2AB114" w14:textId="77777777" w:rsidR="009E2385" w:rsidRDefault="009E2385">
            <w:pPr>
              <w:spacing w:after="0" w:line="240" w:lineRule="auto"/>
              <w:jc w:val="center"/>
              <w:rPr>
                <w:rFonts w:ascii="Times New Roman" w:eastAsia="Times New Roman" w:hAnsi="Times New Roman" w:cs="Times New Roman"/>
                <w:sz w:val="24"/>
                <w:szCs w:val="24"/>
              </w:rPr>
            </w:pPr>
          </w:p>
          <w:p w14:paraId="0CD84C19" w14:textId="77777777" w:rsidR="009E2385" w:rsidRDefault="009E2385">
            <w:pPr>
              <w:spacing w:after="0" w:line="240" w:lineRule="auto"/>
              <w:jc w:val="center"/>
              <w:rPr>
                <w:rFonts w:ascii="Times New Roman" w:eastAsia="Times New Roman" w:hAnsi="Times New Roman" w:cs="Times New Roman"/>
                <w:sz w:val="24"/>
                <w:szCs w:val="24"/>
              </w:rPr>
            </w:pPr>
          </w:p>
          <w:p w14:paraId="60EC0A0F" w14:textId="77777777" w:rsidR="009E2385" w:rsidRDefault="009E2385">
            <w:pPr>
              <w:spacing w:after="0" w:line="240" w:lineRule="auto"/>
              <w:jc w:val="center"/>
              <w:rPr>
                <w:rFonts w:ascii="Times New Roman" w:eastAsia="Times New Roman" w:hAnsi="Times New Roman" w:cs="Times New Roman"/>
                <w:sz w:val="24"/>
                <w:szCs w:val="24"/>
              </w:rPr>
            </w:pPr>
          </w:p>
          <w:p w14:paraId="5A4ADD61" w14:textId="77777777" w:rsidR="009E2385" w:rsidRDefault="009E2385">
            <w:pPr>
              <w:spacing w:after="0" w:line="240" w:lineRule="auto"/>
              <w:jc w:val="center"/>
              <w:rPr>
                <w:rFonts w:ascii="Times New Roman" w:eastAsia="Times New Roman" w:hAnsi="Times New Roman" w:cs="Times New Roman"/>
                <w:sz w:val="24"/>
                <w:szCs w:val="24"/>
              </w:rPr>
            </w:pPr>
          </w:p>
          <w:p w14:paraId="051BBCB7" w14:textId="77777777" w:rsidR="009E2385" w:rsidRDefault="009E2385">
            <w:pPr>
              <w:spacing w:after="0" w:line="240" w:lineRule="auto"/>
              <w:jc w:val="center"/>
              <w:rPr>
                <w:rFonts w:ascii="Times New Roman" w:eastAsia="Times New Roman" w:hAnsi="Times New Roman" w:cs="Times New Roman"/>
                <w:sz w:val="24"/>
                <w:szCs w:val="24"/>
              </w:rPr>
            </w:pPr>
          </w:p>
          <w:p w14:paraId="1423703B" w14:textId="77777777" w:rsidR="009E2385" w:rsidRDefault="009E2385">
            <w:pPr>
              <w:spacing w:after="0" w:line="240" w:lineRule="auto"/>
              <w:jc w:val="center"/>
              <w:rPr>
                <w:rFonts w:ascii="Times New Roman" w:eastAsia="Times New Roman" w:hAnsi="Times New Roman" w:cs="Times New Roman"/>
                <w:sz w:val="24"/>
                <w:szCs w:val="24"/>
              </w:rPr>
            </w:pPr>
          </w:p>
          <w:p w14:paraId="2E95404E" w14:textId="77777777" w:rsidR="009E2385" w:rsidRDefault="009E2385">
            <w:pPr>
              <w:spacing w:after="0" w:line="240" w:lineRule="auto"/>
              <w:jc w:val="center"/>
              <w:rPr>
                <w:rFonts w:ascii="Times New Roman" w:eastAsia="Times New Roman" w:hAnsi="Times New Roman" w:cs="Times New Roman"/>
                <w:sz w:val="24"/>
                <w:szCs w:val="24"/>
              </w:rPr>
            </w:pPr>
          </w:p>
        </w:tc>
        <w:tc>
          <w:tcPr>
            <w:tcW w:w="1823" w:type="dxa"/>
            <w:tcBorders>
              <w:top w:val="single" w:sz="6" w:space="0" w:color="000000"/>
              <w:left w:val="single" w:sz="6" w:space="0" w:color="000000"/>
              <w:bottom w:val="single" w:sz="6" w:space="0" w:color="000000"/>
              <w:right w:val="single" w:sz="6" w:space="0" w:color="000000"/>
            </w:tcBorders>
          </w:tcPr>
          <w:p w14:paraId="2ED0C502" w14:textId="77777777" w:rsidR="009E2385" w:rsidRDefault="009E2385">
            <w:pPr>
              <w:spacing w:after="0" w:line="240" w:lineRule="auto"/>
              <w:jc w:val="center"/>
              <w:rPr>
                <w:rFonts w:ascii="Times New Roman" w:eastAsia="Times New Roman" w:hAnsi="Times New Roman" w:cs="Times New Roman"/>
                <w:sz w:val="24"/>
                <w:szCs w:val="24"/>
              </w:rPr>
            </w:pPr>
          </w:p>
          <w:p w14:paraId="1A229AF2" w14:textId="77777777" w:rsidR="009E2385" w:rsidRDefault="009E2385">
            <w:pPr>
              <w:spacing w:after="0" w:line="240" w:lineRule="auto"/>
              <w:jc w:val="center"/>
              <w:rPr>
                <w:rFonts w:ascii="Times New Roman" w:eastAsia="Times New Roman" w:hAnsi="Times New Roman" w:cs="Times New Roman"/>
                <w:sz w:val="24"/>
                <w:szCs w:val="24"/>
              </w:rPr>
            </w:pPr>
          </w:p>
          <w:p w14:paraId="3C9EF8C0" w14:textId="77777777" w:rsidR="009E2385" w:rsidRDefault="009E2385">
            <w:pPr>
              <w:spacing w:after="0" w:line="240" w:lineRule="auto"/>
              <w:jc w:val="center"/>
              <w:rPr>
                <w:rFonts w:ascii="Times New Roman" w:eastAsia="Times New Roman" w:hAnsi="Times New Roman" w:cs="Times New Roman"/>
                <w:sz w:val="24"/>
                <w:szCs w:val="24"/>
              </w:rPr>
            </w:pPr>
          </w:p>
          <w:p w14:paraId="39B9B87D" w14:textId="77777777" w:rsidR="009E2385" w:rsidRDefault="009E2385">
            <w:pPr>
              <w:spacing w:after="0" w:line="240" w:lineRule="auto"/>
              <w:jc w:val="center"/>
              <w:rPr>
                <w:rFonts w:ascii="Times New Roman" w:eastAsia="Times New Roman" w:hAnsi="Times New Roman" w:cs="Times New Roman"/>
                <w:sz w:val="24"/>
                <w:szCs w:val="24"/>
              </w:rPr>
            </w:pPr>
          </w:p>
          <w:p w14:paraId="24E76BFA" w14:textId="77777777" w:rsidR="009E2385" w:rsidRDefault="009E2385">
            <w:pPr>
              <w:spacing w:after="0" w:line="240" w:lineRule="auto"/>
              <w:jc w:val="center"/>
              <w:rPr>
                <w:rFonts w:ascii="Times New Roman" w:eastAsia="Times New Roman" w:hAnsi="Times New Roman" w:cs="Times New Roman"/>
                <w:sz w:val="24"/>
                <w:szCs w:val="24"/>
              </w:rPr>
            </w:pPr>
          </w:p>
          <w:p w14:paraId="5D26241E" w14:textId="77777777" w:rsidR="009E2385" w:rsidRDefault="009E2385">
            <w:pPr>
              <w:spacing w:after="0" w:line="240" w:lineRule="auto"/>
              <w:jc w:val="center"/>
              <w:rPr>
                <w:rFonts w:ascii="Times New Roman" w:eastAsia="Times New Roman" w:hAnsi="Times New Roman" w:cs="Times New Roman"/>
                <w:sz w:val="24"/>
                <w:szCs w:val="24"/>
              </w:rPr>
            </w:pPr>
          </w:p>
          <w:p w14:paraId="1B448BFC" w14:textId="77777777" w:rsidR="009E2385" w:rsidRDefault="009E2385">
            <w:pPr>
              <w:spacing w:after="0" w:line="240" w:lineRule="auto"/>
              <w:jc w:val="center"/>
              <w:rPr>
                <w:rFonts w:ascii="Times New Roman" w:eastAsia="Times New Roman" w:hAnsi="Times New Roman" w:cs="Times New Roman"/>
                <w:sz w:val="24"/>
                <w:szCs w:val="24"/>
              </w:rPr>
            </w:pPr>
          </w:p>
          <w:p w14:paraId="2FBB0A68" w14:textId="77777777" w:rsidR="009E2385" w:rsidRDefault="009E2385">
            <w:pPr>
              <w:spacing w:after="0" w:line="240" w:lineRule="auto"/>
              <w:jc w:val="center"/>
              <w:rPr>
                <w:rFonts w:ascii="Times New Roman" w:eastAsia="Times New Roman" w:hAnsi="Times New Roman" w:cs="Times New Roman"/>
                <w:sz w:val="24"/>
                <w:szCs w:val="24"/>
              </w:rPr>
            </w:pPr>
          </w:p>
          <w:p w14:paraId="358AF2AD" w14:textId="77777777" w:rsidR="009E2385" w:rsidRDefault="009E2385">
            <w:pPr>
              <w:spacing w:after="0" w:line="240" w:lineRule="auto"/>
              <w:jc w:val="center"/>
              <w:rPr>
                <w:rFonts w:ascii="Times New Roman" w:eastAsia="Times New Roman" w:hAnsi="Times New Roman" w:cs="Times New Roman"/>
                <w:sz w:val="24"/>
                <w:szCs w:val="24"/>
              </w:rPr>
            </w:pPr>
          </w:p>
          <w:p w14:paraId="2E8CA7D9" w14:textId="77777777" w:rsidR="009E2385" w:rsidRDefault="009E2385">
            <w:pPr>
              <w:spacing w:after="0" w:line="240" w:lineRule="auto"/>
              <w:jc w:val="center"/>
              <w:rPr>
                <w:rFonts w:ascii="Times New Roman" w:eastAsia="Times New Roman" w:hAnsi="Times New Roman" w:cs="Times New Roman"/>
                <w:sz w:val="24"/>
                <w:szCs w:val="24"/>
              </w:rPr>
            </w:pPr>
          </w:p>
          <w:p w14:paraId="650FF0DE" w14:textId="77777777" w:rsidR="009E2385" w:rsidRDefault="009E2385">
            <w:pPr>
              <w:spacing w:after="0" w:line="240" w:lineRule="auto"/>
              <w:jc w:val="center"/>
              <w:rPr>
                <w:rFonts w:ascii="Times New Roman" w:eastAsia="Times New Roman" w:hAnsi="Times New Roman" w:cs="Times New Roman"/>
                <w:sz w:val="24"/>
                <w:szCs w:val="24"/>
              </w:rPr>
            </w:pPr>
          </w:p>
          <w:p w14:paraId="2F9867F7" w14:textId="77777777" w:rsidR="009E2385" w:rsidRDefault="009E2385">
            <w:pPr>
              <w:spacing w:after="0" w:line="240" w:lineRule="auto"/>
              <w:jc w:val="center"/>
              <w:rPr>
                <w:rFonts w:ascii="Times New Roman" w:eastAsia="Times New Roman" w:hAnsi="Times New Roman" w:cs="Times New Roman"/>
                <w:sz w:val="24"/>
                <w:szCs w:val="24"/>
              </w:rPr>
            </w:pPr>
          </w:p>
          <w:p w14:paraId="04D9371D" w14:textId="77777777" w:rsidR="009E2385" w:rsidRDefault="009E2385">
            <w:pPr>
              <w:spacing w:after="0" w:line="240" w:lineRule="auto"/>
              <w:jc w:val="center"/>
              <w:rPr>
                <w:rFonts w:ascii="Times New Roman" w:eastAsia="Times New Roman" w:hAnsi="Times New Roman" w:cs="Times New Roman"/>
                <w:sz w:val="24"/>
                <w:szCs w:val="24"/>
              </w:rPr>
            </w:pPr>
          </w:p>
          <w:p w14:paraId="1C2418D9" w14:textId="77777777" w:rsidR="009E2385" w:rsidRDefault="009E2385">
            <w:pPr>
              <w:spacing w:after="0" w:line="240" w:lineRule="auto"/>
              <w:jc w:val="center"/>
              <w:rPr>
                <w:rFonts w:ascii="Times New Roman" w:eastAsia="Times New Roman" w:hAnsi="Times New Roman" w:cs="Times New Roman"/>
                <w:sz w:val="24"/>
                <w:szCs w:val="24"/>
              </w:rPr>
            </w:pPr>
          </w:p>
          <w:p w14:paraId="2FD9F0FC" w14:textId="77777777" w:rsidR="009E2385" w:rsidRDefault="009E2385">
            <w:pPr>
              <w:spacing w:after="0" w:line="240" w:lineRule="auto"/>
              <w:jc w:val="center"/>
              <w:rPr>
                <w:rFonts w:ascii="Times New Roman" w:eastAsia="Times New Roman" w:hAnsi="Times New Roman" w:cs="Times New Roman"/>
                <w:sz w:val="24"/>
                <w:szCs w:val="24"/>
              </w:rPr>
            </w:pPr>
          </w:p>
          <w:p w14:paraId="56FEB735" w14:textId="77777777" w:rsidR="009E2385" w:rsidRDefault="009E2385">
            <w:pPr>
              <w:spacing w:after="0" w:line="240" w:lineRule="auto"/>
              <w:jc w:val="center"/>
              <w:rPr>
                <w:rFonts w:ascii="Times New Roman" w:eastAsia="Times New Roman" w:hAnsi="Times New Roman" w:cs="Times New Roman"/>
                <w:sz w:val="24"/>
                <w:szCs w:val="24"/>
              </w:rPr>
            </w:pPr>
          </w:p>
          <w:p w14:paraId="04C746EC" w14:textId="77777777" w:rsidR="009E2385" w:rsidRDefault="009E2385">
            <w:pPr>
              <w:spacing w:after="0" w:line="240" w:lineRule="auto"/>
              <w:jc w:val="center"/>
              <w:rPr>
                <w:rFonts w:ascii="Times New Roman" w:eastAsia="Times New Roman" w:hAnsi="Times New Roman" w:cs="Times New Roman"/>
                <w:sz w:val="24"/>
                <w:szCs w:val="24"/>
              </w:rPr>
            </w:pPr>
          </w:p>
          <w:p w14:paraId="6BF876F7" w14:textId="77777777" w:rsidR="009E2385" w:rsidRDefault="009E2385">
            <w:pPr>
              <w:spacing w:after="0" w:line="240" w:lineRule="auto"/>
              <w:jc w:val="center"/>
              <w:rPr>
                <w:rFonts w:ascii="Times New Roman" w:eastAsia="Times New Roman" w:hAnsi="Times New Roman" w:cs="Times New Roman"/>
                <w:sz w:val="24"/>
                <w:szCs w:val="24"/>
              </w:rPr>
            </w:pPr>
          </w:p>
          <w:p w14:paraId="35F8DA84" w14:textId="77777777" w:rsidR="009E2385" w:rsidRDefault="009E2385">
            <w:pPr>
              <w:spacing w:after="0" w:line="240" w:lineRule="auto"/>
              <w:jc w:val="center"/>
              <w:rPr>
                <w:rFonts w:ascii="Times New Roman" w:eastAsia="Times New Roman" w:hAnsi="Times New Roman" w:cs="Times New Roman"/>
                <w:sz w:val="24"/>
                <w:szCs w:val="24"/>
              </w:rPr>
            </w:pPr>
          </w:p>
          <w:p w14:paraId="26E3CC4D" w14:textId="77777777" w:rsidR="009E2385" w:rsidRDefault="009E2385">
            <w:pPr>
              <w:spacing w:after="0" w:line="240" w:lineRule="auto"/>
              <w:jc w:val="center"/>
              <w:rPr>
                <w:rFonts w:ascii="Times New Roman" w:eastAsia="Times New Roman" w:hAnsi="Times New Roman" w:cs="Times New Roman"/>
                <w:sz w:val="24"/>
                <w:szCs w:val="24"/>
              </w:rPr>
            </w:pPr>
          </w:p>
          <w:p w14:paraId="0C21715B" w14:textId="77777777" w:rsidR="009E2385" w:rsidRDefault="009E2385">
            <w:pPr>
              <w:spacing w:after="0" w:line="240" w:lineRule="auto"/>
              <w:jc w:val="center"/>
              <w:rPr>
                <w:rFonts w:ascii="Times New Roman" w:eastAsia="Times New Roman" w:hAnsi="Times New Roman" w:cs="Times New Roman"/>
                <w:sz w:val="24"/>
                <w:szCs w:val="24"/>
              </w:rPr>
            </w:pPr>
          </w:p>
          <w:p w14:paraId="7A065931" w14:textId="77777777" w:rsidR="009E2385" w:rsidRDefault="009E2385">
            <w:pPr>
              <w:spacing w:after="0" w:line="240" w:lineRule="auto"/>
              <w:jc w:val="center"/>
              <w:rPr>
                <w:rFonts w:ascii="Times New Roman" w:eastAsia="Times New Roman" w:hAnsi="Times New Roman" w:cs="Times New Roman"/>
                <w:sz w:val="24"/>
                <w:szCs w:val="24"/>
              </w:rPr>
            </w:pPr>
          </w:p>
          <w:p w14:paraId="6098A249" w14:textId="77777777" w:rsidR="009E2385" w:rsidRDefault="009E2385">
            <w:pPr>
              <w:spacing w:after="0" w:line="240" w:lineRule="auto"/>
              <w:jc w:val="center"/>
              <w:rPr>
                <w:rFonts w:ascii="Times New Roman" w:eastAsia="Times New Roman" w:hAnsi="Times New Roman" w:cs="Times New Roman"/>
                <w:sz w:val="24"/>
                <w:szCs w:val="24"/>
              </w:rPr>
            </w:pPr>
          </w:p>
          <w:p w14:paraId="5A96C387" w14:textId="77777777" w:rsidR="009E2385" w:rsidRDefault="009E2385">
            <w:pPr>
              <w:spacing w:after="0" w:line="240" w:lineRule="auto"/>
              <w:jc w:val="center"/>
              <w:rPr>
                <w:rFonts w:ascii="Times New Roman" w:eastAsia="Times New Roman" w:hAnsi="Times New Roman" w:cs="Times New Roman"/>
                <w:sz w:val="24"/>
                <w:szCs w:val="24"/>
              </w:rPr>
            </w:pPr>
          </w:p>
          <w:p w14:paraId="64D7F94B" w14:textId="77777777" w:rsidR="009E2385" w:rsidRDefault="009E2385">
            <w:pPr>
              <w:spacing w:after="0" w:line="240" w:lineRule="auto"/>
              <w:jc w:val="center"/>
              <w:rPr>
                <w:rFonts w:ascii="Times New Roman" w:eastAsia="Times New Roman" w:hAnsi="Times New Roman" w:cs="Times New Roman"/>
                <w:sz w:val="24"/>
                <w:szCs w:val="24"/>
              </w:rPr>
            </w:pPr>
          </w:p>
        </w:tc>
        <w:tc>
          <w:tcPr>
            <w:tcW w:w="1326" w:type="dxa"/>
            <w:tcBorders>
              <w:top w:val="single" w:sz="6" w:space="0" w:color="000000"/>
              <w:left w:val="single" w:sz="6" w:space="0" w:color="000000"/>
              <w:bottom w:val="single" w:sz="6" w:space="0" w:color="000000"/>
              <w:right w:val="single" w:sz="6" w:space="0" w:color="000000"/>
            </w:tcBorders>
          </w:tcPr>
          <w:p w14:paraId="4C8397A0" w14:textId="77777777" w:rsidR="009E2385" w:rsidRDefault="009E2385">
            <w:pPr>
              <w:spacing w:after="0" w:line="240" w:lineRule="auto"/>
              <w:jc w:val="center"/>
              <w:rPr>
                <w:rFonts w:ascii="Times New Roman" w:eastAsia="Times New Roman" w:hAnsi="Times New Roman" w:cs="Times New Roman"/>
                <w:sz w:val="24"/>
                <w:szCs w:val="24"/>
              </w:rPr>
            </w:pPr>
          </w:p>
        </w:tc>
        <w:tc>
          <w:tcPr>
            <w:tcW w:w="1291" w:type="dxa"/>
            <w:tcBorders>
              <w:top w:val="single" w:sz="6" w:space="0" w:color="000000"/>
              <w:left w:val="single" w:sz="6" w:space="0" w:color="000000"/>
              <w:bottom w:val="single" w:sz="6" w:space="0" w:color="000000"/>
              <w:right w:val="single" w:sz="6" w:space="0" w:color="000000"/>
            </w:tcBorders>
          </w:tcPr>
          <w:p w14:paraId="6F5CA5BF" w14:textId="77777777" w:rsidR="009E2385" w:rsidRDefault="009E2385">
            <w:pPr>
              <w:spacing w:after="0" w:line="240" w:lineRule="auto"/>
              <w:jc w:val="center"/>
              <w:rPr>
                <w:rFonts w:ascii="Times New Roman" w:eastAsia="Times New Roman" w:hAnsi="Times New Roman" w:cs="Times New Roman"/>
                <w:sz w:val="24"/>
                <w:szCs w:val="24"/>
              </w:rPr>
            </w:pPr>
          </w:p>
        </w:tc>
        <w:tc>
          <w:tcPr>
            <w:tcW w:w="1326" w:type="dxa"/>
            <w:tcBorders>
              <w:top w:val="single" w:sz="6" w:space="0" w:color="000000"/>
              <w:left w:val="single" w:sz="6" w:space="0" w:color="000000"/>
              <w:bottom w:val="single" w:sz="6" w:space="0" w:color="000000"/>
              <w:right w:val="single" w:sz="6" w:space="0" w:color="000000"/>
            </w:tcBorders>
          </w:tcPr>
          <w:p w14:paraId="504F7B4F" w14:textId="77777777" w:rsidR="009E2385" w:rsidRDefault="009E2385">
            <w:pPr>
              <w:spacing w:after="0" w:line="240" w:lineRule="auto"/>
              <w:jc w:val="center"/>
              <w:rPr>
                <w:rFonts w:ascii="Times New Roman" w:eastAsia="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tcPr>
          <w:p w14:paraId="143A6755" w14:textId="77777777" w:rsidR="009E2385" w:rsidRDefault="009E2385">
            <w:pPr>
              <w:spacing w:after="0" w:line="240" w:lineRule="auto"/>
              <w:jc w:val="center"/>
              <w:rPr>
                <w:rFonts w:ascii="Times New Roman" w:eastAsia="Times New Roman" w:hAnsi="Times New Roman" w:cs="Times New Roman"/>
                <w:sz w:val="24"/>
                <w:szCs w:val="24"/>
              </w:rPr>
            </w:pPr>
          </w:p>
        </w:tc>
        <w:tc>
          <w:tcPr>
            <w:tcW w:w="1858" w:type="dxa"/>
            <w:tcBorders>
              <w:top w:val="single" w:sz="6" w:space="0" w:color="000000"/>
              <w:left w:val="single" w:sz="6" w:space="0" w:color="000000"/>
              <w:bottom w:val="single" w:sz="6" w:space="0" w:color="000000"/>
              <w:right w:val="single" w:sz="6" w:space="0" w:color="000000"/>
            </w:tcBorders>
          </w:tcPr>
          <w:p w14:paraId="1F9AF55B" w14:textId="77777777" w:rsidR="009E2385" w:rsidRDefault="009E2385">
            <w:pPr>
              <w:spacing w:after="0" w:line="240" w:lineRule="auto"/>
              <w:jc w:val="center"/>
              <w:rPr>
                <w:rFonts w:ascii="Times New Roman" w:eastAsia="Times New Roman" w:hAnsi="Times New Roman" w:cs="Times New Roman"/>
                <w:sz w:val="24"/>
                <w:szCs w:val="24"/>
              </w:rPr>
            </w:pPr>
          </w:p>
        </w:tc>
      </w:tr>
    </w:tbl>
    <w:p w14:paraId="63B37E62" w14:textId="77777777" w:rsidR="009E2385" w:rsidRDefault="009E2385">
      <w:pPr>
        <w:spacing w:after="0" w:line="240" w:lineRule="auto"/>
        <w:rPr>
          <w:rFonts w:ascii="Times New Roman" w:eastAsia="Times New Roman" w:hAnsi="Times New Roman" w:cs="Times New Roman"/>
        </w:rPr>
      </w:pPr>
    </w:p>
    <w:p w14:paraId="780452BC" w14:textId="77777777" w:rsidR="009E2385" w:rsidRDefault="009E2385">
      <w:pPr>
        <w:spacing w:after="0" w:line="240" w:lineRule="auto"/>
        <w:rPr>
          <w:rFonts w:ascii="Times New Roman" w:eastAsia="Times New Roman" w:hAnsi="Times New Roman" w:cs="Times New Roman"/>
        </w:rPr>
      </w:pPr>
    </w:p>
    <w:p w14:paraId="58E6EE08" w14:textId="77777777" w:rsidR="009E2385" w:rsidRDefault="009E2385">
      <w:pPr>
        <w:spacing w:after="0" w:line="240" w:lineRule="auto"/>
        <w:rPr>
          <w:rFonts w:ascii="Times New Roman" w:eastAsia="Times New Roman" w:hAnsi="Times New Roman" w:cs="Times New Roman"/>
        </w:rPr>
      </w:pPr>
    </w:p>
    <w:p w14:paraId="2E468CF0"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Total Price to final destination ………………………………… (In words)</w:t>
      </w:r>
    </w:p>
    <w:p w14:paraId="63999978" w14:textId="77777777" w:rsidR="009E2385" w:rsidRDefault="009E2385">
      <w:pPr>
        <w:spacing w:after="0" w:line="240" w:lineRule="auto"/>
        <w:rPr>
          <w:rFonts w:ascii="Times New Roman" w:eastAsia="Times New Roman" w:hAnsi="Times New Roman" w:cs="Times New Roman"/>
        </w:rPr>
      </w:pPr>
    </w:p>
    <w:p w14:paraId="16A178F9" w14:textId="77777777" w:rsidR="009E2385" w:rsidRDefault="00040B1D">
      <w:pPr>
        <w:spacing w:after="0" w:line="240" w:lineRule="auto"/>
        <w:rPr>
          <w:rFonts w:ascii="Times New Roman" w:eastAsia="Times New Roman" w:hAnsi="Times New Roman" w:cs="Times New Roman"/>
        </w:rPr>
      </w:pPr>
      <w:r>
        <w:rPr>
          <w:rFonts w:ascii="Times New Roman" w:eastAsia="Times New Roman" w:hAnsi="Times New Roman" w:cs="Times New Roman"/>
        </w:rPr>
        <w:t>Signature of Tenderer ___________________________________________</w:t>
      </w:r>
    </w:p>
    <w:p w14:paraId="4BAA9CE8" w14:textId="77777777" w:rsidR="009E2385" w:rsidRDefault="009E2385">
      <w:pPr>
        <w:spacing w:after="0" w:line="240" w:lineRule="auto"/>
        <w:rPr>
          <w:rFonts w:ascii="Times New Roman" w:eastAsia="Times New Roman" w:hAnsi="Times New Roman" w:cs="Times New Roman"/>
        </w:rPr>
      </w:pPr>
    </w:p>
    <w:p w14:paraId="6B524FD0" w14:textId="77777777" w:rsidR="009E2385" w:rsidRDefault="009E2385">
      <w:pPr>
        <w:spacing w:after="0" w:line="240" w:lineRule="auto"/>
        <w:rPr>
          <w:rFonts w:ascii="Times New Roman" w:eastAsia="Times New Roman" w:hAnsi="Times New Roman" w:cs="Times New Roman"/>
        </w:rPr>
      </w:pPr>
    </w:p>
    <w:p w14:paraId="4FCCCF1B" w14:textId="77777777" w:rsidR="009E2385" w:rsidRDefault="00040B1D">
      <w:pPr>
        <w:spacing w:after="0" w:line="240" w:lineRule="auto"/>
        <w:rPr>
          <w:rFonts w:ascii="Times New Roman" w:eastAsia="Times New Roman" w:hAnsi="Times New Roman" w:cs="Times New Roman"/>
        </w:rPr>
        <w:sectPr w:rsidR="009E2385">
          <w:pgSz w:w="11520" w:h="16560"/>
          <w:pgMar w:top="1440" w:right="1800" w:bottom="1440" w:left="1800" w:header="720" w:footer="720" w:gutter="0"/>
          <w:cols w:space="720"/>
        </w:sectPr>
      </w:pPr>
      <w:r>
        <w:rPr>
          <w:rFonts w:ascii="Times New Roman" w:eastAsia="Times New Roman" w:hAnsi="Times New Roman" w:cs="Times New Roman"/>
        </w:rPr>
        <w:t>Note: In case of discrepancy between unit price and total, the unit price shall prevail</w:t>
      </w:r>
    </w:p>
    <w:p w14:paraId="7F32120D" w14:textId="77777777" w:rsidR="009E2385" w:rsidRDefault="009E2385">
      <w:pPr>
        <w:keepNext/>
        <w:spacing w:after="0" w:line="240" w:lineRule="auto"/>
        <w:rPr>
          <w:rFonts w:ascii="Times New Roman" w:eastAsia="Times New Roman" w:hAnsi="Times New Roman" w:cs="Times New Roman"/>
          <w:b/>
          <w:sz w:val="28"/>
          <w:szCs w:val="28"/>
        </w:rPr>
      </w:pPr>
    </w:p>
    <w:p w14:paraId="3EEB755C" w14:textId="77777777" w:rsidR="009E2385" w:rsidRDefault="00040B1D">
      <w:pPr>
        <w:keepNext/>
        <w:spacing w:after="0" w:line="240" w:lineRule="auto"/>
        <w:jc w:val="center"/>
        <w:rPr>
          <w:rFonts w:ascii="Times New Roman" w:eastAsia="Times New Roman" w:hAnsi="Times New Roman" w:cs="Times New Roman"/>
          <w:b/>
          <w:sz w:val="28"/>
          <w:szCs w:val="28"/>
        </w:rPr>
      </w:pPr>
      <w:bookmarkStart w:id="4" w:name="_xnyv1fugdwse" w:colFirst="0" w:colLast="0"/>
      <w:bookmarkEnd w:id="4"/>
      <w:r>
        <w:rPr>
          <w:rFonts w:ascii="Times New Roman" w:eastAsia="Times New Roman" w:hAnsi="Times New Roman" w:cs="Times New Roman"/>
          <w:b/>
          <w:sz w:val="28"/>
          <w:szCs w:val="28"/>
        </w:rPr>
        <w:t>Section V. Schedule of Requirements</w:t>
      </w:r>
    </w:p>
    <w:p w14:paraId="6A020EFB" w14:textId="77777777" w:rsidR="009E2385" w:rsidRDefault="00040B1D">
      <w:pPr>
        <w:keepNext/>
        <w:spacing w:after="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To determine the correct date of delivery hereafter specified, the Purchaser has taken into account the additional time that will be needed for international or national transit to the         Project Site or to another common point.</w:t>
      </w:r>
    </w:p>
    <w:p w14:paraId="6C0594BD" w14:textId="77777777" w:rsidR="009E2385" w:rsidRDefault="009E2385">
      <w:pPr>
        <w:spacing w:after="0" w:line="240" w:lineRule="auto"/>
        <w:rPr>
          <w:rFonts w:ascii="Times New Roman" w:eastAsia="Times New Roman" w:hAnsi="Times New Roman" w:cs="Times New Roman"/>
          <w:b/>
          <w:color w:val="FF0000"/>
          <w:sz w:val="24"/>
          <w:szCs w:val="24"/>
        </w:rPr>
      </w:pPr>
    </w:p>
    <w:p w14:paraId="149793A1" w14:textId="77777777" w:rsidR="00134257" w:rsidRDefault="00134257" w:rsidP="00134257">
      <w:pPr>
        <w:spacing w:after="0" w:line="240" w:lineRule="auto"/>
        <w:rPr>
          <w:rFonts w:ascii="Times New Roman" w:eastAsia="Times New Roman" w:hAnsi="Times New Roman" w:cs="Times New Roman"/>
          <w:sz w:val="24"/>
          <w:szCs w:val="24"/>
        </w:rPr>
      </w:pPr>
    </w:p>
    <w:tbl>
      <w:tblPr>
        <w:tblStyle w:val="TableGrid1"/>
        <w:tblW w:w="8275" w:type="dxa"/>
        <w:tblLook w:val="04A0" w:firstRow="1" w:lastRow="0" w:firstColumn="1" w:lastColumn="0" w:noHBand="0" w:noVBand="1"/>
      </w:tblPr>
      <w:tblGrid>
        <w:gridCol w:w="746"/>
        <w:gridCol w:w="1701"/>
        <w:gridCol w:w="3668"/>
        <w:gridCol w:w="2160"/>
      </w:tblGrid>
      <w:tr w:rsidR="00134257" w:rsidRPr="008E18EE" w14:paraId="5B5DC4A6" w14:textId="77777777" w:rsidTr="00BC1694">
        <w:trPr>
          <w:trHeight w:val="718"/>
        </w:trPr>
        <w:tc>
          <w:tcPr>
            <w:tcW w:w="746" w:type="dxa"/>
          </w:tcPr>
          <w:p w14:paraId="160731CA" w14:textId="77777777" w:rsidR="00134257" w:rsidRPr="008E18EE" w:rsidRDefault="00134257" w:rsidP="00EE7089">
            <w:pPr>
              <w:widowControl w:val="0"/>
              <w:autoSpaceDE w:val="0"/>
              <w:autoSpaceDN w:val="0"/>
              <w:spacing w:after="0" w:line="240" w:lineRule="auto"/>
              <w:rPr>
                <w:rFonts w:ascii="Frutiger" w:eastAsia="Frutiger" w:hAnsi="Frutiger" w:cs="Frutiger"/>
                <w:b/>
                <w:sz w:val="36"/>
                <w:szCs w:val="36"/>
              </w:rPr>
            </w:pPr>
            <w:r w:rsidRPr="008E18EE">
              <w:rPr>
                <w:rFonts w:ascii="Frutiger" w:eastAsia="Frutiger" w:hAnsi="Frutiger" w:cs="Frutiger"/>
                <w:b/>
                <w:sz w:val="36"/>
                <w:szCs w:val="36"/>
              </w:rPr>
              <w:t>No.</w:t>
            </w:r>
          </w:p>
        </w:tc>
        <w:tc>
          <w:tcPr>
            <w:tcW w:w="1701" w:type="dxa"/>
          </w:tcPr>
          <w:p w14:paraId="2D0DC73F" w14:textId="77777777" w:rsidR="00134257" w:rsidRPr="008E18EE" w:rsidRDefault="00134257" w:rsidP="00EE7089">
            <w:pPr>
              <w:widowControl w:val="0"/>
              <w:autoSpaceDE w:val="0"/>
              <w:autoSpaceDN w:val="0"/>
              <w:spacing w:after="0" w:line="240" w:lineRule="auto"/>
              <w:rPr>
                <w:rFonts w:ascii="Frutiger" w:eastAsia="Frutiger" w:hAnsi="Frutiger" w:cs="Frutiger"/>
                <w:b/>
                <w:sz w:val="36"/>
                <w:szCs w:val="36"/>
              </w:rPr>
            </w:pPr>
            <w:r w:rsidRPr="008E18EE">
              <w:rPr>
                <w:rFonts w:ascii="Frutiger" w:eastAsia="Frutiger" w:hAnsi="Frutiger" w:cs="Frutiger"/>
                <w:b/>
                <w:sz w:val="36"/>
                <w:szCs w:val="36"/>
              </w:rPr>
              <w:t>Items</w:t>
            </w:r>
          </w:p>
        </w:tc>
        <w:tc>
          <w:tcPr>
            <w:tcW w:w="3668" w:type="dxa"/>
          </w:tcPr>
          <w:p w14:paraId="04A18835" w14:textId="77777777" w:rsidR="00134257" w:rsidRPr="008E18EE" w:rsidRDefault="00134257" w:rsidP="00EE7089">
            <w:pPr>
              <w:widowControl w:val="0"/>
              <w:autoSpaceDE w:val="0"/>
              <w:autoSpaceDN w:val="0"/>
              <w:spacing w:after="0" w:line="240" w:lineRule="auto"/>
              <w:rPr>
                <w:rFonts w:ascii="Frutiger" w:eastAsia="Frutiger" w:hAnsi="Frutiger" w:cs="Frutiger"/>
                <w:b/>
                <w:sz w:val="36"/>
                <w:szCs w:val="36"/>
              </w:rPr>
            </w:pPr>
            <w:r w:rsidRPr="008E18EE">
              <w:rPr>
                <w:rFonts w:ascii="Frutiger" w:eastAsia="Frutiger" w:hAnsi="Frutiger" w:cs="Frutiger"/>
                <w:b/>
                <w:sz w:val="36"/>
                <w:szCs w:val="36"/>
              </w:rPr>
              <w:t>Specification</w:t>
            </w:r>
          </w:p>
        </w:tc>
        <w:tc>
          <w:tcPr>
            <w:tcW w:w="2160" w:type="dxa"/>
          </w:tcPr>
          <w:p w14:paraId="43F2F996" w14:textId="77777777" w:rsidR="00134257" w:rsidRPr="008E18EE" w:rsidRDefault="00134257" w:rsidP="00EE7089">
            <w:pPr>
              <w:widowControl w:val="0"/>
              <w:autoSpaceDE w:val="0"/>
              <w:autoSpaceDN w:val="0"/>
              <w:spacing w:after="0" w:line="240" w:lineRule="auto"/>
              <w:rPr>
                <w:rFonts w:ascii="Frutiger" w:eastAsia="Frutiger" w:hAnsi="Frutiger" w:cs="Frutiger"/>
                <w:b/>
                <w:sz w:val="36"/>
                <w:szCs w:val="36"/>
              </w:rPr>
            </w:pPr>
            <w:r w:rsidRPr="008E18EE">
              <w:rPr>
                <w:rFonts w:ascii="Frutiger" w:eastAsia="Frutiger" w:hAnsi="Frutiger" w:cs="Frutiger"/>
                <w:b/>
                <w:sz w:val="36"/>
                <w:szCs w:val="36"/>
              </w:rPr>
              <w:t>Quantity</w:t>
            </w:r>
          </w:p>
        </w:tc>
      </w:tr>
      <w:tr w:rsidR="00134257" w:rsidRPr="008E18EE" w14:paraId="29BFFEA7" w14:textId="77777777" w:rsidTr="00BC1694">
        <w:trPr>
          <w:trHeight w:val="1423"/>
        </w:trPr>
        <w:tc>
          <w:tcPr>
            <w:tcW w:w="746" w:type="dxa"/>
          </w:tcPr>
          <w:p w14:paraId="374DEBAC" w14:textId="77777777" w:rsidR="00134257" w:rsidRPr="008E18EE" w:rsidRDefault="00134257" w:rsidP="00EE7089">
            <w:pPr>
              <w:widowControl w:val="0"/>
              <w:autoSpaceDE w:val="0"/>
              <w:autoSpaceDN w:val="0"/>
              <w:spacing w:after="0" w:line="240" w:lineRule="auto"/>
              <w:rPr>
                <w:rFonts w:ascii="Frutiger" w:eastAsia="Frutiger" w:hAnsi="Frutiger" w:cs="Frutiger"/>
                <w:sz w:val="24"/>
                <w:szCs w:val="24"/>
              </w:rPr>
            </w:pPr>
            <w:r w:rsidRPr="008E18EE">
              <w:rPr>
                <w:rFonts w:ascii="Frutiger" w:eastAsia="Frutiger" w:hAnsi="Frutiger" w:cs="Frutiger"/>
                <w:sz w:val="24"/>
                <w:szCs w:val="24"/>
              </w:rPr>
              <w:t>1.</w:t>
            </w:r>
          </w:p>
        </w:tc>
        <w:tc>
          <w:tcPr>
            <w:tcW w:w="1701" w:type="dxa"/>
          </w:tcPr>
          <w:p w14:paraId="4356F762" w14:textId="77777777" w:rsidR="00134257" w:rsidRPr="008E18EE" w:rsidRDefault="00134257" w:rsidP="00EE7089">
            <w:pPr>
              <w:widowControl w:val="0"/>
              <w:autoSpaceDE w:val="0"/>
              <w:autoSpaceDN w:val="0"/>
              <w:spacing w:after="0" w:line="240" w:lineRule="auto"/>
              <w:rPr>
                <w:rFonts w:ascii="Frutiger" w:eastAsia="Frutiger" w:hAnsi="Frutiger" w:cs="Frutiger"/>
                <w:sz w:val="28"/>
                <w:szCs w:val="28"/>
              </w:rPr>
            </w:pPr>
            <w:r w:rsidRPr="008E18EE">
              <w:rPr>
                <w:rFonts w:ascii="Frutiger" w:eastAsia="Frutiger" w:hAnsi="Frutiger" w:cs="Frutiger"/>
                <w:sz w:val="28"/>
                <w:szCs w:val="28"/>
              </w:rPr>
              <w:t xml:space="preserve">Laptop </w:t>
            </w:r>
          </w:p>
        </w:tc>
        <w:tc>
          <w:tcPr>
            <w:tcW w:w="3668" w:type="dxa"/>
          </w:tcPr>
          <w:p w14:paraId="7A5D3288" w14:textId="3D78C382" w:rsidR="00134257" w:rsidRPr="008E18EE" w:rsidRDefault="00134257" w:rsidP="00EE7089">
            <w:pPr>
              <w:widowControl w:val="0"/>
              <w:autoSpaceDE w:val="0"/>
              <w:autoSpaceDN w:val="0"/>
              <w:spacing w:after="0" w:line="240" w:lineRule="auto"/>
              <w:rPr>
                <w:rFonts w:ascii="Frutiger" w:eastAsia="Frutiger" w:hAnsi="Frutiger" w:cs="Frutiger"/>
                <w:sz w:val="28"/>
                <w:szCs w:val="28"/>
              </w:rPr>
            </w:pPr>
            <w:bookmarkStart w:id="5" w:name="_Hlk222136234"/>
            <w:r w:rsidRPr="008E18EE">
              <w:rPr>
                <w:rFonts w:ascii="Frutiger" w:eastAsia="Frutiger" w:hAnsi="Frutiger" w:cs="Frutiger"/>
                <w:sz w:val="28"/>
                <w:szCs w:val="28"/>
              </w:rPr>
              <w:t xml:space="preserve">Intel core: </w:t>
            </w:r>
            <w:r w:rsidR="008C29FC">
              <w:rPr>
                <w:rFonts w:ascii="Frutiger" w:eastAsia="Frutiger" w:hAnsi="Frutiger" w:cs="Frutiger"/>
                <w:sz w:val="28"/>
                <w:szCs w:val="28"/>
              </w:rPr>
              <w:t>i</w:t>
            </w:r>
            <w:r w:rsidRPr="008E18EE">
              <w:rPr>
                <w:rFonts w:ascii="Frutiger" w:eastAsia="Frutiger" w:hAnsi="Frutiger" w:cs="Frutiger"/>
                <w:sz w:val="28"/>
                <w:szCs w:val="28"/>
              </w:rPr>
              <w:t>7(13</w:t>
            </w:r>
            <w:r w:rsidRPr="008E18EE">
              <w:rPr>
                <w:rFonts w:ascii="Frutiger" w:eastAsia="Frutiger" w:hAnsi="Frutiger" w:cs="Frutiger"/>
                <w:sz w:val="28"/>
                <w:szCs w:val="28"/>
                <w:vertAlign w:val="superscript"/>
              </w:rPr>
              <w:t>TH</w:t>
            </w:r>
            <w:r w:rsidRPr="008E18EE">
              <w:rPr>
                <w:rFonts w:ascii="Frutiger" w:eastAsia="Frutiger" w:hAnsi="Frutiger" w:cs="Frutiger"/>
                <w:sz w:val="28"/>
                <w:szCs w:val="28"/>
              </w:rPr>
              <w:t xml:space="preserve"> GEN OR HIGHER) @2.4 GHZ</w:t>
            </w:r>
          </w:p>
          <w:p w14:paraId="646873A1" w14:textId="6E4512A9" w:rsidR="00134257" w:rsidRPr="008E18EE" w:rsidRDefault="00134257" w:rsidP="00EE7089">
            <w:pPr>
              <w:widowControl w:val="0"/>
              <w:autoSpaceDE w:val="0"/>
              <w:autoSpaceDN w:val="0"/>
              <w:spacing w:after="0" w:line="240" w:lineRule="auto"/>
              <w:rPr>
                <w:rFonts w:ascii="Frutiger" w:eastAsia="Frutiger" w:hAnsi="Frutiger" w:cs="Frutiger"/>
                <w:sz w:val="28"/>
                <w:szCs w:val="28"/>
              </w:rPr>
            </w:pPr>
            <w:r w:rsidRPr="008E18EE">
              <w:rPr>
                <w:rFonts w:ascii="Frutiger" w:eastAsia="Frutiger" w:hAnsi="Frutiger" w:cs="Frutiger"/>
                <w:sz w:val="28"/>
                <w:szCs w:val="28"/>
              </w:rPr>
              <w:t xml:space="preserve">RAM:16GB, SSD: </w:t>
            </w:r>
            <w:r w:rsidR="00BC1694">
              <w:rPr>
                <w:rFonts w:ascii="Frutiger" w:eastAsia="Frutiger" w:hAnsi="Frutiger" w:cs="Frutiger"/>
                <w:sz w:val="28"/>
                <w:szCs w:val="28"/>
              </w:rPr>
              <w:t>1 T</w:t>
            </w:r>
            <w:r w:rsidRPr="008E18EE">
              <w:rPr>
                <w:rFonts w:ascii="Frutiger" w:eastAsia="Frutiger" w:hAnsi="Frutiger" w:cs="Frutiger"/>
                <w:sz w:val="28"/>
                <w:szCs w:val="28"/>
              </w:rPr>
              <w:t>B,</w:t>
            </w:r>
          </w:p>
          <w:p w14:paraId="1628DACE" w14:textId="77777777" w:rsidR="00134257" w:rsidRPr="008E18EE" w:rsidRDefault="00134257" w:rsidP="00EE7089">
            <w:pPr>
              <w:widowControl w:val="0"/>
              <w:autoSpaceDE w:val="0"/>
              <w:autoSpaceDN w:val="0"/>
              <w:spacing w:after="0" w:line="240" w:lineRule="auto"/>
              <w:rPr>
                <w:rFonts w:ascii="Frutiger" w:eastAsia="Frutiger" w:hAnsi="Frutiger" w:cs="Frutiger"/>
                <w:sz w:val="28"/>
                <w:szCs w:val="28"/>
              </w:rPr>
            </w:pPr>
            <w:r w:rsidRPr="008E18EE">
              <w:rPr>
                <w:rFonts w:ascii="Frutiger" w:eastAsia="Frutiger" w:hAnsi="Frutiger" w:cs="Frutiger"/>
                <w:sz w:val="28"/>
                <w:szCs w:val="28"/>
              </w:rPr>
              <w:t>Display: 14” Touch screen,</w:t>
            </w:r>
            <w:bookmarkEnd w:id="5"/>
          </w:p>
        </w:tc>
        <w:tc>
          <w:tcPr>
            <w:tcW w:w="2160" w:type="dxa"/>
          </w:tcPr>
          <w:p w14:paraId="385ED938" w14:textId="01F9B7DD" w:rsidR="00134257" w:rsidRPr="008E18EE" w:rsidRDefault="00BC1694" w:rsidP="00EE7089">
            <w:pPr>
              <w:widowControl w:val="0"/>
              <w:autoSpaceDE w:val="0"/>
              <w:autoSpaceDN w:val="0"/>
              <w:spacing w:after="0" w:line="240" w:lineRule="auto"/>
              <w:rPr>
                <w:rFonts w:ascii="Frutiger" w:eastAsia="Frutiger" w:hAnsi="Frutiger" w:cs="Frutiger"/>
                <w:sz w:val="28"/>
                <w:szCs w:val="28"/>
              </w:rPr>
            </w:pPr>
            <w:r>
              <w:rPr>
                <w:rFonts w:ascii="Frutiger" w:eastAsia="Frutiger" w:hAnsi="Frutiger" w:cs="Frutiger"/>
                <w:sz w:val="28"/>
                <w:szCs w:val="28"/>
              </w:rPr>
              <w:t xml:space="preserve">7 Pieces </w:t>
            </w:r>
          </w:p>
        </w:tc>
      </w:tr>
    </w:tbl>
    <w:p w14:paraId="5BAA9BA7" w14:textId="77777777" w:rsidR="00F37BBB" w:rsidRDefault="00F37BBB" w:rsidP="00F37BBB">
      <w:pPr>
        <w:pStyle w:val="BodyText"/>
        <w:rPr>
          <w:sz w:val="20"/>
        </w:rPr>
      </w:pPr>
    </w:p>
    <w:p w14:paraId="3B223234" w14:textId="77777777" w:rsidR="00F37BBB" w:rsidRDefault="00F37BBB" w:rsidP="00F37BBB">
      <w:pPr>
        <w:pStyle w:val="BodyText"/>
        <w:rPr>
          <w:sz w:val="20"/>
        </w:rPr>
      </w:pPr>
    </w:p>
    <w:p w14:paraId="29ECDB3F" w14:textId="77777777" w:rsidR="00F37BBB" w:rsidRDefault="00F37BBB" w:rsidP="00F37BBB">
      <w:pPr>
        <w:pStyle w:val="BodyText"/>
        <w:rPr>
          <w:sz w:val="20"/>
        </w:rPr>
      </w:pPr>
    </w:p>
    <w:p w14:paraId="7EA3B801" w14:textId="77777777" w:rsidR="00F37BBB" w:rsidRDefault="00F37BBB" w:rsidP="00F37BBB">
      <w:pPr>
        <w:pStyle w:val="BodyText"/>
        <w:rPr>
          <w:sz w:val="20"/>
        </w:rPr>
      </w:pPr>
    </w:p>
    <w:p w14:paraId="69D70070" w14:textId="77777777" w:rsidR="00F37BBB" w:rsidRDefault="00F37BBB" w:rsidP="00F37BBB">
      <w:pPr>
        <w:pStyle w:val="BodyText"/>
        <w:rPr>
          <w:sz w:val="20"/>
        </w:rPr>
      </w:pPr>
    </w:p>
    <w:p w14:paraId="7838AF1D" w14:textId="77777777" w:rsidR="009E2385" w:rsidRDefault="009E2385">
      <w:pPr>
        <w:spacing w:after="0" w:line="240" w:lineRule="auto"/>
        <w:rPr>
          <w:rFonts w:ascii="Times New Roman" w:eastAsia="Times New Roman" w:hAnsi="Times New Roman" w:cs="Times New Roman"/>
          <w:b/>
          <w:color w:val="FF0000"/>
          <w:sz w:val="24"/>
          <w:szCs w:val="24"/>
        </w:rPr>
      </w:pPr>
    </w:p>
    <w:p w14:paraId="31A2D0FD" w14:textId="77777777" w:rsidR="009E2385" w:rsidRDefault="009E2385">
      <w:pPr>
        <w:spacing w:after="0" w:line="240" w:lineRule="auto"/>
        <w:rPr>
          <w:rFonts w:ascii="Times New Roman" w:eastAsia="Times New Roman" w:hAnsi="Times New Roman" w:cs="Times New Roman"/>
          <w:b/>
          <w:color w:val="FF0000"/>
          <w:sz w:val="24"/>
          <w:szCs w:val="24"/>
        </w:rPr>
      </w:pPr>
    </w:p>
    <w:p w14:paraId="4E3851A7" w14:textId="77777777" w:rsidR="009E2385" w:rsidRPr="005D7898" w:rsidRDefault="00040B1D">
      <w:pPr>
        <w:spacing w:after="0" w:line="240" w:lineRule="auto"/>
        <w:rPr>
          <w:rFonts w:ascii="Times New Roman" w:eastAsia="Times New Roman" w:hAnsi="Times New Roman" w:cs="Times New Roman"/>
          <w:b/>
          <w:sz w:val="32"/>
          <w:szCs w:val="32"/>
        </w:rPr>
      </w:pPr>
      <w:r w:rsidRPr="005D7898">
        <w:rPr>
          <w:rFonts w:ascii="Times New Roman" w:eastAsia="Times New Roman" w:hAnsi="Times New Roman" w:cs="Times New Roman"/>
          <w:b/>
          <w:sz w:val="32"/>
          <w:szCs w:val="32"/>
        </w:rPr>
        <w:t xml:space="preserve">N/B: Other terms of contract </w:t>
      </w:r>
    </w:p>
    <w:p w14:paraId="61A1420B" w14:textId="77777777" w:rsidR="009E2385" w:rsidRPr="005D7898" w:rsidRDefault="009E2385">
      <w:pPr>
        <w:spacing w:after="0" w:line="240" w:lineRule="auto"/>
        <w:rPr>
          <w:rFonts w:ascii="Times New Roman" w:eastAsia="Times New Roman" w:hAnsi="Times New Roman" w:cs="Times New Roman"/>
          <w:b/>
          <w:sz w:val="32"/>
          <w:szCs w:val="32"/>
        </w:rPr>
      </w:pPr>
    </w:p>
    <w:p w14:paraId="026F79B0" w14:textId="77777777" w:rsidR="009E2385" w:rsidRPr="005D7898" w:rsidRDefault="009E2385">
      <w:pPr>
        <w:spacing w:after="0" w:line="240" w:lineRule="auto"/>
        <w:rPr>
          <w:rFonts w:ascii="Times New Roman" w:eastAsia="Times New Roman" w:hAnsi="Times New Roman" w:cs="Times New Roman"/>
          <w:b/>
          <w:sz w:val="32"/>
          <w:szCs w:val="32"/>
        </w:rPr>
      </w:pPr>
    </w:p>
    <w:p w14:paraId="099C18AD"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eastAsia="Times New Roman" w:hAnsi="Times New Roman" w:cs="Times New Roman"/>
          <w:b/>
          <w:sz w:val="32"/>
          <w:szCs w:val="32"/>
        </w:rPr>
        <w:t>Expiry validity Period:   Minimum of 6 months for each product</w:t>
      </w:r>
    </w:p>
    <w:p w14:paraId="446B601E"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eastAsia="Times New Roman" w:hAnsi="Times New Roman" w:cs="Times New Roman"/>
          <w:b/>
          <w:sz w:val="32"/>
          <w:szCs w:val="32"/>
        </w:rPr>
        <w:t xml:space="preserve">Tender validity Period:   </w:t>
      </w:r>
      <w:r w:rsidRPr="005D7898">
        <w:rPr>
          <w:rFonts w:ascii="Times New Roman" w:eastAsia="Times New Roman" w:hAnsi="Times New Roman" w:cs="Times New Roman"/>
          <w:b/>
          <w:sz w:val="32"/>
          <w:szCs w:val="32"/>
          <w:lang w:val="en-US"/>
        </w:rPr>
        <w:t>9</w:t>
      </w:r>
      <w:r w:rsidRPr="005D7898">
        <w:rPr>
          <w:rFonts w:ascii="Times New Roman" w:eastAsia="Times New Roman" w:hAnsi="Times New Roman" w:cs="Times New Roman"/>
          <w:b/>
          <w:sz w:val="32"/>
          <w:szCs w:val="32"/>
        </w:rPr>
        <w:t>0 days</w:t>
      </w:r>
    </w:p>
    <w:p w14:paraId="6653435E"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eastAsia="Times New Roman" w:hAnsi="Times New Roman" w:cs="Times New Roman"/>
          <w:b/>
          <w:sz w:val="32"/>
          <w:szCs w:val="32"/>
        </w:rPr>
        <w:t>Delivery Period:               Not exceeding 21 days after   Contract Award date.</w:t>
      </w:r>
    </w:p>
    <w:p w14:paraId="234C4DF5"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eastAsia="Times New Roman" w:hAnsi="Times New Roman" w:cs="Times New Roman"/>
          <w:b/>
          <w:sz w:val="32"/>
          <w:szCs w:val="32"/>
        </w:rPr>
        <w:t>No Tender Security:       Not required.</w:t>
      </w:r>
    </w:p>
    <w:p w14:paraId="41577D8E"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eastAsia="Times New Roman" w:hAnsi="Times New Roman" w:cs="Times New Roman"/>
          <w:b/>
          <w:sz w:val="32"/>
          <w:szCs w:val="32"/>
        </w:rPr>
        <w:t>Advance Payment:          No Advance Payment</w:t>
      </w:r>
    </w:p>
    <w:p w14:paraId="54788A59" w14:textId="77777777" w:rsidR="009E2385" w:rsidRPr="005D7898" w:rsidRDefault="00040B1D">
      <w:pPr>
        <w:numPr>
          <w:ilvl w:val="0"/>
          <w:numId w:val="3"/>
        </w:numPr>
        <w:pBdr>
          <w:top w:val="nil"/>
          <w:left w:val="nil"/>
          <w:bottom w:val="nil"/>
          <w:right w:val="nil"/>
          <w:between w:val="nil"/>
        </w:pBdr>
        <w:spacing w:after="0" w:line="240" w:lineRule="auto"/>
        <w:rPr>
          <w:rFonts w:ascii="Times New Roman" w:hAnsi="Times New Roman" w:cs="Times New Roman"/>
          <w:b/>
          <w:sz w:val="32"/>
          <w:szCs w:val="32"/>
        </w:rPr>
      </w:pPr>
      <w:r w:rsidRPr="005D7898">
        <w:rPr>
          <w:rFonts w:ascii="Times New Roman" w:hAnsi="Times New Roman" w:cs="Times New Roman"/>
          <w:b/>
          <w:sz w:val="32"/>
          <w:szCs w:val="32"/>
        </w:rPr>
        <w:t>Payment:                           Through GIFMIS</w:t>
      </w:r>
    </w:p>
    <w:p w14:paraId="2F606966" w14:textId="77777777" w:rsidR="009E2385" w:rsidRPr="005D7898" w:rsidRDefault="00040B1D">
      <w:pPr>
        <w:spacing w:after="0" w:line="240" w:lineRule="auto"/>
        <w:rPr>
          <w:rFonts w:ascii="Times New Roman" w:eastAsia="Times New Roman" w:hAnsi="Times New Roman" w:cs="Times New Roman"/>
          <w:sz w:val="32"/>
          <w:szCs w:val="32"/>
        </w:rPr>
      </w:pPr>
      <w:r w:rsidRPr="005D7898">
        <w:rPr>
          <w:rFonts w:ascii="Times New Roman" w:eastAsia="Times New Roman" w:hAnsi="Times New Roman" w:cs="Times New Roman"/>
          <w:sz w:val="32"/>
          <w:szCs w:val="32"/>
        </w:rPr>
        <w:t xml:space="preserve">  </w:t>
      </w:r>
    </w:p>
    <w:p w14:paraId="20B84B91" w14:textId="77777777" w:rsidR="009E2385" w:rsidRPr="005D7898" w:rsidRDefault="00040B1D">
      <w:pPr>
        <w:rPr>
          <w:rFonts w:ascii="Times New Roman" w:eastAsia="Times New Roman" w:hAnsi="Times New Roman" w:cs="Times New Roman"/>
          <w:sz w:val="32"/>
          <w:szCs w:val="32"/>
        </w:rPr>
      </w:pPr>
      <w:r w:rsidRPr="005D7898">
        <w:rPr>
          <w:rFonts w:ascii="Times New Roman" w:eastAsia="Times New Roman" w:hAnsi="Times New Roman" w:cs="Times New Roman"/>
          <w:sz w:val="32"/>
          <w:szCs w:val="32"/>
        </w:rPr>
        <w:br w:type="page"/>
      </w:r>
    </w:p>
    <w:p w14:paraId="5937C786" w14:textId="77777777" w:rsidR="009E2385" w:rsidRPr="005D7898" w:rsidRDefault="009E2385">
      <w:pPr>
        <w:spacing w:after="0" w:line="240" w:lineRule="auto"/>
        <w:rPr>
          <w:rFonts w:ascii="Times New Roman" w:eastAsia="Times New Roman" w:hAnsi="Times New Roman" w:cs="Times New Roman"/>
          <w:sz w:val="30"/>
          <w:szCs w:val="30"/>
        </w:rPr>
        <w:sectPr w:rsidR="009E2385" w:rsidRPr="005D7898">
          <w:pgSz w:w="11520" w:h="16560"/>
          <w:pgMar w:top="1440" w:right="1800" w:bottom="1440" w:left="1800" w:header="720" w:footer="720" w:gutter="0"/>
          <w:cols w:space="720"/>
        </w:sectPr>
      </w:pPr>
    </w:p>
    <w:tbl>
      <w:tblPr>
        <w:tblW w:w="14760"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4500"/>
        <w:gridCol w:w="2160"/>
        <w:gridCol w:w="7110"/>
      </w:tblGrid>
      <w:tr w:rsidR="005D7898" w:rsidRPr="005D7898" w14:paraId="279D5CBD" w14:textId="77777777">
        <w:trPr>
          <w:trHeight w:val="375"/>
        </w:trPr>
        <w:tc>
          <w:tcPr>
            <w:tcW w:w="14760" w:type="dxa"/>
            <w:gridSpan w:val="4"/>
          </w:tcPr>
          <w:p w14:paraId="4BEE5551" w14:textId="77777777" w:rsidR="009E2385" w:rsidRPr="005D7898" w:rsidRDefault="00040B1D">
            <w:pPr>
              <w:keepNext/>
              <w:spacing w:after="0" w:line="240" w:lineRule="auto"/>
              <w:jc w:val="center"/>
              <w:rPr>
                <w:rFonts w:ascii="Times New Roman" w:eastAsia="Times New Roman" w:hAnsi="Times New Roman" w:cs="Times New Roman"/>
                <w:b/>
                <w:sz w:val="32"/>
                <w:szCs w:val="32"/>
              </w:rPr>
            </w:pPr>
            <w:r w:rsidRPr="005D7898">
              <w:rPr>
                <w:rFonts w:ascii="Times New Roman" w:eastAsia="Times New Roman" w:hAnsi="Times New Roman" w:cs="Times New Roman"/>
                <w:b/>
                <w:sz w:val="32"/>
                <w:szCs w:val="32"/>
              </w:rPr>
              <w:lastRenderedPageBreak/>
              <w:t>Section VI. Technical Specification</w:t>
            </w:r>
          </w:p>
          <w:p w14:paraId="114BE503" w14:textId="77777777" w:rsidR="009E2385" w:rsidRPr="005D7898" w:rsidRDefault="009E2385">
            <w:pPr>
              <w:spacing w:after="0" w:line="240" w:lineRule="auto"/>
              <w:rPr>
                <w:rFonts w:ascii="Times New Roman" w:eastAsia="Times New Roman" w:hAnsi="Times New Roman" w:cs="Times New Roman"/>
                <w:sz w:val="26"/>
                <w:szCs w:val="26"/>
                <w:lang w:val="en-US"/>
              </w:rPr>
            </w:pPr>
          </w:p>
        </w:tc>
      </w:tr>
      <w:tr w:rsidR="005D7898" w:rsidRPr="005D7898" w14:paraId="6F756AA8" w14:textId="77777777">
        <w:trPr>
          <w:trHeight w:val="375"/>
        </w:trPr>
        <w:tc>
          <w:tcPr>
            <w:tcW w:w="990" w:type="dxa"/>
          </w:tcPr>
          <w:p w14:paraId="5AFB7E6C" w14:textId="539AD229" w:rsidR="009E2385" w:rsidRPr="005D7898" w:rsidRDefault="00040B1D">
            <w:pPr>
              <w:spacing w:after="0" w:line="240" w:lineRule="auto"/>
              <w:rPr>
                <w:rFonts w:ascii="Times New Roman" w:eastAsia="Times New Roman" w:hAnsi="Times New Roman" w:cs="Times New Roman"/>
                <w:sz w:val="26"/>
                <w:szCs w:val="26"/>
                <w:lang w:val="en-US"/>
              </w:rPr>
            </w:pPr>
            <w:r w:rsidRPr="005D7898">
              <w:rPr>
                <w:rFonts w:ascii="Times New Roman" w:eastAsia="Times New Roman" w:hAnsi="Times New Roman" w:cs="Times New Roman"/>
                <w:sz w:val="26"/>
                <w:szCs w:val="26"/>
                <w:lang w:val="en-US"/>
              </w:rPr>
              <w:t>NO</w:t>
            </w:r>
            <w:r w:rsidR="008C29FC">
              <w:rPr>
                <w:rFonts w:ascii="Times New Roman" w:eastAsia="Times New Roman" w:hAnsi="Times New Roman" w:cs="Times New Roman"/>
                <w:sz w:val="26"/>
                <w:szCs w:val="26"/>
                <w:lang w:val="en-US"/>
              </w:rPr>
              <w:t>.</w:t>
            </w:r>
          </w:p>
        </w:tc>
        <w:tc>
          <w:tcPr>
            <w:tcW w:w="4500" w:type="dxa"/>
          </w:tcPr>
          <w:p w14:paraId="7D2DE52D" w14:textId="77777777" w:rsidR="009E2385" w:rsidRPr="005D7898" w:rsidRDefault="00040B1D">
            <w:pPr>
              <w:spacing w:after="0" w:line="240" w:lineRule="auto"/>
              <w:rPr>
                <w:rFonts w:ascii="Times New Roman" w:eastAsia="Times New Roman" w:hAnsi="Times New Roman" w:cs="Times New Roman"/>
                <w:sz w:val="26"/>
                <w:szCs w:val="26"/>
                <w:lang w:val="en-US"/>
              </w:rPr>
            </w:pPr>
            <w:r w:rsidRPr="005D7898">
              <w:rPr>
                <w:rFonts w:ascii="Times New Roman" w:eastAsia="Times New Roman" w:hAnsi="Times New Roman" w:cs="Times New Roman"/>
                <w:sz w:val="26"/>
                <w:szCs w:val="26"/>
                <w:lang w:val="en-US"/>
              </w:rPr>
              <w:t>Items</w:t>
            </w:r>
          </w:p>
        </w:tc>
        <w:tc>
          <w:tcPr>
            <w:tcW w:w="2160" w:type="dxa"/>
          </w:tcPr>
          <w:p w14:paraId="64BDD76C" w14:textId="77777777" w:rsidR="009E2385" w:rsidRPr="005D7898" w:rsidRDefault="00040B1D">
            <w:pPr>
              <w:spacing w:after="0" w:line="240" w:lineRule="auto"/>
              <w:rPr>
                <w:rFonts w:ascii="Times New Roman" w:eastAsia="Times New Roman" w:hAnsi="Times New Roman" w:cs="Times New Roman"/>
                <w:sz w:val="26"/>
                <w:szCs w:val="26"/>
                <w:lang w:val="en-US"/>
              </w:rPr>
            </w:pPr>
            <w:r w:rsidRPr="005D7898">
              <w:rPr>
                <w:rFonts w:ascii="Times New Roman" w:eastAsia="Times New Roman" w:hAnsi="Times New Roman" w:cs="Times New Roman"/>
                <w:sz w:val="26"/>
                <w:szCs w:val="26"/>
                <w:lang w:val="en-US"/>
              </w:rPr>
              <w:t>Quantity Required</w:t>
            </w:r>
          </w:p>
        </w:tc>
        <w:tc>
          <w:tcPr>
            <w:tcW w:w="7110" w:type="dxa"/>
          </w:tcPr>
          <w:p w14:paraId="61FE2F9C" w14:textId="77777777" w:rsidR="009E2385" w:rsidRPr="005D7898" w:rsidRDefault="00040B1D">
            <w:pPr>
              <w:spacing w:after="0" w:line="240" w:lineRule="auto"/>
              <w:rPr>
                <w:rFonts w:ascii="Times New Roman" w:eastAsia="Times New Roman" w:hAnsi="Times New Roman" w:cs="Times New Roman"/>
                <w:sz w:val="26"/>
                <w:szCs w:val="26"/>
                <w:lang w:val="en-US"/>
              </w:rPr>
            </w:pPr>
            <w:r w:rsidRPr="005D7898">
              <w:rPr>
                <w:rFonts w:ascii="Times New Roman" w:eastAsia="Times New Roman" w:hAnsi="Times New Roman" w:cs="Times New Roman"/>
                <w:sz w:val="26"/>
                <w:szCs w:val="26"/>
                <w:lang w:val="en-US"/>
              </w:rPr>
              <w:t>Detailed Specifications</w:t>
            </w:r>
          </w:p>
        </w:tc>
      </w:tr>
      <w:tr w:rsidR="005D7898" w:rsidRPr="005D7898" w14:paraId="4532FC25" w14:textId="77777777">
        <w:trPr>
          <w:trHeight w:val="375"/>
        </w:trPr>
        <w:tc>
          <w:tcPr>
            <w:tcW w:w="990" w:type="dxa"/>
          </w:tcPr>
          <w:p w14:paraId="068999F5" w14:textId="77777777" w:rsidR="009E2385" w:rsidRPr="005D7898" w:rsidRDefault="00040B1D">
            <w:pPr>
              <w:spacing w:line="240" w:lineRule="auto"/>
              <w:rPr>
                <w:rFonts w:ascii="Times New Roman" w:eastAsia="Times New Roman" w:hAnsi="Times New Roman" w:cs="Times New Roman"/>
                <w:sz w:val="26"/>
                <w:szCs w:val="26"/>
                <w:lang w:val="en-US"/>
              </w:rPr>
            </w:pPr>
            <w:r w:rsidRPr="005D7898">
              <w:rPr>
                <w:rFonts w:ascii="Times New Roman" w:eastAsia="Times New Roman" w:hAnsi="Times New Roman" w:cs="Times New Roman"/>
                <w:sz w:val="26"/>
                <w:szCs w:val="26"/>
                <w:lang w:val="en-US"/>
              </w:rPr>
              <w:t>1</w:t>
            </w:r>
          </w:p>
        </w:tc>
        <w:tc>
          <w:tcPr>
            <w:tcW w:w="4500" w:type="dxa"/>
            <w:tcBorders>
              <w:top w:val="single" w:sz="6" w:space="0" w:color="000000"/>
              <w:left w:val="single" w:sz="6" w:space="0" w:color="000000"/>
              <w:bottom w:val="single" w:sz="6" w:space="0" w:color="000000"/>
              <w:right w:val="single" w:sz="6" w:space="0" w:color="000000"/>
            </w:tcBorders>
          </w:tcPr>
          <w:p w14:paraId="67E40745" w14:textId="77777777" w:rsidR="009E2385" w:rsidRPr="005D7898" w:rsidRDefault="002D3D5E">
            <w:pPr>
              <w:spacing w:after="0" w:line="240" w:lineRule="auto"/>
              <w:rPr>
                <w:rFonts w:ascii="Times New Roman" w:eastAsia="Times New Roman" w:hAnsi="Times New Roman" w:cs="Times New Roman"/>
                <w:sz w:val="26"/>
                <w:szCs w:val="26"/>
                <w:lang w:val="en-US"/>
              </w:rPr>
            </w:pPr>
            <w:r w:rsidRPr="005D7898">
              <w:rPr>
                <w:rFonts w:ascii="Times New Roman" w:hAnsi="Times New Roman" w:cs="Times New Roman"/>
                <w:sz w:val="24"/>
                <w:szCs w:val="24"/>
              </w:rPr>
              <w:t>LAPTOP</w:t>
            </w:r>
            <w:r w:rsidR="00040B1D" w:rsidRPr="005D7898">
              <w:rPr>
                <w:rFonts w:ascii="Times New Roman" w:hAnsi="Times New Roman" w:cs="Times New Roman"/>
                <w:sz w:val="24"/>
                <w:szCs w:val="24"/>
              </w:rPr>
              <w:t xml:space="preserve"> </w:t>
            </w:r>
          </w:p>
        </w:tc>
        <w:tc>
          <w:tcPr>
            <w:tcW w:w="2160" w:type="dxa"/>
            <w:tcBorders>
              <w:top w:val="single" w:sz="6" w:space="0" w:color="000000"/>
              <w:left w:val="single" w:sz="6" w:space="0" w:color="000000"/>
              <w:bottom w:val="single" w:sz="6" w:space="0" w:color="000000"/>
              <w:right w:val="single" w:sz="6" w:space="0" w:color="000000"/>
            </w:tcBorders>
          </w:tcPr>
          <w:p w14:paraId="31F7D5E8" w14:textId="3ACB02B6" w:rsidR="009E2385" w:rsidRPr="005D7898" w:rsidRDefault="00A972E3" w:rsidP="002D3D5E">
            <w:pPr>
              <w:spacing w:after="0" w:line="240" w:lineRule="auto"/>
              <w:rPr>
                <w:rFonts w:ascii="Times New Roman" w:eastAsia="Times New Roman" w:hAnsi="Times New Roman" w:cs="Times New Roman"/>
                <w:sz w:val="26"/>
                <w:szCs w:val="26"/>
                <w:lang w:val="en-US"/>
              </w:rPr>
            </w:pPr>
            <w:r w:rsidRPr="005D7898">
              <w:rPr>
                <w:rFonts w:ascii="Times New Roman" w:hAnsi="Times New Roman" w:cs="Times New Roman"/>
                <w:sz w:val="24"/>
                <w:szCs w:val="24"/>
              </w:rPr>
              <w:t>7</w:t>
            </w:r>
            <w:r w:rsidR="002D3D5E" w:rsidRPr="005D7898">
              <w:rPr>
                <w:rFonts w:ascii="Times New Roman" w:hAnsi="Times New Roman" w:cs="Times New Roman"/>
                <w:sz w:val="24"/>
                <w:szCs w:val="24"/>
              </w:rPr>
              <w:t xml:space="preserve"> Piece</w:t>
            </w:r>
            <w:r w:rsidRPr="005D7898">
              <w:rPr>
                <w:rFonts w:ascii="Times New Roman" w:hAnsi="Times New Roman" w:cs="Times New Roman"/>
                <w:sz w:val="24"/>
                <w:szCs w:val="24"/>
              </w:rPr>
              <w:t>s</w:t>
            </w:r>
          </w:p>
        </w:tc>
        <w:tc>
          <w:tcPr>
            <w:tcW w:w="7110" w:type="dxa"/>
          </w:tcPr>
          <w:p w14:paraId="1C3BF654" w14:textId="2B53F86D" w:rsidR="00A972E3" w:rsidRPr="005D7898" w:rsidRDefault="00A972E3" w:rsidP="00A972E3">
            <w:pPr>
              <w:widowControl w:val="0"/>
              <w:autoSpaceDE w:val="0"/>
              <w:autoSpaceDN w:val="0"/>
              <w:spacing w:after="0" w:line="240" w:lineRule="auto"/>
              <w:rPr>
                <w:rFonts w:ascii="Frutiger" w:eastAsia="Frutiger" w:hAnsi="Frutiger" w:cs="Frutiger"/>
                <w:sz w:val="28"/>
                <w:szCs w:val="28"/>
              </w:rPr>
            </w:pPr>
            <w:r w:rsidRPr="005D7898">
              <w:rPr>
                <w:rFonts w:ascii="Frutiger" w:eastAsia="Frutiger" w:hAnsi="Frutiger" w:cs="Frutiger"/>
                <w:sz w:val="28"/>
                <w:szCs w:val="28"/>
              </w:rPr>
              <w:t xml:space="preserve">Intel core: </w:t>
            </w:r>
            <w:r w:rsidR="008C29FC">
              <w:rPr>
                <w:rFonts w:ascii="Frutiger" w:eastAsia="Frutiger" w:hAnsi="Frutiger" w:cs="Frutiger"/>
                <w:sz w:val="28"/>
                <w:szCs w:val="28"/>
              </w:rPr>
              <w:t>i</w:t>
            </w:r>
            <w:r w:rsidRPr="005D7898">
              <w:rPr>
                <w:rFonts w:ascii="Frutiger" w:eastAsia="Frutiger" w:hAnsi="Frutiger" w:cs="Frutiger"/>
                <w:sz w:val="28"/>
                <w:szCs w:val="28"/>
              </w:rPr>
              <w:t>7(13</w:t>
            </w:r>
            <w:r w:rsidRPr="005D7898">
              <w:rPr>
                <w:rFonts w:ascii="Frutiger" w:eastAsia="Frutiger" w:hAnsi="Frutiger" w:cs="Frutiger"/>
                <w:sz w:val="28"/>
                <w:szCs w:val="28"/>
                <w:vertAlign w:val="superscript"/>
              </w:rPr>
              <w:t>TH</w:t>
            </w:r>
            <w:r w:rsidRPr="005D7898">
              <w:rPr>
                <w:rFonts w:ascii="Frutiger" w:eastAsia="Frutiger" w:hAnsi="Frutiger" w:cs="Frutiger"/>
                <w:sz w:val="28"/>
                <w:szCs w:val="28"/>
              </w:rPr>
              <w:t xml:space="preserve"> GEN OR HIGHER) @2.4 GHZ</w:t>
            </w:r>
          </w:p>
          <w:p w14:paraId="4365C091" w14:textId="77777777" w:rsidR="00A972E3" w:rsidRPr="005D7898" w:rsidRDefault="00A972E3" w:rsidP="00A972E3">
            <w:pPr>
              <w:widowControl w:val="0"/>
              <w:autoSpaceDE w:val="0"/>
              <w:autoSpaceDN w:val="0"/>
              <w:spacing w:after="0" w:line="240" w:lineRule="auto"/>
              <w:rPr>
                <w:rFonts w:ascii="Frutiger" w:eastAsia="Frutiger" w:hAnsi="Frutiger" w:cs="Frutiger"/>
                <w:sz w:val="28"/>
                <w:szCs w:val="28"/>
              </w:rPr>
            </w:pPr>
            <w:r w:rsidRPr="005D7898">
              <w:rPr>
                <w:rFonts w:ascii="Frutiger" w:eastAsia="Frutiger" w:hAnsi="Frutiger" w:cs="Frutiger"/>
                <w:sz w:val="28"/>
                <w:szCs w:val="28"/>
              </w:rPr>
              <w:t>RAM:16GB, SSD: 1 TB,</w:t>
            </w:r>
          </w:p>
          <w:p w14:paraId="1379DD7F" w14:textId="31996287" w:rsidR="009E2385" w:rsidRPr="005D7898" w:rsidRDefault="00A972E3" w:rsidP="00A972E3">
            <w:pPr>
              <w:spacing w:after="0" w:line="240" w:lineRule="auto"/>
              <w:rPr>
                <w:rFonts w:ascii="Times New Roman" w:eastAsia="Times New Roman" w:hAnsi="Times New Roman" w:cs="Times New Roman"/>
                <w:sz w:val="26"/>
                <w:szCs w:val="26"/>
                <w:lang w:val="en-US"/>
              </w:rPr>
            </w:pPr>
            <w:r w:rsidRPr="005D7898">
              <w:rPr>
                <w:rFonts w:ascii="Frutiger" w:eastAsia="Frutiger" w:hAnsi="Frutiger" w:cs="Frutiger"/>
                <w:sz w:val="28"/>
                <w:szCs w:val="28"/>
              </w:rPr>
              <w:t>Display: 14” Touch screen,</w:t>
            </w:r>
          </w:p>
        </w:tc>
      </w:tr>
    </w:tbl>
    <w:p w14:paraId="4FFFFB52" w14:textId="77777777" w:rsidR="009E2385" w:rsidRPr="005D7898" w:rsidRDefault="009E2385">
      <w:pPr>
        <w:spacing w:after="0" w:line="240" w:lineRule="auto"/>
        <w:rPr>
          <w:rFonts w:ascii="Times New Roman" w:eastAsia="Times New Roman" w:hAnsi="Times New Roman" w:cs="Times New Roman"/>
          <w:sz w:val="30"/>
          <w:szCs w:val="30"/>
        </w:rPr>
        <w:sectPr w:rsidR="009E2385" w:rsidRPr="005D7898">
          <w:pgSz w:w="16560" w:h="11520" w:orient="landscape"/>
          <w:pgMar w:top="1800" w:right="1440" w:bottom="1800" w:left="1440" w:header="720" w:footer="720" w:gutter="0"/>
          <w:cols w:space="720"/>
          <w:docGrid w:linePitch="299"/>
        </w:sectPr>
      </w:pPr>
    </w:p>
    <w:p w14:paraId="0FE2462C" w14:textId="77777777" w:rsidR="009E2385" w:rsidRDefault="009E2385"/>
    <w:sectPr w:rsidR="009E2385">
      <w:pgSz w:w="11520" w:h="16560"/>
      <w:pgMar w:top="270" w:right="1440" w:bottom="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5F5E" w14:textId="77777777" w:rsidR="007B284F" w:rsidRDefault="007B284F">
      <w:pPr>
        <w:spacing w:after="0" w:line="240" w:lineRule="auto"/>
      </w:pPr>
      <w:r>
        <w:separator/>
      </w:r>
    </w:p>
  </w:endnote>
  <w:endnote w:type="continuationSeparator" w:id="0">
    <w:p w14:paraId="30693B32" w14:textId="77777777" w:rsidR="007B284F" w:rsidRDefault="007B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E922AD2-7E5F-481C-8A28-952FA91186E1}"/>
    <w:embedBold r:id="rId2" w:fontKey="{01D8B0E6-6192-4A35-9260-220FB5C75989}"/>
  </w:font>
  <w:font w:name="Georgia">
    <w:panose1 w:val="02040502050405020303"/>
    <w:charset w:val="00"/>
    <w:family w:val="roman"/>
    <w:pitch w:val="variable"/>
    <w:sig w:usb0="00000287" w:usb1="00000000" w:usb2="00000000" w:usb3="00000000" w:csb0="0000009F" w:csb1="00000000"/>
    <w:embedRegular r:id="rId3" w:fontKey="{2AA55DA8-FA6D-419A-9947-0C614E185DBE}"/>
    <w:embedItalic r:id="rId4" w:fontKey="{224AC981-12EC-4917-A275-6403CD65C5A7}"/>
  </w:font>
  <w:font w:name="Frutiger">
    <w:altName w:val="Times New Roman"/>
    <w:charset w:val="00"/>
    <w:family w:val="auto"/>
    <w:pitch w:val="variable"/>
  </w:font>
  <w:font w:name="Comic Sans MS">
    <w:panose1 w:val="030F0702030302020204"/>
    <w:charset w:val="00"/>
    <w:family w:val="script"/>
    <w:pitch w:val="variable"/>
    <w:sig w:usb0="00000287" w:usb1="00000013" w:usb2="00000000" w:usb3="00000000" w:csb0="0000009F" w:csb1="00000000"/>
    <w:embedRegular r:id="rId5" w:fontKey="{8E467D36-71DB-4D3E-8E7A-8778E5E1D9C6}"/>
    <w:embedBold r:id="rId6" w:fontKey="{265366CD-D60F-4369-9CC3-A2082328A6D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676CC4E2-7FDA-4FD9-B580-11C976A864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3CA9" w14:textId="77777777" w:rsidR="009E2385" w:rsidRDefault="00040B1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66767">
      <w:rPr>
        <w:noProof/>
        <w:color w:val="000000"/>
      </w:rPr>
      <w:t>15</w:t>
    </w:r>
    <w:r>
      <w:rPr>
        <w:color w:val="000000"/>
      </w:rPr>
      <w:fldChar w:fldCharType="end"/>
    </w:r>
  </w:p>
  <w:p w14:paraId="05A30BF8" w14:textId="77777777" w:rsidR="009E2385" w:rsidRDefault="009E238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B497" w14:textId="77777777" w:rsidR="007B284F" w:rsidRDefault="007B284F">
      <w:pPr>
        <w:spacing w:after="0" w:line="240" w:lineRule="auto"/>
      </w:pPr>
      <w:r>
        <w:separator/>
      </w:r>
    </w:p>
  </w:footnote>
  <w:footnote w:type="continuationSeparator" w:id="0">
    <w:p w14:paraId="6A4A7C63" w14:textId="77777777" w:rsidR="007B284F" w:rsidRDefault="007B2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FFB3" w14:textId="7A11267F" w:rsidR="00B40AA2" w:rsidRDefault="00B40AA2" w:rsidP="00B40AA2">
    <w:pPr>
      <w:pStyle w:val="Header"/>
      <w:tabs>
        <w:tab w:val="clear" w:pos="4680"/>
        <w:tab w:val="clear" w:pos="9360"/>
        <w:tab w:val="left" w:pos="32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9FAFF26"/>
    <w:lvl w:ilvl="0">
      <w:start w:val="1"/>
      <w:numFmt w:val="bullet"/>
      <w:lvlText w:val="●"/>
      <w:lvlJc w:val="left"/>
      <w:pPr>
        <w:ind w:left="622" w:hanging="360"/>
      </w:pPr>
      <w:rPr>
        <w:u w:val="none"/>
      </w:rPr>
    </w:lvl>
    <w:lvl w:ilvl="1">
      <w:start w:val="1"/>
      <w:numFmt w:val="bullet"/>
      <w:lvlText w:val="○"/>
      <w:lvlJc w:val="left"/>
      <w:pPr>
        <w:ind w:left="1342" w:hanging="360"/>
      </w:pPr>
      <w:rPr>
        <w:u w:val="none"/>
      </w:rPr>
    </w:lvl>
    <w:lvl w:ilvl="2">
      <w:start w:val="1"/>
      <w:numFmt w:val="bullet"/>
      <w:lvlText w:val="■"/>
      <w:lvlJc w:val="left"/>
      <w:pPr>
        <w:ind w:left="2062" w:hanging="360"/>
      </w:pPr>
      <w:rPr>
        <w:u w:val="none"/>
      </w:rPr>
    </w:lvl>
    <w:lvl w:ilvl="3">
      <w:start w:val="1"/>
      <w:numFmt w:val="bullet"/>
      <w:lvlText w:val="●"/>
      <w:lvlJc w:val="left"/>
      <w:pPr>
        <w:ind w:left="2782" w:hanging="360"/>
      </w:pPr>
      <w:rPr>
        <w:u w:val="none"/>
      </w:rPr>
    </w:lvl>
    <w:lvl w:ilvl="4">
      <w:start w:val="1"/>
      <w:numFmt w:val="bullet"/>
      <w:lvlText w:val="○"/>
      <w:lvlJc w:val="left"/>
      <w:pPr>
        <w:ind w:left="3502" w:hanging="360"/>
      </w:pPr>
      <w:rPr>
        <w:u w:val="none"/>
      </w:rPr>
    </w:lvl>
    <w:lvl w:ilvl="5">
      <w:start w:val="1"/>
      <w:numFmt w:val="bullet"/>
      <w:lvlText w:val="■"/>
      <w:lvlJc w:val="left"/>
      <w:pPr>
        <w:ind w:left="4222" w:hanging="360"/>
      </w:pPr>
      <w:rPr>
        <w:u w:val="none"/>
      </w:rPr>
    </w:lvl>
    <w:lvl w:ilvl="6">
      <w:start w:val="1"/>
      <w:numFmt w:val="bullet"/>
      <w:lvlText w:val="●"/>
      <w:lvlJc w:val="left"/>
      <w:pPr>
        <w:ind w:left="4942" w:hanging="360"/>
      </w:pPr>
      <w:rPr>
        <w:u w:val="none"/>
      </w:rPr>
    </w:lvl>
    <w:lvl w:ilvl="7">
      <w:start w:val="1"/>
      <w:numFmt w:val="bullet"/>
      <w:lvlText w:val="○"/>
      <w:lvlJc w:val="left"/>
      <w:pPr>
        <w:ind w:left="5662" w:hanging="360"/>
      </w:pPr>
      <w:rPr>
        <w:u w:val="none"/>
      </w:rPr>
    </w:lvl>
    <w:lvl w:ilvl="8">
      <w:start w:val="1"/>
      <w:numFmt w:val="bullet"/>
      <w:lvlText w:val="■"/>
      <w:lvlJc w:val="left"/>
      <w:pPr>
        <w:ind w:left="6382" w:hanging="360"/>
      </w:pPr>
      <w:rPr>
        <w:u w:val="none"/>
      </w:rPr>
    </w:lvl>
  </w:abstractNum>
  <w:abstractNum w:abstractNumId="1" w15:restartNumberingAfterBreak="0">
    <w:nsid w:val="00000002"/>
    <w:multiLevelType w:val="multilevel"/>
    <w:tmpl w:val="468E1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000003"/>
    <w:multiLevelType w:val="multilevel"/>
    <w:tmpl w:val="199E4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000004"/>
    <w:multiLevelType w:val="multilevel"/>
    <w:tmpl w:val="0408FE5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0000005"/>
    <w:multiLevelType w:val="multilevel"/>
    <w:tmpl w:val="6C321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0000006"/>
    <w:multiLevelType w:val="hybridMultilevel"/>
    <w:tmpl w:val="2806D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multilevel"/>
    <w:tmpl w:val="589E39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E99EF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0000009"/>
    <w:multiLevelType w:val="multilevel"/>
    <w:tmpl w:val="968AB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000000A"/>
    <w:multiLevelType w:val="multilevel"/>
    <w:tmpl w:val="C0D41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000000B"/>
    <w:multiLevelType w:val="hybridMultilevel"/>
    <w:tmpl w:val="60CE1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000000C"/>
    <w:multiLevelType w:val="multilevel"/>
    <w:tmpl w:val="EF206280"/>
    <w:lvl w:ilvl="0">
      <w:start w:val="1"/>
      <w:numFmt w:val="decimal"/>
      <w:lvlText w:val="%1."/>
      <w:lvlJc w:val="left"/>
      <w:pPr>
        <w:ind w:left="420" w:hanging="360"/>
      </w:pPr>
      <w:rPr>
        <w:b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0000000D"/>
    <w:multiLevelType w:val="hybridMultilevel"/>
    <w:tmpl w:val="4F5620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multilevel"/>
    <w:tmpl w:val="7124E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000000F"/>
    <w:multiLevelType w:val="multilevel"/>
    <w:tmpl w:val="34C83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0000010"/>
    <w:multiLevelType w:val="hybridMultilevel"/>
    <w:tmpl w:val="733E9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B352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multilevel"/>
    <w:tmpl w:val="3212362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0000013"/>
    <w:multiLevelType w:val="multilevel"/>
    <w:tmpl w:val="E4EA6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0000014"/>
    <w:multiLevelType w:val="multilevel"/>
    <w:tmpl w:val="78EED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0000015"/>
    <w:multiLevelType w:val="multilevel"/>
    <w:tmpl w:val="AD1EE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0000016"/>
    <w:multiLevelType w:val="multilevel"/>
    <w:tmpl w:val="B00EA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0000017"/>
    <w:multiLevelType w:val="multilevel"/>
    <w:tmpl w:val="05945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0000018"/>
    <w:multiLevelType w:val="multilevel"/>
    <w:tmpl w:val="03F89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0000019"/>
    <w:multiLevelType w:val="multilevel"/>
    <w:tmpl w:val="81AC2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000001A"/>
    <w:multiLevelType w:val="multilevel"/>
    <w:tmpl w:val="29CC016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000001B"/>
    <w:multiLevelType w:val="multilevel"/>
    <w:tmpl w:val="95849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0000001C"/>
    <w:multiLevelType w:val="multilevel"/>
    <w:tmpl w:val="DCE00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0000001D"/>
    <w:multiLevelType w:val="hybridMultilevel"/>
    <w:tmpl w:val="A2B0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multilevel"/>
    <w:tmpl w:val="DCC88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0000001F"/>
    <w:multiLevelType w:val="multilevel"/>
    <w:tmpl w:val="89A02C12"/>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00000020"/>
    <w:multiLevelType w:val="multilevel"/>
    <w:tmpl w:val="DB76F8EE"/>
    <w:lvl w:ilvl="0">
      <w:start w:val="1"/>
      <w:numFmt w:val="lowerRoman"/>
      <w:lvlText w:val="%1)"/>
      <w:lvlJc w:val="left"/>
      <w:pPr>
        <w:ind w:left="2040" w:hanging="720"/>
      </w:p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32" w15:restartNumberingAfterBreak="0">
    <w:nsid w:val="00000021"/>
    <w:multiLevelType w:val="multilevel"/>
    <w:tmpl w:val="5810B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00000022"/>
    <w:multiLevelType w:val="multilevel"/>
    <w:tmpl w:val="24FAF1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030A3381"/>
    <w:multiLevelType w:val="hybridMultilevel"/>
    <w:tmpl w:val="09C2B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7327750">
    <w:abstractNumId w:val="11"/>
  </w:num>
  <w:num w:numId="2" w16cid:durableId="1300722541">
    <w:abstractNumId w:val="6"/>
  </w:num>
  <w:num w:numId="3" w16cid:durableId="1456439129">
    <w:abstractNumId w:val="1"/>
  </w:num>
  <w:num w:numId="4" w16cid:durableId="1190334117">
    <w:abstractNumId w:val="31"/>
  </w:num>
  <w:num w:numId="5" w16cid:durableId="1029452114">
    <w:abstractNumId w:val="30"/>
  </w:num>
  <w:num w:numId="6" w16cid:durableId="1840925987">
    <w:abstractNumId w:val="26"/>
  </w:num>
  <w:num w:numId="7" w16cid:durableId="185877153">
    <w:abstractNumId w:val="3"/>
  </w:num>
  <w:num w:numId="8" w16cid:durableId="579100718">
    <w:abstractNumId w:val="25"/>
  </w:num>
  <w:num w:numId="9" w16cid:durableId="722018977">
    <w:abstractNumId w:val="17"/>
  </w:num>
  <w:num w:numId="10" w16cid:durableId="746538089">
    <w:abstractNumId w:val="33"/>
  </w:num>
  <w:num w:numId="11" w16cid:durableId="503012250">
    <w:abstractNumId w:val="23"/>
  </w:num>
  <w:num w:numId="12" w16cid:durableId="1730416468">
    <w:abstractNumId w:val="2"/>
  </w:num>
  <w:num w:numId="13" w16cid:durableId="1127552498">
    <w:abstractNumId w:val="4"/>
  </w:num>
  <w:num w:numId="14" w16cid:durableId="220214593">
    <w:abstractNumId w:val="9"/>
  </w:num>
  <w:num w:numId="15" w16cid:durableId="578754403">
    <w:abstractNumId w:val="27"/>
  </w:num>
  <w:num w:numId="16" w16cid:durableId="187372237">
    <w:abstractNumId w:val="0"/>
  </w:num>
  <w:num w:numId="17" w16cid:durableId="223027560">
    <w:abstractNumId w:val="21"/>
  </w:num>
  <w:num w:numId="18" w16cid:durableId="1833523470">
    <w:abstractNumId w:val="20"/>
  </w:num>
  <w:num w:numId="19" w16cid:durableId="101269485">
    <w:abstractNumId w:val="7"/>
  </w:num>
  <w:num w:numId="20" w16cid:durableId="2004972123">
    <w:abstractNumId w:val="29"/>
  </w:num>
  <w:num w:numId="21" w16cid:durableId="370879935">
    <w:abstractNumId w:val="14"/>
  </w:num>
  <w:num w:numId="22" w16cid:durableId="1438528072">
    <w:abstractNumId w:val="22"/>
  </w:num>
  <w:num w:numId="23" w16cid:durableId="2049720049">
    <w:abstractNumId w:val="24"/>
  </w:num>
  <w:num w:numId="24" w16cid:durableId="538708365">
    <w:abstractNumId w:val="8"/>
  </w:num>
  <w:num w:numId="25" w16cid:durableId="1835219042">
    <w:abstractNumId w:val="13"/>
  </w:num>
  <w:num w:numId="26" w16cid:durableId="203366464">
    <w:abstractNumId w:val="19"/>
  </w:num>
  <w:num w:numId="27" w16cid:durableId="382565745">
    <w:abstractNumId w:val="32"/>
  </w:num>
  <w:num w:numId="28" w16cid:durableId="1091045799">
    <w:abstractNumId w:val="18"/>
  </w:num>
  <w:num w:numId="29" w16cid:durableId="1220744143">
    <w:abstractNumId w:val="15"/>
  </w:num>
  <w:num w:numId="30" w16cid:durableId="1466585399">
    <w:abstractNumId w:val="12"/>
  </w:num>
  <w:num w:numId="31" w16cid:durableId="103040517">
    <w:abstractNumId w:val="5"/>
  </w:num>
  <w:num w:numId="32" w16cid:durableId="1065295458">
    <w:abstractNumId w:val="10"/>
  </w:num>
  <w:num w:numId="33" w16cid:durableId="1877304056">
    <w:abstractNumId w:val="28"/>
  </w:num>
  <w:num w:numId="34" w16cid:durableId="1667979790">
    <w:abstractNumId w:val="16"/>
  </w:num>
  <w:num w:numId="35" w16cid:durableId="18536416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85"/>
    <w:rsid w:val="00040B1D"/>
    <w:rsid w:val="00066767"/>
    <w:rsid w:val="000A6E03"/>
    <w:rsid w:val="000C7A91"/>
    <w:rsid w:val="00134257"/>
    <w:rsid w:val="001F6A76"/>
    <w:rsid w:val="0023116A"/>
    <w:rsid w:val="002849CD"/>
    <w:rsid w:val="002A4C1E"/>
    <w:rsid w:val="002D3D5E"/>
    <w:rsid w:val="00344648"/>
    <w:rsid w:val="00371EF0"/>
    <w:rsid w:val="00374EFD"/>
    <w:rsid w:val="0038184D"/>
    <w:rsid w:val="003932D9"/>
    <w:rsid w:val="004A0FE6"/>
    <w:rsid w:val="0052647C"/>
    <w:rsid w:val="005731BA"/>
    <w:rsid w:val="005D7898"/>
    <w:rsid w:val="0070064C"/>
    <w:rsid w:val="00736389"/>
    <w:rsid w:val="00744625"/>
    <w:rsid w:val="007B284F"/>
    <w:rsid w:val="007B6A4A"/>
    <w:rsid w:val="007F1BCC"/>
    <w:rsid w:val="008C29FC"/>
    <w:rsid w:val="008D13C2"/>
    <w:rsid w:val="008E6F64"/>
    <w:rsid w:val="009D2A9E"/>
    <w:rsid w:val="009E2385"/>
    <w:rsid w:val="00A03388"/>
    <w:rsid w:val="00A0535E"/>
    <w:rsid w:val="00A972E3"/>
    <w:rsid w:val="00B11791"/>
    <w:rsid w:val="00B40AA2"/>
    <w:rsid w:val="00B96CF2"/>
    <w:rsid w:val="00BC1694"/>
    <w:rsid w:val="00C83F1E"/>
    <w:rsid w:val="00D545A2"/>
    <w:rsid w:val="00EB4305"/>
    <w:rsid w:val="00F26621"/>
    <w:rsid w:val="00F37BBB"/>
    <w:rsid w:val="00F44AA0"/>
    <w:rsid w:val="00F934FA"/>
    <w:rsid w:val="00FC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78F23"/>
  <w15:docId w15:val="{24C962D5-2008-45CA-A42A-E325D81BA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3"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qFormat/>
    <w:pPr>
      <w:keepNext/>
      <w:keepLines/>
      <w:spacing w:before="360" w:after="80"/>
      <w:outlineLvl w:val="1"/>
    </w:pPr>
    <w:rPr>
      <w:b/>
      <w:sz w:val="36"/>
      <w:szCs w:val="36"/>
    </w:rPr>
  </w:style>
  <w:style w:type="paragraph" w:styleId="Heading3">
    <w:name w:val="heading 3"/>
    <w:basedOn w:val="Normal"/>
    <w:next w:val="Normal"/>
    <w:uiPriority w:val="9"/>
    <w:qFormat/>
    <w:pPr>
      <w:keepNext/>
      <w:keepLines/>
      <w:spacing w:before="280" w:after="80"/>
      <w:outlineLvl w:val="2"/>
    </w:pPr>
    <w:rPr>
      <w:b/>
      <w:sz w:val="28"/>
      <w:szCs w:val="28"/>
    </w:rPr>
  </w:style>
  <w:style w:type="paragraph" w:styleId="Heading4">
    <w:name w:val="heading 4"/>
    <w:basedOn w:val="Normal"/>
    <w:next w:val="Normal"/>
    <w:uiPriority w:val="9"/>
    <w:qFormat/>
    <w:pPr>
      <w:keepNext/>
      <w:keepLines/>
      <w:spacing w:before="240" w:after="40"/>
      <w:outlineLvl w:val="3"/>
    </w:pPr>
    <w:rPr>
      <w:b/>
      <w:sz w:val="24"/>
      <w:szCs w:val="24"/>
    </w:rPr>
  </w:style>
  <w:style w:type="paragraph" w:styleId="Heading5">
    <w:name w:val="heading 5"/>
    <w:basedOn w:val="Normal"/>
    <w:next w:val="Normal"/>
    <w:uiPriority w:val="9"/>
    <w:qFormat/>
    <w:pPr>
      <w:keepNext/>
      <w:keepLines/>
      <w:spacing w:before="220" w:after="40"/>
      <w:outlineLvl w:val="4"/>
    </w:pPr>
    <w:rPr>
      <w:b/>
    </w:rPr>
  </w:style>
  <w:style w:type="paragraph" w:styleId="Heading6">
    <w:name w:val="heading 6"/>
    <w:basedOn w:val="Normal"/>
    <w:next w:val="Normal"/>
    <w:uiPriority w:val="9"/>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ind w:left="720"/>
      <w:contextualSpacing/>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BodyText">
    <w:name w:val="Body Text"/>
    <w:basedOn w:val="Normal"/>
    <w:link w:val="BodyTextChar"/>
    <w:uiPriority w:val="1"/>
    <w:qFormat/>
    <w:rsid w:val="00F37BBB"/>
    <w:pPr>
      <w:widowControl w:val="0"/>
      <w:autoSpaceDE w:val="0"/>
      <w:autoSpaceDN w:val="0"/>
      <w:spacing w:after="0" w:line="240" w:lineRule="auto"/>
    </w:pPr>
    <w:rPr>
      <w:rFonts w:ascii="Frutiger" w:eastAsia="Frutiger" w:hAnsi="Frutiger" w:cs="Frutiger"/>
      <w:sz w:val="14"/>
      <w:szCs w:val="14"/>
      <w:lang w:val="en-US"/>
    </w:rPr>
  </w:style>
  <w:style w:type="character" w:customStyle="1" w:styleId="BodyTextChar">
    <w:name w:val="Body Text Char"/>
    <w:basedOn w:val="DefaultParagraphFont"/>
    <w:link w:val="BodyText"/>
    <w:uiPriority w:val="1"/>
    <w:rsid w:val="00F37BBB"/>
    <w:rPr>
      <w:rFonts w:ascii="Frutiger" w:eastAsia="Frutiger" w:hAnsi="Frutiger" w:cs="Frutiger"/>
      <w:sz w:val="14"/>
      <w:szCs w:val="14"/>
      <w:lang w:val="en-US"/>
    </w:rPr>
  </w:style>
  <w:style w:type="table" w:customStyle="1" w:styleId="TableGrid1">
    <w:name w:val="Table Grid1"/>
    <w:basedOn w:val="TableNormal"/>
    <w:next w:val="TableGrid"/>
    <w:uiPriority w:val="39"/>
    <w:rsid w:val="00134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4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648"/>
  </w:style>
  <w:style w:type="paragraph" w:styleId="Footer">
    <w:name w:val="footer"/>
    <w:basedOn w:val="Normal"/>
    <w:link w:val="FooterChar"/>
    <w:uiPriority w:val="99"/>
    <w:unhideWhenUsed/>
    <w:rsid w:val="00344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48"/>
  </w:style>
  <w:style w:type="character" w:styleId="CommentReference">
    <w:name w:val="annotation reference"/>
    <w:basedOn w:val="DefaultParagraphFont"/>
    <w:uiPriority w:val="99"/>
    <w:semiHidden/>
    <w:unhideWhenUsed/>
    <w:rsid w:val="00371EF0"/>
    <w:rPr>
      <w:sz w:val="16"/>
      <w:szCs w:val="16"/>
    </w:rPr>
  </w:style>
  <w:style w:type="paragraph" w:styleId="CommentText">
    <w:name w:val="annotation text"/>
    <w:basedOn w:val="Normal"/>
    <w:link w:val="CommentTextChar"/>
    <w:uiPriority w:val="99"/>
    <w:semiHidden/>
    <w:unhideWhenUsed/>
    <w:rsid w:val="00371EF0"/>
    <w:pPr>
      <w:spacing w:line="240" w:lineRule="auto"/>
    </w:pPr>
    <w:rPr>
      <w:sz w:val="20"/>
      <w:szCs w:val="20"/>
    </w:rPr>
  </w:style>
  <w:style w:type="character" w:customStyle="1" w:styleId="CommentTextChar">
    <w:name w:val="Comment Text Char"/>
    <w:basedOn w:val="DefaultParagraphFont"/>
    <w:link w:val="CommentText"/>
    <w:uiPriority w:val="99"/>
    <w:semiHidden/>
    <w:rsid w:val="00371EF0"/>
    <w:rPr>
      <w:sz w:val="20"/>
      <w:szCs w:val="20"/>
    </w:rPr>
  </w:style>
  <w:style w:type="paragraph" w:styleId="CommentSubject">
    <w:name w:val="annotation subject"/>
    <w:basedOn w:val="CommentText"/>
    <w:next w:val="CommentText"/>
    <w:link w:val="CommentSubjectChar"/>
    <w:uiPriority w:val="99"/>
    <w:semiHidden/>
    <w:unhideWhenUsed/>
    <w:rsid w:val="00371EF0"/>
    <w:rPr>
      <w:b/>
      <w:bCs/>
    </w:rPr>
  </w:style>
  <w:style w:type="character" w:customStyle="1" w:styleId="CommentSubjectChar">
    <w:name w:val="Comment Subject Char"/>
    <w:basedOn w:val="CommentTextChar"/>
    <w:link w:val="CommentSubject"/>
    <w:uiPriority w:val="99"/>
    <w:semiHidden/>
    <w:rsid w:val="00371E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hyperlink" Target="about:bla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925A05B4A04C8F67C7A7F4946C9E" ma:contentTypeVersion="17" ma:contentTypeDescription="Create a new document." ma:contentTypeScope="" ma:versionID="5a8941489cc00ca18f999f9886ecd6ef">
  <xsd:schema xmlns:xsd="http://www.w3.org/2001/XMLSchema" xmlns:xs="http://www.w3.org/2001/XMLSchema" xmlns:p="http://schemas.microsoft.com/office/2006/metadata/properties" xmlns:ns3="fb0c1d08-b1cb-4ebd-bbde-32e84db4c26c" xmlns:ns4="d9214930-797f-4e80-9012-4ac0d002c360" targetNamespace="http://schemas.microsoft.com/office/2006/metadata/properties" ma:root="true" ma:fieldsID="f48efa4ff34b0975b7ab914df76a10aa" ns3:_="" ns4:_="">
    <xsd:import namespace="fb0c1d08-b1cb-4ebd-bbde-32e84db4c26c"/>
    <xsd:import namespace="d9214930-797f-4e80-9012-4ac0d002c36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c1d08-b1cb-4ebd-bbde-32e84db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214930-797f-4e80-9012-4ac0d002c3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b0c1d08-b1cb-4ebd-bbde-32e84db4c26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16E7D-878E-47F1-A3B8-6BA8E0DC0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c1d08-b1cb-4ebd-bbde-32e84db4c26c"/>
    <ds:schemaRef ds:uri="d9214930-797f-4e80-9012-4ac0d002c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B4C13-5B30-4255-BDA8-944298C46CA3}">
  <ds:schemaRefs>
    <ds:schemaRef ds:uri="http://schemas.openxmlformats.org/officeDocument/2006/bibliography"/>
  </ds:schemaRefs>
</ds:datastoreItem>
</file>

<file path=customXml/itemProps3.xml><?xml version="1.0" encoding="utf-8"?>
<ds:datastoreItem xmlns:ds="http://schemas.openxmlformats.org/officeDocument/2006/customXml" ds:itemID="{B1101AC3-416E-4F11-814E-22C45F449CC2}">
  <ds:schemaRefs>
    <ds:schemaRef ds:uri="http://schemas.microsoft.com/office/2006/metadata/properties"/>
    <ds:schemaRef ds:uri="http://schemas.microsoft.com/office/infopath/2007/PartnerControls"/>
    <ds:schemaRef ds:uri="fb0c1d08-b1cb-4ebd-bbde-32e84db4c26c"/>
  </ds:schemaRefs>
</ds:datastoreItem>
</file>

<file path=customXml/itemProps4.xml><?xml version="1.0" encoding="utf-8"?>
<ds:datastoreItem xmlns:ds="http://schemas.openxmlformats.org/officeDocument/2006/customXml" ds:itemID="{6E35CAE3-5970-4BE6-AF39-94EBEB24A6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16</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Essuman</dc:creator>
  <cp:lastModifiedBy>HP PRO BOOK</cp:lastModifiedBy>
  <cp:revision>13</cp:revision>
  <cp:lastPrinted>2026-01-12T13:48:00Z</cp:lastPrinted>
  <dcterms:created xsi:type="dcterms:W3CDTF">2025-09-11T20:00:00Z</dcterms:created>
  <dcterms:modified xsi:type="dcterms:W3CDTF">2026-02-25T14:25:00Z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768f0eb293a4b10b5e578c8735053969e4b10ec602889318ba40464c8b445267</vt:lpwstr>
  </property>
  <property fmtid="{D5CDD505-2E9C-101B-9397-08002B2CF9AE}" pid="3" name="ContentTypeId">
    <vt:lpwstr>0x0101003A1F925A05B4A04C8F67C7A7F4946C9E</vt:lpwstr>
  </property>
  <property fmtid="{D5CDD505-2E9C-101B-9397-08002B2CF9AE}" pid="4" name="ICV">
    <vt:lpwstr>803b1c6570b64fb48dd95cde83b09b23</vt:lpwstr>
  </property>
</Properties>
</file>