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14" w:rsidRDefault="00C46B14" w:rsidP="00C46B14">
      <w:pPr>
        <w:tabs>
          <w:tab w:val="left" w:pos="5100"/>
        </w:tabs>
        <w:jc w:val="center"/>
      </w:pPr>
      <w:r>
        <w:rPr>
          <w:noProof/>
        </w:rPr>
        <w:drawing>
          <wp:inline distT="0" distB="0" distL="0" distR="0" wp14:anchorId="04EE4672" wp14:editId="44113252">
            <wp:extent cx="1694815" cy="1390650"/>
            <wp:effectExtent l="0" t="0" r="635" b="0"/>
            <wp:docPr id="352" name="Picture 351"/>
            <wp:cNvGraphicFramePr/>
            <a:graphic xmlns:a="http://schemas.openxmlformats.org/drawingml/2006/main">
              <a:graphicData uri="http://schemas.openxmlformats.org/drawingml/2006/picture">
                <pic:pic xmlns:pic="http://schemas.openxmlformats.org/drawingml/2006/picture">
                  <pic:nvPicPr>
                    <pic:cNvPr id="352" name="Picture 351"/>
                    <pic:cNvPicPr/>
                  </pic:nvPicPr>
                  <pic:blipFill>
                    <a:blip r:embed="rId8" cstate="print"/>
                    <a:srcRect/>
                    <a:stretch>
                      <a:fillRect/>
                    </a:stretch>
                  </pic:blipFill>
                  <pic:spPr bwMode="auto">
                    <a:xfrm>
                      <a:off x="0" y="0"/>
                      <a:ext cx="1695460" cy="1391179"/>
                    </a:xfrm>
                    <a:prstGeom prst="rect">
                      <a:avLst/>
                    </a:prstGeom>
                    <a:noFill/>
                    <a:ln w="9525">
                      <a:noFill/>
                      <a:miter lim="800000"/>
                      <a:headEnd/>
                      <a:tailEnd/>
                    </a:ln>
                  </pic:spPr>
                </pic:pic>
              </a:graphicData>
            </a:graphic>
          </wp:inline>
        </w:drawing>
      </w:r>
    </w:p>
    <w:p w:rsidR="00C46B14" w:rsidRDefault="00C46B14" w:rsidP="00C46B14">
      <w:pPr>
        <w:tabs>
          <w:tab w:val="left" w:pos="5100"/>
        </w:tabs>
      </w:pPr>
    </w:p>
    <w:p w:rsidR="00C46B14" w:rsidRDefault="00C46B14" w:rsidP="00C46B14">
      <w:pPr>
        <w:tabs>
          <w:tab w:val="left" w:pos="5100"/>
        </w:tabs>
      </w:pPr>
    </w:p>
    <w:p w:rsidR="00C46B14" w:rsidRDefault="00C46B14" w:rsidP="00C46B14">
      <w:pPr>
        <w:tabs>
          <w:tab w:val="left" w:pos="5100"/>
        </w:tabs>
        <w:jc w:val="center"/>
      </w:pPr>
    </w:p>
    <w:p w:rsidR="00C46B14" w:rsidRDefault="00C46B14" w:rsidP="00C46B14">
      <w:pPr>
        <w:tabs>
          <w:tab w:val="left" w:pos="5100"/>
        </w:tabs>
      </w:pPr>
    </w:p>
    <w:p w:rsidR="00C46B14" w:rsidRDefault="00C46B14" w:rsidP="00C46B14">
      <w:pPr>
        <w:tabs>
          <w:tab w:val="left" w:pos="5100"/>
        </w:tabs>
      </w:pPr>
    </w:p>
    <w:p w:rsidR="00C46B14" w:rsidRDefault="00C46B14" w:rsidP="00C46B14">
      <w:pPr>
        <w:tabs>
          <w:tab w:val="left" w:pos="5100"/>
        </w:tabs>
      </w:pPr>
    </w:p>
    <w:p w:rsidR="00C46B14" w:rsidRPr="001B5D90" w:rsidRDefault="000C7803" w:rsidP="00C46B14">
      <w:pPr>
        <w:jc w:val="center"/>
        <w:rPr>
          <w:b/>
          <w:bCs/>
          <w:sz w:val="40"/>
          <w:szCs w:val="40"/>
        </w:rPr>
      </w:pPr>
      <w:r>
        <w:rPr>
          <w:b/>
          <w:bCs/>
          <w:sz w:val="40"/>
          <w:szCs w:val="40"/>
        </w:rPr>
        <w:t>NEW ABIREM GOVERNMENT</w:t>
      </w:r>
      <w:r w:rsidR="00C46B14">
        <w:rPr>
          <w:b/>
          <w:bCs/>
          <w:sz w:val="40"/>
          <w:szCs w:val="40"/>
        </w:rPr>
        <w:t xml:space="preserve"> HOSPITAL</w:t>
      </w:r>
    </w:p>
    <w:p w:rsidR="00C46B14" w:rsidRDefault="000C7803" w:rsidP="00C46B14">
      <w:pPr>
        <w:jc w:val="center"/>
        <w:rPr>
          <w:b/>
          <w:bCs/>
          <w:sz w:val="40"/>
        </w:rPr>
      </w:pPr>
      <w:r>
        <w:rPr>
          <w:b/>
          <w:bCs/>
          <w:sz w:val="40"/>
        </w:rPr>
        <w:t>NEW ABIREM</w:t>
      </w:r>
      <w:r w:rsidR="00C46B14">
        <w:rPr>
          <w:b/>
          <w:bCs/>
          <w:sz w:val="40"/>
        </w:rPr>
        <w:t xml:space="preserve"> – E/R</w:t>
      </w:r>
    </w:p>
    <w:p w:rsidR="00C46B14" w:rsidRDefault="00C46B14" w:rsidP="00C46B14">
      <w:pPr>
        <w:jc w:val="center"/>
        <w:rPr>
          <w:rFonts w:ascii="Comic Sans MS" w:hAnsi="Comic Sans MS"/>
          <w:b/>
          <w:bCs/>
          <w:sz w:val="22"/>
          <w:szCs w:val="22"/>
        </w:rPr>
      </w:pPr>
    </w:p>
    <w:p w:rsidR="00C46B14" w:rsidRDefault="00C46B14" w:rsidP="00C46B14">
      <w:pPr>
        <w:jc w:val="center"/>
        <w:rPr>
          <w:rFonts w:ascii="Comic Sans MS" w:hAnsi="Comic Sans MS"/>
          <w:b/>
          <w:bCs/>
          <w:sz w:val="22"/>
          <w:szCs w:val="22"/>
        </w:rPr>
      </w:pPr>
    </w:p>
    <w:p w:rsidR="00C46B14" w:rsidRDefault="00C46B14" w:rsidP="00C46B14">
      <w:pPr>
        <w:jc w:val="center"/>
        <w:rPr>
          <w:rFonts w:ascii="Comic Sans MS" w:hAnsi="Comic Sans MS"/>
          <w:b/>
          <w:bCs/>
          <w:sz w:val="22"/>
          <w:szCs w:val="22"/>
        </w:rPr>
      </w:pPr>
    </w:p>
    <w:p w:rsidR="00C46B14" w:rsidRDefault="00C46B14" w:rsidP="00C46B14">
      <w:pPr>
        <w:jc w:val="center"/>
        <w:rPr>
          <w:b/>
          <w:bCs/>
          <w:sz w:val="40"/>
        </w:rPr>
      </w:pPr>
      <w:r>
        <w:rPr>
          <w:b/>
          <w:bCs/>
          <w:sz w:val="40"/>
        </w:rPr>
        <w:t xml:space="preserve">BIRIM </w:t>
      </w:r>
      <w:r w:rsidR="000C7803">
        <w:rPr>
          <w:b/>
          <w:bCs/>
          <w:sz w:val="40"/>
        </w:rPr>
        <w:t>NORTH</w:t>
      </w:r>
      <w:r>
        <w:rPr>
          <w:b/>
          <w:bCs/>
          <w:sz w:val="40"/>
        </w:rPr>
        <w:t xml:space="preserve"> </w:t>
      </w:r>
      <w:r w:rsidR="000C7803">
        <w:rPr>
          <w:b/>
          <w:bCs/>
          <w:sz w:val="40"/>
        </w:rPr>
        <w:t>DISTRICT</w:t>
      </w:r>
    </w:p>
    <w:p w:rsidR="00C46B14" w:rsidRDefault="00C46B14" w:rsidP="00C46B14">
      <w:pPr>
        <w:tabs>
          <w:tab w:val="left" w:pos="5100"/>
        </w:tabs>
      </w:pPr>
    </w:p>
    <w:p w:rsidR="00C46B14" w:rsidRDefault="00C46B14" w:rsidP="00C46B14">
      <w:pPr>
        <w:tabs>
          <w:tab w:val="left" w:pos="5100"/>
        </w:tabs>
      </w:pPr>
    </w:p>
    <w:p w:rsidR="00C46B14" w:rsidRDefault="00C46B14" w:rsidP="00C46B14">
      <w:pPr>
        <w:tabs>
          <w:tab w:val="left" w:pos="5100"/>
        </w:tabs>
      </w:pPr>
    </w:p>
    <w:p w:rsidR="00C46B14" w:rsidRDefault="00C46B14" w:rsidP="00C46B14">
      <w:pPr>
        <w:jc w:val="center"/>
        <w:rPr>
          <w:b/>
          <w:sz w:val="48"/>
          <w:szCs w:val="48"/>
        </w:rPr>
      </w:pPr>
    </w:p>
    <w:p w:rsidR="00C46B14" w:rsidRDefault="00C46B14" w:rsidP="00C46B14">
      <w:pPr>
        <w:jc w:val="center"/>
        <w:rPr>
          <w:b/>
          <w:sz w:val="48"/>
          <w:szCs w:val="48"/>
        </w:rPr>
      </w:pPr>
      <w:r>
        <w:rPr>
          <w:b/>
          <w:sz w:val="48"/>
          <w:szCs w:val="48"/>
        </w:rPr>
        <w:t>PRICE QUOTATION TENDER DOCUMENTS</w:t>
      </w:r>
    </w:p>
    <w:p w:rsidR="00C46B14" w:rsidRDefault="00C46B14" w:rsidP="00C46B14">
      <w:pPr>
        <w:jc w:val="center"/>
        <w:rPr>
          <w:b/>
          <w:sz w:val="48"/>
          <w:szCs w:val="48"/>
        </w:rPr>
      </w:pPr>
    </w:p>
    <w:p w:rsidR="00C46B14" w:rsidRDefault="00C46B14" w:rsidP="0059145B">
      <w:pPr>
        <w:rPr>
          <w:b/>
          <w:sz w:val="48"/>
          <w:szCs w:val="48"/>
        </w:rPr>
      </w:pPr>
    </w:p>
    <w:p w:rsidR="00C46B14" w:rsidRDefault="00C46B14" w:rsidP="00C46B14">
      <w:pPr>
        <w:jc w:val="center"/>
        <w:rPr>
          <w:b/>
          <w:sz w:val="48"/>
          <w:szCs w:val="48"/>
        </w:rPr>
      </w:pPr>
      <w:r>
        <w:rPr>
          <w:b/>
          <w:sz w:val="48"/>
          <w:szCs w:val="48"/>
        </w:rPr>
        <w:t>PROCUREMENT OF NON - MEDICINE CONSUMABLES</w:t>
      </w:r>
    </w:p>
    <w:p w:rsidR="00C46B14" w:rsidRDefault="00C46B14" w:rsidP="00C46B14">
      <w:pPr>
        <w:jc w:val="center"/>
        <w:rPr>
          <w:b/>
          <w:sz w:val="48"/>
          <w:szCs w:val="48"/>
        </w:rPr>
      </w:pPr>
    </w:p>
    <w:p w:rsidR="00C46B14" w:rsidRDefault="00C46B14" w:rsidP="00C46B14">
      <w:pPr>
        <w:jc w:val="center"/>
        <w:rPr>
          <w:rFonts w:ascii="Comic Sans MS" w:hAnsi="Comic Sans MS"/>
          <w:b/>
          <w:sz w:val="22"/>
          <w:szCs w:val="22"/>
        </w:rPr>
      </w:pPr>
    </w:p>
    <w:p w:rsidR="00C46B14" w:rsidRDefault="00C46B14" w:rsidP="00C46B14">
      <w:pPr>
        <w:jc w:val="center"/>
        <w:rPr>
          <w:rFonts w:ascii="Comic Sans MS" w:hAnsi="Comic Sans MS"/>
          <w:b/>
          <w:sz w:val="22"/>
          <w:szCs w:val="22"/>
        </w:rPr>
      </w:pPr>
    </w:p>
    <w:p w:rsidR="00C46B14" w:rsidRPr="00AB2B47" w:rsidRDefault="00C46B14" w:rsidP="006D0089">
      <w:pPr>
        <w:autoSpaceDE w:val="0"/>
        <w:autoSpaceDN w:val="0"/>
        <w:adjustRightInd w:val="0"/>
        <w:jc w:val="center"/>
        <w:rPr>
          <w:sz w:val="28"/>
          <w:szCs w:val="28"/>
        </w:rPr>
        <w:sectPr w:rsidR="00C46B14" w:rsidRPr="00AB2B47" w:rsidSect="00C46B14">
          <w:footerReference w:type="even" r:id="rId9"/>
          <w:footerReference w:type="default" r:id="rId10"/>
          <w:footerReference w:type="first" r:id="rId11"/>
          <w:footnotePr>
            <w:numRestart w:val="eachSect"/>
          </w:footnotePr>
          <w:pgSz w:w="11520" w:h="16560" w:code="9"/>
          <w:pgMar w:top="1080" w:right="1152" w:bottom="720" w:left="1152" w:header="850" w:footer="41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noEndnote/>
          <w:titlePg/>
        </w:sectPr>
      </w:pPr>
      <w:r w:rsidRPr="009D2BD0">
        <w:rPr>
          <w:b/>
          <w:sz w:val="28"/>
          <w:szCs w:val="28"/>
        </w:rPr>
        <w:t>SEALED QUOTATION NO</w:t>
      </w:r>
      <w:r w:rsidR="001D5B2D">
        <w:rPr>
          <w:b/>
          <w:sz w:val="28"/>
          <w:szCs w:val="28"/>
        </w:rPr>
        <w:t>:</w:t>
      </w:r>
      <w:r>
        <w:rPr>
          <w:b/>
          <w:sz w:val="28"/>
          <w:szCs w:val="28"/>
        </w:rPr>
        <w:t>ER/</w:t>
      </w:r>
      <w:r w:rsidR="000C7803">
        <w:rPr>
          <w:b/>
          <w:sz w:val="28"/>
          <w:szCs w:val="28"/>
        </w:rPr>
        <w:t>NAGH</w:t>
      </w:r>
      <w:r>
        <w:rPr>
          <w:b/>
          <w:sz w:val="28"/>
          <w:szCs w:val="28"/>
        </w:rPr>
        <w:t>/GDS</w:t>
      </w:r>
      <w:r w:rsidRPr="009D2BD0">
        <w:rPr>
          <w:b/>
          <w:sz w:val="28"/>
          <w:szCs w:val="28"/>
        </w:rPr>
        <w:t>/</w:t>
      </w:r>
      <w:r w:rsidR="000B669A">
        <w:rPr>
          <w:b/>
          <w:sz w:val="28"/>
          <w:szCs w:val="28"/>
        </w:rPr>
        <w:t>NMC/01/20</w:t>
      </w:r>
      <w:r w:rsidR="000C7803">
        <w:rPr>
          <w:b/>
          <w:sz w:val="28"/>
          <w:szCs w:val="28"/>
        </w:rPr>
        <w:t>2</w:t>
      </w:r>
      <w:r w:rsidR="00EC179E">
        <w:rPr>
          <w:b/>
          <w:sz w:val="28"/>
          <w:szCs w:val="28"/>
        </w:rPr>
        <w:t>6</w:t>
      </w:r>
    </w:p>
    <w:p w:rsidR="00C46B14" w:rsidRDefault="00C46B14" w:rsidP="00C46B14">
      <w:pPr>
        <w:pStyle w:val="Heading1"/>
        <w:rPr>
          <w:rFonts w:ascii="Times New Roman" w:hAnsi="Times New Roman"/>
        </w:rPr>
      </w:pPr>
      <w:bookmarkStart w:id="0" w:name="_Toc55117762"/>
      <w:r>
        <w:rPr>
          <w:rFonts w:ascii="Times New Roman" w:hAnsi="Times New Roman"/>
        </w:rPr>
        <w:lastRenderedPageBreak/>
        <w:t>Table Contents</w:t>
      </w:r>
      <w:bookmarkEnd w:id="0"/>
    </w:p>
    <w:p w:rsidR="00C46B14" w:rsidRDefault="00C46B14" w:rsidP="00C46B14">
      <w:pPr>
        <w:autoSpaceDE w:val="0"/>
        <w:autoSpaceDN w:val="0"/>
        <w:adjustRightInd w:val="0"/>
        <w:rPr>
          <w:b/>
          <w:bCs/>
          <w:sz w:val="30"/>
          <w:szCs w:val="30"/>
        </w:rPr>
      </w:pPr>
    </w:p>
    <w:p w:rsidR="00C46B14" w:rsidRDefault="00C46B14" w:rsidP="00C46B14">
      <w:pPr>
        <w:pStyle w:val="TOC1"/>
      </w:pPr>
      <w:r>
        <w:rPr>
          <w:szCs w:val="15"/>
        </w:rPr>
        <w:fldChar w:fldCharType="begin"/>
      </w:r>
      <w:r>
        <w:rPr>
          <w:szCs w:val="15"/>
        </w:rPr>
        <w:instrText xml:space="preserve"> TOC \o "1-3" \h \z </w:instrText>
      </w:r>
      <w:r>
        <w:rPr>
          <w:szCs w:val="15"/>
        </w:rPr>
        <w:fldChar w:fldCharType="separate"/>
      </w:r>
      <w:hyperlink w:anchor="_Toc55117762" w:history="1">
        <w:r>
          <w:rPr>
            <w:rStyle w:val="Hyperlink"/>
          </w:rPr>
          <w:t>Table Contents</w:t>
        </w:r>
        <w:r>
          <w:rPr>
            <w:webHidden/>
          </w:rPr>
          <w:tab/>
        </w:r>
        <w:r>
          <w:rPr>
            <w:webHidden/>
          </w:rPr>
          <w:fldChar w:fldCharType="begin"/>
        </w:r>
        <w:r>
          <w:rPr>
            <w:webHidden/>
          </w:rPr>
          <w:instrText xml:space="preserve"> PAGEREF _Toc55117762 \h </w:instrText>
        </w:r>
        <w:r>
          <w:rPr>
            <w:webHidden/>
          </w:rPr>
        </w:r>
        <w:r>
          <w:rPr>
            <w:webHidden/>
          </w:rPr>
          <w:fldChar w:fldCharType="separate"/>
        </w:r>
        <w:r w:rsidR="005D3023">
          <w:rPr>
            <w:webHidden/>
          </w:rPr>
          <w:t>1</w:t>
        </w:r>
        <w:r>
          <w:rPr>
            <w:webHidden/>
          </w:rPr>
          <w:fldChar w:fldCharType="end"/>
        </w:r>
      </w:hyperlink>
    </w:p>
    <w:p w:rsidR="00C46B14" w:rsidRDefault="00311388" w:rsidP="00C46B14">
      <w:pPr>
        <w:pStyle w:val="TOC1"/>
      </w:pPr>
      <w:hyperlink w:anchor="_Toc55117764" w:history="1">
        <w:r w:rsidR="00C46B14">
          <w:rPr>
            <w:rStyle w:val="Hyperlink"/>
          </w:rPr>
          <w:t>Section I. Invitation for Sealed Quotation</w:t>
        </w:r>
        <w:r w:rsidR="00C46B14">
          <w:rPr>
            <w:webHidden/>
          </w:rPr>
          <w:tab/>
        </w:r>
        <w:r w:rsidR="00C46B14">
          <w:rPr>
            <w:webHidden/>
          </w:rPr>
          <w:fldChar w:fldCharType="begin"/>
        </w:r>
        <w:r w:rsidR="00C46B14">
          <w:rPr>
            <w:webHidden/>
          </w:rPr>
          <w:instrText xml:space="preserve"> PAGEREF _Toc55117764 \h </w:instrText>
        </w:r>
        <w:r w:rsidR="00C46B14">
          <w:rPr>
            <w:webHidden/>
          </w:rPr>
        </w:r>
        <w:r w:rsidR="00C46B14">
          <w:rPr>
            <w:webHidden/>
          </w:rPr>
          <w:fldChar w:fldCharType="separate"/>
        </w:r>
        <w:r w:rsidR="005D3023">
          <w:rPr>
            <w:webHidden/>
          </w:rPr>
          <w:t>2</w:t>
        </w:r>
        <w:r w:rsidR="00C46B14">
          <w:rPr>
            <w:webHidden/>
          </w:rPr>
          <w:fldChar w:fldCharType="end"/>
        </w:r>
      </w:hyperlink>
    </w:p>
    <w:p w:rsidR="00C46B14" w:rsidRPr="003D3882" w:rsidRDefault="00311388" w:rsidP="00C46B14">
      <w:pPr>
        <w:pStyle w:val="TOC1"/>
      </w:pPr>
      <w:hyperlink w:anchor="_Toc55117765" w:history="1">
        <w:r w:rsidR="00C46B14" w:rsidRPr="003D3882">
          <w:rPr>
            <w:rStyle w:val="Hyperlink"/>
          </w:rPr>
          <w:t>Section II. Conditions of Contract</w:t>
        </w:r>
        <w:r w:rsidR="00C46B14" w:rsidRPr="003D3882">
          <w:rPr>
            <w:webHidden/>
          </w:rPr>
          <w:tab/>
        </w:r>
        <w:r w:rsidR="00C46B14">
          <w:rPr>
            <w:webHidden/>
          </w:rPr>
          <w:t>3</w:t>
        </w:r>
      </w:hyperlink>
      <w:r w:rsidR="00383A24">
        <w:t>-6</w:t>
      </w:r>
    </w:p>
    <w:p w:rsidR="00C46B14" w:rsidRDefault="00311388" w:rsidP="00C46B14">
      <w:pPr>
        <w:pStyle w:val="TOC1"/>
      </w:pPr>
      <w:hyperlink w:anchor="_Toc55117766" w:history="1">
        <w:r w:rsidR="00C46B14">
          <w:rPr>
            <w:rStyle w:val="Hyperlink"/>
          </w:rPr>
          <w:t>Section III. Form of Contract</w:t>
        </w:r>
        <w:r w:rsidR="00C46B14">
          <w:rPr>
            <w:webHidden/>
          </w:rPr>
          <w:tab/>
        </w:r>
        <w:r w:rsidR="00383A24">
          <w:rPr>
            <w:webHidden/>
          </w:rPr>
          <w:t>7</w:t>
        </w:r>
      </w:hyperlink>
    </w:p>
    <w:p w:rsidR="00C46B14" w:rsidRDefault="00311388" w:rsidP="00C46B14">
      <w:pPr>
        <w:pStyle w:val="TOC1"/>
      </w:pPr>
      <w:hyperlink w:anchor="_Toc55117767" w:history="1">
        <w:r w:rsidR="00C46B14">
          <w:rPr>
            <w:rStyle w:val="Hyperlink"/>
          </w:rPr>
          <w:t>Section IV. Sample Forms</w:t>
        </w:r>
        <w:r w:rsidR="00C46B14">
          <w:rPr>
            <w:webHidden/>
          </w:rPr>
          <w:tab/>
        </w:r>
        <w:r w:rsidR="00383A24">
          <w:rPr>
            <w:webHidden/>
          </w:rPr>
          <w:t>8</w:t>
        </w:r>
      </w:hyperlink>
    </w:p>
    <w:p w:rsidR="00C46B14" w:rsidRDefault="00311388" w:rsidP="00C46B14">
      <w:pPr>
        <w:pStyle w:val="TOC3"/>
      </w:pPr>
      <w:hyperlink w:anchor="_Toc55117769" w:history="1">
        <w:r w:rsidR="00C46B14">
          <w:rPr>
            <w:rStyle w:val="Hyperlink"/>
          </w:rPr>
          <w:t xml:space="preserve">Price Schedule </w:t>
        </w:r>
        <w:r w:rsidR="00C46B14">
          <w:rPr>
            <w:webHidden/>
          </w:rPr>
          <w:tab/>
        </w:r>
        <w:r w:rsidR="00383A24">
          <w:rPr>
            <w:webHidden/>
          </w:rPr>
          <w:t>9</w:t>
        </w:r>
      </w:hyperlink>
    </w:p>
    <w:p w:rsidR="00C46B14" w:rsidRDefault="00C46B14" w:rsidP="00C46B14">
      <w:pPr>
        <w:pStyle w:val="TOC3"/>
      </w:pPr>
    </w:p>
    <w:p w:rsidR="00C46B14" w:rsidRPr="007248B6" w:rsidRDefault="00311388" w:rsidP="00C46B14">
      <w:pPr>
        <w:pStyle w:val="TOC3"/>
      </w:pPr>
      <w:hyperlink w:anchor="_Toc55117771" w:history="1">
        <w:r w:rsidR="00C46B14" w:rsidRPr="007248B6">
          <w:rPr>
            <w:rStyle w:val="Hyperlink"/>
          </w:rPr>
          <w:t>Section VI. Technical Specifications</w:t>
        </w:r>
        <w:r w:rsidR="00C46B14" w:rsidRPr="007248B6">
          <w:rPr>
            <w:webHidden/>
          </w:rPr>
          <w:tab/>
        </w:r>
        <w:r w:rsidR="00383A24">
          <w:rPr>
            <w:webHidden/>
          </w:rPr>
          <w:t>10</w:t>
        </w:r>
        <w:r w:rsidR="00C46B14">
          <w:rPr>
            <w:webHidden/>
          </w:rPr>
          <w:t>-</w:t>
        </w:r>
        <w:r w:rsidR="00383A24">
          <w:rPr>
            <w:webHidden/>
          </w:rPr>
          <w:t>11</w:t>
        </w:r>
      </w:hyperlink>
    </w:p>
    <w:p w:rsidR="00C46B14" w:rsidRDefault="00C46B14" w:rsidP="00C46B14">
      <w:pPr>
        <w:autoSpaceDE w:val="0"/>
        <w:autoSpaceDN w:val="0"/>
        <w:adjustRightInd w:val="0"/>
        <w:rPr>
          <w:szCs w:val="15"/>
        </w:rPr>
      </w:pPr>
      <w:r>
        <w:rPr>
          <w:szCs w:val="15"/>
        </w:rPr>
        <w:fldChar w:fldCharType="end"/>
      </w:r>
    </w:p>
    <w:p w:rsidR="00C46B14" w:rsidRPr="007248B6" w:rsidRDefault="00C46B14" w:rsidP="00C46B14">
      <w:pPr>
        <w:autoSpaceDE w:val="0"/>
        <w:autoSpaceDN w:val="0"/>
        <w:adjustRightInd w:val="0"/>
        <w:rPr>
          <w:sz w:val="32"/>
          <w:szCs w:val="32"/>
        </w:rPr>
        <w:sectPr w:rsidR="00C46B14" w:rsidRPr="007248B6" w:rsidSect="00C46B14">
          <w:headerReference w:type="even" r:id="rId12"/>
          <w:headerReference w:type="default" r:id="rId13"/>
          <w:pgSz w:w="12240" w:h="15840"/>
          <w:pgMar w:top="1440" w:right="1800" w:bottom="1440" w:left="1800" w:header="720" w:footer="720" w:gutter="0"/>
          <w:pgNumType w:start="1"/>
          <w:cols w:space="720"/>
          <w:noEndnote/>
        </w:sectPr>
      </w:pPr>
      <w:r w:rsidRPr="007248B6">
        <w:rPr>
          <w:sz w:val="32"/>
          <w:szCs w:val="32"/>
        </w:rPr>
        <w:t>Section VI Schedule of Requirements</w:t>
      </w:r>
      <w:r>
        <w:rPr>
          <w:sz w:val="32"/>
          <w:szCs w:val="32"/>
        </w:rPr>
        <w:t xml:space="preserve"> …………………….....</w:t>
      </w:r>
      <w:r w:rsidR="00EA7479">
        <w:rPr>
          <w:sz w:val="32"/>
          <w:szCs w:val="32"/>
        </w:rPr>
        <w:t>12</w:t>
      </w:r>
      <w:r>
        <w:rPr>
          <w:sz w:val="32"/>
          <w:szCs w:val="32"/>
        </w:rPr>
        <w:t>-</w:t>
      </w:r>
      <w:r w:rsidR="00290B0A">
        <w:rPr>
          <w:sz w:val="32"/>
          <w:szCs w:val="32"/>
        </w:rPr>
        <w:t>19</w:t>
      </w:r>
    </w:p>
    <w:bookmarkStart w:id="1" w:name="_Toc55117402"/>
    <w:bookmarkStart w:id="2" w:name="_Toc55117765"/>
    <w:p w:rsidR="00C46B14" w:rsidRPr="00540149" w:rsidRDefault="00C46B14" w:rsidP="00C46B14">
      <w:pPr>
        <w:pStyle w:val="Heading1"/>
        <w:rPr>
          <w:rFonts w:ascii="Times New Roman" w:hAnsi="Times New Roman"/>
          <w:color w:val="000000"/>
          <w:sz w:val="28"/>
          <w:szCs w:val="28"/>
        </w:rPr>
      </w:pPr>
      <w:r w:rsidRPr="00540149">
        <w:rPr>
          <w:rFonts w:ascii="Times New Roman" w:hAnsi="Times New Roman"/>
          <w:color w:val="000000"/>
          <w:sz w:val="28"/>
          <w:szCs w:val="28"/>
        </w:rPr>
        <w:lastRenderedPageBreak/>
        <w:fldChar w:fldCharType="begin"/>
      </w:r>
      <w:r w:rsidRPr="00540149">
        <w:rPr>
          <w:rFonts w:ascii="Times New Roman" w:hAnsi="Times New Roman"/>
          <w:color w:val="000000"/>
          <w:sz w:val="28"/>
          <w:szCs w:val="28"/>
        </w:rPr>
        <w:instrText xml:space="preserve"> HYPERLINK  \l "_Section_I._Invitation" </w:instrText>
      </w:r>
      <w:r w:rsidRPr="00540149">
        <w:rPr>
          <w:rFonts w:ascii="Times New Roman" w:hAnsi="Times New Roman"/>
          <w:color w:val="000000"/>
          <w:sz w:val="28"/>
          <w:szCs w:val="28"/>
        </w:rPr>
        <w:fldChar w:fldCharType="separate"/>
      </w:r>
      <w:bookmarkStart w:id="3" w:name="_Toc55117401"/>
      <w:bookmarkStart w:id="4" w:name="_Toc55117764"/>
      <w:r w:rsidRPr="00540149">
        <w:rPr>
          <w:rStyle w:val="Hyperlink"/>
          <w:color w:val="000000"/>
          <w:sz w:val="28"/>
          <w:szCs w:val="28"/>
        </w:rPr>
        <w:t>Section I. Invitation for Sealed Quotation</w:t>
      </w:r>
      <w:bookmarkEnd w:id="3"/>
      <w:bookmarkEnd w:id="4"/>
      <w:r w:rsidRPr="00540149">
        <w:rPr>
          <w:rFonts w:ascii="Times New Roman" w:hAnsi="Times New Roman"/>
          <w:color w:val="000000"/>
          <w:sz w:val="28"/>
          <w:szCs w:val="28"/>
        </w:rPr>
        <w:fldChar w:fldCharType="end"/>
      </w:r>
    </w:p>
    <w:p w:rsidR="00C46B14" w:rsidRDefault="00C46B14" w:rsidP="00C46B14">
      <w:pPr>
        <w:autoSpaceDE w:val="0"/>
        <w:autoSpaceDN w:val="0"/>
        <w:adjustRightInd w:val="0"/>
        <w:rPr>
          <w:sz w:val="19"/>
          <w:szCs w:val="19"/>
        </w:rPr>
      </w:pPr>
    </w:p>
    <w:p w:rsidR="00C46B14" w:rsidRDefault="00C46B14" w:rsidP="00C46B14">
      <w:pPr>
        <w:autoSpaceDE w:val="0"/>
        <w:autoSpaceDN w:val="0"/>
        <w:adjustRightInd w:val="0"/>
        <w:rPr>
          <w:sz w:val="19"/>
          <w:szCs w:val="19"/>
        </w:rPr>
      </w:pPr>
    </w:p>
    <w:p w:rsidR="00C46B14" w:rsidRPr="007D0739" w:rsidRDefault="00C46B14" w:rsidP="009A7F1E">
      <w:pPr>
        <w:autoSpaceDE w:val="0"/>
        <w:autoSpaceDN w:val="0"/>
        <w:adjustRightInd w:val="0"/>
        <w:rPr>
          <w:sz w:val="22"/>
          <w:szCs w:val="22"/>
        </w:rPr>
      </w:pPr>
      <w:r w:rsidRPr="007D0739">
        <w:rPr>
          <w:sz w:val="22"/>
          <w:szCs w:val="22"/>
        </w:rPr>
        <w:t xml:space="preserve">Name of Procurement Entity: </w:t>
      </w:r>
      <w:r w:rsidR="000C7803">
        <w:rPr>
          <w:sz w:val="22"/>
          <w:szCs w:val="22"/>
        </w:rPr>
        <w:t>NEW ABIREM</w:t>
      </w:r>
      <w:r>
        <w:rPr>
          <w:sz w:val="22"/>
          <w:szCs w:val="22"/>
        </w:rPr>
        <w:t xml:space="preserve"> GOVERNMENT HOSPITAL</w:t>
      </w:r>
    </w:p>
    <w:p w:rsidR="00C46B14" w:rsidRPr="007D0739" w:rsidRDefault="00C46B14" w:rsidP="009A7F1E">
      <w:pPr>
        <w:pStyle w:val="Header"/>
        <w:tabs>
          <w:tab w:val="clear" w:pos="4320"/>
          <w:tab w:val="clear" w:pos="8640"/>
        </w:tabs>
        <w:autoSpaceDE w:val="0"/>
        <w:autoSpaceDN w:val="0"/>
        <w:adjustRightInd w:val="0"/>
        <w:rPr>
          <w:sz w:val="22"/>
          <w:szCs w:val="22"/>
        </w:rPr>
      </w:pPr>
    </w:p>
    <w:p w:rsidR="009A7F1E" w:rsidRPr="009A7F1E" w:rsidRDefault="00586689" w:rsidP="009A7F1E">
      <w:pPr>
        <w:autoSpaceDE w:val="0"/>
        <w:autoSpaceDN w:val="0"/>
        <w:adjustRightInd w:val="0"/>
        <w:rPr>
          <w:sz w:val="22"/>
          <w:szCs w:val="22"/>
        </w:rPr>
      </w:pPr>
      <w:r>
        <w:rPr>
          <w:sz w:val="22"/>
          <w:szCs w:val="22"/>
        </w:rPr>
        <w:t>Address of Procurement Entity:</w:t>
      </w:r>
      <w:r w:rsidR="00C46B14">
        <w:rPr>
          <w:sz w:val="22"/>
          <w:szCs w:val="22"/>
        </w:rPr>
        <w:t xml:space="preserve"> </w:t>
      </w:r>
      <w:r w:rsidR="00C46B14" w:rsidRPr="007D0739">
        <w:rPr>
          <w:sz w:val="22"/>
          <w:szCs w:val="22"/>
        </w:rPr>
        <w:t xml:space="preserve">P.O.BOX </w:t>
      </w:r>
      <w:r w:rsidR="00EA7479">
        <w:rPr>
          <w:sz w:val="22"/>
          <w:szCs w:val="22"/>
        </w:rPr>
        <w:t>6</w:t>
      </w:r>
      <w:r w:rsidR="00C46B14">
        <w:rPr>
          <w:sz w:val="22"/>
          <w:szCs w:val="22"/>
        </w:rPr>
        <w:t xml:space="preserve">6, </w:t>
      </w:r>
      <w:r w:rsidR="000C7803">
        <w:rPr>
          <w:sz w:val="22"/>
          <w:szCs w:val="22"/>
        </w:rPr>
        <w:t xml:space="preserve">NEW </w:t>
      </w:r>
      <w:r w:rsidR="006718B2">
        <w:rPr>
          <w:sz w:val="22"/>
          <w:szCs w:val="22"/>
        </w:rPr>
        <w:t>ABIREM, E</w:t>
      </w:r>
      <w:r w:rsidR="00C46B14">
        <w:rPr>
          <w:sz w:val="22"/>
          <w:szCs w:val="22"/>
        </w:rPr>
        <w:t>/R</w:t>
      </w:r>
    </w:p>
    <w:p w:rsidR="009A7F1E" w:rsidRDefault="009A7F1E" w:rsidP="009A7F1E">
      <w:pPr>
        <w:autoSpaceDE w:val="0"/>
        <w:autoSpaceDN w:val="0"/>
        <w:adjustRightInd w:val="0"/>
        <w:rPr>
          <w:b/>
        </w:rPr>
      </w:pPr>
      <w:r w:rsidRPr="003A2FB0">
        <w:rPr>
          <w:b/>
        </w:rPr>
        <w:t>Tel: 0246649567/</w:t>
      </w:r>
      <w:r>
        <w:rPr>
          <w:b/>
        </w:rPr>
        <w:t xml:space="preserve">0246161149   </w:t>
      </w:r>
    </w:p>
    <w:p w:rsidR="009A7F1E" w:rsidRDefault="009A7F1E" w:rsidP="009A7F1E">
      <w:pPr>
        <w:autoSpaceDE w:val="0"/>
        <w:autoSpaceDN w:val="0"/>
        <w:adjustRightInd w:val="0"/>
        <w:rPr>
          <w:b/>
        </w:rPr>
      </w:pPr>
    </w:p>
    <w:p w:rsidR="00C46B14" w:rsidRPr="007D0739" w:rsidRDefault="00C46B14" w:rsidP="009A7F1E">
      <w:pPr>
        <w:autoSpaceDE w:val="0"/>
        <w:autoSpaceDN w:val="0"/>
        <w:adjustRightInd w:val="0"/>
        <w:rPr>
          <w:sz w:val="22"/>
          <w:szCs w:val="22"/>
        </w:rPr>
      </w:pPr>
      <w:r>
        <w:rPr>
          <w:sz w:val="22"/>
          <w:szCs w:val="22"/>
        </w:rPr>
        <w:t>Sealed Quot</w:t>
      </w:r>
      <w:r w:rsidR="00686411">
        <w:rPr>
          <w:sz w:val="22"/>
          <w:szCs w:val="22"/>
        </w:rPr>
        <w:t>ation No: ER/</w:t>
      </w:r>
      <w:r w:rsidR="006718B2">
        <w:rPr>
          <w:sz w:val="22"/>
          <w:szCs w:val="22"/>
        </w:rPr>
        <w:t>NA</w:t>
      </w:r>
      <w:r w:rsidR="00686411">
        <w:rPr>
          <w:sz w:val="22"/>
          <w:szCs w:val="22"/>
        </w:rPr>
        <w:t>GH/GDS/NMC/01</w:t>
      </w:r>
      <w:r w:rsidR="00897042">
        <w:rPr>
          <w:sz w:val="22"/>
          <w:szCs w:val="22"/>
        </w:rPr>
        <w:t>/20</w:t>
      </w:r>
      <w:r w:rsidR="006718B2">
        <w:rPr>
          <w:sz w:val="22"/>
          <w:szCs w:val="22"/>
        </w:rPr>
        <w:t>2</w:t>
      </w:r>
      <w:r w:rsidR="00EC179E">
        <w:rPr>
          <w:sz w:val="22"/>
          <w:szCs w:val="22"/>
        </w:rPr>
        <w:t>6</w:t>
      </w:r>
    </w:p>
    <w:p w:rsidR="00C46B14" w:rsidRPr="007D0739" w:rsidRDefault="00C46B14" w:rsidP="009A7F1E">
      <w:pPr>
        <w:autoSpaceDE w:val="0"/>
        <w:autoSpaceDN w:val="0"/>
        <w:adjustRightInd w:val="0"/>
        <w:rPr>
          <w:sz w:val="22"/>
          <w:szCs w:val="22"/>
        </w:rPr>
      </w:pPr>
    </w:p>
    <w:p w:rsidR="00C46B14" w:rsidRPr="007D0739" w:rsidRDefault="00C46B14" w:rsidP="009A7F1E">
      <w:pPr>
        <w:autoSpaceDE w:val="0"/>
        <w:autoSpaceDN w:val="0"/>
        <w:adjustRightInd w:val="0"/>
        <w:rPr>
          <w:sz w:val="22"/>
          <w:szCs w:val="22"/>
        </w:rPr>
      </w:pPr>
      <w:r w:rsidRPr="007D0739">
        <w:rPr>
          <w:sz w:val="22"/>
          <w:szCs w:val="22"/>
        </w:rPr>
        <w:t>Date of Invitation:</w:t>
      </w:r>
      <w:r w:rsidR="00897042">
        <w:rPr>
          <w:sz w:val="22"/>
          <w:szCs w:val="22"/>
        </w:rPr>
        <w:t xml:space="preserve"> </w:t>
      </w:r>
      <w:r w:rsidR="00EC179E">
        <w:rPr>
          <w:sz w:val="22"/>
          <w:szCs w:val="22"/>
        </w:rPr>
        <w:t>2</w:t>
      </w:r>
      <w:r w:rsidR="00582051">
        <w:rPr>
          <w:sz w:val="22"/>
          <w:szCs w:val="22"/>
        </w:rPr>
        <w:t>2</w:t>
      </w:r>
      <w:r w:rsidR="00582051" w:rsidRPr="00582051">
        <w:rPr>
          <w:sz w:val="22"/>
          <w:szCs w:val="22"/>
          <w:vertAlign w:val="superscript"/>
        </w:rPr>
        <w:t>ND</w:t>
      </w:r>
      <w:r w:rsidR="00582051">
        <w:rPr>
          <w:sz w:val="22"/>
          <w:szCs w:val="22"/>
        </w:rPr>
        <w:t xml:space="preserve"> </w:t>
      </w:r>
      <w:r w:rsidR="004C4E85">
        <w:rPr>
          <w:sz w:val="22"/>
          <w:szCs w:val="22"/>
        </w:rPr>
        <w:t xml:space="preserve"> </w:t>
      </w:r>
      <w:r w:rsidR="00EC179E">
        <w:rPr>
          <w:sz w:val="22"/>
          <w:szCs w:val="22"/>
        </w:rPr>
        <w:t>JAN</w:t>
      </w:r>
      <w:r w:rsidR="00290B0A">
        <w:rPr>
          <w:sz w:val="22"/>
          <w:szCs w:val="22"/>
        </w:rPr>
        <w:t>UARY</w:t>
      </w:r>
      <w:r w:rsidR="000C7803">
        <w:rPr>
          <w:sz w:val="22"/>
          <w:szCs w:val="22"/>
        </w:rPr>
        <w:t>, 202</w:t>
      </w:r>
      <w:r w:rsidR="00EC179E">
        <w:rPr>
          <w:sz w:val="22"/>
          <w:szCs w:val="22"/>
        </w:rPr>
        <w:t>6</w:t>
      </w:r>
      <w:r>
        <w:rPr>
          <w:sz w:val="22"/>
          <w:szCs w:val="22"/>
        </w:rPr>
        <w:t>.</w:t>
      </w:r>
    </w:p>
    <w:p w:rsidR="00C46B14" w:rsidRPr="007D0739" w:rsidRDefault="00C46B14" w:rsidP="00C46B14">
      <w:pPr>
        <w:pStyle w:val="Header"/>
        <w:tabs>
          <w:tab w:val="clear" w:pos="4320"/>
          <w:tab w:val="clear" w:pos="8640"/>
        </w:tabs>
        <w:autoSpaceDE w:val="0"/>
        <w:autoSpaceDN w:val="0"/>
        <w:adjustRightInd w:val="0"/>
        <w:rPr>
          <w:sz w:val="22"/>
          <w:szCs w:val="22"/>
        </w:rPr>
      </w:pPr>
    </w:p>
    <w:p w:rsidR="00C46B14" w:rsidRPr="00290B0A" w:rsidRDefault="000C7803" w:rsidP="005D3023">
      <w:pPr>
        <w:pStyle w:val="ListParagraph"/>
        <w:numPr>
          <w:ilvl w:val="0"/>
          <w:numId w:val="12"/>
        </w:numPr>
        <w:autoSpaceDE w:val="0"/>
        <w:autoSpaceDN w:val="0"/>
        <w:adjustRightInd w:val="0"/>
        <w:spacing w:line="276" w:lineRule="auto"/>
        <w:jc w:val="both"/>
        <w:rPr>
          <w:sz w:val="22"/>
          <w:szCs w:val="22"/>
        </w:rPr>
      </w:pPr>
      <w:r w:rsidRPr="00290B0A">
        <w:rPr>
          <w:sz w:val="22"/>
          <w:szCs w:val="22"/>
        </w:rPr>
        <w:t xml:space="preserve">New Abirem </w:t>
      </w:r>
      <w:r w:rsidR="00C46B14" w:rsidRPr="00290B0A">
        <w:rPr>
          <w:sz w:val="22"/>
          <w:szCs w:val="22"/>
        </w:rPr>
        <w:t>Government Hospital from their budgetary allocation funds now</w:t>
      </w:r>
      <w:r w:rsidR="00C46B14" w:rsidRPr="00290B0A">
        <w:rPr>
          <w:i/>
          <w:iCs/>
          <w:sz w:val="22"/>
          <w:szCs w:val="22"/>
        </w:rPr>
        <w:t xml:space="preserve"> </w:t>
      </w:r>
      <w:r w:rsidR="00C46B14" w:rsidRPr="00290B0A">
        <w:rPr>
          <w:sz w:val="22"/>
          <w:szCs w:val="22"/>
        </w:rPr>
        <w:t xml:space="preserve">invites sealed tenders from eligible tenderers for </w:t>
      </w:r>
      <w:r w:rsidR="00C46B14" w:rsidRPr="00290B0A">
        <w:rPr>
          <w:b/>
          <w:sz w:val="22"/>
          <w:szCs w:val="22"/>
        </w:rPr>
        <w:t>Non - Medicine consumables</w:t>
      </w:r>
      <w:r w:rsidR="00C46B14" w:rsidRPr="00290B0A">
        <w:rPr>
          <w:sz w:val="22"/>
          <w:szCs w:val="22"/>
        </w:rPr>
        <w:t>.</w:t>
      </w:r>
    </w:p>
    <w:p w:rsidR="00C46B14" w:rsidRPr="007D0739" w:rsidRDefault="00C46B14" w:rsidP="005D3023">
      <w:pPr>
        <w:autoSpaceDE w:val="0"/>
        <w:autoSpaceDN w:val="0"/>
        <w:adjustRightInd w:val="0"/>
        <w:spacing w:line="276" w:lineRule="auto"/>
        <w:ind w:left="720" w:hanging="720"/>
        <w:jc w:val="both"/>
        <w:rPr>
          <w:sz w:val="22"/>
          <w:szCs w:val="22"/>
        </w:rPr>
      </w:pPr>
    </w:p>
    <w:p w:rsidR="00C46B14" w:rsidRPr="00290B0A" w:rsidRDefault="00C46B14" w:rsidP="005D3023">
      <w:pPr>
        <w:pStyle w:val="ListParagraph"/>
        <w:numPr>
          <w:ilvl w:val="0"/>
          <w:numId w:val="12"/>
        </w:numPr>
        <w:autoSpaceDE w:val="0"/>
        <w:autoSpaceDN w:val="0"/>
        <w:adjustRightInd w:val="0"/>
        <w:spacing w:line="276" w:lineRule="auto"/>
        <w:jc w:val="both"/>
        <w:rPr>
          <w:b/>
          <w:i/>
          <w:iCs/>
          <w:sz w:val="22"/>
          <w:szCs w:val="22"/>
        </w:rPr>
      </w:pPr>
      <w:r w:rsidRPr="00290B0A">
        <w:rPr>
          <w:sz w:val="22"/>
          <w:szCs w:val="22"/>
        </w:rPr>
        <w:t xml:space="preserve">Tenders/submissions </w:t>
      </w:r>
      <w:r w:rsidR="008D0C74" w:rsidRPr="00290B0A">
        <w:rPr>
          <w:sz w:val="22"/>
          <w:szCs w:val="22"/>
        </w:rPr>
        <w:t>SHALL be done online through the GHANEPS system.</w:t>
      </w:r>
    </w:p>
    <w:p w:rsidR="00C46B14" w:rsidRPr="007D0739" w:rsidRDefault="00C46B14" w:rsidP="005D3023">
      <w:pPr>
        <w:autoSpaceDE w:val="0"/>
        <w:autoSpaceDN w:val="0"/>
        <w:adjustRightInd w:val="0"/>
        <w:spacing w:line="276" w:lineRule="auto"/>
        <w:jc w:val="both"/>
        <w:rPr>
          <w:sz w:val="22"/>
          <w:szCs w:val="22"/>
        </w:rPr>
      </w:pPr>
    </w:p>
    <w:p w:rsidR="00C46B14" w:rsidRPr="00290B0A" w:rsidRDefault="00C46B14" w:rsidP="005D3023">
      <w:pPr>
        <w:pStyle w:val="ListParagraph"/>
        <w:numPr>
          <w:ilvl w:val="0"/>
          <w:numId w:val="12"/>
        </w:numPr>
        <w:autoSpaceDE w:val="0"/>
        <w:autoSpaceDN w:val="0"/>
        <w:adjustRightInd w:val="0"/>
        <w:spacing w:line="276" w:lineRule="auto"/>
        <w:jc w:val="both"/>
        <w:rPr>
          <w:sz w:val="22"/>
          <w:szCs w:val="22"/>
        </w:rPr>
      </w:pPr>
      <w:r w:rsidRPr="00290B0A">
        <w:rPr>
          <w:sz w:val="22"/>
          <w:szCs w:val="22"/>
        </w:rPr>
        <w:t xml:space="preserve">The request is for 12 months, ending </w:t>
      </w:r>
      <w:r w:rsidR="00290B0A" w:rsidRPr="00290B0A">
        <w:rPr>
          <w:sz w:val="22"/>
          <w:szCs w:val="22"/>
        </w:rPr>
        <w:t>MARCH</w:t>
      </w:r>
      <w:r w:rsidRPr="00290B0A">
        <w:rPr>
          <w:sz w:val="22"/>
          <w:szCs w:val="22"/>
        </w:rPr>
        <w:t>, 202</w:t>
      </w:r>
      <w:r w:rsidR="00EC179E">
        <w:rPr>
          <w:sz w:val="22"/>
          <w:szCs w:val="22"/>
        </w:rPr>
        <w:t>7</w:t>
      </w:r>
      <w:r w:rsidRPr="00290B0A">
        <w:rPr>
          <w:sz w:val="22"/>
          <w:szCs w:val="22"/>
        </w:rPr>
        <w:t xml:space="preserve">. Tenders shall be in </w:t>
      </w:r>
      <w:r w:rsidR="00B27B34" w:rsidRPr="00290B0A">
        <w:rPr>
          <w:sz w:val="22"/>
          <w:szCs w:val="22"/>
        </w:rPr>
        <w:t>Cedis</w:t>
      </w:r>
      <w:r w:rsidRPr="00290B0A">
        <w:rPr>
          <w:sz w:val="22"/>
          <w:szCs w:val="22"/>
        </w:rPr>
        <w:t xml:space="preserve"> and shall remain valid for a period of 90days. Delivery shall be in installments as may be required by the procurement entity upon the Non-Availability Certificate from the Regional Medical Stores; which is our first point of call.</w:t>
      </w:r>
    </w:p>
    <w:p w:rsidR="00C46B14" w:rsidRDefault="00C46B14" w:rsidP="005D3023">
      <w:pPr>
        <w:autoSpaceDE w:val="0"/>
        <w:autoSpaceDN w:val="0"/>
        <w:adjustRightInd w:val="0"/>
        <w:spacing w:line="276" w:lineRule="auto"/>
        <w:jc w:val="both"/>
        <w:rPr>
          <w:sz w:val="22"/>
          <w:szCs w:val="22"/>
        </w:rPr>
      </w:pPr>
    </w:p>
    <w:p w:rsidR="00C46B14" w:rsidRPr="00290B0A" w:rsidRDefault="00C46B14" w:rsidP="005D3023">
      <w:pPr>
        <w:pStyle w:val="ListParagraph"/>
        <w:numPr>
          <w:ilvl w:val="0"/>
          <w:numId w:val="12"/>
        </w:numPr>
        <w:spacing w:line="276" w:lineRule="auto"/>
        <w:rPr>
          <w:sz w:val="22"/>
          <w:szCs w:val="22"/>
        </w:rPr>
      </w:pPr>
      <w:r w:rsidRPr="00290B0A">
        <w:rPr>
          <w:sz w:val="22"/>
          <w:szCs w:val="22"/>
        </w:rPr>
        <w:t xml:space="preserve">Eligible tenderers can obtain a complete set of the tender </w:t>
      </w:r>
      <w:r w:rsidR="00290B0A" w:rsidRPr="00290B0A">
        <w:rPr>
          <w:sz w:val="22"/>
          <w:szCs w:val="22"/>
        </w:rPr>
        <w:t xml:space="preserve">documents through the       GHANEPS SYSTEM </w:t>
      </w:r>
      <w:r w:rsidR="00897042" w:rsidRPr="00290B0A">
        <w:rPr>
          <w:sz w:val="22"/>
          <w:szCs w:val="22"/>
        </w:rPr>
        <w:t xml:space="preserve">till </w:t>
      </w:r>
      <w:r w:rsidR="00582051">
        <w:rPr>
          <w:sz w:val="22"/>
          <w:szCs w:val="22"/>
        </w:rPr>
        <w:t>4</w:t>
      </w:r>
      <w:r w:rsidR="00290B0A" w:rsidRPr="00290B0A">
        <w:rPr>
          <w:sz w:val="22"/>
          <w:szCs w:val="22"/>
          <w:vertAlign w:val="superscript"/>
        </w:rPr>
        <w:t>TH</w:t>
      </w:r>
      <w:r w:rsidRPr="00290B0A">
        <w:rPr>
          <w:sz w:val="22"/>
          <w:szCs w:val="22"/>
        </w:rPr>
        <w:t xml:space="preserve"> </w:t>
      </w:r>
      <w:r w:rsidR="00290B0A" w:rsidRPr="00290B0A">
        <w:rPr>
          <w:sz w:val="22"/>
          <w:szCs w:val="22"/>
        </w:rPr>
        <w:t>FEBRUARY</w:t>
      </w:r>
      <w:r w:rsidRPr="00290B0A">
        <w:rPr>
          <w:sz w:val="22"/>
          <w:szCs w:val="22"/>
        </w:rPr>
        <w:t>, 20</w:t>
      </w:r>
      <w:r w:rsidR="006718B2" w:rsidRPr="00290B0A">
        <w:rPr>
          <w:sz w:val="22"/>
          <w:szCs w:val="22"/>
        </w:rPr>
        <w:t>2</w:t>
      </w:r>
      <w:r w:rsidR="00EC179E">
        <w:rPr>
          <w:sz w:val="22"/>
          <w:szCs w:val="22"/>
        </w:rPr>
        <w:t>6</w:t>
      </w:r>
      <w:r w:rsidR="00290B0A" w:rsidRPr="00290B0A">
        <w:rPr>
          <w:sz w:val="22"/>
          <w:szCs w:val="22"/>
        </w:rPr>
        <w:t>.</w:t>
      </w:r>
      <w:r w:rsidRPr="00290B0A">
        <w:rPr>
          <w:sz w:val="22"/>
          <w:szCs w:val="22"/>
        </w:rPr>
        <w:t xml:space="preserve">  upon the payment of a non- refundable fee </w:t>
      </w:r>
      <w:r w:rsidR="002F5FE5" w:rsidRPr="00290B0A">
        <w:rPr>
          <w:sz w:val="22"/>
          <w:szCs w:val="22"/>
        </w:rPr>
        <w:t xml:space="preserve">of </w:t>
      </w:r>
      <w:r w:rsidR="00290B0A" w:rsidRPr="00290B0A">
        <w:rPr>
          <w:b/>
          <w:sz w:val="22"/>
          <w:szCs w:val="22"/>
        </w:rPr>
        <w:t xml:space="preserve">Two </w:t>
      </w:r>
      <w:r w:rsidR="00B27B34" w:rsidRPr="00290B0A">
        <w:rPr>
          <w:b/>
          <w:sz w:val="22"/>
          <w:szCs w:val="22"/>
        </w:rPr>
        <w:t>H</w:t>
      </w:r>
      <w:r w:rsidR="002F5FE5" w:rsidRPr="00290B0A">
        <w:rPr>
          <w:b/>
          <w:sz w:val="22"/>
          <w:szCs w:val="22"/>
        </w:rPr>
        <w:t xml:space="preserve">undred </w:t>
      </w:r>
      <w:r w:rsidRPr="00290B0A">
        <w:rPr>
          <w:b/>
          <w:sz w:val="22"/>
          <w:szCs w:val="22"/>
        </w:rPr>
        <w:t xml:space="preserve">Ghana Cedis </w:t>
      </w:r>
    </w:p>
    <w:p w:rsidR="00C46B14" w:rsidRPr="00290B0A" w:rsidRDefault="002F5FE5" w:rsidP="005D3023">
      <w:pPr>
        <w:pStyle w:val="ListParagraph"/>
        <w:numPr>
          <w:ilvl w:val="0"/>
          <w:numId w:val="12"/>
        </w:numPr>
        <w:spacing w:line="276" w:lineRule="auto"/>
        <w:rPr>
          <w:sz w:val="22"/>
          <w:szCs w:val="22"/>
        </w:rPr>
      </w:pPr>
      <w:r w:rsidRPr="00290B0A">
        <w:rPr>
          <w:b/>
          <w:sz w:val="22"/>
          <w:szCs w:val="22"/>
        </w:rPr>
        <w:t xml:space="preserve">(GHS </w:t>
      </w:r>
      <w:r w:rsidR="00290B0A" w:rsidRPr="00290B0A">
        <w:rPr>
          <w:b/>
          <w:sz w:val="22"/>
          <w:szCs w:val="22"/>
        </w:rPr>
        <w:t>2</w:t>
      </w:r>
      <w:r w:rsidR="006D0089" w:rsidRPr="00290B0A">
        <w:rPr>
          <w:b/>
          <w:sz w:val="22"/>
          <w:szCs w:val="22"/>
        </w:rPr>
        <w:t>0</w:t>
      </w:r>
      <w:r w:rsidRPr="00290B0A">
        <w:rPr>
          <w:b/>
          <w:sz w:val="22"/>
          <w:szCs w:val="22"/>
        </w:rPr>
        <w:t>0.00)</w:t>
      </w:r>
      <w:r w:rsidRPr="00290B0A">
        <w:rPr>
          <w:sz w:val="22"/>
          <w:szCs w:val="22"/>
        </w:rPr>
        <w:t xml:space="preserve"> only in cash</w:t>
      </w:r>
      <w:r w:rsidR="00C46B14" w:rsidRPr="00290B0A">
        <w:rPr>
          <w:sz w:val="22"/>
          <w:szCs w:val="22"/>
        </w:rPr>
        <w:t xml:space="preserve"> </w:t>
      </w:r>
      <w:r w:rsidR="006718B2" w:rsidRPr="00290B0A">
        <w:rPr>
          <w:sz w:val="22"/>
          <w:szCs w:val="22"/>
        </w:rPr>
        <w:t>at the</w:t>
      </w:r>
      <w:r w:rsidR="00C46B14" w:rsidRPr="00290B0A">
        <w:rPr>
          <w:sz w:val="22"/>
          <w:szCs w:val="22"/>
        </w:rPr>
        <w:t xml:space="preserve"> Accounts Department.</w:t>
      </w:r>
    </w:p>
    <w:p w:rsidR="00C46B14" w:rsidRDefault="00C46B14" w:rsidP="005D3023">
      <w:pPr>
        <w:autoSpaceDE w:val="0"/>
        <w:autoSpaceDN w:val="0"/>
        <w:adjustRightInd w:val="0"/>
        <w:spacing w:line="276" w:lineRule="auto"/>
        <w:jc w:val="both"/>
        <w:rPr>
          <w:sz w:val="22"/>
          <w:szCs w:val="22"/>
        </w:rPr>
      </w:pPr>
    </w:p>
    <w:p w:rsidR="00C46B14" w:rsidRPr="00290B0A" w:rsidRDefault="00C46B14" w:rsidP="005D3023">
      <w:pPr>
        <w:pStyle w:val="ListParagraph"/>
        <w:numPr>
          <w:ilvl w:val="0"/>
          <w:numId w:val="12"/>
        </w:numPr>
        <w:autoSpaceDE w:val="0"/>
        <w:autoSpaceDN w:val="0"/>
        <w:adjustRightInd w:val="0"/>
        <w:spacing w:line="276" w:lineRule="auto"/>
        <w:jc w:val="both"/>
        <w:rPr>
          <w:sz w:val="22"/>
          <w:szCs w:val="22"/>
        </w:rPr>
      </w:pPr>
      <w:r w:rsidRPr="00290B0A">
        <w:rPr>
          <w:sz w:val="22"/>
          <w:szCs w:val="22"/>
        </w:rPr>
        <w:t xml:space="preserve">Sealed Tenders with the identification number must be </w:t>
      </w:r>
      <w:r w:rsidR="008D0C74" w:rsidRPr="00290B0A">
        <w:rPr>
          <w:sz w:val="22"/>
          <w:szCs w:val="22"/>
        </w:rPr>
        <w:t xml:space="preserve">submitted online on the Ghaneps platform </w:t>
      </w:r>
      <w:r w:rsidRPr="00290B0A">
        <w:rPr>
          <w:b/>
          <w:sz w:val="22"/>
          <w:szCs w:val="22"/>
        </w:rPr>
        <w:t>on or before</w:t>
      </w:r>
      <w:r w:rsidR="00897042" w:rsidRPr="00290B0A">
        <w:rPr>
          <w:sz w:val="22"/>
          <w:szCs w:val="22"/>
        </w:rPr>
        <w:t xml:space="preserve"> </w:t>
      </w:r>
      <w:r w:rsidR="00582051">
        <w:rPr>
          <w:sz w:val="22"/>
          <w:szCs w:val="22"/>
        </w:rPr>
        <w:t>4</w:t>
      </w:r>
      <w:bookmarkStart w:id="5" w:name="_GoBack"/>
      <w:bookmarkEnd w:id="5"/>
      <w:r w:rsidR="00AE5F39" w:rsidRPr="00290B0A">
        <w:rPr>
          <w:sz w:val="22"/>
          <w:szCs w:val="22"/>
          <w:vertAlign w:val="superscript"/>
        </w:rPr>
        <w:t>th</w:t>
      </w:r>
      <w:r w:rsidR="00AE5F39" w:rsidRPr="00290B0A">
        <w:rPr>
          <w:sz w:val="22"/>
          <w:szCs w:val="22"/>
        </w:rPr>
        <w:t xml:space="preserve"> FEBRUARY</w:t>
      </w:r>
      <w:r w:rsidRPr="00290B0A">
        <w:rPr>
          <w:sz w:val="22"/>
          <w:szCs w:val="22"/>
        </w:rPr>
        <w:t>, 20</w:t>
      </w:r>
      <w:r w:rsidR="006D7D6C" w:rsidRPr="00290B0A">
        <w:rPr>
          <w:sz w:val="22"/>
          <w:szCs w:val="22"/>
        </w:rPr>
        <w:t>2</w:t>
      </w:r>
      <w:r w:rsidR="00EC179E">
        <w:rPr>
          <w:sz w:val="22"/>
          <w:szCs w:val="22"/>
        </w:rPr>
        <w:t>6</w:t>
      </w:r>
      <w:r w:rsidRPr="00290B0A">
        <w:rPr>
          <w:sz w:val="22"/>
          <w:szCs w:val="22"/>
        </w:rPr>
        <w:t xml:space="preserve"> at 12:</w:t>
      </w:r>
      <w:r w:rsidR="00EC179E">
        <w:rPr>
          <w:sz w:val="22"/>
          <w:szCs w:val="22"/>
        </w:rPr>
        <w:t>3</w:t>
      </w:r>
      <w:r w:rsidRPr="00290B0A">
        <w:rPr>
          <w:sz w:val="22"/>
          <w:szCs w:val="22"/>
        </w:rPr>
        <w:t>0pm prompt. Please obtain evidence of submission.</w:t>
      </w:r>
    </w:p>
    <w:p w:rsidR="00C46B14" w:rsidRDefault="00C46B14" w:rsidP="005D3023">
      <w:pPr>
        <w:pStyle w:val="ListParagraph"/>
        <w:autoSpaceDE w:val="0"/>
        <w:autoSpaceDN w:val="0"/>
        <w:adjustRightInd w:val="0"/>
        <w:spacing w:line="276" w:lineRule="auto"/>
        <w:jc w:val="both"/>
        <w:rPr>
          <w:sz w:val="22"/>
          <w:szCs w:val="22"/>
        </w:rPr>
      </w:pPr>
    </w:p>
    <w:p w:rsidR="00C46B14" w:rsidRDefault="00C46B14" w:rsidP="005D3023">
      <w:pPr>
        <w:pStyle w:val="ListParagraph"/>
        <w:numPr>
          <w:ilvl w:val="0"/>
          <w:numId w:val="2"/>
        </w:numPr>
        <w:autoSpaceDE w:val="0"/>
        <w:autoSpaceDN w:val="0"/>
        <w:adjustRightInd w:val="0"/>
        <w:spacing w:line="276" w:lineRule="auto"/>
        <w:jc w:val="both"/>
        <w:rPr>
          <w:sz w:val="22"/>
          <w:szCs w:val="22"/>
        </w:rPr>
      </w:pPr>
      <w:r>
        <w:rPr>
          <w:sz w:val="22"/>
          <w:szCs w:val="22"/>
        </w:rPr>
        <w:t>With regard to the tender, award will be based on item by item basis.</w:t>
      </w:r>
      <w:r w:rsidR="004C1312">
        <w:rPr>
          <w:sz w:val="22"/>
          <w:szCs w:val="22"/>
        </w:rPr>
        <w:t xml:space="preserve"> </w:t>
      </w:r>
    </w:p>
    <w:p w:rsidR="00C46B14" w:rsidRPr="000E0500" w:rsidRDefault="00C46B14" w:rsidP="005D3023">
      <w:pPr>
        <w:pStyle w:val="ListParagraph"/>
        <w:autoSpaceDE w:val="0"/>
        <w:autoSpaceDN w:val="0"/>
        <w:adjustRightInd w:val="0"/>
        <w:spacing w:line="276" w:lineRule="auto"/>
        <w:jc w:val="both"/>
        <w:rPr>
          <w:sz w:val="22"/>
          <w:szCs w:val="22"/>
        </w:rPr>
      </w:pPr>
    </w:p>
    <w:p w:rsidR="00C46B14" w:rsidRPr="004D6D64" w:rsidRDefault="00C46B14" w:rsidP="005D3023">
      <w:pPr>
        <w:numPr>
          <w:ilvl w:val="0"/>
          <w:numId w:val="2"/>
        </w:numPr>
        <w:autoSpaceDE w:val="0"/>
        <w:autoSpaceDN w:val="0"/>
        <w:adjustRightInd w:val="0"/>
        <w:spacing w:line="276" w:lineRule="auto"/>
        <w:jc w:val="both"/>
        <w:rPr>
          <w:sz w:val="22"/>
          <w:szCs w:val="22"/>
        </w:rPr>
      </w:pPr>
      <w:r>
        <w:rPr>
          <w:sz w:val="22"/>
          <w:szCs w:val="22"/>
        </w:rPr>
        <w:t>Act 663, Section 62(1) provides that where Procurement Entity may disqualify the successful tenderer if the company fails to demonstrate its qualification again if requested to do so.</w:t>
      </w:r>
    </w:p>
    <w:p w:rsidR="00C46B14" w:rsidRPr="007D0739" w:rsidRDefault="00C46B14" w:rsidP="005D3023">
      <w:pPr>
        <w:autoSpaceDE w:val="0"/>
        <w:autoSpaceDN w:val="0"/>
        <w:adjustRightInd w:val="0"/>
        <w:spacing w:line="276" w:lineRule="auto"/>
        <w:rPr>
          <w:bCs/>
          <w:sz w:val="22"/>
          <w:szCs w:val="22"/>
        </w:rPr>
      </w:pPr>
    </w:p>
    <w:p w:rsidR="00C46B14" w:rsidRDefault="00C46B14" w:rsidP="005D3023">
      <w:pPr>
        <w:autoSpaceDE w:val="0"/>
        <w:autoSpaceDN w:val="0"/>
        <w:adjustRightInd w:val="0"/>
        <w:spacing w:line="276" w:lineRule="auto"/>
        <w:rPr>
          <w:bCs/>
          <w:sz w:val="22"/>
          <w:szCs w:val="22"/>
        </w:rPr>
      </w:pPr>
    </w:p>
    <w:p w:rsidR="00C46B14" w:rsidRPr="007D0739" w:rsidRDefault="00C46B14" w:rsidP="005D3023">
      <w:pPr>
        <w:autoSpaceDE w:val="0"/>
        <w:autoSpaceDN w:val="0"/>
        <w:adjustRightInd w:val="0"/>
        <w:spacing w:line="276" w:lineRule="auto"/>
        <w:rPr>
          <w:bCs/>
          <w:sz w:val="22"/>
          <w:szCs w:val="22"/>
        </w:rPr>
      </w:pPr>
      <w:r>
        <w:rPr>
          <w:bCs/>
          <w:sz w:val="22"/>
          <w:szCs w:val="22"/>
        </w:rPr>
        <w:t>Thank you.</w:t>
      </w:r>
    </w:p>
    <w:p w:rsidR="00C46B14" w:rsidRPr="007D0739" w:rsidRDefault="00C46B14" w:rsidP="005D3023">
      <w:pPr>
        <w:autoSpaceDE w:val="0"/>
        <w:autoSpaceDN w:val="0"/>
        <w:adjustRightInd w:val="0"/>
        <w:spacing w:line="276" w:lineRule="auto"/>
        <w:rPr>
          <w:bCs/>
          <w:sz w:val="22"/>
          <w:szCs w:val="22"/>
        </w:rPr>
      </w:pPr>
    </w:p>
    <w:p w:rsidR="00C46B14" w:rsidRDefault="00C46B14" w:rsidP="00C46B14">
      <w:pPr>
        <w:autoSpaceDE w:val="0"/>
        <w:autoSpaceDN w:val="0"/>
        <w:adjustRightInd w:val="0"/>
        <w:rPr>
          <w:bCs/>
          <w:sz w:val="22"/>
          <w:szCs w:val="22"/>
        </w:rPr>
      </w:pPr>
    </w:p>
    <w:p w:rsidR="00C46B14" w:rsidRDefault="00C46B14" w:rsidP="00C46B14">
      <w:pPr>
        <w:autoSpaceDE w:val="0"/>
        <w:autoSpaceDN w:val="0"/>
        <w:adjustRightInd w:val="0"/>
        <w:rPr>
          <w:bCs/>
          <w:sz w:val="22"/>
          <w:szCs w:val="22"/>
        </w:rPr>
      </w:pPr>
      <w:r>
        <w:rPr>
          <w:bCs/>
          <w:sz w:val="22"/>
          <w:szCs w:val="22"/>
        </w:rPr>
        <w:t xml:space="preserve">                                                                     </w:t>
      </w:r>
    </w:p>
    <w:p w:rsidR="00C46B14" w:rsidRDefault="00C46B14" w:rsidP="00C46B14">
      <w:pPr>
        <w:autoSpaceDE w:val="0"/>
        <w:autoSpaceDN w:val="0"/>
        <w:adjustRightInd w:val="0"/>
        <w:rPr>
          <w:sz w:val="22"/>
          <w:szCs w:val="22"/>
        </w:rPr>
      </w:pPr>
    </w:p>
    <w:p w:rsidR="00C46B14" w:rsidRDefault="00C46B14" w:rsidP="00C46B14">
      <w:pPr>
        <w:autoSpaceDE w:val="0"/>
        <w:autoSpaceDN w:val="0"/>
        <w:adjustRightInd w:val="0"/>
        <w:rPr>
          <w:sz w:val="22"/>
          <w:szCs w:val="22"/>
        </w:rPr>
      </w:pPr>
      <w:r>
        <w:rPr>
          <w:sz w:val="22"/>
          <w:szCs w:val="22"/>
        </w:rPr>
        <w:t xml:space="preserve"> </w:t>
      </w:r>
      <w:r w:rsidR="006D7D6C">
        <w:rPr>
          <w:sz w:val="22"/>
          <w:szCs w:val="22"/>
        </w:rPr>
        <w:t xml:space="preserve">  </w:t>
      </w:r>
      <w:r>
        <w:rPr>
          <w:sz w:val="22"/>
          <w:szCs w:val="22"/>
        </w:rPr>
        <w:t xml:space="preserve">  DR. </w:t>
      </w:r>
      <w:r w:rsidR="006D7D6C">
        <w:rPr>
          <w:sz w:val="22"/>
          <w:szCs w:val="22"/>
        </w:rPr>
        <w:t xml:space="preserve">ATTA-LARBI SAKYI </w:t>
      </w:r>
    </w:p>
    <w:p w:rsidR="00C46B14" w:rsidRDefault="00C46B14" w:rsidP="00C46B14">
      <w:pPr>
        <w:autoSpaceDE w:val="0"/>
        <w:autoSpaceDN w:val="0"/>
        <w:adjustRightInd w:val="0"/>
        <w:rPr>
          <w:bCs/>
          <w:sz w:val="22"/>
          <w:szCs w:val="22"/>
        </w:rPr>
      </w:pPr>
      <w:r>
        <w:rPr>
          <w:bCs/>
          <w:sz w:val="22"/>
          <w:szCs w:val="22"/>
        </w:rPr>
        <w:t xml:space="preserve">  </w:t>
      </w:r>
      <w:r w:rsidR="006D7D6C">
        <w:rPr>
          <w:bCs/>
          <w:sz w:val="22"/>
          <w:szCs w:val="22"/>
        </w:rPr>
        <w:t xml:space="preserve"> </w:t>
      </w:r>
      <w:r>
        <w:rPr>
          <w:bCs/>
          <w:sz w:val="22"/>
          <w:szCs w:val="22"/>
        </w:rPr>
        <w:t xml:space="preserve"> (CHAIRMAN: ENTITY TENDER COMMITTEE)</w:t>
      </w:r>
    </w:p>
    <w:p w:rsidR="00290B0A" w:rsidRDefault="00290B0A" w:rsidP="00C46B14">
      <w:pPr>
        <w:autoSpaceDE w:val="0"/>
        <w:autoSpaceDN w:val="0"/>
        <w:adjustRightInd w:val="0"/>
        <w:rPr>
          <w:bCs/>
          <w:sz w:val="22"/>
          <w:szCs w:val="22"/>
        </w:rPr>
      </w:pPr>
    </w:p>
    <w:p w:rsidR="00290B0A" w:rsidRDefault="00290B0A" w:rsidP="00C46B14">
      <w:pPr>
        <w:autoSpaceDE w:val="0"/>
        <w:autoSpaceDN w:val="0"/>
        <w:adjustRightInd w:val="0"/>
        <w:rPr>
          <w:bCs/>
          <w:sz w:val="22"/>
          <w:szCs w:val="22"/>
        </w:rPr>
      </w:pPr>
    </w:p>
    <w:p w:rsidR="00290B0A" w:rsidRDefault="00290B0A" w:rsidP="00C46B14">
      <w:pPr>
        <w:autoSpaceDE w:val="0"/>
        <w:autoSpaceDN w:val="0"/>
        <w:adjustRightInd w:val="0"/>
        <w:rPr>
          <w:bCs/>
          <w:sz w:val="22"/>
          <w:szCs w:val="22"/>
        </w:rPr>
      </w:pPr>
    </w:p>
    <w:bookmarkEnd w:id="1"/>
    <w:bookmarkEnd w:id="2"/>
    <w:p w:rsidR="00C46B14" w:rsidRDefault="00C46B1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383A24">
      <w:pPr>
        <w:pStyle w:val="Heading1"/>
        <w:rPr>
          <w:rFonts w:ascii="Times New Roman" w:hAnsi="Times New Roman"/>
          <w:sz w:val="32"/>
        </w:rPr>
      </w:pPr>
      <w:r>
        <w:rPr>
          <w:rFonts w:ascii="Times New Roman" w:hAnsi="Times New Roman"/>
          <w:sz w:val="32"/>
        </w:rPr>
        <w:t>Section II. Conditions of Contract</w:t>
      </w:r>
    </w:p>
    <w:p w:rsidR="00383A24" w:rsidRDefault="00383A24" w:rsidP="00383A24">
      <w:pPr>
        <w:autoSpaceDE w:val="0"/>
        <w:autoSpaceDN w:val="0"/>
        <w:adjustRightInd w:val="0"/>
        <w:jc w:val="center"/>
        <w:rPr>
          <w:b/>
          <w:bCs/>
          <w:szCs w:val="19"/>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636"/>
        <w:gridCol w:w="6587"/>
      </w:tblGrid>
      <w:tr w:rsidR="00383A24" w:rsidRPr="00BD5866" w:rsidTr="001A0F38">
        <w:tc>
          <w:tcPr>
            <w:tcW w:w="2065" w:type="dxa"/>
          </w:tcPr>
          <w:p w:rsidR="00383A24" w:rsidRPr="00BD5866" w:rsidRDefault="00383A24" w:rsidP="001A0F38">
            <w:pPr>
              <w:autoSpaceDE w:val="0"/>
              <w:autoSpaceDN w:val="0"/>
              <w:adjustRightInd w:val="0"/>
              <w:rPr>
                <w:b/>
                <w:bCs/>
              </w:rPr>
            </w:pPr>
            <w:r w:rsidRPr="00BD5866">
              <w:rPr>
                <w:b/>
                <w:bCs/>
                <w:sz w:val="22"/>
                <w:szCs w:val="22"/>
              </w:rPr>
              <w:t>1.   Definitions</w:t>
            </w:r>
          </w:p>
        </w:tc>
        <w:tc>
          <w:tcPr>
            <w:tcW w:w="636" w:type="dxa"/>
          </w:tcPr>
          <w:p w:rsidR="00383A24" w:rsidRPr="00BD5866" w:rsidRDefault="00383A24" w:rsidP="001A0F38">
            <w:pPr>
              <w:autoSpaceDE w:val="0"/>
              <w:autoSpaceDN w:val="0"/>
              <w:adjustRightInd w:val="0"/>
              <w:jc w:val="center"/>
            </w:pPr>
            <w:r w:rsidRPr="00BD5866">
              <w:rPr>
                <w:sz w:val="22"/>
                <w:szCs w:val="22"/>
              </w:rPr>
              <w:t>1.1</w:t>
            </w:r>
          </w:p>
        </w:tc>
        <w:tc>
          <w:tcPr>
            <w:tcW w:w="6587" w:type="dxa"/>
          </w:tcPr>
          <w:p w:rsidR="00383A24" w:rsidRPr="00BD5866" w:rsidRDefault="00383A24" w:rsidP="001A0F38">
            <w:pPr>
              <w:autoSpaceDE w:val="0"/>
              <w:autoSpaceDN w:val="0"/>
              <w:adjustRightInd w:val="0"/>
            </w:pPr>
            <w:r w:rsidRPr="00BD5866">
              <w:rPr>
                <w:sz w:val="22"/>
                <w:szCs w:val="22"/>
              </w:rPr>
              <w:t>In this contract, the following terms shall be interpreted as indicated:</w:t>
            </w:r>
          </w:p>
          <w:p w:rsidR="00383A24" w:rsidRPr="00BD5866" w:rsidRDefault="00383A24" w:rsidP="001A0F38">
            <w:pPr>
              <w:autoSpaceDE w:val="0"/>
              <w:autoSpaceDN w:val="0"/>
              <w:adjustRightInd w:val="0"/>
            </w:pPr>
          </w:p>
          <w:p w:rsidR="00383A24" w:rsidRPr="00BD5866" w:rsidRDefault="00383A24" w:rsidP="001A0F38">
            <w:pPr>
              <w:pStyle w:val="BodyTextIndent"/>
              <w:rPr>
                <w:szCs w:val="22"/>
              </w:rPr>
            </w:pPr>
            <w:r w:rsidRPr="00BD5866">
              <w:rPr>
                <w:sz w:val="22"/>
                <w:szCs w:val="22"/>
              </w:rPr>
              <w:t>a. "The Contract" means the agreement entered into between the Purchaser and the Supplier, as recorded in the Contract Form Signed by the parties, including all attachments and appendices thereto and all documents incorporated by reference therein;</w:t>
            </w:r>
          </w:p>
          <w:p w:rsidR="00383A24" w:rsidRPr="00BD5866" w:rsidRDefault="00383A24" w:rsidP="001A0F38">
            <w:pPr>
              <w:autoSpaceDE w:val="0"/>
              <w:autoSpaceDN w:val="0"/>
              <w:adjustRightInd w:val="0"/>
            </w:pPr>
          </w:p>
          <w:p w:rsidR="00383A24" w:rsidRPr="00BD5866" w:rsidRDefault="00383A24" w:rsidP="001A0F38">
            <w:pPr>
              <w:pStyle w:val="BodyTextIndent"/>
              <w:rPr>
                <w:szCs w:val="22"/>
              </w:rPr>
            </w:pPr>
            <w:r w:rsidRPr="00BD5866">
              <w:rPr>
                <w:sz w:val="22"/>
                <w:szCs w:val="22"/>
              </w:rPr>
              <w:t>b. "The Contract Price" means the price payable to the Supplier under the contract for the full and proper performance of its contractual obligation;</w:t>
            </w:r>
          </w:p>
          <w:p w:rsidR="00383A24" w:rsidRPr="00BD5866" w:rsidRDefault="00383A24" w:rsidP="001A0F38">
            <w:pPr>
              <w:autoSpaceDE w:val="0"/>
              <w:autoSpaceDN w:val="0"/>
              <w:adjustRightInd w:val="0"/>
            </w:pPr>
          </w:p>
          <w:p w:rsidR="00383A24" w:rsidRPr="004265F9" w:rsidRDefault="00383A24" w:rsidP="001A0F38">
            <w:pPr>
              <w:tabs>
                <w:tab w:val="left" w:pos="1080"/>
              </w:tabs>
              <w:suppressAutoHyphens/>
              <w:ind w:right="-72"/>
              <w:jc w:val="both"/>
            </w:pPr>
            <w:r>
              <w:rPr>
                <w:sz w:val="22"/>
                <w:szCs w:val="22"/>
              </w:rPr>
              <w:t>c.</w:t>
            </w:r>
            <w:r w:rsidRPr="00BD5866">
              <w:rPr>
                <w:sz w:val="22"/>
                <w:szCs w:val="22"/>
              </w:rPr>
              <w:t xml:space="preserve"> </w:t>
            </w:r>
            <w:r w:rsidRPr="004265F9">
              <w:t>“The Goods” means all of the equipment, machinery, and/or other materials which the Supplier is required to supply to the Purchaser under the Contract.</w:t>
            </w:r>
          </w:p>
          <w:p w:rsidR="00383A24" w:rsidRPr="00BC59E3" w:rsidRDefault="00383A24" w:rsidP="001A0F38">
            <w:pPr>
              <w:autoSpaceDE w:val="0"/>
              <w:autoSpaceDN w:val="0"/>
              <w:adjustRightInd w:val="0"/>
            </w:pPr>
          </w:p>
          <w:p w:rsidR="00383A24" w:rsidRPr="00BD5866" w:rsidRDefault="00383A24" w:rsidP="001A0F38">
            <w:pPr>
              <w:pStyle w:val="BodyTextIndent"/>
              <w:rPr>
                <w:szCs w:val="22"/>
              </w:rPr>
            </w:pPr>
            <w:r w:rsidRPr="00BD5866">
              <w:rPr>
                <w:sz w:val="22"/>
                <w:szCs w:val="22"/>
              </w:rPr>
              <w:t>d. "Services" means services ancillary to the supply of the goods such as transportation and insurance including the installation, commissioning and the operational and maintenance training of the supplied equipment.</w:t>
            </w:r>
          </w:p>
          <w:p w:rsidR="00383A24" w:rsidRPr="00BD5866" w:rsidRDefault="00383A24" w:rsidP="001A0F38">
            <w:pPr>
              <w:autoSpaceDE w:val="0"/>
              <w:autoSpaceDN w:val="0"/>
              <w:adjustRightInd w:val="0"/>
            </w:pPr>
          </w:p>
          <w:p w:rsidR="00383A24" w:rsidRPr="00BD5866" w:rsidRDefault="00383A24" w:rsidP="001A0F38">
            <w:pPr>
              <w:pStyle w:val="BodyTextIndent"/>
              <w:rPr>
                <w:szCs w:val="22"/>
              </w:rPr>
            </w:pPr>
            <w:r w:rsidRPr="00BD5866">
              <w:rPr>
                <w:sz w:val="22"/>
                <w:szCs w:val="22"/>
              </w:rPr>
              <w:t>e. "The Purchaser" means the organization purchasing the goods;</w:t>
            </w:r>
          </w:p>
          <w:p w:rsidR="00383A24" w:rsidRPr="00BD5866" w:rsidRDefault="00383A24" w:rsidP="001A0F38">
            <w:pPr>
              <w:autoSpaceDE w:val="0"/>
              <w:autoSpaceDN w:val="0"/>
              <w:adjustRightInd w:val="0"/>
            </w:pPr>
          </w:p>
          <w:p w:rsidR="00383A24" w:rsidRPr="00BD5866" w:rsidRDefault="00383A24" w:rsidP="001A0F38">
            <w:pPr>
              <w:pStyle w:val="BodyTextIndent"/>
              <w:rPr>
                <w:szCs w:val="22"/>
              </w:rPr>
            </w:pPr>
            <w:r w:rsidRPr="00BD5866">
              <w:rPr>
                <w:sz w:val="22"/>
                <w:szCs w:val="22"/>
              </w:rPr>
              <w:t>f. "The Supplier" means the organization supplying the goods and services under this contract.</w:t>
            </w:r>
          </w:p>
          <w:p w:rsidR="00383A24" w:rsidRPr="00BD5866" w:rsidRDefault="00383A24" w:rsidP="001A0F38">
            <w:pPr>
              <w:autoSpaceDE w:val="0"/>
              <w:autoSpaceDN w:val="0"/>
              <w:adjustRightInd w:val="0"/>
              <w:rPr>
                <w:b/>
                <w:bCs/>
              </w:rPr>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2.  Technical     Specification</w:t>
            </w:r>
          </w:p>
        </w:tc>
        <w:tc>
          <w:tcPr>
            <w:tcW w:w="636" w:type="dxa"/>
          </w:tcPr>
          <w:p w:rsidR="00383A24" w:rsidRPr="00BD5866" w:rsidRDefault="00383A24" w:rsidP="001A0F38">
            <w:pPr>
              <w:autoSpaceDE w:val="0"/>
              <w:autoSpaceDN w:val="0"/>
              <w:adjustRightInd w:val="0"/>
              <w:jc w:val="center"/>
            </w:pPr>
            <w:r w:rsidRPr="00BD5866">
              <w:rPr>
                <w:sz w:val="22"/>
                <w:szCs w:val="22"/>
              </w:rPr>
              <w:t>2.1</w:t>
            </w:r>
          </w:p>
        </w:tc>
        <w:tc>
          <w:tcPr>
            <w:tcW w:w="6587" w:type="dxa"/>
          </w:tcPr>
          <w:p w:rsidR="00383A24" w:rsidRPr="00BD5866" w:rsidRDefault="00383A24" w:rsidP="001A0F38">
            <w:pPr>
              <w:autoSpaceDE w:val="0"/>
              <w:autoSpaceDN w:val="0"/>
              <w:adjustRightInd w:val="0"/>
            </w:pPr>
            <w:r w:rsidRPr="00BD5866">
              <w:rPr>
                <w:sz w:val="22"/>
                <w:szCs w:val="22"/>
              </w:rPr>
              <w:t>The goods supplied under this contract shall conform to the standards mentioned in the Technical Specification.</w:t>
            </w:r>
          </w:p>
          <w:p w:rsidR="00383A24" w:rsidRPr="00BD5866" w:rsidRDefault="00383A24" w:rsidP="001A0F38">
            <w:pPr>
              <w:autoSpaceDE w:val="0"/>
              <w:autoSpaceDN w:val="0"/>
              <w:adjustRightInd w:val="0"/>
              <w:rPr>
                <w:b/>
                <w:bCs/>
              </w:rPr>
            </w:pPr>
          </w:p>
        </w:tc>
      </w:tr>
      <w:tr w:rsidR="00383A24" w:rsidRPr="00BD5866" w:rsidTr="001A0F38">
        <w:trPr>
          <w:trHeight w:val="100"/>
        </w:trPr>
        <w:tc>
          <w:tcPr>
            <w:tcW w:w="2065" w:type="dxa"/>
          </w:tcPr>
          <w:p w:rsidR="00383A24" w:rsidRPr="00BD5866" w:rsidRDefault="00383A24" w:rsidP="001A0F38">
            <w:pPr>
              <w:autoSpaceDE w:val="0"/>
              <w:autoSpaceDN w:val="0"/>
              <w:adjustRightInd w:val="0"/>
              <w:rPr>
                <w:b/>
                <w:bCs/>
              </w:rPr>
            </w:pPr>
            <w:r w:rsidRPr="00BD5866">
              <w:rPr>
                <w:b/>
                <w:bCs/>
                <w:sz w:val="22"/>
                <w:szCs w:val="22"/>
              </w:rPr>
              <w:t>3. Patent Right</w:t>
            </w:r>
          </w:p>
        </w:tc>
        <w:tc>
          <w:tcPr>
            <w:tcW w:w="636" w:type="dxa"/>
          </w:tcPr>
          <w:p w:rsidR="00383A24" w:rsidRPr="00BD5866" w:rsidRDefault="00383A24" w:rsidP="001A0F38">
            <w:pPr>
              <w:autoSpaceDE w:val="0"/>
              <w:autoSpaceDN w:val="0"/>
              <w:adjustRightInd w:val="0"/>
            </w:pPr>
            <w:r w:rsidRPr="00BD5866">
              <w:rPr>
                <w:sz w:val="22"/>
                <w:szCs w:val="22"/>
              </w:rPr>
              <w:t>3.1</w:t>
            </w:r>
          </w:p>
        </w:tc>
        <w:tc>
          <w:tcPr>
            <w:tcW w:w="6587" w:type="dxa"/>
          </w:tcPr>
          <w:p w:rsidR="00383A24" w:rsidRPr="00BD5866" w:rsidRDefault="00383A24" w:rsidP="001A0F38">
            <w:pPr>
              <w:autoSpaceDE w:val="0"/>
              <w:autoSpaceDN w:val="0"/>
              <w:adjustRightInd w:val="0"/>
            </w:pPr>
            <w:r w:rsidRPr="00BD5866">
              <w:rPr>
                <w:sz w:val="22"/>
                <w:szCs w:val="22"/>
              </w:rPr>
              <w:t>The Supplier shall indemnify the Purchaser against all third party claims of infringement of patent, trademark or industrial design rights arising from</w:t>
            </w:r>
            <w:r>
              <w:rPr>
                <w:sz w:val="22"/>
                <w:szCs w:val="22"/>
              </w:rPr>
              <w:t xml:space="preserve"> use of goods or any part there</w:t>
            </w:r>
            <w:r w:rsidRPr="00BD5866">
              <w:rPr>
                <w:sz w:val="22"/>
                <w:szCs w:val="22"/>
              </w:rPr>
              <w:t>of in the Purchaser's country.</w:t>
            </w:r>
          </w:p>
          <w:p w:rsidR="00383A24" w:rsidRPr="00BD5866" w:rsidRDefault="00383A24" w:rsidP="001A0F38">
            <w:pPr>
              <w:autoSpaceDE w:val="0"/>
              <w:autoSpaceDN w:val="0"/>
              <w:adjustRightInd w:val="0"/>
              <w:jc w:val="both"/>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 xml:space="preserve">4. Inspection </w:t>
            </w:r>
          </w:p>
          <w:p w:rsidR="00383A24" w:rsidRPr="00BD5866" w:rsidRDefault="00383A24" w:rsidP="001A0F38">
            <w:pPr>
              <w:autoSpaceDE w:val="0"/>
              <w:autoSpaceDN w:val="0"/>
              <w:adjustRightInd w:val="0"/>
              <w:ind w:left="360" w:hanging="180"/>
              <w:rPr>
                <w:b/>
                <w:bCs/>
              </w:rPr>
            </w:pPr>
            <w:r w:rsidRPr="00BD5866">
              <w:rPr>
                <w:b/>
                <w:bCs/>
                <w:sz w:val="22"/>
                <w:szCs w:val="22"/>
              </w:rPr>
              <w:t xml:space="preserve">  and Tests</w:t>
            </w:r>
          </w:p>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4.1</w:t>
            </w:r>
          </w:p>
        </w:tc>
        <w:tc>
          <w:tcPr>
            <w:tcW w:w="6587" w:type="dxa"/>
          </w:tcPr>
          <w:p w:rsidR="00383A24" w:rsidRPr="00BD5866" w:rsidRDefault="00383A24" w:rsidP="001A0F38">
            <w:pPr>
              <w:autoSpaceDE w:val="0"/>
              <w:autoSpaceDN w:val="0"/>
              <w:adjustRightInd w:val="0"/>
            </w:pPr>
            <w:r w:rsidRPr="00BD5866">
              <w:rPr>
                <w:sz w:val="22"/>
                <w:szCs w:val="22"/>
              </w:rPr>
              <w:t>The Purchaser or its Representative shall have the right to inspect and/or test the goods to confirm their conformity to the Technical Specification and the quality of performance after the supply and delivery of good to Purchaser's premises.</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5. Packing</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5.1</w:t>
            </w:r>
          </w:p>
        </w:tc>
        <w:tc>
          <w:tcPr>
            <w:tcW w:w="6587" w:type="dxa"/>
          </w:tcPr>
          <w:p w:rsidR="00383A24" w:rsidRPr="00BD5866" w:rsidRDefault="00383A24" w:rsidP="001A0F38">
            <w:pPr>
              <w:autoSpaceDE w:val="0"/>
              <w:autoSpaceDN w:val="0"/>
              <w:adjustRightInd w:val="0"/>
            </w:pPr>
            <w:r w:rsidRPr="00BD5866">
              <w:rPr>
                <w:sz w:val="22"/>
                <w:szCs w:val="22"/>
              </w:rPr>
              <w:t>The Supplier shall provide such packing of the goods as is required to prevent their damage or deterioration during transit to their final destination as indicated in the contract.</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5.2</w:t>
            </w:r>
          </w:p>
        </w:tc>
        <w:tc>
          <w:tcPr>
            <w:tcW w:w="6587" w:type="dxa"/>
          </w:tcPr>
          <w:p w:rsidR="00383A24" w:rsidRPr="00BD5866" w:rsidRDefault="00383A24" w:rsidP="001A0F38">
            <w:pPr>
              <w:autoSpaceDE w:val="0"/>
              <w:autoSpaceDN w:val="0"/>
              <w:adjustRightInd w:val="0"/>
            </w:pPr>
            <w:r w:rsidRPr="00BD5866">
              <w:rPr>
                <w:sz w:val="22"/>
                <w:szCs w:val="22"/>
              </w:rPr>
              <w:t>The packing shall be sufficient to withstand, without limitation, rough handling during transit and exposure to extreme temperatures, salt and precipitation during transit and open storage.</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p w:rsidR="00383A24" w:rsidRPr="00BD5866" w:rsidRDefault="00383A24" w:rsidP="001A0F38">
            <w:pPr>
              <w:autoSpaceDE w:val="0"/>
              <w:autoSpaceDN w:val="0"/>
              <w:adjustRightInd w:val="0"/>
              <w:jc w:val="center"/>
            </w:pPr>
            <w:r w:rsidRPr="00BD5866">
              <w:rPr>
                <w:sz w:val="22"/>
                <w:szCs w:val="22"/>
              </w:rPr>
              <w:lastRenderedPageBreak/>
              <w:t>5.3</w:t>
            </w:r>
          </w:p>
        </w:tc>
        <w:tc>
          <w:tcPr>
            <w:tcW w:w="6587" w:type="dxa"/>
          </w:tcPr>
          <w:p w:rsidR="00383A24" w:rsidRPr="00BD5866" w:rsidRDefault="00383A24" w:rsidP="001A0F38">
            <w:pPr>
              <w:autoSpaceDE w:val="0"/>
              <w:autoSpaceDN w:val="0"/>
              <w:adjustRightInd w:val="0"/>
            </w:pPr>
          </w:p>
          <w:p w:rsidR="00383A24" w:rsidRPr="00BD5866" w:rsidRDefault="00383A24" w:rsidP="001A0F38">
            <w:pPr>
              <w:autoSpaceDE w:val="0"/>
              <w:autoSpaceDN w:val="0"/>
              <w:adjustRightInd w:val="0"/>
            </w:pPr>
            <w:r w:rsidRPr="00BD5866">
              <w:rPr>
                <w:sz w:val="22"/>
                <w:szCs w:val="22"/>
              </w:rPr>
              <w:lastRenderedPageBreak/>
              <w:t>Packing case, size and weights shall take into consideration, where appropriate, the remoteness of the goods' final destination and the absence of heavy handling facilities at all points in transit.</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5.4</w:t>
            </w:r>
          </w:p>
        </w:tc>
        <w:tc>
          <w:tcPr>
            <w:tcW w:w="6587" w:type="dxa"/>
          </w:tcPr>
          <w:p w:rsidR="00383A24" w:rsidRPr="00BD5866" w:rsidRDefault="00383A24" w:rsidP="001A0F38">
            <w:pPr>
              <w:autoSpaceDE w:val="0"/>
              <w:autoSpaceDN w:val="0"/>
              <w:adjustRightInd w:val="0"/>
            </w:pPr>
            <w:r w:rsidRPr="00BD5866">
              <w:rPr>
                <w:sz w:val="22"/>
                <w:szCs w:val="22"/>
              </w:rPr>
              <w:t>The packing, marking and documentation within and outside the packages shall comply strictly with such special requirements as shall be expressly provided in accordance with international standard and practice.</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6. Delivery of Goods</w:t>
            </w:r>
          </w:p>
        </w:tc>
        <w:tc>
          <w:tcPr>
            <w:tcW w:w="636" w:type="dxa"/>
          </w:tcPr>
          <w:p w:rsidR="00383A24" w:rsidRPr="00BD5866" w:rsidRDefault="00383A24" w:rsidP="001A0F38">
            <w:pPr>
              <w:autoSpaceDE w:val="0"/>
              <w:autoSpaceDN w:val="0"/>
              <w:adjustRightInd w:val="0"/>
              <w:jc w:val="center"/>
            </w:pPr>
            <w:r w:rsidRPr="00BD5866">
              <w:rPr>
                <w:sz w:val="22"/>
                <w:szCs w:val="22"/>
              </w:rPr>
              <w:t>6.1</w:t>
            </w:r>
          </w:p>
        </w:tc>
        <w:tc>
          <w:tcPr>
            <w:tcW w:w="6587" w:type="dxa"/>
          </w:tcPr>
          <w:p w:rsidR="00383A24" w:rsidRPr="00BD5866" w:rsidRDefault="00383A24" w:rsidP="001A0F38">
            <w:pPr>
              <w:autoSpaceDE w:val="0"/>
              <w:autoSpaceDN w:val="0"/>
              <w:adjustRightInd w:val="0"/>
            </w:pPr>
            <w:r w:rsidRPr="00BD5866">
              <w:rPr>
                <w:sz w:val="22"/>
                <w:szCs w:val="22"/>
              </w:rPr>
              <w:t>Delivery of the goods shall be made by the Supplier in accordance with the terms specified by the Purchaser in its schedule of requirements.</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6.2</w:t>
            </w:r>
          </w:p>
        </w:tc>
        <w:tc>
          <w:tcPr>
            <w:tcW w:w="6587" w:type="dxa"/>
          </w:tcPr>
          <w:p w:rsidR="00383A24" w:rsidRPr="00BD5866" w:rsidRDefault="00383A24" w:rsidP="001A0F38">
            <w:pPr>
              <w:autoSpaceDE w:val="0"/>
              <w:autoSpaceDN w:val="0"/>
              <w:adjustRightInd w:val="0"/>
            </w:pPr>
            <w:r w:rsidRPr="00BD5866">
              <w:rPr>
                <w:sz w:val="22"/>
                <w:szCs w:val="22"/>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rsidR="00383A24" w:rsidRPr="00BD5866" w:rsidRDefault="00383A24" w:rsidP="001A0F38">
            <w:pPr>
              <w:autoSpaceDE w:val="0"/>
              <w:autoSpaceDN w:val="0"/>
              <w:adjustRightInd w:val="0"/>
            </w:pPr>
            <w:r w:rsidRPr="00BD5866">
              <w:rPr>
                <w:sz w:val="22"/>
                <w:szCs w:val="22"/>
              </w:rPr>
              <w:t xml:space="preserve">International Chamber of Commerce (ICC), </w:t>
            </w:r>
            <w:smartTag w:uri="urn:schemas-microsoft-com:office:smarttags" w:element="City">
              <w:smartTag w:uri="urn:schemas-microsoft-com:office:smarttags" w:element="place">
                <w:r w:rsidRPr="00BD5866">
                  <w:rPr>
                    <w:sz w:val="22"/>
                    <w:szCs w:val="22"/>
                  </w:rPr>
                  <w:t>Paris</w:t>
                </w:r>
              </w:smartTag>
            </w:smartTag>
            <w:r w:rsidRPr="00BD5866">
              <w:rPr>
                <w:sz w:val="22"/>
                <w:szCs w:val="22"/>
              </w:rPr>
              <w:t>.</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7. Insurance</w:t>
            </w:r>
            <w:r>
              <w:rPr>
                <w:b/>
                <w:bCs/>
                <w:sz w:val="22"/>
                <w:szCs w:val="22"/>
              </w:rPr>
              <w:t xml:space="preserve"> </w:t>
            </w:r>
          </w:p>
        </w:tc>
        <w:tc>
          <w:tcPr>
            <w:tcW w:w="636" w:type="dxa"/>
          </w:tcPr>
          <w:p w:rsidR="00383A24" w:rsidRPr="00BD5866" w:rsidRDefault="00383A24" w:rsidP="001A0F38">
            <w:pPr>
              <w:autoSpaceDE w:val="0"/>
              <w:autoSpaceDN w:val="0"/>
              <w:adjustRightInd w:val="0"/>
              <w:jc w:val="center"/>
            </w:pPr>
            <w:r w:rsidRPr="00BD5866">
              <w:rPr>
                <w:sz w:val="22"/>
                <w:szCs w:val="22"/>
              </w:rPr>
              <w:t>7.1</w:t>
            </w:r>
          </w:p>
        </w:tc>
        <w:tc>
          <w:tcPr>
            <w:tcW w:w="6587" w:type="dxa"/>
          </w:tcPr>
          <w:p w:rsidR="00383A24" w:rsidRPr="00BD5866" w:rsidRDefault="00383A24" w:rsidP="001A0F38">
            <w:pPr>
              <w:autoSpaceDE w:val="0"/>
              <w:autoSpaceDN w:val="0"/>
              <w:adjustRightInd w:val="0"/>
            </w:pPr>
            <w:r w:rsidRPr="00BD5866">
              <w:rPr>
                <w:sz w:val="22"/>
                <w:szCs w:val="22"/>
              </w:rPr>
              <w:t>The goods supplied under the contract shall be fully insured in the currency of the bid price against loss or damage incidental to manufacture or acquisition, transportation, storage and delivery in the manner specified.</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p w:rsidR="00383A24" w:rsidRPr="00BD5866" w:rsidRDefault="00383A24" w:rsidP="001A0F38">
            <w:pPr>
              <w:autoSpaceDE w:val="0"/>
              <w:autoSpaceDN w:val="0"/>
              <w:adjustRightInd w:val="0"/>
              <w:jc w:val="center"/>
            </w:pPr>
            <w:r w:rsidRPr="00BD5866">
              <w:rPr>
                <w:sz w:val="22"/>
                <w:szCs w:val="22"/>
              </w:rPr>
              <w:t>7.2</w:t>
            </w:r>
          </w:p>
        </w:tc>
        <w:tc>
          <w:tcPr>
            <w:tcW w:w="6587" w:type="dxa"/>
          </w:tcPr>
          <w:p w:rsidR="00383A24" w:rsidRPr="00BD5866" w:rsidRDefault="00383A24" w:rsidP="001A0F38">
            <w:pPr>
              <w:autoSpaceDE w:val="0"/>
              <w:autoSpaceDN w:val="0"/>
              <w:adjustRightInd w:val="0"/>
            </w:pPr>
          </w:p>
          <w:p w:rsidR="00383A24" w:rsidRPr="00BD5866" w:rsidRDefault="00383A24" w:rsidP="001A0F38">
            <w:pPr>
              <w:autoSpaceDE w:val="0"/>
              <w:autoSpaceDN w:val="0"/>
              <w:adjustRightInd w:val="0"/>
            </w:pPr>
            <w:r w:rsidRPr="00BD5866">
              <w:rPr>
                <w:sz w:val="22"/>
                <w:szCs w:val="22"/>
              </w:rPr>
              <w:t xml:space="preserve">Where delivery of the goods is required by the Purchaser on a CIF or CIP basis to a specified destination, the Supplier shall arrange and pay for insurance, naming the Purchaser as the </w:t>
            </w:r>
          </w:p>
          <w:p w:rsidR="00383A24" w:rsidRPr="00BD5866" w:rsidRDefault="00383A24" w:rsidP="001A0F38">
            <w:pPr>
              <w:autoSpaceDE w:val="0"/>
              <w:autoSpaceDN w:val="0"/>
              <w:adjustRightInd w:val="0"/>
            </w:pPr>
            <w:r w:rsidRPr="00BD5866">
              <w:rPr>
                <w:sz w:val="22"/>
                <w:szCs w:val="22"/>
              </w:rPr>
              <w:t>Beneficiary and the Supplier shall be required to meet all transport and storage expenses until delivery.</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rPr>
                <w:b/>
                <w:bCs/>
              </w:rPr>
            </w:pPr>
            <w:r w:rsidRPr="00BD5866">
              <w:rPr>
                <w:b/>
                <w:bCs/>
                <w:sz w:val="22"/>
                <w:szCs w:val="22"/>
              </w:rPr>
              <w:t xml:space="preserve">8. Warranty </w:t>
            </w:r>
          </w:p>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8.1</w:t>
            </w:r>
          </w:p>
        </w:tc>
        <w:tc>
          <w:tcPr>
            <w:tcW w:w="6587" w:type="dxa"/>
          </w:tcPr>
          <w:p w:rsidR="00383A24" w:rsidRPr="00BD5866" w:rsidRDefault="00383A24" w:rsidP="001A0F38">
            <w:pPr>
              <w:autoSpaceDE w:val="0"/>
              <w:autoSpaceDN w:val="0"/>
              <w:adjustRightInd w:val="0"/>
            </w:pPr>
            <w:r w:rsidRPr="00BD5866">
              <w:rPr>
                <w:sz w:val="22"/>
                <w:szCs w:val="22"/>
              </w:rPr>
              <w:t>The Supplier warrants that all the goods supplied under the contract shall fully comply with the specification laid down in the contract.</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8.2</w:t>
            </w:r>
          </w:p>
        </w:tc>
        <w:tc>
          <w:tcPr>
            <w:tcW w:w="6587" w:type="dxa"/>
          </w:tcPr>
          <w:p w:rsidR="00383A24" w:rsidRPr="00BD5866" w:rsidRDefault="00383A24" w:rsidP="001A0F38">
            <w:pPr>
              <w:autoSpaceDE w:val="0"/>
              <w:autoSpaceDN w:val="0"/>
              <w:adjustRightInd w:val="0"/>
            </w:pPr>
            <w:r w:rsidRPr="00BD5866">
              <w:rPr>
                <w:sz w:val="22"/>
                <w:szCs w:val="22"/>
              </w:rPr>
              <w:t>The warranty shall remain valid for one year after the goods have been delivered to the final destination indicated in the contract, and accepted by the Purchaser after installation and commissioning of equipment by the Supplier.</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8.3</w:t>
            </w:r>
          </w:p>
        </w:tc>
        <w:tc>
          <w:tcPr>
            <w:tcW w:w="6587" w:type="dxa"/>
          </w:tcPr>
          <w:p w:rsidR="00383A24" w:rsidRPr="00BD5866" w:rsidRDefault="00383A24" w:rsidP="001A0F38">
            <w:pPr>
              <w:autoSpaceDE w:val="0"/>
              <w:autoSpaceDN w:val="0"/>
              <w:adjustRightInd w:val="0"/>
            </w:pPr>
            <w:r w:rsidRPr="00BD5866">
              <w:rPr>
                <w:sz w:val="22"/>
                <w:szCs w:val="22"/>
              </w:rPr>
              <w:t>The Purchaser shall promptly notify the Supplier in writing of any claims arising under this warranty.</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8.4</w:t>
            </w:r>
          </w:p>
        </w:tc>
        <w:tc>
          <w:tcPr>
            <w:tcW w:w="6587" w:type="dxa"/>
          </w:tcPr>
          <w:p w:rsidR="00383A24" w:rsidRPr="00BD5866" w:rsidRDefault="00383A24" w:rsidP="001A0F38">
            <w:pPr>
              <w:autoSpaceDE w:val="0"/>
              <w:autoSpaceDN w:val="0"/>
              <w:adjustRightInd w:val="0"/>
            </w:pPr>
            <w:r w:rsidRPr="00BD5866">
              <w:rPr>
                <w:sz w:val="22"/>
                <w:szCs w:val="22"/>
              </w:rPr>
              <w:t>Upon receipt of such notice, the Supplier shall, within 30 days replace the defective goods without cost to the Purchaser. The Supplier will be required to remove, at its own risk and cost, the defective goods.</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9. Payment</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9.1</w:t>
            </w:r>
          </w:p>
        </w:tc>
        <w:tc>
          <w:tcPr>
            <w:tcW w:w="6587" w:type="dxa"/>
          </w:tcPr>
          <w:p w:rsidR="00383A24" w:rsidRPr="00BD5866" w:rsidRDefault="00383A24" w:rsidP="001A0F38">
            <w:pPr>
              <w:autoSpaceDE w:val="0"/>
              <w:autoSpaceDN w:val="0"/>
              <w:adjustRightInd w:val="0"/>
            </w:pPr>
            <w:r w:rsidRPr="00BD5866">
              <w:rPr>
                <w:sz w:val="22"/>
                <w:szCs w:val="22"/>
              </w:rPr>
              <w:t xml:space="preserve">Payment shall be made in the currency in which the contract price has been stated in the Supplier's tender. </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9.2</w:t>
            </w:r>
          </w:p>
        </w:tc>
        <w:tc>
          <w:tcPr>
            <w:tcW w:w="6587" w:type="dxa"/>
          </w:tcPr>
          <w:p w:rsidR="00383A24" w:rsidRPr="00BD5866" w:rsidRDefault="00383A24" w:rsidP="001A0F38">
            <w:pPr>
              <w:autoSpaceDE w:val="0"/>
              <w:autoSpaceDN w:val="0"/>
              <w:adjustRightInd w:val="0"/>
            </w:pPr>
            <w:r w:rsidRPr="00BD5866">
              <w:rPr>
                <w:sz w:val="22"/>
                <w:szCs w:val="22"/>
              </w:rPr>
              <w:t xml:space="preserve">Payment of the goods supplied from within </w:t>
            </w:r>
            <w:smartTag w:uri="urn:schemas-microsoft-com:office:smarttags" w:element="country-region">
              <w:smartTag w:uri="urn:schemas-microsoft-com:office:smarttags" w:element="place">
                <w:r w:rsidRPr="00BD5866">
                  <w:rPr>
                    <w:sz w:val="22"/>
                    <w:szCs w:val="22"/>
                  </w:rPr>
                  <w:t>Ghana</w:t>
                </w:r>
              </w:smartTag>
            </w:smartTag>
            <w:r w:rsidRPr="00BD5866">
              <w:rPr>
                <w:sz w:val="22"/>
                <w:szCs w:val="22"/>
              </w:rPr>
              <w:t xml:space="preserve"> shall be made in </w:t>
            </w:r>
            <w:r w:rsidRPr="00BD5866">
              <w:rPr>
                <w:sz w:val="22"/>
                <w:szCs w:val="22"/>
              </w:rPr>
              <w:lastRenderedPageBreak/>
              <w:t>Ghanaian Cedis after the delivery and installation and commissioning of goods to the satisfaction of the Purchaser.</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r w:rsidRPr="00BD5866">
              <w:rPr>
                <w:sz w:val="22"/>
                <w:szCs w:val="22"/>
              </w:rPr>
              <w:t>9.3</w:t>
            </w:r>
          </w:p>
        </w:tc>
        <w:tc>
          <w:tcPr>
            <w:tcW w:w="6587" w:type="dxa"/>
          </w:tcPr>
          <w:p w:rsidR="00383A24" w:rsidRPr="00BD5866" w:rsidRDefault="00383A24" w:rsidP="001A0F38">
            <w:pPr>
              <w:autoSpaceDE w:val="0"/>
              <w:autoSpaceDN w:val="0"/>
              <w:adjustRightInd w:val="0"/>
            </w:pPr>
            <w:r w:rsidRPr="00BD5866">
              <w:rPr>
                <w:sz w:val="22"/>
                <w:szCs w:val="22"/>
              </w:rPr>
              <w:t>Payment of the goods to be supplied from abroad shall be made in the following manner:</w:t>
            </w:r>
          </w:p>
          <w:p w:rsidR="00383A24" w:rsidRPr="00BD5866" w:rsidRDefault="00383A24" w:rsidP="001A0F38">
            <w:pPr>
              <w:autoSpaceDE w:val="0"/>
              <w:autoSpaceDN w:val="0"/>
              <w:adjustRightInd w:val="0"/>
            </w:pPr>
          </w:p>
          <w:p w:rsidR="00383A24" w:rsidRPr="00BD5866" w:rsidRDefault="00383A24" w:rsidP="001A0F38">
            <w:pPr>
              <w:pStyle w:val="BodyTextIndent2"/>
              <w:rPr>
                <w:szCs w:val="22"/>
              </w:rPr>
            </w:pPr>
            <w:r>
              <w:rPr>
                <w:sz w:val="22"/>
                <w:szCs w:val="22"/>
              </w:rPr>
              <w:t>a.</w:t>
            </w:r>
            <w:r w:rsidRPr="00BD5866">
              <w:rPr>
                <w:sz w:val="22"/>
                <w:szCs w:val="22"/>
              </w:rPr>
              <w:t xml:space="preserve"> On shipment: Eighty (80) percent of the contract price of the Goods shipped shall be paid through irrevocable confirmed letter of credit opened in favour of the Supplier in a bank in its country, upon submission of documents.</w:t>
            </w:r>
          </w:p>
          <w:p w:rsidR="00383A24" w:rsidRPr="00BD5866" w:rsidRDefault="00383A24" w:rsidP="001A0F38">
            <w:pPr>
              <w:autoSpaceDE w:val="0"/>
              <w:autoSpaceDN w:val="0"/>
              <w:adjustRightInd w:val="0"/>
              <w:ind w:left="720"/>
            </w:pPr>
          </w:p>
          <w:p w:rsidR="00383A24" w:rsidRPr="00BD5866" w:rsidRDefault="00383A24" w:rsidP="001A0F38">
            <w:pPr>
              <w:pStyle w:val="BodyTextIndent2"/>
              <w:numPr>
                <w:ilvl w:val="0"/>
                <w:numId w:val="1"/>
              </w:numPr>
              <w:rPr>
                <w:szCs w:val="22"/>
              </w:rPr>
            </w:pPr>
            <w:r w:rsidRPr="00BD5866">
              <w:rPr>
                <w:sz w:val="22"/>
                <w:szCs w:val="22"/>
              </w:rPr>
              <w:t>On acceptance: Twenty (20) percent of the contract price of goods received shall be paid within thirty (30) days of receipt of the goods upon submission of claim supported by the acceptance certificate issued by the Purchaser.</w:t>
            </w:r>
          </w:p>
          <w:p w:rsidR="00383A24" w:rsidRPr="00BD5866" w:rsidRDefault="00383A24" w:rsidP="001A0F38">
            <w:pPr>
              <w:pStyle w:val="BodyTextIndent2"/>
              <w:ind w:left="1080" w:firstLine="0"/>
              <w:rPr>
                <w:szCs w:val="22"/>
              </w:rPr>
            </w:pPr>
          </w:p>
          <w:p w:rsidR="00383A24" w:rsidRPr="00BD5866" w:rsidRDefault="00383A24" w:rsidP="001A0F38">
            <w:pPr>
              <w:pStyle w:val="BodyTextIndent2"/>
              <w:ind w:left="720" w:firstLine="0"/>
              <w:rPr>
                <w:szCs w:val="22"/>
              </w:rPr>
            </w:pPr>
            <w:r w:rsidRPr="00BD5866">
              <w:rPr>
                <w:sz w:val="22"/>
                <w:szCs w:val="22"/>
              </w:rPr>
              <w:t xml:space="preserve">       Or</w:t>
            </w:r>
          </w:p>
          <w:p w:rsidR="00383A24" w:rsidRPr="00BD5866" w:rsidRDefault="00383A24" w:rsidP="001A0F38">
            <w:pPr>
              <w:pStyle w:val="BodyTextIndent2"/>
              <w:ind w:left="720" w:firstLine="0"/>
              <w:rPr>
                <w:szCs w:val="22"/>
              </w:rPr>
            </w:pPr>
          </w:p>
          <w:p w:rsidR="00383A24" w:rsidRPr="00BD5866" w:rsidRDefault="00383A24" w:rsidP="001A0F38">
            <w:pPr>
              <w:pStyle w:val="BodyTextIndent2"/>
              <w:numPr>
                <w:ilvl w:val="0"/>
                <w:numId w:val="1"/>
              </w:numPr>
              <w:rPr>
                <w:szCs w:val="22"/>
              </w:rPr>
            </w:pPr>
            <w:r w:rsidRPr="00BD5866">
              <w:rPr>
                <w:sz w:val="22"/>
                <w:szCs w:val="22"/>
              </w:rPr>
              <w:t>Full payment on satisfactory delivery and acceptance of goods.</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10. Prices</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10.1</w:t>
            </w:r>
          </w:p>
        </w:tc>
        <w:tc>
          <w:tcPr>
            <w:tcW w:w="6587" w:type="dxa"/>
          </w:tcPr>
          <w:p w:rsidR="00383A24" w:rsidRPr="00BD5866" w:rsidRDefault="00383A24" w:rsidP="001A0F38">
            <w:pPr>
              <w:autoSpaceDE w:val="0"/>
              <w:autoSpaceDN w:val="0"/>
              <w:adjustRightInd w:val="0"/>
            </w:pPr>
            <w:r w:rsidRPr="00BD5866">
              <w:rPr>
                <w:sz w:val="22"/>
                <w:szCs w:val="22"/>
              </w:rPr>
              <w:t>Prices charged by the Supplier for goods delivered under the contract shall not vary from the prices quoted by the Supplier in its sealed quotation.</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11. Liquidated Damages</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11.1</w:t>
            </w:r>
          </w:p>
        </w:tc>
        <w:tc>
          <w:tcPr>
            <w:tcW w:w="6587" w:type="dxa"/>
          </w:tcPr>
          <w:p w:rsidR="00383A24" w:rsidRPr="00BD5866" w:rsidRDefault="00383A24" w:rsidP="001A0F38">
            <w:pPr>
              <w:autoSpaceDE w:val="0"/>
              <w:autoSpaceDN w:val="0"/>
              <w:adjustRightInd w:val="0"/>
            </w:pPr>
            <w:r w:rsidRPr="00BD5866">
              <w:rPr>
                <w:sz w:val="22"/>
                <w:szCs w:val="22"/>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autoSpaceDE w:val="0"/>
              <w:autoSpaceDN w:val="0"/>
              <w:adjustRightInd w:val="0"/>
              <w:jc w:val="center"/>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12. Resolution of Disputes</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12.1</w:t>
            </w:r>
          </w:p>
        </w:tc>
        <w:tc>
          <w:tcPr>
            <w:tcW w:w="6587" w:type="dxa"/>
          </w:tcPr>
          <w:p w:rsidR="00383A24" w:rsidRPr="00BD5866" w:rsidRDefault="00383A24" w:rsidP="001A0F38">
            <w:pPr>
              <w:autoSpaceDE w:val="0"/>
              <w:autoSpaceDN w:val="0"/>
              <w:adjustRightInd w:val="0"/>
            </w:pPr>
            <w:r w:rsidRPr="00BD5866">
              <w:rPr>
                <w:sz w:val="22"/>
                <w:szCs w:val="22"/>
              </w:rPr>
              <w:t>The Purchaser and Supplier shall make every effort to resolve amicably by direct informal negotiation any disagreement or dispute arising between them under or in connection with the contract.</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p w:rsidR="00383A24" w:rsidRPr="00BD5866" w:rsidRDefault="00383A24" w:rsidP="001A0F38">
            <w:pPr>
              <w:pStyle w:val="Header"/>
              <w:tabs>
                <w:tab w:val="clear" w:pos="4320"/>
                <w:tab w:val="clear" w:pos="8640"/>
              </w:tabs>
              <w:autoSpaceDE w:val="0"/>
              <w:autoSpaceDN w:val="0"/>
              <w:adjustRightInd w:val="0"/>
            </w:pPr>
            <w:r w:rsidRPr="00BD5866">
              <w:rPr>
                <w:sz w:val="22"/>
                <w:szCs w:val="22"/>
              </w:rPr>
              <w:t>12.2</w:t>
            </w:r>
          </w:p>
        </w:tc>
        <w:tc>
          <w:tcPr>
            <w:tcW w:w="6587" w:type="dxa"/>
          </w:tcPr>
          <w:p w:rsidR="00383A24" w:rsidRPr="00BD5866" w:rsidRDefault="00383A24" w:rsidP="001A0F38">
            <w:pPr>
              <w:autoSpaceDE w:val="0"/>
              <w:autoSpaceDN w:val="0"/>
              <w:adjustRightInd w:val="0"/>
            </w:pPr>
          </w:p>
          <w:p w:rsidR="00383A24" w:rsidRPr="00BD5866" w:rsidRDefault="00383A24" w:rsidP="001A0F38">
            <w:pPr>
              <w:autoSpaceDE w:val="0"/>
              <w:autoSpaceDN w:val="0"/>
              <w:adjustRightInd w:val="0"/>
            </w:pPr>
            <w:r w:rsidRPr="00BD5866">
              <w:rPr>
                <w:sz w:val="22"/>
                <w:szCs w:val="22"/>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13. Governing Language</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13.1</w:t>
            </w:r>
          </w:p>
        </w:tc>
        <w:tc>
          <w:tcPr>
            <w:tcW w:w="6587" w:type="dxa"/>
          </w:tcPr>
          <w:p w:rsidR="00383A24" w:rsidRPr="00BD5866" w:rsidRDefault="00383A24" w:rsidP="001A0F38">
            <w:pPr>
              <w:autoSpaceDE w:val="0"/>
              <w:autoSpaceDN w:val="0"/>
              <w:adjustRightInd w:val="0"/>
            </w:pPr>
            <w:r w:rsidRPr="00BD5866">
              <w:rPr>
                <w:sz w:val="22"/>
                <w:szCs w:val="22"/>
              </w:rPr>
              <w:t>The Governing Language shall be English</w:t>
            </w:r>
          </w:p>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14. Applicable Law</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14.1</w:t>
            </w:r>
          </w:p>
        </w:tc>
        <w:tc>
          <w:tcPr>
            <w:tcW w:w="6587" w:type="dxa"/>
          </w:tcPr>
          <w:p w:rsidR="00383A24" w:rsidRPr="00BD5866" w:rsidRDefault="00383A24" w:rsidP="001A0F38">
            <w:pPr>
              <w:autoSpaceDE w:val="0"/>
              <w:autoSpaceDN w:val="0"/>
              <w:adjustRightInd w:val="0"/>
            </w:pPr>
            <w:r w:rsidRPr="00BD5866">
              <w:rPr>
                <w:sz w:val="22"/>
                <w:szCs w:val="22"/>
              </w:rPr>
              <w:t>The applicable law shall be the Laws of Ghana.</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lastRenderedPageBreak/>
              <w:t>15.  Notices</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15.1</w:t>
            </w:r>
          </w:p>
        </w:tc>
        <w:tc>
          <w:tcPr>
            <w:tcW w:w="6587" w:type="dxa"/>
          </w:tcPr>
          <w:p w:rsidR="00383A24" w:rsidRPr="00BD5866" w:rsidRDefault="00383A24" w:rsidP="001A0F38">
            <w:pPr>
              <w:autoSpaceDE w:val="0"/>
              <w:autoSpaceDN w:val="0"/>
              <w:adjustRightInd w:val="0"/>
            </w:pPr>
            <w:r w:rsidRPr="00BD5866">
              <w:rPr>
                <w:sz w:val="22"/>
                <w:szCs w:val="22"/>
              </w:rPr>
              <w:t>Purchaser's address for notice purposes:</w:t>
            </w:r>
          </w:p>
          <w:p w:rsidR="00383A24" w:rsidRPr="00BD5866" w:rsidRDefault="00383A24" w:rsidP="001A0F38">
            <w:pPr>
              <w:autoSpaceDE w:val="0"/>
              <w:autoSpaceDN w:val="0"/>
              <w:adjustRightInd w:val="0"/>
            </w:pPr>
          </w:p>
          <w:p w:rsidR="00383A24" w:rsidRPr="00BD5866" w:rsidRDefault="00383A24" w:rsidP="001A0F38">
            <w:pPr>
              <w:autoSpaceDE w:val="0"/>
              <w:autoSpaceDN w:val="0"/>
              <w:adjustRightInd w:val="0"/>
              <w:rPr>
                <w:b/>
              </w:rPr>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p w:rsidR="00383A24" w:rsidRPr="00BD5866" w:rsidRDefault="00383A24" w:rsidP="001A0F38">
            <w:pPr>
              <w:pStyle w:val="Header"/>
              <w:tabs>
                <w:tab w:val="clear" w:pos="4320"/>
                <w:tab w:val="clear" w:pos="8640"/>
              </w:tabs>
              <w:autoSpaceDE w:val="0"/>
              <w:autoSpaceDN w:val="0"/>
              <w:adjustRightInd w:val="0"/>
            </w:pPr>
            <w:r w:rsidRPr="00BD5866">
              <w:rPr>
                <w:sz w:val="22"/>
                <w:szCs w:val="22"/>
              </w:rPr>
              <w:t>15.2</w:t>
            </w:r>
          </w:p>
        </w:tc>
        <w:tc>
          <w:tcPr>
            <w:tcW w:w="6587" w:type="dxa"/>
          </w:tcPr>
          <w:p w:rsidR="00383A24" w:rsidRPr="00BD5866" w:rsidRDefault="00383A24" w:rsidP="001A0F38">
            <w:pPr>
              <w:autoSpaceDE w:val="0"/>
              <w:autoSpaceDN w:val="0"/>
              <w:adjustRightInd w:val="0"/>
            </w:pPr>
          </w:p>
          <w:p w:rsidR="00383A24" w:rsidRPr="00BD5866" w:rsidRDefault="00383A24" w:rsidP="001A0F38">
            <w:pPr>
              <w:autoSpaceDE w:val="0"/>
              <w:autoSpaceDN w:val="0"/>
              <w:adjustRightInd w:val="0"/>
            </w:pPr>
            <w:r w:rsidRPr="00BD5866">
              <w:rPr>
                <w:sz w:val="22"/>
                <w:szCs w:val="22"/>
                <w:u w:val="single"/>
              </w:rPr>
              <w:t>Supplier’s address for notice purposes</w:t>
            </w:r>
            <w:r w:rsidRPr="00BD5866">
              <w:rPr>
                <w:sz w:val="22"/>
                <w:szCs w:val="22"/>
              </w:rPr>
              <w:t>:</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r w:rsidRPr="00BD5866">
              <w:rPr>
                <w:b/>
                <w:bCs/>
                <w:sz w:val="22"/>
                <w:szCs w:val="22"/>
              </w:rPr>
              <w:t>16. Taxes and Duties</w:t>
            </w: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16.1</w:t>
            </w:r>
          </w:p>
        </w:tc>
        <w:tc>
          <w:tcPr>
            <w:tcW w:w="6587" w:type="dxa"/>
          </w:tcPr>
          <w:p w:rsidR="00383A24" w:rsidRPr="00BD5866" w:rsidRDefault="00383A24" w:rsidP="001A0F38">
            <w:pPr>
              <w:autoSpaceDE w:val="0"/>
              <w:autoSpaceDN w:val="0"/>
              <w:adjustRightInd w:val="0"/>
            </w:pPr>
            <w:r w:rsidRPr="00BD5866">
              <w:rPr>
                <w:sz w:val="22"/>
                <w:szCs w:val="22"/>
              </w:rPr>
              <w:t>The Supplier shall be entirely responsible for all taxes, duties,</w:t>
            </w:r>
          </w:p>
          <w:p w:rsidR="00383A24" w:rsidRPr="00BD5866" w:rsidRDefault="00383A24" w:rsidP="001A0F38">
            <w:pPr>
              <w:autoSpaceDE w:val="0"/>
              <w:autoSpaceDN w:val="0"/>
              <w:adjustRightInd w:val="0"/>
            </w:pPr>
            <w:r w:rsidRPr="00BD5866">
              <w:rPr>
                <w:sz w:val="22"/>
                <w:szCs w:val="22"/>
              </w:rPr>
              <w:t>licence fees and other such levies imposed by the Government of Ghana.</w:t>
            </w:r>
          </w:p>
        </w:tc>
      </w:tr>
      <w:tr w:rsidR="00383A24" w:rsidRPr="00BD5866" w:rsidTr="001A0F38">
        <w:tc>
          <w:tcPr>
            <w:tcW w:w="2065" w:type="dxa"/>
          </w:tcPr>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p>
        </w:tc>
        <w:tc>
          <w:tcPr>
            <w:tcW w:w="6587" w:type="dxa"/>
          </w:tcPr>
          <w:p w:rsidR="00383A24" w:rsidRPr="00BD5866" w:rsidRDefault="00383A24" w:rsidP="001A0F38">
            <w:pPr>
              <w:autoSpaceDE w:val="0"/>
              <w:autoSpaceDN w:val="0"/>
              <w:adjustRightInd w:val="0"/>
            </w:pPr>
          </w:p>
        </w:tc>
      </w:tr>
      <w:tr w:rsidR="00383A24" w:rsidRPr="00BD5866" w:rsidTr="001A0F38">
        <w:tc>
          <w:tcPr>
            <w:tcW w:w="2065" w:type="dxa"/>
          </w:tcPr>
          <w:p w:rsidR="00383A24" w:rsidRPr="00BD5866" w:rsidRDefault="00383A24" w:rsidP="001A0F38">
            <w:pPr>
              <w:autoSpaceDE w:val="0"/>
              <w:autoSpaceDN w:val="0"/>
              <w:adjustRightInd w:val="0"/>
              <w:rPr>
                <w:b/>
                <w:bCs/>
              </w:rPr>
            </w:pPr>
            <w:r w:rsidRPr="00BD5866">
              <w:rPr>
                <w:b/>
                <w:bCs/>
                <w:sz w:val="22"/>
                <w:szCs w:val="22"/>
              </w:rPr>
              <w:t>17. Operation, Maintenance and Spare-parts Manuals</w:t>
            </w:r>
          </w:p>
          <w:p w:rsidR="00383A24" w:rsidRPr="00BD5866" w:rsidRDefault="00383A24" w:rsidP="001A0F38">
            <w:pPr>
              <w:autoSpaceDE w:val="0"/>
              <w:autoSpaceDN w:val="0"/>
              <w:adjustRightInd w:val="0"/>
              <w:ind w:left="360" w:hanging="360"/>
              <w:rPr>
                <w:b/>
                <w:bCs/>
              </w:rPr>
            </w:pPr>
          </w:p>
        </w:tc>
        <w:tc>
          <w:tcPr>
            <w:tcW w:w="636" w:type="dxa"/>
          </w:tcPr>
          <w:p w:rsidR="00383A24" w:rsidRPr="00BD5866" w:rsidRDefault="00383A24" w:rsidP="001A0F38">
            <w:pPr>
              <w:pStyle w:val="Header"/>
              <w:tabs>
                <w:tab w:val="clear" w:pos="4320"/>
                <w:tab w:val="clear" w:pos="8640"/>
              </w:tabs>
              <w:autoSpaceDE w:val="0"/>
              <w:autoSpaceDN w:val="0"/>
              <w:adjustRightInd w:val="0"/>
            </w:pPr>
            <w:r w:rsidRPr="00BD5866">
              <w:rPr>
                <w:sz w:val="22"/>
                <w:szCs w:val="22"/>
              </w:rPr>
              <w:t>17.1</w:t>
            </w:r>
          </w:p>
        </w:tc>
        <w:tc>
          <w:tcPr>
            <w:tcW w:w="6587" w:type="dxa"/>
          </w:tcPr>
          <w:p w:rsidR="00383A24" w:rsidRPr="00BD5866" w:rsidRDefault="00383A24" w:rsidP="001A0F38">
            <w:pPr>
              <w:autoSpaceDE w:val="0"/>
              <w:autoSpaceDN w:val="0"/>
              <w:adjustRightInd w:val="0"/>
            </w:pPr>
            <w:r w:rsidRPr="00BD5866">
              <w:rPr>
                <w:sz w:val="22"/>
                <w:szCs w:val="22"/>
              </w:rPr>
              <w:t>The successful Supplier shall supply 2 copies of manufacturer's operation, maintenance and spare-part manuals of the goods (Equipment).</w:t>
            </w:r>
          </w:p>
        </w:tc>
      </w:tr>
    </w:tbl>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pPr>
    </w:p>
    <w:p w:rsidR="00383A24" w:rsidRDefault="00383A24" w:rsidP="00C46B14">
      <w:pPr>
        <w:autoSpaceDE w:val="0"/>
        <w:autoSpaceDN w:val="0"/>
        <w:adjustRightInd w:val="0"/>
        <w:rPr>
          <w:sz w:val="15"/>
          <w:szCs w:val="15"/>
        </w:rPr>
        <w:sectPr w:rsidR="00383A24" w:rsidSect="00C46B14">
          <w:pgSz w:w="12240" w:h="15840"/>
          <w:pgMar w:top="1440" w:right="1800" w:bottom="1080" w:left="1800" w:header="720" w:footer="720" w:gutter="0"/>
          <w:cols w:space="720"/>
          <w:noEndnote/>
        </w:sectPr>
      </w:pPr>
    </w:p>
    <w:p w:rsidR="00C46B14" w:rsidRPr="00E70F4F" w:rsidRDefault="00C46B14" w:rsidP="0012611A">
      <w:pPr>
        <w:pStyle w:val="Heading1"/>
        <w:jc w:val="left"/>
        <w:rPr>
          <w:rFonts w:ascii="Times New Roman" w:hAnsi="Times New Roman"/>
          <w:sz w:val="28"/>
          <w:szCs w:val="28"/>
        </w:rPr>
      </w:pPr>
      <w:bookmarkStart w:id="6" w:name="_Toc55117403"/>
      <w:bookmarkStart w:id="7" w:name="_Toc55117766"/>
      <w:r w:rsidRPr="00E70F4F">
        <w:rPr>
          <w:rFonts w:ascii="Times New Roman" w:hAnsi="Times New Roman"/>
          <w:sz w:val="28"/>
          <w:szCs w:val="28"/>
        </w:rPr>
        <w:lastRenderedPageBreak/>
        <w:t>Section III. Form of Contract</w:t>
      </w:r>
      <w:bookmarkEnd w:id="6"/>
      <w:bookmarkEnd w:id="7"/>
    </w:p>
    <w:p w:rsidR="00C46B14" w:rsidRDefault="00C46B14" w:rsidP="00C46B14">
      <w:pPr>
        <w:autoSpaceDE w:val="0"/>
        <w:autoSpaceDN w:val="0"/>
        <w:adjustRightInd w:val="0"/>
        <w:rPr>
          <w:sz w:val="19"/>
          <w:szCs w:val="19"/>
        </w:rPr>
      </w:pPr>
    </w:p>
    <w:p w:rsidR="00C46B14" w:rsidRPr="00E70F4F" w:rsidRDefault="00C46B14" w:rsidP="00C46B14">
      <w:pPr>
        <w:autoSpaceDE w:val="0"/>
        <w:autoSpaceDN w:val="0"/>
        <w:adjustRightInd w:val="0"/>
        <w:rPr>
          <w:i/>
          <w:iCs/>
          <w:sz w:val="22"/>
          <w:szCs w:val="22"/>
        </w:rPr>
      </w:pPr>
      <w:r w:rsidRPr="00E70F4F">
        <w:rPr>
          <w:sz w:val="22"/>
          <w:szCs w:val="22"/>
        </w:rPr>
        <w:t xml:space="preserve">THIS AGREEMENT made the _____ day of __________ 20_____ between </w:t>
      </w:r>
      <w:r w:rsidRPr="00E70F4F">
        <w:rPr>
          <w:i/>
          <w:iCs/>
          <w:sz w:val="22"/>
          <w:szCs w:val="22"/>
        </w:rPr>
        <w:t>[name of</w:t>
      </w:r>
    </w:p>
    <w:p w:rsidR="00C46B14" w:rsidRPr="00E70F4F" w:rsidRDefault="00C46B14" w:rsidP="00C46B14">
      <w:pPr>
        <w:autoSpaceDE w:val="0"/>
        <w:autoSpaceDN w:val="0"/>
        <w:adjustRightInd w:val="0"/>
        <w:rPr>
          <w:sz w:val="22"/>
          <w:szCs w:val="22"/>
        </w:rPr>
      </w:pPr>
      <w:r w:rsidRPr="00E70F4F">
        <w:rPr>
          <w:i/>
          <w:iCs/>
          <w:sz w:val="22"/>
          <w:szCs w:val="22"/>
        </w:rPr>
        <w:t xml:space="preserve">Purchaser] </w:t>
      </w:r>
      <w:r w:rsidRPr="00E70F4F">
        <w:rPr>
          <w:sz w:val="22"/>
          <w:szCs w:val="22"/>
        </w:rPr>
        <w:t xml:space="preserve">(hereinafter called “the Purchaser”) of the one part and </w:t>
      </w:r>
      <w:r w:rsidRPr="00E70F4F">
        <w:rPr>
          <w:i/>
          <w:iCs/>
          <w:sz w:val="22"/>
          <w:szCs w:val="22"/>
        </w:rPr>
        <w:t xml:space="preserve">[name of Supplier] </w:t>
      </w:r>
      <w:r w:rsidRPr="00E70F4F">
        <w:rPr>
          <w:sz w:val="22"/>
          <w:szCs w:val="22"/>
        </w:rPr>
        <w:t xml:space="preserve">of </w:t>
      </w:r>
      <w:r w:rsidRPr="00E70F4F">
        <w:rPr>
          <w:i/>
          <w:iCs/>
          <w:sz w:val="22"/>
          <w:szCs w:val="22"/>
        </w:rPr>
        <w:t xml:space="preserve">[city and country of Supplier] </w:t>
      </w:r>
      <w:r w:rsidRPr="00E70F4F">
        <w:rPr>
          <w:sz w:val="22"/>
          <w:szCs w:val="22"/>
        </w:rPr>
        <w:t>(hereinafter called “the Supplier”) of the other part:</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 xml:space="preserve">WHEREAS the Purchaser invited bids for certain goods and ancillary services, viz., </w:t>
      </w:r>
    </w:p>
    <w:p w:rsidR="00C46B14" w:rsidRPr="00E70F4F" w:rsidRDefault="00C46B14" w:rsidP="00C46B14">
      <w:pPr>
        <w:autoSpaceDE w:val="0"/>
        <w:autoSpaceDN w:val="0"/>
        <w:adjustRightInd w:val="0"/>
        <w:rPr>
          <w:sz w:val="22"/>
          <w:szCs w:val="22"/>
        </w:rPr>
      </w:pPr>
      <w:r w:rsidRPr="00E70F4F">
        <w:rPr>
          <w:sz w:val="22"/>
          <w:szCs w:val="22"/>
        </w:rPr>
        <w:t>________________________________________________________________________________________________________________________________________________</w:t>
      </w:r>
    </w:p>
    <w:p w:rsidR="00C46B14" w:rsidRPr="00E70F4F" w:rsidRDefault="00C46B14" w:rsidP="00C46B14">
      <w:pPr>
        <w:autoSpaceDE w:val="0"/>
        <w:autoSpaceDN w:val="0"/>
        <w:adjustRightInd w:val="0"/>
        <w:rPr>
          <w:i/>
          <w:iCs/>
          <w:sz w:val="22"/>
          <w:szCs w:val="22"/>
        </w:rPr>
      </w:pPr>
      <w:r w:rsidRPr="00E70F4F">
        <w:rPr>
          <w:i/>
          <w:iCs/>
          <w:sz w:val="22"/>
          <w:szCs w:val="22"/>
        </w:rPr>
        <w:t>[brief description of goods and services]</w:t>
      </w:r>
    </w:p>
    <w:p w:rsidR="00C46B14" w:rsidRPr="00E70F4F" w:rsidRDefault="00C46B14" w:rsidP="00C46B14">
      <w:pPr>
        <w:autoSpaceDE w:val="0"/>
        <w:autoSpaceDN w:val="0"/>
        <w:adjustRightInd w:val="0"/>
        <w:rPr>
          <w:sz w:val="22"/>
          <w:szCs w:val="22"/>
        </w:rPr>
      </w:pPr>
      <w:r w:rsidRPr="00E70F4F">
        <w:rPr>
          <w:i/>
          <w:iCs/>
          <w:sz w:val="22"/>
          <w:szCs w:val="22"/>
        </w:rPr>
        <w:t xml:space="preserve"> </w:t>
      </w:r>
      <w:r w:rsidRPr="00E70F4F">
        <w:rPr>
          <w:sz w:val="22"/>
          <w:szCs w:val="22"/>
        </w:rPr>
        <w:t xml:space="preserve">and has accepted a tender by the Supplier for the supply of those goods and services in the sum of </w:t>
      </w:r>
      <w:r w:rsidRPr="00E70F4F">
        <w:rPr>
          <w:i/>
          <w:iCs/>
          <w:sz w:val="22"/>
          <w:szCs w:val="22"/>
        </w:rPr>
        <w:t xml:space="preserve">[contract price in words and figures] </w:t>
      </w:r>
      <w:r w:rsidRPr="00E70F4F">
        <w:rPr>
          <w:sz w:val="22"/>
          <w:szCs w:val="22"/>
        </w:rPr>
        <w:t>(hereinafter called “the Contract Price”).</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NOW THIS AGREEMENT WITNESSETH AS FOLLOWS:</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1. In this Agreement words and expressions shall have the same meanings as are</w:t>
      </w:r>
    </w:p>
    <w:p w:rsidR="00C46B14" w:rsidRPr="00E70F4F" w:rsidRDefault="00C46B14" w:rsidP="00C46B14">
      <w:pPr>
        <w:autoSpaceDE w:val="0"/>
        <w:autoSpaceDN w:val="0"/>
        <w:adjustRightInd w:val="0"/>
        <w:rPr>
          <w:sz w:val="22"/>
          <w:szCs w:val="22"/>
        </w:rPr>
      </w:pPr>
      <w:r w:rsidRPr="00E70F4F">
        <w:rPr>
          <w:sz w:val="22"/>
          <w:szCs w:val="22"/>
        </w:rPr>
        <w:t>respectively assigned to them in the Conditions of Contract referred to.</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2. The following documents shall be deemed to form and be read and construed as part of</w:t>
      </w:r>
    </w:p>
    <w:p w:rsidR="00C46B14" w:rsidRPr="00E70F4F" w:rsidRDefault="00C46B14" w:rsidP="00C46B14">
      <w:pPr>
        <w:autoSpaceDE w:val="0"/>
        <w:autoSpaceDN w:val="0"/>
        <w:adjustRightInd w:val="0"/>
        <w:rPr>
          <w:sz w:val="22"/>
          <w:szCs w:val="22"/>
        </w:rPr>
      </w:pPr>
      <w:r w:rsidRPr="00E70F4F">
        <w:rPr>
          <w:sz w:val="22"/>
          <w:szCs w:val="22"/>
        </w:rPr>
        <w:t>this Agreement, viz.:</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ind w:firstLine="720"/>
        <w:rPr>
          <w:sz w:val="22"/>
          <w:szCs w:val="22"/>
        </w:rPr>
      </w:pPr>
      <w:r w:rsidRPr="00E70F4F">
        <w:rPr>
          <w:sz w:val="22"/>
          <w:szCs w:val="22"/>
        </w:rPr>
        <w:t>a. Tender Form and the Price Schedule submitted by the Supplier;</w:t>
      </w:r>
    </w:p>
    <w:p w:rsidR="00C46B14" w:rsidRPr="00E70F4F" w:rsidRDefault="00C46B14" w:rsidP="00C46B14">
      <w:pPr>
        <w:pStyle w:val="Header"/>
        <w:tabs>
          <w:tab w:val="clear" w:pos="4320"/>
          <w:tab w:val="clear" w:pos="8640"/>
        </w:tabs>
        <w:autoSpaceDE w:val="0"/>
        <w:autoSpaceDN w:val="0"/>
        <w:adjustRightInd w:val="0"/>
        <w:rPr>
          <w:sz w:val="22"/>
          <w:szCs w:val="22"/>
        </w:rPr>
      </w:pPr>
    </w:p>
    <w:p w:rsidR="00C46B14" w:rsidRPr="00E70F4F" w:rsidRDefault="00C46B14" w:rsidP="00C46B14">
      <w:pPr>
        <w:autoSpaceDE w:val="0"/>
        <w:autoSpaceDN w:val="0"/>
        <w:adjustRightInd w:val="0"/>
        <w:ind w:firstLine="720"/>
        <w:rPr>
          <w:sz w:val="22"/>
          <w:szCs w:val="22"/>
        </w:rPr>
      </w:pPr>
      <w:r w:rsidRPr="00E70F4F">
        <w:rPr>
          <w:sz w:val="22"/>
          <w:szCs w:val="22"/>
        </w:rPr>
        <w:t>b. The Schedule of Requirements;</w:t>
      </w:r>
    </w:p>
    <w:p w:rsidR="00C46B14" w:rsidRPr="00E70F4F" w:rsidRDefault="00C46B14" w:rsidP="00C46B14">
      <w:pPr>
        <w:autoSpaceDE w:val="0"/>
        <w:autoSpaceDN w:val="0"/>
        <w:adjustRightInd w:val="0"/>
        <w:ind w:firstLine="720"/>
        <w:rPr>
          <w:sz w:val="22"/>
          <w:szCs w:val="22"/>
        </w:rPr>
      </w:pPr>
    </w:p>
    <w:p w:rsidR="00C46B14" w:rsidRPr="00E70F4F" w:rsidRDefault="00C46B14" w:rsidP="00C46B14">
      <w:pPr>
        <w:autoSpaceDE w:val="0"/>
        <w:autoSpaceDN w:val="0"/>
        <w:adjustRightInd w:val="0"/>
        <w:ind w:firstLine="720"/>
        <w:rPr>
          <w:sz w:val="22"/>
          <w:szCs w:val="22"/>
        </w:rPr>
      </w:pPr>
      <w:r w:rsidRPr="00E70F4F">
        <w:rPr>
          <w:sz w:val="22"/>
          <w:szCs w:val="22"/>
        </w:rPr>
        <w:t>c. The Technical Specifications;</w:t>
      </w:r>
    </w:p>
    <w:p w:rsidR="00C46B14" w:rsidRPr="00E70F4F" w:rsidRDefault="00C46B14" w:rsidP="00C46B14">
      <w:pPr>
        <w:autoSpaceDE w:val="0"/>
        <w:autoSpaceDN w:val="0"/>
        <w:adjustRightInd w:val="0"/>
        <w:ind w:firstLine="720"/>
        <w:rPr>
          <w:sz w:val="22"/>
          <w:szCs w:val="22"/>
        </w:rPr>
      </w:pPr>
    </w:p>
    <w:p w:rsidR="00C46B14" w:rsidRPr="00E70F4F" w:rsidRDefault="00C46B14" w:rsidP="00C46B14">
      <w:pPr>
        <w:autoSpaceDE w:val="0"/>
        <w:autoSpaceDN w:val="0"/>
        <w:adjustRightInd w:val="0"/>
        <w:ind w:firstLine="720"/>
        <w:rPr>
          <w:sz w:val="22"/>
          <w:szCs w:val="22"/>
        </w:rPr>
      </w:pPr>
      <w:r w:rsidRPr="00E70F4F">
        <w:rPr>
          <w:sz w:val="22"/>
          <w:szCs w:val="22"/>
        </w:rPr>
        <w:t>d. The Conditions of Contract; and</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ind w:firstLine="720"/>
        <w:rPr>
          <w:sz w:val="22"/>
          <w:szCs w:val="22"/>
        </w:rPr>
      </w:pPr>
      <w:r w:rsidRPr="00E70F4F">
        <w:rPr>
          <w:sz w:val="22"/>
          <w:szCs w:val="22"/>
        </w:rPr>
        <w:t>e. The Purchaser’s Notification of Award.</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3. In consideration of the payments to be made by the Purchaser to the Supplier as</w:t>
      </w:r>
    </w:p>
    <w:p w:rsidR="00C46B14" w:rsidRPr="00E70F4F" w:rsidRDefault="00C46B14" w:rsidP="00C46B14">
      <w:pPr>
        <w:autoSpaceDE w:val="0"/>
        <w:autoSpaceDN w:val="0"/>
        <w:adjustRightInd w:val="0"/>
        <w:rPr>
          <w:sz w:val="22"/>
          <w:szCs w:val="22"/>
        </w:rPr>
      </w:pPr>
      <w:r w:rsidRPr="00E70F4F">
        <w:rPr>
          <w:sz w:val="22"/>
          <w:szCs w:val="22"/>
        </w:rPr>
        <w:t>hereinafter mentioned, the Supplier hereby covenants with the Purchaser to provide the</w:t>
      </w:r>
    </w:p>
    <w:p w:rsidR="00C46B14" w:rsidRPr="00E70F4F" w:rsidRDefault="00C46B14" w:rsidP="00C46B14">
      <w:pPr>
        <w:autoSpaceDE w:val="0"/>
        <w:autoSpaceDN w:val="0"/>
        <w:adjustRightInd w:val="0"/>
        <w:rPr>
          <w:sz w:val="22"/>
          <w:szCs w:val="22"/>
        </w:rPr>
      </w:pPr>
      <w:r w:rsidRPr="00E70F4F">
        <w:rPr>
          <w:sz w:val="22"/>
          <w:szCs w:val="22"/>
        </w:rPr>
        <w:t>goods and services and to remedy defects therein in conformity in all respects with the</w:t>
      </w:r>
    </w:p>
    <w:p w:rsidR="00C46B14" w:rsidRPr="00E70F4F" w:rsidRDefault="00C46B14" w:rsidP="00C46B14">
      <w:pPr>
        <w:autoSpaceDE w:val="0"/>
        <w:autoSpaceDN w:val="0"/>
        <w:adjustRightInd w:val="0"/>
        <w:rPr>
          <w:sz w:val="22"/>
          <w:szCs w:val="22"/>
        </w:rPr>
      </w:pPr>
      <w:r w:rsidRPr="00E70F4F">
        <w:rPr>
          <w:sz w:val="22"/>
          <w:szCs w:val="22"/>
        </w:rPr>
        <w:t>provisions of the Contract.</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4. The Purchaser hereby covenants to pay the Supplier in consideration of the provision of the goods and services and the remedying of defects therein, the Contract Price or such</w:t>
      </w:r>
    </w:p>
    <w:p w:rsidR="00C46B14" w:rsidRPr="00E70F4F" w:rsidRDefault="00C46B14" w:rsidP="00C46B14">
      <w:pPr>
        <w:autoSpaceDE w:val="0"/>
        <w:autoSpaceDN w:val="0"/>
        <w:adjustRightInd w:val="0"/>
        <w:rPr>
          <w:sz w:val="22"/>
          <w:szCs w:val="22"/>
        </w:rPr>
      </w:pPr>
      <w:r w:rsidRPr="00E70F4F">
        <w:rPr>
          <w:sz w:val="22"/>
          <w:szCs w:val="22"/>
        </w:rPr>
        <w:t>other sum as may become payable under the provisions of the contract at the times and</w:t>
      </w:r>
    </w:p>
    <w:p w:rsidR="00C46B14" w:rsidRPr="00E70F4F" w:rsidRDefault="00C46B14" w:rsidP="00C46B14">
      <w:pPr>
        <w:autoSpaceDE w:val="0"/>
        <w:autoSpaceDN w:val="0"/>
        <w:adjustRightInd w:val="0"/>
        <w:rPr>
          <w:sz w:val="22"/>
          <w:szCs w:val="22"/>
        </w:rPr>
      </w:pPr>
      <w:r w:rsidRPr="00E70F4F">
        <w:rPr>
          <w:sz w:val="22"/>
          <w:szCs w:val="22"/>
        </w:rPr>
        <w:t>in the manner prescribed by the Contract.</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IN WITNESS whereof the parties hereto have caused this Agreement to be executed in</w:t>
      </w:r>
    </w:p>
    <w:p w:rsidR="00C46B14" w:rsidRDefault="00C46B14" w:rsidP="00C46B14">
      <w:pPr>
        <w:autoSpaceDE w:val="0"/>
        <w:autoSpaceDN w:val="0"/>
        <w:adjustRightInd w:val="0"/>
        <w:rPr>
          <w:sz w:val="22"/>
          <w:szCs w:val="22"/>
        </w:rPr>
      </w:pPr>
      <w:r w:rsidRPr="00E70F4F">
        <w:rPr>
          <w:sz w:val="22"/>
          <w:szCs w:val="22"/>
        </w:rPr>
        <w:t>accordance with their respective laws the day and year first above written.</w:t>
      </w:r>
    </w:p>
    <w:tbl>
      <w:tblPr>
        <w:tblpPr w:leftFromText="180" w:rightFromText="180" w:vertAnchor="page" w:horzAnchor="margin" w:tblpY="12781"/>
        <w:tblW w:w="0" w:type="auto"/>
        <w:tblLook w:val="00A0" w:firstRow="1" w:lastRow="0" w:firstColumn="1" w:lastColumn="0" w:noHBand="0" w:noVBand="0"/>
      </w:tblPr>
      <w:tblGrid>
        <w:gridCol w:w="4428"/>
        <w:gridCol w:w="4428"/>
      </w:tblGrid>
      <w:tr w:rsidR="00C46B14" w:rsidRPr="00E70F4F" w:rsidTr="00C46B14">
        <w:tc>
          <w:tcPr>
            <w:tcW w:w="4428" w:type="dxa"/>
          </w:tcPr>
          <w:p w:rsidR="00C46B14" w:rsidRPr="00E70F4F" w:rsidRDefault="00C46B14" w:rsidP="00C46B14">
            <w:pPr>
              <w:autoSpaceDE w:val="0"/>
              <w:autoSpaceDN w:val="0"/>
              <w:adjustRightInd w:val="0"/>
            </w:pPr>
            <w:r w:rsidRPr="00E70F4F">
              <w:rPr>
                <w:sz w:val="22"/>
                <w:szCs w:val="22"/>
              </w:rPr>
              <w:t>On behalf of the Purchaser</w:t>
            </w:r>
          </w:p>
        </w:tc>
        <w:tc>
          <w:tcPr>
            <w:tcW w:w="4428" w:type="dxa"/>
          </w:tcPr>
          <w:p w:rsidR="00C46B14" w:rsidRPr="00E70F4F" w:rsidRDefault="00C46B14" w:rsidP="00C46B14">
            <w:pPr>
              <w:autoSpaceDE w:val="0"/>
              <w:autoSpaceDN w:val="0"/>
              <w:adjustRightInd w:val="0"/>
            </w:pPr>
            <w:r w:rsidRPr="00E70F4F">
              <w:rPr>
                <w:sz w:val="22"/>
                <w:szCs w:val="22"/>
              </w:rPr>
              <w:t>On behalf of the Supplier</w:t>
            </w:r>
          </w:p>
        </w:tc>
      </w:tr>
      <w:tr w:rsidR="00C46B14" w:rsidRPr="00E70F4F" w:rsidTr="00C46B14">
        <w:tc>
          <w:tcPr>
            <w:tcW w:w="4428" w:type="dxa"/>
          </w:tcPr>
          <w:p w:rsidR="00C46B14" w:rsidRPr="00E70F4F" w:rsidRDefault="00C46B14" w:rsidP="00C46B14">
            <w:pPr>
              <w:autoSpaceDE w:val="0"/>
              <w:autoSpaceDN w:val="0"/>
              <w:adjustRightInd w:val="0"/>
            </w:pPr>
          </w:p>
        </w:tc>
        <w:tc>
          <w:tcPr>
            <w:tcW w:w="4428" w:type="dxa"/>
          </w:tcPr>
          <w:p w:rsidR="00C46B14" w:rsidRPr="00E70F4F" w:rsidRDefault="00C46B14" w:rsidP="00C46B14">
            <w:pPr>
              <w:autoSpaceDE w:val="0"/>
              <w:autoSpaceDN w:val="0"/>
              <w:adjustRightInd w:val="0"/>
            </w:pPr>
          </w:p>
        </w:tc>
      </w:tr>
      <w:tr w:rsidR="00C46B14" w:rsidRPr="00E70F4F" w:rsidTr="00C46B14">
        <w:tc>
          <w:tcPr>
            <w:tcW w:w="4428" w:type="dxa"/>
          </w:tcPr>
          <w:p w:rsidR="00C46B14" w:rsidRPr="00E70F4F" w:rsidRDefault="00C46B14" w:rsidP="00C46B14">
            <w:pPr>
              <w:autoSpaceDE w:val="0"/>
              <w:autoSpaceDN w:val="0"/>
              <w:adjustRightInd w:val="0"/>
            </w:pPr>
            <w:r w:rsidRPr="00E70F4F">
              <w:rPr>
                <w:sz w:val="22"/>
                <w:szCs w:val="22"/>
              </w:rPr>
              <w:t>Name:</w:t>
            </w:r>
            <w:r w:rsidRPr="00E70F4F">
              <w:rPr>
                <w:sz w:val="22"/>
                <w:szCs w:val="22"/>
              </w:rPr>
              <w:tab/>
            </w:r>
          </w:p>
        </w:tc>
        <w:tc>
          <w:tcPr>
            <w:tcW w:w="4428" w:type="dxa"/>
          </w:tcPr>
          <w:p w:rsidR="00C46B14" w:rsidRPr="00E70F4F" w:rsidRDefault="00C46B14" w:rsidP="00C46B14">
            <w:pPr>
              <w:autoSpaceDE w:val="0"/>
              <w:autoSpaceDN w:val="0"/>
              <w:adjustRightInd w:val="0"/>
            </w:pPr>
            <w:r w:rsidRPr="00E70F4F">
              <w:rPr>
                <w:sz w:val="22"/>
                <w:szCs w:val="22"/>
              </w:rPr>
              <w:t>Name:</w:t>
            </w:r>
            <w:r w:rsidRPr="00E70F4F">
              <w:rPr>
                <w:sz w:val="22"/>
                <w:szCs w:val="22"/>
              </w:rPr>
              <w:tab/>
            </w:r>
          </w:p>
        </w:tc>
      </w:tr>
      <w:tr w:rsidR="00C46B14" w:rsidRPr="00E70F4F" w:rsidTr="00C46B14">
        <w:tc>
          <w:tcPr>
            <w:tcW w:w="4428" w:type="dxa"/>
          </w:tcPr>
          <w:p w:rsidR="00C46B14" w:rsidRPr="00E70F4F" w:rsidRDefault="00C46B14" w:rsidP="00C46B14">
            <w:pPr>
              <w:autoSpaceDE w:val="0"/>
              <w:autoSpaceDN w:val="0"/>
              <w:adjustRightInd w:val="0"/>
            </w:pPr>
          </w:p>
        </w:tc>
        <w:tc>
          <w:tcPr>
            <w:tcW w:w="4428" w:type="dxa"/>
          </w:tcPr>
          <w:p w:rsidR="00C46B14" w:rsidRPr="00E70F4F" w:rsidRDefault="00C46B14" w:rsidP="00C46B14">
            <w:pPr>
              <w:autoSpaceDE w:val="0"/>
              <w:autoSpaceDN w:val="0"/>
              <w:adjustRightInd w:val="0"/>
            </w:pPr>
          </w:p>
        </w:tc>
      </w:tr>
      <w:tr w:rsidR="00C46B14" w:rsidRPr="00E70F4F" w:rsidTr="00C46B14">
        <w:tc>
          <w:tcPr>
            <w:tcW w:w="4428" w:type="dxa"/>
          </w:tcPr>
          <w:p w:rsidR="00C46B14" w:rsidRPr="00E70F4F" w:rsidRDefault="00C46B14" w:rsidP="00C46B14">
            <w:pPr>
              <w:autoSpaceDE w:val="0"/>
              <w:autoSpaceDN w:val="0"/>
              <w:adjustRightInd w:val="0"/>
            </w:pPr>
            <w:r w:rsidRPr="00E70F4F">
              <w:rPr>
                <w:sz w:val="22"/>
                <w:szCs w:val="22"/>
              </w:rPr>
              <w:t>Designation:</w:t>
            </w:r>
          </w:p>
        </w:tc>
        <w:tc>
          <w:tcPr>
            <w:tcW w:w="4428" w:type="dxa"/>
          </w:tcPr>
          <w:p w:rsidR="00C46B14" w:rsidRPr="00E70F4F" w:rsidRDefault="00C46B14" w:rsidP="00C46B14">
            <w:pPr>
              <w:autoSpaceDE w:val="0"/>
              <w:autoSpaceDN w:val="0"/>
              <w:adjustRightInd w:val="0"/>
            </w:pPr>
            <w:r w:rsidRPr="00E70F4F">
              <w:rPr>
                <w:sz w:val="22"/>
                <w:szCs w:val="22"/>
              </w:rPr>
              <w:t>Designation:</w:t>
            </w:r>
          </w:p>
        </w:tc>
      </w:tr>
      <w:tr w:rsidR="00C46B14" w:rsidRPr="00E70F4F" w:rsidTr="00C46B14">
        <w:tc>
          <w:tcPr>
            <w:tcW w:w="4428" w:type="dxa"/>
          </w:tcPr>
          <w:p w:rsidR="00C46B14" w:rsidRPr="00E70F4F" w:rsidRDefault="00C46B14" w:rsidP="00C46B14">
            <w:pPr>
              <w:autoSpaceDE w:val="0"/>
              <w:autoSpaceDN w:val="0"/>
              <w:adjustRightInd w:val="0"/>
            </w:pPr>
          </w:p>
        </w:tc>
        <w:tc>
          <w:tcPr>
            <w:tcW w:w="4428" w:type="dxa"/>
          </w:tcPr>
          <w:p w:rsidR="00C46B14" w:rsidRPr="00E70F4F" w:rsidRDefault="00C46B14" w:rsidP="00C46B14">
            <w:pPr>
              <w:autoSpaceDE w:val="0"/>
              <w:autoSpaceDN w:val="0"/>
              <w:adjustRightInd w:val="0"/>
            </w:pPr>
          </w:p>
        </w:tc>
      </w:tr>
      <w:tr w:rsidR="00C46B14" w:rsidRPr="00E70F4F" w:rsidTr="00C46B14">
        <w:tc>
          <w:tcPr>
            <w:tcW w:w="4428" w:type="dxa"/>
          </w:tcPr>
          <w:p w:rsidR="00C46B14" w:rsidRPr="00E70F4F" w:rsidRDefault="00C46B14" w:rsidP="00C46B14">
            <w:pPr>
              <w:autoSpaceDE w:val="0"/>
              <w:autoSpaceDN w:val="0"/>
              <w:adjustRightInd w:val="0"/>
            </w:pPr>
            <w:r w:rsidRPr="00E70F4F">
              <w:rPr>
                <w:sz w:val="22"/>
                <w:szCs w:val="22"/>
              </w:rPr>
              <w:t>Sign:</w:t>
            </w:r>
          </w:p>
        </w:tc>
        <w:tc>
          <w:tcPr>
            <w:tcW w:w="4428" w:type="dxa"/>
          </w:tcPr>
          <w:p w:rsidR="00C46B14" w:rsidRPr="00E70F4F" w:rsidRDefault="00C46B14" w:rsidP="00C46B14">
            <w:pPr>
              <w:autoSpaceDE w:val="0"/>
              <w:autoSpaceDN w:val="0"/>
              <w:adjustRightInd w:val="0"/>
            </w:pPr>
            <w:r w:rsidRPr="00E70F4F">
              <w:rPr>
                <w:sz w:val="22"/>
                <w:szCs w:val="22"/>
              </w:rPr>
              <w:t>Sign:</w:t>
            </w:r>
          </w:p>
        </w:tc>
      </w:tr>
      <w:tr w:rsidR="00C46B14" w:rsidRPr="00E70F4F" w:rsidTr="00C46B14">
        <w:tc>
          <w:tcPr>
            <w:tcW w:w="4428" w:type="dxa"/>
          </w:tcPr>
          <w:p w:rsidR="00C46B14" w:rsidRPr="00E70F4F" w:rsidRDefault="00C46B14" w:rsidP="00C46B14">
            <w:pPr>
              <w:autoSpaceDE w:val="0"/>
              <w:autoSpaceDN w:val="0"/>
              <w:adjustRightInd w:val="0"/>
            </w:pPr>
          </w:p>
        </w:tc>
        <w:tc>
          <w:tcPr>
            <w:tcW w:w="4428" w:type="dxa"/>
          </w:tcPr>
          <w:p w:rsidR="00C46B14" w:rsidRPr="00E70F4F" w:rsidRDefault="00C46B14" w:rsidP="00C46B14">
            <w:pPr>
              <w:autoSpaceDE w:val="0"/>
              <w:autoSpaceDN w:val="0"/>
              <w:adjustRightInd w:val="0"/>
            </w:pPr>
          </w:p>
        </w:tc>
      </w:tr>
      <w:tr w:rsidR="00C46B14" w:rsidRPr="00E70F4F" w:rsidTr="00C46B14">
        <w:tc>
          <w:tcPr>
            <w:tcW w:w="4428" w:type="dxa"/>
          </w:tcPr>
          <w:p w:rsidR="00C46B14" w:rsidRPr="00E70F4F" w:rsidRDefault="00C46B14" w:rsidP="00C46B14">
            <w:pPr>
              <w:autoSpaceDE w:val="0"/>
              <w:autoSpaceDN w:val="0"/>
              <w:adjustRightInd w:val="0"/>
            </w:pPr>
            <w:r w:rsidRPr="00E70F4F">
              <w:rPr>
                <w:sz w:val="22"/>
                <w:szCs w:val="22"/>
              </w:rPr>
              <w:t>Seal:</w:t>
            </w:r>
          </w:p>
        </w:tc>
        <w:tc>
          <w:tcPr>
            <w:tcW w:w="4428" w:type="dxa"/>
          </w:tcPr>
          <w:p w:rsidR="00C46B14" w:rsidRPr="00E70F4F" w:rsidRDefault="00C46B14" w:rsidP="00C46B14">
            <w:pPr>
              <w:autoSpaceDE w:val="0"/>
              <w:autoSpaceDN w:val="0"/>
              <w:adjustRightInd w:val="0"/>
            </w:pPr>
            <w:r w:rsidRPr="00E70F4F">
              <w:rPr>
                <w:sz w:val="22"/>
                <w:szCs w:val="22"/>
              </w:rPr>
              <w:t>Seal:</w:t>
            </w:r>
          </w:p>
        </w:tc>
      </w:tr>
    </w:tbl>
    <w:p w:rsidR="00C46B14" w:rsidRDefault="00C46B14" w:rsidP="00383A24">
      <w:pPr>
        <w:pStyle w:val="Heading1"/>
        <w:jc w:val="left"/>
        <w:rPr>
          <w:rFonts w:ascii="Times New Roman" w:hAnsi="Times New Roman"/>
          <w:sz w:val="28"/>
          <w:szCs w:val="28"/>
        </w:rPr>
      </w:pPr>
      <w:bookmarkStart w:id="8" w:name="_Toc55117404"/>
      <w:bookmarkStart w:id="9" w:name="_Toc55117767"/>
    </w:p>
    <w:p w:rsidR="00C46B14" w:rsidRDefault="00C46B14" w:rsidP="00C46B14">
      <w:pPr>
        <w:pStyle w:val="Heading1"/>
        <w:rPr>
          <w:rFonts w:ascii="Times New Roman" w:hAnsi="Times New Roman"/>
          <w:sz w:val="28"/>
          <w:szCs w:val="28"/>
        </w:rPr>
      </w:pPr>
    </w:p>
    <w:p w:rsidR="00C46B14" w:rsidRPr="00E70F4F" w:rsidRDefault="00C46B14" w:rsidP="00C46B14">
      <w:pPr>
        <w:pStyle w:val="Heading1"/>
        <w:rPr>
          <w:rFonts w:ascii="Times New Roman" w:hAnsi="Times New Roman"/>
          <w:sz w:val="28"/>
          <w:szCs w:val="28"/>
        </w:rPr>
      </w:pPr>
      <w:r w:rsidRPr="00E70F4F">
        <w:rPr>
          <w:rFonts w:ascii="Times New Roman" w:hAnsi="Times New Roman"/>
          <w:sz w:val="28"/>
          <w:szCs w:val="28"/>
        </w:rPr>
        <w:t>Section IV. Sample Forms</w:t>
      </w:r>
      <w:bookmarkEnd w:id="8"/>
      <w:bookmarkEnd w:id="9"/>
    </w:p>
    <w:p w:rsidR="00C46B14" w:rsidRPr="00E70F4F" w:rsidRDefault="00C46B14" w:rsidP="00C46B14">
      <w:pPr>
        <w:autoSpaceDE w:val="0"/>
        <w:autoSpaceDN w:val="0"/>
        <w:adjustRightInd w:val="0"/>
        <w:rPr>
          <w:b/>
          <w:bCs/>
          <w:sz w:val="28"/>
          <w:szCs w:val="28"/>
        </w:rPr>
      </w:pPr>
    </w:p>
    <w:p w:rsidR="00C46B14" w:rsidRDefault="00C46B14" w:rsidP="00C46B14">
      <w:pPr>
        <w:autoSpaceDE w:val="0"/>
        <w:autoSpaceDN w:val="0"/>
        <w:adjustRightInd w:val="0"/>
        <w:jc w:val="center"/>
        <w:rPr>
          <w:b/>
          <w:bCs/>
          <w:sz w:val="28"/>
          <w:szCs w:val="26"/>
        </w:rPr>
      </w:pPr>
      <w:r w:rsidRPr="00E70F4F">
        <w:rPr>
          <w:b/>
          <w:bCs/>
          <w:sz w:val="28"/>
          <w:szCs w:val="28"/>
        </w:rPr>
        <w:t>1. Tender and Price Schedules</w:t>
      </w:r>
    </w:p>
    <w:p w:rsidR="00C46B14" w:rsidRDefault="00C46B14" w:rsidP="00C46B14">
      <w:pPr>
        <w:autoSpaceDE w:val="0"/>
        <w:autoSpaceDN w:val="0"/>
        <w:adjustRightInd w:val="0"/>
        <w:rPr>
          <w:sz w:val="19"/>
          <w:szCs w:val="19"/>
        </w:rPr>
      </w:pPr>
    </w:p>
    <w:p w:rsidR="00C46B14" w:rsidRPr="00E70F4F" w:rsidRDefault="00C46B14" w:rsidP="00C46B14">
      <w:pPr>
        <w:autoSpaceDE w:val="0"/>
        <w:autoSpaceDN w:val="0"/>
        <w:adjustRightInd w:val="0"/>
        <w:rPr>
          <w:sz w:val="22"/>
          <w:szCs w:val="22"/>
        </w:rPr>
      </w:pPr>
      <w:r w:rsidRPr="00E70F4F">
        <w:rPr>
          <w:sz w:val="22"/>
          <w:szCs w:val="22"/>
        </w:rPr>
        <w:t>Date:</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i/>
          <w:iCs/>
          <w:sz w:val="22"/>
          <w:szCs w:val="22"/>
        </w:rPr>
      </w:pPr>
      <w:r w:rsidRPr="00E70F4F">
        <w:rPr>
          <w:sz w:val="22"/>
          <w:szCs w:val="22"/>
        </w:rPr>
        <w:t xml:space="preserve">To: </w:t>
      </w:r>
      <w:r w:rsidRPr="00E70F4F">
        <w:rPr>
          <w:i/>
          <w:iCs/>
          <w:sz w:val="22"/>
          <w:szCs w:val="22"/>
        </w:rPr>
        <w:t>[name and address of Purchaser]</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Gentlemen and/or Ladies:</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Having examined the tender documents, we the undersigned, offer to supply and deliver</w:t>
      </w:r>
    </w:p>
    <w:p w:rsidR="00C46B14" w:rsidRPr="00E70F4F" w:rsidRDefault="00C46B14" w:rsidP="00C46B14">
      <w:pPr>
        <w:autoSpaceDE w:val="0"/>
        <w:autoSpaceDN w:val="0"/>
        <w:adjustRightInd w:val="0"/>
        <w:rPr>
          <w:i/>
          <w:iCs/>
          <w:sz w:val="22"/>
          <w:szCs w:val="22"/>
        </w:rPr>
      </w:pPr>
      <w:r w:rsidRPr="00E70F4F">
        <w:rPr>
          <w:i/>
          <w:iCs/>
          <w:sz w:val="22"/>
          <w:szCs w:val="22"/>
        </w:rPr>
        <w:t>________________________________________________________________________________________________________________________________________________</w:t>
      </w:r>
    </w:p>
    <w:p w:rsidR="00C46B14" w:rsidRPr="00E70F4F" w:rsidRDefault="00C46B14" w:rsidP="00C46B14">
      <w:pPr>
        <w:autoSpaceDE w:val="0"/>
        <w:autoSpaceDN w:val="0"/>
        <w:adjustRightInd w:val="0"/>
        <w:rPr>
          <w:i/>
          <w:iCs/>
          <w:sz w:val="22"/>
          <w:szCs w:val="22"/>
        </w:rPr>
      </w:pPr>
      <w:r w:rsidRPr="00E70F4F">
        <w:rPr>
          <w:i/>
          <w:iCs/>
          <w:sz w:val="22"/>
          <w:szCs w:val="22"/>
        </w:rPr>
        <w:t>[description of goods and services]</w:t>
      </w:r>
    </w:p>
    <w:p w:rsidR="00C46B14" w:rsidRPr="00E70F4F" w:rsidRDefault="00C46B14" w:rsidP="00C46B14">
      <w:pPr>
        <w:autoSpaceDE w:val="0"/>
        <w:autoSpaceDN w:val="0"/>
        <w:adjustRightInd w:val="0"/>
        <w:rPr>
          <w:sz w:val="22"/>
          <w:szCs w:val="22"/>
        </w:rPr>
      </w:pPr>
      <w:r w:rsidRPr="00E70F4F">
        <w:rPr>
          <w:i/>
          <w:iCs/>
          <w:sz w:val="22"/>
          <w:szCs w:val="22"/>
        </w:rPr>
        <w:t xml:space="preserve"> </w:t>
      </w:r>
      <w:r w:rsidRPr="00E70F4F">
        <w:rPr>
          <w:sz w:val="22"/>
          <w:szCs w:val="22"/>
        </w:rPr>
        <w:t xml:space="preserve">in conformity with the said tender documents for the sum of _________________, ______________  </w:t>
      </w:r>
      <w:r w:rsidRPr="00E70F4F">
        <w:rPr>
          <w:i/>
          <w:iCs/>
          <w:sz w:val="22"/>
          <w:szCs w:val="22"/>
        </w:rPr>
        <w:t xml:space="preserve">[total tender amount in words and figures] </w:t>
      </w:r>
      <w:r w:rsidRPr="00E70F4F">
        <w:rPr>
          <w:sz w:val="22"/>
          <w:szCs w:val="22"/>
        </w:rPr>
        <w:t>or such other sums as may be ascertained in accordance with the Schedule of Prices attached herewith and made part of this Tender.</w:t>
      </w:r>
    </w:p>
    <w:p w:rsidR="00C46B14" w:rsidRPr="00E70F4F" w:rsidRDefault="00C46B14" w:rsidP="00C46B14">
      <w:pPr>
        <w:pStyle w:val="Header"/>
        <w:tabs>
          <w:tab w:val="clear" w:pos="4320"/>
          <w:tab w:val="clear" w:pos="8640"/>
        </w:tabs>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We undertake, if our Tender is accepted, to deliver the goods in accordance with the delivery schedule specified in the Schedule of Requirements.</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If our Tender is accepted, we will obtain the guarantee of a bank in a sum equivalent to _____ percent of the Contract Price for the due performance of the Contract, in the form prescribed by the Purchaser.</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 xml:space="preserve">We agree to abide by this Tender for a Period of _____ </w:t>
      </w:r>
      <w:r w:rsidRPr="00E70F4F">
        <w:rPr>
          <w:i/>
          <w:iCs/>
          <w:sz w:val="22"/>
          <w:szCs w:val="22"/>
        </w:rPr>
        <w:t xml:space="preserve">[number] </w:t>
      </w:r>
      <w:r w:rsidRPr="00E70F4F">
        <w:rPr>
          <w:sz w:val="22"/>
          <w:szCs w:val="22"/>
        </w:rPr>
        <w:t>days from the date fixed for Tender opening it shall remain binding upon us and may be accepted at any time before the expiration of that period.</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Until a formal Contract is prepared and executed, this Tender, together with your written acceptance thereof and your notification of award, shall constitute a binding Contract between us.</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We understand that you are not bound to accept the lowest or any tender you may receive.</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Dated this ______________________ day of ________________ 20______.</w:t>
      </w:r>
    </w:p>
    <w:p w:rsidR="00C46B14" w:rsidRPr="00E70F4F" w:rsidRDefault="00C46B14" w:rsidP="00C46B14">
      <w:pPr>
        <w:autoSpaceDE w:val="0"/>
        <w:autoSpaceDN w:val="0"/>
        <w:adjustRightInd w:val="0"/>
        <w:rPr>
          <w:i/>
          <w:iCs/>
          <w:sz w:val="22"/>
          <w:szCs w:val="22"/>
        </w:rPr>
      </w:pPr>
    </w:p>
    <w:p w:rsidR="00C46B14" w:rsidRPr="00E70F4F" w:rsidRDefault="00C46B14" w:rsidP="00C46B14">
      <w:pPr>
        <w:autoSpaceDE w:val="0"/>
        <w:autoSpaceDN w:val="0"/>
        <w:adjustRightInd w:val="0"/>
        <w:rPr>
          <w:i/>
          <w:iCs/>
          <w:sz w:val="22"/>
          <w:szCs w:val="22"/>
        </w:rPr>
      </w:pPr>
      <w:r w:rsidRPr="00E70F4F">
        <w:rPr>
          <w:i/>
          <w:iCs/>
          <w:sz w:val="22"/>
          <w:szCs w:val="22"/>
        </w:rPr>
        <w:t>_______________________</w:t>
      </w:r>
      <w:r w:rsidRPr="00E70F4F">
        <w:rPr>
          <w:i/>
          <w:iCs/>
          <w:sz w:val="22"/>
          <w:szCs w:val="22"/>
        </w:rPr>
        <w:tab/>
      </w:r>
      <w:r w:rsidRPr="00E70F4F">
        <w:rPr>
          <w:i/>
          <w:iCs/>
          <w:sz w:val="22"/>
          <w:szCs w:val="22"/>
        </w:rPr>
        <w:tab/>
      </w:r>
      <w:r w:rsidRPr="00E70F4F">
        <w:rPr>
          <w:i/>
          <w:iCs/>
          <w:sz w:val="22"/>
          <w:szCs w:val="22"/>
        </w:rPr>
        <w:tab/>
        <w:t>______________________________</w:t>
      </w:r>
    </w:p>
    <w:p w:rsidR="00C46B14" w:rsidRPr="00E70F4F" w:rsidRDefault="00C46B14" w:rsidP="00C46B14">
      <w:pPr>
        <w:autoSpaceDE w:val="0"/>
        <w:autoSpaceDN w:val="0"/>
        <w:adjustRightInd w:val="0"/>
        <w:rPr>
          <w:i/>
          <w:iCs/>
          <w:sz w:val="22"/>
          <w:szCs w:val="22"/>
        </w:rPr>
      </w:pPr>
      <w:r w:rsidRPr="00E70F4F">
        <w:rPr>
          <w:i/>
          <w:iCs/>
          <w:sz w:val="22"/>
          <w:szCs w:val="22"/>
        </w:rPr>
        <w:t>[signature]</w:t>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t xml:space="preserve"> [in the capacity of]</w:t>
      </w:r>
    </w:p>
    <w:p w:rsidR="00C46B14" w:rsidRPr="00E70F4F" w:rsidRDefault="00C46B14" w:rsidP="00C46B14">
      <w:pPr>
        <w:autoSpaceDE w:val="0"/>
        <w:autoSpaceDN w:val="0"/>
        <w:adjustRightInd w:val="0"/>
        <w:rPr>
          <w:sz w:val="22"/>
          <w:szCs w:val="22"/>
        </w:rPr>
      </w:pPr>
    </w:p>
    <w:p w:rsidR="00C46B14" w:rsidRPr="00E70F4F" w:rsidRDefault="00C46B14" w:rsidP="00C46B14">
      <w:pPr>
        <w:autoSpaceDE w:val="0"/>
        <w:autoSpaceDN w:val="0"/>
        <w:adjustRightInd w:val="0"/>
        <w:rPr>
          <w:sz w:val="22"/>
          <w:szCs w:val="22"/>
        </w:rPr>
      </w:pPr>
      <w:r w:rsidRPr="00E70F4F">
        <w:rPr>
          <w:sz w:val="22"/>
          <w:szCs w:val="22"/>
        </w:rPr>
        <w:t>Duly authorized to sign Tender for and on behalf of ___________________________</w:t>
      </w:r>
    </w:p>
    <w:p w:rsidR="00C46B14" w:rsidRPr="00E70F4F" w:rsidRDefault="00C46B14" w:rsidP="00C46B14">
      <w:pPr>
        <w:autoSpaceDE w:val="0"/>
        <w:autoSpaceDN w:val="0"/>
        <w:adjustRightInd w:val="0"/>
        <w:rPr>
          <w:sz w:val="22"/>
          <w:szCs w:val="22"/>
        </w:rPr>
      </w:pPr>
    </w:p>
    <w:p w:rsidR="00C46B14" w:rsidRDefault="00C46B14" w:rsidP="00C46B14">
      <w:pPr>
        <w:autoSpaceDE w:val="0"/>
        <w:autoSpaceDN w:val="0"/>
        <w:adjustRightInd w:val="0"/>
        <w:rPr>
          <w:sz w:val="15"/>
          <w:szCs w:val="15"/>
        </w:rPr>
        <w:sectPr w:rsidR="00C46B14" w:rsidSect="00C46B14">
          <w:pgSz w:w="12240" w:h="15840"/>
          <w:pgMar w:top="0" w:right="1800" w:bottom="720" w:left="1800" w:header="720" w:footer="720" w:gutter="0"/>
          <w:cols w:space="720"/>
          <w:noEndnote/>
        </w:sectPr>
      </w:pPr>
    </w:p>
    <w:p w:rsidR="00C46B14" w:rsidRDefault="00C46B14" w:rsidP="00C46B14">
      <w:pPr>
        <w:pStyle w:val="Heading3"/>
        <w:autoSpaceDE w:val="0"/>
        <w:autoSpaceDN w:val="0"/>
        <w:adjustRightInd w:val="0"/>
        <w:rPr>
          <w:szCs w:val="26"/>
        </w:rPr>
      </w:pPr>
      <w:bookmarkStart w:id="10" w:name="_Toc55117406"/>
      <w:bookmarkStart w:id="11" w:name="_Toc55117769"/>
      <w:r>
        <w:rPr>
          <w:szCs w:val="26"/>
        </w:rPr>
        <w:lastRenderedPageBreak/>
        <w:t xml:space="preserve">Price Schedule for Domestic Goods Offered from within </w:t>
      </w:r>
      <w:smartTag w:uri="urn:schemas-microsoft-com:office:smarttags" w:element="country-region">
        <w:smartTag w:uri="urn:schemas-microsoft-com:office:smarttags" w:element="place">
          <w:r>
            <w:rPr>
              <w:szCs w:val="26"/>
            </w:rPr>
            <w:t>Ghana</w:t>
          </w:r>
        </w:smartTag>
      </w:smartTag>
      <w:bookmarkEnd w:id="10"/>
      <w:bookmarkEnd w:id="11"/>
    </w:p>
    <w:p w:rsidR="00C46B14" w:rsidRDefault="00C46B14" w:rsidP="00C46B14">
      <w:pPr>
        <w:autoSpaceDE w:val="0"/>
        <w:autoSpaceDN w:val="0"/>
        <w:adjustRightInd w:val="0"/>
        <w:rPr>
          <w:sz w:val="15"/>
          <w:szCs w:val="15"/>
        </w:rPr>
      </w:pPr>
    </w:p>
    <w:p w:rsidR="00C46B14" w:rsidRDefault="00C46B14" w:rsidP="00C46B14">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rsidR="00C46B14" w:rsidRDefault="00C46B14" w:rsidP="00C46B14">
      <w:pPr>
        <w:autoSpaceDE w:val="0"/>
        <w:autoSpaceDN w:val="0"/>
        <w:adjustRightInd w:val="0"/>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530"/>
        <w:gridCol w:w="990"/>
        <w:gridCol w:w="990"/>
        <w:gridCol w:w="1368"/>
        <w:gridCol w:w="1440"/>
        <w:gridCol w:w="1260"/>
        <w:gridCol w:w="2108"/>
      </w:tblGrid>
      <w:tr w:rsidR="00C46B14" w:rsidTr="00C46B14">
        <w:tc>
          <w:tcPr>
            <w:tcW w:w="810" w:type="dxa"/>
          </w:tcPr>
          <w:p w:rsidR="00C46B14" w:rsidRDefault="00C46B14" w:rsidP="00C46B14">
            <w:pPr>
              <w:autoSpaceDE w:val="0"/>
              <w:autoSpaceDN w:val="0"/>
              <w:adjustRightInd w:val="0"/>
              <w:jc w:val="center"/>
              <w:rPr>
                <w:szCs w:val="15"/>
              </w:rPr>
            </w:pPr>
            <w:r>
              <w:rPr>
                <w:szCs w:val="15"/>
              </w:rPr>
              <w:t>1</w:t>
            </w:r>
          </w:p>
        </w:tc>
        <w:tc>
          <w:tcPr>
            <w:tcW w:w="1530" w:type="dxa"/>
          </w:tcPr>
          <w:p w:rsidR="00C46B14" w:rsidRDefault="00C46B14" w:rsidP="00C46B14">
            <w:pPr>
              <w:autoSpaceDE w:val="0"/>
              <w:autoSpaceDN w:val="0"/>
              <w:adjustRightInd w:val="0"/>
              <w:jc w:val="center"/>
              <w:rPr>
                <w:szCs w:val="15"/>
              </w:rPr>
            </w:pPr>
            <w:r>
              <w:rPr>
                <w:szCs w:val="15"/>
              </w:rPr>
              <w:t>2</w:t>
            </w:r>
          </w:p>
        </w:tc>
        <w:tc>
          <w:tcPr>
            <w:tcW w:w="990" w:type="dxa"/>
          </w:tcPr>
          <w:p w:rsidR="00C46B14" w:rsidRDefault="00C46B14" w:rsidP="00C46B14">
            <w:pPr>
              <w:autoSpaceDE w:val="0"/>
              <w:autoSpaceDN w:val="0"/>
              <w:adjustRightInd w:val="0"/>
              <w:jc w:val="center"/>
              <w:rPr>
                <w:szCs w:val="15"/>
              </w:rPr>
            </w:pPr>
            <w:r>
              <w:rPr>
                <w:szCs w:val="15"/>
              </w:rPr>
              <w:t>3</w:t>
            </w:r>
          </w:p>
        </w:tc>
        <w:tc>
          <w:tcPr>
            <w:tcW w:w="990" w:type="dxa"/>
          </w:tcPr>
          <w:p w:rsidR="00C46B14" w:rsidRDefault="00C46B14" w:rsidP="00C46B14">
            <w:pPr>
              <w:autoSpaceDE w:val="0"/>
              <w:autoSpaceDN w:val="0"/>
              <w:adjustRightInd w:val="0"/>
              <w:jc w:val="center"/>
              <w:rPr>
                <w:szCs w:val="15"/>
              </w:rPr>
            </w:pPr>
            <w:r>
              <w:rPr>
                <w:szCs w:val="15"/>
              </w:rPr>
              <w:t>4</w:t>
            </w:r>
          </w:p>
        </w:tc>
        <w:tc>
          <w:tcPr>
            <w:tcW w:w="1368" w:type="dxa"/>
          </w:tcPr>
          <w:p w:rsidR="00C46B14" w:rsidRDefault="00C46B14" w:rsidP="00C46B14">
            <w:pPr>
              <w:autoSpaceDE w:val="0"/>
              <w:autoSpaceDN w:val="0"/>
              <w:adjustRightInd w:val="0"/>
              <w:jc w:val="center"/>
              <w:rPr>
                <w:szCs w:val="15"/>
              </w:rPr>
            </w:pPr>
            <w:r>
              <w:rPr>
                <w:szCs w:val="15"/>
              </w:rPr>
              <w:t>5</w:t>
            </w:r>
          </w:p>
        </w:tc>
        <w:tc>
          <w:tcPr>
            <w:tcW w:w="1440" w:type="dxa"/>
          </w:tcPr>
          <w:p w:rsidR="00C46B14" w:rsidRDefault="00C46B14" w:rsidP="00C46B14">
            <w:pPr>
              <w:autoSpaceDE w:val="0"/>
              <w:autoSpaceDN w:val="0"/>
              <w:adjustRightInd w:val="0"/>
              <w:jc w:val="center"/>
              <w:rPr>
                <w:szCs w:val="15"/>
              </w:rPr>
            </w:pPr>
            <w:r>
              <w:rPr>
                <w:szCs w:val="15"/>
              </w:rPr>
              <w:t>6</w:t>
            </w:r>
          </w:p>
        </w:tc>
        <w:tc>
          <w:tcPr>
            <w:tcW w:w="1260" w:type="dxa"/>
          </w:tcPr>
          <w:p w:rsidR="00C46B14" w:rsidRDefault="00C46B14" w:rsidP="00C46B14">
            <w:pPr>
              <w:autoSpaceDE w:val="0"/>
              <w:autoSpaceDN w:val="0"/>
              <w:adjustRightInd w:val="0"/>
              <w:jc w:val="center"/>
              <w:rPr>
                <w:szCs w:val="15"/>
              </w:rPr>
            </w:pPr>
            <w:r>
              <w:rPr>
                <w:szCs w:val="15"/>
              </w:rPr>
              <w:t>7</w:t>
            </w:r>
          </w:p>
        </w:tc>
        <w:tc>
          <w:tcPr>
            <w:tcW w:w="2108" w:type="dxa"/>
          </w:tcPr>
          <w:p w:rsidR="00C46B14" w:rsidRDefault="00C46B14" w:rsidP="00C46B14">
            <w:pPr>
              <w:autoSpaceDE w:val="0"/>
              <w:autoSpaceDN w:val="0"/>
              <w:adjustRightInd w:val="0"/>
              <w:jc w:val="center"/>
              <w:rPr>
                <w:szCs w:val="15"/>
              </w:rPr>
            </w:pPr>
            <w:r>
              <w:rPr>
                <w:szCs w:val="15"/>
              </w:rPr>
              <w:t>8</w:t>
            </w:r>
          </w:p>
        </w:tc>
      </w:tr>
      <w:tr w:rsidR="00C46B14" w:rsidTr="00C46B14">
        <w:tc>
          <w:tcPr>
            <w:tcW w:w="810" w:type="dxa"/>
          </w:tcPr>
          <w:p w:rsidR="00C46B14" w:rsidRDefault="00C46B14" w:rsidP="00C46B14">
            <w:pPr>
              <w:autoSpaceDE w:val="0"/>
              <w:autoSpaceDN w:val="0"/>
              <w:adjustRightInd w:val="0"/>
              <w:jc w:val="center"/>
              <w:rPr>
                <w:szCs w:val="15"/>
              </w:rPr>
            </w:pPr>
            <w:r>
              <w:rPr>
                <w:sz w:val="22"/>
                <w:szCs w:val="15"/>
              </w:rPr>
              <w:t>Item</w:t>
            </w:r>
          </w:p>
        </w:tc>
        <w:tc>
          <w:tcPr>
            <w:tcW w:w="1530" w:type="dxa"/>
          </w:tcPr>
          <w:p w:rsidR="00C46B14" w:rsidRDefault="00C46B14" w:rsidP="00C46B14">
            <w:pPr>
              <w:autoSpaceDE w:val="0"/>
              <w:autoSpaceDN w:val="0"/>
              <w:adjustRightInd w:val="0"/>
              <w:jc w:val="center"/>
              <w:rPr>
                <w:szCs w:val="15"/>
              </w:rPr>
            </w:pPr>
            <w:r>
              <w:rPr>
                <w:sz w:val="22"/>
                <w:szCs w:val="15"/>
              </w:rPr>
              <w:t>Description</w:t>
            </w:r>
          </w:p>
        </w:tc>
        <w:tc>
          <w:tcPr>
            <w:tcW w:w="990" w:type="dxa"/>
          </w:tcPr>
          <w:p w:rsidR="00C46B14" w:rsidRDefault="00C46B14" w:rsidP="00C46B14">
            <w:pPr>
              <w:autoSpaceDE w:val="0"/>
              <w:autoSpaceDN w:val="0"/>
              <w:adjustRightInd w:val="0"/>
              <w:jc w:val="center"/>
              <w:rPr>
                <w:szCs w:val="15"/>
              </w:rPr>
            </w:pPr>
            <w:r>
              <w:rPr>
                <w:sz w:val="22"/>
                <w:szCs w:val="15"/>
              </w:rPr>
              <w:t xml:space="preserve">Country </w:t>
            </w:r>
          </w:p>
          <w:p w:rsidR="00C46B14" w:rsidRDefault="00C46B14" w:rsidP="00C46B14">
            <w:pPr>
              <w:autoSpaceDE w:val="0"/>
              <w:autoSpaceDN w:val="0"/>
              <w:adjustRightInd w:val="0"/>
              <w:jc w:val="center"/>
              <w:rPr>
                <w:szCs w:val="15"/>
              </w:rPr>
            </w:pPr>
            <w:r>
              <w:rPr>
                <w:sz w:val="22"/>
                <w:szCs w:val="15"/>
              </w:rPr>
              <w:t>of origin</w:t>
            </w:r>
          </w:p>
        </w:tc>
        <w:tc>
          <w:tcPr>
            <w:tcW w:w="990" w:type="dxa"/>
          </w:tcPr>
          <w:p w:rsidR="00C46B14" w:rsidRDefault="00C46B14" w:rsidP="00C46B14">
            <w:pPr>
              <w:autoSpaceDE w:val="0"/>
              <w:autoSpaceDN w:val="0"/>
              <w:adjustRightInd w:val="0"/>
              <w:jc w:val="center"/>
              <w:rPr>
                <w:szCs w:val="15"/>
              </w:rPr>
            </w:pPr>
            <w:r>
              <w:rPr>
                <w:sz w:val="22"/>
                <w:szCs w:val="15"/>
              </w:rPr>
              <w:t>Quantity</w:t>
            </w:r>
          </w:p>
        </w:tc>
        <w:tc>
          <w:tcPr>
            <w:tcW w:w="1368" w:type="dxa"/>
          </w:tcPr>
          <w:p w:rsidR="00C46B14" w:rsidRDefault="00C46B14" w:rsidP="00C46B14">
            <w:pPr>
              <w:autoSpaceDE w:val="0"/>
              <w:autoSpaceDN w:val="0"/>
              <w:adjustRightInd w:val="0"/>
              <w:jc w:val="center"/>
              <w:rPr>
                <w:szCs w:val="15"/>
              </w:rPr>
            </w:pPr>
            <w:r>
              <w:rPr>
                <w:sz w:val="22"/>
                <w:szCs w:val="15"/>
              </w:rPr>
              <w:t>Unit price (DDP) OGH</w:t>
            </w:r>
          </w:p>
        </w:tc>
        <w:tc>
          <w:tcPr>
            <w:tcW w:w="1440" w:type="dxa"/>
          </w:tcPr>
          <w:p w:rsidR="00C46B14" w:rsidRDefault="00C46B14" w:rsidP="00C46B14">
            <w:pPr>
              <w:autoSpaceDE w:val="0"/>
              <w:autoSpaceDN w:val="0"/>
              <w:adjustRightInd w:val="0"/>
              <w:jc w:val="center"/>
              <w:rPr>
                <w:szCs w:val="15"/>
              </w:rPr>
            </w:pPr>
            <w:r>
              <w:rPr>
                <w:sz w:val="22"/>
                <w:szCs w:val="15"/>
              </w:rPr>
              <w:t xml:space="preserve">Total price </w:t>
            </w:r>
          </w:p>
          <w:p w:rsidR="00C46B14" w:rsidRDefault="00C46B14" w:rsidP="00C46B14">
            <w:pPr>
              <w:autoSpaceDE w:val="0"/>
              <w:autoSpaceDN w:val="0"/>
              <w:adjustRightInd w:val="0"/>
              <w:jc w:val="center"/>
              <w:rPr>
                <w:szCs w:val="15"/>
              </w:rPr>
            </w:pPr>
            <w:r>
              <w:rPr>
                <w:sz w:val="22"/>
                <w:szCs w:val="15"/>
              </w:rPr>
              <w:t>( 4 x 5)</w:t>
            </w:r>
          </w:p>
        </w:tc>
        <w:tc>
          <w:tcPr>
            <w:tcW w:w="1260" w:type="dxa"/>
          </w:tcPr>
          <w:p w:rsidR="00C46B14" w:rsidRDefault="00C46B14" w:rsidP="00C46B14">
            <w:pPr>
              <w:autoSpaceDE w:val="0"/>
              <w:autoSpaceDN w:val="0"/>
              <w:adjustRightInd w:val="0"/>
              <w:rPr>
                <w:szCs w:val="15"/>
              </w:rPr>
            </w:pPr>
            <w:r>
              <w:rPr>
                <w:sz w:val="22"/>
                <w:szCs w:val="15"/>
              </w:rPr>
              <w:t xml:space="preserve">Expiry </w:t>
            </w:r>
          </w:p>
          <w:p w:rsidR="00C46B14" w:rsidRDefault="00C46B14" w:rsidP="00C46B14">
            <w:pPr>
              <w:autoSpaceDE w:val="0"/>
              <w:autoSpaceDN w:val="0"/>
              <w:adjustRightInd w:val="0"/>
              <w:rPr>
                <w:szCs w:val="15"/>
              </w:rPr>
            </w:pPr>
            <w:r>
              <w:rPr>
                <w:sz w:val="22"/>
                <w:szCs w:val="15"/>
              </w:rPr>
              <w:t>Period</w:t>
            </w:r>
          </w:p>
        </w:tc>
        <w:tc>
          <w:tcPr>
            <w:tcW w:w="2108" w:type="dxa"/>
          </w:tcPr>
          <w:p w:rsidR="00C46B14" w:rsidRDefault="00C46B14" w:rsidP="00C46B14">
            <w:pPr>
              <w:autoSpaceDE w:val="0"/>
              <w:autoSpaceDN w:val="0"/>
              <w:adjustRightInd w:val="0"/>
              <w:jc w:val="center"/>
              <w:rPr>
                <w:szCs w:val="15"/>
              </w:rPr>
            </w:pPr>
            <w:r>
              <w:rPr>
                <w:sz w:val="22"/>
                <w:szCs w:val="15"/>
              </w:rPr>
              <w:t>VAT and other taxes payable if Contract is awarded</w:t>
            </w:r>
          </w:p>
        </w:tc>
      </w:tr>
      <w:tr w:rsidR="00C46B14" w:rsidTr="00C46B14">
        <w:tc>
          <w:tcPr>
            <w:tcW w:w="810" w:type="dxa"/>
          </w:tcPr>
          <w:p w:rsidR="00C46B14" w:rsidRDefault="00C46B14" w:rsidP="00C46B14">
            <w:pPr>
              <w:autoSpaceDE w:val="0"/>
              <w:autoSpaceDN w:val="0"/>
              <w:adjustRightInd w:val="0"/>
              <w:rPr>
                <w:szCs w:val="15"/>
              </w:rPr>
            </w:pPr>
            <w:r>
              <w:rPr>
                <w:szCs w:val="15"/>
              </w:rPr>
              <w:t>1</w:t>
            </w: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tc>
        <w:tc>
          <w:tcPr>
            <w:tcW w:w="1530" w:type="dxa"/>
          </w:tcPr>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r>
              <w:rPr>
                <w:szCs w:val="15"/>
              </w:rPr>
              <w:t xml:space="preserve"> </w:t>
            </w:r>
          </w:p>
        </w:tc>
        <w:tc>
          <w:tcPr>
            <w:tcW w:w="990" w:type="dxa"/>
          </w:tcPr>
          <w:p w:rsidR="00C46B14" w:rsidRDefault="00C46B14" w:rsidP="00C46B14">
            <w:pPr>
              <w:autoSpaceDE w:val="0"/>
              <w:autoSpaceDN w:val="0"/>
              <w:adjustRightInd w:val="0"/>
              <w:jc w:val="center"/>
              <w:rPr>
                <w:szCs w:val="15"/>
              </w:rPr>
            </w:pPr>
          </w:p>
        </w:tc>
        <w:tc>
          <w:tcPr>
            <w:tcW w:w="990" w:type="dxa"/>
          </w:tcPr>
          <w:p w:rsidR="00C46B14" w:rsidRDefault="00C46B14" w:rsidP="00C46B14">
            <w:pPr>
              <w:autoSpaceDE w:val="0"/>
              <w:autoSpaceDN w:val="0"/>
              <w:adjustRightInd w:val="0"/>
              <w:jc w:val="center"/>
              <w:rPr>
                <w:szCs w:val="15"/>
              </w:rPr>
            </w:pPr>
          </w:p>
        </w:tc>
        <w:tc>
          <w:tcPr>
            <w:tcW w:w="1368" w:type="dxa"/>
          </w:tcPr>
          <w:p w:rsidR="00C46B14" w:rsidRDefault="00C46B14" w:rsidP="00C46B14">
            <w:pPr>
              <w:autoSpaceDE w:val="0"/>
              <w:autoSpaceDN w:val="0"/>
              <w:adjustRightInd w:val="0"/>
              <w:jc w:val="center"/>
              <w:rPr>
                <w:szCs w:val="15"/>
              </w:rPr>
            </w:pPr>
          </w:p>
        </w:tc>
        <w:tc>
          <w:tcPr>
            <w:tcW w:w="1440" w:type="dxa"/>
          </w:tcPr>
          <w:p w:rsidR="00C46B14" w:rsidRDefault="00C46B14" w:rsidP="00C46B14">
            <w:pPr>
              <w:autoSpaceDE w:val="0"/>
              <w:autoSpaceDN w:val="0"/>
              <w:adjustRightInd w:val="0"/>
              <w:jc w:val="center"/>
              <w:rPr>
                <w:szCs w:val="15"/>
              </w:rPr>
            </w:pPr>
          </w:p>
        </w:tc>
        <w:tc>
          <w:tcPr>
            <w:tcW w:w="1260" w:type="dxa"/>
          </w:tcPr>
          <w:p w:rsidR="00C46B14" w:rsidRDefault="00C46B14" w:rsidP="00C46B14">
            <w:pPr>
              <w:autoSpaceDE w:val="0"/>
              <w:autoSpaceDN w:val="0"/>
              <w:adjustRightInd w:val="0"/>
              <w:jc w:val="center"/>
              <w:rPr>
                <w:szCs w:val="15"/>
              </w:rPr>
            </w:pPr>
          </w:p>
        </w:tc>
        <w:tc>
          <w:tcPr>
            <w:tcW w:w="2108" w:type="dxa"/>
          </w:tcPr>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jc w:val="center"/>
              <w:rPr>
                <w:szCs w:val="15"/>
              </w:rPr>
            </w:pPr>
          </w:p>
          <w:p w:rsidR="00C46B14" w:rsidRDefault="00C46B14" w:rsidP="00C46B14">
            <w:pPr>
              <w:autoSpaceDE w:val="0"/>
              <w:autoSpaceDN w:val="0"/>
              <w:adjustRightInd w:val="0"/>
              <w:rPr>
                <w:szCs w:val="15"/>
              </w:rPr>
            </w:pPr>
          </w:p>
        </w:tc>
      </w:tr>
    </w:tbl>
    <w:p w:rsidR="00C46B14" w:rsidRDefault="00C46B14" w:rsidP="00C46B14">
      <w:pPr>
        <w:autoSpaceDE w:val="0"/>
        <w:autoSpaceDN w:val="0"/>
        <w:adjustRightInd w:val="0"/>
        <w:rPr>
          <w:szCs w:val="15"/>
        </w:rPr>
      </w:pPr>
    </w:p>
    <w:p w:rsidR="00C46B14" w:rsidRDefault="00C46B14" w:rsidP="00C46B14">
      <w:pPr>
        <w:autoSpaceDE w:val="0"/>
        <w:autoSpaceDN w:val="0"/>
        <w:adjustRightInd w:val="0"/>
        <w:rPr>
          <w:szCs w:val="15"/>
        </w:rPr>
      </w:pPr>
    </w:p>
    <w:p w:rsidR="00C46B14" w:rsidRDefault="00C46B14" w:rsidP="00C46B14">
      <w:pPr>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r>
        <w:rPr>
          <w:szCs w:val="15"/>
        </w:rPr>
        <w:t>Total Price to final destination …………………………………(in words)</w:t>
      </w: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r>
        <w:rPr>
          <w:szCs w:val="15"/>
        </w:rPr>
        <w:t>Signature of Tenderer ___________________________________________</w:t>
      </w: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Cs w:val="15"/>
        </w:rPr>
      </w:pPr>
    </w:p>
    <w:p w:rsidR="00C46B14" w:rsidRDefault="00C46B14" w:rsidP="00C46B14">
      <w:pPr>
        <w:pStyle w:val="Header"/>
        <w:tabs>
          <w:tab w:val="clear" w:pos="4320"/>
          <w:tab w:val="clear" w:pos="8640"/>
        </w:tabs>
        <w:autoSpaceDE w:val="0"/>
        <w:autoSpaceDN w:val="0"/>
        <w:adjustRightInd w:val="0"/>
        <w:rPr>
          <w:sz w:val="22"/>
          <w:szCs w:val="15"/>
        </w:rPr>
        <w:sectPr w:rsidR="00C46B14">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rsidR="00C46B14" w:rsidRPr="00D675FC" w:rsidRDefault="00C46B14" w:rsidP="00C46B14">
      <w:pPr>
        <w:pStyle w:val="Heading3"/>
        <w:autoSpaceDE w:val="0"/>
        <w:autoSpaceDN w:val="0"/>
        <w:adjustRightInd w:val="0"/>
        <w:rPr>
          <w:color w:val="333300"/>
          <w:sz w:val="28"/>
          <w:szCs w:val="28"/>
        </w:rPr>
      </w:pPr>
      <w:bookmarkStart w:id="12" w:name="_Toc55117408"/>
      <w:bookmarkStart w:id="13" w:name="_Toc55117771"/>
      <w:r w:rsidRPr="00990CDA">
        <w:rPr>
          <w:color w:val="333300"/>
          <w:sz w:val="28"/>
          <w:szCs w:val="28"/>
        </w:rPr>
        <w:lastRenderedPageBreak/>
        <w:t>Section VI. Technical Specifications</w:t>
      </w:r>
      <w:bookmarkEnd w:id="12"/>
      <w:bookmarkEnd w:id="13"/>
    </w:p>
    <w:p w:rsidR="00C46B14" w:rsidRDefault="00C46B14" w:rsidP="00C46B14">
      <w:pPr>
        <w:rPr>
          <w:color w:val="333300"/>
        </w:rPr>
      </w:pPr>
    </w:p>
    <w:p w:rsidR="00C46B14" w:rsidRDefault="00C46B14" w:rsidP="00C46B14">
      <w:pPr>
        <w:rPr>
          <w:color w:val="333300"/>
        </w:rPr>
      </w:pPr>
    </w:p>
    <w:p w:rsidR="00C46B14" w:rsidRPr="000525E5" w:rsidRDefault="00C46B14" w:rsidP="00C46B14">
      <w:pPr>
        <w:pStyle w:val="ListParagraph"/>
        <w:numPr>
          <w:ilvl w:val="0"/>
          <w:numId w:val="8"/>
        </w:numPr>
        <w:rPr>
          <w:b/>
          <w:color w:val="333300"/>
          <w:sz w:val="28"/>
          <w:szCs w:val="28"/>
        </w:rPr>
      </w:pPr>
      <w:r w:rsidRPr="000525E5">
        <w:rPr>
          <w:b/>
          <w:color w:val="333300"/>
          <w:sz w:val="28"/>
          <w:szCs w:val="28"/>
        </w:rPr>
        <w:t xml:space="preserve"> EVALUATION CRITERIA</w:t>
      </w:r>
    </w:p>
    <w:p w:rsidR="00C46B14" w:rsidRDefault="00C46B14" w:rsidP="00C46B14">
      <w:pPr>
        <w:rPr>
          <w:color w:val="333300"/>
        </w:rPr>
      </w:pPr>
      <w:r>
        <w:rPr>
          <w:color w:val="333300"/>
        </w:rPr>
        <w:t>Criteria for Tender evaluation shall be on the bases of:</w:t>
      </w:r>
    </w:p>
    <w:p w:rsidR="00C46B14" w:rsidRDefault="00C46B14" w:rsidP="00C46B14">
      <w:pPr>
        <w:rPr>
          <w:color w:val="333300"/>
        </w:rPr>
      </w:pPr>
    </w:p>
    <w:p w:rsidR="00C46B14" w:rsidRDefault="00C46B14" w:rsidP="00C46B14">
      <w:pPr>
        <w:rPr>
          <w:color w:val="333300"/>
        </w:rPr>
      </w:pPr>
      <w:r>
        <w:rPr>
          <w:color w:val="333300"/>
        </w:rPr>
        <w:t>Mandatory Business Documents</w:t>
      </w:r>
    </w:p>
    <w:p w:rsidR="00C46B14" w:rsidRPr="008554E5" w:rsidRDefault="00C46B14" w:rsidP="00C46B14">
      <w:pPr>
        <w:pStyle w:val="ListParagraph"/>
        <w:numPr>
          <w:ilvl w:val="0"/>
          <w:numId w:val="5"/>
        </w:numPr>
        <w:spacing w:line="360" w:lineRule="auto"/>
      </w:pPr>
      <w:r w:rsidRPr="008554E5">
        <w:t>Valid Business Registration Certificate</w:t>
      </w:r>
      <w:r>
        <w:t xml:space="preserve"> (Incorporation)</w:t>
      </w:r>
      <w:r w:rsidRPr="008554E5">
        <w:t xml:space="preserve"> </w:t>
      </w:r>
    </w:p>
    <w:p w:rsidR="00C46B14" w:rsidRPr="008554E5" w:rsidRDefault="00C46B14" w:rsidP="00C46B14">
      <w:pPr>
        <w:pStyle w:val="ListParagraph"/>
        <w:numPr>
          <w:ilvl w:val="0"/>
          <w:numId w:val="5"/>
        </w:numPr>
        <w:spacing w:line="360" w:lineRule="auto"/>
      </w:pPr>
      <w:r w:rsidRPr="008554E5">
        <w:t xml:space="preserve">Certificate to Commence Business </w:t>
      </w:r>
    </w:p>
    <w:p w:rsidR="00C46B14" w:rsidRDefault="00C46B14" w:rsidP="00C46B14">
      <w:pPr>
        <w:pStyle w:val="ListParagraph"/>
        <w:numPr>
          <w:ilvl w:val="0"/>
          <w:numId w:val="5"/>
        </w:numPr>
        <w:spacing w:line="360" w:lineRule="auto"/>
      </w:pPr>
      <w:r w:rsidRPr="008554E5">
        <w:t>Valid TAX Clearance Certificate ((Evidence of Exemption if exempted)</w:t>
      </w:r>
    </w:p>
    <w:p w:rsidR="00686411" w:rsidRPr="008554E5" w:rsidRDefault="00686411" w:rsidP="00C46B14">
      <w:pPr>
        <w:pStyle w:val="ListParagraph"/>
        <w:numPr>
          <w:ilvl w:val="0"/>
          <w:numId w:val="5"/>
        </w:numPr>
        <w:spacing w:line="360" w:lineRule="auto"/>
      </w:pPr>
      <w:r>
        <w:t>Valid SSNIT Clearance Certificate (where applicable)</w:t>
      </w:r>
    </w:p>
    <w:p w:rsidR="00C46B14" w:rsidRDefault="00C46B14" w:rsidP="00C46B14">
      <w:pPr>
        <w:pStyle w:val="ListParagraph"/>
        <w:numPr>
          <w:ilvl w:val="0"/>
          <w:numId w:val="5"/>
        </w:numPr>
        <w:spacing w:line="360" w:lineRule="auto"/>
      </w:pPr>
      <w:r w:rsidRPr="008554E5">
        <w:t>Valid VAT  Registration Certificate ((Evidence of Exemption if exempted)</w:t>
      </w:r>
    </w:p>
    <w:p w:rsidR="00686411" w:rsidRPr="008554E5" w:rsidRDefault="00686411" w:rsidP="00C46B14">
      <w:pPr>
        <w:pStyle w:val="ListParagraph"/>
        <w:numPr>
          <w:ilvl w:val="0"/>
          <w:numId w:val="5"/>
        </w:numPr>
        <w:spacing w:line="360" w:lineRule="auto"/>
      </w:pPr>
      <w:r>
        <w:t>Public Procurement Registration Certificate (Evidence of Registration)</w:t>
      </w:r>
    </w:p>
    <w:p w:rsidR="00C46B14" w:rsidRDefault="00C46B14" w:rsidP="00C46B14">
      <w:pPr>
        <w:rPr>
          <w:color w:val="333300"/>
        </w:rPr>
      </w:pPr>
    </w:p>
    <w:p w:rsidR="00C46B14" w:rsidRPr="000525E5" w:rsidRDefault="00C46B14" w:rsidP="00C46B14">
      <w:pPr>
        <w:rPr>
          <w:b/>
          <w:color w:val="333300"/>
          <w:sz w:val="28"/>
          <w:szCs w:val="28"/>
        </w:rPr>
      </w:pPr>
      <w:r w:rsidRPr="000525E5">
        <w:rPr>
          <w:b/>
          <w:color w:val="333300"/>
          <w:sz w:val="28"/>
          <w:szCs w:val="28"/>
        </w:rPr>
        <w:t xml:space="preserve">  </w:t>
      </w:r>
      <w:r>
        <w:rPr>
          <w:b/>
          <w:color w:val="333300"/>
          <w:sz w:val="28"/>
          <w:szCs w:val="28"/>
        </w:rPr>
        <w:t xml:space="preserve">    </w:t>
      </w:r>
      <w:r w:rsidRPr="000525E5">
        <w:rPr>
          <w:b/>
          <w:color w:val="333300"/>
          <w:sz w:val="28"/>
          <w:szCs w:val="28"/>
        </w:rPr>
        <w:t xml:space="preserve">B. </w:t>
      </w:r>
      <w:r>
        <w:rPr>
          <w:b/>
          <w:color w:val="333300"/>
          <w:sz w:val="28"/>
          <w:szCs w:val="28"/>
        </w:rPr>
        <w:t xml:space="preserve"> </w:t>
      </w:r>
      <w:r w:rsidRPr="000525E5">
        <w:rPr>
          <w:b/>
          <w:color w:val="333300"/>
          <w:sz w:val="28"/>
          <w:szCs w:val="28"/>
        </w:rPr>
        <w:t>OTHER REQUIREMENTS</w:t>
      </w:r>
    </w:p>
    <w:p w:rsidR="00C46B14" w:rsidRPr="00FF730F" w:rsidRDefault="00C46B14" w:rsidP="00C46B14">
      <w:pPr>
        <w:numPr>
          <w:ilvl w:val="0"/>
          <w:numId w:val="3"/>
        </w:numPr>
        <w:spacing w:line="600" w:lineRule="auto"/>
        <w:rPr>
          <w:color w:val="333300"/>
          <w:sz w:val="22"/>
          <w:szCs w:val="22"/>
        </w:rPr>
      </w:pPr>
      <w:r>
        <w:rPr>
          <w:color w:val="333300"/>
        </w:rPr>
        <w:t>Submission of duly signed Tender Form and Sample</w:t>
      </w:r>
      <w:r w:rsidR="004C1312">
        <w:rPr>
          <w:color w:val="333300"/>
        </w:rPr>
        <w:t>s</w:t>
      </w:r>
      <w:r>
        <w:rPr>
          <w:color w:val="333300"/>
        </w:rPr>
        <w:t xml:space="preserve"> with tender identification number </w:t>
      </w:r>
      <w:r w:rsidRPr="00FF730F">
        <w:rPr>
          <w:color w:val="333300"/>
          <w:sz w:val="22"/>
          <w:szCs w:val="22"/>
        </w:rPr>
        <w:t>(</w:t>
      </w:r>
      <w:r w:rsidR="00686411">
        <w:rPr>
          <w:color w:val="333300"/>
          <w:sz w:val="22"/>
          <w:szCs w:val="22"/>
        </w:rPr>
        <w:t>Eg. ER/</w:t>
      </w:r>
      <w:r w:rsidR="00B82B4A">
        <w:rPr>
          <w:color w:val="333300"/>
          <w:sz w:val="22"/>
          <w:szCs w:val="22"/>
        </w:rPr>
        <w:t>NA</w:t>
      </w:r>
      <w:r w:rsidR="00686411">
        <w:rPr>
          <w:color w:val="333300"/>
          <w:sz w:val="22"/>
          <w:szCs w:val="22"/>
        </w:rPr>
        <w:t>GH/GDS/NMC/01/20</w:t>
      </w:r>
      <w:r w:rsidR="00B82B4A">
        <w:rPr>
          <w:color w:val="333300"/>
          <w:sz w:val="22"/>
          <w:szCs w:val="22"/>
        </w:rPr>
        <w:t>2</w:t>
      </w:r>
      <w:r w:rsidR="001D5B2D">
        <w:rPr>
          <w:color w:val="333300"/>
          <w:sz w:val="22"/>
          <w:szCs w:val="22"/>
        </w:rPr>
        <w:t>6</w:t>
      </w:r>
      <w:r w:rsidRPr="00FF730F">
        <w:rPr>
          <w:color w:val="333300"/>
          <w:sz w:val="22"/>
          <w:szCs w:val="22"/>
        </w:rPr>
        <w:t>)</w:t>
      </w:r>
      <w:r>
        <w:rPr>
          <w:color w:val="333300"/>
        </w:rPr>
        <w:t xml:space="preserve"> </w:t>
      </w:r>
      <w:r w:rsidRPr="00FF730F">
        <w:rPr>
          <w:color w:val="333300"/>
          <w:sz w:val="22"/>
          <w:szCs w:val="22"/>
        </w:rPr>
        <w:t>boldly written on it to enhance easy identification = 5po</w:t>
      </w:r>
      <w:r>
        <w:rPr>
          <w:color w:val="333300"/>
          <w:sz w:val="22"/>
          <w:szCs w:val="22"/>
        </w:rPr>
        <w:t>i</w:t>
      </w:r>
      <w:r w:rsidRPr="00FF730F">
        <w:rPr>
          <w:color w:val="333300"/>
          <w:sz w:val="22"/>
          <w:szCs w:val="22"/>
        </w:rPr>
        <w:t>nts</w:t>
      </w:r>
    </w:p>
    <w:p w:rsidR="00C46B14" w:rsidRDefault="00C46B14" w:rsidP="00C46B14">
      <w:pPr>
        <w:numPr>
          <w:ilvl w:val="0"/>
          <w:numId w:val="3"/>
        </w:numPr>
        <w:spacing w:line="600" w:lineRule="auto"/>
        <w:rPr>
          <w:color w:val="333300"/>
        </w:rPr>
      </w:pPr>
      <w:r>
        <w:rPr>
          <w:color w:val="333300"/>
        </w:rPr>
        <w:t>Accurate conformance to specification and expiring date of product</w:t>
      </w:r>
      <w:r w:rsidR="00365DFB">
        <w:rPr>
          <w:color w:val="333300"/>
        </w:rPr>
        <w:t xml:space="preserve"> and provision of samples= 10points</w:t>
      </w:r>
    </w:p>
    <w:p w:rsidR="00C46B14" w:rsidRPr="00CD41CA" w:rsidRDefault="00C46B14" w:rsidP="00C46B14">
      <w:pPr>
        <w:numPr>
          <w:ilvl w:val="0"/>
          <w:numId w:val="3"/>
        </w:numPr>
        <w:spacing w:line="600" w:lineRule="auto"/>
        <w:rPr>
          <w:color w:val="333300"/>
        </w:rPr>
      </w:pPr>
      <w:r>
        <w:rPr>
          <w:color w:val="333300"/>
        </w:rPr>
        <w:t>Price should remain fixed for at least 3 months = 15points</w:t>
      </w:r>
    </w:p>
    <w:p w:rsidR="00C46B14" w:rsidRPr="00CD41CA" w:rsidRDefault="00C46B14" w:rsidP="00C46B14">
      <w:pPr>
        <w:numPr>
          <w:ilvl w:val="0"/>
          <w:numId w:val="3"/>
        </w:numPr>
        <w:spacing w:line="600" w:lineRule="auto"/>
        <w:rPr>
          <w:color w:val="333300"/>
        </w:rPr>
      </w:pPr>
      <w:r>
        <w:rPr>
          <w:color w:val="333300"/>
        </w:rPr>
        <w:t xml:space="preserve">Price should be Delivery Duty Paid (DDP), </w:t>
      </w:r>
      <w:r w:rsidR="00B82B4A">
        <w:rPr>
          <w:color w:val="333300"/>
        </w:rPr>
        <w:t>NAGH</w:t>
      </w:r>
      <w:r>
        <w:rPr>
          <w:color w:val="333300"/>
        </w:rPr>
        <w:t xml:space="preserve"> </w:t>
      </w:r>
      <w:r w:rsidR="00B82B4A">
        <w:rPr>
          <w:color w:val="333300"/>
        </w:rPr>
        <w:t xml:space="preserve">MAIN </w:t>
      </w:r>
      <w:r>
        <w:rPr>
          <w:color w:val="333300"/>
        </w:rPr>
        <w:t>Stores = 12points</w:t>
      </w:r>
    </w:p>
    <w:p w:rsidR="00C46B14" w:rsidRDefault="00C46B14" w:rsidP="00C46B14">
      <w:pPr>
        <w:numPr>
          <w:ilvl w:val="0"/>
          <w:numId w:val="3"/>
        </w:numPr>
        <w:spacing w:line="600" w:lineRule="auto"/>
        <w:rPr>
          <w:color w:val="333300"/>
        </w:rPr>
      </w:pPr>
      <w:r>
        <w:rPr>
          <w:color w:val="333300"/>
        </w:rPr>
        <w:t>Delivery Period, i.e. within 2 weeks after Award of Contract = 13points</w:t>
      </w:r>
    </w:p>
    <w:p w:rsidR="00C46B14" w:rsidRDefault="00C46B14" w:rsidP="00C46B14">
      <w:pPr>
        <w:numPr>
          <w:ilvl w:val="0"/>
          <w:numId w:val="3"/>
        </w:numPr>
        <w:spacing w:line="600" w:lineRule="auto"/>
        <w:rPr>
          <w:color w:val="333300"/>
        </w:rPr>
      </w:pPr>
      <w:r>
        <w:rPr>
          <w:color w:val="333300"/>
        </w:rPr>
        <w:t>End User Preference of an item = 3points</w:t>
      </w:r>
    </w:p>
    <w:p w:rsidR="00C46B14" w:rsidRDefault="00C46B14" w:rsidP="00C46B14">
      <w:pPr>
        <w:numPr>
          <w:ilvl w:val="0"/>
          <w:numId w:val="3"/>
        </w:numPr>
        <w:spacing w:line="600" w:lineRule="auto"/>
        <w:rPr>
          <w:color w:val="333300"/>
        </w:rPr>
      </w:pPr>
      <w:r>
        <w:rPr>
          <w:color w:val="333300"/>
        </w:rPr>
        <w:t>Favourable terms of Payment after full delivery of item(s)will be considered = 15points</w:t>
      </w:r>
    </w:p>
    <w:p w:rsidR="00C46B14" w:rsidRDefault="00C46B14" w:rsidP="00C46B14">
      <w:pPr>
        <w:numPr>
          <w:ilvl w:val="0"/>
          <w:numId w:val="3"/>
        </w:numPr>
        <w:spacing w:line="600" w:lineRule="auto"/>
        <w:rPr>
          <w:color w:val="333300"/>
        </w:rPr>
      </w:pPr>
      <w:r>
        <w:rPr>
          <w:color w:val="333300"/>
        </w:rPr>
        <w:t xml:space="preserve"> Past performance with </w:t>
      </w:r>
      <w:r w:rsidRPr="00FD4392">
        <w:rPr>
          <w:color w:val="333300"/>
        </w:rPr>
        <w:t xml:space="preserve"> </w:t>
      </w:r>
      <w:r>
        <w:rPr>
          <w:color w:val="333300"/>
        </w:rPr>
        <w:t xml:space="preserve">the </w:t>
      </w:r>
      <w:r w:rsidRPr="00FD4392">
        <w:rPr>
          <w:color w:val="333300"/>
        </w:rPr>
        <w:t>hospital</w:t>
      </w:r>
      <w:r>
        <w:rPr>
          <w:color w:val="333300"/>
        </w:rPr>
        <w:t>/allied institutions = 3points</w:t>
      </w:r>
    </w:p>
    <w:p w:rsidR="00C46B14" w:rsidRPr="00662BFD" w:rsidRDefault="00C46B14" w:rsidP="00662BFD">
      <w:pPr>
        <w:numPr>
          <w:ilvl w:val="0"/>
          <w:numId w:val="3"/>
        </w:numPr>
        <w:spacing w:line="600" w:lineRule="auto"/>
        <w:rPr>
          <w:color w:val="333300"/>
        </w:rPr>
      </w:pPr>
      <w:r>
        <w:rPr>
          <w:color w:val="333300"/>
        </w:rPr>
        <w:t>Warranty: One year after sale service and training of staff  for equipm</w:t>
      </w:r>
      <w:r w:rsidR="00662BFD">
        <w:rPr>
          <w:color w:val="333300"/>
        </w:rPr>
        <w:t>ent (where applicable) = 4point</w:t>
      </w:r>
    </w:p>
    <w:p w:rsidR="00C46B14" w:rsidRDefault="00C46B14" w:rsidP="00C46B14">
      <w:pPr>
        <w:spacing w:line="480" w:lineRule="auto"/>
        <w:rPr>
          <w:color w:val="333300"/>
        </w:rPr>
      </w:pPr>
    </w:p>
    <w:p w:rsidR="00C46B14" w:rsidRPr="00EF48F0" w:rsidRDefault="00C46B14" w:rsidP="00C46B14">
      <w:pPr>
        <w:numPr>
          <w:ilvl w:val="0"/>
          <w:numId w:val="3"/>
        </w:numPr>
        <w:spacing w:line="480" w:lineRule="auto"/>
        <w:rPr>
          <w:b/>
          <w:color w:val="333300"/>
        </w:rPr>
      </w:pPr>
      <w:r w:rsidRPr="00EF48F0">
        <w:rPr>
          <w:b/>
          <w:color w:val="333300"/>
        </w:rPr>
        <w:t xml:space="preserve">Sustainability Issues </w:t>
      </w:r>
      <w:r>
        <w:rPr>
          <w:b/>
          <w:color w:val="333300"/>
        </w:rPr>
        <w:t>–</w:t>
      </w:r>
      <w:r w:rsidRPr="00EF48F0">
        <w:rPr>
          <w:b/>
          <w:color w:val="333300"/>
        </w:rPr>
        <w:t>Environmental</w:t>
      </w:r>
      <w:r>
        <w:rPr>
          <w:b/>
          <w:color w:val="333300"/>
        </w:rPr>
        <w:t>:</w:t>
      </w:r>
    </w:p>
    <w:p w:rsidR="00C46B14" w:rsidRPr="00871AE2" w:rsidRDefault="00C46B14" w:rsidP="00C46B14">
      <w:pPr>
        <w:pStyle w:val="ListParagraph"/>
        <w:numPr>
          <w:ilvl w:val="0"/>
          <w:numId w:val="7"/>
        </w:numPr>
        <w:spacing w:line="480" w:lineRule="auto"/>
        <w:rPr>
          <w:color w:val="333300"/>
        </w:rPr>
      </w:pPr>
      <w:r w:rsidRPr="00871AE2">
        <w:rPr>
          <w:color w:val="333300"/>
        </w:rPr>
        <w:t>Ghana Standard Authority, EPA or Food and Drugs Board Certification = 6points</w:t>
      </w:r>
    </w:p>
    <w:p w:rsidR="00C46B14" w:rsidRPr="00871AE2" w:rsidRDefault="00C46B14" w:rsidP="00C46B14">
      <w:pPr>
        <w:pStyle w:val="ListParagraph"/>
        <w:numPr>
          <w:ilvl w:val="0"/>
          <w:numId w:val="7"/>
        </w:numPr>
        <w:spacing w:line="480" w:lineRule="auto"/>
        <w:rPr>
          <w:color w:val="333300"/>
        </w:rPr>
      </w:pPr>
      <w:r w:rsidRPr="00871AE2">
        <w:rPr>
          <w:color w:val="333300"/>
        </w:rPr>
        <w:t>Environmental Protection Agency (EPA) = 5points</w:t>
      </w:r>
    </w:p>
    <w:p w:rsidR="00C46B14" w:rsidRPr="003F4287" w:rsidRDefault="00C46B14" w:rsidP="00C46B14">
      <w:pPr>
        <w:pStyle w:val="ListParagraph"/>
        <w:numPr>
          <w:ilvl w:val="0"/>
          <w:numId w:val="3"/>
        </w:numPr>
        <w:spacing w:line="480" w:lineRule="auto"/>
        <w:rPr>
          <w:b/>
          <w:color w:val="333300"/>
        </w:rPr>
      </w:pPr>
      <w:r w:rsidRPr="003F4287">
        <w:rPr>
          <w:b/>
          <w:color w:val="333300"/>
        </w:rPr>
        <w:t>Social Issues:</w:t>
      </w:r>
    </w:p>
    <w:p w:rsidR="00C46B14" w:rsidRPr="00871AE2" w:rsidRDefault="00C46B14" w:rsidP="00C46B14">
      <w:pPr>
        <w:pStyle w:val="ListParagraph"/>
        <w:numPr>
          <w:ilvl w:val="0"/>
          <w:numId w:val="6"/>
        </w:numPr>
        <w:spacing w:line="480" w:lineRule="auto"/>
        <w:rPr>
          <w:color w:val="333300"/>
        </w:rPr>
      </w:pPr>
      <w:r w:rsidRPr="00871AE2">
        <w:rPr>
          <w:color w:val="333300"/>
        </w:rPr>
        <w:t>SSNIT Clearance Certification = 5points</w:t>
      </w:r>
    </w:p>
    <w:p w:rsidR="00C46B14" w:rsidRDefault="00C46B14" w:rsidP="00C46B14">
      <w:pPr>
        <w:spacing w:line="480" w:lineRule="auto"/>
        <w:ind w:left="720"/>
        <w:rPr>
          <w:color w:val="333300"/>
        </w:rPr>
      </w:pPr>
      <w:r>
        <w:rPr>
          <w:color w:val="333300"/>
        </w:rPr>
        <w:t>b) Company contribution to the Ghana Economy = 4points</w:t>
      </w:r>
    </w:p>
    <w:p w:rsidR="00C46B14" w:rsidRDefault="00C46B14" w:rsidP="00C46B14">
      <w:pPr>
        <w:spacing w:line="480" w:lineRule="auto"/>
        <w:ind w:left="720"/>
        <w:rPr>
          <w:color w:val="333300"/>
        </w:rPr>
      </w:pPr>
    </w:p>
    <w:p w:rsidR="00C46B14" w:rsidRDefault="00C46B14" w:rsidP="00C46B14">
      <w:pPr>
        <w:spacing w:line="480" w:lineRule="auto"/>
        <w:ind w:left="720"/>
        <w:rPr>
          <w:color w:val="333300"/>
        </w:rPr>
      </w:pPr>
      <w:r w:rsidRPr="00C82D98">
        <w:rPr>
          <w:b/>
          <w:color w:val="333300"/>
        </w:rPr>
        <w:t>Note:</w:t>
      </w:r>
      <w:r>
        <w:rPr>
          <w:color w:val="333300"/>
        </w:rPr>
        <w:t xml:space="preserve"> Please pass marks is 70%. Mandatory documents are non-scoring but without them supplier cannot qualify for award. You are to quote from areas of your specialty as stated on your prequalification letter with its package number. No evaluation will be conducted on areas the supplier has not been prequalified. If you are not sure of your area of specialty please contact the Procurement Unit. All your specialties on your quotations should be on a separate letter headed. Where you choose to combine, it should also be in a separate sheet.   </w:t>
      </w:r>
      <w:r>
        <w:rPr>
          <w:color w:val="333300"/>
          <w:sz w:val="22"/>
          <w:szCs w:val="22"/>
        </w:rPr>
        <w:t>All samples submitted should be typed on a sheet of paper for easy identification during evaluation of tenders and should be inside of your sealed envelope</w:t>
      </w:r>
    </w:p>
    <w:p w:rsidR="00C46B14" w:rsidRDefault="00C46B14" w:rsidP="00C46B14">
      <w:pPr>
        <w:pStyle w:val="Heading1"/>
        <w:jc w:val="left"/>
        <w:rPr>
          <w:rFonts w:ascii="Times New Roman" w:hAnsi="Times New Roman"/>
          <w:color w:val="333300"/>
          <w:sz w:val="28"/>
          <w:szCs w:val="28"/>
        </w:rPr>
      </w:pPr>
    </w:p>
    <w:p w:rsidR="00C46B14" w:rsidRDefault="00B244D5" w:rsidP="00C46B14">
      <w:pPr>
        <w:pStyle w:val="Heading1"/>
        <w:rPr>
          <w:rFonts w:ascii="Times New Roman" w:hAnsi="Times New Roman"/>
          <w:color w:val="333300"/>
          <w:sz w:val="28"/>
          <w:szCs w:val="28"/>
        </w:rPr>
      </w:pPr>
      <w:r>
        <w:rPr>
          <w:rFonts w:ascii="Times New Roman" w:hAnsi="Times New Roman"/>
          <w:color w:val="333300"/>
          <w:sz w:val="28"/>
          <w:szCs w:val="28"/>
        </w:rPr>
        <w:t xml:space="preserve">                                                                                                                                                                                                                                                                                                                                                                                                                                 </w:t>
      </w:r>
    </w:p>
    <w:p w:rsidR="00C46B14" w:rsidRDefault="00C46B14" w:rsidP="00C46B14"/>
    <w:p w:rsidR="00C46B14" w:rsidRDefault="00C46B14" w:rsidP="00C46B14"/>
    <w:p w:rsidR="00383A24" w:rsidRDefault="00383A24" w:rsidP="00C46B14"/>
    <w:p w:rsidR="00383A24" w:rsidRDefault="00383A24" w:rsidP="00C46B14"/>
    <w:p w:rsidR="00383A24" w:rsidRDefault="00383A24" w:rsidP="00C46B14"/>
    <w:p w:rsidR="00383A24" w:rsidRDefault="00383A24" w:rsidP="00C46B14"/>
    <w:p w:rsidR="00586689" w:rsidRDefault="00586689" w:rsidP="00C46B14"/>
    <w:p w:rsidR="00586689" w:rsidRDefault="00586689" w:rsidP="00C46B14"/>
    <w:p w:rsidR="00383A24" w:rsidRDefault="00383A24" w:rsidP="00C46B14"/>
    <w:p w:rsidR="008233E6" w:rsidRDefault="008233E6" w:rsidP="00C46B14"/>
    <w:p w:rsidR="00C46B14" w:rsidRDefault="00C46B14" w:rsidP="00C46B14"/>
    <w:p w:rsidR="00C46B14" w:rsidRDefault="00C46B14" w:rsidP="00EF2D29">
      <w:pPr>
        <w:pStyle w:val="Heading1"/>
        <w:rPr>
          <w:rFonts w:ascii="Arial" w:hAnsi="Arial" w:cs="Arial"/>
          <w:b w:val="0"/>
          <w:bCs w:val="0"/>
          <w:sz w:val="28"/>
          <w:szCs w:val="28"/>
          <w:lang w:val="en-US"/>
        </w:rPr>
      </w:pPr>
      <w:r w:rsidRPr="00990CDA">
        <w:rPr>
          <w:rFonts w:ascii="Times New Roman" w:hAnsi="Times New Roman"/>
          <w:color w:val="333300"/>
          <w:sz w:val="28"/>
          <w:szCs w:val="28"/>
        </w:rPr>
        <w:lastRenderedPageBreak/>
        <w:t>Section V</w:t>
      </w:r>
      <w:r>
        <w:rPr>
          <w:rFonts w:ascii="Times New Roman" w:hAnsi="Times New Roman"/>
          <w:color w:val="333300"/>
          <w:sz w:val="28"/>
          <w:szCs w:val="28"/>
        </w:rPr>
        <w:t>I</w:t>
      </w:r>
      <w:r w:rsidRPr="00990CDA">
        <w:rPr>
          <w:rFonts w:ascii="Times New Roman" w:hAnsi="Times New Roman"/>
          <w:color w:val="333300"/>
          <w:sz w:val="28"/>
          <w:szCs w:val="28"/>
        </w:rPr>
        <w:t xml:space="preserve">. </w:t>
      </w:r>
      <w:r w:rsidRPr="00013CD8">
        <w:rPr>
          <w:rFonts w:ascii="Arial" w:hAnsi="Arial" w:cs="Arial"/>
          <w:b w:val="0"/>
          <w:bCs w:val="0"/>
          <w:sz w:val="28"/>
          <w:szCs w:val="28"/>
          <w:lang w:val="en-US"/>
        </w:rPr>
        <w:t>SCHEDULE OF REQUIREMENTS</w:t>
      </w:r>
    </w:p>
    <w:p w:rsidR="00EF2D29" w:rsidRPr="00EF2D29" w:rsidRDefault="00EF2D29" w:rsidP="00EF2D29"/>
    <w:tbl>
      <w:tblPr>
        <w:tblW w:w="9488" w:type="dxa"/>
        <w:tblInd w:w="88" w:type="dxa"/>
        <w:tblLook w:val="04A0" w:firstRow="1" w:lastRow="0" w:firstColumn="1" w:lastColumn="0" w:noHBand="0" w:noVBand="1"/>
      </w:tblPr>
      <w:tblGrid>
        <w:gridCol w:w="576"/>
        <w:gridCol w:w="723"/>
        <w:gridCol w:w="6495"/>
        <w:gridCol w:w="1694"/>
      </w:tblGrid>
      <w:tr w:rsidR="00D4320C" w:rsidRPr="006C6C70" w:rsidTr="00881E14">
        <w:trPr>
          <w:trHeight w:val="641"/>
        </w:trPr>
        <w:tc>
          <w:tcPr>
            <w:tcW w:w="576" w:type="dxa"/>
            <w:tcBorders>
              <w:top w:val="single" w:sz="4" w:space="0" w:color="auto"/>
              <w:left w:val="single" w:sz="4" w:space="0" w:color="auto"/>
              <w:bottom w:val="single" w:sz="4" w:space="0" w:color="auto"/>
              <w:right w:val="single" w:sz="4" w:space="0" w:color="auto"/>
            </w:tcBorders>
          </w:tcPr>
          <w:p w:rsidR="00D4320C" w:rsidRDefault="00D4320C" w:rsidP="00D4320C">
            <w:pPr>
              <w:rPr>
                <w:color w:val="000000"/>
              </w:rPr>
            </w:pPr>
          </w:p>
        </w:tc>
        <w:tc>
          <w:tcPr>
            <w:tcW w:w="723" w:type="dxa"/>
            <w:tcBorders>
              <w:top w:val="single" w:sz="4" w:space="0" w:color="auto"/>
              <w:left w:val="single" w:sz="4" w:space="0" w:color="auto"/>
              <w:bottom w:val="single" w:sz="4" w:space="0" w:color="auto"/>
              <w:right w:val="single" w:sz="4" w:space="0" w:color="auto"/>
            </w:tcBorders>
          </w:tcPr>
          <w:p w:rsidR="00D4320C" w:rsidRDefault="00D4320C" w:rsidP="00D4320C">
            <w:pPr>
              <w:rPr>
                <w:color w:val="000000"/>
              </w:rPr>
            </w:pPr>
          </w:p>
          <w:p w:rsidR="00D4320C" w:rsidRPr="006D0089" w:rsidRDefault="006D0089" w:rsidP="00EE0274">
            <w:pPr>
              <w:rPr>
                <w:b/>
                <w:color w:val="000000"/>
              </w:rPr>
            </w:pPr>
            <w:r w:rsidRPr="006D0089">
              <w:rPr>
                <w:b/>
                <w:color w:val="000000"/>
              </w:rPr>
              <w:t xml:space="preserve">LOT </w:t>
            </w:r>
            <w:r w:rsidR="00EE0274">
              <w:rPr>
                <w:b/>
                <w:color w:val="000000"/>
              </w:rPr>
              <w:t>1</w:t>
            </w: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D4320C" w:rsidRPr="00524A35" w:rsidRDefault="006D0089" w:rsidP="00D4320C">
            <w:pPr>
              <w:rPr>
                <w:rFonts w:ascii="Calibri" w:hAnsi="Calibri"/>
                <w:b/>
                <w:bCs/>
                <w:sz w:val="28"/>
                <w:szCs w:val="28"/>
              </w:rPr>
            </w:pPr>
            <w:r>
              <w:rPr>
                <w:rFonts w:ascii="Calibri" w:hAnsi="Calibri"/>
                <w:b/>
                <w:bCs/>
                <w:sz w:val="28"/>
                <w:szCs w:val="28"/>
              </w:rPr>
              <w:t xml:space="preserve">SURGICAL CONSUMABLES </w:t>
            </w:r>
            <w:r w:rsidR="00EE0274">
              <w:rPr>
                <w:rFonts w:ascii="Calibri" w:hAnsi="Calibri"/>
                <w:b/>
                <w:bCs/>
                <w:sz w:val="28"/>
                <w:szCs w:val="28"/>
              </w:rPr>
              <w:t xml:space="preserve">AND DETERGENT </w:t>
            </w:r>
          </w:p>
          <w:p w:rsidR="00D4320C" w:rsidRDefault="00D4320C" w:rsidP="00EC179E">
            <w:pPr>
              <w:rPr>
                <w:rFonts w:ascii="Calibri" w:hAnsi="Calibri"/>
                <w:b/>
                <w:bCs/>
                <w:sz w:val="22"/>
                <w:szCs w:val="22"/>
              </w:rPr>
            </w:pPr>
            <w:r>
              <w:rPr>
                <w:sz w:val="32"/>
                <w:szCs w:val="32"/>
              </w:rPr>
              <w:t>ER/NAGH/GDS/</w:t>
            </w:r>
            <w:r w:rsidR="006D0089">
              <w:rPr>
                <w:sz w:val="32"/>
                <w:szCs w:val="32"/>
              </w:rPr>
              <w:t>SGC</w:t>
            </w:r>
            <w:r>
              <w:rPr>
                <w:sz w:val="32"/>
                <w:szCs w:val="32"/>
              </w:rPr>
              <w:t>/01/202</w:t>
            </w:r>
            <w:r w:rsidR="00EC179E">
              <w:rPr>
                <w:sz w:val="32"/>
                <w:szCs w:val="32"/>
              </w:rPr>
              <w:t>6</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D4320C" w:rsidRDefault="00D4320C" w:rsidP="00D4320C">
            <w:pPr>
              <w:rPr>
                <w:color w:val="000000"/>
              </w:rPr>
            </w:pP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BINE 20 5LITRES</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50glns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SAVLON DISINFECTANT  5LITRES</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20glns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PARASAFE</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5glns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LZAL 5-LIT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 xml:space="preserve">20glns </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HAND SANITIZER 475ML</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 xml:space="preserve">40btls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SPIRIT DRUM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1drms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ANEROID BP APPARATUS </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F71A1E">
              <w:rPr>
                <w:rFonts w:ascii="Arial" w:hAnsi="Arial" w:cs="Arial"/>
                <w:sz w:val="22"/>
                <w:szCs w:val="22"/>
              </w:rPr>
              <w:t xml:space="preserve">             6pcs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BANDAGE CREPE 6"(15CM)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BANDAGE CREPE 4"(10CM)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sidRPr="00F54445">
              <w:rPr>
                <w:color w:val="000000"/>
              </w:rPr>
              <w:t>100dzns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BANDAGE P.O.P. 6" (15CM)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60rls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BANDAGE W.O.W. 6" (15CM)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2000rls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BANDAGE W.O.W. 4" (15CM)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COTTON WOOL 500 GRAMS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GAUZE 100YDS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GAUZE 50YDS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 xml:space="preserve">40rls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PLASTER 6" (15CM)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PLASTER 4" (10CM)</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300rls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FACE MASK DISPOSABLE PACKET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300pcs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NURSES CAP PACKET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20G</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16G</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18G</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23.</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22G</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EC179E">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24.</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24G</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25.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I.V. CANNULA SIZE 26G</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SPINAL NEEDLES  - 25G</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SPINAL NEEDLES - 26</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25pcs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SPINAL NEEDLES  - 27</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100pcs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20 ML SYRINGES &amp; NEEDLE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10000pcs</w:t>
            </w:r>
          </w:p>
        </w:tc>
      </w:tr>
      <w:tr w:rsidR="00EC179E" w:rsidRPr="006C6C70" w:rsidTr="00EC179E">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10 ML SYRINGES &amp; NEEDLE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5ML SYRINGES &amp; NEEDLE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2ML SYRINGES &amp; NEEDLE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SPO2 SENSORS VARIOUS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MAKINTOSH APPRON</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5PCS</w:t>
            </w:r>
          </w:p>
        </w:tc>
      </w:tr>
      <w:tr w:rsidR="00EC179E" w:rsidRPr="006C6C70" w:rsidTr="005D3023">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21G NEEDLES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200pkts</w:t>
            </w:r>
          </w:p>
        </w:tc>
      </w:tr>
      <w:tr w:rsidR="007404F1" w:rsidRPr="006C6C70" w:rsidTr="005D3023">
        <w:trPr>
          <w:trHeight w:val="315"/>
        </w:trPr>
        <w:tc>
          <w:tcPr>
            <w:tcW w:w="576" w:type="dxa"/>
            <w:tcBorders>
              <w:top w:val="single" w:sz="4" w:space="0" w:color="auto"/>
              <w:left w:val="single" w:sz="4" w:space="0" w:color="auto"/>
              <w:bottom w:val="single" w:sz="4" w:space="0" w:color="auto"/>
              <w:right w:val="single" w:sz="4" w:space="0" w:color="auto"/>
            </w:tcBorders>
          </w:tcPr>
          <w:p w:rsidR="007404F1" w:rsidRDefault="007404F1" w:rsidP="007404F1">
            <w:pPr>
              <w:rPr>
                <w:color w:val="000000"/>
              </w:rPr>
            </w:pPr>
            <w:r>
              <w:rPr>
                <w:color w:val="000000"/>
              </w:rPr>
              <w:lastRenderedPageBreak/>
              <w:t>36</w:t>
            </w:r>
          </w:p>
        </w:tc>
        <w:tc>
          <w:tcPr>
            <w:tcW w:w="723" w:type="dxa"/>
            <w:tcBorders>
              <w:top w:val="single" w:sz="4" w:space="0" w:color="auto"/>
              <w:left w:val="single" w:sz="4" w:space="0" w:color="auto"/>
              <w:bottom w:val="single" w:sz="4" w:space="0" w:color="auto"/>
              <w:right w:val="single" w:sz="4" w:space="0" w:color="auto"/>
            </w:tcBorders>
          </w:tcPr>
          <w:p w:rsidR="007404F1" w:rsidRDefault="007404F1" w:rsidP="007404F1">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4F1" w:rsidRDefault="007404F1" w:rsidP="007404F1">
            <w:pPr>
              <w:rPr>
                <w:rFonts w:ascii="Calibri" w:hAnsi="Calibri"/>
                <w:color w:val="000000"/>
                <w:sz w:val="22"/>
                <w:szCs w:val="22"/>
              </w:rPr>
            </w:pPr>
            <w:r>
              <w:rPr>
                <w:rFonts w:ascii="Calibri" w:hAnsi="Calibri"/>
                <w:color w:val="000000"/>
                <w:sz w:val="22"/>
                <w:szCs w:val="22"/>
              </w:rPr>
              <w:t>23 G NEEDLES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4F1" w:rsidRDefault="007404F1" w:rsidP="007404F1">
            <w:pPr>
              <w:jc w:val="right"/>
              <w:rPr>
                <w:color w:val="000000"/>
              </w:rPr>
            </w:pPr>
            <w:r>
              <w:rPr>
                <w:color w:val="000000"/>
              </w:rPr>
              <w:t>200pcs</w:t>
            </w:r>
          </w:p>
        </w:tc>
      </w:tr>
      <w:tr w:rsidR="00EC179E" w:rsidRPr="006C6C70" w:rsidTr="005D3023">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37</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25G NEEDLES</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100pcs</w:t>
            </w:r>
          </w:p>
        </w:tc>
      </w:tr>
      <w:tr w:rsidR="00EC179E" w:rsidRPr="006C6C70" w:rsidTr="005D3023">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38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DOXY FLOW</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8 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10 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20rls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12 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30pkts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14F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16F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18F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20F</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50pcs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22F</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50pcs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FOLEY'S CATHETER SIZE 24F</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500pcs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URINE BAG (ADULT 200-500ML)</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20rls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SCAN FILM </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t>60pcs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K.Y GEL</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FEEDING TUBE SIZE 10</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FEEDING TUBE SIZE 16</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D05657">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FEEDING TUBE SIZE 18</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D05657">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FEEDING TUBE SIZE 6</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D05657">
              <w:rPr>
                <w:color w:val="000000"/>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FEEDING TUBE SIZE 8</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NON REBREATHER MASK NEONENTAL </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7B6036">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SUCTION TUBE </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7B6036">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NON REBREATHER MASK ADULT </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7B6036">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NASAL PRONG PEDIATRIC</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7B6036">
              <w:rPr>
                <w:color w:val="000000"/>
              </w:rPr>
              <w:t>1</w:t>
            </w:r>
            <w:r>
              <w:rPr>
                <w:color w:val="000000"/>
              </w:rPr>
              <w:t>0</w:t>
            </w:r>
            <w:r w:rsidRPr="007B6036">
              <w:rPr>
                <w:color w:val="000000"/>
              </w:rPr>
              <w:t>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CORD CLAMP</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10glns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62</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POLAR ICE GEL</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10dzns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63</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ULTRA SOUND GEL, GALLONS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10dzns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64</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CATGUT CHROMIC 0 WITH NEEDLE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60dzns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65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CATGUT CHROMIC 1 WITH NEEDLE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CATGUT CHROMIC 2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CATGUT CHROMIC 2/0  ROUND BODY</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NYLON 0 WITH NEEDLE CUTTING</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NYLON 1 WITH NEEDLE CUTTING</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NYLON 2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NYLON 2/0 WITH NEEDLE CUTTING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VICRYL 0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VICRYL 1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20dzns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VICRYL 2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sidRPr="00C8694C">
              <w:rPr>
                <w:rFonts w:ascii="Calibri" w:hAnsi="Calibri"/>
                <w:color w:val="000000"/>
                <w:sz w:val="22"/>
                <w:szCs w:val="22"/>
              </w:rPr>
              <w:t>60dzns</w:t>
            </w:r>
          </w:p>
        </w:tc>
      </w:tr>
      <w:tr w:rsidR="00EC179E" w:rsidRPr="006C6C70" w:rsidTr="00F707F9">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VICRYL 2 /0 WITH NEEDLE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20dzns</w:t>
            </w:r>
          </w:p>
        </w:tc>
      </w:tr>
      <w:tr w:rsidR="00EC179E" w:rsidRPr="006C6C70" w:rsidTr="00F707F9">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lastRenderedPageBreak/>
              <w:t>76</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VICRYL 3/0 NEEDLE</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Pr>
                <w:rFonts w:ascii="Calibri" w:hAnsi="Calibri"/>
                <w:color w:val="000000"/>
                <w:sz w:val="22"/>
                <w:szCs w:val="22"/>
              </w:rPr>
              <w:t>4</w:t>
            </w:r>
            <w:r w:rsidRPr="00746824">
              <w:rPr>
                <w:rFonts w:ascii="Calibri" w:hAnsi="Calibri"/>
                <w:color w:val="000000"/>
                <w:sz w:val="22"/>
                <w:szCs w:val="22"/>
              </w:rPr>
              <w:t>dzns</w:t>
            </w:r>
          </w:p>
        </w:tc>
      </w:tr>
      <w:tr w:rsidR="00EC179E" w:rsidRPr="006C6C70" w:rsidTr="00F707F9">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77</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VICRYL 4/0 NEEDLE ROUND BODY</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Pr>
                <w:rFonts w:ascii="Calibri" w:hAnsi="Calibri"/>
                <w:color w:val="000000"/>
                <w:sz w:val="22"/>
                <w:szCs w:val="22"/>
              </w:rPr>
              <w:t>2</w:t>
            </w:r>
            <w:r w:rsidRPr="00746824">
              <w:rPr>
                <w:rFonts w:ascii="Calibri" w:hAnsi="Calibri"/>
                <w:color w:val="000000"/>
                <w:sz w:val="22"/>
                <w:szCs w:val="22"/>
              </w:rPr>
              <w:t>dzns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78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VICRYL 5/0 NEEDLE</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Pr>
                <w:rFonts w:ascii="Calibri" w:hAnsi="Calibri"/>
                <w:color w:val="000000"/>
                <w:sz w:val="22"/>
                <w:szCs w:val="22"/>
              </w:rPr>
              <w:t>3</w:t>
            </w:r>
            <w:r w:rsidRPr="00746824">
              <w:rPr>
                <w:rFonts w:ascii="Calibri" w:hAnsi="Calibri"/>
                <w:color w:val="000000"/>
                <w:sz w:val="22"/>
                <w:szCs w:val="22"/>
              </w:rPr>
              <w:t>dzns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15</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30pks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11</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4pcs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23</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20pcs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24</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 xml:space="preserve">4pcs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22</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BLADES SIZE 20</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EXAMINATION GLOVES SIZE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GYNAECOLOGICAL GLOVES  -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GLOVES  SIZE  -8"</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GLOVES SIZE - 7.5''</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SURGICAL GLOVES SIZE -7"</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HOUSEHOLD GLOVES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6pcs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STETOSCOPE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           100prs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UTILITY HAND GLOVES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30pcs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BP CUFF VARIOUS </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F71A1E">
              <w:rPr>
                <w:rFonts w:ascii="Arial" w:hAnsi="Arial" w:cs="Arial"/>
                <w:sz w:val="22"/>
                <w:szCs w:val="22"/>
              </w:rPr>
              <w:t xml:space="preserve">             6pcs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DIGITAL BP APPARATUS </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sidRPr="00F71A1E">
              <w:rPr>
                <w:rFonts w:ascii="Arial" w:hAnsi="Arial" w:cs="Arial"/>
                <w:sz w:val="22"/>
                <w:szCs w:val="22"/>
              </w:rPr>
              <w:t xml:space="preserve">             6pcs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p w:rsidR="00EC179E" w:rsidRDefault="00EC179E" w:rsidP="00EC179E">
            <w:pPr>
              <w:rPr>
                <w:color w:val="000000"/>
              </w:rPr>
            </w:pPr>
            <w:r>
              <w:rPr>
                <w:color w:val="000000"/>
              </w:rPr>
              <w:t>Lot 2</w:t>
            </w: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Pr="00E74B49" w:rsidRDefault="00EC179E" w:rsidP="00EC179E">
            <w:pPr>
              <w:rPr>
                <w:rFonts w:ascii="Calibri" w:hAnsi="Calibri"/>
                <w:b/>
                <w:bCs/>
                <w:color w:val="000000"/>
                <w:sz w:val="28"/>
                <w:szCs w:val="28"/>
              </w:rPr>
            </w:pPr>
            <w:r w:rsidRPr="00E74B49">
              <w:rPr>
                <w:rFonts w:ascii="Calibri" w:hAnsi="Calibri"/>
                <w:b/>
                <w:bCs/>
                <w:color w:val="000000"/>
                <w:sz w:val="28"/>
                <w:szCs w:val="28"/>
              </w:rPr>
              <w:t>STATIONERY AND</w:t>
            </w:r>
            <w:r>
              <w:rPr>
                <w:rFonts w:ascii="Calibri" w:hAnsi="Calibri"/>
                <w:b/>
                <w:bCs/>
                <w:color w:val="000000"/>
                <w:sz w:val="28"/>
                <w:szCs w:val="28"/>
              </w:rPr>
              <w:t xml:space="preserve"> </w:t>
            </w:r>
            <w:r w:rsidRPr="00EE0274">
              <w:rPr>
                <w:rFonts w:ascii="Calibri" w:hAnsi="Calibri"/>
                <w:b/>
                <w:bCs/>
                <w:color w:val="000000"/>
                <w:sz w:val="28"/>
                <w:szCs w:val="28"/>
              </w:rPr>
              <w:t>CLEANSING MATERIAL</w:t>
            </w:r>
          </w:p>
          <w:p w:rsidR="00EC179E" w:rsidRDefault="00EC179E" w:rsidP="00EC179E">
            <w:pPr>
              <w:rPr>
                <w:rFonts w:ascii="Calibri" w:hAnsi="Calibri"/>
                <w:b/>
                <w:bCs/>
                <w:color w:val="000000"/>
                <w:sz w:val="22"/>
                <w:szCs w:val="22"/>
              </w:rPr>
            </w:pPr>
            <w:r w:rsidRPr="001A61EF">
              <w:rPr>
                <w:sz w:val="28"/>
                <w:szCs w:val="28"/>
              </w:rPr>
              <w:t>ER/NAGH/GDS/</w:t>
            </w:r>
            <w:r>
              <w:rPr>
                <w:sz w:val="28"/>
                <w:szCs w:val="28"/>
              </w:rPr>
              <w:t>STA</w:t>
            </w:r>
            <w:r w:rsidRPr="001A61EF">
              <w:rPr>
                <w:sz w:val="28"/>
                <w:szCs w:val="28"/>
              </w:rPr>
              <w:t>/0</w:t>
            </w:r>
            <w:r>
              <w:rPr>
                <w:sz w:val="28"/>
                <w:szCs w:val="28"/>
              </w:rPr>
              <w:t>2</w:t>
            </w:r>
            <w:r w:rsidRPr="001A61EF">
              <w:rPr>
                <w:sz w:val="28"/>
                <w:szCs w:val="28"/>
              </w:rPr>
              <w:t>/202</w:t>
            </w:r>
            <w:r>
              <w:rPr>
                <w:sz w:val="28"/>
                <w:szCs w:val="28"/>
              </w:rPr>
              <w:t>6</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rPr>
                <w:color w:val="000000"/>
              </w:rPr>
            </w:pP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A4 PAPER</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ATTENDANCE BOOK</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BLUE BALL PEN (1 X 50)</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BLACK PEN       (1 X 50)</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RED BALL PEN (1 X 50)</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4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CALCULATOR (14 DIGITS)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CALCULATOR (14 DIGITS)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ENDORSING INK</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20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ERAZER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FLAT FILE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 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ARCH FILE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w:t>
            </w:r>
            <w:r>
              <w:t xml:space="preserve"> </w:t>
            </w:r>
            <w:r w:rsidRPr="00442EF7">
              <w:rPr>
                <w:rFonts w:ascii="Calibri" w:hAnsi="Calibri"/>
                <w:color w:val="000000"/>
                <w:sz w:val="22"/>
                <w:szCs w:val="22"/>
              </w:rPr>
              <w:t>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FOOLSCAP NOTE BOOK (L/S)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20</w:t>
            </w:r>
            <w:r w:rsidRPr="00442EF7">
              <w:rPr>
                <w:rFonts w:ascii="Calibri" w:hAnsi="Calibri"/>
                <w:color w:val="000000"/>
                <w:sz w:val="22"/>
                <w:szCs w:val="22"/>
              </w:rPr>
              <w:t xml:space="preserve"> pcs</w:t>
            </w:r>
          </w:p>
        </w:tc>
      </w:tr>
      <w:tr w:rsidR="00EC179E" w:rsidRPr="006C6C70" w:rsidTr="001053E7">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13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FOOLSCAP NOTE BOOK (XL/S)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w:t>
            </w:r>
            <w:r w:rsidRPr="00442EF7">
              <w:rPr>
                <w:rFonts w:ascii="Calibri" w:hAnsi="Calibri"/>
                <w:color w:val="000000"/>
                <w:sz w:val="22"/>
                <w:szCs w:val="22"/>
              </w:rPr>
              <w:t xml:space="preserve"> </w:t>
            </w:r>
            <w:r>
              <w:rPr>
                <w:rFonts w:ascii="Calibri" w:hAnsi="Calibri"/>
                <w:color w:val="000000"/>
                <w:sz w:val="22"/>
                <w:szCs w:val="22"/>
              </w:rPr>
              <w:t>pkts</w:t>
            </w:r>
          </w:p>
        </w:tc>
      </w:tr>
      <w:tr w:rsidR="00EC179E" w:rsidRPr="006C6C70" w:rsidTr="001053E7">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14</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PENCIL</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w:t>
            </w:r>
            <w:r w:rsidRPr="00442EF7">
              <w:rPr>
                <w:rFonts w:ascii="Calibri" w:hAnsi="Calibri"/>
                <w:color w:val="000000"/>
                <w:sz w:val="22"/>
                <w:szCs w:val="22"/>
              </w:rPr>
              <w:t xml:space="preserve"> pcs</w:t>
            </w:r>
          </w:p>
        </w:tc>
      </w:tr>
      <w:tr w:rsidR="00EC179E" w:rsidRPr="006C6C70" w:rsidTr="001053E7">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15</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PRESCRIPTION FORM</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w:t>
            </w:r>
            <w:r w:rsidRPr="00442EF7">
              <w:rPr>
                <w:rFonts w:ascii="Calibri" w:hAnsi="Calibri"/>
                <w:color w:val="000000"/>
                <w:sz w:val="22"/>
                <w:szCs w:val="22"/>
              </w:rPr>
              <w:t xml:space="preserve"> pcs</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16</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RULER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17</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STAMP PAD</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4pkts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lastRenderedPageBreak/>
              <w:t>18</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STAPLE MACHINE MEDIUM</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19</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STAPLE MACHINE PIN LARGE SIZE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PERFORATOR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STAPLE MACHINE MEDIUM</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STAPLE MACHINE PIN LARGE SIZE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PERFORATOR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BROWN ENVELOPE A3</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BROWN ENVELOPE A4</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BROWN ENVELOPE A5</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 xml:space="preserve">2pkts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WHITE ENVELOPE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GREEN TAG</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29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PAPER CLIPER BIG</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PAPER STICKER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6pcs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DESPATCH BOOK</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15pkts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CARBON</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DRAWING PINS COLOURED</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4A6BE9">
              <w:rPr>
                <w:rFonts w:ascii="Calibri" w:hAnsi="Calibri"/>
                <w:color w:val="000000"/>
                <w:sz w:val="22"/>
                <w:szCs w:val="22"/>
              </w:rPr>
              <w:t>2pkts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HP LASER JET P2035 TONER - 05A</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4A6BE9">
              <w:rPr>
                <w:rFonts w:ascii="Calibri" w:hAnsi="Calibri"/>
                <w:color w:val="000000"/>
                <w:sz w:val="22"/>
                <w:szCs w:val="22"/>
              </w:rPr>
              <w:t>2pkts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HP LASER JET TONER  - 85A</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1D5B2D" w:rsidP="00EC179E">
            <w:pPr>
              <w:jc w:val="right"/>
            </w:pPr>
            <w:r>
              <w:rPr>
                <w:rFonts w:ascii="Calibri" w:hAnsi="Calibri"/>
                <w:color w:val="000000"/>
                <w:sz w:val="22"/>
                <w:szCs w:val="22"/>
              </w:rPr>
              <w:t>6</w:t>
            </w:r>
            <w:r w:rsidR="00EC179E" w:rsidRPr="004A6BE9">
              <w:rPr>
                <w:rFonts w:ascii="Calibri" w:hAnsi="Calibri"/>
                <w:color w:val="000000"/>
                <w:sz w:val="22"/>
                <w:szCs w:val="22"/>
              </w:rPr>
              <w:t>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TONER - 79A</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Pr>
                <w:rFonts w:ascii="Calibri" w:hAnsi="Calibri"/>
                <w:color w:val="000000"/>
                <w:sz w:val="22"/>
                <w:szCs w:val="22"/>
              </w:rPr>
              <w:t>4</w:t>
            </w:r>
            <w:r w:rsidRPr="00B81A75">
              <w:rPr>
                <w:rFonts w:ascii="Calibri" w:hAnsi="Calibri"/>
                <w:color w:val="000000"/>
                <w:sz w:val="22"/>
                <w:szCs w:val="22"/>
              </w:rPr>
              <w:t>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HP LASER JET TONER-719 H</w:t>
            </w:r>
          </w:p>
        </w:tc>
        <w:tc>
          <w:tcPr>
            <w:tcW w:w="1694" w:type="dxa"/>
            <w:tcBorders>
              <w:top w:val="nil"/>
              <w:left w:val="nil"/>
              <w:bottom w:val="single" w:sz="4" w:space="0" w:color="auto"/>
              <w:right w:val="single" w:sz="4" w:space="0" w:color="auto"/>
            </w:tcBorders>
            <w:shd w:val="clear" w:color="auto" w:fill="auto"/>
            <w:noWrap/>
          </w:tcPr>
          <w:p w:rsidR="00EC179E" w:rsidRDefault="00EC179E" w:rsidP="00EC179E">
            <w:pPr>
              <w:jc w:val="right"/>
            </w:pPr>
            <w:r>
              <w:rPr>
                <w:rFonts w:ascii="Calibri" w:hAnsi="Calibri"/>
                <w:color w:val="000000"/>
                <w:sz w:val="22"/>
                <w:szCs w:val="22"/>
              </w:rPr>
              <w:t>2</w:t>
            </w:r>
            <w:r w:rsidRPr="00B81A75">
              <w:rPr>
                <w:rFonts w:ascii="Calibri" w:hAnsi="Calibri"/>
                <w:color w:val="000000"/>
                <w:sz w:val="22"/>
                <w:szCs w:val="22"/>
              </w:rPr>
              <w:t>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FF0000"/>
                <w:sz w:val="22"/>
                <w:szCs w:val="22"/>
              </w:rPr>
            </w:pPr>
            <w:r>
              <w:rPr>
                <w:rFonts w:ascii="Calibri" w:hAnsi="Calibri"/>
                <w:color w:val="FF0000"/>
                <w:sz w:val="22"/>
                <w:szCs w:val="22"/>
              </w:rPr>
              <w:t>HP LASER JET TONER - 106A</w:t>
            </w:r>
          </w:p>
        </w:tc>
        <w:tc>
          <w:tcPr>
            <w:tcW w:w="1694" w:type="dxa"/>
            <w:tcBorders>
              <w:top w:val="nil"/>
              <w:left w:val="nil"/>
              <w:bottom w:val="single" w:sz="4" w:space="0" w:color="auto"/>
              <w:right w:val="single" w:sz="4" w:space="0" w:color="auto"/>
            </w:tcBorders>
            <w:shd w:val="clear" w:color="auto" w:fill="auto"/>
            <w:noWrap/>
          </w:tcPr>
          <w:p w:rsidR="00EC179E" w:rsidRDefault="001D5B2D" w:rsidP="00EC179E">
            <w:pPr>
              <w:jc w:val="right"/>
            </w:pPr>
            <w:r>
              <w:rPr>
                <w:rFonts w:ascii="Calibri" w:hAnsi="Calibri"/>
                <w:color w:val="000000"/>
                <w:sz w:val="22"/>
                <w:szCs w:val="22"/>
              </w:rPr>
              <w:t>5</w:t>
            </w:r>
            <w:r w:rsidR="00EC179E" w:rsidRPr="00B81A75">
              <w:rPr>
                <w:rFonts w:ascii="Calibri" w:hAnsi="Calibri"/>
                <w:color w:val="000000"/>
                <w:sz w:val="22"/>
                <w:szCs w:val="22"/>
              </w:rPr>
              <w:t>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39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HP LASER JET TONER - 44A</w:t>
            </w:r>
          </w:p>
        </w:tc>
        <w:tc>
          <w:tcPr>
            <w:tcW w:w="1694" w:type="dxa"/>
            <w:tcBorders>
              <w:top w:val="nil"/>
              <w:left w:val="nil"/>
              <w:bottom w:val="single" w:sz="4" w:space="0" w:color="auto"/>
              <w:right w:val="single" w:sz="4" w:space="0" w:color="auto"/>
            </w:tcBorders>
            <w:shd w:val="clear" w:color="auto" w:fill="auto"/>
            <w:noWrap/>
          </w:tcPr>
          <w:p w:rsidR="00EC179E" w:rsidRPr="00B81A75" w:rsidRDefault="00EC179E" w:rsidP="00EC179E">
            <w:pPr>
              <w:jc w:val="right"/>
              <w:rPr>
                <w:rFonts w:ascii="Calibri" w:hAnsi="Calibri"/>
                <w:color w:val="000000"/>
                <w:sz w:val="22"/>
                <w:szCs w:val="22"/>
              </w:rPr>
            </w:pPr>
            <w:r>
              <w:rPr>
                <w:rFonts w:ascii="Calibri" w:hAnsi="Calibri"/>
                <w:color w:val="000000"/>
                <w:sz w:val="22"/>
                <w:szCs w:val="22"/>
              </w:rPr>
              <w:t xml:space="preserve">3PCS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b/>
                <w:bCs/>
                <w:color w:val="000000"/>
                <w:sz w:val="22"/>
                <w:szCs w:val="22"/>
              </w:rPr>
            </w:pPr>
            <w:r>
              <w:rPr>
                <w:rFonts w:ascii="Calibri" w:hAnsi="Calibri"/>
                <w:b/>
                <w:bCs/>
                <w:color w:val="000000"/>
                <w:sz w:val="22"/>
                <w:szCs w:val="22"/>
              </w:rPr>
              <w:t>C-EXV42 TONER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 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MOPPING BRUSH</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CARBOLIC SOAP BOX</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144PCS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WASHING POWDER 1KG</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TOILET ROLL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500PCS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LONG SWEEPING BRUSHES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POLYTHENE BAG, BLACK LARGE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100RLM</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POLYTHENE BAG, BLACK  MEDIUM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100RLMS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POLYTHENE BAG, BLACK   SMALL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30RLMS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49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SCRUBBING BRUSHES (SOFT)</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SCRUBBING BRUSHES (HARD)</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MOP BUCKET</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10PCS</w:t>
            </w:r>
          </w:p>
        </w:tc>
      </w:tr>
      <w:tr w:rsidR="00EC179E" w:rsidRPr="006C6C70" w:rsidTr="00897802">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DUSTER</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100PCS</w:t>
            </w:r>
          </w:p>
        </w:tc>
      </w:tr>
      <w:tr w:rsidR="00EC179E" w:rsidRPr="006C6C70" w:rsidTr="00897802">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53</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CEILING BRUSH</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15PCS</w:t>
            </w:r>
          </w:p>
        </w:tc>
      </w:tr>
      <w:tr w:rsidR="00EC179E" w:rsidRPr="006C6C70" w:rsidTr="00897802">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54</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PLASTIC PEDAL DUSTBIN (SMALL)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SWEEPING BRUSH LOCAL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10PCS</w:t>
            </w:r>
          </w:p>
        </w:tc>
      </w:tr>
      <w:tr w:rsidR="00EC179E" w:rsidRPr="006C6C70" w:rsidTr="001D5B2D">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56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TOWEL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100PCS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lastRenderedPageBreak/>
              <w:t>57</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TISSUE PAPER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50PCS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58</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TOILET BRUSH</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10PCS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r>
              <w:rPr>
                <w:color w:val="000000"/>
              </w:rPr>
              <w:t>59</w:t>
            </w:r>
          </w:p>
        </w:tc>
        <w:tc>
          <w:tcPr>
            <w:tcW w:w="723" w:type="dxa"/>
            <w:tcBorders>
              <w:top w:val="single" w:sz="4" w:space="0" w:color="auto"/>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WELLINGTONG BOOT  VARIOUS  SIZE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MOSQUITO SPRAY (MEDIUM SIZE)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61</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WEEDICIDE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62</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ANTI-SNAKE 5LITRES GAL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63</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DUSBAND</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64</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RAT POISON</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65</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ENEGIZER BATTERY AA</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10PTKS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66</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ENEGIZER BATTERY AAA</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10PKTS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67</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ENEGIZER BATTERYC</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3PRS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68</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ENEGIZER BATTERY D</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3PRS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69</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PAPER GLUE BIG BOTTLE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5BTLS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rPr>
                <w:color w:val="000000"/>
              </w:rPr>
            </w:pPr>
            <w:r>
              <w:rPr>
                <w:color w:val="000000"/>
              </w:rPr>
              <w:t>70</w:t>
            </w:r>
          </w:p>
        </w:tc>
        <w:tc>
          <w:tcPr>
            <w:tcW w:w="723" w:type="dxa"/>
            <w:tcBorders>
              <w:top w:val="nil"/>
              <w:left w:val="single" w:sz="4" w:space="0" w:color="auto"/>
              <w:bottom w:val="single" w:sz="4" w:space="0" w:color="auto"/>
              <w:right w:val="single" w:sz="4" w:space="0" w:color="auto"/>
            </w:tcBorders>
          </w:tcPr>
          <w:p w:rsidR="00EC179E" w:rsidRDefault="00EC179E" w:rsidP="00EC179E">
            <w:pP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CELLO TAPE L/S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Calibri" w:hAnsi="Calibri"/>
                <w:color w:val="000000"/>
                <w:sz w:val="22"/>
                <w:szCs w:val="22"/>
              </w:rPr>
            </w:pPr>
            <w:r>
              <w:rPr>
                <w:rFonts w:ascii="Calibri" w:hAnsi="Calibri"/>
                <w:color w:val="000000"/>
                <w:sz w:val="22"/>
                <w:szCs w:val="22"/>
              </w:rPr>
              <w:t xml:space="preserve">10RLS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LOT 3</w:t>
            </w: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b/>
                <w:bCs/>
                <w:sz w:val="22"/>
                <w:szCs w:val="22"/>
              </w:rPr>
            </w:pPr>
            <w:r>
              <w:rPr>
                <w:rFonts w:ascii="Calibri" w:hAnsi="Calibri"/>
                <w:b/>
                <w:bCs/>
                <w:sz w:val="22"/>
                <w:szCs w:val="22"/>
              </w:rPr>
              <w:t>LAB. REAGENTS/CONSUMABLES</w:t>
            </w:r>
          </w:p>
          <w:p w:rsidR="00EC179E" w:rsidRDefault="00EC179E" w:rsidP="001D5B2D">
            <w:pPr>
              <w:rPr>
                <w:rFonts w:ascii="Calibri" w:hAnsi="Calibri"/>
                <w:b/>
                <w:bCs/>
                <w:sz w:val="22"/>
                <w:szCs w:val="22"/>
              </w:rPr>
            </w:pPr>
            <w:r w:rsidRPr="001A61EF">
              <w:rPr>
                <w:sz w:val="28"/>
                <w:szCs w:val="28"/>
              </w:rPr>
              <w:t>ER/NAGH/GDS/</w:t>
            </w:r>
            <w:r>
              <w:rPr>
                <w:sz w:val="28"/>
                <w:szCs w:val="28"/>
              </w:rPr>
              <w:t>LAB</w:t>
            </w:r>
            <w:r w:rsidRPr="001A61EF">
              <w:rPr>
                <w:sz w:val="28"/>
                <w:szCs w:val="28"/>
              </w:rPr>
              <w:t>/0</w:t>
            </w:r>
            <w:r>
              <w:rPr>
                <w:sz w:val="28"/>
                <w:szCs w:val="28"/>
              </w:rPr>
              <w:t>3</w:t>
            </w:r>
            <w:r w:rsidRPr="001A61EF">
              <w:rPr>
                <w:sz w:val="28"/>
                <w:szCs w:val="28"/>
              </w:rPr>
              <w:t>/20</w:t>
            </w:r>
            <w:r w:rsidR="001D5B2D">
              <w:rPr>
                <w:sz w:val="28"/>
                <w:szCs w:val="28"/>
              </w:rPr>
              <w:t>26</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rPr>
                <w:color w:val="000000"/>
              </w:rPr>
            </w:pP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URINE STRIPS/COMBI 10 (1 X 10)</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20pkts </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SLIDE RACK</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5pkts </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ANTI - HUMAN GLOBIN, 25MLS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2sets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COMBI 2</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30pkts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PREGNANCY TEST KITS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20pkts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BLOOD BAG DOUBLE (1 X 100)</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100pcs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BLOOD GIVING SET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100pcs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GIEMSA STAIN/POWDER</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5pkts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HEPATITIS B. KITS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15PKTS</w:t>
            </w:r>
          </w:p>
        </w:tc>
      </w:tr>
      <w:tr w:rsidR="00EC179E" w:rsidRPr="006C6C70" w:rsidTr="001053E7">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HEPATITIS C. KITS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10PKTS</w:t>
            </w:r>
          </w:p>
        </w:tc>
      </w:tr>
      <w:tr w:rsidR="00EC179E" w:rsidRPr="006C6C70" w:rsidTr="001053E7">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VDRL REAGENT</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30pkts </w:t>
            </w:r>
          </w:p>
        </w:tc>
      </w:tr>
      <w:tr w:rsidR="00EC179E" w:rsidRPr="006C6C70" w:rsidTr="001053E7">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G6PD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FROSTED SLIDES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60pkts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MICROSCOPE BULBS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EDTA TUBE K3</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10,000pcs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GLYCERINE, LITRE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CELLULOSE ACETATE PAPER, BOX</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2pcs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OIL IMMERSION</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2BTLS</w:t>
            </w:r>
          </w:p>
        </w:tc>
      </w:tr>
      <w:tr w:rsidR="00EC179E" w:rsidRPr="006C6C70" w:rsidTr="005D3023">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ANTI A SERUM, 10MLS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5btl </w:t>
            </w:r>
          </w:p>
        </w:tc>
      </w:tr>
      <w:tr w:rsidR="00EC179E" w:rsidRPr="006C6C70" w:rsidTr="005D3023">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21</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ANTI B SERUM, 10MLS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5btls </w:t>
            </w:r>
          </w:p>
        </w:tc>
      </w:tr>
      <w:tr w:rsidR="00EC179E" w:rsidRPr="006C6C70" w:rsidTr="005D3023">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ANTI D SERUM, 10MLS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5BTLS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GLUCOMETER STRIPS (1 X 50)</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100PKTS </w:t>
            </w:r>
          </w:p>
        </w:tc>
      </w:tr>
      <w:tr w:rsidR="00EC179E" w:rsidRPr="006C6C70" w:rsidTr="001D5B2D">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BLOOD BAG SINGLE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w:t>
            </w:r>
            <w:r>
              <w:rPr>
                <w:rFonts w:ascii="Arial" w:hAnsi="Arial" w:cs="Arial"/>
                <w:sz w:val="20"/>
                <w:szCs w:val="20"/>
              </w:rPr>
              <w:t>0PCS</w:t>
            </w:r>
            <w:r w:rsidRPr="000441CE">
              <w:rPr>
                <w:rFonts w:ascii="Arial" w:hAnsi="Arial" w:cs="Arial"/>
                <w:sz w:val="20"/>
                <w:szCs w:val="20"/>
              </w:rPr>
              <w:t xml:space="preserve"> </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lastRenderedPageBreak/>
              <w:t>25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SULPHERIC ACID, 2LITRES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2btls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SODIUM BICARBONATE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2btls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WIDAL CASSETTE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Pr>
                <w:rFonts w:ascii="Arial" w:hAnsi="Arial" w:cs="Arial"/>
                <w:sz w:val="20"/>
                <w:szCs w:val="20"/>
              </w:rPr>
              <w:t>1</w:t>
            </w:r>
            <w:r w:rsidRPr="000441CE">
              <w:rPr>
                <w:rFonts w:ascii="Arial" w:hAnsi="Arial" w:cs="Arial"/>
                <w:sz w:val="20"/>
                <w:szCs w:val="20"/>
              </w:rPr>
              <w:t>0</w:t>
            </w:r>
            <w:r>
              <w:rPr>
                <w:rFonts w:ascii="Arial" w:hAnsi="Arial" w:cs="Arial"/>
                <w:sz w:val="20"/>
                <w:szCs w:val="20"/>
              </w:rPr>
              <w:t>PKTS</w:t>
            </w:r>
            <w:r w:rsidRPr="000441CE">
              <w:rPr>
                <w:rFonts w:ascii="Arial" w:hAnsi="Arial" w:cs="Arial"/>
                <w:sz w:val="20"/>
                <w:szCs w:val="20"/>
              </w:rPr>
              <w:t xml:space="preserve">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METHANOL, 5MLS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Pr>
                <w:rFonts w:ascii="Arial" w:hAnsi="Arial" w:cs="Arial"/>
                <w:sz w:val="20"/>
                <w:szCs w:val="20"/>
              </w:rPr>
              <w:t>2</w:t>
            </w:r>
            <w:r w:rsidRPr="000441CE">
              <w:rPr>
                <w:rFonts w:ascii="Arial" w:hAnsi="Arial" w:cs="Arial"/>
                <w:sz w:val="20"/>
                <w:szCs w:val="20"/>
              </w:rPr>
              <w:t xml:space="preserve">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FILTER PAPERS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Pr>
                <w:rFonts w:ascii="Arial" w:hAnsi="Arial" w:cs="Arial"/>
                <w:sz w:val="20"/>
                <w:szCs w:val="20"/>
              </w:rPr>
              <w:t>10</w:t>
            </w:r>
            <w:r w:rsidRPr="000441CE">
              <w:rPr>
                <w:rFonts w:ascii="Arial" w:hAnsi="Arial" w:cs="Arial"/>
                <w:sz w:val="20"/>
                <w:szCs w:val="20"/>
              </w:rPr>
              <w:t xml:space="preserve">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BILIRUBIN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3btls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ALKALINE PHAPHATE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Pr>
                <w:rFonts w:ascii="Arial" w:hAnsi="Arial" w:cs="Arial"/>
                <w:sz w:val="20"/>
                <w:szCs w:val="20"/>
              </w:rPr>
              <w:t>3</w:t>
            </w:r>
            <w:r w:rsidRPr="000441CE">
              <w:rPr>
                <w:rFonts w:ascii="Arial" w:hAnsi="Arial" w:cs="Arial"/>
                <w:sz w:val="20"/>
                <w:szCs w:val="20"/>
              </w:rPr>
              <w:t>btls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GP.T.  ALT</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4pkts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GOT AST</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4pkts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CHOLESTROL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4btls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ETHANOL</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SODIUM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UREA</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URIC ACID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2pkts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CREATINE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2btls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PROTEIN KIT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1pkt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HDL CHOLESTROL</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 xml:space="preserve">1pkt </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GEL SEPERATOR TUBES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1pkt</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MICRO SLIDES</w:t>
            </w:r>
          </w:p>
        </w:tc>
        <w:tc>
          <w:tcPr>
            <w:tcW w:w="1694" w:type="dxa"/>
            <w:tcBorders>
              <w:top w:val="single" w:sz="4" w:space="0" w:color="auto"/>
              <w:left w:val="nil"/>
              <w:bottom w:val="single" w:sz="4" w:space="0" w:color="auto"/>
              <w:right w:val="single" w:sz="4" w:space="0" w:color="auto"/>
            </w:tcBorders>
            <w:shd w:val="clear" w:color="auto" w:fill="auto"/>
            <w:noWrap/>
          </w:tcPr>
          <w:p w:rsidR="00EC179E" w:rsidRPr="000441CE" w:rsidRDefault="00EC179E" w:rsidP="00EC179E">
            <w:pPr>
              <w:jc w:val="right"/>
              <w:rPr>
                <w:sz w:val="20"/>
                <w:szCs w:val="20"/>
              </w:rPr>
            </w:pPr>
            <w:r w:rsidRPr="000441CE">
              <w:rPr>
                <w:rFonts w:ascii="Calibri" w:hAnsi="Calibri"/>
                <w:color w:val="000000"/>
                <w:sz w:val="20"/>
                <w:szCs w:val="20"/>
              </w:rPr>
              <w:t>3pkt</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TRIS BUFFER </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Pr="000441CE" w:rsidRDefault="00EC179E" w:rsidP="00EC179E">
            <w:pPr>
              <w:jc w:val="right"/>
              <w:rPr>
                <w:rFonts w:ascii="Arial" w:hAnsi="Arial" w:cs="Arial"/>
                <w:sz w:val="20"/>
                <w:szCs w:val="20"/>
              </w:rPr>
            </w:pPr>
            <w:r w:rsidRPr="000441CE">
              <w:rPr>
                <w:rFonts w:ascii="Arial" w:hAnsi="Arial" w:cs="Arial"/>
                <w:sz w:val="20"/>
                <w:szCs w:val="20"/>
              </w:rPr>
              <w:t>100pcs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ALBUMIN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5pkts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POTTASIUM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4pkts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tcPr>
          <w:p w:rsidR="00EC179E" w:rsidRPr="001A527F" w:rsidRDefault="00EC179E" w:rsidP="00EC179E">
            <w:pPr>
              <w:jc w:val="center"/>
              <w:rPr>
                <w:rFonts w:ascii="Arial" w:hAnsi="Arial" w:cs="Arial"/>
                <w:bCs/>
                <w:sz w:val="20"/>
                <w:szCs w:val="20"/>
              </w:rPr>
            </w:pPr>
            <w:r w:rsidRPr="001A527F">
              <w:rPr>
                <w:rFonts w:ascii="Arial" w:hAnsi="Arial" w:cs="Arial"/>
                <w:bCs/>
                <w:sz w:val="20"/>
                <w:szCs w:val="20"/>
              </w:rPr>
              <w:t>47</w:t>
            </w:r>
          </w:p>
        </w:tc>
        <w:tc>
          <w:tcPr>
            <w:tcW w:w="723" w:type="dxa"/>
            <w:tcBorders>
              <w:top w:val="single" w:sz="4" w:space="0" w:color="auto"/>
              <w:left w:val="single" w:sz="4" w:space="0" w:color="auto"/>
              <w:bottom w:val="single" w:sz="4" w:space="0" w:color="auto"/>
              <w:right w:val="single" w:sz="4" w:space="0" w:color="auto"/>
            </w:tcBorders>
          </w:tcPr>
          <w:p w:rsidR="00EC179E" w:rsidRPr="006C6C70" w:rsidRDefault="00EC179E" w:rsidP="00EC179E">
            <w:pPr>
              <w:jc w:val="center"/>
              <w:rPr>
                <w:rFonts w:ascii="Arial" w:hAnsi="Arial" w:cs="Arial"/>
                <w:b/>
                <w:bCs/>
                <w:sz w:val="20"/>
                <w:szCs w:val="2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PASTEUR</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3pkt</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CLEANER EZ</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1pkt </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MINDRAY LYSE</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3pkts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MINDRAY DILUENT</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2glns</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51</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 MINDRAY RINSE       (  3PART)</w:t>
            </w:r>
          </w:p>
        </w:tc>
        <w:tc>
          <w:tcPr>
            <w:tcW w:w="1694" w:type="dxa"/>
            <w:tcBorders>
              <w:top w:val="single" w:sz="4" w:space="0" w:color="auto"/>
              <w:left w:val="single" w:sz="4" w:space="0" w:color="auto"/>
              <w:bottom w:val="nil"/>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3glns</w:t>
            </w:r>
          </w:p>
        </w:tc>
      </w:tr>
      <w:tr w:rsidR="00EC179E" w:rsidRPr="006C6C70" w:rsidTr="00290B0A">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LYSER I LIT.      (URIT  5PART)</w:t>
            </w:r>
          </w:p>
        </w:tc>
        <w:tc>
          <w:tcPr>
            <w:tcW w:w="1694" w:type="dxa"/>
            <w:tcBorders>
              <w:top w:val="single" w:sz="4" w:space="0" w:color="auto"/>
              <w:left w:val="single" w:sz="4" w:space="0" w:color="auto"/>
              <w:bottom w:val="nil"/>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2glns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MINDRAY LYSER 500ML</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E71097">
              <w:rPr>
                <w:rFonts w:ascii="Arial" w:hAnsi="Arial" w:cs="Arial"/>
                <w:sz w:val="22"/>
                <w:szCs w:val="22"/>
              </w:rPr>
              <w:t xml:space="preserve">2glns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PROBE CLEANER     (MINDRAY 3000 BC PLUS)</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E71097">
              <w:rPr>
                <w:rFonts w:ascii="Arial" w:hAnsi="Arial" w:cs="Arial"/>
                <w:sz w:val="22"/>
                <w:szCs w:val="22"/>
              </w:rPr>
              <w:t xml:space="preserve">2glns </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ENZYME CLEANER  (MINDRAY  3PART)</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1545E2">
              <w:rPr>
                <w:rFonts w:ascii="Arial" w:hAnsi="Arial" w:cs="Arial"/>
                <w:sz w:val="22"/>
                <w:szCs w:val="22"/>
              </w:rPr>
              <w:t xml:space="preserve">2glns </w:t>
            </w:r>
          </w:p>
        </w:tc>
      </w:tr>
      <w:tr w:rsidR="00EC179E" w:rsidRPr="006C6C70" w:rsidTr="00290B0A">
        <w:trPr>
          <w:trHeight w:val="257"/>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000000" w:fill="FFFFFF"/>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SHEATH </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1545E2">
              <w:rPr>
                <w:rFonts w:ascii="Arial" w:hAnsi="Arial" w:cs="Arial"/>
                <w:sz w:val="22"/>
                <w:szCs w:val="22"/>
              </w:rPr>
              <w:t xml:space="preserve">2glns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COVER SLIDE   (22X22MM)1000PCS</w:t>
            </w:r>
          </w:p>
        </w:tc>
        <w:tc>
          <w:tcPr>
            <w:tcW w:w="1694" w:type="dxa"/>
            <w:tcBorders>
              <w:top w:val="nil"/>
              <w:left w:val="single" w:sz="4" w:space="0" w:color="auto"/>
              <w:bottom w:val="single" w:sz="4" w:space="0" w:color="auto"/>
              <w:right w:val="single" w:sz="4" w:space="0" w:color="auto"/>
            </w:tcBorders>
            <w:shd w:val="clear" w:color="auto" w:fill="auto"/>
            <w:noWrap/>
          </w:tcPr>
          <w:p w:rsidR="00EC179E" w:rsidRDefault="00EC179E" w:rsidP="00EC179E">
            <w:pPr>
              <w:jc w:val="right"/>
            </w:pPr>
            <w:r w:rsidRPr="001545E2">
              <w:rPr>
                <w:rFonts w:ascii="Arial" w:hAnsi="Arial" w:cs="Arial"/>
                <w:sz w:val="22"/>
                <w:szCs w:val="22"/>
              </w:rPr>
              <w:t xml:space="preserve">2glns </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WOODEN SPATULA 200MM</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2btls </w:t>
            </w:r>
          </w:p>
        </w:tc>
      </w:tr>
      <w:tr w:rsidR="00EC179E" w:rsidRPr="006C6C70" w:rsidTr="001171E5">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CENTRIFUAGE TUBES</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10pkts </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60</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PIPETTE TIPS   (BLUE)1000PCS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 xml:space="preserve">10pkts </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61</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PIPETTE TIPS   (Y)1000PCS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METHANOL 2.5LIT</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10pcs</w:t>
            </w:r>
          </w:p>
        </w:tc>
      </w:tr>
      <w:tr w:rsidR="00EC179E" w:rsidRPr="006C6C70" w:rsidTr="001D5B2D">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H-PYLORI</w:t>
            </w:r>
          </w:p>
        </w:tc>
        <w:tc>
          <w:tcPr>
            <w:tcW w:w="1694"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20pcs</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lastRenderedPageBreak/>
              <w:t>64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GLYCEROL</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1pkt</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 xml:space="preserve">WIDAL KITS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rFonts w:ascii="Arial" w:hAnsi="Arial" w:cs="Arial"/>
                <w:sz w:val="22"/>
                <w:szCs w:val="22"/>
              </w:rPr>
            </w:pPr>
            <w:r>
              <w:rPr>
                <w:rFonts w:ascii="Arial" w:hAnsi="Arial" w:cs="Arial"/>
                <w:sz w:val="22"/>
                <w:szCs w:val="22"/>
              </w:rPr>
              <w:t>2pkts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LOT 4</w:t>
            </w: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1D5B2D">
            <w:pPr>
              <w:rPr>
                <w:rFonts w:ascii="Calibri" w:hAnsi="Calibri"/>
                <w:b/>
                <w:bCs/>
                <w:color w:val="000000"/>
                <w:sz w:val="28"/>
                <w:szCs w:val="28"/>
              </w:rPr>
            </w:pPr>
            <w:r>
              <w:rPr>
                <w:rFonts w:ascii="Calibri" w:hAnsi="Calibri"/>
                <w:b/>
                <w:bCs/>
                <w:color w:val="000000"/>
                <w:sz w:val="28"/>
                <w:szCs w:val="28"/>
              </w:rPr>
              <w:t>DENTAL SUPPLIERS  EQUIPMENTS</w:t>
            </w:r>
            <w:r w:rsidRPr="001A61EF">
              <w:rPr>
                <w:sz w:val="28"/>
                <w:szCs w:val="28"/>
              </w:rPr>
              <w:t xml:space="preserve"> ER/NAGH/GDS/</w:t>
            </w:r>
            <w:r>
              <w:rPr>
                <w:sz w:val="28"/>
                <w:szCs w:val="28"/>
              </w:rPr>
              <w:t>DNT</w:t>
            </w:r>
            <w:r w:rsidRPr="001A61EF">
              <w:rPr>
                <w:sz w:val="28"/>
                <w:szCs w:val="28"/>
              </w:rPr>
              <w:t>/0</w:t>
            </w:r>
            <w:r>
              <w:rPr>
                <w:sz w:val="28"/>
                <w:szCs w:val="28"/>
              </w:rPr>
              <w:t>4</w:t>
            </w:r>
            <w:r w:rsidRPr="001A61EF">
              <w:rPr>
                <w:sz w:val="28"/>
                <w:szCs w:val="28"/>
              </w:rPr>
              <w:t>/202</w:t>
            </w:r>
            <w:r w:rsidR="001D5B2D">
              <w:rPr>
                <w:sz w:val="28"/>
                <w:szCs w:val="28"/>
              </w:rPr>
              <w:t>6</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rPr>
                <w:color w:val="000000"/>
              </w:rPr>
            </w:pP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DENTAL SYRINGES</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100pcs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AUTOCLAVE TAPE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10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DENTAL LIDOCAINE 2%</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10 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SLOW HAND PIECE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FAST HAND PIECE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6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SUCTION TIPS </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TROPICAL GEL</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OIL SPRAY</w:t>
            </w:r>
          </w:p>
        </w:tc>
        <w:tc>
          <w:tcPr>
            <w:tcW w:w="1694" w:type="dxa"/>
            <w:tcBorders>
              <w:top w:val="single" w:sz="6" w:space="0" w:color="auto"/>
              <w:left w:val="single" w:sz="6" w:space="0" w:color="auto"/>
              <w:bottom w:val="single" w:sz="4"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 xml:space="preserve"> 1pcs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ORAL PUMICE</w:t>
            </w:r>
          </w:p>
        </w:tc>
        <w:tc>
          <w:tcPr>
            <w:tcW w:w="1694" w:type="dxa"/>
            <w:tcBorders>
              <w:top w:val="single" w:sz="4" w:space="0" w:color="auto"/>
              <w:left w:val="single" w:sz="4" w:space="0" w:color="auto"/>
              <w:bottom w:val="single" w:sz="4" w:space="0" w:color="auto"/>
              <w:right w:val="single" w:sz="4"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10</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DISPOSABLE DENTAL BIB</w:t>
            </w:r>
          </w:p>
        </w:tc>
        <w:tc>
          <w:tcPr>
            <w:tcW w:w="1694" w:type="dxa"/>
            <w:tcBorders>
              <w:top w:val="single" w:sz="4"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4 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11</w:t>
            </w:r>
          </w:p>
        </w:tc>
        <w:tc>
          <w:tcPr>
            <w:tcW w:w="723" w:type="dxa"/>
            <w:tcBorders>
              <w:top w:val="single" w:sz="4" w:space="0" w:color="auto"/>
              <w:left w:val="single" w:sz="4" w:space="0" w:color="auto"/>
              <w:bottom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MULTI PURPOSE  Z.OE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3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ALGINATE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2 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DENTAL COTTON ROLL</w:t>
            </w:r>
          </w:p>
        </w:tc>
        <w:tc>
          <w:tcPr>
            <w:tcW w:w="1694" w:type="dxa"/>
            <w:tcBorders>
              <w:top w:val="single" w:sz="6" w:space="0" w:color="auto"/>
              <w:left w:val="single" w:sz="4" w:space="0" w:color="auto"/>
              <w:bottom w:val="single" w:sz="4"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AUTOCLAVE pouch</w:t>
            </w:r>
          </w:p>
        </w:tc>
        <w:tc>
          <w:tcPr>
            <w:tcW w:w="1694" w:type="dxa"/>
            <w:tcBorders>
              <w:top w:val="single" w:sz="4" w:space="0" w:color="auto"/>
              <w:left w:val="single" w:sz="4" w:space="0" w:color="auto"/>
              <w:bottom w:val="single" w:sz="4" w:space="0" w:color="auto"/>
              <w:right w:val="single" w:sz="4"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5 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GLASS IONOMER</w:t>
            </w:r>
          </w:p>
        </w:tc>
        <w:tc>
          <w:tcPr>
            <w:tcW w:w="1694" w:type="dxa"/>
            <w:tcBorders>
              <w:top w:val="single" w:sz="4"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2 pkts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MILTON</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EDTA GEL</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PAPER POINT</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4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19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GP POINT</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2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SEAL TAPE</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2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GERMICIDAL DIS. WIPE</w:t>
            </w:r>
          </w:p>
        </w:tc>
        <w:tc>
          <w:tcPr>
            <w:tcW w:w="1694" w:type="dxa"/>
            <w:tcBorders>
              <w:top w:val="single" w:sz="6" w:space="0" w:color="auto"/>
              <w:left w:val="single" w:sz="6" w:space="0" w:color="auto"/>
              <w:bottom w:val="single" w:sz="4"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0441CE">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PROPHY BRUSH </w:t>
            </w:r>
          </w:p>
        </w:tc>
        <w:tc>
          <w:tcPr>
            <w:tcW w:w="1694" w:type="dxa"/>
            <w:tcBorders>
              <w:top w:val="single" w:sz="4"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2 pcs</w:t>
            </w:r>
          </w:p>
        </w:tc>
      </w:tr>
      <w:tr w:rsidR="00EC179E" w:rsidRPr="006C6C70" w:rsidTr="000441CE">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 ROOT CANAL SEALANT</w:t>
            </w:r>
          </w:p>
        </w:tc>
        <w:tc>
          <w:tcPr>
            <w:tcW w:w="1694" w:type="dxa"/>
            <w:tcBorders>
              <w:top w:val="single" w:sz="6" w:space="0" w:color="auto"/>
              <w:left w:val="single" w:sz="4" w:space="0" w:color="auto"/>
              <w:bottom w:val="single" w:sz="4"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 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SUTURE NYLON</w:t>
            </w:r>
          </w:p>
        </w:tc>
        <w:tc>
          <w:tcPr>
            <w:tcW w:w="1694" w:type="dxa"/>
            <w:tcBorders>
              <w:top w:val="single" w:sz="4" w:space="0" w:color="auto"/>
              <w:left w:val="single" w:sz="4" w:space="0" w:color="auto"/>
              <w:bottom w:val="single" w:sz="4" w:space="0" w:color="auto"/>
              <w:right w:val="single" w:sz="4"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5pcs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APPLICATOR BRUSH FOR COMPOSITE</w:t>
            </w:r>
          </w:p>
        </w:tc>
        <w:tc>
          <w:tcPr>
            <w:tcW w:w="1694" w:type="dxa"/>
            <w:tcBorders>
              <w:top w:val="single" w:sz="4"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10 pkts</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MODEL WAX</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18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28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MOUTH WASH TABLET </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4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Pr="006C6C70" w:rsidRDefault="00EC179E" w:rsidP="00EC179E">
            <w:pPr>
              <w:jc w:val="center"/>
              <w:rPr>
                <w:rFonts w:ascii="Arial" w:hAnsi="Arial" w:cs="Arial"/>
                <w:b/>
                <w:bCs/>
                <w:sz w:val="20"/>
                <w:szCs w:val="20"/>
              </w:rPr>
            </w:pPr>
            <w:r>
              <w:rPr>
                <w:rFonts w:ascii="Arial" w:hAnsi="Arial" w:cs="Arial"/>
                <w:b/>
                <w:bCs/>
                <w:sz w:val="20"/>
                <w:szCs w:val="20"/>
              </w:rPr>
              <w:t>29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TRAY PAPER</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5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ALVEOGEL</w:t>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5 pcs</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sidRPr="00417556">
              <w:rPr>
                <w:rFonts w:ascii="Calibri" w:hAnsi="Calibri"/>
                <w:color w:val="000000"/>
                <w:sz w:val="22"/>
                <w:szCs w:val="22"/>
              </w:rPr>
              <w:t xml:space="preserve">OTOSCOPE </w:t>
            </w:r>
            <w:r w:rsidRPr="00417556">
              <w:rPr>
                <w:rFonts w:ascii="Calibri" w:hAnsi="Calibri"/>
                <w:color w:val="000000"/>
                <w:sz w:val="22"/>
                <w:szCs w:val="22"/>
              </w:rPr>
              <w:tab/>
            </w:r>
          </w:p>
        </w:tc>
        <w:tc>
          <w:tcPr>
            <w:tcW w:w="1694" w:type="dxa"/>
            <w:tcBorders>
              <w:top w:val="single" w:sz="6" w:space="0" w:color="auto"/>
              <w:left w:val="single" w:sz="6" w:space="0" w:color="auto"/>
              <w:bottom w:val="single" w:sz="6" w:space="0" w:color="auto"/>
              <w:right w:val="single" w:sz="6" w:space="0" w:color="auto"/>
            </w:tcBorders>
            <w:noWrap/>
          </w:tcPr>
          <w:p w:rsidR="00EC179E" w:rsidRDefault="00EC179E" w:rsidP="00EC179E">
            <w:pPr>
              <w:autoSpaceDE w:val="0"/>
              <w:autoSpaceDN w:val="0"/>
              <w:adjustRightInd w:val="0"/>
              <w:jc w:val="right"/>
              <w:rPr>
                <w:rFonts w:ascii="Arial" w:eastAsiaTheme="minorHAnsi" w:hAnsi="Arial" w:cs="Arial"/>
                <w:color w:val="000000"/>
                <w:sz w:val="22"/>
                <w:szCs w:val="22"/>
                <w:lang w:val="en-GB"/>
              </w:rPr>
            </w:pPr>
            <w:r>
              <w:rPr>
                <w:rFonts w:ascii="Arial" w:eastAsiaTheme="minorHAnsi" w:hAnsi="Arial" w:cs="Arial"/>
                <w:color w:val="000000"/>
                <w:sz w:val="22"/>
                <w:szCs w:val="22"/>
                <w:lang w:val="en-GB"/>
              </w:rPr>
              <w:t>1pc</w:t>
            </w:r>
          </w:p>
        </w:tc>
      </w:tr>
      <w:tr w:rsidR="00EC179E" w:rsidRPr="006C6C70" w:rsidTr="001171E5">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STAINLESS TESTUBE RACK</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ROOM THERMOMETER</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COUNTING CHAMBER</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MICROSCOPES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2pc</w:t>
            </w:r>
          </w:p>
        </w:tc>
      </w:tr>
      <w:tr w:rsidR="00EC179E" w:rsidRPr="006C6C70" w:rsidTr="001D5B2D">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THERMOSTATIC WATER BATH</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lastRenderedPageBreak/>
              <w:t>37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OXYGEN VALVE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MEDICINE TROLLEY</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39</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METAL SUCTION CURETTES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40</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MINOR SET   FOR APPENDICECTOMY, HENIORHOPPY</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41</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NEBULIZER SET</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THEATRE OPERATING BULBS VAROUS TYPES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OPHTHALMOSCOPE</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PATIENT'S TROLLEY</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PROJECTOR LAMP</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FORCEPS VARIOUS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SONICAIDE</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SPO2 EXTENSION CABLE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49</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SPO2 PROBE (OXYGEN SENCER)</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SUCTION FOR VACUUM DELIVERY</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SUCTION MACHINE - (PAEDIATRICS)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SUCTION MACHINE (ADULT)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THEATRE STOOLS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THYROIDECTOMY SET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MEDIUM CURVED ANTERY FORCEPS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LAPAROTOMY SET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AUROSCOPE</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DIAGNOSTIC SET</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59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DELIVERY STOOL</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VITAL SIGN MONITOR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61</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WHEEL CHAIR</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0441CE">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PATIENT'S MONITOR</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0441CE">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DIATHERMY MACHINE</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0441CE">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64</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PATIENTS SCREEN</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OXYGEN CYLINDER (BIG)</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OXYGEN CYLINDER (MED)</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OXYGEN FLOWMETER</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REUSEABLE DIATHERMY PADS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69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THEATRE BED</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NORMAL HOSP.BED</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171E5">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DELIVERY BED</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72</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SCISSORS (VARIOUS)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171E5">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73</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DRIP STAND</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BABY’S COT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75</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HEAD LAMP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tcPr>
          <w:p w:rsidR="00EC179E" w:rsidRPr="006C6C70" w:rsidRDefault="00EC179E" w:rsidP="00EC179E">
            <w:pPr>
              <w:jc w:val="center"/>
              <w:rPr>
                <w:rFonts w:ascii="Arial" w:hAnsi="Arial" w:cs="Arial"/>
                <w:b/>
                <w:bCs/>
                <w:sz w:val="20"/>
                <w:szCs w:val="20"/>
              </w:rPr>
            </w:pPr>
            <w:r>
              <w:rPr>
                <w:rFonts w:ascii="Arial" w:hAnsi="Arial" w:cs="Arial"/>
                <w:b/>
                <w:bCs/>
                <w:sz w:val="20"/>
                <w:szCs w:val="20"/>
              </w:rPr>
              <w:lastRenderedPageBreak/>
              <w:t>76</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EXAMINATION LAMP</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1D5B2D">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77</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AUTOCLAVE </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78</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center"/>
          </w:tcPr>
          <w:p w:rsidR="00EC179E" w:rsidRDefault="00EC179E" w:rsidP="00EC179E">
            <w:pPr>
              <w:rPr>
                <w:rFonts w:ascii="Calibri" w:hAnsi="Calibri"/>
                <w:color w:val="000000"/>
                <w:sz w:val="22"/>
                <w:szCs w:val="22"/>
              </w:rPr>
            </w:pPr>
            <w:r>
              <w:rPr>
                <w:rFonts w:ascii="Calibri" w:hAnsi="Calibri"/>
                <w:color w:val="000000"/>
                <w:sz w:val="22"/>
                <w:szCs w:val="22"/>
              </w:rPr>
              <w:t>BOILER</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79</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TONOMETER</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80</w:t>
            </w:r>
          </w:p>
        </w:tc>
        <w:tc>
          <w:tcPr>
            <w:tcW w:w="723" w:type="dxa"/>
            <w:tcBorders>
              <w:top w:val="single" w:sz="4" w:space="0" w:color="auto"/>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K-PICTURES ( SNELLENS FOR CHILDREN)</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CHALAZION SET</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EPILATION FORCEPS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FOCI-METER</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FRAMES HEATER</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FRAMES WITH CASE VARIOUS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LENSES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881E14">
        <w:trPr>
          <w:trHeight w:val="315"/>
        </w:trPr>
        <w:tc>
          <w:tcPr>
            <w:tcW w:w="576" w:type="dxa"/>
            <w:tcBorders>
              <w:top w:val="nil"/>
              <w:left w:val="single" w:sz="4" w:space="0" w:color="auto"/>
              <w:bottom w:val="single" w:sz="4" w:space="0" w:color="auto"/>
              <w:right w:val="single" w:sz="4" w:space="0" w:color="auto"/>
            </w:tcBorders>
          </w:tcPr>
          <w:p w:rsidR="00EC179E" w:rsidRDefault="00EC179E" w:rsidP="00EC179E">
            <w:pPr>
              <w:jc w:val="center"/>
              <w:rPr>
                <w:color w:val="000000"/>
              </w:rPr>
            </w:pPr>
            <w:r>
              <w:rPr>
                <w:color w:val="000000"/>
              </w:rPr>
              <w:t>87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nil"/>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CORDS SCREW AND NOSE PADS</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88</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PH METER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89</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18"/>
                <w:szCs w:val="18"/>
              </w:rPr>
            </w:pPr>
            <w:r>
              <w:rPr>
                <w:rFonts w:ascii="Calibri" w:hAnsi="Calibri"/>
                <w:color w:val="000000"/>
                <w:sz w:val="18"/>
                <w:szCs w:val="18"/>
              </w:rPr>
              <w:t>ST. CLAIR THOMPSON NASAL SPECULUM VARIOUS</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90</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JOBSON HORNE PROBE </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91</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nil"/>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FOREIGN BODY REMOVAL </w:t>
            </w:r>
          </w:p>
        </w:tc>
        <w:tc>
          <w:tcPr>
            <w:tcW w:w="1694" w:type="dxa"/>
            <w:tcBorders>
              <w:top w:val="single" w:sz="4" w:space="0" w:color="auto"/>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92</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nil"/>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TILLEY'S DRESSING FORCEPS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93</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nil"/>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 xml:space="preserve">BARONY NOISE BON </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94</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nil"/>
              <w:bottom w:val="single" w:sz="4" w:space="0" w:color="auto"/>
              <w:right w:val="single" w:sz="4" w:space="0" w:color="auto"/>
            </w:tcBorders>
            <w:shd w:val="clear" w:color="000000" w:fill="FFFFFF"/>
            <w:noWrap/>
            <w:vAlign w:val="bottom"/>
          </w:tcPr>
          <w:p w:rsidR="00EC179E" w:rsidRDefault="00EC179E" w:rsidP="00EC179E">
            <w:pPr>
              <w:rPr>
                <w:rFonts w:ascii="Calibri" w:hAnsi="Calibri"/>
                <w:color w:val="000000"/>
                <w:sz w:val="22"/>
                <w:szCs w:val="22"/>
              </w:rPr>
            </w:pPr>
            <w:r>
              <w:rPr>
                <w:rFonts w:ascii="Calibri" w:hAnsi="Calibri"/>
                <w:color w:val="000000"/>
                <w:sz w:val="22"/>
                <w:szCs w:val="22"/>
              </w:rPr>
              <w:t>IRRIGATION MACHINE (PROPULSE)</w:t>
            </w:r>
          </w:p>
        </w:tc>
        <w:tc>
          <w:tcPr>
            <w:tcW w:w="1694" w:type="dxa"/>
            <w:tcBorders>
              <w:top w:val="nil"/>
              <w:left w:val="nil"/>
              <w:bottom w:val="single" w:sz="4" w:space="0" w:color="auto"/>
              <w:right w:val="single" w:sz="4" w:space="0" w:color="auto"/>
            </w:tcBorders>
            <w:shd w:val="clear" w:color="auto" w:fill="auto"/>
            <w:noWrap/>
            <w:vAlign w:val="bottom"/>
          </w:tcPr>
          <w:p w:rsidR="00EC179E" w:rsidRDefault="00EC179E" w:rsidP="00EC179E">
            <w:pPr>
              <w:jc w:val="right"/>
              <w:rPr>
                <w:color w:val="000000"/>
              </w:rPr>
            </w:pPr>
            <w:r>
              <w:rPr>
                <w:color w:val="000000"/>
              </w:rPr>
              <w:t>1pc</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95</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179E" w:rsidRPr="00897802" w:rsidRDefault="00EC179E" w:rsidP="00EC179E">
            <w:pPr>
              <w:rPr>
                <w:rFonts w:ascii="Arial" w:hAnsi="Arial" w:cs="Arial"/>
                <w:sz w:val="18"/>
                <w:szCs w:val="18"/>
              </w:rPr>
            </w:pPr>
            <w:r w:rsidRPr="00897802">
              <w:rPr>
                <w:rFonts w:ascii="Arial" w:hAnsi="Arial" w:cs="Arial"/>
                <w:sz w:val="18"/>
                <w:szCs w:val="18"/>
              </w:rPr>
              <w:t xml:space="preserve">X-RAY INK </w:t>
            </w:r>
          </w:p>
        </w:tc>
        <w:tc>
          <w:tcPr>
            <w:tcW w:w="1694" w:type="dxa"/>
            <w:tcBorders>
              <w:top w:val="nil"/>
              <w:left w:val="nil"/>
              <w:bottom w:val="single" w:sz="4" w:space="0" w:color="auto"/>
              <w:right w:val="single" w:sz="4" w:space="0" w:color="auto"/>
            </w:tcBorders>
            <w:shd w:val="clear" w:color="auto" w:fill="auto"/>
            <w:noWrap/>
            <w:vAlign w:val="bottom"/>
          </w:tcPr>
          <w:p w:rsidR="00EC179E" w:rsidRPr="00897802" w:rsidRDefault="00EC179E" w:rsidP="00EC179E">
            <w:pPr>
              <w:jc w:val="right"/>
              <w:rPr>
                <w:color w:val="000000"/>
                <w:sz w:val="18"/>
                <w:szCs w:val="18"/>
              </w:rPr>
            </w:pPr>
            <w:r w:rsidRPr="00897802">
              <w:rPr>
                <w:color w:val="000000"/>
                <w:sz w:val="18"/>
                <w:szCs w:val="18"/>
              </w:rPr>
              <w:t>2PKTS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96</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Pr="00897802" w:rsidRDefault="00EC179E" w:rsidP="00EC179E">
            <w:pPr>
              <w:rPr>
                <w:rFonts w:ascii="Arial" w:hAnsi="Arial" w:cs="Arial"/>
                <w:color w:val="000000"/>
                <w:sz w:val="18"/>
                <w:szCs w:val="18"/>
              </w:rPr>
            </w:pPr>
            <w:r w:rsidRPr="00897802">
              <w:rPr>
                <w:rFonts w:ascii="Arial" w:hAnsi="Arial" w:cs="Arial"/>
                <w:color w:val="000000"/>
                <w:sz w:val="18"/>
                <w:szCs w:val="18"/>
              </w:rPr>
              <w:t>X'RAY FILMS  A4</w:t>
            </w:r>
          </w:p>
        </w:tc>
        <w:tc>
          <w:tcPr>
            <w:tcW w:w="1694" w:type="dxa"/>
            <w:tcBorders>
              <w:top w:val="nil"/>
              <w:left w:val="nil"/>
              <w:bottom w:val="single" w:sz="4" w:space="0" w:color="auto"/>
              <w:right w:val="single" w:sz="4" w:space="0" w:color="auto"/>
            </w:tcBorders>
            <w:shd w:val="clear" w:color="auto" w:fill="auto"/>
            <w:noWrap/>
            <w:vAlign w:val="bottom"/>
          </w:tcPr>
          <w:p w:rsidR="00EC179E" w:rsidRPr="00897802" w:rsidRDefault="00EC179E" w:rsidP="00EC179E">
            <w:pPr>
              <w:jc w:val="right"/>
              <w:rPr>
                <w:color w:val="000000"/>
                <w:sz w:val="18"/>
                <w:szCs w:val="18"/>
              </w:rPr>
            </w:pPr>
            <w:r w:rsidRPr="00897802">
              <w:rPr>
                <w:color w:val="000000"/>
                <w:sz w:val="18"/>
                <w:szCs w:val="18"/>
              </w:rPr>
              <w:t>2PKTS</w:t>
            </w:r>
          </w:p>
        </w:tc>
      </w:tr>
      <w:tr w:rsidR="00EC179E" w:rsidRPr="006C6C70" w:rsidTr="00290B0A">
        <w:trPr>
          <w:trHeight w:val="315"/>
        </w:trPr>
        <w:tc>
          <w:tcPr>
            <w:tcW w:w="576"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r>
              <w:rPr>
                <w:color w:val="000000"/>
              </w:rPr>
              <w:t>97</w:t>
            </w:r>
          </w:p>
        </w:tc>
        <w:tc>
          <w:tcPr>
            <w:tcW w:w="723" w:type="dxa"/>
            <w:tcBorders>
              <w:top w:val="nil"/>
              <w:left w:val="single" w:sz="4" w:space="0" w:color="auto"/>
              <w:bottom w:val="single" w:sz="4" w:space="0" w:color="auto"/>
              <w:right w:val="single" w:sz="4" w:space="0" w:color="auto"/>
            </w:tcBorders>
            <w:vAlign w:val="bottom"/>
          </w:tcPr>
          <w:p w:rsidR="00EC179E" w:rsidRDefault="00EC179E" w:rsidP="00EC179E">
            <w:pPr>
              <w:jc w:val="center"/>
              <w:rPr>
                <w:color w:val="000000"/>
              </w:rPr>
            </w:pPr>
          </w:p>
        </w:tc>
        <w:tc>
          <w:tcPr>
            <w:tcW w:w="6495" w:type="dxa"/>
            <w:tcBorders>
              <w:top w:val="nil"/>
              <w:left w:val="single" w:sz="4" w:space="0" w:color="auto"/>
              <w:bottom w:val="single" w:sz="4" w:space="0" w:color="auto"/>
              <w:right w:val="single" w:sz="4" w:space="0" w:color="auto"/>
            </w:tcBorders>
            <w:shd w:val="clear" w:color="auto" w:fill="auto"/>
            <w:noWrap/>
            <w:vAlign w:val="center"/>
          </w:tcPr>
          <w:p w:rsidR="00EC179E" w:rsidRPr="00897802" w:rsidRDefault="00EC179E" w:rsidP="00EC179E">
            <w:pPr>
              <w:rPr>
                <w:rFonts w:ascii="Arial" w:hAnsi="Arial" w:cs="Arial"/>
                <w:color w:val="000000"/>
                <w:sz w:val="18"/>
                <w:szCs w:val="18"/>
              </w:rPr>
            </w:pPr>
            <w:r w:rsidRPr="00897802">
              <w:rPr>
                <w:rFonts w:ascii="Arial" w:hAnsi="Arial" w:cs="Arial"/>
                <w:color w:val="000000"/>
                <w:sz w:val="18"/>
                <w:szCs w:val="18"/>
              </w:rPr>
              <w:t>X'RAY ENVELOPE A4 PACKET</w:t>
            </w:r>
          </w:p>
        </w:tc>
        <w:tc>
          <w:tcPr>
            <w:tcW w:w="1694" w:type="dxa"/>
            <w:tcBorders>
              <w:top w:val="nil"/>
              <w:left w:val="nil"/>
              <w:bottom w:val="single" w:sz="4" w:space="0" w:color="auto"/>
              <w:right w:val="single" w:sz="4" w:space="0" w:color="auto"/>
            </w:tcBorders>
            <w:shd w:val="clear" w:color="auto" w:fill="auto"/>
            <w:noWrap/>
            <w:vAlign w:val="bottom"/>
          </w:tcPr>
          <w:p w:rsidR="00EC179E" w:rsidRPr="00897802" w:rsidRDefault="00EC179E" w:rsidP="00EC179E">
            <w:pPr>
              <w:jc w:val="right"/>
              <w:rPr>
                <w:color w:val="000000"/>
                <w:sz w:val="18"/>
                <w:szCs w:val="18"/>
              </w:rPr>
            </w:pPr>
            <w:r w:rsidRPr="00897802">
              <w:rPr>
                <w:color w:val="000000"/>
                <w:sz w:val="18"/>
                <w:szCs w:val="18"/>
              </w:rPr>
              <w:t>2PKTS</w:t>
            </w:r>
          </w:p>
        </w:tc>
      </w:tr>
    </w:tbl>
    <w:p w:rsidR="00811983" w:rsidRDefault="00811983" w:rsidP="00811983"/>
    <w:sectPr w:rsidR="00811983" w:rsidSect="00C46B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88" w:rsidRDefault="00311388">
      <w:r>
        <w:separator/>
      </w:r>
    </w:p>
  </w:endnote>
  <w:endnote w:type="continuationSeparator" w:id="0">
    <w:p w:rsidR="00311388" w:rsidRDefault="0031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97" w:rsidRDefault="00CB2697" w:rsidP="00C46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B2697" w:rsidRDefault="00CB2697" w:rsidP="00C46B14">
    <w:pPr>
      <w:pStyle w:val="Footer"/>
      <w:pBdr>
        <w:top w:val="single" w:sz="4" w:space="1" w:color="auto"/>
      </w:pBdr>
      <w:tabs>
        <w:tab w:val="center" w:pos="4678"/>
        <w:tab w:val="right" w:pos="9356"/>
      </w:tabs>
      <w:ind w:right="360"/>
    </w:pPr>
    <w:r>
      <w:rPr>
        <w:rStyle w:val="PageNumber"/>
        <w:i/>
        <w:iCs/>
      </w:rPr>
      <w:t>Confidential</w:t>
    </w:r>
    <w:r>
      <w:rPr>
        <w:rStyle w:val="PageNumber"/>
        <w:i/>
        <w:iCs/>
      </w:rPr>
      <w:tab/>
    </w:r>
    <w:r>
      <w:rPr>
        <w:rStyle w:val="PageNumber"/>
        <w:i/>
        <w:iCs/>
      </w:rPr>
      <w:tab/>
      <w:t>Essential Drugs ICB 2001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97" w:rsidRDefault="00CB2697" w:rsidP="00C46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2051">
      <w:rPr>
        <w:rStyle w:val="PageNumber"/>
        <w:noProof/>
      </w:rPr>
      <w:t>2</w:t>
    </w:r>
    <w:r>
      <w:rPr>
        <w:rStyle w:val="PageNumber"/>
      </w:rPr>
      <w:fldChar w:fldCharType="end"/>
    </w:r>
  </w:p>
  <w:p w:rsidR="00CB2697" w:rsidRDefault="00CB2697" w:rsidP="00C46B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97" w:rsidRDefault="00CB2697" w:rsidP="00C46B14">
    <w:pPr>
      <w:pStyle w:val="Footer"/>
    </w:pPr>
  </w:p>
  <w:p w:rsidR="00CB2697" w:rsidRDefault="00CB2697">
    <w:pPr>
      <w:pStyle w:val="Footer"/>
    </w:pPr>
    <w:r>
      <w:t>Public Procurement Board, October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88" w:rsidRDefault="00311388">
      <w:r>
        <w:separator/>
      </w:r>
    </w:p>
  </w:footnote>
  <w:footnote w:type="continuationSeparator" w:id="0">
    <w:p w:rsidR="00311388" w:rsidRDefault="0031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97" w:rsidRDefault="00CB26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2697" w:rsidRDefault="00CB26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97" w:rsidRDefault="00CB2697">
    <w:pPr>
      <w:pStyle w:val="Header"/>
      <w:framePr w:wrap="around" w:vAnchor="text" w:hAnchor="margin" w:xAlign="right" w:y="1"/>
      <w:jc w:val="right"/>
      <w:rPr>
        <w:rStyle w:val="PageNumber"/>
      </w:rPr>
    </w:pPr>
  </w:p>
  <w:p w:rsidR="00CB2697" w:rsidRDefault="00CB2697" w:rsidP="00C46B14">
    <w:pPr>
      <w:pStyle w:val="Header"/>
      <w:framePr w:wrap="around" w:vAnchor="text" w:hAnchor="margin" w:xAlign="right" w:y="1"/>
      <w:ind w:right="360"/>
      <w:jc w:val="right"/>
      <w:rPr>
        <w:rStyle w:val="PageNumber"/>
      </w:rPr>
    </w:pPr>
  </w:p>
  <w:p w:rsidR="00CB2697" w:rsidRDefault="00CB2697">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B71"/>
    <w:multiLevelType w:val="hybridMultilevel"/>
    <w:tmpl w:val="60286B3A"/>
    <w:lvl w:ilvl="0" w:tplc="DAAA24A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FC5B60"/>
    <w:multiLevelType w:val="hybridMultilevel"/>
    <w:tmpl w:val="9DA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33E18"/>
    <w:multiLevelType w:val="hybridMultilevel"/>
    <w:tmpl w:val="CABAEEB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47DE9"/>
    <w:multiLevelType w:val="hybridMultilevel"/>
    <w:tmpl w:val="5540F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567E9A"/>
    <w:multiLevelType w:val="hybridMultilevel"/>
    <w:tmpl w:val="BDC251B6"/>
    <w:lvl w:ilvl="0" w:tplc="0F5ED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DC3BB0"/>
    <w:multiLevelType w:val="hybridMultilevel"/>
    <w:tmpl w:val="9E7A5230"/>
    <w:lvl w:ilvl="0" w:tplc="669E54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D418D"/>
    <w:multiLevelType w:val="hybridMultilevel"/>
    <w:tmpl w:val="D2BABBB6"/>
    <w:lvl w:ilvl="0" w:tplc="27F42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6A68A9"/>
    <w:multiLevelType w:val="hybridMultilevel"/>
    <w:tmpl w:val="E5A21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D54DED"/>
    <w:multiLevelType w:val="hybridMultilevel"/>
    <w:tmpl w:val="AB86A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A0FCA"/>
    <w:multiLevelType w:val="hybridMultilevel"/>
    <w:tmpl w:val="E3642F1C"/>
    <w:lvl w:ilvl="0" w:tplc="847E3D62">
      <w:start w:val="5"/>
      <w:numFmt w:val="decimal"/>
      <w:lvlText w:val="%1."/>
      <w:lvlJc w:val="left"/>
      <w:pPr>
        <w:tabs>
          <w:tab w:val="num" w:pos="720"/>
        </w:tabs>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BB216A"/>
    <w:multiLevelType w:val="hybridMultilevel"/>
    <w:tmpl w:val="B198C1D2"/>
    <w:lvl w:ilvl="0" w:tplc="847E3D6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11"/>
  </w:num>
  <w:num w:numId="3">
    <w:abstractNumId w:val="2"/>
  </w:num>
  <w:num w:numId="4">
    <w:abstractNumId w:val="4"/>
  </w:num>
  <w:num w:numId="5">
    <w:abstractNumId w:val="3"/>
  </w:num>
  <w:num w:numId="6">
    <w:abstractNumId w:val="5"/>
  </w:num>
  <w:num w:numId="7">
    <w:abstractNumId w:val="7"/>
  </w:num>
  <w:num w:numId="8">
    <w:abstractNumId w:val="9"/>
  </w:num>
  <w:num w:numId="9">
    <w:abstractNumId w:val="8"/>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14"/>
    <w:rsid w:val="000135EA"/>
    <w:rsid w:val="00015EE7"/>
    <w:rsid w:val="000310F6"/>
    <w:rsid w:val="000441CE"/>
    <w:rsid w:val="00061FB7"/>
    <w:rsid w:val="00074B70"/>
    <w:rsid w:val="000759D0"/>
    <w:rsid w:val="00077429"/>
    <w:rsid w:val="00082C0C"/>
    <w:rsid w:val="000831BE"/>
    <w:rsid w:val="000937FF"/>
    <w:rsid w:val="00093B38"/>
    <w:rsid w:val="00097F92"/>
    <w:rsid w:val="000A27E3"/>
    <w:rsid w:val="000B1840"/>
    <w:rsid w:val="000B39FC"/>
    <w:rsid w:val="000B669A"/>
    <w:rsid w:val="000C0A25"/>
    <w:rsid w:val="000C5F84"/>
    <w:rsid w:val="000C7803"/>
    <w:rsid w:val="000D04F4"/>
    <w:rsid w:val="000D24DE"/>
    <w:rsid w:val="000F0BDB"/>
    <w:rsid w:val="000F0DB6"/>
    <w:rsid w:val="000F6C61"/>
    <w:rsid w:val="001053E7"/>
    <w:rsid w:val="0011004A"/>
    <w:rsid w:val="001171E5"/>
    <w:rsid w:val="0012611A"/>
    <w:rsid w:val="00154988"/>
    <w:rsid w:val="001562DF"/>
    <w:rsid w:val="00171A4F"/>
    <w:rsid w:val="00182B33"/>
    <w:rsid w:val="00187141"/>
    <w:rsid w:val="00196BC6"/>
    <w:rsid w:val="001A081F"/>
    <w:rsid w:val="001A0F38"/>
    <w:rsid w:val="001A527F"/>
    <w:rsid w:val="001A61EF"/>
    <w:rsid w:val="001B58A9"/>
    <w:rsid w:val="001B7B32"/>
    <w:rsid w:val="001C7774"/>
    <w:rsid w:val="001D104E"/>
    <w:rsid w:val="001D535B"/>
    <w:rsid w:val="001D5B2D"/>
    <w:rsid w:val="001E371B"/>
    <w:rsid w:val="00203A91"/>
    <w:rsid w:val="00207D06"/>
    <w:rsid w:val="00210C94"/>
    <w:rsid w:val="0022311C"/>
    <w:rsid w:val="00227420"/>
    <w:rsid w:val="00236FCA"/>
    <w:rsid w:val="002379D5"/>
    <w:rsid w:val="00255F83"/>
    <w:rsid w:val="00257912"/>
    <w:rsid w:val="00260B3F"/>
    <w:rsid w:val="00290B0A"/>
    <w:rsid w:val="00292CD9"/>
    <w:rsid w:val="0029736B"/>
    <w:rsid w:val="002B2831"/>
    <w:rsid w:val="002C6337"/>
    <w:rsid w:val="002F183D"/>
    <w:rsid w:val="002F3C7E"/>
    <w:rsid w:val="002F5FE5"/>
    <w:rsid w:val="003043BB"/>
    <w:rsid w:val="00311388"/>
    <w:rsid w:val="003159EB"/>
    <w:rsid w:val="00321756"/>
    <w:rsid w:val="00323187"/>
    <w:rsid w:val="003420F3"/>
    <w:rsid w:val="003543C7"/>
    <w:rsid w:val="003564DB"/>
    <w:rsid w:val="00365DFB"/>
    <w:rsid w:val="003825BB"/>
    <w:rsid w:val="00382E30"/>
    <w:rsid w:val="00383A24"/>
    <w:rsid w:val="003905EE"/>
    <w:rsid w:val="003B6131"/>
    <w:rsid w:val="003F2090"/>
    <w:rsid w:val="00417556"/>
    <w:rsid w:val="004260C6"/>
    <w:rsid w:val="00435452"/>
    <w:rsid w:val="00442D83"/>
    <w:rsid w:val="00442EF7"/>
    <w:rsid w:val="00454F9D"/>
    <w:rsid w:val="00487EAA"/>
    <w:rsid w:val="004915D6"/>
    <w:rsid w:val="004943E7"/>
    <w:rsid w:val="004C1312"/>
    <w:rsid w:val="004C14A1"/>
    <w:rsid w:val="004C2384"/>
    <w:rsid w:val="004C4B79"/>
    <w:rsid w:val="004C4E85"/>
    <w:rsid w:val="004D1BA8"/>
    <w:rsid w:val="005047CF"/>
    <w:rsid w:val="00524A35"/>
    <w:rsid w:val="00537041"/>
    <w:rsid w:val="00543494"/>
    <w:rsid w:val="00555242"/>
    <w:rsid w:val="005604EA"/>
    <w:rsid w:val="00572D6D"/>
    <w:rsid w:val="00582051"/>
    <w:rsid w:val="00582D2A"/>
    <w:rsid w:val="00586689"/>
    <w:rsid w:val="0059145B"/>
    <w:rsid w:val="0059166D"/>
    <w:rsid w:val="005A2F81"/>
    <w:rsid w:val="005A7A05"/>
    <w:rsid w:val="005C130D"/>
    <w:rsid w:val="005C7E3A"/>
    <w:rsid w:val="005D0EE6"/>
    <w:rsid w:val="005D3023"/>
    <w:rsid w:val="005E2EDF"/>
    <w:rsid w:val="005E3F00"/>
    <w:rsid w:val="005F0D63"/>
    <w:rsid w:val="005F71CD"/>
    <w:rsid w:val="00603C85"/>
    <w:rsid w:val="00616830"/>
    <w:rsid w:val="006502E7"/>
    <w:rsid w:val="006531A9"/>
    <w:rsid w:val="00662BFD"/>
    <w:rsid w:val="006718B2"/>
    <w:rsid w:val="00686411"/>
    <w:rsid w:val="00694794"/>
    <w:rsid w:val="006C5E8E"/>
    <w:rsid w:val="006D0089"/>
    <w:rsid w:val="006D7D6C"/>
    <w:rsid w:val="006E09B1"/>
    <w:rsid w:val="006E3133"/>
    <w:rsid w:val="0070037D"/>
    <w:rsid w:val="00727211"/>
    <w:rsid w:val="00727619"/>
    <w:rsid w:val="007307FD"/>
    <w:rsid w:val="00732713"/>
    <w:rsid w:val="007404F1"/>
    <w:rsid w:val="00770907"/>
    <w:rsid w:val="00771C0C"/>
    <w:rsid w:val="00774DDA"/>
    <w:rsid w:val="007822CD"/>
    <w:rsid w:val="00784250"/>
    <w:rsid w:val="00787208"/>
    <w:rsid w:val="007C516A"/>
    <w:rsid w:val="00811854"/>
    <w:rsid w:val="00811983"/>
    <w:rsid w:val="0081283F"/>
    <w:rsid w:val="008217E4"/>
    <w:rsid w:val="008233E6"/>
    <w:rsid w:val="00834A21"/>
    <w:rsid w:val="00846A2E"/>
    <w:rsid w:val="0085159C"/>
    <w:rsid w:val="00865AAE"/>
    <w:rsid w:val="00865F14"/>
    <w:rsid w:val="008715EA"/>
    <w:rsid w:val="00881E14"/>
    <w:rsid w:val="008856FD"/>
    <w:rsid w:val="00886B65"/>
    <w:rsid w:val="008946A5"/>
    <w:rsid w:val="00897042"/>
    <w:rsid w:val="00897802"/>
    <w:rsid w:val="008B3E03"/>
    <w:rsid w:val="008B4B64"/>
    <w:rsid w:val="008B79E1"/>
    <w:rsid w:val="008D0C74"/>
    <w:rsid w:val="008D19BE"/>
    <w:rsid w:val="008E1BC0"/>
    <w:rsid w:val="00901C69"/>
    <w:rsid w:val="00915F64"/>
    <w:rsid w:val="009201DA"/>
    <w:rsid w:val="00931019"/>
    <w:rsid w:val="00933A3C"/>
    <w:rsid w:val="00933D5C"/>
    <w:rsid w:val="00952EB1"/>
    <w:rsid w:val="00962CEA"/>
    <w:rsid w:val="009805FD"/>
    <w:rsid w:val="009840BF"/>
    <w:rsid w:val="009952E0"/>
    <w:rsid w:val="009A3A70"/>
    <w:rsid w:val="009A3D75"/>
    <w:rsid w:val="009A41D3"/>
    <w:rsid w:val="009A7F1E"/>
    <w:rsid w:val="009B0690"/>
    <w:rsid w:val="009C4AF7"/>
    <w:rsid w:val="009E76DC"/>
    <w:rsid w:val="00A12D25"/>
    <w:rsid w:val="00A2515D"/>
    <w:rsid w:val="00A4275A"/>
    <w:rsid w:val="00A820DA"/>
    <w:rsid w:val="00A85571"/>
    <w:rsid w:val="00A97883"/>
    <w:rsid w:val="00AA6C3B"/>
    <w:rsid w:val="00AB5E6C"/>
    <w:rsid w:val="00AC2B97"/>
    <w:rsid w:val="00AC32CA"/>
    <w:rsid w:val="00AD76C7"/>
    <w:rsid w:val="00AE5F39"/>
    <w:rsid w:val="00AF53E5"/>
    <w:rsid w:val="00B0350C"/>
    <w:rsid w:val="00B060A8"/>
    <w:rsid w:val="00B06D5B"/>
    <w:rsid w:val="00B20A52"/>
    <w:rsid w:val="00B244D5"/>
    <w:rsid w:val="00B27B34"/>
    <w:rsid w:val="00B36716"/>
    <w:rsid w:val="00B40419"/>
    <w:rsid w:val="00B47773"/>
    <w:rsid w:val="00B5417A"/>
    <w:rsid w:val="00B75D8D"/>
    <w:rsid w:val="00B82B4A"/>
    <w:rsid w:val="00BB5A05"/>
    <w:rsid w:val="00BC008D"/>
    <w:rsid w:val="00BC64DB"/>
    <w:rsid w:val="00BD4E08"/>
    <w:rsid w:val="00BD7D3B"/>
    <w:rsid w:val="00C00902"/>
    <w:rsid w:val="00C024CA"/>
    <w:rsid w:val="00C123EE"/>
    <w:rsid w:val="00C15B7A"/>
    <w:rsid w:val="00C24AFD"/>
    <w:rsid w:val="00C318AC"/>
    <w:rsid w:val="00C3236B"/>
    <w:rsid w:val="00C46B14"/>
    <w:rsid w:val="00C51EF2"/>
    <w:rsid w:val="00C64E3F"/>
    <w:rsid w:val="00C8694C"/>
    <w:rsid w:val="00C954DA"/>
    <w:rsid w:val="00C97CD2"/>
    <w:rsid w:val="00CB2697"/>
    <w:rsid w:val="00CB705E"/>
    <w:rsid w:val="00CB7B9C"/>
    <w:rsid w:val="00CC34BF"/>
    <w:rsid w:val="00CF68BC"/>
    <w:rsid w:val="00D001D2"/>
    <w:rsid w:val="00D05F49"/>
    <w:rsid w:val="00D3240D"/>
    <w:rsid w:val="00D4320C"/>
    <w:rsid w:val="00D6452B"/>
    <w:rsid w:val="00D8096F"/>
    <w:rsid w:val="00DA03E5"/>
    <w:rsid w:val="00DC192E"/>
    <w:rsid w:val="00DD09B3"/>
    <w:rsid w:val="00DD0FCC"/>
    <w:rsid w:val="00DD343F"/>
    <w:rsid w:val="00DE63A5"/>
    <w:rsid w:val="00E04F97"/>
    <w:rsid w:val="00E11840"/>
    <w:rsid w:val="00E12C21"/>
    <w:rsid w:val="00E15547"/>
    <w:rsid w:val="00E25249"/>
    <w:rsid w:val="00E30850"/>
    <w:rsid w:val="00E44038"/>
    <w:rsid w:val="00E511B8"/>
    <w:rsid w:val="00E51B15"/>
    <w:rsid w:val="00E524C3"/>
    <w:rsid w:val="00E53E83"/>
    <w:rsid w:val="00E6369B"/>
    <w:rsid w:val="00E74B49"/>
    <w:rsid w:val="00E74EE8"/>
    <w:rsid w:val="00E957BB"/>
    <w:rsid w:val="00EA544C"/>
    <w:rsid w:val="00EA7479"/>
    <w:rsid w:val="00EB18B5"/>
    <w:rsid w:val="00EB7223"/>
    <w:rsid w:val="00EB7432"/>
    <w:rsid w:val="00EC179E"/>
    <w:rsid w:val="00EC7C08"/>
    <w:rsid w:val="00ED1C4B"/>
    <w:rsid w:val="00EE0274"/>
    <w:rsid w:val="00EF2D29"/>
    <w:rsid w:val="00EF7AB6"/>
    <w:rsid w:val="00F04EF4"/>
    <w:rsid w:val="00F2179A"/>
    <w:rsid w:val="00F37B8D"/>
    <w:rsid w:val="00F47B54"/>
    <w:rsid w:val="00F54445"/>
    <w:rsid w:val="00F67B8A"/>
    <w:rsid w:val="00F707F9"/>
    <w:rsid w:val="00F71733"/>
    <w:rsid w:val="00F95DD0"/>
    <w:rsid w:val="00FC3757"/>
    <w:rsid w:val="00FD0EFA"/>
    <w:rsid w:val="00FE068D"/>
    <w:rsid w:val="00FE1A7C"/>
    <w:rsid w:val="00FF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CBBD82"/>
  <w15:docId w15:val="{ADD9D667-8C16-46E5-9EDD-011D6C9D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B14"/>
    <w:pPr>
      <w:keepNext/>
      <w:autoSpaceDE w:val="0"/>
      <w:autoSpaceDN w:val="0"/>
      <w:adjustRightInd w:val="0"/>
      <w:jc w:val="center"/>
      <w:outlineLvl w:val="0"/>
    </w:pPr>
    <w:rPr>
      <w:rFonts w:ascii="Arial-BoldMT" w:hAnsi="Arial-BoldMT"/>
      <w:b/>
      <w:bCs/>
      <w:sz w:val="30"/>
      <w:szCs w:val="30"/>
      <w:lang w:val="en-GB"/>
    </w:rPr>
  </w:style>
  <w:style w:type="paragraph" w:styleId="Heading3">
    <w:name w:val="heading 3"/>
    <w:basedOn w:val="Normal"/>
    <w:next w:val="Normal"/>
    <w:link w:val="Heading3Char"/>
    <w:qFormat/>
    <w:rsid w:val="00C46B14"/>
    <w:pPr>
      <w:keepNext/>
      <w:jc w:val="center"/>
      <w:outlineLvl w:val="2"/>
    </w:pPr>
    <w:rPr>
      <w:b/>
      <w:bCs/>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B14"/>
    <w:rPr>
      <w:rFonts w:ascii="Arial-BoldMT" w:eastAsia="Times New Roman" w:hAnsi="Arial-BoldMT" w:cs="Times New Roman"/>
      <w:b/>
      <w:bCs/>
      <w:sz w:val="30"/>
      <w:szCs w:val="30"/>
      <w:lang w:val="en-GB"/>
    </w:rPr>
  </w:style>
  <w:style w:type="character" w:customStyle="1" w:styleId="Heading3Char">
    <w:name w:val="Heading 3 Char"/>
    <w:basedOn w:val="DefaultParagraphFont"/>
    <w:link w:val="Heading3"/>
    <w:rsid w:val="00C46B14"/>
    <w:rPr>
      <w:rFonts w:ascii="Times New Roman" w:eastAsia="Times New Roman" w:hAnsi="Times New Roman" w:cs="Times New Roman"/>
      <w:b/>
      <w:bCs/>
      <w:sz w:val="32"/>
      <w:szCs w:val="24"/>
      <w:lang w:val="en-GB"/>
    </w:rPr>
  </w:style>
  <w:style w:type="paragraph" w:styleId="ListParagraph">
    <w:name w:val="List Paragraph"/>
    <w:basedOn w:val="Normal"/>
    <w:uiPriority w:val="34"/>
    <w:qFormat/>
    <w:rsid w:val="00C46B14"/>
    <w:pPr>
      <w:ind w:left="720"/>
      <w:contextualSpacing/>
    </w:pPr>
  </w:style>
  <w:style w:type="paragraph" w:styleId="Header">
    <w:name w:val="header"/>
    <w:basedOn w:val="Normal"/>
    <w:link w:val="HeaderChar"/>
    <w:rsid w:val="00C46B14"/>
    <w:pPr>
      <w:tabs>
        <w:tab w:val="center" w:pos="4320"/>
        <w:tab w:val="right" w:pos="8640"/>
      </w:tabs>
    </w:pPr>
    <w:rPr>
      <w:lang w:val="en-GB"/>
    </w:rPr>
  </w:style>
  <w:style w:type="character" w:customStyle="1" w:styleId="HeaderChar">
    <w:name w:val="Header Char"/>
    <w:basedOn w:val="DefaultParagraphFont"/>
    <w:link w:val="Header"/>
    <w:rsid w:val="00C46B14"/>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C46B14"/>
    <w:pPr>
      <w:autoSpaceDE w:val="0"/>
      <w:autoSpaceDN w:val="0"/>
      <w:adjustRightInd w:val="0"/>
      <w:ind w:left="252" w:hanging="252"/>
    </w:pPr>
    <w:rPr>
      <w:szCs w:val="19"/>
      <w:lang w:val="en-GB"/>
    </w:rPr>
  </w:style>
  <w:style w:type="character" w:customStyle="1" w:styleId="BodyTextIndentChar">
    <w:name w:val="Body Text Indent Char"/>
    <w:basedOn w:val="DefaultParagraphFont"/>
    <w:link w:val="BodyTextIndent"/>
    <w:rsid w:val="00C46B14"/>
    <w:rPr>
      <w:rFonts w:ascii="Times New Roman" w:eastAsia="Times New Roman" w:hAnsi="Times New Roman" w:cs="Times New Roman"/>
      <w:sz w:val="24"/>
      <w:szCs w:val="19"/>
      <w:lang w:val="en-GB"/>
    </w:rPr>
  </w:style>
  <w:style w:type="paragraph" w:styleId="BodyTextIndent2">
    <w:name w:val="Body Text Indent 2"/>
    <w:basedOn w:val="Normal"/>
    <w:link w:val="BodyTextIndent2Char"/>
    <w:rsid w:val="00C46B14"/>
    <w:pPr>
      <w:autoSpaceDE w:val="0"/>
      <w:autoSpaceDN w:val="0"/>
      <w:adjustRightInd w:val="0"/>
      <w:ind w:left="1066" w:hanging="346"/>
    </w:pPr>
    <w:rPr>
      <w:szCs w:val="19"/>
      <w:lang w:val="en-GB"/>
    </w:rPr>
  </w:style>
  <w:style w:type="character" w:customStyle="1" w:styleId="BodyTextIndent2Char">
    <w:name w:val="Body Text Indent 2 Char"/>
    <w:basedOn w:val="DefaultParagraphFont"/>
    <w:link w:val="BodyTextIndent2"/>
    <w:rsid w:val="00C46B14"/>
    <w:rPr>
      <w:rFonts w:ascii="Times New Roman" w:eastAsia="Times New Roman" w:hAnsi="Times New Roman" w:cs="Times New Roman"/>
      <w:sz w:val="24"/>
      <w:szCs w:val="19"/>
      <w:lang w:val="en-GB"/>
    </w:rPr>
  </w:style>
  <w:style w:type="character" w:styleId="PageNumber">
    <w:name w:val="page number"/>
    <w:basedOn w:val="DefaultParagraphFont"/>
    <w:rsid w:val="00C46B14"/>
  </w:style>
  <w:style w:type="character" w:styleId="Hyperlink">
    <w:name w:val="Hyperlink"/>
    <w:basedOn w:val="DefaultParagraphFont"/>
    <w:uiPriority w:val="99"/>
    <w:rsid w:val="00C46B14"/>
    <w:rPr>
      <w:color w:val="0000FF"/>
      <w:u w:val="single"/>
    </w:rPr>
  </w:style>
  <w:style w:type="paragraph" w:styleId="TOC1">
    <w:name w:val="toc 1"/>
    <w:basedOn w:val="Normal"/>
    <w:next w:val="Normal"/>
    <w:autoRedefine/>
    <w:semiHidden/>
    <w:rsid w:val="00C46B14"/>
    <w:pPr>
      <w:tabs>
        <w:tab w:val="right" w:leader="dot" w:pos="8630"/>
      </w:tabs>
      <w:spacing w:line="480" w:lineRule="auto"/>
    </w:pPr>
    <w:rPr>
      <w:noProof/>
      <w:sz w:val="32"/>
      <w:lang w:val="en-GB"/>
    </w:rPr>
  </w:style>
  <w:style w:type="paragraph" w:styleId="TOC3">
    <w:name w:val="toc 3"/>
    <w:basedOn w:val="Normal"/>
    <w:next w:val="Normal"/>
    <w:autoRedefine/>
    <w:semiHidden/>
    <w:rsid w:val="00C46B14"/>
    <w:pPr>
      <w:tabs>
        <w:tab w:val="right" w:leader="dot" w:pos="8630"/>
      </w:tabs>
    </w:pPr>
    <w:rPr>
      <w:noProof/>
      <w:sz w:val="32"/>
      <w:szCs w:val="32"/>
      <w:lang w:val="en-GB"/>
    </w:rPr>
  </w:style>
  <w:style w:type="paragraph" w:styleId="Footer">
    <w:name w:val="footer"/>
    <w:basedOn w:val="Normal"/>
    <w:link w:val="FooterChar"/>
    <w:rsid w:val="00C46B14"/>
    <w:pPr>
      <w:suppressAutoHyphens/>
      <w:overflowPunct w:val="0"/>
      <w:autoSpaceDE w:val="0"/>
      <w:autoSpaceDN w:val="0"/>
      <w:adjustRightInd w:val="0"/>
      <w:spacing w:after="120"/>
      <w:jc w:val="both"/>
      <w:textAlignment w:val="baseline"/>
    </w:pPr>
    <w:rPr>
      <w:rFonts w:ascii="Arial" w:hAnsi="Arial"/>
      <w:sz w:val="20"/>
      <w:szCs w:val="20"/>
      <w:lang w:val="en-GB"/>
    </w:rPr>
  </w:style>
  <w:style w:type="character" w:customStyle="1" w:styleId="FooterChar">
    <w:name w:val="Footer Char"/>
    <w:basedOn w:val="DefaultParagraphFont"/>
    <w:link w:val="Footer"/>
    <w:rsid w:val="00C46B14"/>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C46B14"/>
    <w:rPr>
      <w:rFonts w:ascii="Tahoma" w:hAnsi="Tahoma" w:cs="Tahoma"/>
      <w:sz w:val="16"/>
      <w:szCs w:val="16"/>
    </w:rPr>
  </w:style>
  <w:style w:type="character" w:customStyle="1" w:styleId="BalloonTextChar">
    <w:name w:val="Balloon Text Char"/>
    <w:basedOn w:val="DefaultParagraphFont"/>
    <w:link w:val="BalloonText"/>
    <w:uiPriority w:val="99"/>
    <w:semiHidden/>
    <w:rsid w:val="00C46B14"/>
    <w:rPr>
      <w:rFonts w:ascii="Tahoma" w:eastAsia="Times New Roman" w:hAnsi="Tahoma" w:cs="Tahoma"/>
      <w:sz w:val="16"/>
      <w:szCs w:val="16"/>
    </w:rPr>
  </w:style>
  <w:style w:type="table" w:styleId="TableGrid">
    <w:name w:val="Table Grid"/>
    <w:basedOn w:val="TableNormal"/>
    <w:uiPriority w:val="59"/>
    <w:rsid w:val="0081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4EF4"/>
    <w:rPr>
      <w:sz w:val="16"/>
      <w:szCs w:val="16"/>
    </w:rPr>
  </w:style>
  <w:style w:type="paragraph" w:styleId="CommentText">
    <w:name w:val="annotation text"/>
    <w:basedOn w:val="Normal"/>
    <w:link w:val="CommentTextChar"/>
    <w:uiPriority w:val="99"/>
    <w:semiHidden/>
    <w:unhideWhenUsed/>
    <w:rsid w:val="00F04EF4"/>
    <w:rPr>
      <w:sz w:val="20"/>
      <w:szCs w:val="20"/>
    </w:rPr>
  </w:style>
  <w:style w:type="character" w:customStyle="1" w:styleId="CommentTextChar">
    <w:name w:val="Comment Text Char"/>
    <w:basedOn w:val="DefaultParagraphFont"/>
    <w:link w:val="CommentText"/>
    <w:uiPriority w:val="99"/>
    <w:semiHidden/>
    <w:rsid w:val="00F04E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4EF4"/>
    <w:rPr>
      <w:b/>
      <w:bCs/>
    </w:rPr>
  </w:style>
  <w:style w:type="character" w:customStyle="1" w:styleId="CommentSubjectChar">
    <w:name w:val="Comment Subject Char"/>
    <w:basedOn w:val="CommentTextChar"/>
    <w:link w:val="CommentSubject"/>
    <w:uiPriority w:val="99"/>
    <w:semiHidden/>
    <w:rsid w:val="00F04E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888348332">
      <w:bodyDiv w:val="1"/>
      <w:marLeft w:val="0"/>
      <w:marRight w:val="0"/>
      <w:marTop w:val="0"/>
      <w:marBottom w:val="0"/>
      <w:divBdr>
        <w:top w:val="none" w:sz="0" w:space="0" w:color="auto"/>
        <w:left w:val="none" w:sz="0" w:space="0" w:color="auto"/>
        <w:bottom w:val="none" w:sz="0" w:space="0" w:color="auto"/>
        <w:right w:val="none" w:sz="0" w:space="0" w:color="auto"/>
      </w:divBdr>
    </w:div>
    <w:div w:id="1216236426">
      <w:bodyDiv w:val="1"/>
      <w:marLeft w:val="0"/>
      <w:marRight w:val="0"/>
      <w:marTop w:val="0"/>
      <w:marBottom w:val="0"/>
      <w:divBdr>
        <w:top w:val="none" w:sz="0" w:space="0" w:color="auto"/>
        <w:left w:val="none" w:sz="0" w:space="0" w:color="auto"/>
        <w:bottom w:val="none" w:sz="0" w:space="0" w:color="auto"/>
        <w:right w:val="none" w:sz="0" w:space="0" w:color="auto"/>
      </w:divBdr>
    </w:div>
    <w:div w:id="1264875855">
      <w:bodyDiv w:val="1"/>
      <w:marLeft w:val="0"/>
      <w:marRight w:val="0"/>
      <w:marTop w:val="0"/>
      <w:marBottom w:val="0"/>
      <w:divBdr>
        <w:top w:val="none" w:sz="0" w:space="0" w:color="auto"/>
        <w:left w:val="none" w:sz="0" w:space="0" w:color="auto"/>
        <w:bottom w:val="none" w:sz="0" w:space="0" w:color="auto"/>
        <w:right w:val="none" w:sz="0" w:space="0" w:color="auto"/>
      </w:divBdr>
    </w:div>
    <w:div w:id="1639143887">
      <w:bodyDiv w:val="1"/>
      <w:marLeft w:val="0"/>
      <w:marRight w:val="0"/>
      <w:marTop w:val="0"/>
      <w:marBottom w:val="0"/>
      <w:divBdr>
        <w:top w:val="none" w:sz="0" w:space="0" w:color="auto"/>
        <w:left w:val="none" w:sz="0" w:space="0" w:color="auto"/>
        <w:bottom w:val="none" w:sz="0" w:space="0" w:color="auto"/>
        <w:right w:val="none" w:sz="0" w:space="0" w:color="auto"/>
      </w:divBdr>
    </w:div>
    <w:div w:id="175296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CDA9-F789-428F-9226-7D643DA8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9990</TotalTime>
  <Pages>1</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ogh</dc:creator>
  <cp:keywords/>
  <dc:description/>
  <cp:lastModifiedBy>hp</cp:lastModifiedBy>
  <cp:revision>91</cp:revision>
  <cp:lastPrinted>2024-11-23T18:26:00Z</cp:lastPrinted>
  <dcterms:created xsi:type="dcterms:W3CDTF">2019-01-20T18:03:00Z</dcterms:created>
  <dcterms:modified xsi:type="dcterms:W3CDTF">2026-01-22T19:29:00Z</dcterms:modified>
</cp:coreProperties>
</file>