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AB" w:rsidRDefault="00A76CAB" w:rsidP="00A76CAB">
      <w:pPr>
        <w:pStyle w:val="NoSpacing"/>
        <w:jc w:val="center"/>
        <w:rPr>
          <w:rFonts w:ascii="Times New Roman" w:hAnsi="Times New Roman"/>
          <w:b/>
          <w:sz w:val="24"/>
          <w:szCs w:val="24"/>
        </w:rPr>
      </w:pPr>
    </w:p>
    <w:p w:rsidR="00A76CAB" w:rsidRPr="00B00AB7" w:rsidRDefault="00A76CAB" w:rsidP="00A76CAB">
      <w:pPr>
        <w:pStyle w:val="NoSpacing"/>
        <w:jc w:val="center"/>
        <w:rPr>
          <w:rFonts w:ascii="Times New Roman" w:hAnsi="Times New Roman"/>
        </w:rPr>
      </w:pPr>
      <w:r w:rsidRPr="00386A9B">
        <w:rPr>
          <w:rFonts w:ascii="Times New Roman" w:hAnsi="Times New Roman"/>
          <w:b/>
          <w:sz w:val="24"/>
          <w:szCs w:val="24"/>
        </w:rPr>
        <w:t>SECTION I. INVTITATION FOR TENDERS</w:t>
      </w:r>
    </w:p>
    <w:p w:rsidR="00A76CAB" w:rsidRPr="00386A9B" w:rsidRDefault="00A76CAB" w:rsidP="00A76CAB">
      <w:pPr>
        <w:pStyle w:val="NoSpacing"/>
        <w:jc w:val="center"/>
        <w:rPr>
          <w:rFonts w:ascii="Times New Roman" w:hAnsi="Times New Roman"/>
          <w:b/>
          <w:sz w:val="24"/>
          <w:szCs w:val="24"/>
        </w:rPr>
      </w:pPr>
    </w:p>
    <w:p w:rsidR="00A76CAB" w:rsidRPr="00386A9B" w:rsidRDefault="00A76CAB" w:rsidP="00A76CAB">
      <w:pPr>
        <w:pStyle w:val="NoSpacing"/>
        <w:jc w:val="center"/>
        <w:rPr>
          <w:rFonts w:ascii="Times New Roman" w:hAnsi="Times New Roman"/>
          <w:b/>
          <w:sz w:val="24"/>
          <w:szCs w:val="24"/>
        </w:rPr>
      </w:pPr>
      <w:r>
        <w:rPr>
          <w:rFonts w:ascii="Times New Roman" w:hAnsi="Times New Roman"/>
          <w:b/>
          <w:sz w:val="24"/>
          <w:szCs w:val="24"/>
        </w:rPr>
        <w:t>PEKI GOVERNMENT HOSPITAL – VOLTA REGION</w:t>
      </w:r>
    </w:p>
    <w:p w:rsidR="00A76CAB" w:rsidRPr="00386A9B" w:rsidRDefault="00A76CAB" w:rsidP="00A76CAB">
      <w:pPr>
        <w:pStyle w:val="NoSpacing"/>
        <w:jc w:val="center"/>
        <w:rPr>
          <w:rFonts w:ascii="Times New Roman" w:hAnsi="Times New Roman"/>
          <w:b/>
          <w:sz w:val="24"/>
          <w:szCs w:val="24"/>
        </w:rPr>
      </w:pPr>
      <w:r w:rsidRPr="00386A9B">
        <w:rPr>
          <w:rFonts w:ascii="Times New Roman" w:hAnsi="Times New Roman"/>
          <w:b/>
          <w:sz w:val="24"/>
          <w:szCs w:val="24"/>
        </w:rPr>
        <w:t>INVITATION FOR TENDER (IFT)</w:t>
      </w:r>
    </w:p>
    <w:p w:rsidR="00A76CAB" w:rsidRPr="00386A9B" w:rsidRDefault="00A76CAB" w:rsidP="00A76CAB">
      <w:pPr>
        <w:pStyle w:val="NoSpacing"/>
        <w:jc w:val="center"/>
        <w:rPr>
          <w:rFonts w:ascii="Times New Roman" w:hAnsi="Times New Roman"/>
          <w:b/>
          <w:sz w:val="24"/>
          <w:szCs w:val="24"/>
        </w:rPr>
      </w:pPr>
    </w:p>
    <w:p w:rsidR="00A76CAB" w:rsidRPr="00386A9B" w:rsidRDefault="00A76CAB" w:rsidP="00A76CAB">
      <w:pPr>
        <w:pStyle w:val="NoSpacing"/>
        <w:jc w:val="center"/>
        <w:rPr>
          <w:rFonts w:ascii="Times New Roman" w:hAnsi="Times New Roman"/>
          <w:b/>
          <w:sz w:val="24"/>
          <w:szCs w:val="24"/>
        </w:rPr>
      </w:pPr>
      <w:r w:rsidRPr="00386A9B">
        <w:rPr>
          <w:rFonts w:ascii="Times New Roman" w:hAnsi="Times New Roman"/>
          <w:b/>
          <w:sz w:val="24"/>
          <w:szCs w:val="24"/>
        </w:rPr>
        <w:t>NATIONAL COMPETITIVE TENDERING</w:t>
      </w:r>
    </w:p>
    <w:p w:rsidR="00A76CAB" w:rsidRPr="00386A9B" w:rsidRDefault="00A76CAB" w:rsidP="00A76CAB">
      <w:pPr>
        <w:pStyle w:val="NoSpacing"/>
        <w:jc w:val="center"/>
        <w:rPr>
          <w:rFonts w:ascii="Times New Roman" w:hAnsi="Times New Roman"/>
          <w:b/>
          <w:sz w:val="24"/>
          <w:szCs w:val="24"/>
        </w:rPr>
      </w:pPr>
    </w:p>
    <w:p w:rsidR="00A76CAB" w:rsidRPr="002C4F28" w:rsidRDefault="00A76CAB" w:rsidP="00A76CAB">
      <w:pPr>
        <w:pStyle w:val="NoSpacing"/>
        <w:rPr>
          <w:sz w:val="24"/>
          <w:szCs w:val="24"/>
        </w:rPr>
      </w:pPr>
      <w:r w:rsidRPr="002C4F28">
        <w:rPr>
          <w:sz w:val="24"/>
          <w:szCs w:val="24"/>
        </w:rPr>
        <w:t xml:space="preserve">1. </w:t>
      </w:r>
      <w:r w:rsidRPr="008F7D3E">
        <w:rPr>
          <w:b/>
          <w:sz w:val="24"/>
          <w:szCs w:val="24"/>
        </w:rPr>
        <w:t>PEKI GOVERNMENT HOSPITAL</w:t>
      </w:r>
      <w:r>
        <w:rPr>
          <w:sz w:val="24"/>
          <w:szCs w:val="24"/>
        </w:rPr>
        <w:t>,</w:t>
      </w:r>
      <w:r>
        <w:rPr>
          <w:b/>
          <w:sz w:val="24"/>
          <w:szCs w:val="24"/>
        </w:rPr>
        <w:t xml:space="preserve"> </w:t>
      </w:r>
      <w:r w:rsidRPr="002C4F28">
        <w:rPr>
          <w:sz w:val="24"/>
          <w:szCs w:val="24"/>
        </w:rPr>
        <w:t xml:space="preserve">Intends to apply a portion of </w:t>
      </w:r>
      <w:proofErr w:type="spellStart"/>
      <w:r w:rsidRPr="002C4F28">
        <w:rPr>
          <w:sz w:val="24"/>
          <w:szCs w:val="24"/>
        </w:rPr>
        <w:t>it’s</w:t>
      </w:r>
      <w:proofErr w:type="spellEnd"/>
      <w:r w:rsidRPr="002C4F28">
        <w:rPr>
          <w:sz w:val="24"/>
          <w:szCs w:val="24"/>
        </w:rPr>
        <w:t xml:space="preserve"> internally Generated Fund for eligible payments under the contract for which this invitation for Tender is issued.</w:t>
      </w:r>
    </w:p>
    <w:p w:rsidR="00A76CAB" w:rsidRPr="002C4F28" w:rsidRDefault="00A76CAB" w:rsidP="00A76CAB">
      <w:pPr>
        <w:pStyle w:val="NoSpacing"/>
        <w:rPr>
          <w:sz w:val="24"/>
          <w:szCs w:val="24"/>
        </w:rPr>
      </w:pPr>
    </w:p>
    <w:p w:rsidR="00A76CAB" w:rsidRPr="002C4F28" w:rsidRDefault="00A76CAB" w:rsidP="00A76CAB">
      <w:pPr>
        <w:pStyle w:val="NoSpacing"/>
        <w:rPr>
          <w:sz w:val="24"/>
          <w:szCs w:val="24"/>
        </w:rPr>
      </w:pPr>
      <w:r w:rsidRPr="002C4F28">
        <w:rPr>
          <w:sz w:val="24"/>
          <w:szCs w:val="24"/>
        </w:rPr>
        <w:t xml:space="preserve">2. </w:t>
      </w:r>
      <w:r>
        <w:rPr>
          <w:b/>
          <w:sz w:val="24"/>
          <w:szCs w:val="24"/>
        </w:rPr>
        <w:t>THE HOSPITAL</w:t>
      </w:r>
      <w:r w:rsidRPr="00696AEE">
        <w:rPr>
          <w:b/>
          <w:sz w:val="24"/>
          <w:szCs w:val="24"/>
        </w:rPr>
        <w:t xml:space="preserve">, </w:t>
      </w:r>
      <w:r w:rsidRPr="002C4F28">
        <w:rPr>
          <w:sz w:val="24"/>
          <w:szCs w:val="24"/>
        </w:rPr>
        <w:t>now invites sealed Tenders from eligible Tenderers</w:t>
      </w:r>
      <w:r>
        <w:rPr>
          <w:sz w:val="24"/>
          <w:szCs w:val="24"/>
        </w:rPr>
        <w:t xml:space="preserve"> </w:t>
      </w:r>
      <w:r w:rsidRPr="002C4F28">
        <w:rPr>
          <w:sz w:val="24"/>
          <w:szCs w:val="24"/>
        </w:rPr>
        <w:t>for the supply of the items listed below.</w:t>
      </w:r>
    </w:p>
    <w:p w:rsidR="00A76CAB" w:rsidRPr="002C4F28" w:rsidRDefault="00A76CAB" w:rsidP="00A76CAB">
      <w:pPr>
        <w:pStyle w:val="NoSpacing"/>
        <w:rPr>
          <w:sz w:val="24"/>
          <w:szCs w:val="24"/>
        </w:rPr>
      </w:pPr>
    </w:p>
    <w:p w:rsidR="00A76CAB" w:rsidRDefault="00A76CAB" w:rsidP="00A76CAB">
      <w:pPr>
        <w:pStyle w:val="NoSpacing"/>
        <w:rPr>
          <w:sz w:val="24"/>
          <w:szCs w:val="24"/>
        </w:rPr>
      </w:pPr>
      <w:r w:rsidRPr="002C4F28">
        <w:rPr>
          <w:sz w:val="24"/>
          <w:szCs w:val="24"/>
        </w:rPr>
        <w:t xml:space="preserve">3. Successful Tenderers will be required to supply the lots they won for the period of </w:t>
      </w:r>
      <w:r>
        <w:rPr>
          <w:sz w:val="24"/>
          <w:szCs w:val="24"/>
        </w:rPr>
        <w:t>One Year (1) however, changes in price (Tenderer) should be in writing to the facility and it will be subject to other competitive bid price.</w:t>
      </w:r>
    </w:p>
    <w:p w:rsidR="00A76CAB" w:rsidRDefault="00A76CAB" w:rsidP="00A76CAB">
      <w:pPr>
        <w:pStyle w:val="NoSpacing"/>
        <w:rPr>
          <w:sz w:val="24"/>
          <w:szCs w:val="24"/>
        </w:rPr>
      </w:pPr>
      <w:r w:rsidRPr="002C4F28">
        <w:rPr>
          <w:sz w:val="24"/>
          <w:szCs w:val="24"/>
        </w:rPr>
        <w:t xml:space="preserve">Award Notification shall be issued to successful Tenderers after the </w:t>
      </w:r>
      <w:r w:rsidRPr="00696AEE">
        <w:rPr>
          <w:b/>
          <w:sz w:val="24"/>
          <w:szCs w:val="24"/>
        </w:rPr>
        <w:t>Hospital</w:t>
      </w:r>
      <w:r w:rsidRPr="002C4F28">
        <w:rPr>
          <w:sz w:val="24"/>
          <w:szCs w:val="24"/>
        </w:rPr>
        <w:t xml:space="preserve"> </w:t>
      </w:r>
    </w:p>
    <w:p w:rsidR="00A76CAB" w:rsidRPr="002C4F28" w:rsidRDefault="00A76CAB" w:rsidP="00A76CAB">
      <w:pPr>
        <w:pStyle w:val="NoSpacing"/>
        <w:rPr>
          <w:sz w:val="24"/>
          <w:szCs w:val="24"/>
        </w:rPr>
      </w:pPr>
      <w:r>
        <w:rPr>
          <w:sz w:val="24"/>
          <w:szCs w:val="24"/>
        </w:rPr>
        <w:t xml:space="preserve"> </w:t>
      </w:r>
      <w:proofErr w:type="gramStart"/>
      <w:r w:rsidRPr="002C4F28">
        <w:rPr>
          <w:sz w:val="24"/>
          <w:szCs w:val="24"/>
        </w:rPr>
        <w:t>has</w:t>
      </w:r>
      <w:proofErr w:type="gramEnd"/>
      <w:r w:rsidRPr="002C4F28">
        <w:rPr>
          <w:sz w:val="24"/>
          <w:szCs w:val="24"/>
        </w:rPr>
        <w:t xml:space="preserve"> obtained </w:t>
      </w:r>
      <w:r w:rsidRPr="00696AEE">
        <w:rPr>
          <w:b/>
          <w:sz w:val="24"/>
          <w:szCs w:val="24"/>
        </w:rPr>
        <w:t>Non-Availability Certificates</w:t>
      </w:r>
      <w:r w:rsidRPr="002C4F28">
        <w:rPr>
          <w:sz w:val="24"/>
          <w:szCs w:val="24"/>
        </w:rPr>
        <w:t xml:space="preserve"> </w:t>
      </w:r>
      <w:r>
        <w:rPr>
          <w:sz w:val="24"/>
          <w:szCs w:val="24"/>
        </w:rPr>
        <w:t>from</w:t>
      </w:r>
      <w:r w:rsidRPr="002C4F28">
        <w:rPr>
          <w:sz w:val="24"/>
          <w:szCs w:val="24"/>
        </w:rPr>
        <w:t xml:space="preserve"> the </w:t>
      </w:r>
      <w:r w:rsidRPr="00696AEE">
        <w:rPr>
          <w:b/>
          <w:sz w:val="24"/>
          <w:szCs w:val="24"/>
        </w:rPr>
        <w:t>Regional Medical Stores</w:t>
      </w:r>
      <w:r w:rsidRPr="002C4F28">
        <w:rPr>
          <w:sz w:val="24"/>
          <w:szCs w:val="24"/>
        </w:rPr>
        <w:t>.</w:t>
      </w:r>
    </w:p>
    <w:p w:rsidR="00A76CAB" w:rsidRDefault="00A76CAB" w:rsidP="00A76CAB">
      <w:pPr>
        <w:pStyle w:val="NoSpacing"/>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2923"/>
        <w:gridCol w:w="1316"/>
        <w:gridCol w:w="1957"/>
        <w:gridCol w:w="1549"/>
      </w:tblGrid>
      <w:tr w:rsidR="00A76CAB" w:rsidTr="00226667">
        <w:tc>
          <w:tcPr>
            <w:tcW w:w="1277" w:type="dxa"/>
          </w:tcPr>
          <w:p w:rsidR="00A76CAB" w:rsidRPr="00C03B74" w:rsidRDefault="00A76CAB" w:rsidP="00226667">
            <w:pPr>
              <w:pStyle w:val="NoSpacing"/>
              <w:jc w:val="center"/>
              <w:rPr>
                <w:b/>
              </w:rPr>
            </w:pPr>
            <w:r w:rsidRPr="00C03B74">
              <w:rPr>
                <w:b/>
              </w:rPr>
              <w:t>LOT</w:t>
            </w:r>
          </w:p>
        </w:tc>
        <w:tc>
          <w:tcPr>
            <w:tcW w:w="2923" w:type="dxa"/>
          </w:tcPr>
          <w:p w:rsidR="00A76CAB" w:rsidRPr="00C03B74" w:rsidRDefault="00A76CAB" w:rsidP="00226667">
            <w:pPr>
              <w:pStyle w:val="NoSpacing"/>
              <w:jc w:val="center"/>
              <w:rPr>
                <w:b/>
              </w:rPr>
            </w:pPr>
            <w:r w:rsidRPr="00C03B74">
              <w:rPr>
                <w:b/>
              </w:rPr>
              <w:t>DESCRIPTION</w:t>
            </w:r>
          </w:p>
        </w:tc>
        <w:tc>
          <w:tcPr>
            <w:tcW w:w="1316" w:type="dxa"/>
          </w:tcPr>
          <w:p w:rsidR="00A76CAB" w:rsidRPr="00C03B74" w:rsidRDefault="00A76CAB" w:rsidP="00226667">
            <w:pPr>
              <w:pStyle w:val="NoSpacing"/>
              <w:jc w:val="center"/>
              <w:rPr>
                <w:b/>
              </w:rPr>
            </w:pPr>
            <w:r w:rsidRPr="00C03B74">
              <w:rPr>
                <w:b/>
              </w:rPr>
              <w:t>QUANATITY</w:t>
            </w:r>
          </w:p>
        </w:tc>
        <w:tc>
          <w:tcPr>
            <w:tcW w:w="1957" w:type="dxa"/>
          </w:tcPr>
          <w:p w:rsidR="00A76CAB" w:rsidRPr="00C03B74" w:rsidRDefault="00A76CAB" w:rsidP="00226667">
            <w:pPr>
              <w:pStyle w:val="NoSpacing"/>
              <w:jc w:val="center"/>
              <w:rPr>
                <w:b/>
              </w:rPr>
            </w:pPr>
            <w:r w:rsidRPr="00C03B74">
              <w:rPr>
                <w:b/>
              </w:rPr>
              <w:t>DELIVERY PERIOD</w:t>
            </w:r>
          </w:p>
        </w:tc>
        <w:tc>
          <w:tcPr>
            <w:tcW w:w="1549" w:type="dxa"/>
          </w:tcPr>
          <w:p w:rsidR="00A76CAB" w:rsidRPr="00C03B74" w:rsidRDefault="00A76CAB" w:rsidP="00226667">
            <w:pPr>
              <w:pStyle w:val="NoSpacing"/>
              <w:jc w:val="center"/>
              <w:rPr>
                <w:b/>
              </w:rPr>
            </w:pPr>
            <w:r w:rsidRPr="00C03B74">
              <w:rPr>
                <w:b/>
              </w:rPr>
              <w:t>TENDER SECURITY</w:t>
            </w:r>
          </w:p>
        </w:tc>
      </w:tr>
      <w:tr w:rsidR="00A76CAB" w:rsidTr="00226667">
        <w:tc>
          <w:tcPr>
            <w:tcW w:w="1277" w:type="dxa"/>
          </w:tcPr>
          <w:p w:rsidR="00A76CAB" w:rsidRPr="00696AEE" w:rsidRDefault="00A76CAB" w:rsidP="00226667">
            <w:pPr>
              <w:pStyle w:val="NoSpacing"/>
            </w:pPr>
            <w:r>
              <w:t>2(VARIOUS)</w:t>
            </w:r>
          </w:p>
        </w:tc>
        <w:tc>
          <w:tcPr>
            <w:tcW w:w="2923" w:type="dxa"/>
          </w:tcPr>
          <w:p w:rsidR="00A76CAB" w:rsidRDefault="00A76CAB" w:rsidP="00226667">
            <w:pPr>
              <w:pStyle w:val="NoSpacing"/>
            </w:pPr>
            <w:r>
              <w:t xml:space="preserve">Non-Medicines Consumables </w:t>
            </w:r>
          </w:p>
          <w:p w:rsidR="00A76CAB" w:rsidRPr="00400EC9" w:rsidRDefault="00A76CAB" w:rsidP="00226667">
            <w:r>
              <w:t>VR/PEGH/ GD/NCT/002/26</w:t>
            </w:r>
          </w:p>
        </w:tc>
        <w:tc>
          <w:tcPr>
            <w:tcW w:w="1316" w:type="dxa"/>
          </w:tcPr>
          <w:p w:rsidR="00A76CAB" w:rsidRPr="00696AEE" w:rsidRDefault="00A76CAB" w:rsidP="00226667">
            <w:pPr>
              <w:pStyle w:val="NoSpacing"/>
              <w:jc w:val="center"/>
            </w:pPr>
            <w:r w:rsidRPr="00696AEE">
              <w:t>Various</w:t>
            </w:r>
          </w:p>
        </w:tc>
        <w:tc>
          <w:tcPr>
            <w:tcW w:w="1957" w:type="dxa"/>
          </w:tcPr>
          <w:p w:rsidR="00A76CAB" w:rsidRPr="00696AEE" w:rsidRDefault="00A76CAB" w:rsidP="00226667">
            <w:pPr>
              <w:pStyle w:val="NoSpacing"/>
            </w:pPr>
            <w:r w:rsidRPr="00696AEE">
              <w:t>Within 3 weeks from the date of Award Notification</w:t>
            </w:r>
          </w:p>
        </w:tc>
        <w:tc>
          <w:tcPr>
            <w:tcW w:w="1549" w:type="dxa"/>
          </w:tcPr>
          <w:p w:rsidR="00A76CAB" w:rsidRPr="00696AEE" w:rsidRDefault="00A76CAB" w:rsidP="00226667">
            <w:pPr>
              <w:pStyle w:val="NoSpacing"/>
            </w:pPr>
            <w:r>
              <w:t>2%</w:t>
            </w:r>
          </w:p>
        </w:tc>
      </w:tr>
    </w:tbl>
    <w:p w:rsidR="00A76CAB" w:rsidRDefault="00A76CAB" w:rsidP="00A76CAB">
      <w:pPr>
        <w:pStyle w:val="NoSpacing"/>
      </w:pPr>
    </w:p>
    <w:p w:rsidR="00A76CAB" w:rsidRPr="002C4F28" w:rsidRDefault="00A76CAB" w:rsidP="00A76CAB">
      <w:pPr>
        <w:pStyle w:val="NoSpacing"/>
        <w:rPr>
          <w:sz w:val="24"/>
          <w:szCs w:val="24"/>
        </w:rPr>
      </w:pPr>
      <w:r w:rsidRPr="002C4F28">
        <w:rPr>
          <w:sz w:val="24"/>
          <w:szCs w:val="24"/>
        </w:rPr>
        <w:t xml:space="preserve">4.  Tendering will be conducted through the </w:t>
      </w:r>
      <w:r w:rsidRPr="00696AEE">
        <w:rPr>
          <w:b/>
          <w:sz w:val="24"/>
          <w:szCs w:val="24"/>
        </w:rPr>
        <w:t>National Competitive Tendering Procedures</w:t>
      </w:r>
      <w:r w:rsidRPr="002C4F28">
        <w:rPr>
          <w:sz w:val="24"/>
          <w:szCs w:val="24"/>
        </w:rPr>
        <w:t xml:space="preserve"> </w:t>
      </w:r>
      <w:proofErr w:type="gramStart"/>
      <w:r w:rsidRPr="002C4F28">
        <w:rPr>
          <w:sz w:val="24"/>
          <w:szCs w:val="24"/>
        </w:rPr>
        <w:t>specified</w:t>
      </w:r>
      <w:proofErr w:type="gramEnd"/>
      <w:r w:rsidRPr="002C4F28">
        <w:rPr>
          <w:sz w:val="24"/>
          <w:szCs w:val="24"/>
        </w:rPr>
        <w:t xml:space="preserve"> in the Pu</w:t>
      </w:r>
      <w:r>
        <w:rPr>
          <w:sz w:val="24"/>
          <w:szCs w:val="24"/>
        </w:rPr>
        <w:t xml:space="preserve">blic Procurement Act 663, 2003 and as Amended, the Public Procurement   Act,2016 (ACT 914) </w:t>
      </w:r>
      <w:r w:rsidRPr="002C4F28">
        <w:rPr>
          <w:sz w:val="24"/>
          <w:szCs w:val="24"/>
        </w:rPr>
        <w:t xml:space="preserve">In </w:t>
      </w:r>
      <w:r>
        <w:rPr>
          <w:sz w:val="24"/>
          <w:szCs w:val="24"/>
        </w:rPr>
        <w:t>the</w:t>
      </w:r>
      <w:r w:rsidRPr="002C4F28">
        <w:rPr>
          <w:sz w:val="24"/>
          <w:szCs w:val="24"/>
        </w:rPr>
        <w:t xml:space="preserve"> guidelines of </w:t>
      </w:r>
      <w:r>
        <w:rPr>
          <w:sz w:val="24"/>
          <w:szCs w:val="24"/>
        </w:rPr>
        <w:t>the</w:t>
      </w:r>
      <w:r w:rsidRPr="002C4F28">
        <w:rPr>
          <w:sz w:val="24"/>
          <w:szCs w:val="24"/>
        </w:rPr>
        <w:t xml:space="preserve"> </w:t>
      </w:r>
      <w:r w:rsidRPr="00696AEE">
        <w:rPr>
          <w:b/>
          <w:sz w:val="24"/>
          <w:szCs w:val="24"/>
        </w:rPr>
        <w:t>Public Procurement</w:t>
      </w:r>
      <w:r w:rsidRPr="002C4F28">
        <w:rPr>
          <w:sz w:val="24"/>
          <w:szCs w:val="24"/>
        </w:rPr>
        <w:t xml:space="preserve"> </w:t>
      </w:r>
      <w:r w:rsidRPr="00696AEE">
        <w:rPr>
          <w:b/>
          <w:sz w:val="24"/>
          <w:szCs w:val="24"/>
        </w:rPr>
        <w:t>Authority of the Republic of Ghana</w:t>
      </w:r>
      <w:r w:rsidRPr="002C4F28">
        <w:rPr>
          <w:sz w:val="24"/>
          <w:szCs w:val="24"/>
        </w:rPr>
        <w:t>.</w:t>
      </w:r>
    </w:p>
    <w:p w:rsidR="00A76CAB" w:rsidRPr="002C4F28" w:rsidRDefault="00A76CAB" w:rsidP="00A76CAB">
      <w:pPr>
        <w:pStyle w:val="NoSpacing"/>
        <w:rPr>
          <w:sz w:val="24"/>
          <w:szCs w:val="24"/>
        </w:rPr>
      </w:pPr>
    </w:p>
    <w:p w:rsidR="00A76CAB" w:rsidRPr="00935747" w:rsidRDefault="00A76CAB" w:rsidP="00A76CAB">
      <w:pPr>
        <w:pStyle w:val="NoSpacing"/>
        <w:rPr>
          <w:b/>
          <w:sz w:val="24"/>
          <w:szCs w:val="24"/>
        </w:rPr>
      </w:pPr>
      <w:r w:rsidRPr="002C4F28">
        <w:rPr>
          <w:sz w:val="24"/>
          <w:szCs w:val="24"/>
        </w:rPr>
        <w:t>5. Intereste</w:t>
      </w:r>
      <w:r>
        <w:rPr>
          <w:sz w:val="24"/>
          <w:szCs w:val="24"/>
        </w:rPr>
        <w:t xml:space="preserve">d Eligible Tenderers may obtain </w:t>
      </w:r>
      <w:r w:rsidRPr="002C4F28">
        <w:rPr>
          <w:sz w:val="24"/>
          <w:szCs w:val="24"/>
        </w:rPr>
        <w:t>further information from the Procurement Unit of the</w:t>
      </w:r>
      <w:r>
        <w:rPr>
          <w:sz w:val="24"/>
          <w:szCs w:val="24"/>
        </w:rPr>
        <w:t xml:space="preserve"> </w:t>
      </w:r>
      <w:r w:rsidRPr="00EF01C5">
        <w:rPr>
          <w:b/>
          <w:sz w:val="24"/>
          <w:szCs w:val="24"/>
        </w:rPr>
        <w:t>Peki Government Hospital</w:t>
      </w:r>
      <w:r>
        <w:rPr>
          <w:sz w:val="24"/>
          <w:szCs w:val="24"/>
        </w:rPr>
        <w:t xml:space="preserve"> and Download </w:t>
      </w:r>
      <w:r w:rsidRPr="002C4F28">
        <w:rPr>
          <w:sz w:val="24"/>
          <w:szCs w:val="24"/>
        </w:rPr>
        <w:t xml:space="preserve">the Tender Documents </w:t>
      </w:r>
      <w:r>
        <w:rPr>
          <w:sz w:val="24"/>
          <w:szCs w:val="24"/>
        </w:rPr>
        <w:t xml:space="preserve">on GHANEPS (Ghana Electronic Procurement System) Website and submit same online from </w:t>
      </w:r>
      <w:r w:rsidRPr="003B52D1">
        <w:rPr>
          <w:b/>
          <w:sz w:val="24"/>
          <w:szCs w:val="24"/>
        </w:rPr>
        <w:t xml:space="preserve">December </w:t>
      </w:r>
      <w:r>
        <w:rPr>
          <w:b/>
          <w:sz w:val="24"/>
          <w:szCs w:val="24"/>
        </w:rPr>
        <w:t>18</w:t>
      </w:r>
      <w:r w:rsidRPr="003B52D1">
        <w:rPr>
          <w:b/>
          <w:sz w:val="24"/>
          <w:szCs w:val="24"/>
          <w:vertAlign w:val="superscript"/>
        </w:rPr>
        <w:t>th</w:t>
      </w:r>
      <w:r w:rsidRPr="003B52D1">
        <w:rPr>
          <w:b/>
          <w:sz w:val="24"/>
          <w:szCs w:val="24"/>
        </w:rPr>
        <w:t xml:space="preserve"> </w:t>
      </w:r>
      <w:r>
        <w:rPr>
          <w:b/>
          <w:sz w:val="24"/>
          <w:szCs w:val="24"/>
        </w:rPr>
        <w:t>Thursday, 2025 to Monday 19</w:t>
      </w:r>
      <w:r w:rsidRPr="00EF6893">
        <w:rPr>
          <w:b/>
          <w:sz w:val="24"/>
          <w:szCs w:val="24"/>
          <w:vertAlign w:val="superscript"/>
        </w:rPr>
        <w:t>th</w:t>
      </w:r>
      <w:r>
        <w:rPr>
          <w:b/>
          <w:sz w:val="24"/>
          <w:szCs w:val="24"/>
        </w:rPr>
        <w:t xml:space="preserve"> January 2026</w:t>
      </w:r>
    </w:p>
    <w:p w:rsidR="00A76CAB" w:rsidRPr="002C4F28" w:rsidRDefault="00A76CAB" w:rsidP="00A76CAB">
      <w:pPr>
        <w:pStyle w:val="NoSpacing"/>
        <w:rPr>
          <w:sz w:val="24"/>
          <w:szCs w:val="24"/>
        </w:rPr>
      </w:pPr>
    </w:p>
    <w:p w:rsidR="00A76CAB" w:rsidRDefault="00A76CAB" w:rsidP="00A76CAB">
      <w:pPr>
        <w:pStyle w:val="NoSpacing"/>
        <w:rPr>
          <w:b/>
          <w:bCs/>
          <w:sz w:val="24"/>
          <w:szCs w:val="24"/>
        </w:rPr>
      </w:pPr>
      <w:r w:rsidRPr="002C4F28">
        <w:rPr>
          <w:sz w:val="24"/>
          <w:szCs w:val="24"/>
        </w:rPr>
        <w:t>6. A complete set of Tender Docum</w:t>
      </w:r>
      <w:r>
        <w:rPr>
          <w:sz w:val="24"/>
          <w:szCs w:val="24"/>
        </w:rPr>
        <w:t>ents in English will be available to all interested suppliers who are duly registered with Public Procurement Authority and upon payment of a Non-refundable tender participation fee</w:t>
      </w:r>
      <w:r w:rsidRPr="00991718">
        <w:rPr>
          <w:sz w:val="24"/>
          <w:szCs w:val="24"/>
        </w:rPr>
        <w:t xml:space="preserve"> </w:t>
      </w:r>
      <w:r>
        <w:rPr>
          <w:sz w:val="24"/>
          <w:szCs w:val="24"/>
        </w:rPr>
        <w:t xml:space="preserve">to </w:t>
      </w:r>
      <w:r w:rsidRPr="00991718">
        <w:rPr>
          <w:b/>
          <w:bCs/>
          <w:sz w:val="24"/>
          <w:szCs w:val="24"/>
        </w:rPr>
        <w:t>Publi</w:t>
      </w:r>
      <w:r>
        <w:rPr>
          <w:b/>
          <w:bCs/>
          <w:sz w:val="24"/>
          <w:szCs w:val="24"/>
        </w:rPr>
        <w:t>c Procurement Authority and Peki Government Hospital Peki Volta Region</w:t>
      </w:r>
      <w:r>
        <w:rPr>
          <w:b/>
          <w:sz w:val="24"/>
          <w:szCs w:val="24"/>
        </w:rPr>
        <w:t>- 0246731335/0243337943</w:t>
      </w:r>
      <w:r w:rsidRPr="00CB7959">
        <w:rPr>
          <w:b/>
          <w:sz w:val="24"/>
          <w:szCs w:val="24"/>
        </w:rPr>
        <w:t xml:space="preserve"> (FOR ENQUIRES ONLY)</w:t>
      </w:r>
      <w:r>
        <w:rPr>
          <w:b/>
          <w:sz w:val="24"/>
          <w:szCs w:val="24"/>
        </w:rPr>
        <w:t xml:space="preserve"> </w:t>
      </w:r>
      <w:r>
        <w:rPr>
          <w:sz w:val="24"/>
          <w:szCs w:val="24"/>
        </w:rPr>
        <w:t xml:space="preserve">before tender closing date on </w:t>
      </w:r>
      <w:r>
        <w:rPr>
          <w:b/>
          <w:sz w:val="24"/>
          <w:szCs w:val="24"/>
        </w:rPr>
        <w:t>Monday19</w:t>
      </w:r>
      <w:r w:rsidRPr="00EF6893">
        <w:rPr>
          <w:b/>
          <w:sz w:val="24"/>
          <w:szCs w:val="24"/>
          <w:vertAlign w:val="superscript"/>
        </w:rPr>
        <w:t>th</w:t>
      </w:r>
      <w:r>
        <w:rPr>
          <w:b/>
          <w:sz w:val="24"/>
          <w:szCs w:val="24"/>
        </w:rPr>
        <w:t xml:space="preserve"> January 2026</w:t>
      </w:r>
    </w:p>
    <w:p w:rsidR="00A76CAB" w:rsidRPr="00AE6BBA" w:rsidRDefault="00A76CAB" w:rsidP="00A76CAB">
      <w:pPr>
        <w:pStyle w:val="NoSpacing"/>
        <w:rPr>
          <w:b/>
          <w:bCs/>
          <w:sz w:val="24"/>
          <w:szCs w:val="24"/>
        </w:rPr>
      </w:pPr>
    </w:p>
    <w:p w:rsidR="00A76CAB" w:rsidRPr="00CB7959" w:rsidRDefault="00A76CAB" w:rsidP="00A76CAB">
      <w:pPr>
        <w:pStyle w:val="NoSpacing"/>
        <w:jc w:val="both"/>
        <w:rPr>
          <w:rFonts w:ascii="Times New Roman" w:hAnsi="Times New Roman"/>
          <w:b/>
          <w:sz w:val="24"/>
          <w:szCs w:val="24"/>
        </w:rPr>
      </w:pPr>
      <w:r>
        <w:rPr>
          <w:rFonts w:ascii="Times New Roman" w:hAnsi="Times New Roman"/>
          <w:b/>
          <w:bCs/>
          <w:sz w:val="24"/>
          <w:szCs w:val="24"/>
          <w:shd w:val="clear" w:color="auto" w:fill="F8F8F8"/>
        </w:rPr>
        <w:t xml:space="preserve">7. </w:t>
      </w:r>
      <w:r w:rsidRPr="00CB7959">
        <w:rPr>
          <w:rFonts w:ascii="Times New Roman" w:hAnsi="Times New Roman"/>
          <w:b/>
          <w:bCs/>
          <w:sz w:val="24"/>
          <w:szCs w:val="24"/>
          <w:shd w:val="clear" w:color="auto" w:fill="F8F8F8"/>
        </w:rPr>
        <w:t>Mode of payment:</w:t>
      </w:r>
      <w:r w:rsidRPr="00CB7959">
        <w:rPr>
          <w:rFonts w:ascii="Times New Roman" w:hAnsi="Times New Roman"/>
          <w:sz w:val="24"/>
          <w:szCs w:val="24"/>
          <w:shd w:val="clear" w:color="auto" w:fill="F8F8F8"/>
        </w:rPr>
        <w:t xml:space="preserve"> After publication o</w:t>
      </w:r>
      <w:r>
        <w:rPr>
          <w:rFonts w:ascii="Times New Roman" w:hAnsi="Times New Roman"/>
          <w:sz w:val="24"/>
          <w:szCs w:val="24"/>
          <w:shd w:val="clear" w:color="auto" w:fill="F8F8F8"/>
        </w:rPr>
        <w:t>f tenders in GHANEPS</w:t>
      </w:r>
      <w:r w:rsidRPr="00CB7959">
        <w:rPr>
          <w:rFonts w:ascii="Times New Roman" w:hAnsi="Times New Roman"/>
          <w:sz w:val="24"/>
          <w:szCs w:val="24"/>
          <w:shd w:val="clear" w:color="auto" w:fill="F8F8F8"/>
        </w:rPr>
        <w:t xml:space="preserve">, Payment of </w:t>
      </w:r>
      <w:r>
        <w:rPr>
          <w:rFonts w:ascii="Times New Roman" w:hAnsi="Times New Roman"/>
          <w:b/>
          <w:bCs/>
          <w:sz w:val="24"/>
          <w:szCs w:val="24"/>
          <w:shd w:val="clear" w:color="auto" w:fill="F8F8F8"/>
        </w:rPr>
        <w:t>GH₵2</w:t>
      </w:r>
      <w:r w:rsidRPr="00C15141">
        <w:rPr>
          <w:rFonts w:ascii="Times New Roman" w:hAnsi="Times New Roman"/>
          <w:b/>
          <w:bCs/>
          <w:sz w:val="24"/>
          <w:szCs w:val="24"/>
          <w:shd w:val="clear" w:color="auto" w:fill="F8F8F8"/>
        </w:rPr>
        <w:t>00</w:t>
      </w:r>
      <w:r>
        <w:rPr>
          <w:rFonts w:ascii="Times New Roman" w:hAnsi="Times New Roman"/>
          <w:b/>
          <w:bCs/>
          <w:sz w:val="24"/>
          <w:szCs w:val="24"/>
          <w:shd w:val="clear" w:color="auto" w:fill="F8F8F8"/>
        </w:rPr>
        <w:t>.00</w:t>
      </w:r>
      <w:r>
        <w:rPr>
          <w:rFonts w:ascii="Times New Roman" w:hAnsi="Times New Roman"/>
          <w:sz w:val="24"/>
          <w:szCs w:val="24"/>
          <w:shd w:val="clear" w:color="auto" w:fill="F8F8F8"/>
        </w:rPr>
        <w:t xml:space="preserve"> should be made at Peki Government</w:t>
      </w:r>
      <w:r w:rsidRPr="00CB7959">
        <w:rPr>
          <w:rFonts w:ascii="Times New Roman" w:hAnsi="Times New Roman"/>
          <w:sz w:val="24"/>
          <w:szCs w:val="24"/>
          <w:shd w:val="clear" w:color="auto" w:fill="F8F8F8"/>
        </w:rPr>
        <w:t xml:space="preserve"> Hosp</w:t>
      </w:r>
      <w:r>
        <w:rPr>
          <w:rFonts w:ascii="Times New Roman" w:hAnsi="Times New Roman"/>
          <w:sz w:val="24"/>
          <w:szCs w:val="24"/>
          <w:shd w:val="clear" w:color="auto" w:fill="F8F8F8"/>
        </w:rPr>
        <w:t>ital and</w:t>
      </w:r>
      <w:r>
        <w:rPr>
          <w:rFonts w:ascii="Times New Roman" w:hAnsi="Times New Roman"/>
          <w:b/>
          <w:bCs/>
          <w:sz w:val="24"/>
          <w:szCs w:val="24"/>
          <w:shd w:val="clear" w:color="auto" w:fill="F8F8F8"/>
        </w:rPr>
        <w:t xml:space="preserve"> </w:t>
      </w:r>
      <w:r>
        <w:rPr>
          <w:rFonts w:ascii="Times New Roman" w:hAnsi="Times New Roman"/>
          <w:sz w:val="24"/>
          <w:szCs w:val="24"/>
          <w:shd w:val="clear" w:color="auto" w:fill="F8F8F8"/>
        </w:rPr>
        <w:t>another payment</w:t>
      </w:r>
      <w:r w:rsidRPr="00CB7959">
        <w:rPr>
          <w:rFonts w:ascii="Times New Roman" w:hAnsi="Times New Roman"/>
          <w:sz w:val="24"/>
          <w:szCs w:val="24"/>
          <w:shd w:val="clear" w:color="auto" w:fill="F8F8F8"/>
        </w:rPr>
        <w:t xml:space="preserve"> via ghana.gov with their mobile money account. Tenderers will liaise with the help desk of the Public Procurement Authority </w:t>
      </w:r>
      <w:r w:rsidRPr="00941D19">
        <w:rPr>
          <w:rFonts w:ascii="Times New Roman" w:hAnsi="Times New Roman"/>
          <w:b/>
          <w:sz w:val="24"/>
          <w:szCs w:val="24"/>
          <w:shd w:val="clear" w:color="auto" w:fill="F8F8F8"/>
        </w:rPr>
        <w:t>(via 0241883672, 0551858855 and 0205788910)</w:t>
      </w:r>
      <w:r w:rsidRPr="00CB7959">
        <w:rPr>
          <w:rFonts w:ascii="Times New Roman" w:hAnsi="Times New Roman"/>
          <w:sz w:val="24"/>
          <w:szCs w:val="24"/>
          <w:shd w:val="clear" w:color="auto" w:fill="F8F8F8"/>
        </w:rPr>
        <w:t xml:space="preserve"> for direction for payment of the tender participation fee in the system</w:t>
      </w:r>
    </w:p>
    <w:p w:rsidR="00A76CAB" w:rsidRDefault="00A76CAB" w:rsidP="00A76CAB">
      <w:pPr>
        <w:pStyle w:val="NoSpacing"/>
        <w:rPr>
          <w:sz w:val="24"/>
          <w:szCs w:val="24"/>
        </w:rPr>
      </w:pPr>
    </w:p>
    <w:p w:rsidR="00A76CAB" w:rsidRDefault="00A76CAB" w:rsidP="00A76CAB">
      <w:pPr>
        <w:pStyle w:val="NoSpacing"/>
        <w:rPr>
          <w:sz w:val="24"/>
          <w:szCs w:val="24"/>
        </w:rPr>
      </w:pPr>
      <w:r>
        <w:rPr>
          <w:sz w:val="24"/>
          <w:szCs w:val="24"/>
        </w:rPr>
        <w:lastRenderedPageBreak/>
        <w:t>8. Tenders shall be valid for a period of 90 days after the deadline of Tender submission.</w:t>
      </w:r>
    </w:p>
    <w:p w:rsidR="00A76CAB" w:rsidRDefault="00A76CAB" w:rsidP="00A76CAB">
      <w:pPr>
        <w:pStyle w:val="NoSpacing"/>
        <w:rPr>
          <w:sz w:val="24"/>
          <w:szCs w:val="24"/>
        </w:rPr>
      </w:pPr>
    </w:p>
    <w:p w:rsidR="00A76CAB" w:rsidRDefault="00A76CAB" w:rsidP="00A76CAB">
      <w:pPr>
        <w:pStyle w:val="NoSpacing"/>
        <w:rPr>
          <w:sz w:val="24"/>
          <w:szCs w:val="24"/>
        </w:rPr>
      </w:pPr>
      <w:r>
        <w:rPr>
          <w:sz w:val="24"/>
          <w:szCs w:val="24"/>
        </w:rPr>
        <w:t xml:space="preserve">9. Percentage of </w:t>
      </w:r>
      <w:r w:rsidRPr="00DC0691">
        <w:rPr>
          <w:b/>
          <w:sz w:val="24"/>
          <w:szCs w:val="24"/>
        </w:rPr>
        <w:t>VAT Charged</w:t>
      </w:r>
      <w:r>
        <w:rPr>
          <w:sz w:val="24"/>
          <w:szCs w:val="24"/>
        </w:rPr>
        <w:t xml:space="preserve"> must be indicated.</w:t>
      </w:r>
    </w:p>
    <w:p w:rsidR="00A76CAB" w:rsidRDefault="00A76CAB" w:rsidP="00A76CAB">
      <w:pPr>
        <w:pStyle w:val="NoSpacing"/>
        <w:rPr>
          <w:sz w:val="24"/>
          <w:szCs w:val="24"/>
        </w:rPr>
      </w:pPr>
    </w:p>
    <w:p w:rsidR="00A76CAB" w:rsidRDefault="00A76CAB" w:rsidP="00A76CAB">
      <w:pPr>
        <w:pStyle w:val="NoSpacing"/>
        <w:rPr>
          <w:sz w:val="24"/>
          <w:szCs w:val="24"/>
        </w:rPr>
      </w:pPr>
      <w:r>
        <w:rPr>
          <w:sz w:val="24"/>
          <w:szCs w:val="24"/>
        </w:rPr>
        <w:t xml:space="preserve">10. Tenderers should submit hard copies of their Tender document to the procurement unit on or before </w:t>
      </w:r>
      <w:r>
        <w:rPr>
          <w:b/>
          <w:sz w:val="24"/>
          <w:szCs w:val="24"/>
        </w:rPr>
        <w:t>Monday 19</w:t>
      </w:r>
      <w:r w:rsidRPr="00EF6893">
        <w:rPr>
          <w:b/>
          <w:sz w:val="24"/>
          <w:szCs w:val="24"/>
          <w:vertAlign w:val="superscript"/>
        </w:rPr>
        <w:t>th</w:t>
      </w:r>
      <w:r>
        <w:rPr>
          <w:b/>
          <w:sz w:val="24"/>
          <w:szCs w:val="24"/>
        </w:rPr>
        <w:t xml:space="preserve"> January 2026</w:t>
      </w:r>
      <w:r>
        <w:rPr>
          <w:sz w:val="24"/>
          <w:szCs w:val="24"/>
        </w:rPr>
        <w:t>, Tenders will be open in the</w:t>
      </w:r>
      <w:r w:rsidRPr="00DC0691">
        <w:rPr>
          <w:b/>
          <w:sz w:val="24"/>
          <w:szCs w:val="24"/>
        </w:rPr>
        <w:t xml:space="preserve"> Conference Room</w:t>
      </w:r>
      <w:r>
        <w:rPr>
          <w:sz w:val="24"/>
          <w:szCs w:val="24"/>
        </w:rPr>
        <w:t xml:space="preserve"> of the Hospital</w:t>
      </w:r>
      <w:r w:rsidRPr="00DC0691">
        <w:rPr>
          <w:b/>
          <w:sz w:val="24"/>
          <w:szCs w:val="24"/>
        </w:rPr>
        <w:t xml:space="preserve"> at 10:00am</w:t>
      </w:r>
      <w:r>
        <w:rPr>
          <w:b/>
          <w:sz w:val="24"/>
          <w:szCs w:val="24"/>
        </w:rPr>
        <w:t xml:space="preserve"> </w:t>
      </w:r>
      <w:r w:rsidRPr="00DC0691">
        <w:rPr>
          <w:b/>
          <w:sz w:val="24"/>
          <w:szCs w:val="24"/>
        </w:rPr>
        <w:t>prompt</w:t>
      </w:r>
      <w:r>
        <w:rPr>
          <w:sz w:val="24"/>
          <w:szCs w:val="24"/>
        </w:rPr>
        <w:t xml:space="preserve">.  </w:t>
      </w:r>
    </w:p>
    <w:p w:rsidR="00A76CAB" w:rsidRDefault="00A76CAB" w:rsidP="00A76CAB">
      <w:pPr>
        <w:pStyle w:val="NoSpacing"/>
        <w:rPr>
          <w:sz w:val="24"/>
          <w:szCs w:val="24"/>
        </w:rPr>
      </w:pPr>
    </w:p>
    <w:p w:rsidR="00A76CAB" w:rsidRDefault="00A76CAB" w:rsidP="00A76CAB">
      <w:pPr>
        <w:pStyle w:val="NoSpacing"/>
        <w:rPr>
          <w:sz w:val="24"/>
          <w:szCs w:val="24"/>
        </w:rPr>
      </w:pPr>
    </w:p>
    <w:p w:rsidR="00A76CAB" w:rsidRDefault="00A76CAB" w:rsidP="00A76CAB">
      <w:pPr>
        <w:pStyle w:val="NoSpacing"/>
        <w:rPr>
          <w:sz w:val="24"/>
          <w:szCs w:val="24"/>
        </w:rPr>
      </w:pPr>
    </w:p>
    <w:p w:rsidR="00A76CAB" w:rsidRDefault="00A76CAB" w:rsidP="00A76CAB">
      <w:pPr>
        <w:pStyle w:val="NoSpacing"/>
        <w:rPr>
          <w:sz w:val="24"/>
          <w:szCs w:val="24"/>
        </w:rPr>
      </w:pPr>
    </w:p>
    <w:p w:rsidR="00A76CAB" w:rsidRDefault="00A76CAB" w:rsidP="00A76CAB">
      <w:pPr>
        <w:pStyle w:val="NoSpacing"/>
        <w:rPr>
          <w:sz w:val="24"/>
          <w:szCs w:val="24"/>
        </w:rPr>
      </w:pPr>
      <w:r w:rsidRPr="006D682E">
        <w:rPr>
          <w:b/>
          <w:sz w:val="24"/>
          <w:szCs w:val="24"/>
        </w:rPr>
        <w:t>SIGNED</w:t>
      </w:r>
      <w:r>
        <w:rPr>
          <w:sz w:val="24"/>
          <w:szCs w:val="24"/>
        </w:rPr>
        <w:t>.............</w:t>
      </w:r>
    </w:p>
    <w:p w:rsidR="00A76CAB" w:rsidRPr="00D520B2" w:rsidRDefault="00A76CAB" w:rsidP="00A76CAB">
      <w:pPr>
        <w:pStyle w:val="NoSpacing"/>
        <w:rPr>
          <w:rFonts w:ascii="Arial" w:hAnsi="Arial" w:cs="Arial"/>
          <w:b/>
          <w:sz w:val="24"/>
          <w:szCs w:val="24"/>
        </w:rPr>
      </w:pPr>
      <w:r>
        <w:rPr>
          <w:rFonts w:ascii="Arial" w:hAnsi="Arial" w:cs="Arial"/>
          <w:b/>
          <w:sz w:val="24"/>
          <w:szCs w:val="24"/>
        </w:rPr>
        <w:t>DR.</w:t>
      </w:r>
      <w:r w:rsidRPr="00941D19">
        <w:t xml:space="preserve"> </w:t>
      </w:r>
      <w:r w:rsidRPr="008F7D3E">
        <w:rPr>
          <w:b/>
          <w:sz w:val="28"/>
          <w:szCs w:val="28"/>
        </w:rPr>
        <w:t>DANIEL OKYERE KORANTENG</w:t>
      </w:r>
    </w:p>
    <w:p w:rsidR="00A76CAB" w:rsidRPr="00D520B2" w:rsidRDefault="00A76CAB" w:rsidP="00A76CAB">
      <w:pPr>
        <w:pStyle w:val="NoSpacing"/>
        <w:rPr>
          <w:rFonts w:ascii="Arial" w:hAnsi="Arial" w:cs="Arial"/>
          <w:b/>
          <w:sz w:val="24"/>
          <w:szCs w:val="24"/>
        </w:rPr>
      </w:pPr>
      <w:r>
        <w:rPr>
          <w:rFonts w:ascii="Arial" w:hAnsi="Arial" w:cs="Arial"/>
          <w:b/>
          <w:sz w:val="24"/>
          <w:szCs w:val="24"/>
        </w:rPr>
        <w:t>CHAIRMAN</w:t>
      </w:r>
    </w:p>
    <w:p w:rsidR="00A76CAB" w:rsidRPr="00D520B2" w:rsidRDefault="00A76CAB" w:rsidP="00A76CAB">
      <w:pPr>
        <w:pStyle w:val="NoSpacing"/>
        <w:rPr>
          <w:rFonts w:ascii="Arial" w:hAnsi="Arial" w:cs="Arial"/>
          <w:b/>
          <w:sz w:val="24"/>
          <w:szCs w:val="24"/>
        </w:rPr>
      </w:pPr>
      <w:r w:rsidRPr="00D520B2">
        <w:rPr>
          <w:rFonts w:ascii="Arial" w:hAnsi="Arial" w:cs="Arial"/>
          <w:b/>
          <w:sz w:val="24"/>
          <w:szCs w:val="24"/>
        </w:rPr>
        <w:t>ENTITY TENDER COMMITTEE</w:t>
      </w:r>
      <w:r>
        <w:rPr>
          <w:rFonts w:ascii="Arial" w:hAnsi="Arial" w:cs="Arial"/>
          <w:b/>
          <w:sz w:val="24"/>
          <w:szCs w:val="24"/>
        </w:rPr>
        <w:t xml:space="preserve"> (PGH)</w:t>
      </w: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Default="00A76CAB" w:rsidP="00A76CAB">
      <w:pPr>
        <w:pStyle w:val="NoSpacing"/>
        <w:rPr>
          <w:rFonts w:ascii="Tahoma" w:hAnsi="Tahoma" w:cs="Tahoma"/>
          <w:b/>
          <w:sz w:val="24"/>
          <w:szCs w:val="24"/>
        </w:rPr>
      </w:pPr>
    </w:p>
    <w:p w:rsidR="00A76CAB" w:rsidRPr="00956801" w:rsidRDefault="00A76CAB" w:rsidP="00A76CAB">
      <w:pPr>
        <w:spacing w:after="0" w:line="24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EVALUATION CRITERIA</w:t>
      </w:r>
    </w:p>
    <w:p w:rsidR="00A76CAB" w:rsidRDefault="00A76CAB" w:rsidP="00A76CAB">
      <w:pPr>
        <w:spacing w:after="0" w:line="240" w:lineRule="auto"/>
        <w:jc w:val="both"/>
        <w:rPr>
          <w:rFonts w:ascii="Times New Roman" w:eastAsia="Times New Roman" w:hAnsi="Times New Roman"/>
          <w:b/>
          <w:sz w:val="24"/>
          <w:szCs w:val="24"/>
          <w:lang w:val="en-US"/>
        </w:rPr>
      </w:pPr>
    </w:p>
    <w:p w:rsidR="00A76CAB" w:rsidRDefault="00A76CAB" w:rsidP="00A76CAB">
      <w:pPr>
        <w:spacing w:after="0" w:line="240" w:lineRule="auto"/>
        <w:rPr>
          <w:rFonts w:ascii="Times New Roman" w:eastAsia="Times New Roman" w:hAnsi="Times New Roman"/>
          <w:b/>
          <w:sz w:val="24"/>
          <w:szCs w:val="24"/>
          <w:lang w:val="en-US"/>
        </w:rPr>
      </w:pPr>
      <w:r>
        <w:rPr>
          <w:rFonts w:ascii="Times New Roman" w:eastAsia="Times New Roman" w:hAnsi="Times New Roman"/>
          <w:b/>
          <w:sz w:val="24"/>
          <w:szCs w:val="24"/>
          <w:lang w:val="en-US"/>
        </w:rPr>
        <w:t>NB: EACH LOT WILL BE EVALUATED ON ITS OWN MERIT</w:t>
      </w:r>
    </w:p>
    <w:p w:rsidR="00A76CAB" w:rsidRPr="00956801" w:rsidRDefault="00A76CAB" w:rsidP="00A76CAB">
      <w:pPr>
        <w:spacing w:after="0" w:line="240" w:lineRule="auto"/>
        <w:rPr>
          <w:rFonts w:ascii="Times New Roman" w:eastAsia="Times New Roman" w:hAnsi="Times New Roman"/>
          <w:b/>
          <w:sz w:val="24"/>
          <w:szCs w:val="24"/>
          <w:lang w:val="en-US"/>
        </w:rPr>
      </w:pPr>
    </w:p>
    <w:p w:rsidR="00A76CAB" w:rsidRPr="00956801" w:rsidRDefault="00A76CAB" w:rsidP="00A76CAB">
      <w:pPr>
        <w:spacing w:after="0" w:line="24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Criteria for Tender evaluation shall be on the bases of:</w:t>
      </w:r>
    </w:p>
    <w:p w:rsidR="00A76CAB" w:rsidRPr="00956801" w:rsidRDefault="00A76CAB" w:rsidP="00A76CAB">
      <w:pPr>
        <w:spacing w:after="0" w:line="240" w:lineRule="auto"/>
        <w:jc w:val="both"/>
        <w:rPr>
          <w:rFonts w:ascii="Times New Roman" w:eastAsia="Times New Roman" w:hAnsi="Times New Roman"/>
          <w:sz w:val="24"/>
          <w:szCs w:val="24"/>
          <w:lang w:val="en-US"/>
        </w:rPr>
      </w:pPr>
    </w:p>
    <w:p w:rsidR="00A76CAB" w:rsidRPr="00956801" w:rsidRDefault="00A76CAB" w:rsidP="00A76CAB">
      <w:pPr>
        <w:spacing w:after="0" w:line="24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Mandatory Business Documents</w:t>
      </w:r>
    </w:p>
    <w:p w:rsidR="00A76CAB" w:rsidRPr="00956801" w:rsidRDefault="00A76CAB" w:rsidP="00A76CAB">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Valid Business Registration Certificate (Incorporation) </w:t>
      </w:r>
    </w:p>
    <w:p w:rsidR="00A76CAB" w:rsidRPr="00956801" w:rsidRDefault="00A76CAB" w:rsidP="00A76CAB">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Certificate to Commence Business </w:t>
      </w:r>
    </w:p>
    <w:p w:rsidR="00A76CAB" w:rsidRPr="00956801" w:rsidRDefault="00A76CAB" w:rsidP="00A76CAB">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Valid TAX Clearance Certificate ((Evidence of Exemption if exempted)</w:t>
      </w:r>
    </w:p>
    <w:p w:rsidR="00A76CAB" w:rsidRPr="00956801" w:rsidRDefault="00A76CAB" w:rsidP="00A76CAB">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Valid VAT  Registration Certificate ((Evidence of Exemption if exempted)</w:t>
      </w:r>
    </w:p>
    <w:p w:rsidR="00A76CAB" w:rsidRPr="00956801" w:rsidRDefault="00A76CAB" w:rsidP="00A76CAB">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Pharmacy Council Certificate (where applicable)</w:t>
      </w:r>
    </w:p>
    <w:p w:rsidR="00A76CAB" w:rsidRPr="00956801" w:rsidRDefault="00A76CAB" w:rsidP="00A76CAB">
      <w:pPr>
        <w:numPr>
          <w:ilvl w:val="0"/>
          <w:numId w:val="44"/>
        </w:numPr>
        <w:spacing w:after="0" w:line="36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Evidence of Registration with Public Procurement Authority.</w:t>
      </w:r>
    </w:p>
    <w:p w:rsidR="00A76CAB" w:rsidRPr="00956801" w:rsidRDefault="00A76CAB" w:rsidP="00A76CAB">
      <w:pPr>
        <w:spacing w:line="360" w:lineRule="auto"/>
        <w:contextualSpacing/>
        <w:jc w:val="both"/>
        <w:rPr>
          <w:rFonts w:ascii="Times New Roman" w:eastAsia="Times New Roman" w:hAnsi="Times New Roman"/>
          <w:sz w:val="24"/>
          <w:szCs w:val="24"/>
          <w:lang w:val="en-US"/>
        </w:rPr>
      </w:pPr>
    </w:p>
    <w:p w:rsidR="00A76CAB" w:rsidRPr="00956801" w:rsidRDefault="00A76CAB" w:rsidP="00A76CAB">
      <w:pPr>
        <w:spacing w:after="0" w:line="600" w:lineRule="auto"/>
        <w:ind w:left="720"/>
        <w:jc w:val="both"/>
        <w:rPr>
          <w:rFonts w:ascii="Times New Roman" w:eastAsia="Times New Roman" w:hAnsi="Times New Roman"/>
          <w:sz w:val="24"/>
          <w:szCs w:val="24"/>
          <w:lang w:val="en-US"/>
        </w:rPr>
      </w:pPr>
      <w:r w:rsidRPr="00956801">
        <w:rPr>
          <w:rFonts w:ascii="Times New Roman" w:eastAsia="Times New Roman" w:hAnsi="Times New Roman"/>
          <w:b/>
          <w:sz w:val="24"/>
          <w:szCs w:val="24"/>
          <w:lang w:val="en-US"/>
        </w:rPr>
        <w:t>Technical Criteria</w:t>
      </w:r>
    </w:p>
    <w:p w:rsidR="00A76CAB" w:rsidRPr="00B40E4D" w:rsidRDefault="00A76CAB" w:rsidP="00A76CAB">
      <w:pPr>
        <w:numPr>
          <w:ilvl w:val="0"/>
          <w:numId w:val="45"/>
        </w:numPr>
        <w:spacing w:after="0" w:line="600" w:lineRule="auto"/>
        <w:contextualSpacing/>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Accurate conformance specification and expiring date of product or </w:t>
      </w:r>
      <w:r w:rsidRPr="00956801">
        <w:rPr>
          <w:rFonts w:ascii="Times New Roman" w:eastAsia="Times New Roman" w:hAnsi="Times New Roman"/>
          <w:b/>
          <w:sz w:val="24"/>
          <w:szCs w:val="24"/>
          <w:lang w:val="en-US"/>
        </w:rPr>
        <w:t>SAMPLES (Expiring date should not be less than 18Months)</w:t>
      </w:r>
      <w:r w:rsidRPr="00956801">
        <w:rPr>
          <w:rFonts w:ascii="Times New Roman" w:eastAsia="Times New Roman" w:hAnsi="Times New Roman"/>
          <w:sz w:val="24"/>
          <w:szCs w:val="24"/>
          <w:lang w:val="en-US"/>
        </w:rPr>
        <w:t xml:space="preserve"> = </w:t>
      </w:r>
      <w:r>
        <w:rPr>
          <w:rFonts w:ascii="Times New Roman" w:eastAsia="Times New Roman" w:hAnsi="Times New Roman"/>
          <w:b/>
          <w:sz w:val="24"/>
          <w:szCs w:val="24"/>
          <w:lang w:val="en-US"/>
        </w:rPr>
        <w:t>3</w:t>
      </w:r>
      <w:r w:rsidRPr="00956801">
        <w:rPr>
          <w:rFonts w:ascii="Times New Roman" w:eastAsia="Times New Roman" w:hAnsi="Times New Roman"/>
          <w:b/>
          <w:sz w:val="24"/>
          <w:szCs w:val="24"/>
          <w:lang w:val="en-US"/>
        </w:rPr>
        <w:t>0points</w:t>
      </w:r>
    </w:p>
    <w:p w:rsidR="00A76CAB" w:rsidRDefault="00A76CAB" w:rsidP="00A76CAB">
      <w:pPr>
        <w:numPr>
          <w:ilvl w:val="0"/>
          <w:numId w:val="45"/>
        </w:numPr>
        <w:spacing w:after="0" w:line="240" w:lineRule="auto"/>
        <w:contextualSpacing/>
        <w:jc w:val="both"/>
        <w:rPr>
          <w:rFonts w:ascii="Times New Roman" w:eastAsia="Times New Roman" w:hAnsi="Times New Roman"/>
          <w:b/>
          <w:sz w:val="24"/>
          <w:szCs w:val="24"/>
          <w:lang w:val="en-US"/>
        </w:rPr>
      </w:pPr>
      <w:r w:rsidRPr="00956801">
        <w:rPr>
          <w:rFonts w:ascii="Times New Roman" w:eastAsia="Times New Roman" w:hAnsi="Times New Roman"/>
          <w:sz w:val="24"/>
          <w:szCs w:val="24"/>
          <w:lang w:val="en-US"/>
        </w:rPr>
        <w:lastRenderedPageBreak/>
        <w:t>Meeting the right minimum specification =</w:t>
      </w:r>
      <w:r>
        <w:rPr>
          <w:rFonts w:ascii="Times New Roman" w:eastAsia="Times New Roman" w:hAnsi="Times New Roman"/>
          <w:b/>
          <w:sz w:val="24"/>
          <w:szCs w:val="24"/>
          <w:lang w:val="en-US"/>
        </w:rPr>
        <w:t>4</w:t>
      </w:r>
      <w:r w:rsidRPr="00956801">
        <w:rPr>
          <w:rFonts w:ascii="Times New Roman" w:eastAsia="Times New Roman" w:hAnsi="Times New Roman"/>
          <w:b/>
          <w:sz w:val="24"/>
          <w:szCs w:val="24"/>
          <w:lang w:val="en-US"/>
        </w:rPr>
        <w:t>0 points</w:t>
      </w:r>
    </w:p>
    <w:p w:rsidR="00A76CAB" w:rsidRDefault="00A76CAB" w:rsidP="00A76CAB">
      <w:pPr>
        <w:spacing w:after="0" w:line="240" w:lineRule="auto"/>
        <w:ind w:left="720"/>
        <w:contextualSpacing/>
        <w:jc w:val="both"/>
        <w:rPr>
          <w:rFonts w:ascii="Times New Roman" w:eastAsia="Times New Roman" w:hAnsi="Times New Roman"/>
          <w:b/>
          <w:sz w:val="24"/>
          <w:szCs w:val="24"/>
          <w:lang w:val="en-US"/>
        </w:rPr>
      </w:pPr>
    </w:p>
    <w:p w:rsidR="00A76CAB" w:rsidRDefault="00A76CAB" w:rsidP="00A76CAB">
      <w:pPr>
        <w:numPr>
          <w:ilvl w:val="0"/>
          <w:numId w:val="45"/>
        </w:numPr>
        <w:spacing w:after="0" w:line="240" w:lineRule="auto"/>
        <w:contextualSpacing/>
        <w:jc w:val="both"/>
        <w:rPr>
          <w:rFonts w:ascii="Times New Roman" w:eastAsia="Times New Roman" w:hAnsi="Times New Roman"/>
          <w:b/>
          <w:sz w:val="24"/>
          <w:szCs w:val="24"/>
          <w:lang w:val="en-US"/>
        </w:rPr>
      </w:pPr>
      <w:r>
        <w:rPr>
          <w:rFonts w:ascii="Times New Roman" w:hAnsi="Times New Roman"/>
          <w:szCs w:val="18"/>
        </w:rPr>
        <w:t>All Bids Must Be Accompanied by Samples o</w:t>
      </w:r>
      <w:r w:rsidRPr="00B40E4D">
        <w:rPr>
          <w:rFonts w:ascii="Times New Roman" w:hAnsi="Times New Roman"/>
          <w:szCs w:val="18"/>
        </w:rPr>
        <w:t>f Products</w:t>
      </w:r>
      <w:r w:rsidRPr="00956801">
        <w:rPr>
          <w:rFonts w:ascii="Times New Roman" w:eastAsia="Times New Roman" w:hAnsi="Times New Roman"/>
          <w:sz w:val="24"/>
          <w:szCs w:val="24"/>
          <w:lang w:val="en-US"/>
        </w:rPr>
        <w:t xml:space="preserve">= </w:t>
      </w:r>
      <w:r>
        <w:rPr>
          <w:rFonts w:ascii="Times New Roman" w:eastAsia="Times New Roman" w:hAnsi="Times New Roman"/>
          <w:b/>
          <w:sz w:val="24"/>
          <w:szCs w:val="24"/>
          <w:lang w:val="en-US"/>
        </w:rPr>
        <w:t>3</w:t>
      </w:r>
      <w:r w:rsidRPr="00956801">
        <w:rPr>
          <w:rFonts w:ascii="Times New Roman" w:eastAsia="Times New Roman" w:hAnsi="Times New Roman"/>
          <w:b/>
          <w:sz w:val="24"/>
          <w:szCs w:val="24"/>
          <w:lang w:val="en-US"/>
        </w:rPr>
        <w:t>0points</w:t>
      </w:r>
    </w:p>
    <w:p w:rsidR="00A76CAB" w:rsidRPr="00956801" w:rsidRDefault="00A76CAB" w:rsidP="00A76CAB">
      <w:pPr>
        <w:spacing w:after="0" w:line="240" w:lineRule="auto"/>
        <w:contextualSpacing/>
        <w:jc w:val="both"/>
        <w:rPr>
          <w:rFonts w:ascii="Times New Roman" w:eastAsia="Times New Roman" w:hAnsi="Times New Roman"/>
          <w:b/>
          <w:sz w:val="24"/>
          <w:szCs w:val="24"/>
          <w:lang w:val="en-US"/>
        </w:rPr>
      </w:pPr>
    </w:p>
    <w:p w:rsidR="00A76CAB" w:rsidRPr="00956801" w:rsidRDefault="00A76CAB" w:rsidP="00A76CAB">
      <w:pPr>
        <w:spacing w:after="0" w:line="240" w:lineRule="auto"/>
        <w:jc w:val="both"/>
        <w:rPr>
          <w:rFonts w:ascii="Times New Roman" w:eastAsia="Times New Roman" w:hAnsi="Times New Roman"/>
          <w:sz w:val="24"/>
          <w:szCs w:val="24"/>
          <w:lang w:val="en-US"/>
        </w:rPr>
      </w:pPr>
    </w:p>
    <w:p w:rsidR="00A76CAB" w:rsidRPr="00956801" w:rsidRDefault="00A76CAB" w:rsidP="00A76CAB">
      <w:pPr>
        <w:spacing w:after="0" w:line="24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The Contract will be awarded to the lowest evaluated Responsive Tenderer after the</w:t>
      </w:r>
    </w:p>
    <w:p w:rsidR="00A76CAB" w:rsidRPr="00956801" w:rsidRDefault="00A76CAB" w:rsidP="00A76CAB">
      <w:pPr>
        <w:spacing w:after="0" w:line="24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 xml:space="preserve"> </w:t>
      </w:r>
      <w:proofErr w:type="spellStart"/>
      <w:proofErr w:type="gramStart"/>
      <w:r w:rsidRPr="00956801">
        <w:rPr>
          <w:rFonts w:ascii="Times New Roman" w:eastAsia="Times New Roman" w:hAnsi="Times New Roman"/>
          <w:b/>
          <w:sz w:val="24"/>
          <w:szCs w:val="24"/>
          <w:lang w:val="en-US"/>
        </w:rPr>
        <w:t>underlisted</w:t>
      </w:r>
      <w:proofErr w:type="spellEnd"/>
      <w:proofErr w:type="gramEnd"/>
      <w:r w:rsidRPr="00956801">
        <w:rPr>
          <w:rFonts w:ascii="Times New Roman" w:eastAsia="Times New Roman" w:hAnsi="Times New Roman"/>
          <w:b/>
          <w:sz w:val="24"/>
          <w:szCs w:val="24"/>
          <w:lang w:val="en-US"/>
        </w:rPr>
        <w:t xml:space="preserve"> have been met</w:t>
      </w:r>
    </w:p>
    <w:p w:rsidR="00A76CAB" w:rsidRPr="00956801" w:rsidRDefault="00A76CAB" w:rsidP="00A76CAB">
      <w:pPr>
        <w:spacing w:after="0" w:line="240" w:lineRule="auto"/>
        <w:jc w:val="both"/>
        <w:rPr>
          <w:rFonts w:ascii="Times New Roman" w:eastAsia="Times New Roman" w:hAnsi="Times New Roman"/>
          <w:sz w:val="24"/>
          <w:szCs w:val="24"/>
          <w:lang w:val="en-US"/>
        </w:rPr>
      </w:pPr>
    </w:p>
    <w:p w:rsidR="00A76CAB" w:rsidRPr="00956801" w:rsidRDefault="00A76CAB" w:rsidP="00A76CAB">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Submission of duly signed Tender Form and Sample with </w:t>
      </w:r>
      <w:r>
        <w:rPr>
          <w:rFonts w:ascii="Times New Roman" w:eastAsia="Times New Roman" w:hAnsi="Times New Roman"/>
          <w:sz w:val="24"/>
          <w:szCs w:val="24"/>
          <w:lang w:val="en-US"/>
        </w:rPr>
        <w:t>tender identification number (VR/PEGH/GD/NCT/002/25</w:t>
      </w:r>
      <w:r w:rsidRPr="00956801">
        <w:rPr>
          <w:rFonts w:ascii="Times New Roman" w:eastAsia="Times New Roman" w:hAnsi="Times New Roman"/>
          <w:sz w:val="24"/>
          <w:szCs w:val="24"/>
          <w:lang w:val="en-US"/>
        </w:rPr>
        <w:t xml:space="preserve">) boldly written on it to enhance easy identification </w:t>
      </w:r>
    </w:p>
    <w:p w:rsidR="00A76CAB" w:rsidRPr="00956801" w:rsidRDefault="00A76CAB" w:rsidP="00A76CAB">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Goods should </w:t>
      </w:r>
      <w:r>
        <w:rPr>
          <w:rFonts w:ascii="Times New Roman" w:eastAsia="Times New Roman" w:hAnsi="Times New Roman"/>
          <w:sz w:val="24"/>
          <w:szCs w:val="24"/>
          <w:lang w:val="en-US"/>
        </w:rPr>
        <w:t xml:space="preserve">be Delivery Duty Paid (DDP), Peki Government </w:t>
      </w:r>
      <w:r w:rsidRPr="00956801">
        <w:rPr>
          <w:rFonts w:ascii="Times New Roman" w:eastAsia="Times New Roman" w:hAnsi="Times New Roman"/>
          <w:sz w:val="24"/>
          <w:szCs w:val="24"/>
          <w:lang w:val="en-US"/>
        </w:rPr>
        <w:t>Hospital</w:t>
      </w:r>
    </w:p>
    <w:p w:rsidR="00A76CAB" w:rsidRPr="00956801" w:rsidRDefault="00A76CAB" w:rsidP="00A76CAB">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Delivery Period, i.e. within 3 weeks after Award of Contract </w:t>
      </w:r>
    </w:p>
    <w:p w:rsidR="00A76CAB" w:rsidRPr="00956801" w:rsidRDefault="00A76CAB" w:rsidP="00A76CAB">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End User Preference of an item</w:t>
      </w:r>
    </w:p>
    <w:p w:rsidR="00A76CAB" w:rsidRPr="00956801" w:rsidRDefault="00A76CAB" w:rsidP="00A76CAB">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After Ninety (90) days of Payment after full delivery of item(s) </w:t>
      </w:r>
    </w:p>
    <w:p w:rsidR="00A76CAB" w:rsidRPr="00956801" w:rsidRDefault="00A76CAB" w:rsidP="00A76CAB">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 Past performance with  hospital/institutions </w:t>
      </w:r>
    </w:p>
    <w:p w:rsidR="00A76CAB" w:rsidRPr="000C73E3" w:rsidRDefault="00A76CAB" w:rsidP="00A76CAB">
      <w:pPr>
        <w:numPr>
          <w:ilvl w:val="0"/>
          <w:numId w:val="46"/>
        </w:numPr>
        <w:spacing w:after="0" w:line="600" w:lineRule="auto"/>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Warranty: One year after sale service and training of staff  for equipment (where applicable) </w:t>
      </w:r>
    </w:p>
    <w:p w:rsidR="00A76CAB" w:rsidRPr="00956801" w:rsidRDefault="00A76CAB" w:rsidP="00A76CAB">
      <w:pPr>
        <w:numPr>
          <w:ilvl w:val="0"/>
          <w:numId w:val="46"/>
        </w:numPr>
        <w:spacing w:after="0" w:line="480" w:lineRule="auto"/>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Sustainability Issues –Environmental:</w:t>
      </w:r>
    </w:p>
    <w:p w:rsidR="00A76CAB" w:rsidRPr="00956801" w:rsidRDefault="00A76CAB" w:rsidP="00A76CAB">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Ghana Standard Authority or Food and Drugs Board Certification </w:t>
      </w:r>
    </w:p>
    <w:p w:rsidR="00A76CAB" w:rsidRPr="00956801" w:rsidRDefault="00A76CAB" w:rsidP="00A76CAB">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Environmental Protection Agency (EPA)  </w:t>
      </w:r>
    </w:p>
    <w:p w:rsidR="00A76CAB" w:rsidRPr="00956801" w:rsidRDefault="00A76CAB" w:rsidP="00A76CAB">
      <w:pPr>
        <w:spacing w:after="0" w:line="480" w:lineRule="auto"/>
        <w:ind w:left="720"/>
        <w:jc w:val="both"/>
        <w:rPr>
          <w:rFonts w:ascii="Times New Roman" w:eastAsia="Times New Roman" w:hAnsi="Times New Roman"/>
          <w:b/>
          <w:sz w:val="24"/>
          <w:szCs w:val="24"/>
          <w:lang w:val="en-US"/>
        </w:rPr>
      </w:pPr>
      <w:r w:rsidRPr="00956801">
        <w:rPr>
          <w:rFonts w:ascii="Times New Roman" w:eastAsia="Times New Roman" w:hAnsi="Times New Roman"/>
          <w:b/>
          <w:sz w:val="24"/>
          <w:szCs w:val="24"/>
          <w:lang w:val="en-US"/>
        </w:rPr>
        <w:t>Social Issues:</w:t>
      </w:r>
    </w:p>
    <w:p w:rsidR="00A76CAB" w:rsidRPr="00956801" w:rsidRDefault="00A76CAB" w:rsidP="00A76CAB">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SSNIT Clearance Certification </w:t>
      </w:r>
    </w:p>
    <w:p w:rsidR="00A76CAB" w:rsidRPr="00956801" w:rsidRDefault="00A76CAB" w:rsidP="00A76CAB">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Company contribution to the Ghana Economy </w:t>
      </w:r>
    </w:p>
    <w:p w:rsidR="00A76CAB" w:rsidRPr="00956801" w:rsidRDefault="00A76CAB" w:rsidP="00A76CAB">
      <w:pPr>
        <w:spacing w:after="0" w:line="480" w:lineRule="auto"/>
        <w:ind w:left="720"/>
        <w:jc w:val="both"/>
        <w:rPr>
          <w:rFonts w:ascii="Times New Roman" w:eastAsia="Times New Roman" w:hAnsi="Times New Roman"/>
          <w:sz w:val="24"/>
          <w:szCs w:val="24"/>
          <w:lang w:val="en-US"/>
        </w:rPr>
      </w:pPr>
    </w:p>
    <w:p w:rsidR="00A76CAB" w:rsidRPr="00956801" w:rsidRDefault="00A76CAB" w:rsidP="00A76CAB">
      <w:pPr>
        <w:spacing w:after="0" w:line="480" w:lineRule="auto"/>
        <w:ind w:left="720"/>
        <w:jc w:val="both"/>
        <w:rPr>
          <w:rFonts w:ascii="Times New Roman" w:eastAsia="Times New Roman" w:hAnsi="Times New Roman"/>
          <w:sz w:val="24"/>
          <w:szCs w:val="24"/>
          <w:lang w:val="en-US"/>
        </w:rPr>
      </w:pPr>
      <w:r w:rsidRPr="00956801">
        <w:rPr>
          <w:rFonts w:ascii="Times New Roman" w:eastAsia="Times New Roman" w:hAnsi="Times New Roman"/>
          <w:sz w:val="24"/>
          <w:szCs w:val="24"/>
          <w:lang w:val="en-US"/>
        </w:rPr>
        <w:t xml:space="preserve">Note: Please pass marks is 70%. Mandatory documents are non-scoring. </w:t>
      </w:r>
    </w:p>
    <w:p w:rsidR="00A76CAB" w:rsidRPr="00956801" w:rsidRDefault="00A76CAB" w:rsidP="00A76CAB">
      <w:pPr>
        <w:spacing w:after="0" w:line="480" w:lineRule="auto"/>
        <w:ind w:left="720"/>
        <w:jc w:val="both"/>
        <w:rPr>
          <w:rFonts w:ascii="Times New Roman" w:eastAsia="Times New Roman" w:hAnsi="Times New Roman"/>
          <w:sz w:val="24"/>
          <w:szCs w:val="24"/>
          <w:lang w:val="en-US"/>
        </w:rPr>
      </w:pPr>
    </w:p>
    <w:p w:rsidR="00A76CAB" w:rsidRPr="00DD5806" w:rsidRDefault="00A76CAB" w:rsidP="00A76CAB">
      <w:pPr>
        <w:spacing w:after="0" w:line="480" w:lineRule="auto"/>
        <w:ind w:left="720"/>
        <w:jc w:val="both"/>
        <w:rPr>
          <w:lang w:val="en-US"/>
        </w:rPr>
      </w:pPr>
      <w:r w:rsidRPr="00956801">
        <w:rPr>
          <w:rFonts w:ascii="Times New Roman" w:eastAsia="Times New Roman" w:hAnsi="Times New Roman"/>
          <w:sz w:val="24"/>
          <w:szCs w:val="24"/>
          <w:lang w:val="en-US"/>
        </w:rPr>
        <w:lastRenderedPageBreak/>
        <w:t xml:space="preserve">You are to quote from areas of your specialty. If you are not sure of your area of specialty please </w:t>
      </w:r>
      <w:r>
        <w:rPr>
          <w:rFonts w:ascii="Times New Roman" w:eastAsia="Times New Roman" w:hAnsi="Times New Roman"/>
          <w:sz w:val="24"/>
          <w:szCs w:val="24"/>
          <w:lang w:val="en-US"/>
        </w:rPr>
        <w:t>contact the Procurement Officer</w:t>
      </w:r>
      <w:r w:rsidRPr="00956801">
        <w:rPr>
          <w:rFonts w:ascii="Times New Roman" w:eastAsia="Times New Roman" w:hAnsi="Times New Roman"/>
          <w:sz w:val="24"/>
          <w:szCs w:val="24"/>
          <w:lang w:val="en-US"/>
        </w:rPr>
        <w:t xml:space="preserve">. All your specialties on your quotations should be on a separate letter headed. Where you choose to combine, it should also be in a separate sheet.   </w:t>
      </w:r>
    </w:p>
    <w:p w:rsidR="00A76CAB" w:rsidRDefault="00A76CAB" w:rsidP="00A76CAB">
      <w:pPr>
        <w:pStyle w:val="NoSpacing"/>
        <w:rPr>
          <w:rFonts w:ascii="Tahoma" w:hAnsi="Tahoma" w:cs="Tahoma"/>
          <w:b/>
          <w:sz w:val="24"/>
          <w:szCs w:val="24"/>
        </w:rPr>
      </w:pPr>
    </w:p>
    <w:p w:rsidR="00A76CAB" w:rsidRDefault="00A76CAB" w:rsidP="00A76CAB">
      <w:pPr>
        <w:rPr>
          <w:rFonts w:ascii="Times New Roman" w:hAnsi="Times New Roman"/>
          <w:b/>
          <w:sz w:val="24"/>
          <w:szCs w:val="24"/>
        </w:rPr>
      </w:pPr>
    </w:p>
    <w:p w:rsidR="00A76CAB" w:rsidRPr="00D701A7" w:rsidRDefault="00A76CAB" w:rsidP="00A76CAB">
      <w:pPr>
        <w:jc w:val="center"/>
        <w:rPr>
          <w:rFonts w:ascii="Times New Roman" w:hAnsi="Times New Roman"/>
          <w:b/>
          <w:sz w:val="24"/>
          <w:szCs w:val="24"/>
        </w:rPr>
      </w:pPr>
      <w:proofErr w:type="gramStart"/>
      <w:r>
        <w:rPr>
          <w:rFonts w:ascii="Times New Roman" w:hAnsi="Times New Roman"/>
          <w:b/>
          <w:sz w:val="24"/>
          <w:szCs w:val="24"/>
        </w:rPr>
        <w:t>SECTION  II</w:t>
      </w:r>
      <w:proofErr w:type="gramEnd"/>
      <w:r>
        <w:rPr>
          <w:rFonts w:ascii="Times New Roman" w:hAnsi="Times New Roman"/>
          <w:b/>
          <w:sz w:val="24"/>
          <w:szCs w:val="24"/>
        </w:rPr>
        <w:t xml:space="preserve">. </w:t>
      </w:r>
      <w:r w:rsidRPr="009F47FE">
        <w:rPr>
          <w:rFonts w:ascii="Times New Roman" w:hAnsi="Times New Roman"/>
          <w:b/>
          <w:sz w:val="24"/>
          <w:szCs w:val="24"/>
        </w:rPr>
        <w:tab/>
        <w:t>INSTRUCTIONS TO TENDERERS (ITT)</w:t>
      </w:r>
    </w:p>
    <w:p w:rsidR="00A76CAB" w:rsidRPr="009F47FE" w:rsidRDefault="00A76CAB" w:rsidP="00A76CAB">
      <w:pPr>
        <w:pStyle w:val="ListParagraph"/>
        <w:numPr>
          <w:ilvl w:val="0"/>
          <w:numId w:val="1"/>
        </w:numPr>
        <w:jc w:val="center"/>
        <w:rPr>
          <w:rFonts w:ascii="Times New Roman" w:hAnsi="Times New Roman"/>
          <w:b/>
        </w:rPr>
      </w:pPr>
      <w:r w:rsidRPr="009F47FE">
        <w:rPr>
          <w:rFonts w:ascii="Times New Roman" w:hAnsi="Times New Roman"/>
          <w:b/>
        </w:rPr>
        <w:t>Introduction</w:t>
      </w:r>
    </w:p>
    <w:p w:rsidR="00A76CAB" w:rsidRPr="009F47FE" w:rsidRDefault="00A76CAB" w:rsidP="00A76CAB">
      <w:pPr>
        <w:pStyle w:val="ListParagraph"/>
        <w:ind w:left="0"/>
        <w:jc w:val="both"/>
        <w:rPr>
          <w:rFonts w:ascii="Times New Roman" w:hAnsi="Times New Roman"/>
        </w:rPr>
      </w:pPr>
    </w:p>
    <w:p w:rsidR="00A76CAB" w:rsidRPr="00E01F59" w:rsidRDefault="00A76CAB" w:rsidP="00A76CAB">
      <w:pPr>
        <w:pStyle w:val="ListParagraph"/>
        <w:numPr>
          <w:ilvl w:val="0"/>
          <w:numId w:val="2"/>
        </w:numPr>
        <w:spacing w:line="240" w:lineRule="auto"/>
        <w:ind w:left="2880"/>
        <w:jc w:val="both"/>
        <w:rPr>
          <w:rFonts w:ascii="Times New Roman" w:hAnsi="Times New Roman"/>
          <w:sz w:val="20"/>
          <w:szCs w:val="20"/>
        </w:rPr>
      </w:pPr>
      <w:r w:rsidRPr="00E01F59">
        <w:rPr>
          <w:rFonts w:ascii="Times New Roman" w:hAnsi="Times New Roman"/>
          <w:b/>
        </w:rPr>
        <w:t>Scope of Tender</w:t>
      </w:r>
      <w:r w:rsidRPr="00E01F59">
        <w:rPr>
          <w:rFonts w:ascii="Times New Roman" w:hAnsi="Times New Roman"/>
        </w:rPr>
        <w:t xml:space="preserve"> </w:t>
      </w:r>
      <w:proofErr w:type="gramStart"/>
      <w:r w:rsidRPr="00E01F59">
        <w:rPr>
          <w:rFonts w:ascii="Times New Roman" w:hAnsi="Times New Roman"/>
        </w:rPr>
        <w:t xml:space="preserve">1.1   </w:t>
      </w:r>
      <w:r w:rsidRPr="00E01F59">
        <w:rPr>
          <w:rFonts w:ascii="Times New Roman" w:hAnsi="Times New Roman"/>
        </w:rPr>
        <w:tab/>
      </w:r>
      <w:r>
        <w:rPr>
          <w:rFonts w:ascii="Times New Roman" w:hAnsi="Times New Roman"/>
          <w:sz w:val="20"/>
          <w:szCs w:val="20"/>
        </w:rPr>
        <w:t>The</w:t>
      </w:r>
      <w:proofErr w:type="gramEnd"/>
      <w:r>
        <w:rPr>
          <w:rFonts w:ascii="Times New Roman" w:hAnsi="Times New Roman"/>
          <w:sz w:val="20"/>
          <w:szCs w:val="20"/>
        </w:rPr>
        <w:t xml:space="preserve"> Peki Government</w:t>
      </w:r>
      <w:r w:rsidRPr="00E01F59">
        <w:rPr>
          <w:rFonts w:ascii="Times New Roman" w:hAnsi="Times New Roman"/>
          <w:sz w:val="20"/>
          <w:szCs w:val="20"/>
        </w:rPr>
        <w:t xml:space="preserve"> Hospital (hereinafter Referred to as the Purchaser) wishes to </w:t>
      </w:r>
      <w:r w:rsidRPr="009F47FE">
        <w:rPr>
          <w:rFonts w:ascii="Times New Roman" w:hAnsi="Times New Roman"/>
          <w:sz w:val="20"/>
          <w:szCs w:val="20"/>
        </w:rPr>
        <w:t>receive</w:t>
      </w:r>
      <w:r w:rsidRPr="00E01F59">
        <w:rPr>
          <w:rFonts w:ascii="Times New Roman" w:hAnsi="Times New Roman"/>
          <w:sz w:val="20"/>
          <w:szCs w:val="20"/>
        </w:rPr>
        <w:t xml:space="preserve"> Tenders for supply and delivery of goods, materials and equipment’s    described in Section V and VII hereof (hereinafter referred to as the Goods).</w:t>
      </w:r>
    </w:p>
    <w:p w:rsidR="00A76CAB" w:rsidRPr="009F47FE" w:rsidRDefault="00A76CAB" w:rsidP="00A76CAB">
      <w:pPr>
        <w:pStyle w:val="ListParagraph"/>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ListParagraph"/>
        <w:spacing w:line="240" w:lineRule="auto"/>
        <w:jc w:val="both"/>
        <w:rPr>
          <w:rFonts w:ascii="Times New Roman" w:hAnsi="Times New Roman"/>
          <w:sz w:val="20"/>
          <w:szCs w:val="20"/>
        </w:rPr>
      </w:pPr>
      <w:r w:rsidRPr="009F47FE">
        <w:rPr>
          <w:rFonts w:ascii="Times New Roman" w:hAnsi="Times New Roman"/>
          <w:sz w:val="20"/>
          <w:szCs w:val="20"/>
        </w:rPr>
        <w:t xml:space="preserve">                                2.1   </w:t>
      </w:r>
      <w:r w:rsidRPr="009F47FE">
        <w:rPr>
          <w:rFonts w:ascii="Times New Roman" w:hAnsi="Times New Roman"/>
          <w:sz w:val="20"/>
          <w:szCs w:val="20"/>
        </w:rPr>
        <w:tab/>
        <w:t xml:space="preserve">All Tenders are to be completed and returned to the Purchaser in accordance with </w:t>
      </w:r>
    </w:p>
    <w:p w:rsidR="00A76CAB" w:rsidRPr="009F47FE" w:rsidRDefault="00A76CAB" w:rsidP="00A76CAB">
      <w:pPr>
        <w:pStyle w:val="ListParagraph"/>
        <w:spacing w:line="240" w:lineRule="auto"/>
        <w:ind w:left="1440" w:firstLine="720"/>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 xml:space="preserve">These </w:t>
      </w:r>
      <w:r>
        <w:rPr>
          <w:rFonts w:ascii="Times New Roman" w:hAnsi="Times New Roman"/>
          <w:sz w:val="20"/>
          <w:szCs w:val="20"/>
        </w:rPr>
        <w:t xml:space="preserve"> </w:t>
      </w:r>
      <w:r w:rsidRPr="009F47FE">
        <w:rPr>
          <w:rFonts w:ascii="Times New Roman" w:hAnsi="Times New Roman"/>
          <w:sz w:val="20"/>
          <w:szCs w:val="20"/>
        </w:rPr>
        <w:t>Instructions</w:t>
      </w:r>
      <w:proofErr w:type="gramEnd"/>
      <w:r w:rsidRPr="009F47FE">
        <w:rPr>
          <w:rFonts w:ascii="Times New Roman" w:hAnsi="Times New Roman"/>
          <w:sz w:val="20"/>
          <w:szCs w:val="20"/>
        </w:rPr>
        <w:t xml:space="preserve"> to Tenderers.</w:t>
      </w:r>
    </w:p>
    <w:p w:rsidR="00A76CAB" w:rsidRPr="009F47FE" w:rsidRDefault="00A76CAB" w:rsidP="00A76CAB">
      <w:pPr>
        <w:pStyle w:val="ListParagraph"/>
        <w:jc w:val="both"/>
        <w:rPr>
          <w:rFonts w:ascii="Times New Roman" w:hAnsi="Times New Roman"/>
          <w:sz w:val="20"/>
          <w:szCs w:val="20"/>
        </w:rPr>
      </w:pPr>
    </w:p>
    <w:p w:rsidR="00A76CAB" w:rsidRPr="009F47FE" w:rsidRDefault="00A76CAB" w:rsidP="00A76CAB">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t>Source of Funds</w:t>
      </w:r>
      <w:r w:rsidRPr="009F47FE">
        <w:rPr>
          <w:rFonts w:ascii="Times New Roman" w:hAnsi="Times New Roman"/>
          <w:sz w:val="20"/>
          <w:szCs w:val="20"/>
        </w:rPr>
        <w:t xml:space="preserve">      2.1  </w:t>
      </w:r>
      <w:r w:rsidRPr="009F47FE">
        <w:rPr>
          <w:rFonts w:ascii="Times New Roman" w:hAnsi="Times New Roman"/>
          <w:sz w:val="20"/>
          <w:szCs w:val="20"/>
        </w:rPr>
        <w:tab/>
        <w:t xml:space="preserve">The Purchaser shall fund this procurement from part of is Internally Generated Fund </w:t>
      </w:r>
    </w:p>
    <w:p w:rsidR="00A76CAB" w:rsidRPr="009F47FE" w:rsidRDefault="00A76CAB" w:rsidP="00A76CAB">
      <w:pPr>
        <w:pStyle w:val="ListParagraph"/>
        <w:spacing w:line="240" w:lineRule="auto"/>
        <w:ind w:left="2160"/>
        <w:jc w:val="both"/>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b/>
          <w:sz w:val="20"/>
          <w:szCs w:val="20"/>
        </w:rPr>
        <w:tab/>
      </w:r>
      <w:proofErr w:type="gramStart"/>
      <w:r w:rsidRPr="009F47FE">
        <w:rPr>
          <w:rFonts w:ascii="Times New Roman" w:hAnsi="Times New Roman"/>
          <w:sz w:val="20"/>
          <w:szCs w:val="20"/>
        </w:rPr>
        <w:t xml:space="preserve">to </w:t>
      </w:r>
      <w:r>
        <w:rPr>
          <w:rFonts w:ascii="Times New Roman" w:hAnsi="Times New Roman"/>
          <w:sz w:val="20"/>
          <w:szCs w:val="20"/>
        </w:rPr>
        <w:t xml:space="preserve"> </w:t>
      </w:r>
      <w:r w:rsidRPr="009F47FE">
        <w:rPr>
          <w:rFonts w:ascii="Times New Roman" w:hAnsi="Times New Roman"/>
          <w:sz w:val="20"/>
          <w:szCs w:val="20"/>
        </w:rPr>
        <w:t>pay</w:t>
      </w:r>
      <w:proofErr w:type="gramEnd"/>
      <w:r w:rsidRPr="009F47FE">
        <w:rPr>
          <w:rFonts w:ascii="Times New Roman" w:hAnsi="Times New Roman"/>
          <w:sz w:val="20"/>
          <w:szCs w:val="20"/>
        </w:rPr>
        <w:t xml:space="preserve"> for the contract (hereinafter Referred to as the “Contract”) for which this </w:t>
      </w:r>
    </w:p>
    <w:p w:rsidR="00A76CAB" w:rsidRPr="009F47FE" w:rsidRDefault="00A76CAB" w:rsidP="00A76CAB">
      <w:pPr>
        <w:pStyle w:val="ListParagraph"/>
        <w:spacing w:line="240" w:lineRule="auto"/>
        <w:ind w:left="2160" w:firstLine="720"/>
        <w:jc w:val="both"/>
        <w:rPr>
          <w:rFonts w:ascii="Times New Roman" w:hAnsi="Times New Roman"/>
          <w:sz w:val="20"/>
          <w:szCs w:val="20"/>
        </w:rPr>
      </w:pPr>
      <w:r w:rsidRPr="009F47FE">
        <w:rPr>
          <w:rFonts w:ascii="Times New Roman" w:hAnsi="Times New Roman"/>
          <w:sz w:val="20"/>
          <w:szCs w:val="20"/>
        </w:rPr>
        <w:t>Invitation</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for Tenders</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sz w:val="20"/>
          <w:szCs w:val="20"/>
        </w:rPr>
        <w:t xml:space="preserve">are </w:t>
      </w:r>
      <w:r>
        <w:rPr>
          <w:rFonts w:ascii="Times New Roman" w:hAnsi="Times New Roman"/>
          <w:sz w:val="20"/>
          <w:szCs w:val="20"/>
        </w:rPr>
        <w:t xml:space="preserve"> </w:t>
      </w:r>
      <w:r w:rsidRPr="009F47FE">
        <w:rPr>
          <w:rFonts w:ascii="Times New Roman" w:hAnsi="Times New Roman"/>
          <w:sz w:val="20"/>
          <w:szCs w:val="20"/>
        </w:rPr>
        <w:t>issued</w:t>
      </w:r>
      <w:proofErr w:type="gramEnd"/>
      <w:r w:rsidRPr="009F47FE">
        <w:rPr>
          <w:rFonts w:ascii="Times New Roman" w:hAnsi="Times New Roman"/>
          <w:sz w:val="20"/>
          <w:szCs w:val="20"/>
        </w:rPr>
        <w:t>.</w:t>
      </w:r>
    </w:p>
    <w:p w:rsidR="00A76CAB" w:rsidRPr="009F47FE" w:rsidRDefault="00A76CAB" w:rsidP="00A76CAB">
      <w:pPr>
        <w:pStyle w:val="ListParagraph"/>
        <w:spacing w:line="240" w:lineRule="auto"/>
        <w:ind w:left="2160" w:firstLine="720"/>
        <w:rPr>
          <w:rFonts w:ascii="Times New Roman" w:hAnsi="Times New Roman"/>
          <w:sz w:val="20"/>
          <w:szCs w:val="20"/>
        </w:rPr>
      </w:pPr>
    </w:p>
    <w:p w:rsidR="00A76CAB" w:rsidRPr="009F47FE" w:rsidRDefault="00A76CAB" w:rsidP="00A76CAB">
      <w:pPr>
        <w:pStyle w:val="ListParagraph"/>
        <w:spacing w:line="240" w:lineRule="auto"/>
        <w:ind w:left="1440" w:firstLine="720"/>
        <w:jc w:val="both"/>
        <w:rPr>
          <w:rFonts w:ascii="Times New Roman" w:hAnsi="Times New Roman"/>
          <w:sz w:val="20"/>
          <w:szCs w:val="20"/>
        </w:rPr>
      </w:pPr>
      <w:r w:rsidRPr="009F47FE">
        <w:rPr>
          <w:rFonts w:ascii="Times New Roman" w:hAnsi="Times New Roman"/>
          <w:sz w:val="20"/>
          <w:szCs w:val="20"/>
        </w:rPr>
        <w:t xml:space="preserve">     2.2</w:t>
      </w:r>
      <w:r w:rsidRPr="009F47FE">
        <w:rPr>
          <w:rFonts w:ascii="Times New Roman" w:hAnsi="Times New Roman"/>
          <w:sz w:val="20"/>
          <w:szCs w:val="20"/>
        </w:rPr>
        <w:tab/>
        <w:t>Payments will be made only at the request of the Purchaser and upon approval</w:t>
      </w:r>
    </w:p>
    <w:p w:rsidR="00A76CAB" w:rsidRPr="009F47FE" w:rsidRDefault="00A76CAB" w:rsidP="00A76CAB">
      <w:pPr>
        <w:pStyle w:val="ListParagraph"/>
        <w:spacing w:line="240" w:lineRule="auto"/>
        <w:ind w:left="2595"/>
        <w:jc w:val="both"/>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by</w:t>
      </w:r>
      <w:proofErr w:type="gramEnd"/>
      <w:r w:rsidRPr="009F47FE">
        <w:rPr>
          <w:rFonts w:ascii="Times New Roman" w:hAnsi="Times New Roman"/>
          <w:sz w:val="20"/>
          <w:szCs w:val="20"/>
        </w:rPr>
        <w:t xml:space="preserve"> a designated official of the Republic of Ghana in accordance with terms and </w:t>
      </w:r>
    </w:p>
    <w:p w:rsidR="00A76CAB" w:rsidRPr="009F47FE" w:rsidRDefault="00A76CAB" w:rsidP="00A76CAB">
      <w:pPr>
        <w:pStyle w:val="ListParagraph"/>
        <w:spacing w:line="240" w:lineRule="auto"/>
        <w:ind w:left="2595"/>
        <w:jc w:val="both"/>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 xml:space="preserve">conditions </w:t>
      </w:r>
      <w:r>
        <w:rPr>
          <w:rFonts w:ascii="Times New Roman" w:hAnsi="Times New Roman"/>
          <w:sz w:val="20"/>
          <w:szCs w:val="20"/>
        </w:rPr>
        <w:t xml:space="preserve"> </w:t>
      </w:r>
      <w:r w:rsidRPr="009F47FE">
        <w:rPr>
          <w:rFonts w:ascii="Times New Roman" w:hAnsi="Times New Roman"/>
          <w:sz w:val="20"/>
          <w:szCs w:val="20"/>
        </w:rPr>
        <w:t>of</w:t>
      </w:r>
      <w:proofErr w:type="gramEnd"/>
      <w:r>
        <w:rPr>
          <w:rFonts w:ascii="Times New Roman" w:hAnsi="Times New Roman"/>
          <w:sz w:val="20"/>
          <w:szCs w:val="20"/>
        </w:rPr>
        <w:t xml:space="preserve"> </w:t>
      </w:r>
      <w:r w:rsidRPr="009F47FE">
        <w:rPr>
          <w:rFonts w:ascii="Times New Roman" w:hAnsi="Times New Roman"/>
          <w:sz w:val="20"/>
          <w:szCs w:val="20"/>
        </w:rPr>
        <w:t xml:space="preserve"> the contract agreement between the Purchaser and the Supplier </w:t>
      </w:r>
    </w:p>
    <w:p w:rsidR="00A76CAB" w:rsidRPr="009F47FE" w:rsidRDefault="00A76CAB" w:rsidP="00A76CAB">
      <w:pPr>
        <w:pStyle w:val="ListParagraph"/>
        <w:spacing w:line="240" w:lineRule="auto"/>
        <w:ind w:left="2160" w:firstLine="720"/>
        <w:jc w:val="both"/>
        <w:rPr>
          <w:rFonts w:ascii="Times New Roman" w:hAnsi="Times New Roman"/>
          <w:sz w:val="20"/>
          <w:szCs w:val="20"/>
        </w:rPr>
      </w:pPr>
      <w:r w:rsidRPr="009F47FE">
        <w:rPr>
          <w:rFonts w:ascii="Times New Roman" w:hAnsi="Times New Roman"/>
          <w:sz w:val="20"/>
          <w:szCs w:val="20"/>
        </w:rPr>
        <w:t>(</w:t>
      </w:r>
      <w:proofErr w:type="gramStart"/>
      <w:r w:rsidRPr="009F47FE">
        <w:rPr>
          <w:rFonts w:ascii="Times New Roman" w:hAnsi="Times New Roman"/>
          <w:sz w:val="20"/>
          <w:szCs w:val="20"/>
        </w:rPr>
        <w:t xml:space="preserve">hereinafter </w:t>
      </w:r>
      <w:r>
        <w:rPr>
          <w:rFonts w:ascii="Times New Roman" w:hAnsi="Times New Roman"/>
          <w:sz w:val="20"/>
          <w:szCs w:val="20"/>
        </w:rPr>
        <w:t xml:space="preserve"> </w:t>
      </w:r>
      <w:r w:rsidRPr="009F47FE">
        <w:rPr>
          <w:rFonts w:ascii="Times New Roman" w:hAnsi="Times New Roman"/>
          <w:sz w:val="20"/>
          <w:szCs w:val="20"/>
        </w:rPr>
        <w:t>referred</w:t>
      </w:r>
      <w:proofErr w:type="gramEnd"/>
      <w:r w:rsidRPr="009F47FE">
        <w:rPr>
          <w:rFonts w:ascii="Times New Roman" w:hAnsi="Times New Roman"/>
          <w:sz w:val="20"/>
          <w:szCs w:val="20"/>
        </w:rPr>
        <w:t xml:space="preserve"> to as the “Contract”), and will be subject in all respects to </w:t>
      </w:r>
    </w:p>
    <w:p w:rsidR="00A76CAB" w:rsidRPr="009F47FE" w:rsidRDefault="00A76CAB" w:rsidP="00A76CAB">
      <w:pPr>
        <w:pStyle w:val="ListParagraph"/>
        <w:spacing w:line="240" w:lineRule="auto"/>
        <w:ind w:left="2160" w:firstLine="720"/>
        <w:jc w:val="both"/>
        <w:rPr>
          <w:rFonts w:ascii="Times New Roman" w:hAnsi="Times New Roman"/>
          <w:sz w:val="20"/>
          <w:szCs w:val="20"/>
        </w:rPr>
      </w:pP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financial Administration Act, 2003 (Act 654) of the Republic of Ghana. No </w:t>
      </w:r>
    </w:p>
    <w:p w:rsidR="00A76CAB" w:rsidRPr="009F47FE" w:rsidRDefault="00A76CAB" w:rsidP="00A76CAB">
      <w:pPr>
        <w:pStyle w:val="ListParagraph"/>
        <w:spacing w:line="240" w:lineRule="auto"/>
        <w:ind w:left="2160" w:firstLine="720"/>
        <w:jc w:val="both"/>
        <w:rPr>
          <w:rFonts w:ascii="Times New Roman" w:hAnsi="Times New Roman"/>
          <w:sz w:val="20"/>
          <w:szCs w:val="20"/>
        </w:rPr>
      </w:pPr>
      <w:proofErr w:type="gramStart"/>
      <w:r w:rsidRPr="009F47FE">
        <w:rPr>
          <w:rFonts w:ascii="Times New Roman" w:hAnsi="Times New Roman"/>
          <w:sz w:val="20"/>
          <w:szCs w:val="20"/>
        </w:rPr>
        <w:t>party</w:t>
      </w:r>
      <w:proofErr w:type="gramEnd"/>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other than the Supplier shall derive any rights from the Contract or have </w:t>
      </w:r>
    </w:p>
    <w:p w:rsidR="00A76CAB" w:rsidRPr="009F47FE" w:rsidRDefault="00A76CAB" w:rsidP="00A76CAB">
      <w:pPr>
        <w:pStyle w:val="ListParagraph"/>
        <w:spacing w:line="240" w:lineRule="auto"/>
        <w:ind w:left="2160" w:firstLine="720"/>
        <w:jc w:val="both"/>
        <w:rPr>
          <w:rFonts w:ascii="Times New Roman" w:hAnsi="Times New Roman"/>
          <w:sz w:val="20"/>
          <w:szCs w:val="20"/>
        </w:rPr>
      </w:pPr>
      <w:proofErr w:type="gramStart"/>
      <w:r w:rsidRPr="009F47FE">
        <w:rPr>
          <w:rFonts w:ascii="Times New Roman" w:hAnsi="Times New Roman"/>
          <w:sz w:val="20"/>
          <w:szCs w:val="20"/>
        </w:rPr>
        <w:t>any</w:t>
      </w:r>
      <w:proofErr w:type="gramEnd"/>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Claims </w:t>
      </w:r>
      <w:r>
        <w:rPr>
          <w:rFonts w:ascii="Times New Roman" w:hAnsi="Times New Roman"/>
          <w:sz w:val="20"/>
          <w:szCs w:val="20"/>
        </w:rPr>
        <w:t xml:space="preserve"> </w:t>
      </w:r>
      <w:r w:rsidRPr="009F47FE">
        <w:rPr>
          <w:rFonts w:ascii="Times New Roman" w:hAnsi="Times New Roman"/>
          <w:sz w:val="20"/>
          <w:szCs w:val="20"/>
        </w:rPr>
        <w:t>to the funds.</w:t>
      </w:r>
    </w:p>
    <w:p w:rsidR="00A76CAB" w:rsidRPr="009F47FE" w:rsidRDefault="00A76CAB" w:rsidP="00A76CAB">
      <w:pPr>
        <w:pStyle w:val="ListParagraph"/>
        <w:ind w:left="3240"/>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t>Eligible</w:t>
      </w:r>
      <w:r w:rsidRPr="009F47FE">
        <w:rPr>
          <w:rFonts w:ascii="Times New Roman" w:hAnsi="Times New Roman"/>
          <w:sz w:val="20"/>
          <w:szCs w:val="20"/>
        </w:rPr>
        <w:t xml:space="preserve">                      3.1    This Invitation for Tenders is open to all eligible suppliers indicated in the Tender</w:t>
      </w:r>
    </w:p>
    <w:p w:rsidR="00A76CAB" w:rsidRPr="009F47FE" w:rsidRDefault="00A76CAB" w:rsidP="00A76CAB">
      <w:pPr>
        <w:pStyle w:val="ListParagraph"/>
        <w:spacing w:line="240" w:lineRule="auto"/>
        <w:ind w:left="0"/>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b/>
          <w:sz w:val="20"/>
          <w:szCs w:val="20"/>
        </w:rPr>
        <w:t>Tenderers</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Data Sheet (2024/2025</w:t>
      </w:r>
      <w:r w:rsidRPr="009F47FE">
        <w:rPr>
          <w:rFonts w:ascii="Times New Roman" w:hAnsi="Times New Roman"/>
          <w:sz w:val="20"/>
          <w:szCs w:val="20"/>
        </w:rPr>
        <w:t xml:space="preserve"> Registered Suppliers).</w:t>
      </w:r>
    </w:p>
    <w:p w:rsidR="00A76CAB" w:rsidRPr="009F47FE" w:rsidRDefault="00A76CAB" w:rsidP="00A76CAB">
      <w:pPr>
        <w:pStyle w:val="ListParagraph"/>
        <w:jc w:val="both"/>
        <w:rPr>
          <w:rFonts w:ascii="Times New Roman" w:hAnsi="Times New Roman"/>
          <w:sz w:val="20"/>
          <w:szCs w:val="20"/>
        </w:rPr>
      </w:pPr>
    </w:p>
    <w:p w:rsidR="00A76CAB" w:rsidRPr="009F47FE" w:rsidRDefault="00A76CAB" w:rsidP="00A76CAB">
      <w:pPr>
        <w:pStyle w:val="ListParagraph"/>
        <w:spacing w:line="240" w:lineRule="auto"/>
        <w:ind w:left="2880" w:hanging="480"/>
        <w:jc w:val="both"/>
        <w:rPr>
          <w:rFonts w:ascii="Times New Roman" w:hAnsi="Times New Roman"/>
          <w:sz w:val="20"/>
          <w:szCs w:val="20"/>
        </w:rPr>
      </w:pPr>
      <w:r w:rsidRPr="009F47FE">
        <w:rPr>
          <w:rFonts w:ascii="Times New Roman" w:hAnsi="Times New Roman"/>
          <w:sz w:val="20"/>
          <w:szCs w:val="20"/>
        </w:rPr>
        <w:t>3.2</w:t>
      </w:r>
      <w:r w:rsidRPr="009F47FE">
        <w:rPr>
          <w:rFonts w:ascii="Times New Roman" w:hAnsi="Times New Roman"/>
          <w:sz w:val="20"/>
          <w:szCs w:val="20"/>
        </w:rPr>
        <w:tab/>
        <w:t xml:space="preserve"> State owned enterprises may participate only if they are legally and financially autonomous, operate under Commercial Law, and are not a dependent agency of the Purchaser.</w:t>
      </w:r>
    </w:p>
    <w:p w:rsidR="00A76CAB" w:rsidRPr="009F47FE" w:rsidRDefault="00A76CAB" w:rsidP="00A76CAB">
      <w:pPr>
        <w:pStyle w:val="ListParagraph"/>
        <w:spacing w:line="240" w:lineRule="auto"/>
        <w:ind w:left="0"/>
        <w:rPr>
          <w:rFonts w:ascii="Times New Roman" w:hAnsi="Times New Roman"/>
          <w:sz w:val="20"/>
          <w:szCs w:val="20"/>
        </w:rPr>
      </w:pPr>
      <w:r w:rsidRPr="009F47FE">
        <w:rPr>
          <w:rFonts w:ascii="Times New Roman" w:hAnsi="Times New Roman"/>
          <w:sz w:val="20"/>
          <w:szCs w:val="20"/>
        </w:rPr>
        <w:tab/>
      </w:r>
    </w:p>
    <w:p w:rsidR="00A76CAB" w:rsidRPr="009F47FE" w:rsidRDefault="00A76CAB" w:rsidP="00A76CAB">
      <w:pPr>
        <w:pStyle w:val="ListParagraph"/>
        <w:spacing w:line="240" w:lineRule="auto"/>
        <w:ind w:left="2880" w:hanging="495"/>
        <w:jc w:val="both"/>
        <w:rPr>
          <w:rFonts w:ascii="Times New Roman" w:hAnsi="Times New Roman"/>
          <w:sz w:val="20"/>
          <w:szCs w:val="20"/>
        </w:rPr>
      </w:pPr>
      <w:r w:rsidRPr="009F47FE">
        <w:rPr>
          <w:rFonts w:ascii="Times New Roman" w:hAnsi="Times New Roman"/>
          <w:sz w:val="20"/>
          <w:szCs w:val="20"/>
        </w:rPr>
        <w:t>3.3</w:t>
      </w:r>
      <w:r w:rsidRPr="009F47FE">
        <w:rPr>
          <w:rFonts w:ascii="Times New Roman" w:hAnsi="Times New Roman"/>
          <w:sz w:val="20"/>
          <w:szCs w:val="20"/>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rsidR="00A76CAB" w:rsidRPr="009F47FE" w:rsidRDefault="00A76CAB" w:rsidP="00A76CAB">
      <w:pPr>
        <w:pStyle w:val="ListParagraph"/>
        <w:ind w:left="2595"/>
        <w:jc w:val="both"/>
        <w:rPr>
          <w:rFonts w:ascii="Times New Roman" w:hAnsi="Times New Roman"/>
          <w:sz w:val="20"/>
          <w:szCs w:val="20"/>
        </w:rPr>
      </w:pPr>
    </w:p>
    <w:p w:rsidR="00A76CAB" w:rsidRPr="009F47FE" w:rsidRDefault="00A76CAB" w:rsidP="00A76CAB">
      <w:pPr>
        <w:pStyle w:val="ListParagraph"/>
        <w:spacing w:line="240" w:lineRule="auto"/>
        <w:ind w:left="2880" w:hanging="585"/>
        <w:jc w:val="both"/>
        <w:rPr>
          <w:rFonts w:ascii="Times New Roman" w:hAnsi="Times New Roman"/>
          <w:sz w:val="20"/>
          <w:szCs w:val="20"/>
        </w:rPr>
      </w:pPr>
      <w:r w:rsidRPr="009F47FE">
        <w:rPr>
          <w:rFonts w:ascii="Times New Roman" w:hAnsi="Times New Roman"/>
          <w:sz w:val="20"/>
          <w:szCs w:val="20"/>
        </w:rPr>
        <w:t>3.4</w:t>
      </w:r>
      <w:r w:rsidRPr="009F47FE">
        <w:rPr>
          <w:rFonts w:ascii="Times New Roman" w:hAnsi="Times New Roman"/>
          <w:sz w:val="20"/>
          <w:szCs w:val="20"/>
        </w:rPr>
        <w:tab/>
        <w:t>Tenders shall not be under a declaration of ineligibility for Corrupt and fraudulent practices issued by the Public Procurement Authority accordance with sub-clause 38.1.</w:t>
      </w:r>
    </w:p>
    <w:p w:rsidR="00A76CAB" w:rsidRPr="009F47FE" w:rsidRDefault="00A76CAB" w:rsidP="00A76CAB">
      <w:pPr>
        <w:pStyle w:val="ListParagraph"/>
        <w:ind w:left="0"/>
        <w:rPr>
          <w:rFonts w:ascii="Times New Roman" w:hAnsi="Times New Roman"/>
          <w:sz w:val="20"/>
          <w:szCs w:val="20"/>
        </w:rPr>
      </w:pPr>
    </w:p>
    <w:p w:rsidR="00A76CAB" w:rsidRPr="009F47FE" w:rsidRDefault="00A76CAB" w:rsidP="00A76CAB">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lastRenderedPageBreak/>
        <w:t>Eligible Good</w:t>
      </w:r>
      <w:r w:rsidRPr="009F47FE">
        <w:rPr>
          <w:rFonts w:ascii="Times New Roman" w:hAnsi="Times New Roman"/>
          <w:sz w:val="20"/>
          <w:szCs w:val="20"/>
        </w:rPr>
        <w:t xml:space="preserve">     </w:t>
      </w:r>
      <w:r w:rsidRPr="009F47FE">
        <w:rPr>
          <w:rFonts w:ascii="Times New Roman" w:hAnsi="Times New Roman"/>
          <w:sz w:val="20"/>
          <w:szCs w:val="20"/>
        </w:rPr>
        <w:tab/>
        <w:t xml:space="preserve">   4.1    </w:t>
      </w:r>
      <w:r w:rsidRPr="009F47FE">
        <w:rPr>
          <w:rFonts w:ascii="Times New Roman" w:hAnsi="Times New Roman"/>
          <w:sz w:val="20"/>
          <w:szCs w:val="20"/>
        </w:rPr>
        <w:tab/>
        <w:t xml:space="preserve"> All goods and related services to be supplied under the contract shall have</w:t>
      </w:r>
    </w:p>
    <w:p w:rsidR="00A76CAB" w:rsidRPr="009F47FE" w:rsidRDefault="00A76CAB" w:rsidP="00A76CAB">
      <w:pPr>
        <w:pStyle w:val="ListParagraph"/>
        <w:spacing w:line="240" w:lineRule="auto"/>
        <w:ind w:left="644"/>
        <w:rPr>
          <w:rFonts w:ascii="Times New Roman" w:hAnsi="Times New Roman"/>
          <w:sz w:val="20"/>
          <w:szCs w:val="20"/>
        </w:rPr>
      </w:pPr>
      <w:proofErr w:type="gramStart"/>
      <w:r w:rsidRPr="009F47FE">
        <w:rPr>
          <w:rFonts w:ascii="Times New Roman" w:hAnsi="Times New Roman"/>
          <w:b/>
          <w:sz w:val="20"/>
          <w:szCs w:val="20"/>
        </w:rPr>
        <w:t>and</w:t>
      </w:r>
      <w:proofErr w:type="gramEnd"/>
      <w:r w:rsidRPr="009F47FE">
        <w:rPr>
          <w:rFonts w:ascii="Times New Roman" w:hAnsi="Times New Roman"/>
          <w:b/>
          <w:sz w:val="20"/>
          <w:szCs w:val="20"/>
        </w:rPr>
        <w:t xml:space="preserve"> Services</w:t>
      </w:r>
      <w:r w:rsidRPr="009F47FE">
        <w:rPr>
          <w:rFonts w:ascii="Times New Roman" w:hAnsi="Times New Roman"/>
          <w:sz w:val="20"/>
          <w:szCs w:val="20"/>
        </w:rPr>
        <w:t xml:space="preserve">               </w:t>
      </w:r>
      <w:r w:rsidRPr="009F47FE">
        <w:rPr>
          <w:rFonts w:ascii="Times New Roman" w:hAnsi="Times New Roman"/>
          <w:sz w:val="20"/>
          <w:szCs w:val="20"/>
        </w:rPr>
        <w:tab/>
        <w:t xml:space="preserve">their origin in eligible source countries, as  specified  in the ITT Clause 3.1 and all </w:t>
      </w:r>
    </w:p>
    <w:p w:rsidR="00A76CAB" w:rsidRPr="009F47FE" w:rsidRDefault="00A76CAB" w:rsidP="00A76CAB">
      <w:pPr>
        <w:pStyle w:val="ListParagraph"/>
        <w:spacing w:line="240" w:lineRule="auto"/>
        <w:ind w:left="2084" w:firstLine="76"/>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b/>
          <w:sz w:val="20"/>
          <w:szCs w:val="20"/>
        </w:rPr>
        <w:tab/>
      </w:r>
      <w:proofErr w:type="gramStart"/>
      <w:r w:rsidRPr="009F47FE">
        <w:rPr>
          <w:rFonts w:ascii="Times New Roman" w:hAnsi="Times New Roman"/>
          <w:sz w:val="20"/>
          <w:szCs w:val="20"/>
        </w:rPr>
        <w:t>Expenditures</w:t>
      </w:r>
      <w:r>
        <w:rPr>
          <w:rFonts w:ascii="Times New Roman" w:hAnsi="Times New Roman"/>
          <w:sz w:val="20"/>
          <w:szCs w:val="20"/>
        </w:rPr>
        <w:t xml:space="preserve"> </w:t>
      </w:r>
      <w:r w:rsidRPr="009F47FE">
        <w:rPr>
          <w:rFonts w:ascii="Times New Roman" w:hAnsi="Times New Roman"/>
          <w:sz w:val="20"/>
          <w:szCs w:val="20"/>
        </w:rPr>
        <w:t xml:space="preserve"> made</w:t>
      </w:r>
      <w:proofErr w:type="gramEnd"/>
      <w:r w:rsidRPr="009F47FE">
        <w:rPr>
          <w:rFonts w:ascii="Times New Roman" w:hAnsi="Times New Roman"/>
          <w:sz w:val="20"/>
          <w:szCs w:val="20"/>
        </w:rPr>
        <w:t xml:space="preserve"> under the Contract will be limited to such goods and services.</w:t>
      </w:r>
    </w:p>
    <w:p w:rsidR="00A76CAB" w:rsidRPr="009F47FE" w:rsidRDefault="00A76CAB" w:rsidP="00A76CAB">
      <w:pPr>
        <w:pStyle w:val="ListParagraph"/>
        <w:ind w:left="2694"/>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ListParagraph"/>
        <w:spacing w:line="240" w:lineRule="auto"/>
        <w:ind w:left="1364" w:firstLine="720"/>
        <w:jc w:val="both"/>
        <w:rPr>
          <w:rFonts w:ascii="Times New Roman" w:hAnsi="Times New Roman"/>
          <w:sz w:val="20"/>
          <w:szCs w:val="20"/>
        </w:rPr>
      </w:pPr>
      <w:r w:rsidRPr="009F47FE">
        <w:rPr>
          <w:rFonts w:ascii="Times New Roman" w:hAnsi="Times New Roman"/>
          <w:sz w:val="20"/>
          <w:szCs w:val="20"/>
        </w:rPr>
        <w:t xml:space="preserve">     4.2</w:t>
      </w:r>
      <w:r w:rsidRPr="009F47FE">
        <w:rPr>
          <w:rFonts w:ascii="Times New Roman" w:hAnsi="Times New Roman"/>
          <w:sz w:val="20"/>
          <w:szCs w:val="20"/>
        </w:rPr>
        <w:tab/>
        <w:t>For purposes of this clause, “Origin” means the place where the goods are mined,</w:t>
      </w:r>
      <w:r>
        <w:rPr>
          <w:rFonts w:ascii="Times New Roman" w:hAnsi="Times New Roman"/>
          <w:sz w:val="20"/>
          <w:szCs w:val="20"/>
        </w:rPr>
        <w:t xml:space="preserve"> grown,</w:t>
      </w:r>
    </w:p>
    <w:p w:rsidR="00A76CAB" w:rsidRPr="009F47FE" w:rsidRDefault="00A76CAB" w:rsidP="00A76CAB">
      <w:pPr>
        <w:pStyle w:val="ListParagraph"/>
        <w:spacing w:line="240" w:lineRule="auto"/>
        <w:ind w:left="2804"/>
        <w:jc w:val="both"/>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produced, or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rsidR="00A76CAB" w:rsidRPr="009F47FE" w:rsidRDefault="00A76CAB" w:rsidP="00A76CAB">
      <w:pPr>
        <w:pStyle w:val="ListParagraph"/>
        <w:spacing w:line="240" w:lineRule="auto"/>
        <w:ind w:left="0"/>
        <w:rPr>
          <w:rFonts w:ascii="Times New Roman" w:hAnsi="Times New Roman"/>
          <w:sz w:val="20"/>
          <w:szCs w:val="20"/>
        </w:rPr>
      </w:pPr>
    </w:p>
    <w:p w:rsidR="00A76CAB" w:rsidRPr="009F47FE" w:rsidRDefault="00A76CAB" w:rsidP="00A76CAB">
      <w:pPr>
        <w:pStyle w:val="ListParagraph"/>
        <w:spacing w:line="240" w:lineRule="auto"/>
        <w:ind w:left="1440" w:firstLine="720"/>
        <w:jc w:val="both"/>
        <w:rPr>
          <w:rFonts w:ascii="Times New Roman" w:hAnsi="Times New Roman"/>
          <w:sz w:val="20"/>
          <w:szCs w:val="20"/>
        </w:rPr>
      </w:pPr>
      <w:r w:rsidRPr="009F47FE">
        <w:rPr>
          <w:rFonts w:ascii="Times New Roman" w:hAnsi="Times New Roman"/>
          <w:sz w:val="20"/>
          <w:szCs w:val="20"/>
        </w:rPr>
        <w:t xml:space="preserve">   4.3</w:t>
      </w:r>
      <w:r w:rsidRPr="009F47FE">
        <w:rPr>
          <w:rFonts w:ascii="Times New Roman" w:hAnsi="Times New Roman"/>
          <w:sz w:val="20"/>
          <w:szCs w:val="20"/>
        </w:rPr>
        <w:tab/>
        <w:t xml:space="preserve">The origin of goods and services is distinct from the nationality of the </w:t>
      </w:r>
      <w:r>
        <w:rPr>
          <w:rFonts w:ascii="Times New Roman" w:hAnsi="Times New Roman"/>
          <w:sz w:val="20"/>
          <w:szCs w:val="20"/>
        </w:rPr>
        <w:t xml:space="preserve">      </w:t>
      </w:r>
      <w:r w:rsidRPr="009F47FE">
        <w:rPr>
          <w:rFonts w:ascii="Times New Roman" w:hAnsi="Times New Roman"/>
          <w:sz w:val="20"/>
          <w:szCs w:val="20"/>
        </w:rPr>
        <w:t>Tendered.</w:t>
      </w:r>
    </w:p>
    <w:p w:rsidR="00A76CAB" w:rsidRPr="009F47FE" w:rsidRDefault="00A76CAB" w:rsidP="00A76CAB">
      <w:pPr>
        <w:pStyle w:val="ListParagraph"/>
        <w:ind w:left="0"/>
        <w:jc w:val="both"/>
        <w:rPr>
          <w:rFonts w:ascii="Times New Roman" w:hAnsi="Times New Roman"/>
          <w:sz w:val="20"/>
          <w:szCs w:val="20"/>
        </w:rPr>
      </w:pPr>
    </w:p>
    <w:p w:rsidR="00A76CAB" w:rsidRPr="009F47FE" w:rsidRDefault="00A76CAB" w:rsidP="00A76CAB">
      <w:pPr>
        <w:pStyle w:val="ListParagraph"/>
        <w:numPr>
          <w:ilvl w:val="0"/>
          <w:numId w:val="2"/>
        </w:numPr>
        <w:spacing w:line="240" w:lineRule="auto"/>
        <w:jc w:val="both"/>
        <w:rPr>
          <w:rFonts w:ascii="Times New Roman" w:hAnsi="Times New Roman"/>
          <w:sz w:val="20"/>
          <w:szCs w:val="20"/>
        </w:rPr>
      </w:pPr>
      <w:r w:rsidRPr="009F47FE">
        <w:rPr>
          <w:rFonts w:ascii="Times New Roman" w:hAnsi="Times New Roman"/>
          <w:b/>
          <w:sz w:val="20"/>
          <w:szCs w:val="20"/>
        </w:rPr>
        <w:t>Cost of Tender</w:t>
      </w:r>
      <w:r w:rsidRPr="009F47FE">
        <w:rPr>
          <w:rFonts w:ascii="Times New Roman" w:hAnsi="Times New Roman"/>
          <w:sz w:val="20"/>
          <w:szCs w:val="20"/>
        </w:rPr>
        <w:t xml:space="preserve">        5.1</w:t>
      </w:r>
      <w:r w:rsidRPr="009F47FE">
        <w:rPr>
          <w:rFonts w:ascii="Times New Roman" w:hAnsi="Times New Roman"/>
          <w:sz w:val="20"/>
          <w:szCs w:val="20"/>
        </w:rPr>
        <w:tab/>
        <w:t xml:space="preserve">The Tenderer shall bear all costs associated with the  preparation and </w:t>
      </w:r>
      <w:r>
        <w:rPr>
          <w:rFonts w:ascii="Times New Roman" w:hAnsi="Times New Roman"/>
          <w:sz w:val="20"/>
          <w:szCs w:val="20"/>
        </w:rPr>
        <w:t>submission</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w:t>
      </w:r>
    </w:p>
    <w:p w:rsidR="00A76CAB" w:rsidRDefault="00A76CAB" w:rsidP="00A76CAB">
      <w:pPr>
        <w:pStyle w:val="ListParagraph"/>
        <w:spacing w:line="240" w:lineRule="auto"/>
        <w:ind w:left="2880"/>
        <w:jc w:val="both"/>
        <w:rPr>
          <w:rFonts w:ascii="Times New Roman" w:hAnsi="Times New Roman"/>
          <w:sz w:val="20"/>
          <w:szCs w:val="20"/>
        </w:rPr>
      </w:pPr>
      <w:proofErr w:type="gramStart"/>
      <w:r w:rsidRPr="009F47FE">
        <w:rPr>
          <w:rFonts w:ascii="Times New Roman" w:hAnsi="Times New Roman"/>
          <w:sz w:val="20"/>
          <w:szCs w:val="20"/>
        </w:rPr>
        <w:t>Of</w:t>
      </w:r>
      <w:r>
        <w:rPr>
          <w:rFonts w:ascii="Times New Roman" w:hAnsi="Times New Roman"/>
          <w:sz w:val="20"/>
          <w:szCs w:val="20"/>
        </w:rPr>
        <w:t xml:space="preserve"> </w:t>
      </w:r>
      <w:r w:rsidRPr="009F47FE">
        <w:rPr>
          <w:rFonts w:ascii="Times New Roman" w:hAnsi="Times New Roman"/>
          <w:sz w:val="20"/>
          <w:szCs w:val="20"/>
        </w:rPr>
        <w:t xml:space="preserve"> its</w:t>
      </w:r>
      <w:proofErr w:type="gramEnd"/>
      <w:r w:rsidRPr="009F47FE">
        <w:rPr>
          <w:rFonts w:ascii="Times New Roman" w:hAnsi="Times New Roman"/>
          <w:sz w:val="20"/>
          <w:szCs w:val="20"/>
        </w:rPr>
        <w:t xml:space="preserve"> Tender, and the purchaser will, in no case, be responsible or liable for those cost, regardless of the conduct or outcome of the </w:t>
      </w:r>
      <w:r>
        <w:rPr>
          <w:rFonts w:ascii="Times New Roman" w:hAnsi="Times New Roman"/>
          <w:sz w:val="20"/>
          <w:szCs w:val="20"/>
        </w:rPr>
        <w:t>t</w:t>
      </w:r>
      <w:r w:rsidRPr="009F47FE">
        <w:rPr>
          <w:rFonts w:ascii="Times New Roman" w:hAnsi="Times New Roman"/>
          <w:sz w:val="20"/>
          <w:szCs w:val="20"/>
        </w:rPr>
        <w:t>endering process.</w:t>
      </w:r>
    </w:p>
    <w:p w:rsidR="00A76CAB" w:rsidRDefault="00A76CAB" w:rsidP="00A76CAB">
      <w:pPr>
        <w:pStyle w:val="ListParagraph"/>
        <w:tabs>
          <w:tab w:val="left" w:pos="1770"/>
        </w:tabs>
        <w:ind w:left="0"/>
        <w:jc w:val="both"/>
        <w:rPr>
          <w:rFonts w:ascii="Times New Roman" w:hAnsi="Times New Roman"/>
          <w:sz w:val="20"/>
          <w:szCs w:val="20"/>
        </w:rPr>
      </w:pPr>
    </w:p>
    <w:p w:rsidR="00A76CAB" w:rsidRDefault="00A76CAB" w:rsidP="00A76CAB">
      <w:pPr>
        <w:pStyle w:val="ListParagraph"/>
        <w:tabs>
          <w:tab w:val="left" w:pos="1770"/>
        </w:tabs>
        <w:ind w:left="0"/>
        <w:jc w:val="both"/>
        <w:rPr>
          <w:rFonts w:ascii="Times New Roman" w:hAnsi="Times New Roman"/>
          <w:sz w:val="20"/>
          <w:szCs w:val="20"/>
        </w:rPr>
      </w:pPr>
    </w:p>
    <w:p w:rsidR="00A76CAB" w:rsidRDefault="00A76CAB" w:rsidP="00A76CAB">
      <w:pPr>
        <w:pStyle w:val="ListParagraph"/>
        <w:tabs>
          <w:tab w:val="left" w:pos="1770"/>
        </w:tabs>
        <w:ind w:left="0"/>
        <w:jc w:val="both"/>
        <w:rPr>
          <w:rFonts w:ascii="Times New Roman" w:hAnsi="Times New Roman"/>
          <w:sz w:val="20"/>
          <w:szCs w:val="20"/>
        </w:rPr>
      </w:pPr>
    </w:p>
    <w:p w:rsidR="00A76CAB" w:rsidRDefault="00A76CAB" w:rsidP="00A76CAB">
      <w:pPr>
        <w:pStyle w:val="ListParagraph"/>
        <w:tabs>
          <w:tab w:val="left" w:pos="1770"/>
        </w:tabs>
        <w:ind w:left="0"/>
        <w:jc w:val="both"/>
        <w:rPr>
          <w:rFonts w:ascii="Times New Roman" w:hAnsi="Times New Roman"/>
          <w:sz w:val="20"/>
          <w:szCs w:val="20"/>
        </w:rPr>
      </w:pPr>
    </w:p>
    <w:p w:rsidR="00A76CAB" w:rsidRDefault="00A76CAB" w:rsidP="00A76CAB">
      <w:pPr>
        <w:pStyle w:val="ListParagraph"/>
        <w:tabs>
          <w:tab w:val="left" w:pos="1770"/>
        </w:tabs>
        <w:ind w:left="0"/>
        <w:jc w:val="both"/>
        <w:rPr>
          <w:rFonts w:ascii="Times New Roman" w:hAnsi="Times New Roman"/>
          <w:sz w:val="20"/>
          <w:szCs w:val="20"/>
        </w:rPr>
      </w:pPr>
    </w:p>
    <w:p w:rsidR="00A76CAB" w:rsidRDefault="00A76CAB" w:rsidP="00A76CAB">
      <w:pPr>
        <w:pStyle w:val="ListParagraph"/>
        <w:tabs>
          <w:tab w:val="left" w:pos="1770"/>
        </w:tabs>
        <w:ind w:left="0"/>
        <w:jc w:val="both"/>
        <w:rPr>
          <w:rFonts w:ascii="Times New Roman" w:hAnsi="Times New Roman"/>
          <w:sz w:val="20"/>
          <w:szCs w:val="20"/>
        </w:rPr>
      </w:pPr>
    </w:p>
    <w:p w:rsidR="00A76CAB" w:rsidRDefault="00A76CAB" w:rsidP="00A76CAB">
      <w:pPr>
        <w:pStyle w:val="ListParagraph"/>
        <w:tabs>
          <w:tab w:val="left" w:pos="1770"/>
        </w:tabs>
        <w:ind w:left="0"/>
        <w:jc w:val="both"/>
        <w:rPr>
          <w:rFonts w:ascii="Times New Roman" w:hAnsi="Times New Roman"/>
          <w:sz w:val="20"/>
          <w:szCs w:val="20"/>
        </w:rPr>
      </w:pPr>
    </w:p>
    <w:p w:rsidR="00A76CAB" w:rsidRPr="009F47FE" w:rsidRDefault="00A76CAB" w:rsidP="00A76CAB">
      <w:pPr>
        <w:pStyle w:val="ListParagraph"/>
        <w:ind w:left="0"/>
        <w:jc w:val="both"/>
        <w:rPr>
          <w:rFonts w:ascii="Times New Roman" w:hAnsi="Times New Roman"/>
          <w:sz w:val="20"/>
          <w:szCs w:val="20"/>
        </w:rPr>
      </w:pPr>
    </w:p>
    <w:p w:rsidR="00A76CAB" w:rsidRPr="009F47FE" w:rsidRDefault="00A76CAB" w:rsidP="00A76CAB">
      <w:pPr>
        <w:pStyle w:val="ListParagraph"/>
        <w:numPr>
          <w:ilvl w:val="0"/>
          <w:numId w:val="1"/>
        </w:numPr>
        <w:spacing w:line="240" w:lineRule="auto"/>
        <w:rPr>
          <w:rFonts w:ascii="Times New Roman" w:hAnsi="Times New Roman"/>
          <w:b/>
          <w:sz w:val="20"/>
          <w:szCs w:val="20"/>
        </w:rPr>
      </w:pPr>
      <w:r w:rsidRPr="009F47FE">
        <w:rPr>
          <w:rFonts w:ascii="Times New Roman" w:hAnsi="Times New Roman"/>
          <w:b/>
          <w:sz w:val="20"/>
          <w:szCs w:val="20"/>
        </w:rPr>
        <w:t>THE TENDER DOCUMENTS</w:t>
      </w:r>
    </w:p>
    <w:p w:rsidR="00A76CAB" w:rsidRDefault="00A76CAB" w:rsidP="00A76CAB">
      <w:pPr>
        <w:pStyle w:val="ListParagraph"/>
        <w:spacing w:line="240" w:lineRule="auto"/>
        <w:ind w:left="644"/>
        <w:rPr>
          <w:rFonts w:ascii="Times New Roman" w:hAnsi="Times New Roman"/>
          <w:b/>
          <w:sz w:val="20"/>
          <w:szCs w:val="20"/>
        </w:rPr>
      </w:pPr>
    </w:p>
    <w:p w:rsidR="00A76CAB" w:rsidRPr="009F47FE" w:rsidRDefault="00A76CAB" w:rsidP="00A76CAB">
      <w:pPr>
        <w:pStyle w:val="ListParagraph"/>
        <w:spacing w:line="240" w:lineRule="auto"/>
        <w:ind w:left="0"/>
        <w:rPr>
          <w:rFonts w:ascii="Times New Roman" w:hAnsi="Times New Roman"/>
          <w:sz w:val="20"/>
          <w:szCs w:val="20"/>
        </w:rPr>
      </w:pPr>
      <w:r w:rsidRPr="00B56988">
        <w:rPr>
          <w:rFonts w:ascii="Times New Roman" w:hAnsi="Times New Roman"/>
          <w:sz w:val="20"/>
          <w:szCs w:val="20"/>
        </w:rPr>
        <w:t xml:space="preserve">  </w:t>
      </w:r>
      <w:r>
        <w:rPr>
          <w:rFonts w:ascii="Times New Roman" w:hAnsi="Times New Roman"/>
          <w:sz w:val="20"/>
          <w:szCs w:val="20"/>
        </w:rPr>
        <w:t xml:space="preserve"> </w:t>
      </w:r>
      <w:r w:rsidRPr="00B56988">
        <w:rPr>
          <w:rFonts w:ascii="Times New Roman" w:hAnsi="Times New Roman"/>
          <w:sz w:val="20"/>
          <w:szCs w:val="20"/>
        </w:rPr>
        <w:t xml:space="preserve"> 6.</w:t>
      </w:r>
      <w:r>
        <w:rPr>
          <w:rFonts w:ascii="Times New Roman" w:hAnsi="Times New Roman"/>
          <w:b/>
          <w:sz w:val="20"/>
          <w:szCs w:val="20"/>
        </w:rPr>
        <w:t xml:space="preserve">                 </w:t>
      </w:r>
      <w:r w:rsidRPr="009F47FE">
        <w:rPr>
          <w:rFonts w:ascii="Times New Roman" w:hAnsi="Times New Roman"/>
          <w:b/>
          <w:sz w:val="20"/>
          <w:szCs w:val="20"/>
        </w:rPr>
        <w:t>Content of</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6.1   </w:t>
      </w:r>
      <w:r>
        <w:rPr>
          <w:rFonts w:ascii="Times New Roman" w:hAnsi="Times New Roman"/>
          <w:sz w:val="20"/>
          <w:szCs w:val="20"/>
        </w:rPr>
        <w:t xml:space="preserve">  </w:t>
      </w:r>
      <w:proofErr w:type="gramStart"/>
      <w:r w:rsidRPr="009F47FE">
        <w:rPr>
          <w:rFonts w:ascii="Times New Roman" w:hAnsi="Times New Roman"/>
          <w:sz w:val="20"/>
          <w:szCs w:val="20"/>
        </w:rPr>
        <w:t>The</w:t>
      </w:r>
      <w:proofErr w:type="gramEnd"/>
      <w:r>
        <w:rPr>
          <w:rFonts w:ascii="Times New Roman" w:hAnsi="Times New Roman"/>
          <w:sz w:val="20"/>
          <w:szCs w:val="20"/>
        </w:rPr>
        <w:t xml:space="preserve">  </w:t>
      </w:r>
      <w:r w:rsidRPr="009F47FE">
        <w:rPr>
          <w:rFonts w:ascii="Times New Roman" w:hAnsi="Times New Roman"/>
          <w:sz w:val="20"/>
          <w:szCs w:val="20"/>
        </w:rPr>
        <w:t xml:space="preserve"> goods required, Tender procedures and contract terms are </w:t>
      </w:r>
      <w:r>
        <w:rPr>
          <w:rFonts w:ascii="Times New Roman" w:hAnsi="Times New Roman"/>
          <w:sz w:val="20"/>
          <w:szCs w:val="20"/>
        </w:rPr>
        <w:t>prescribed in the</w:t>
      </w:r>
    </w:p>
    <w:p w:rsidR="00A76CAB" w:rsidRPr="009F47FE" w:rsidRDefault="00A76CAB" w:rsidP="00A76CAB">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Tender Documents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Tender</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Documents.</w:t>
      </w:r>
      <w:r>
        <w:rPr>
          <w:rFonts w:ascii="Times New Roman" w:hAnsi="Times New Roman"/>
          <w:sz w:val="20"/>
          <w:szCs w:val="20"/>
        </w:rPr>
        <w:t xml:space="preserve"> </w:t>
      </w:r>
      <w:r w:rsidRPr="009F47FE">
        <w:rPr>
          <w:rFonts w:ascii="Times New Roman" w:hAnsi="Times New Roman"/>
          <w:sz w:val="20"/>
          <w:szCs w:val="20"/>
        </w:rPr>
        <w:t xml:space="preserve"> Invitation for National Competitive Tendering</w:t>
      </w:r>
    </w:p>
    <w:p w:rsidR="00A76CAB" w:rsidRPr="009F47FE" w:rsidRDefault="00A76CAB" w:rsidP="00A76CAB">
      <w:pPr>
        <w:pStyle w:val="ListParagraph"/>
        <w:tabs>
          <w:tab w:val="left" w:pos="8115"/>
        </w:tabs>
        <w:spacing w:line="240" w:lineRule="auto"/>
        <w:ind w:left="0"/>
        <w:rPr>
          <w:rFonts w:ascii="Times New Roman" w:hAnsi="Times New Roman"/>
          <w:sz w:val="20"/>
          <w:szCs w:val="20"/>
        </w:rPr>
      </w:pPr>
      <w:r w:rsidRPr="009F47FE">
        <w:rPr>
          <w:rFonts w:ascii="Times New Roman" w:hAnsi="Times New Roman"/>
          <w:sz w:val="20"/>
          <w:szCs w:val="20"/>
        </w:rPr>
        <w:tab/>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Instruction to Tenderers (ITT)</w:t>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Tender Data Sheet;</w:t>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General Conditions of Contract (GCC);</w:t>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Special Conditions of Contract (SCC);</w:t>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Schedule of Requirements;</w:t>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Technical Specifications;</w:t>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Tender Form and Price Schedules (Bill of Quantities);</w:t>
      </w:r>
    </w:p>
    <w:p w:rsidR="00A76CAB" w:rsidRPr="009F47FE" w:rsidRDefault="00A76CAB" w:rsidP="00A76CAB">
      <w:pPr>
        <w:pStyle w:val="ListParagraph"/>
        <w:numPr>
          <w:ilvl w:val="0"/>
          <w:numId w:val="3"/>
        </w:numPr>
        <w:spacing w:line="240" w:lineRule="auto"/>
        <w:ind w:left="3119" w:firstLine="0"/>
        <w:rPr>
          <w:rFonts w:ascii="Times New Roman" w:hAnsi="Times New Roman"/>
          <w:sz w:val="20"/>
          <w:szCs w:val="20"/>
        </w:rPr>
      </w:pPr>
      <w:r w:rsidRPr="009F47FE">
        <w:rPr>
          <w:rFonts w:ascii="Times New Roman" w:hAnsi="Times New Roman"/>
          <w:sz w:val="20"/>
          <w:szCs w:val="20"/>
        </w:rPr>
        <w:t>Contract Form and Contract Data Sheet;</w:t>
      </w:r>
      <w:r>
        <w:rPr>
          <w:rFonts w:ascii="Times New Roman" w:hAnsi="Times New Roman"/>
          <w:sz w:val="20"/>
          <w:szCs w:val="20"/>
        </w:rPr>
        <w:t xml:space="preserve"> </w:t>
      </w:r>
    </w:p>
    <w:p w:rsidR="00A76CAB" w:rsidRPr="009F47FE" w:rsidRDefault="00A76CAB" w:rsidP="00A76CAB">
      <w:pPr>
        <w:pStyle w:val="ListParagraph"/>
        <w:ind w:left="0"/>
        <w:jc w:val="both"/>
        <w:rPr>
          <w:rFonts w:ascii="Times New Roman" w:hAnsi="Times New Roman"/>
          <w:sz w:val="20"/>
          <w:szCs w:val="20"/>
        </w:rPr>
      </w:pPr>
    </w:p>
    <w:p w:rsidR="00A76CAB" w:rsidRPr="009F47FE" w:rsidRDefault="00A76CAB" w:rsidP="00A76CAB">
      <w:pPr>
        <w:pStyle w:val="ListParagraph"/>
        <w:spacing w:line="240" w:lineRule="auto"/>
        <w:ind w:left="2880" w:hanging="630"/>
        <w:rPr>
          <w:rFonts w:ascii="Times New Roman" w:hAnsi="Times New Roman"/>
          <w:sz w:val="20"/>
          <w:szCs w:val="20"/>
        </w:rPr>
      </w:pPr>
      <w:r>
        <w:rPr>
          <w:rFonts w:ascii="Times New Roman" w:hAnsi="Times New Roman"/>
          <w:sz w:val="20"/>
          <w:szCs w:val="20"/>
        </w:rPr>
        <w:t>6</w:t>
      </w:r>
      <w:r w:rsidRPr="009F47FE">
        <w:rPr>
          <w:rFonts w:ascii="Times New Roman" w:hAnsi="Times New Roman"/>
          <w:sz w:val="20"/>
          <w:szCs w:val="20"/>
        </w:rPr>
        <w:t>.2</w:t>
      </w:r>
      <w:r w:rsidRPr="009F47FE">
        <w:rPr>
          <w:rFonts w:ascii="Times New Roman" w:hAnsi="Times New Roman"/>
          <w:sz w:val="20"/>
          <w:szCs w:val="20"/>
        </w:rPr>
        <w:tab/>
        <w:t xml:space="preserve">The Tenderer is expected to examine all instruction, forms, terms and specifications in the Tender Documents. Failure to furnish all </w:t>
      </w:r>
      <w:proofErr w:type="gramStart"/>
      <w:r w:rsidRPr="009F47FE">
        <w:rPr>
          <w:rFonts w:ascii="Times New Roman" w:hAnsi="Times New Roman"/>
          <w:sz w:val="20"/>
          <w:szCs w:val="20"/>
        </w:rPr>
        <w:t>information</w:t>
      </w:r>
      <w:r>
        <w:rPr>
          <w:rFonts w:ascii="Times New Roman" w:hAnsi="Times New Roman"/>
          <w:sz w:val="20"/>
          <w:szCs w:val="20"/>
        </w:rPr>
        <w:t xml:space="preserve"> </w:t>
      </w:r>
      <w:r w:rsidRPr="009F47FE">
        <w:rPr>
          <w:rFonts w:ascii="Times New Roman" w:hAnsi="Times New Roman"/>
          <w:sz w:val="20"/>
          <w:szCs w:val="20"/>
        </w:rPr>
        <w:t xml:space="preserve"> required</w:t>
      </w:r>
      <w:proofErr w:type="gramEnd"/>
      <w:r w:rsidRPr="009F47FE">
        <w:rPr>
          <w:rFonts w:ascii="Times New Roman" w:hAnsi="Times New Roman"/>
          <w:sz w:val="20"/>
          <w:szCs w:val="20"/>
        </w:rPr>
        <w:t xml:space="preserve"> by the Tender documents or submission of a Tender not substantially responsive to the Tender Documents in every respect will be at the Tender’s risk and may result in the rejection of</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its Tender.</w:t>
      </w:r>
    </w:p>
    <w:p w:rsidR="00A76CAB" w:rsidRPr="009F47FE" w:rsidRDefault="00A76CAB" w:rsidP="00A76CAB">
      <w:pPr>
        <w:pStyle w:val="ListParagraph"/>
        <w:spacing w:line="240" w:lineRule="auto"/>
        <w:ind w:left="0"/>
        <w:rPr>
          <w:rFonts w:ascii="Times New Roman" w:hAnsi="Times New Roman"/>
          <w:sz w:val="20"/>
          <w:szCs w:val="20"/>
        </w:rPr>
      </w:pPr>
    </w:p>
    <w:p w:rsidR="00A76CAB" w:rsidRPr="009F47FE" w:rsidRDefault="00A76CAB" w:rsidP="00A76CAB">
      <w:pPr>
        <w:pStyle w:val="ListParagraph"/>
        <w:spacing w:line="240" w:lineRule="auto"/>
        <w:ind w:left="0"/>
        <w:rPr>
          <w:rFonts w:ascii="Times New Roman" w:hAnsi="Times New Roman"/>
          <w:sz w:val="20"/>
          <w:szCs w:val="20"/>
        </w:rPr>
      </w:pPr>
      <w:r>
        <w:rPr>
          <w:rFonts w:ascii="Times New Roman" w:hAnsi="Times New Roman"/>
          <w:b/>
          <w:sz w:val="20"/>
          <w:szCs w:val="20"/>
        </w:rPr>
        <w:t xml:space="preserve">7.          </w:t>
      </w:r>
      <w:r w:rsidRPr="009F47FE">
        <w:rPr>
          <w:rFonts w:ascii="Times New Roman" w:hAnsi="Times New Roman"/>
          <w:b/>
          <w:sz w:val="20"/>
          <w:szCs w:val="20"/>
        </w:rPr>
        <w:t>Clarification of</w:t>
      </w:r>
      <w:r>
        <w:rPr>
          <w:rFonts w:ascii="Times New Roman" w:hAnsi="Times New Roman"/>
          <w:sz w:val="20"/>
          <w:szCs w:val="20"/>
        </w:rPr>
        <w:t xml:space="preserve">       7</w:t>
      </w:r>
      <w:r w:rsidRPr="009F47FE">
        <w:rPr>
          <w:rFonts w:ascii="Times New Roman" w:hAnsi="Times New Roman"/>
          <w:sz w:val="20"/>
          <w:szCs w:val="20"/>
        </w:rPr>
        <w:t xml:space="preserve">.1 </w:t>
      </w:r>
      <w:r w:rsidRPr="009F47FE">
        <w:rPr>
          <w:rFonts w:ascii="Times New Roman" w:hAnsi="Times New Roman"/>
          <w:sz w:val="20"/>
          <w:szCs w:val="20"/>
        </w:rPr>
        <w:tab/>
        <w:t xml:space="preserve">A prospective Tenderer requiring any clarification </w:t>
      </w:r>
      <w:proofErr w:type="gramStart"/>
      <w:r w:rsidRPr="009F47FE">
        <w:rPr>
          <w:rFonts w:ascii="Times New Roman" w:hAnsi="Times New Roman"/>
          <w:sz w:val="20"/>
          <w:szCs w:val="20"/>
        </w:rPr>
        <w:t xml:space="preserve">of </w:t>
      </w:r>
      <w:r>
        <w:rPr>
          <w:rFonts w:ascii="Times New Roman" w:hAnsi="Times New Roman"/>
          <w:sz w:val="20"/>
          <w:szCs w:val="20"/>
        </w:rPr>
        <w:t xml:space="preserve"> </w:t>
      </w:r>
      <w:r w:rsidRPr="009F47FE">
        <w:rPr>
          <w:rFonts w:ascii="Times New Roman" w:hAnsi="Times New Roman"/>
          <w:sz w:val="20"/>
          <w:szCs w:val="20"/>
        </w:rPr>
        <w:t>the</w:t>
      </w:r>
      <w:proofErr w:type="gramEnd"/>
      <w:r w:rsidRPr="009F47FE">
        <w:rPr>
          <w:rFonts w:ascii="Times New Roman" w:hAnsi="Times New Roman"/>
          <w:sz w:val="20"/>
          <w:szCs w:val="20"/>
        </w:rPr>
        <w:t xml:space="preserve"> Tender</w:t>
      </w:r>
      <w:r>
        <w:rPr>
          <w:rFonts w:ascii="Times New Roman" w:hAnsi="Times New Roman"/>
          <w:sz w:val="20"/>
          <w:szCs w:val="20"/>
        </w:rPr>
        <w:t xml:space="preserve">                          Documents</w:t>
      </w:r>
    </w:p>
    <w:p w:rsidR="00A76CAB" w:rsidRPr="009F47FE" w:rsidRDefault="00A76CAB" w:rsidP="00A76CAB">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Tender</w:t>
      </w:r>
      <w:r w:rsidRPr="009F47FE">
        <w:rPr>
          <w:rFonts w:ascii="Times New Roman" w:hAnsi="Times New Roman"/>
          <w:sz w:val="20"/>
          <w:szCs w:val="20"/>
        </w:rPr>
        <w:tab/>
        <w:t xml:space="preserve">                      </w:t>
      </w:r>
      <w:r w:rsidRPr="009F47FE">
        <w:rPr>
          <w:rFonts w:ascii="Times New Roman" w:hAnsi="Times New Roman"/>
          <w:sz w:val="20"/>
          <w:szCs w:val="20"/>
        </w:rPr>
        <w:tab/>
        <w:t xml:space="preserve">may request the Purchaser in writing or by fax at the Purchaser’s address </w:t>
      </w:r>
    </w:p>
    <w:p w:rsidR="00A76CAB" w:rsidRPr="009F47FE" w:rsidRDefault="00A76CAB" w:rsidP="00A76CAB">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 xml:space="preserve">Documents   </w:t>
      </w:r>
      <w:r w:rsidRPr="009F47FE">
        <w:rPr>
          <w:rFonts w:ascii="Times New Roman" w:hAnsi="Times New Roman"/>
          <w:b/>
          <w:sz w:val="20"/>
          <w:szCs w:val="20"/>
        </w:rPr>
        <w:tab/>
        <w:t xml:space="preserve">           </w:t>
      </w:r>
      <w:r w:rsidRPr="009F47FE">
        <w:rPr>
          <w:rFonts w:ascii="Times New Roman" w:hAnsi="Times New Roman"/>
          <w:b/>
          <w:sz w:val="20"/>
          <w:szCs w:val="20"/>
        </w:rPr>
        <w:tab/>
      </w:r>
      <w:r w:rsidRPr="009F47FE">
        <w:rPr>
          <w:rFonts w:ascii="Times New Roman" w:hAnsi="Times New Roman"/>
          <w:sz w:val="20"/>
          <w:szCs w:val="20"/>
        </w:rPr>
        <w:t>indicated in Tender Data Sheet. The Purchaser will respond in writing or by</w:t>
      </w:r>
    </w:p>
    <w:p w:rsidR="00A76CAB" w:rsidRPr="009F47FE" w:rsidRDefault="00A76CAB" w:rsidP="00A76CAB">
      <w:pPr>
        <w:pStyle w:val="ListParagraph"/>
        <w:spacing w:line="240" w:lineRule="auto"/>
        <w:ind w:left="2160"/>
        <w:jc w:val="both"/>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b/>
          <w:sz w:val="20"/>
          <w:szCs w:val="20"/>
        </w:rPr>
        <w:tab/>
      </w:r>
      <w:proofErr w:type="gramStart"/>
      <w:r w:rsidRPr="009F47FE">
        <w:rPr>
          <w:rFonts w:ascii="Times New Roman" w:hAnsi="Times New Roman"/>
          <w:sz w:val="20"/>
          <w:szCs w:val="20"/>
        </w:rPr>
        <w:t>fax</w:t>
      </w:r>
      <w:proofErr w:type="gramEnd"/>
      <w:r w:rsidRPr="009F47FE">
        <w:rPr>
          <w:rFonts w:ascii="Times New Roman" w:hAnsi="Times New Roman"/>
          <w:sz w:val="20"/>
          <w:szCs w:val="20"/>
        </w:rPr>
        <w:t xml:space="preserve"> or by email to any Request for clarification of the Tender documents, which </w:t>
      </w:r>
    </w:p>
    <w:p w:rsidR="00A76CAB" w:rsidRPr="009F47FE" w:rsidRDefault="00A76CAB" w:rsidP="00A76CAB">
      <w:pPr>
        <w:pStyle w:val="ListParagraph"/>
        <w:spacing w:line="240" w:lineRule="auto"/>
        <w:ind w:left="216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it</w:t>
      </w:r>
      <w:proofErr w:type="gramEnd"/>
      <w:r w:rsidRPr="009F47FE">
        <w:rPr>
          <w:rFonts w:ascii="Times New Roman" w:hAnsi="Times New Roman"/>
          <w:sz w:val="20"/>
          <w:szCs w:val="20"/>
        </w:rPr>
        <w:t xml:space="preserve"> receives no later than fourteen (14 days prior to the deadline for the submission </w:t>
      </w:r>
    </w:p>
    <w:p w:rsidR="00A76CAB" w:rsidRPr="009F47FE" w:rsidRDefault="00A76CAB" w:rsidP="00A76CAB">
      <w:pPr>
        <w:pStyle w:val="ListParagraph"/>
        <w:spacing w:line="240" w:lineRule="auto"/>
        <w:ind w:left="216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Tenders.  The purchaser’s response (including an explanation of query without     </w:t>
      </w:r>
    </w:p>
    <w:p w:rsidR="00A76CAB" w:rsidRPr="009F47FE" w:rsidRDefault="00A76CAB" w:rsidP="00A76CAB">
      <w:pPr>
        <w:pStyle w:val="ListParagraph"/>
        <w:spacing w:line="240" w:lineRule="auto"/>
        <w:ind w:left="2160"/>
        <w:rPr>
          <w:rFonts w:ascii="Times New Roman" w:hAnsi="Times New Roman"/>
          <w:sz w:val="20"/>
          <w:szCs w:val="20"/>
        </w:rPr>
      </w:pPr>
      <w:r w:rsidRPr="009F47FE">
        <w:rPr>
          <w:rFonts w:ascii="Times New Roman" w:hAnsi="Times New Roman"/>
          <w:sz w:val="20"/>
          <w:szCs w:val="20"/>
        </w:rPr>
        <w:lastRenderedPageBreak/>
        <w:t xml:space="preserve">          </w:t>
      </w:r>
      <w:r w:rsidRPr="009F47FE">
        <w:rPr>
          <w:rFonts w:ascii="Times New Roman" w:hAnsi="Times New Roman"/>
          <w:sz w:val="20"/>
          <w:szCs w:val="20"/>
        </w:rPr>
        <w:tab/>
      </w:r>
      <w:proofErr w:type="gramStart"/>
      <w:r w:rsidRPr="009F47FE">
        <w:rPr>
          <w:rFonts w:ascii="Times New Roman" w:hAnsi="Times New Roman"/>
          <w:sz w:val="20"/>
          <w:szCs w:val="20"/>
        </w:rPr>
        <w:t>identifying</w:t>
      </w:r>
      <w:proofErr w:type="gramEnd"/>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the source of inquiry) will be sent in writing or fax or email to all  </w:t>
      </w:r>
    </w:p>
    <w:p w:rsidR="00A76CAB" w:rsidRPr="009F47FE" w:rsidRDefault="00A76CAB" w:rsidP="00A76CAB">
      <w:pPr>
        <w:pStyle w:val="ListParagraph"/>
        <w:spacing w:line="240" w:lineRule="auto"/>
        <w:ind w:left="2160"/>
        <w:rPr>
          <w:rFonts w:ascii="Times New Roman" w:hAnsi="Times New Roman"/>
          <w:b/>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Pro</w:t>
      </w:r>
      <w:r w:rsidRPr="009F47FE">
        <w:rPr>
          <w:rFonts w:ascii="Times New Roman" w:hAnsi="Times New Roman"/>
          <w:sz w:val="20"/>
          <w:szCs w:val="20"/>
        </w:rPr>
        <w:t>spective</w:t>
      </w:r>
      <w:r>
        <w:rPr>
          <w:rFonts w:ascii="Times New Roman" w:hAnsi="Times New Roman"/>
          <w:sz w:val="20"/>
          <w:szCs w:val="20"/>
        </w:rPr>
        <w:t xml:space="preserve">  </w:t>
      </w:r>
      <w:r w:rsidRPr="009F47FE">
        <w:rPr>
          <w:rFonts w:ascii="Times New Roman" w:hAnsi="Times New Roman"/>
          <w:sz w:val="20"/>
          <w:szCs w:val="20"/>
        </w:rPr>
        <w:t xml:space="preserve"> Tenders, </w:t>
      </w:r>
      <w:proofErr w:type="gramStart"/>
      <w:r>
        <w:rPr>
          <w:rFonts w:ascii="Times New Roman" w:hAnsi="Times New Roman"/>
          <w:sz w:val="20"/>
          <w:szCs w:val="20"/>
        </w:rPr>
        <w:t xml:space="preserve">who </w:t>
      </w:r>
      <w:r w:rsidRPr="009F47FE">
        <w:rPr>
          <w:rFonts w:ascii="Times New Roman" w:hAnsi="Times New Roman"/>
          <w:sz w:val="20"/>
          <w:szCs w:val="20"/>
        </w:rPr>
        <w:t xml:space="preserve"> have</w:t>
      </w:r>
      <w:proofErr w:type="gramEnd"/>
      <w:r w:rsidRPr="009F47FE">
        <w:rPr>
          <w:rFonts w:ascii="Times New Roman" w:hAnsi="Times New Roman"/>
          <w:sz w:val="20"/>
          <w:szCs w:val="20"/>
        </w:rPr>
        <w:t xml:space="preserve"> purchased the Tender Documents.</w:t>
      </w:r>
    </w:p>
    <w:p w:rsidR="00A76CAB" w:rsidRPr="009F47FE" w:rsidRDefault="00A76CAB" w:rsidP="00A76CAB">
      <w:pPr>
        <w:pStyle w:val="ListParagraph"/>
        <w:ind w:left="0"/>
        <w:jc w:val="both"/>
        <w:rPr>
          <w:rFonts w:ascii="Times New Roman" w:hAnsi="Times New Roman"/>
          <w:sz w:val="20"/>
          <w:szCs w:val="20"/>
        </w:rPr>
      </w:pPr>
    </w:p>
    <w:p w:rsidR="00A76CAB" w:rsidRPr="009F47FE" w:rsidRDefault="00A76CAB" w:rsidP="00A76CAB">
      <w:pPr>
        <w:pStyle w:val="ListParagraph"/>
        <w:spacing w:line="240" w:lineRule="auto"/>
        <w:ind w:left="0"/>
        <w:rPr>
          <w:rFonts w:ascii="Times New Roman" w:hAnsi="Times New Roman"/>
          <w:sz w:val="20"/>
          <w:szCs w:val="20"/>
        </w:rPr>
      </w:pPr>
      <w:r>
        <w:rPr>
          <w:rFonts w:ascii="Times New Roman" w:hAnsi="Times New Roman"/>
          <w:b/>
          <w:sz w:val="20"/>
          <w:szCs w:val="20"/>
        </w:rPr>
        <w:t xml:space="preserve">8.           </w:t>
      </w:r>
      <w:r w:rsidRPr="009F47FE">
        <w:rPr>
          <w:rFonts w:ascii="Times New Roman" w:hAnsi="Times New Roman"/>
          <w:b/>
          <w:sz w:val="20"/>
          <w:szCs w:val="20"/>
        </w:rPr>
        <w:t>Amendment of</w:t>
      </w:r>
      <w:r>
        <w:rPr>
          <w:rFonts w:ascii="Times New Roman" w:hAnsi="Times New Roman"/>
          <w:sz w:val="20"/>
          <w:szCs w:val="20"/>
        </w:rPr>
        <w:t xml:space="preserve">        8</w:t>
      </w:r>
      <w:r w:rsidRPr="009F47FE">
        <w:rPr>
          <w:rFonts w:ascii="Times New Roman" w:hAnsi="Times New Roman"/>
          <w:sz w:val="20"/>
          <w:szCs w:val="20"/>
        </w:rPr>
        <w:t>.1</w:t>
      </w:r>
      <w:r w:rsidRPr="009F47FE">
        <w:rPr>
          <w:rFonts w:ascii="Times New Roman" w:hAnsi="Times New Roman"/>
          <w:sz w:val="20"/>
          <w:szCs w:val="20"/>
        </w:rPr>
        <w:tab/>
        <w:t xml:space="preserve"> </w:t>
      </w:r>
      <w:proofErr w:type="gramStart"/>
      <w:r w:rsidRPr="009F47FE">
        <w:rPr>
          <w:rFonts w:ascii="Times New Roman" w:hAnsi="Times New Roman"/>
          <w:sz w:val="20"/>
          <w:szCs w:val="20"/>
        </w:rPr>
        <w:t>At</w:t>
      </w:r>
      <w:proofErr w:type="gramEnd"/>
      <w:r w:rsidRPr="009F47FE">
        <w:rPr>
          <w:rFonts w:ascii="Times New Roman" w:hAnsi="Times New Roman"/>
          <w:sz w:val="20"/>
          <w:szCs w:val="20"/>
        </w:rPr>
        <w:t xml:space="preserve"> any time prior to the deadline for submission of Tenders, the Purchaser</w:t>
      </w:r>
    </w:p>
    <w:p w:rsidR="00A76CAB" w:rsidRPr="009F47FE" w:rsidRDefault="00A76CAB" w:rsidP="00A76CAB">
      <w:pPr>
        <w:pStyle w:val="ListParagraph"/>
        <w:spacing w:line="240" w:lineRule="auto"/>
        <w:ind w:left="644"/>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Tender</w:t>
      </w:r>
      <w:r>
        <w:rPr>
          <w:rFonts w:ascii="Times New Roman" w:hAnsi="Times New Roman"/>
          <w:sz w:val="20"/>
          <w:szCs w:val="20"/>
        </w:rPr>
        <w:t xml:space="preserve"> </w:t>
      </w:r>
      <w:r w:rsidRPr="003111D8">
        <w:rPr>
          <w:rFonts w:ascii="Times New Roman" w:hAnsi="Times New Roman"/>
          <w:b/>
          <w:sz w:val="20"/>
          <w:szCs w:val="20"/>
        </w:rPr>
        <w:t xml:space="preserve">Documents </w:t>
      </w:r>
      <w:r>
        <w:rPr>
          <w:rFonts w:ascii="Times New Roman" w:hAnsi="Times New Roman"/>
          <w:sz w:val="20"/>
          <w:szCs w:val="20"/>
        </w:rPr>
        <w:t xml:space="preserve">          </w:t>
      </w:r>
      <w:r w:rsidRPr="009F47FE">
        <w:rPr>
          <w:rFonts w:ascii="Times New Roman" w:hAnsi="Times New Roman"/>
          <w:sz w:val="20"/>
          <w:szCs w:val="20"/>
        </w:rPr>
        <w:t xml:space="preserve">may, for any reason, modify the Tender by Documents issuing Addenda.             </w:t>
      </w:r>
    </w:p>
    <w:p w:rsidR="00A76CAB" w:rsidRPr="009F47FE" w:rsidRDefault="00A76CAB" w:rsidP="00A76CAB">
      <w:pPr>
        <w:pStyle w:val="ListParagraph"/>
        <w:spacing w:line="240" w:lineRule="auto"/>
        <w:ind w:left="0"/>
        <w:rPr>
          <w:rFonts w:ascii="Times New Roman" w:hAnsi="Times New Roman"/>
          <w:sz w:val="20"/>
          <w:szCs w:val="20"/>
        </w:rPr>
      </w:pPr>
      <w:r w:rsidRPr="009F47FE">
        <w:rPr>
          <w:rFonts w:ascii="Times New Roman" w:hAnsi="Times New Roman"/>
          <w:b/>
          <w:sz w:val="20"/>
          <w:szCs w:val="20"/>
        </w:rPr>
        <w:t xml:space="preserve">     </w:t>
      </w:r>
    </w:p>
    <w:p w:rsidR="00A76CAB" w:rsidRPr="009F47FE" w:rsidRDefault="00A76CAB" w:rsidP="00A76CAB">
      <w:pPr>
        <w:pStyle w:val="ListParagraph"/>
        <w:tabs>
          <w:tab w:val="left" w:pos="2520"/>
        </w:tabs>
        <w:spacing w:line="240" w:lineRule="auto"/>
        <w:ind w:left="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8</w:t>
      </w:r>
      <w:r w:rsidRPr="009F47FE">
        <w:rPr>
          <w:rFonts w:ascii="Times New Roman" w:hAnsi="Times New Roman"/>
          <w:sz w:val="20"/>
          <w:szCs w:val="20"/>
        </w:rPr>
        <w:t>.2</w:t>
      </w:r>
      <w:r w:rsidRPr="009F47FE">
        <w:rPr>
          <w:rFonts w:ascii="Times New Roman" w:hAnsi="Times New Roman"/>
          <w:sz w:val="20"/>
          <w:szCs w:val="20"/>
        </w:rPr>
        <w:tab/>
        <w:t>Any Addendum will be notified in writing or fax to all prospective Tenderers which</w:t>
      </w:r>
    </w:p>
    <w:p w:rsidR="00A76CAB" w:rsidRPr="009F47FE" w:rsidRDefault="00A76CAB" w:rsidP="00A76CAB">
      <w:pPr>
        <w:pStyle w:val="ListParagraph"/>
        <w:tabs>
          <w:tab w:val="left" w:pos="2520"/>
        </w:tabs>
        <w:spacing w:line="240" w:lineRule="auto"/>
        <w:ind w:left="216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Have</w:t>
      </w:r>
      <w:r>
        <w:rPr>
          <w:rFonts w:ascii="Times New Roman" w:hAnsi="Times New Roman"/>
          <w:sz w:val="20"/>
          <w:szCs w:val="20"/>
        </w:rPr>
        <w:t xml:space="preserve"> </w:t>
      </w:r>
      <w:r w:rsidRPr="009F47FE">
        <w:rPr>
          <w:rFonts w:ascii="Times New Roman" w:hAnsi="Times New Roman"/>
          <w:sz w:val="20"/>
          <w:szCs w:val="20"/>
        </w:rPr>
        <w:t xml:space="preserve"> purchased</w:t>
      </w:r>
      <w:proofErr w:type="gramEnd"/>
      <w:r w:rsidRPr="009F47FE">
        <w:rPr>
          <w:rFonts w:ascii="Times New Roman" w:hAnsi="Times New Roman"/>
          <w:sz w:val="20"/>
          <w:szCs w:val="20"/>
        </w:rPr>
        <w:t xml:space="preserve"> the Tender Documents and shall be a part of the Tender document. </w:t>
      </w:r>
    </w:p>
    <w:p w:rsidR="00A76CAB" w:rsidRPr="009F47FE" w:rsidRDefault="00A76CAB" w:rsidP="00A76CAB">
      <w:pPr>
        <w:pStyle w:val="ListParagraph"/>
        <w:ind w:left="2552"/>
        <w:jc w:val="both"/>
        <w:rPr>
          <w:rFonts w:ascii="Times New Roman" w:hAnsi="Times New Roman"/>
          <w:sz w:val="20"/>
          <w:szCs w:val="20"/>
        </w:rPr>
      </w:pPr>
    </w:p>
    <w:p w:rsidR="00A76CAB" w:rsidRDefault="00A76CAB" w:rsidP="00A76CAB">
      <w:pPr>
        <w:pStyle w:val="ListParagraph"/>
        <w:spacing w:line="240" w:lineRule="auto"/>
        <w:ind w:left="2880" w:hanging="540"/>
        <w:rPr>
          <w:rFonts w:ascii="Times New Roman" w:hAnsi="Times New Roman"/>
          <w:sz w:val="20"/>
          <w:szCs w:val="20"/>
        </w:rPr>
      </w:pPr>
      <w:r>
        <w:rPr>
          <w:rFonts w:ascii="Times New Roman" w:hAnsi="Times New Roman"/>
          <w:sz w:val="20"/>
          <w:szCs w:val="20"/>
        </w:rPr>
        <w:t>8</w:t>
      </w:r>
      <w:r w:rsidRPr="009F47FE">
        <w:rPr>
          <w:rFonts w:ascii="Times New Roman" w:hAnsi="Times New Roman"/>
          <w:sz w:val="20"/>
          <w:szCs w:val="20"/>
        </w:rPr>
        <w:t>.3</w:t>
      </w:r>
      <w:r w:rsidRPr="009F47FE">
        <w:rPr>
          <w:rFonts w:ascii="Times New Roman" w:hAnsi="Times New Roman"/>
          <w:sz w:val="20"/>
          <w:szCs w:val="20"/>
        </w:rPr>
        <w:tab/>
        <w:t xml:space="preserve">Where the </w:t>
      </w:r>
      <w:proofErr w:type="gramStart"/>
      <w:r w:rsidRPr="009F47FE">
        <w:rPr>
          <w:rFonts w:ascii="Times New Roman" w:hAnsi="Times New Roman"/>
          <w:sz w:val="20"/>
          <w:szCs w:val="20"/>
        </w:rPr>
        <w:t>Purchaser</w:t>
      </w:r>
      <w:r>
        <w:rPr>
          <w:rFonts w:ascii="Times New Roman" w:hAnsi="Times New Roman"/>
          <w:sz w:val="20"/>
          <w:szCs w:val="20"/>
        </w:rPr>
        <w:t xml:space="preserve"> </w:t>
      </w:r>
      <w:r w:rsidRPr="009F47FE">
        <w:rPr>
          <w:rFonts w:ascii="Times New Roman" w:hAnsi="Times New Roman"/>
          <w:sz w:val="20"/>
          <w:szCs w:val="20"/>
        </w:rPr>
        <w:t xml:space="preserve"> issues</w:t>
      </w:r>
      <w:proofErr w:type="gramEnd"/>
      <w:r w:rsidRPr="009F47FE">
        <w:rPr>
          <w:rFonts w:ascii="Times New Roman" w:hAnsi="Times New Roman"/>
          <w:sz w:val="20"/>
          <w:szCs w:val="20"/>
        </w:rPr>
        <w:t xml:space="preserve">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A76CAB" w:rsidRPr="009F47FE" w:rsidRDefault="00A76CAB" w:rsidP="00A76CAB">
      <w:pPr>
        <w:pStyle w:val="ListParagraph"/>
        <w:spacing w:line="240" w:lineRule="auto"/>
        <w:ind w:left="2880" w:hanging="540"/>
        <w:rPr>
          <w:rFonts w:ascii="Times New Roman" w:hAnsi="Times New Roman"/>
          <w:sz w:val="20"/>
          <w:szCs w:val="20"/>
        </w:rPr>
      </w:pPr>
    </w:p>
    <w:p w:rsidR="00A76CAB" w:rsidRPr="009F47FE" w:rsidRDefault="00A76CAB" w:rsidP="00A76CAB">
      <w:pPr>
        <w:pStyle w:val="ListParagraph"/>
        <w:ind w:left="0"/>
        <w:jc w:val="both"/>
        <w:rPr>
          <w:rFonts w:ascii="Times New Roman" w:hAnsi="Times New Roman"/>
          <w:sz w:val="20"/>
          <w:szCs w:val="20"/>
        </w:rPr>
      </w:pPr>
    </w:p>
    <w:p w:rsidR="00A76CAB" w:rsidRDefault="00A76CAB" w:rsidP="00A76CAB">
      <w:pPr>
        <w:pStyle w:val="ListParagraph"/>
        <w:numPr>
          <w:ilvl w:val="0"/>
          <w:numId w:val="1"/>
        </w:numPr>
        <w:jc w:val="both"/>
        <w:rPr>
          <w:rFonts w:ascii="Times New Roman" w:hAnsi="Times New Roman"/>
          <w:b/>
          <w:sz w:val="20"/>
          <w:szCs w:val="20"/>
        </w:rPr>
      </w:pPr>
      <w:r w:rsidRPr="009F47FE">
        <w:rPr>
          <w:rFonts w:ascii="Times New Roman" w:hAnsi="Times New Roman"/>
          <w:b/>
          <w:sz w:val="20"/>
          <w:szCs w:val="20"/>
        </w:rPr>
        <w:t>PREPARATION OF TENDERS</w:t>
      </w:r>
    </w:p>
    <w:p w:rsidR="00A76CAB" w:rsidRPr="009F47FE" w:rsidRDefault="00A76CAB" w:rsidP="00A76CAB">
      <w:pPr>
        <w:pStyle w:val="ListParagraph"/>
        <w:jc w:val="both"/>
        <w:rPr>
          <w:rFonts w:ascii="Times New Roman" w:hAnsi="Times New Roman"/>
          <w:b/>
          <w:sz w:val="20"/>
          <w:szCs w:val="20"/>
        </w:rPr>
      </w:pPr>
    </w:p>
    <w:p w:rsidR="00A76CAB" w:rsidRDefault="00A76CAB" w:rsidP="00A76CAB">
      <w:pPr>
        <w:pStyle w:val="ListParagraph"/>
        <w:spacing w:line="240" w:lineRule="auto"/>
        <w:ind w:left="0"/>
        <w:rPr>
          <w:rFonts w:ascii="Times New Roman" w:hAnsi="Times New Roman"/>
          <w:sz w:val="20"/>
          <w:szCs w:val="20"/>
        </w:rPr>
      </w:pPr>
      <w:r>
        <w:rPr>
          <w:rFonts w:ascii="Times New Roman" w:hAnsi="Times New Roman"/>
          <w:b/>
          <w:sz w:val="20"/>
          <w:szCs w:val="20"/>
        </w:rPr>
        <w:t xml:space="preserve">9.          </w:t>
      </w:r>
      <w:r w:rsidRPr="009F47FE">
        <w:rPr>
          <w:rFonts w:ascii="Times New Roman" w:hAnsi="Times New Roman"/>
          <w:b/>
          <w:sz w:val="20"/>
          <w:szCs w:val="20"/>
        </w:rPr>
        <w:t>Language of Tender:</w:t>
      </w:r>
      <w:r>
        <w:rPr>
          <w:rFonts w:ascii="Times New Roman" w:hAnsi="Times New Roman"/>
          <w:sz w:val="20"/>
          <w:szCs w:val="20"/>
        </w:rPr>
        <w:t xml:space="preserve"> 9.1   </w:t>
      </w:r>
      <w:r w:rsidRPr="009F47FE">
        <w:rPr>
          <w:rFonts w:ascii="Times New Roman" w:hAnsi="Times New Roman"/>
          <w:sz w:val="20"/>
          <w:szCs w:val="20"/>
        </w:rPr>
        <w:t>The Tender prepared by the Tenderer and all correspo</w:t>
      </w:r>
      <w:r>
        <w:rPr>
          <w:rFonts w:ascii="Times New Roman" w:hAnsi="Times New Roman"/>
          <w:sz w:val="20"/>
          <w:szCs w:val="20"/>
        </w:rPr>
        <w:t xml:space="preserve">ndence and supporting documents    </w:t>
      </w:r>
    </w:p>
    <w:p w:rsidR="00A76CAB" w:rsidRPr="009F47FE" w:rsidRDefault="00A76CAB" w:rsidP="00A76CAB">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relating</w:t>
      </w:r>
      <w:proofErr w:type="gramEnd"/>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to the Tender exchanged</w:t>
      </w:r>
      <w:r>
        <w:rPr>
          <w:rFonts w:ascii="Times New Roman" w:hAnsi="Times New Roman"/>
          <w:sz w:val="20"/>
          <w:szCs w:val="20"/>
        </w:rPr>
        <w:t xml:space="preserve"> </w:t>
      </w:r>
      <w:r w:rsidRPr="009F47FE">
        <w:rPr>
          <w:rFonts w:ascii="Times New Roman" w:hAnsi="Times New Roman"/>
          <w:sz w:val="20"/>
          <w:szCs w:val="20"/>
        </w:rPr>
        <w:t xml:space="preserve"> by the Tender and the Purchaser, shall be written in the </w:t>
      </w:r>
      <w:r>
        <w:rPr>
          <w:rFonts w:ascii="Times New Roman" w:hAnsi="Times New Roman"/>
          <w:sz w:val="20"/>
          <w:szCs w:val="20"/>
        </w:rPr>
        <w:t xml:space="preserve">   </w:t>
      </w:r>
      <w:r w:rsidRPr="009F47FE">
        <w:rPr>
          <w:rFonts w:ascii="Times New Roman" w:hAnsi="Times New Roman"/>
          <w:sz w:val="20"/>
          <w:szCs w:val="20"/>
        </w:rPr>
        <w:t xml:space="preserve">English Language. </w:t>
      </w:r>
    </w:p>
    <w:p w:rsidR="00A76CAB" w:rsidRPr="009F47FE" w:rsidRDefault="00A76CAB" w:rsidP="00A76CAB">
      <w:pPr>
        <w:pStyle w:val="ListParagraph"/>
        <w:ind w:left="644"/>
        <w:jc w:val="both"/>
        <w:rPr>
          <w:rFonts w:ascii="Times New Roman" w:hAnsi="Times New Roman"/>
          <w:sz w:val="20"/>
          <w:szCs w:val="20"/>
        </w:rPr>
      </w:pPr>
    </w:p>
    <w:p w:rsidR="00A76CAB" w:rsidRPr="009F47FE" w:rsidRDefault="00A76CAB" w:rsidP="00A76CAB">
      <w:pPr>
        <w:pStyle w:val="ListParagraph"/>
        <w:spacing w:line="240" w:lineRule="auto"/>
        <w:ind w:left="0"/>
        <w:rPr>
          <w:rFonts w:ascii="Times New Roman" w:hAnsi="Times New Roman"/>
          <w:sz w:val="20"/>
          <w:szCs w:val="20"/>
        </w:rPr>
      </w:pPr>
      <w:r>
        <w:rPr>
          <w:rFonts w:ascii="Times New Roman" w:hAnsi="Times New Roman"/>
          <w:b/>
          <w:sz w:val="20"/>
          <w:szCs w:val="20"/>
        </w:rPr>
        <w:t xml:space="preserve">10.            </w:t>
      </w:r>
      <w:r w:rsidRPr="009F47FE">
        <w:rPr>
          <w:rFonts w:ascii="Times New Roman" w:hAnsi="Times New Roman"/>
          <w:b/>
          <w:sz w:val="20"/>
          <w:szCs w:val="20"/>
        </w:rPr>
        <w:t>Documents</w:t>
      </w:r>
      <w:r>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 xml:space="preserve">   </w:t>
      </w:r>
      <w:r>
        <w:rPr>
          <w:rFonts w:ascii="Times New Roman" w:hAnsi="Times New Roman"/>
          <w:sz w:val="20"/>
          <w:szCs w:val="20"/>
        </w:rPr>
        <w:t>10</w:t>
      </w:r>
      <w:r w:rsidRPr="009F47FE">
        <w:rPr>
          <w:rFonts w:ascii="Times New Roman" w:hAnsi="Times New Roman"/>
          <w:sz w:val="20"/>
          <w:szCs w:val="20"/>
        </w:rPr>
        <w:t xml:space="preserve">.1    The Tenderer’s Tender </w:t>
      </w:r>
      <w:r>
        <w:rPr>
          <w:rFonts w:ascii="Times New Roman" w:hAnsi="Times New Roman"/>
          <w:sz w:val="20"/>
          <w:szCs w:val="20"/>
        </w:rPr>
        <w:t xml:space="preserve">  </w:t>
      </w:r>
      <w:r w:rsidRPr="009F47FE">
        <w:rPr>
          <w:rFonts w:ascii="Times New Roman" w:hAnsi="Times New Roman"/>
          <w:sz w:val="20"/>
          <w:szCs w:val="20"/>
        </w:rPr>
        <w:t>shall comprise the following components:</w:t>
      </w:r>
    </w:p>
    <w:p w:rsidR="00A76CAB" w:rsidRPr="009F47FE" w:rsidRDefault="00A76CAB" w:rsidP="00A76CAB">
      <w:pPr>
        <w:pStyle w:val="ListParagraph"/>
        <w:spacing w:line="240" w:lineRule="auto"/>
        <w:ind w:left="644"/>
        <w:rPr>
          <w:rFonts w:ascii="Times New Roman" w:hAnsi="Times New Roman"/>
          <w:sz w:val="20"/>
          <w:szCs w:val="20"/>
        </w:rPr>
      </w:pPr>
      <w:r w:rsidRPr="009F47FE">
        <w:rPr>
          <w:rFonts w:ascii="Times New Roman" w:hAnsi="Times New Roman"/>
          <w:b/>
          <w:sz w:val="20"/>
          <w:szCs w:val="20"/>
        </w:rPr>
        <w:t>Comprising the Tender</w:t>
      </w:r>
      <w:r w:rsidRPr="009F47FE">
        <w:rPr>
          <w:rFonts w:ascii="Times New Roman" w:hAnsi="Times New Roman"/>
          <w:sz w:val="20"/>
          <w:szCs w:val="20"/>
        </w:rPr>
        <w:tab/>
        <w:t xml:space="preserve">       </w:t>
      </w:r>
    </w:p>
    <w:p w:rsidR="00A76CAB" w:rsidRPr="009F47FE" w:rsidRDefault="00A76CAB" w:rsidP="00A76CAB">
      <w:pPr>
        <w:pStyle w:val="ListParagraph"/>
        <w:spacing w:line="240" w:lineRule="auto"/>
        <w:ind w:left="644"/>
        <w:rPr>
          <w:rFonts w:ascii="Times New Roman" w:hAnsi="Times New Roman"/>
          <w:b/>
          <w:sz w:val="20"/>
          <w:szCs w:val="20"/>
        </w:rPr>
      </w:pPr>
    </w:p>
    <w:p w:rsidR="00A76CAB" w:rsidRPr="009F47FE" w:rsidRDefault="00A76CAB" w:rsidP="00A76CAB">
      <w:pPr>
        <w:pStyle w:val="ListParagraph"/>
        <w:numPr>
          <w:ilvl w:val="0"/>
          <w:numId w:val="4"/>
        </w:numPr>
        <w:spacing w:line="240" w:lineRule="auto"/>
        <w:rPr>
          <w:rFonts w:ascii="Times New Roman" w:hAnsi="Times New Roman"/>
          <w:sz w:val="20"/>
          <w:szCs w:val="20"/>
        </w:rPr>
      </w:pPr>
      <w:r w:rsidRPr="009F47FE">
        <w:rPr>
          <w:rFonts w:ascii="Times New Roman" w:hAnsi="Times New Roman"/>
          <w:sz w:val="20"/>
          <w:szCs w:val="20"/>
        </w:rPr>
        <w:t>A Tender Form and a price schedule completed in accordance with clauses 11, 12 and 13.</w:t>
      </w:r>
    </w:p>
    <w:p w:rsidR="00A76CAB" w:rsidRPr="009F47FE" w:rsidRDefault="00A76CAB" w:rsidP="00A76CAB">
      <w:pPr>
        <w:pStyle w:val="ListParagraph"/>
        <w:ind w:left="3337"/>
        <w:jc w:val="both"/>
        <w:rPr>
          <w:rFonts w:ascii="Times New Roman" w:hAnsi="Times New Roman"/>
          <w:sz w:val="20"/>
          <w:szCs w:val="20"/>
        </w:rPr>
      </w:pPr>
    </w:p>
    <w:p w:rsidR="00A76CAB" w:rsidRPr="009F47FE" w:rsidRDefault="00A76CAB" w:rsidP="00A76CAB">
      <w:pPr>
        <w:pStyle w:val="ListParagraph"/>
        <w:numPr>
          <w:ilvl w:val="0"/>
          <w:numId w:val="4"/>
        </w:numPr>
        <w:spacing w:line="240" w:lineRule="auto"/>
        <w:rPr>
          <w:rFonts w:ascii="Times New Roman" w:hAnsi="Times New Roman"/>
          <w:sz w:val="20"/>
          <w:szCs w:val="20"/>
        </w:rPr>
      </w:pPr>
      <w:r w:rsidRPr="009F47FE">
        <w:rPr>
          <w:rFonts w:ascii="Times New Roman" w:hAnsi="Times New Roman"/>
          <w:sz w:val="20"/>
          <w:szCs w:val="20"/>
        </w:rPr>
        <w:t>Documentary evidence established in accordance with Clause 14 that the Tenderer is eligible to Tender and is qualified to perform the contract if its Tender is accepted;</w:t>
      </w:r>
    </w:p>
    <w:p w:rsidR="00A76CAB" w:rsidRPr="009F47FE" w:rsidRDefault="00A76CAB" w:rsidP="00A76CAB">
      <w:pPr>
        <w:pStyle w:val="ListParagraph"/>
        <w:ind w:left="3337"/>
        <w:jc w:val="both"/>
        <w:rPr>
          <w:rFonts w:ascii="Times New Roman" w:hAnsi="Times New Roman"/>
          <w:sz w:val="20"/>
          <w:szCs w:val="20"/>
        </w:rPr>
      </w:pPr>
    </w:p>
    <w:p w:rsidR="00A76CAB" w:rsidRPr="009F47FE" w:rsidRDefault="00A76CAB" w:rsidP="00A76CAB">
      <w:pPr>
        <w:pStyle w:val="ListParagraph"/>
        <w:numPr>
          <w:ilvl w:val="0"/>
          <w:numId w:val="4"/>
        </w:numPr>
        <w:spacing w:line="240" w:lineRule="auto"/>
        <w:rPr>
          <w:rFonts w:ascii="Times New Roman" w:hAnsi="Times New Roman"/>
          <w:sz w:val="20"/>
          <w:szCs w:val="20"/>
        </w:rPr>
      </w:pPr>
      <w:r w:rsidRPr="009F47FE">
        <w:rPr>
          <w:rFonts w:ascii="Times New Roman" w:hAnsi="Times New Roman"/>
          <w:sz w:val="20"/>
          <w:szCs w:val="20"/>
        </w:rPr>
        <w:t>Documentary evidence established in accordance with Clause 15 that the goods to be supplied by the Tenderer are genuine and newly manufactured goods and conform to the Tender Documents; and</w:t>
      </w:r>
    </w:p>
    <w:p w:rsidR="00A76CAB" w:rsidRPr="009F47FE" w:rsidRDefault="00A76CAB" w:rsidP="00A76CAB">
      <w:pPr>
        <w:pStyle w:val="ListParagraph"/>
        <w:spacing w:line="240" w:lineRule="auto"/>
        <w:ind w:left="0"/>
        <w:rPr>
          <w:rFonts w:ascii="Times New Roman" w:hAnsi="Times New Roman"/>
          <w:sz w:val="20"/>
          <w:szCs w:val="20"/>
        </w:rPr>
      </w:pPr>
    </w:p>
    <w:p w:rsidR="00A76CAB" w:rsidRPr="009F47FE" w:rsidRDefault="00A76CAB" w:rsidP="00A76CAB">
      <w:pPr>
        <w:pStyle w:val="ListParagraph"/>
        <w:numPr>
          <w:ilvl w:val="0"/>
          <w:numId w:val="4"/>
        </w:numPr>
        <w:spacing w:line="240" w:lineRule="auto"/>
        <w:rPr>
          <w:rFonts w:ascii="Times New Roman" w:hAnsi="Times New Roman"/>
          <w:sz w:val="20"/>
          <w:szCs w:val="20"/>
        </w:rPr>
      </w:pPr>
      <w:proofErr w:type="gramStart"/>
      <w:r w:rsidRPr="009F47FE">
        <w:rPr>
          <w:rFonts w:ascii="Times New Roman" w:hAnsi="Times New Roman"/>
          <w:sz w:val="20"/>
          <w:szCs w:val="20"/>
        </w:rPr>
        <w:t xml:space="preserve">Tender </w:t>
      </w:r>
      <w:r>
        <w:rPr>
          <w:rFonts w:ascii="Times New Roman" w:hAnsi="Times New Roman"/>
          <w:sz w:val="20"/>
          <w:szCs w:val="20"/>
        </w:rPr>
        <w:t xml:space="preserve"> </w:t>
      </w:r>
      <w:r w:rsidRPr="009F47FE">
        <w:rPr>
          <w:rFonts w:ascii="Times New Roman" w:hAnsi="Times New Roman"/>
          <w:sz w:val="20"/>
          <w:szCs w:val="20"/>
        </w:rPr>
        <w:t>security</w:t>
      </w:r>
      <w:proofErr w:type="gramEnd"/>
      <w:r w:rsidRPr="009F47FE">
        <w:rPr>
          <w:rFonts w:ascii="Times New Roman" w:hAnsi="Times New Roman"/>
          <w:sz w:val="20"/>
          <w:szCs w:val="20"/>
        </w:rPr>
        <w:t xml:space="preserve"> furnished in accordance with Clause 16 and in form specified in Section VII.</w:t>
      </w:r>
    </w:p>
    <w:p w:rsidR="00A76CAB" w:rsidRDefault="00A76CAB" w:rsidP="00A76CAB">
      <w:pPr>
        <w:pStyle w:val="ListParagraph"/>
        <w:spacing w:line="240" w:lineRule="auto"/>
        <w:ind w:left="0"/>
        <w:rPr>
          <w:rFonts w:ascii="Times New Roman" w:hAnsi="Times New Roman"/>
          <w:sz w:val="20"/>
          <w:szCs w:val="20"/>
        </w:rPr>
      </w:pPr>
    </w:p>
    <w:p w:rsidR="00A76CAB" w:rsidRPr="009F47FE" w:rsidRDefault="00A76CAB" w:rsidP="00A76CAB">
      <w:pPr>
        <w:pStyle w:val="ListParagraph"/>
        <w:spacing w:line="240" w:lineRule="auto"/>
        <w:ind w:left="0"/>
        <w:rPr>
          <w:rFonts w:ascii="Times New Roman" w:hAnsi="Times New Roman"/>
          <w:sz w:val="20"/>
          <w:szCs w:val="20"/>
        </w:rPr>
      </w:pPr>
      <w:r w:rsidRPr="005B0F49">
        <w:rPr>
          <w:rFonts w:ascii="Times New Roman" w:hAnsi="Times New Roman"/>
          <w:b/>
          <w:sz w:val="20"/>
          <w:szCs w:val="20"/>
        </w:rPr>
        <w:t>11</w:t>
      </w:r>
      <w:r>
        <w:rPr>
          <w:rFonts w:ascii="Times New Roman" w:hAnsi="Times New Roman"/>
          <w:sz w:val="20"/>
          <w:szCs w:val="20"/>
        </w:rPr>
        <w:t xml:space="preserve">.      </w:t>
      </w:r>
      <w:r w:rsidRPr="009F47FE">
        <w:rPr>
          <w:rFonts w:ascii="Times New Roman" w:hAnsi="Times New Roman"/>
          <w:b/>
          <w:sz w:val="20"/>
          <w:szCs w:val="20"/>
        </w:rPr>
        <w:t>Tender Form</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11</w:t>
      </w:r>
      <w:r w:rsidRPr="009F47FE">
        <w:rPr>
          <w:rFonts w:ascii="Times New Roman" w:hAnsi="Times New Roman"/>
          <w:sz w:val="20"/>
          <w:szCs w:val="20"/>
        </w:rPr>
        <w:t xml:space="preserve">.1     </w:t>
      </w:r>
      <w:r w:rsidRPr="009F47FE">
        <w:rPr>
          <w:rFonts w:ascii="Times New Roman" w:hAnsi="Times New Roman"/>
          <w:sz w:val="20"/>
          <w:szCs w:val="20"/>
        </w:rPr>
        <w:tab/>
        <w:t xml:space="preserve">The </w:t>
      </w:r>
      <w:proofErr w:type="gramStart"/>
      <w:r w:rsidRPr="009F47FE">
        <w:rPr>
          <w:rFonts w:ascii="Times New Roman" w:hAnsi="Times New Roman"/>
          <w:sz w:val="20"/>
          <w:szCs w:val="20"/>
        </w:rPr>
        <w:t>Tenderer</w:t>
      </w:r>
      <w:r>
        <w:rPr>
          <w:rFonts w:ascii="Times New Roman" w:hAnsi="Times New Roman"/>
          <w:sz w:val="20"/>
          <w:szCs w:val="20"/>
        </w:rPr>
        <w:t xml:space="preserve"> </w:t>
      </w:r>
      <w:r w:rsidRPr="009F47FE">
        <w:rPr>
          <w:rFonts w:ascii="Times New Roman" w:hAnsi="Times New Roman"/>
          <w:sz w:val="20"/>
          <w:szCs w:val="20"/>
        </w:rPr>
        <w:t xml:space="preserve"> shall</w:t>
      </w:r>
      <w:proofErr w:type="gramEnd"/>
      <w:r w:rsidRPr="009F47FE">
        <w:rPr>
          <w:rFonts w:ascii="Times New Roman" w:hAnsi="Times New Roman"/>
          <w:sz w:val="20"/>
          <w:szCs w:val="20"/>
        </w:rPr>
        <w:t xml:space="preserve"> complete the Tender Form and the appropriate schedule</w:t>
      </w:r>
    </w:p>
    <w:p w:rsidR="00A76CAB" w:rsidRPr="009F47FE" w:rsidRDefault="00A76CAB" w:rsidP="00A76CAB">
      <w:pPr>
        <w:pStyle w:val="ListParagraph"/>
        <w:spacing w:line="240" w:lineRule="auto"/>
        <w:ind w:left="0" w:firstLine="567"/>
        <w:rPr>
          <w:rFonts w:ascii="Times New Roman" w:hAnsi="Times New Roman"/>
          <w:sz w:val="20"/>
          <w:szCs w:val="20"/>
        </w:rPr>
      </w:pPr>
      <w:r w:rsidRPr="009F47FE">
        <w:rPr>
          <w:rFonts w:ascii="Times New Roman" w:hAnsi="Times New Roman"/>
          <w:b/>
          <w:sz w:val="20"/>
          <w:szCs w:val="20"/>
        </w:rPr>
        <w:t xml:space="preserve">   </w:t>
      </w:r>
      <w:proofErr w:type="gramStart"/>
      <w:r w:rsidRPr="009F47FE">
        <w:rPr>
          <w:rFonts w:ascii="Times New Roman" w:hAnsi="Times New Roman"/>
          <w:b/>
          <w:sz w:val="20"/>
          <w:szCs w:val="20"/>
        </w:rPr>
        <w:t>price</w:t>
      </w:r>
      <w:proofErr w:type="gramEnd"/>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furnished in the Tender Documents, indicating the goods to be supplied</w:t>
      </w:r>
      <w:r>
        <w:rPr>
          <w:rFonts w:ascii="Times New Roman" w:hAnsi="Times New Roman"/>
          <w:sz w:val="20"/>
          <w:szCs w:val="20"/>
        </w:rPr>
        <w:t>,</w:t>
      </w:r>
      <w:r w:rsidRPr="009F47FE">
        <w:rPr>
          <w:rFonts w:ascii="Times New Roman" w:hAnsi="Times New Roman"/>
          <w:sz w:val="20"/>
          <w:szCs w:val="20"/>
        </w:rPr>
        <w:t xml:space="preserve"> a brief </w:t>
      </w:r>
    </w:p>
    <w:p w:rsidR="00A76CAB" w:rsidRPr="009F47FE" w:rsidRDefault="00A76CAB" w:rsidP="00A76CAB">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 xml:space="preserve">Description </w:t>
      </w:r>
      <w:r>
        <w:rPr>
          <w:rFonts w:ascii="Times New Roman" w:hAnsi="Times New Roman"/>
          <w:sz w:val="20"/>
          <w:szCs w:val="20"/>
        </w:rPr>
        <w:t xml:space="preserve"> </w:t>
      </w:r>
      <w:r w:rsidRPr="009F47FE">
        <w:rPr>
          <w:rFonts w:ascii="Times New Roman" w:hAnsi="Times New Roman"/>
          <w:sz w:val="20"/>
          <w:szCs w:val="20"/>
        </w:rPr>
        <w:t>of</w:t>
      </w:r>
      <w:proofErr w:type="gramEnd"/>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the goods, their country </w:t>
      </w:r>
      <w:r>
        <w:rPr>
          <w:rFonts w:ascii="Times New Roman" w:hAnsi="Times New Roman"/>
          <w:sz w:val="20"/>
          <w:szCs w:val="20"/>
        </w:rPr>
        <w:t>of origin, quantity</w:t>
      </w:r>
      <w:r w:rsidRPr="009F47FE">
        <w:rPr>
          <w:rFonts w:ascii="Times New Roman" w:hAnsi="Times New Roman"/>
          <w:sz w:val="20"/>
          <w:szCs w:val="20"/>
        </w:rPr>
        <w:t xml:space="preserve"> and prices.</w:t>
      </w:r>
    </w:p>
    <w:p w:rsidR="00A76CAB" w:rsidRPr="009F47FE" w:rsidRDefault="00A76CAB" w:rsidP="00A76CAB">
      <w:pPr>
        <w:pStyle w:val="ListParagraph"/>
        <w:spacing w:line="240" w:lineRule="auto"/>
        <w:ind w:left="3240"/>
        <w:rPr>
          <w:rFonts w:ascii="Times New Roman" w:hAnsi="Times New Roman"/>
          <w:sz w:val="20"/>
          <w:szCs w:val="20"/>
        </w:rPr>
      </w:pPr>
    </w:p>
    <w:p w:rsidR="00A76CAB" w:rsidRPr="009F47FE" w:rsidRDefault="00A76CAB" w:rsidP="00A76CAB">
      <w:pPr>
        <w:pStyle w:val="ListParagraph"/>
        <w:spacing w:line="240" w:lineRule="auto"/>
        <w:ind w:left="0"/>
        <w:rPr>
          <w:rFonts w:ascii="Times New Roman" w:hAnsi="Times New Roman"/>
          <w:sz w:val="20"/>
          <w:szCs w:val="20"/>
        </w:rPr>
      </w:pPr>
      <w:r>
        <w:rPr>
          <w:rFonts w:ascii="Times New Roman" w:hAnsi="Times New Roman"/>
          <w:b/>
          <w:sz w:val="20"/>
          <w:szCs w:val="20"/>
        </w:rPr>
        <w:t xml:space="preserve">12.     </w:t>
      </w:r>
      <w:r w:rsidRPr="009F47FE">
        <w:rPr>
          <w:rFonts w:ascii="Times New Roman" w:hAnsi="Times New Roman"/>
          <w:b/>
          <w:sz w:val="20"/>
          <w:szCs w:val="20"/>
        </w:rPr>
        <w:t xml:space="preserve">Tender </w:t>
      </w:r>
      <w:proofErr w:type="gramStart"/>
      <w:r w:rsidRPr="009F47FE">
        <w:rPr>
          <w:rFonts w:ascii="Times New Roman" w:hAnsi="Times New Roman"/>
          <w:b/>
          <w:sz w:val="20"/>
          <w:szCs w:val="20"/>
        </w:rPr>
        <w:t>Price</w:t>
      </w:r>
      <w:r w:rsidRPr="009F47FE">
        <w:rPr>
          <w:rFonts w:ascii="Times New Roman" w:hAnsi="Times New Roman"/>
          <w:sz w:val="20"/>
          <w:szCs w:val="20"/>
        </w:rPr>
        <w:t xml:space="preserve">           </w:t>
      </w:r>
      <w:r>
        <w:rPr>
          <w:rFonts w:ascii="Times New Roman" w:hAnsi="Times New Roman"/>
          <w:sz w:val="20"/>
          <w:szCs w:val="20"/>
        </w:rPr>
        <w:t>12</w:t>
      </w:r>
      <w:r w:rsidRPr="009F47FE">
        <w:rPr>
          <w:rFonts w:ascii="Times New Roman" w:hAnsi="Times New Roman"/>
          <w:sz w:val="20"/>
          <w:szCs w:val="20"/>
        </w:rPr>
        <w:t>.1      The</w:t>
      </w:r>
      <w:proofErr w:type="gramEnd"/>
      <w:r w:rsidRPr="009F47FE">
        <w:rPr>
          <w:rFonts w:ascii="Times New Roman" w:hAnsi="Times New Roman"/>
          <w:sz w:val="20"/>
          <w:szCs w:val="20"/>
        </w:rPr>
        <w:t xml:space="preserve"> Tenderer shall indicate on the appropriate Price Schedule the </w:t>
      </w:r>
      <w:r w:rsidRPr="000D2A3B">
        <w:rPr>
          <w:rFonts w:ascii="Times New Roman" w:hAnsi="Times New Roman"/>
          <w:b/>
          <w:sz w:val="20"/>
          <w:szCs w:val="20"/>
        </w:rPr>
        <w:t>unit prices</w:t>
      </w:r>
      <w:r w:rsidRPr="009F47FE">
        <w:rPr>
          <w:rFonts w:ascii="Times New Roman" w:hAnsi="Times New Roman"/>
          <w:sz w:val="20"/>
          <w:szCs w:val="20"/>
        </w:rPr>
        <w:t xml:space="preserve"> </w:t>
      </w:r>
    </w:p>
    <w:p w:rsidR="00A76CAB" w:rsidRPr="009F47FE" w:rsidRDefault="00A76CAB" w:rsidP="00A76CAB">
      <w:pPr>
        <w:pStyle w:val="ListParagraph"/>
        <w:spacing w:line="240" w:lineRule="auto"/>
        <w:ind w:left="2880"/>
        <w:rPr>
          <w:rFonts w:ascii="Times New Roman" w:hAnsi="Times New Roman"/>
          <w:sz w:val="20"/>
          <w:szCs w:val="20"/>
        </w:rPr>
      </w:pPr>
      <w:r w:rsidRPr="009F47FE">
        <w:rPr>
          <w:rFonts w:ascii="Times New Roman" w:hAnsi="Times New Roman"/>
          <w:sz w:val="20"/>
          <w:szCs w:val="20"/>
        </w:rPr>
        <w:t xml:space="preserve">(Where applicable) and </w:t>
      </w:r>
      <w:r w:rsidRPr="000D2A3B">
        <w:rPr>
          <w:rFonts w:ascii="Times New Roman" w:hAnsi="Times New Roman"/>
          <w:b/>
          <w:sz w:val="20"/>
          <w:szCs w:val="20"/>
        </w:rPr>
        <w:t>total Tender price</w:t>
      </w:r>
      <w:r w:rsidRPr="009F47FE">
        <w:rPr>
          <w:rFonts w:ascii="Times New Roman" w:hAnsi="Times New Roman"/>
          <w:sz w:val="20"/>
          <w:szCs w:val="20"/>
        </w:rPr>
        <w:t xml:space="preserve"> of the Goods it proposes to supply under the contract. Price indicated on the Price Schedule shall be entering separately in the following manner:</w:t>
      </w:r>
    </w:p>
    <w:p w:rsidR="00A76CAB" w:rsidRPr="009F47FE" w:rsidRDefault="00A76CAB" w:rsidP="00A76CAB">
      <w:pPr>
        <w:pStyle w:val="ListParagraph"/>
        <w:ind w:left="567"/>
        <w:jc w:val="both"/>
        <w:rPr>
          <w:rFonts w:ascii="Times New Roman" w:hAnsi="Times New Roman"/>
          <w:sz w:val="20"/>
          <w:szCs w:val="20"/>
        </w:rPr>
      </w:pPr>
    </w:p>
    <w:p w:rsidR="00A76CAB" w:rsidRPr="009F47FE" w:rsidRDefault="00A76CAB" w:rsidP="00A76CAB">
      <w:pPr>
        <w:pStyle w:val="ListParagraph"/>
        <w:numPr>
          <w:ilvl w:val="0"/>
          <w:numId w:val="5"/>
        </w:numPr>
        <w:tabs>
          <w:tab w:val="left" w:pos="2610"/>
          <w:tab w:val="left" w:pos="2880"/>
        </w:tabs>
        <w:spacing w:line="240" w:lineRule="auto"/>
        <w:ind w:left="3420" w:hanging="1260"/>
        <w:rPr>
          <w:rFonts w:ascii="Times New Roman" w:hAnsi="Times New Roman"/>
          <w:sz w:val="20"/>
          <w:szCs w:val="20"/>
        </w:rPr>
      </w:pPr>
      <w:r w:rsidRPr="009F47FE">
        <w:rPr>
          <w:rFonts w:ascii="Times New Roman" w:hAnsi="Times New Roman"/>
          <w:sz w:val="20"/>
          <w:szCs w:val="20"/>
        </w:rPr>
        <w:t xml:space="preserve">The price of goods quoted </w:t>
      </w:r>
      <w:r>
        <w:rPr>
          <w:rFonts w:ascii="Times New Roman" w:hAnsi="Times New Roman"/>
          <w:sz w:val="20"/>
          <w:szCs w:val="20"/>
        </w:rPr>
        <w:t xml:space="preserve"> </w:t>
      </w:r>
      <w:r w:rsidRPr="009F47FE">
        <w:rPr>
          <w:rFonts w:ascii="Times New Roman" w:hAnsi="Times New Roman"/>
          <w:sz w:val="20"/>
          <w:szCs w:val="20"/>
        </w:rPr>
        <w:t>EXW (</w:t>
      </w:r>
      <w:proofErr w:type="spellStart"/>
      <w:r w:rsidRPr="009F47FE">
        <w:rPr>
          <w:rFonts w:ascii="Times New Roman" w:hAnsi="Times New Roman"/>
          <w:sz w:val="20"/>
          <w:szCs w:val="20"/>
        </w:rPr>
        <w:t>ex works</w:t>
      </w:r>
      <w:proofErr w:type="spellEnd"/>
      <w:r w:rsidRPr="009F47FE">
        <w:rPr>
          <w:rFonts w:ascii="Times New Roman" w:hAnsi="Times New Roman"/>
          <w:sz w:val="20"/>
          <w:szCs w:val="20"/>
        </w:rPr>
        <w:t xml:space="preserve">, </w:t>
      </w:r>
      <w:proofErr w:type="spellStart"/>
      <w:r w:rsidRPr="009F47FE">
        <w:rPr>
          <w:rFonts w:ascii="Times New Roman" w:hAnsi="Times New Roman"/>
          <w:sz w:val="20"/>
          <w:szCs w:val="20"/>
        </w:rPr>
        <w:t>ex factory</w:t>
      </w:r>
      <w:proofErr w:type="spellEnd"/>
      <w:r w:rsidRPr="009F47FE">
        <w:rPr>
          <w:rFonts w:ascii="Times New Roman" w:hAnsi="Times New Roman"/>
          <w:sz w:val="20"/>
          <w:szCs w:val="20"/>
        </w:rPr>
        <w:t xml:space="preserve">, ex warehouse, ex showroom, </w:t>
      </w:r>
    </w:p>
    <w:p w:rsidR="00A76CAB" w:rsidRPr="009F47FE" w:rsidRDefault="00A76CAB" w:rsidP="00A76CAB">
      <w:pPr>
        <w:pStyle w:val="ListParagraph"/>
        <w:tabs>
          <w:tab w:val="left" w:pos="2610"/>
          <w:tab w:val="left" w:pos="2880"/>
        </w:tabs>
        <w:spacing w:line="240" w:lineRule="auto"/>
        <w:ind w:left="2610"/>
        <w:rPr>
          <w:rFonts w:ascii="Times New Roman" w:hAnsi="Times New Roman"/>
          <w:sz w:val="20"/>
          <w:szCs w:val="20"/>
        </w:rPr>
      </w:pPr>
      <w:proofErr w:type="gramStart"/>
      <w:r w:rsidRPr="009F47FE">
        <w:rPr>
          <w:rFonts w:ascii="Times New Roman" w:hAnsi="Times New Roman"/>
          <w:sz w:val="20"/>
          <w:szCs w:val="20"/>
        </w:rPr>
        <w:t>and</w:t>
      </w:r>
      <w:proofErr w:type="gramEnd"/>
      <w:r w:rsidRPr="009F47FE">
        <w:rPr>
          <w:rFonts w:ascii="Times New Roman" w:hAnsi="Times New Roman"/>
          <w:sz w:val="20"/>
          <w:szCs w:val="20"/>
        </w:rPr>
        <w:t xml:space="preserve"> or off-the-shelf, as  applicable), including all customs, excise and other duties  and sales and other taxes already paid or payable;</w:t>
      </w:r>
    </w:p>
    <w:p w:rsidR="00A76CAB" w:rsidRPr="009F47FE" w:rsidRDefault="00A76CAB" w:rsidP="00A76CAB">
      <w:pPr>
        <w:pStyle w:val="ListParagraph"/>
        <w:ind w:left="3085"/>
        <w:jc w:val="both"/>
        <w:rPr>
          <w:rFonts w:ascii="Times New Roman" w:hAnsi="Times New Roman"/>
          <w:sz w:val="20"/>
          <w:szCs w:val="20"/>
        </w:rPr>
      </w:pPr>
    </w:p>
    <w:p w:rsidR="00A76CAB" w:rsidRPr="009F47FE" w:rsidRDefault="00A76CAB" w:rsidP="00A76CAB">
      <w:pPr>
        <w:pStyle w:val="ListParagraph"/>
        <w:numPr>
          <w:ilvl w:val="0"/>
          <w:numId w:val="5"/>
        </w:numPr>
        <w:spacing w:line="240" w:lineRule="auto"/>
        <w:ind w:left="2700" w:hanging="540"/>
        <w:rPr>
          <w:rFonts w:ascii="Times New Roman" w:hAnsi="Times New Roman"/>
          <w:sz w:val="20"/>
          <w:szCs w:val="20"/>
        </w:rPr>
      </w:pPr>
      <w:r w:rsidRPr="009F47FE">
        <w:rPr>
          <w:rFonts w:ascii="Times New Roman" w:hAnsi="Times New Roman"/>
          <w:sz w:val="20"/>
          <w:szCs w:val="20"/>
        </w:rPr>
        <w:lastRenderedPageBreak/>
        <w:t>The price for Inland Transportation, Insurance, and other Local Costs incidental to Delivery of the Goods to their final destination, if specified in the Tender Data Sheet;</w:t>
      </w:r>
    </w:p>
    <w:p w:rsidR="00A76CAB" w:rsidRPr="009F47FE" w:rsidRDefault="00A76CAB" w:rsidP="00A76CAB">
      <w:pPr>
        <w:pStyle w:val="ListParagraph"/>
        <w:ind w:left="3085"/>
        <w:jc w:val="both"/>
        <w:rPr>
          <w:rFonts w:ascii="Times New Roman" w:hAnsi="Times New Roman"/>
          <w:sz w:val="20"/>
          <w:szCs w:val="20"/>
        </w:rPr>
      </w:pPr>
    </w:p>
    <w:p w:rsidR="00A76CAB" w:rsidRPr="009F47FE" w:rsidRDefault="00A76CAB" w:rsidP="00A76CAB">
      <w:pPr>
        <w:pStyle w:val="ListParagraph"/>
        <w:numPr>
          <w:ilvl w:val="0"/>
          <w:numId w:val="5"/>
        </w:numPr>
        <w:spacing w:line="240" w:lineRule="auto"/>
        <w:ind w:left="2880"/>
        <w:rPr>
          <w:rFonts w:ascii="Times New Roman" w:hAnsi="Times New Roman"/>
          <w:sz w:val="20"/>
          <w:szCs w:val="20"/>
        </w:rPr>
      </w:pPr>
      <w:r w:rsidRPr="009F47FE">
        <w:rPr>
          <w:rFonts w:ascii="Times New Roman" w:hAnsi="Times New Roman"/>
          <w:sz w:val="20"/>
          <w:szCs w:val="20"/>
        </w:rPr>
        <w:t>The price of other incidental services, if any, listed in the Tender Data Sheet.</w:t>
      </w:r>
    </w:p>
    <w:p w:rsidR="00A76CAB" w:rsidRPr="009F47FE" w:rsidRDefault="00A76CAB" w:rsidP="00A76CAB">
      <w:pPr>
        <w:pStyle w:val="ListParagraph"/>
        <w:ind w:left="0"/>
        <w:jc w:val="both"/>
        <w:rPr>
          <w:rFonts w:ascii="Times New Roman" w:hAnsi="Times New Roman"/>
          <w:sz w:val="20"/>
          <w:szCs w:val="20"/>
        </w:rPr>
      </w:pPr>
    </w:p>
    <w:p w:rsidR="00A76CAB" w:rsidRPr="009F47FE" w:rsidRDefault="00A76CAB" w:rsidP="00A76CAB">
      <w:pPr>
        <w:pStyle w:val="ListParagraph"/>
        <w:numPr>
          <w:ilvl w:val="0"/>
          <w:numId w:val="5"/>
        </w:numPr>
        <w:ind w:left="3420" w:hanging="1260"/>
        <w:jc w:val="both"/>
        <w:rPr>
          <w:rFonts w:ascii="Times New Roman" w:hAnsi="Times New Roman"/>
          <w:sz w:val="20"/>
          <w:szCs w:val="20"/>
        </w:rPr>
      </w:pPr>
      <w:r w:rsidRPr="009F47FE">
        <w:rPr>
          <w:rFonts w:ascii="Times New Roman" w:hAnsi="Times New Roman"/>
          <w:sz w:val="20"/>
          <w:szCs w:val="20"/>
        </w:rPr>
        <w:t xml:space="preserve">I and II as above not applicable. </w:t>
      </w:r>
    </w:p>
    <w:p w:rsidR="00A76CAB" w:rsidRPr="009F47FE" w:rsidRDefault="00A76CAB" w:rsidP="00A76CAB">
      <w:pPr>
        <w:pStyle w:val="ListParagraph"/>
        <w:ind w:left="3805"/>
        <w:jc w:val="both"/>
        <w:rPr>
          <w:rFonts w:ascii="Times New Roman" w:hAnsi="Times New Roman"/>
          <w:sz w:val="20"/>
          <w:szCs w:val="20"/>
        </w:rPr>
      </w:pPr>
    </w:p>
    <w:p w:rsidR="00A76CAB" w:rsidRPr="009F47FE" w:rsidRDefault="00A76CAB" w:rsidP="00A76CAB">
      <w:pPr>
        <w:pStyle w:val="ListParagraph"/>
        <w:spacing w:line="240" w:lineRule="auto"/>
        <w:ind w:left="1440" w:firstLine="720"/>
        <w:rPr>
          <w:rFonts w:ascii="Times New Roman" w:hAnsi="Times New Roman"/>
          <w:sz w:val="20"/>
          <w:szCs w:val="20"/>
        </w:rPr>
      </w:pPr>
      <w:r w:rsidRPr="009F47FE">
        <w:rPr>
          <w:rFonts w:ascii="Times New Roman" w:hAnsi="Times New Roman"/>
          <w:sz w:val="20"/>
          <w:szCs w:val="20"/>
        </w:rPr>
        <w:t>1</w:t>
      </w:r>
      <w:r>
        <w:rPr>
          <w:rFonts w:ascii="Times New Roman" w:hAnsi="Times New Roman"/>
          <w:sz w:val="20"/>
          <w:szCs w:val="20"/>
        </w:rPr>
        <w:t>2</w:t>
      </w:r>
      <w:r w:rsidRPr="009F47FE">
        <w:rPr>
          <w:rFonts w:ascii="Times New Roman" w:hAnsi="Times New Roman"/>
          <w:sz w:val="20"/>
          <w:szCs w:val="20"/>
        </w:rPr>
        <w:t>.2</w:t>
      </w:r>
      <w:r w:rsidRPr="009F47FE">
        <w:rPr>
          <w:rFonts w:ascii="Times New Roman" w:hAnsi="Times New Roman"/>
          <w:sz w:val="20"/>
          <w:szCs w:val="20"/>
        </w:rPr>
        <w:tab/>
        <w:t>The terms EXW, CIP, etc. shall be governed by the rules prescribed in the</w:t>
      </w:r>
    </w:p>
    <w:p w:rsidR="00A76CAB" w:rsidRPr="009F47FE" w:rsidRDefault="00A76CAB" w:rsidP="00A76CAB">
      <w:pPr>
        <w:pStyle w:val="ListParagraph"/>
        <w:spacing w:line="240" w:lineRule="auto"/>
        <w:ind w:left="3240" w:hanging="360"/>
        <w:rPr>
          <w:rFonts w:ascii="Times New Roman" w:hAnsi="Times New Roman"/>
          <w:sz w:val="20"/>
          <w:szCs w:val="20"/>
        </w:rPr>
      </w:pPr>
      <w:proofErr w:type="gramStart"/>
      <w:r w:rsidRPr="009F47FE">
        <w:rPr>
          <w:rFonts w:ascii="Times New Roman" w:hAnsi="Times New Roman"/>
          <w:sz w:val="20"/>
          <w:szCs w:val="20"/>
        </w:rPr>
        <w:t>current</w:t>
      </w:r>
      <w:proofErr w:type="gramEnd"/>
      <w:r w:rsidRPr="009F47FE">
        <w:rPr>
          <w:rFonts w:ascii="Times New Roman" w:hAnsi="Times New Roman"/>
          <w:sz w:val="20"/>
          <w:szCs w:val="20"/>
        </w:rPr>
        <w:t xml:space="preserve"> edition of Inco-terms published by the International Chamber of</w:t>
      </w:r>
    </w:p>
    <w:p w:rsidR="00A76CAB" w:rsidRPr="009F47FE" w:rsidRDefault="00A76CAB" w:rsidP="00A76CAB">
      <w:pPr>
        <w:pStyle w:val="ListParagraph"/>
        <w:spacing w:line="240" w:lineRule="auto"/>
        <w:ind w:left="3240" w:hanging="360"/>
        <w:rPr>
          <w:rFonts w:ascii="Times New Roman" w:hAnsi="Times New Roman"/>
          <w:sz w:val="20"/>
          <w:szCs w:val="20"/>
        </w:rPr>
      </w:pPr>
      <w:r w:rsidRPr="009F47FE">
        <w:rPr>
          <w:rFonts w:ascii="Times New Roman" w:hAnsi="Times New Roman"/>
          <w:sz w:val="20"/>
          <w:szCs w:val="20"/>
        </w:rPr>
        <w:t>Commerce, Parts.</w:t>
      </w:r>
    </w:p>
    <w:p w:rsidR="00A76CAB" w:rsidRPr="009F47FE" w:rsidRDefault="00A76CAB" w:rsidP="00A76CAB">
      <w:pPr>
        <w:pStyle w:val="ListParagraph"/>
        <w:ind w:left="567"/>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ListParagraph"/>
        <w:spacing w:line="240" w:lineRule="auto"/>
        <w:ind w:left="2880" w:hanging="720"/>
        <w:rPr>
          <w:rFonts w:ascii="Times New Roman" w:hAnsi="Times New Roman"/>
          <w:sz w:val="20"/>
          <w:szCs w:val="20"/>
        </w:rPr>
      </w:pPr>
      <w:r w:rsidRPr="009F47FE">
        <w:rPr>
          <w:rFonts w:ascii="Times New Roman" w:hAnsi="Times New Roman"/>
          <w:sz w:val="20"/>
          <w:szCs w:val="20"/>
        </w:rPr>
        <w:t>1</w:t>
      </w:r>
      <w:r>
        <w:rPr>
          <w:rFonts w:ascii="Times New Roman" w:hAnsi="Times New Roman"/>
          <w:sz w:val="20"/>
          <w:szCs w:val="20"/>
        </w:rPr>
        <w:t>2</w:t>
      </w:r>
      <w:r w:rsidRPr="009F47FE">
        <w:rPr>
          <w:rFonts w:ascii="Times New Roman" w:hAnsi="Times New Roman"/>
          <w:sz w:val="20"/>
          <w:szCs w:val="20"/>
        </w:rPr>
        <w:t xml:space="preserve">.3      </w:t>
      </w:r>
      <w:r w:rsidRPr="009F47FE">
        <w:rPr>
          <w:rFonts w:ascii="Times New Roman" w:hAnsi="Times New Roman"/>
          <w:sz w:val="20"/>
          <w:szCs w:val="20"/>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rsidR="00A76CAB" w:rsidRPr="009F47FE" w:rsidRDefault="00A76CAB" w:rsidP="00A76CAB">
      <w:pPr>
        <w:pStyle w:val="ListParagraph"/>
        <w:ind w:left="3240"/>
        <w:jc w:val="both"/>
        <w:rPr>
          <w:rFonts w:ascii="Times New Roman" w:hAnsi="Times New Roman"/>
          <w:sz w:val="20"/>
          <w:szCs w:val="20"/>
        </w:rPr>
      </w:pPr>
    </w:p>
    <w:p w:rsidR="00A76CAB" w:rsidRPr="009F47FE" w:rsidRDefault="00A76CAB" w:rsidP="00A76CAB">
      <w:pPr>
        <w:pStyle w:val="ListParagraph"/>
        <w:spacing w:line="240" w:lineRule="auto"/>
        <w:ind w:left="2880" w:hanging="720"/>
        <w:rPr>
          <w:rFonts w:ascii="Times New Roman" w:hAnsi="Times New Roman"/>
          <w:sz w:val="20"/>
          <w:szCs w:val="20"/>
        </w:rPr>
      </w:pPr>
      <w:r>
        <w:rPr>
          <w:rFonts w:ascii="Times New Roman" w:hAnsi="Times New Roman"/>
          <w:sz w:val="20"/>
          <w:szCs w:val="20"/>
        </w:rPr>
        <w:t>12</w:t>
      </w:r>
      <w:r w:rsidRPr="009F47FE">
        <w:rPr>
          <w:rFonts w:ascii="Times New Roman" w:hAnsi="Times New Roman"/>
          <w:sz w:val="20"/>
          <w:szCs w:val="20"/>
        </w:rPr>
        <w:t>.4</w:t>
      </w:r>
      <w:r w:rsidRPr="009F47FE">
        <w:rPr>
          <w:rFonts w:ascii="Times New Roman" w:hAnsi="Times New Roman"/>
          <w:sz w:val="20"/>
          <w:szCs w:val="20"/>
        </w:rPr>
        <w:tab/>
        <w:t>Price quoted by the Tenderer shall remain fixed and valid until Completion of the Contract performance and will not be subject to variation on any account.</w:t>
      </w:r>
    </w:p>
    <w:p w:rsidR="00A76CAB" w:rsidRPr="009F47FE" w:rsidRDefault="00A76CAB" w:rsidP="00A76CAB">
      <w:pPr>
        <w:pStyle w:val="NoSpacing"/>
        <w:ind w:hanging="18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12</w:t>
      </w:r>
      <w:r w:rsidRPr="009F47FE">
        <w:rPr>
          <w:rFonts w:ascii="Times New Roman" w:hAnsi="Times New Roman"/>
          <w:sz w:val="20"/>
          <w:szCs w:val="20"/>
        </w:rPr>
        <w:t xml:space="preserve">.5(a)  </w:t>
      </w:r>
      <w:r w:rsidRPr="009F47FE">
        <w:rPr>
          <w:rFonts w:ascii="Times New Roman" w:hAnsi="Times New Roman"/>
          <w:sz w:val="20"/>
          <w:szCs w:val="20"/>
        </w:rPr>
        <w:tab/>
        <w:t xml:space="preserve">a foreign tenderer wishing to have or already having a local Agent should state the </w:t>
      </w:r>
    </w:p>
    <w:p w:rsidR="00A76CAB" w:rsidRDefault="00A76CAB" w:rsidP="00A76CAB">
      <w:pPr>
        <w:pStyle w:val="NoSpacing"/>
        <w:ind w:left="990" w:firstLine="72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following</w:t>
      </w:r>
      <w:proofErr w:type="gramEnd"/>
      <w:r w:rsidRPr="009F47FE">
        <w:rPr>
          <w:rFonts w:ascii="Times New Roman" w:hAnsi="Times New Roman"/>
          <w:sz w:val="20"/>
          <w:szCs w:val="20"/>
        </w:rPr>
        <w:t>:</w:t>
      </w:r>
    </w:p>
    <w:p w:rsidR="00A76CAB" w:rsidRDefault="00A76CAB" w:rsidP="00A76CAB">
      <w:pPr>
        <w:pStyle w:val="NoSpacing"/>
        <w:ind w:left="990" w:firstLine="720"/>
        <w:rPr>
          <w:rFonts w:ascii="Times New Roman" w:hAnsi="Times New Roman"/>
          <w:sz w:val="20"/>
          <w:szCs w:val="20"/>
        </w:rPr>
      </w:pPr>
    </w:p>
    <w:p w:rsidR="00A76CAB" w:rsidRDefault="00A76CAB" w:rsidP="00A76CAB">
      <w:pPr>
        <w:pStyle w:val="NoSpacing"/>
        <w:ind w:left="990" w:firstLine="1710"/>
        <w:rPr>
          <w:rFonts w:ascii="Times New Roman" w:hAnsi="Times New Roman"/>
          <w:sz w:val="20"/>
          <w:szCs w:val="20"/>
        </w:rPr>
      </w:pPr>
      <w:proofErr w:type="spellStart"/>
      <w:r>
        <w:rPr>
          <w:rFonts w:ascii="Times New Roman" w:hAnsi="Times New Roman"/>
          <w:sz w:val="20"/>
          <w:szCs w:val="20"/>
        </w:rPr>
        <w:t>i</w:t>
      </w:r>
      <w:proofErr w:type="spellEnd"/>
      <w:r>
        <w:rPr>
          <w:rFonts w:ascii="Times New Roman" w:hAnsi="Times New Roman"/>
          <w:sz w:val="20"/>
          <w:szCs w:val="20"/>
        </w:rPr>
        <w:t>. Name and address of the Agent/Representative,</w:t>
      </w:r>
    </w:p>
    <w:p w:rsidR="00A76CAB" w:rsidRDefault="00A76CAB" w:rsidP="00A76CAB">
      <w:pPr>
        <w:pStyle w:val="NoSpacing"/>
        <w:ind w:left="990" w:firstLine="1710"/>
        <w:rPr>
          <w:rFonts w:ascii="Times New Roman" w:hAnsi="Times New Roman"/>
          <w:sz w:val="20"/>
          <w:szCs w:val="20"/>
        </w:rPr>
      </w:pPr>
    </w:p>
    <w:p w:rsidR="00A76CAB" w:rsidRDefault="00A76CAB" w:rsidP="00A76CAB">
      <w:pPr>
        <w:pStyle w:val="NoSpacing"/>
        <w:ind w:left="990" w:firstLine="1710"/>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The Agent/Representative providing type of services.</w:t>
      </w:r>
    </w:p>
    <w:p w:rsidR="00A76CAB" w:rsidRDefault="00A76CAB" w:rsidP="00A76CAB">
      <w:pPr>
        <w:pStyle w:val="NoSpacing"/>
        <w:ind w:left="990" w:firstLine="1710"/>
        <w:rPr>
          <w:rFonts w:ascii="Times New Roman" w:hAnsi="Times New Roman"/>
          <w:sz w:val="20"/>
          <w:szCs w:val="20"/>
        </w:rPr>
      </w:pPr>
    </w:p>
    <w:p w:rsidR="00A76CAB" w:rsidRDefault="00A76CAB" w:rsidP="00A76CAB">
      <w:pPr>
        <w:pStyle w:val="NoSpacing"/>
        <w:ind w:left="990" w:firstLine="1710"/>
        <w:rPr>
          <w:rFonts w:ascii="Times New Roman" w:hAnsi="Times New Roman"/>
          <w:sz w:val="20"/>
          <w:szCs w:val="20"/>
        </w:rPr>
      </w:pPr>
      <w:r>
        <w:rPr>
          <w:rFonts w:ascii="Times New Roman" w:hAnsi="Times New Roman"/>
          <w:sz w:val="20"/>
          <w:szCs w:val="20"/>
        </w:rPr>
        <w:t xml:space="preserve">iii. Amount of commission if the Agent/Representative is entitled to get such payment with </w:t>
      </w:r>
    </w:p>
    <w:p w:rsidR="00A76CAB" w:rsidRDefault="00A76CAB" w:rsidP="00A76CAB">
      <w:pPr>
        <w:pStyle w:val="NoSpacing"/>
        <w:ind w:left="990" w:firstLine="171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specific</w:t>
      </w:r>
      <w:proofErr w:type="gramEnd"/>
      <w:r>
        <w:rPr>
          <w:rFonts w:ascii="Times New Roman" w:hAnsi="Times New Roman"/>
          <w:sz w:val="20"/>
          <w:szCs w:val="20"/>
        </w:rPr>
        <w:t xml:space="preserve"> reference to the tendering procedure,</w:t>
      </w:r>
    </w:p>
    <w:p w:rsidR="00A76CAB" w:rsidRDefault="00A76CAB" w:rsidP="00A76CAB">
      <w:pPr>
        <w:pStyle w:val="NoSpacing"/>
        <w:ind w:left="990" w:firstLine="1710"/>
        <w:rPr>
          <w:rFonts w:ascii="Times New Roman" w:hAnsi="Times New Roman"/>
          <w:sz w:val="20"/>
          <w:szCs w:val="20"/>
        </w:rPr>
      </w:pPr>
    </w:p>
    <w:p w:rsidR="00A76CAB" w:rsidRDefault="00A76CAB" w:rsidP="00A76CAB">
      <w:pPr>
        <w:pStyle w:val="NoSpacing"/>
        <w:ind w:left="990" w:firstLine="1710"/>
        <w:rPr>
          <w:rFonts w:ascii="Times New Roman" w:hAnsi="Times New Roman"/>
          <w:sz w:val="20"/>
          <w:szCs w:val="20"/>
        </w:rPr>
      </w:pPr>
      <w:r>
        <w:rPr>
          <w:rFonts w:ascii="Times New Roman" w:hAnsi="Times New Roman"/>
          <w:sz w:val="20"/>
          <w:szCs w:val="20"/>
        </w:rPr>
        <w:t>iv. Other agreement with Agent/Representative, if any,</w:t>
      </w:r>
    </w:p>
    <w:p w:rsidR="00A76CAB" w:rsidRDefault="00A76CAB" w:rsidP="00A76CAB">
      <w:pPr>
        <w:pStyle w:val="NoSpacing"/>
        <w:ind w:left="990" w:firstLine="1710"/>
        <w:rPr>
          <w:rFonts w:ascii="Times New Roman" w:hAnsi="Times New Roman"/>
          <w:sz w:val="20"/>
          <w:szCs w:val="20"/>
        </w:rPr>
      </w:pPr>
    </w:p>
    <w:p w:rsidR="00A76CAB" w:rsidRDefault="00A76CAB" w:rsidP="00A76CAB">
      <w:pPr>
        <w:pStyle w:val="NoSpacing"/>
        <w:ind w:left="990" w:firstLine="1710"/>
        <w:rPr>
          <w:rFonts w:ascii="Times New Roman" w:hAnsi="Times New Roman"/>
          <w:sz w:val="20"/>
          <w:szCs w:val="20"/>
        </w:rPr>
      </w:pPr>
      <w:r>
        <w:rPr>
          <w:rFonts w:ascii="Times New Roman" w:hAnsi="Times New Roman"/>
          <w:sz w:val="20"/>
          <w:szCs w:val="20"/>
        </w:rPr>
        <w:t>v. Tender should certify in the Letter of Authorization as follows:</w:t>
      </w:r>
    </w:p>
    <w:p w:rsidR="00A76CAB" w:rsidRDefault="00A76CAB" w:rsidP="00A76CAB">
      <w:pPr>
        <w:pStyle w:val="NoSpacing"/>
        <w:ind w:left="990" w:firstLine="1710"/>
        <w:rPr>
          <w:rFonts w:ascii="Times New Roman" w:hAnsi="Times New Roman"/>
          <w:sz w:val="20"/>
          <w:szCs w:val="20"/>
        </w:rPr>
      </w:pPr>
      <w:r>
        <w:rPr>
          <w:rFonts w:ascii="Times New Roman" w:hAnsi="Times New Roman"/>
          <w:sz w:val="20"/>
          <w:szCs w:val="20"/>
        </w:rPr>
        <w:t xml:space="preserve">    “We certify that the statement and disclosure made by us on the above are complete and </w:t>
      </w:r>
    </w:p>
    <w:p w:rsidR="00A76CAB" w:rsidRPr="009F47FE" w:rsidRDefault="00A76CAB" w:rsidP="00A76CAB">
      <w:pPr>
        <w:pStyle w:val="NoSpacing"/>
        <w:ind w:left="990" w:firstLine="171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True  to</w:t>
      </w:r>
      <w:proofErr w:type="gramEnd"/>
      <w:r>
        <w:rPr>
          <w:rFonts w:ascii="Times New Roman" w:hAnsi="Times New Roman"/>
          <w:sz w:val="20"/>
          <w:szCs w:val="20"/>
        </w:rPr>
        <w:t xml:space="preserve"> the best of our knowledge and belief”</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spacing w:line="360" w:lineRule="auto"/>
        <w:ind w:left="2268" w:hanging="108"/>
        <w:jc w:val="both"/>
        <w:rPr>
          <w:rFonts w:ascii="Times New Roman" w:hAnsi="Times New Roman"/>
          <w:sz w:val="20"/>
          <w:szCs w:val="20"/>
        </w:rPr>
      </w:pPr>
      <w:r w:rsidRPr="009F47FE">
        <w:rPr>
          <w:rFonts w:ascii="Times New Roman" w:hAnsi="Times New Roman"/>
          <w:sz w:val="20"/>
          <w:szCs w:val="20"/>
        </w:rPr>
        <w:t xml:space="preserve"> 12.5(b) </w:t>
      </w:r>
      <w:r w:rsidRPr="009F47FE">
        <w:rPr>
          <w:rFonts w:ascii="Times New Roman" w:hAnsi="Times New Roman"/>
          <w:sz w:val="20"/>
          <w:szCs w:val="20"/>
        </w:rPr>
        <w:tab/>
      </w:r>
      <w:proofErr w:type="gramStart"/>
      <w:r w:rsidRPr="009F47FE">
        <w:rPr>
          <w:rFonts w:ascii="Times New Roman" w:hAnsi="Times New Roman"/>
          <w:sz w:val="20"/>
          <w:szCs w:val="20"/>
        </w:rPr>
        <w:t>If</w:t>
      </w:r>
      <w:proofErr w:type="gramEnd"/>
      <w:r w:rsidRPr="009F47FE">
        <w:rPr>
          <w:rFonts w:ascii="Times New Roman" w:hAnsi="Times New Roman"/>
          <w:sz w:val="20"/>
          <w:szCs w:val="20"/>
        </w:rPr>
        <w:t xml:space="preserve"> the agent has not been appointed:</w:t>
      </w:r>
    </w:p>
    <w:p w:rsidR="00A76CAB" w:rsidRDefault="00A76CAB" w:rsidP="00A76CAB">
      <w:pPr>
        <w:pStyle w:val="NoSpacing"/>
        <w:spacing w:line="360" w:lineRule="auto"/>
        <w:ind w:left="2268" w:hanging="18"/>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i</w:t>
      </w:r>
      <w:proofErr w:type="spellEnd"/>
      <w:r>
        <w:rPr>
          <w:rFonts w:ascii="Times New Roman" w:hAnsi="Times New Roman"/>
          <w:sz w:val="20"/>
          <w:szCs w:val="20"/>
        </w:rPr>
        <w:t>.</w:t>
      </w:r>
      <w:r w:rsidRPr="009F47FE">
        <w:rPr>
          <w:rFonts w:ascii="Times New Roman" w:hAnsi="Times New Roman"/>
          <w:sz w:val="20"/>
          <w:szCs w:val="20"/>
        </w:rPr>
        <w:t xml:space="preserve">     Source of information about tender invitation,</w:t>
      </w:r>
    </w:p>
    <w:p w:rsidR="00A76CAB" w:rsidRDefault="00A76CAB" w:rsidP="00A76CAB">
      <w:pPr>
        <w:pStyle w:val="NoSpacing"/>
        <w:spacing w:line="360" w:lineRule="auto"/>
        <w:ind w:left="2268" w:hanging="18"/>
        <w:jc w:val="both"/>
        <w:rPr>
          <w:rFonts w:ascii="Times New Roman" w:hAnsi="Times New Roman"/>
          <w:sz w:val="20"/>
          <w:szCs w:val="20"/>
        </w:rPr>
      </w:pPr>
    </w:p>
    <w:p w:rsidR="00A76CAB" w:rsidRPr="009F47FE" w:rsidRDefault="00A76CAB" w:rsidP="00A76CAB">
      <w:pPr>
        <w:pStyle w:val="NoSpacing"/>
        <w:spacing w:line="360" w:lineRule="auto"/>
        <w:ind w:left="2268" w:hanging="18"/>
        <w:jc w:val="both"/>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ii</w:t>
      </w:r>
      <w:proofErr w:type="gramEnd"/>
      <w:r w:rsidRPr="009F47FE">
        <w:rPr>
          <w:rFonts w:ascii="Times New Roman" w:hAnsi="Times New Roman"/>
          <w:sz w:val="20"/>
          <w:szCs w:val="20"/>
        </w:rPr>
        <w:t xml:space="preserve">     the remuneration given to the individual or  firm/company or organisation to work on </w:t>
      </w:r>
      <w:r>
        <w:rPr>
          <w:rFonts w:ascii="Times New Roman" w:hAnsi="Times New Roman"/>
          <w:sz w:val="20"/>
          <w:szCs w:val="20"/>
        </w:rPr>
        <w:t xml:space="preserve">his </w:t>
      </w:r>
    </w:p>
    <w:p w:rsidR="00A76CAB" w:rsidRDefault="00A76CAB" w:rsidP="00A76CAB">
      <w:pPr>
        <w:pStyle w:val="NoSpacing"/>
        <w:ind w:left="2268" w:hanging="18"/>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behalf</w:t>
      </w:r>
      <w:proofErr w:type="gramEnd"/>
      <w:r w:rsidRPr="009F47FE">
        <w:rPr>
          <w:rFonts w:ascii="Times New Roman" w:hAnsi="Times New Roman"/>
          <w:sz w:val="20"/>
          <w:szCs w:val="20"/>
        </w:rPr>
        <w:t xml:space="preserve"> for sub</w:t>
      </w:r>
      <w:r>
        <w:rPr>
          <w:rFonts w:ascii="Times New Roman" w:hAnsi="Times New Roman"/>
          <w:sz w:val="20"/>
          <w:szCs w:val="20"/>
        </w:rPr>
        <w:t xml:space="preserve">  </w:t>
      </w:r>
      <w:r w:rsidRPr="009F47FE">
        <w:rPr>
          <w:rFonts w:ascii="Times New Roman" w:hAnsi="Times New Roman"/>
          <w:sz w:val="20"/>
          <w:szCs w:val="20"/>
        </w:rPr>
        <w:t xml:space="preserve">mitting tender, representation in the Tender opening and other required </w:t>
      </w:r>
    </w:p>
    <w:p w:rsidR="00A76CAB" w:rsidRDefault="00A76CAB" w:rsidP="00A76CAB">
      <w:pPr>
        <w:pStyle w:val="NoSpacing"/>
        <w:ind w:left="2268" w:hanging="18"/>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action</w:t>
      </w:r>
      <w:r>
        <w:rPr>
          <w:rFonts w:ascii="Times New Roman" w:hAnsi="Times New Roman"/>
          <w:sz w:val="20"/>
          <w:szCs w:val="20"/>
        </w:rPr>
        <w:t xml:space="preserve"> </w:t>
      </w:r>
      <w:r w:rsidRPr="009F47FE">
        <w:rPr>
          <w:rFonts w:ascii="Times New Roman" w:hAnsi="Times New Roman"/>
          <w:sz w:val="20"/>
          <w:szCs w:val="20"/>
        </w:rPr>
        <w:t xml:space="preserve"> in</w:t>
      </w:r>
      <w:proofErr w:type="gramEnd"/>
      <w:r w:rsidRPr="009F47FE">
        <w:rPr>
          <w:rFonts w:ascii="Times New Roman" w:hAnsi="Times New Roman"/>
          <w:sz w:val="20"/>
          <w:szCs w:val="20"/>
        </w:rPr>
        <w:t xml:space="preserve"> connection with the tender,</w:t>
      </w:r>
    </w:p>
    <w:p w:rsidR="00A76CAB" w:rsidRDefault="00A76CAB" w:rsidP="00A76CAB">
      <w:pPr>
        <w:pStyle w:val="NoSpacing"/>
        <w:ind w:hanging="18"/>
        <w:rPr>
          <w:rFonts w:ascii="Times New Roman" w:hAnsi="Times New Roman"/>
          <w:sz w:val="20"/>
          <w:szCs w:val="20"/>
        </w:rPr>
      </w:pPr>
    </w:p>
    <w:p w:rsidR="00A76CAB" w:rsidRDefault="00A76CAB" w:rsidP="00A76CAB">
      <w:pPr>
        <w:pStyle w:val="NoSpacing"/>
        <w:ind w:firstLine="108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iii</w:t>
      </w:r>
      <w:proofErr w:type="gramEnd"/>
      <w:r>
        <w:rPr>
          <w:rFonts w:ascii="Times New Roman" w:hAnsi="Times New Roman"/>
          <w:sz w:val="20"/>
          <w:szCs w:val="20"/>
        </w:rPr>
        <w:t xml:space="preserve">      </w:t>
      </w:r>
      <w:r w:rsidRPr="002779CC">
        <w:rPr>
          <w:rFonts w:ascii="Times New Roman" w:hAnsi="Times New Roman"/>
          <w:sz w:val="20"/>
          <w:szCs w:val="20"/>
        </w:rPr>
        <w:t xml:space="preserve">Transfer or handover an evidence of foreign currency Exchanged which is required </w:t>
      </w:r>
    </w:p>
    <w:p w:rsidR="00A76CAB" w:rsidRPr="009F47FE" w:rsidRDefault="00A76CAB" w:rsidP="00A76CAB">
      <w:pPr>
        <w:pStyle w:val="NoSpacing"/>
        <w:ind w:firstLine="1620"/>
        <w:rPr>
          <w:rFonts w:ascii="Times New Roman" w:hAnsi="Times New Roman"/>
          <w:sz w:val="20"/>
          <w:szCs w:val="20"/>
        </w:rPr>
      </w:pPr>
      <w:r>
        <w:rPr>
          <w:rFonts w:ascii="Times New Roman" w:hAnsi="Times New Roman"/>
          <w:sz w:val="20"/>
          <w:szCs w:val="20"/>
        </w:rPr>
        <w:t xml:space="preserve">                         </w:t>
      </w:r>
      <w:proofErr w:type="gramStart"/>
      <w:r w:rsidRPr="002779CC">
        <w:rPr>
          <w:rFonts w:ascii="Times New Roman" w:hAnsi="Times New Roman"/>
          <w:sz w:val="20"/>
          <w:szCs w:val="20"/>
        </w:rPr>
        <w:t>to</w:t>
      </w:r>
      <w:proofErr w:type="gramEnd"/>
      <w:r w:rsidRPr="002779CC">
        <w:rPr>
          <w:rFonts w:ascii="Times New Roman" w:hAnsi="Times New Roman"/>
          <w:sz w:val="20"/>
          <w:szCs w:val="20"/>
        </w:rPr>
        <w:t xml:space="preserve"> be </w:t>
      </w:r>
      <w:r w:rsidRPr="009F47FE">
        <w:rPr>
          <w:rFonts w:ascii="Times New Roman" w:hAnsi="Times New Roman"/>
          <w:sz w:val="20"/>
          <w:szCs w:val="20"/>
        </w:rPr>
        <w:t>submitted with the tender,</w:t>
      </w:r>
    </w:p>
    <w:p w:rsidR="00A76CAB" w:rsidRPr="009F47FE" w:rsidRDefault="00A76CAB" w:rsidP="00A76CAB">
      <w:pPr>
        <w:pStyle w:val="NoSpacing"/>
        <w:spacing w:line="276" w:lineRule="auto"/>
        <w:ind w:left="3556"/>
        <w:jc w:val="both"/>
        <w:rPr>
          <w:rFonts w:ascii="Times New Roman" w:hAnsi="Times New Roman"/>
          <w:sz w:val="20"/>
          <w:szCs w:val="20"/>
        </w:rPr>
      </w:pPr>
    </w:p>
    <w:p w:rsidR="00A76CAB" w:rsidRPr="009F47FE" w:rsidRDefault="00A76CAB" w:rsidP="00A76CAB">
      <w:pPr>
        <w:pStyle w:val="NoSpacing"/>
        <w:tabs>
          <w:tab w:val="left" w:pos="1710"/>
          <w:tab w:val="left" w:pos="1890"/>
        </w:tabs>
        <w:ind w:left="2836" w:hanging="496"/>
        <w:jc w:val="both"/>
        <w:rPr>
          <w:rFonts w:ascii="Times New Roman" w:hAnsi="Times New Roman"/>
          <w:sz w:val="20"/>
          <w:szCs w:val="20"/>
        </w:rPr>
      </w:pPr>
      <w:r>
        <w:rPr>
          <w:rFonts w:ascii="Times New Roman" w:hAnsi="Times New Roman"/>
          <w:sz w:val="20"/>
          <w:szCs w:val="20"/>
        </w:rPr>
        <w:t xml:space="preserve"> iv. </w:t>
      </w:r>
      <w:r>
        <w:rPr>
          <w:rFonts w:ascii="Times New Roman" w:hAnsi="Times New Roman"/>
          <w:sz w:val="20"/>
          <w:szCs w:val="20"/>
        </w:rPr>
        <w:tab/>
        <w:t>If</w:t>
      </w:r>
      <w:r w:rsidRPr="009F47FE">
        <w:rPr>
          <w:rFonts w:ascii="Times New Roman" w:hAnsi="Times New Roman"/>
          <w:sz w:val="20"/>
          <w:szCs w:val="20"/>
        </w:rPr>
        <w:t xml:space="preserve"> the bank account of any Ghanaian citizen has been used for the exchange of foreign</w:t>
      </w:r>
    </w:p>
    <w:p w:rsidR="00A76CAB" w:rsidRDefault="00A76CAB" w:rsidP="00A76CAB">
      <w:pPr>
        <w:pStyle w:val="NoSpacing"/>
        <w:tabs>
          <w:tab w:val="left" w:pos="1710"/>
          <w:tab w:val="left" w:pos="1890"/>
        </w:tabs>
        <w:ind w:left="1260"/>
        <w:jc w:val="both"/>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currency</w:t>
      </w:r>
      <w:proofErr w:type="gramEnd"/>
      <w:r w:rsidRPr="009F47FE">
        <w:rPr>
          <w:rFonts w:ascii="Times New Roman" w:hAnsi="Times New Roman"/>
          <w:sz w:val="20"/>
          <w:szCs w:val="20"/>
        </w:rPr>
        <w:t xml:space="preserve"> specify the name of the individual and his address. If the foreign currency </w:t>
      </w:r>
    </w:p>
    <w:p w:rsidR="00A76CAB" w:rsidRDefault="00A76CAB" w:rsidP="00A76CAB">
      <w:pPr>
        <w:pStyle w:val="NoSpacing"/>
        <w:tabs>
          <w:tab w:val="left" w:pos="1710"/>
          <w:tab w:val="left" w:pos="1890"/>
        </w:tabs>
        <w:ind w:left="1260"/>
        <w:jc w:val="both"/>
        <w:rPr>
          <w:rFonts w:ascii="Times New Roman" w:hAnsi="Times New Roman"/>
          <w:sz w:val="20"/>
          <w:szCs w:val="20"/>
        </w:rPr>
      </w:pPr>
      <w:r>
        <w:rPr>
          <w:rFonts w:ascii="Times New Roman" w:hAnsi="Times New Roman"/>
          <w:sz w:val="20"/>
          <w:szCs w:val="20"/>
        </w:rPr>
        <w:lastRenderedPageBreak/>
        <w:t xml:space="preserve">                               </w:t>
      </w:r>
      <w:proofErr w:type="gramStart"/>
      <w:r w:rsidRPr="009F47FE">
        <w:rPr>
          <w:rFonts w:ascii="Times New Roman" w:hAnsi="Times New Roman"/>
          <w:sz w:val="20"/>
          <w:szCs w:val="20"/>
        </w:rPr>
        <w:t>has</w:t>
      </w:r>
      <w:proofErr w:type="gramEnd"/>
      <w:r w:rsidRPr="009F47FE">
        <w:rPr>
          <w:rFonts w:ascii="Times New Roman" w:hAnsi="Times New Roman"/>
          <w:sz w:val="20"/>
          <w:szCs w:val="20"/>
        </w:rPr>
        <w:t xml:space="preserve"> been exchanged by self then the certificate of currency exchanged issued by the </w:t>
      </w:r>
    </w:p>
    <w:p w:rsidR="00A76CAB" w:rsidRPr="009F47FE" w:rsidRDefault="00A76CAB" w:rsidP="00A76CAB">
      <w:pPr>
        <w:pStyle w:val="NoSpacing"/>
        <w:tabs>
          <w:tab w:val="left" w:pos="1710"/>
          <w:tab w:val="left" w:pos="1890"/>
        </w:tabs>
        <w:ind w:left="1260"/>
        <w:jc w:val="both"/>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bank</w:t>
      </w:r>
      <w:proofErr w:type="gramEnd"/>
      <w:r w:rsidRPr="009F47FE">
        <w:rPr>
          <w:rFonts w:ascii="Times New Roman" w:hAnsi="Times New Roman"/>
          <w:sz w:val="20"/>
          <w:szCs w:val="20"/>
        </w:rPr>
        <w:t>.</w:t>
      </w:r>
    </w:p>
    <w:p w:rsidR="00A76CAB" w:rsidRPr="009F47FE" w:rsidRDefault="00A76CAB" w:rsidP="00A76CAB">
      <w:pPr>
        <w:pStyle w:val="NoSpacing"/>
        <w:tabs>
          <w:tab w:val="left" w:pos="2160"/>
        </w:tabs>
        <w:spacing w:line="276" w:lineRule="auto"/>
        <w:ind w:left="2160" w:hanging="720"/>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tabs>
          <w:tab w:val="left" w:pos="2160"/>
        </w:tabs>
        <w:ind w:left="2880" w:hanging="2880"/>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t xml:space="preserve">   12.6</w:t>
      </w:r>
      <w:r w:rsidRPr="009F47FE">
        <w:rPr>
          <w:rFonts w:ascii="Times New Roman" w:hAnsi="Times New Roman"/>
          <w:sz w:val="20"/>
          <w:szCs w:val="20"/>
        </w:rPr>
        <w:tab/>
        <w:t xml:space="preserve"> If the Tender intends to offer any discount, it should always be expressed in fixed percentage that will not vary as the quantity vary and be applicable to each unit rate.</w:t>
      </w:r>
    </w:p>
    <w:p w:rsidR="00A76CAB" w:rsidRPr="009F47FE" w:rsidRDefault="00A76CAB" w:rsidP="00A76CAB">
      <w:pPr>
        <w:pStyle w:val="NoSpacing"/>
        <w:tabs>
          <w:tab w:val="left" w:pos="2160"/>
        </w:tabs>
        <w:rPr>
          <w:rFonts w:ascii="Times New Roman" w:hAnsi="Times New Roman"/>
          <w:sz w:val="20"/>
          <w:szCs w:val="20"/>
        </w:rPr>
      </w:pPr>
    </w:p>
    <w:p w:rsidR="00A76CAB" w:rsidRPr="009F47FE" w:rsidRDefault="00A76CAB" w:rsidP="00A76CAB">
      <w:pPr>
        <w:pStyle w:val="NoSpacing"/>
        <w:tabs>
          <w:tab w:val="left" w:pos="2160"/>
        </w:tabs>
        <w:ind w:left="2880" w:hanging="288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t xml:space="preserve">    12.7</w:t>
      </w:r>
      <w:r w:rsidRPr="009F47FE">
        <w:rPr>
          <w:rFonts w:ascii="Times New Roman" w:hAnsi="Times New Roman"/>
          <w:sz w:val="20"/>
          <w:szCs w:val="20"/>
        </w:rPr>
        <w:tab/>
        <w:t>A Tender submitted with an adjustable price quotation shall be treated as non-responsive and rejected pursuant to Clause 26.</w:t>
      </w:r>
    </w:p>
    <w:p w:rsidR="00A76CAB" w:rsidRPr="009F47FE" w:rsidRDefault="00A76CAB" w:rsidP="00A76CAB">
      <w:pPr>
        <w:pStyle w:val="NoSpacing"/>
        <w:spacing w:line="276" w:lineRule="auto"/>
        <w:ind w:left="3240"/>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
    <w:p w:rsidR="00A76CAB" w:rsidRPr="009F47FE" w:rsidRDefault="00A76CAB" w:rsidP="00A76CAB">
      <w:pPr>
        <w:pStyle w:val="NoSpacing"/>
        <w:rPr>
          <w:rFonts w:ascii="Times New Roman" w:hAnsi="Times New Roman"/>
        </w:rPr>
      </w:pPr>
      <w:r>
        <w:rPr>
          <w:rFonts w:ascii="Times New Roman" w:hAnsi="Times New Roman"/>
          <w:b/>
          <w:sz w:val="20"/>
          <w:szCs w:val="20"/>
        </w:rPr>
        <w:t>13</w:t>
      </w:r>
      <w:r w:rsidRPr="009F47FE">
        <w:rPr>
          <w:rFonts w:ascii="Times New Roman" w:hAnsi="Times New Roman"/>
          <w:sz w:val="20"/>
          <w:szCs w:val="20"/>
        </w:rPr>
        <w:t xml:space="preserve">.    </w:t>
      </w:r>
      <w:r w:rsidRPr="009F47FE">
        <w:rPr>
          <w:rFonts w:ascii="Times New Roman" w:hAnsi="Times New Roman"/>
          <w:b/>
          <w:sz w:val="20"/>
          <w:szCs w:val="20"/>
        </w:rPr>
        <w:t>Currency</w:t>
      </w:r>
      <w:r w:rsidRPr="009F47FE">
        <w:rPr>
          <w:rFonts w:ascii="Times New Roman" w:hAnsi="Times New Roman"/>
          <w:sz w:val="20"/>
          <w:szCs w:val="20"/>
        </w:rPr>
        <w:t xml:space="preserve"> </w:t>
      </w:r>
      <w:r w:rsidRPr="009F47FE">
        <w:rPr>
          <w:rFonts w:ascii="Times New Roman" w:hAnsi="Times New Roman"/>
          <w:b/>
          <w:sz w:val="20"/>
          <w:szCs w:val="20"/>
        </w:rPr>
        <w:t>of</w:t>
      </w:r>
      <w:r w:rsidRPr="009F47FE">
        <w:rPr>
          <w:rFonts w:ascii="Times New Roman" w:hAnsi="Times New Roman"/>
          <w:sz w:val="20"/>
          <w:szCs w:val="20"/>
        </w:rPr>
        <w:t xml:space="preserve">       </w:t>
      </w:r>
      <w:r w:rsidRPr="009F47FE">
        <w:rPr>
          <w:rFonts w:ascii="Times New Roman" w:hAnsi="Times New Roman"/>
          <w:sz w:val="20"/>
          <w:szCs w:val="20"/>
        </w:rPr>
        <w:tab/>
        <w:t xml:space="preserve">13.1   </w:t>
      </w:r>
      <w:r w:rsidRPr="009F47FE">
        <w:rPr>
          <w:rFonts w:ascii="Times New Roman" w:hAnsi="Times New Roman"/>
          <w:sz w:val="20"/>
          <w:szCs w:val="20"/>
        </w:rPr>
        <w:tab/>
        <w:t xml:space="preserve">Prices shall be quoted in Ghanaian </w:t>
      </w:r>
      <w:proofErr w:type="spellStart"/>
      <w:r w:rsidRPr="009F47FE">
        <w:rPr>
          <w:rFonts w:ascii="Times New Roman" w:hAnsi="Times New Roman"/>
          <w:sz w:val="20"/>
          <w:szCs w:val="20"/>
        </w:rPr>
        <w:t>Cedis</w:t>
      </w:r>
      <w:proofErr w:type="spellEnd"/>
      <w:r>
        <w:rPr>
          <w:rFonts w:ascii="Times New Roman" w:hAnsi="Times New Roman"/>
          <w:sz w:val="20"/>
          <w:szCs w:val="20"/>
        </w:rPr>
        <w:t xml:space="preserve"> (GH¢)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b/>
          <w:sz w:val="20"/>
          <w:szCs w:val="20"/>
        </w:rPr>
        <w:t>Tender</w:t>
      </w:r>
    </w:p>
    <w:p w:rsidR="00A76CAB" w:rsidRPr="009F47FE" w:rsidRDefault="00A76CAB" w:rsidP="00A76CAB">
      <w:pPr>
        <w:pStyle w:val="NoSpacing"/>
        <w:spacing w:line="276" w:lineRule="auto"/>
        <w:ind w:left="644"/>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14.  </w:t>
      </w:r>
      <w:r w:rsidRPr="009F47FE">
        <w:rPr>
          <w:rFonts w:ascii="Times New Roman" w:hAnsi="Times New Roman"/>
          <w:b/>
          <w:sz w:val="20"/>
          <w:szCs w:val="20"/>
        </w:rPr>
        <w:t>Document</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14.1  </w:t>
      </w:r>
      <w:r w:rsidRPr="009F47FE">
        <w:rPr>
          <w:rFonts w:ascii="Times New Roman" w:hAnsi="Times New Roman"/>
          <w:sz w:val="20"/>
          <w:szCs w:val="20"/>
        </w:rPr>
        <w:tab/>
        <w:t xml:space="preserve"> Pursuant to Clause 10, the Tender shall furnish, </w:t>
      </w:r>
      <w:r>
        <w:rPr>
          <w:rFonts w:ascii="Times New Roman" w:hAnsi="Times New Roman"/>
          <w:sz w:val="20"/>
          <w:szCs w:val="20"/>
        </w:rPr>
        <w:t>as part of its tender, documents</w:t>
      </w: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r w:rsidRPr="009F47FE">
        <w:rPr>
          <w:rFonts w:ascii="Times New Roman" w:hAnsi="Times New Roman"/>
          <w:b/>
          <w:sz w:val="20"/>
          <w:szCs w:val="20"/>
        </w:rPr>
        <w:t>Establishing</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ab/>
      </w:r>
      <w:proofErr w:type="spellStart"/>
      <w:r w:rsidRPr="009F47FE">
        <w:rPr>
          <w:rFonts w:ascii="Times New Roman" w:hAnsi="Times New Roman"/>
          <w:sz w:val="20"/>
          <w:szCs w:val="20"/>
        </w:rPr>
        <w:t>establishing</w:t>
      </w:r>
      <w:proofErr w:type="spellEnd"/>
      <w:r w:rsidRPr="009F47FE">
        <w:rPr>
          <w:rFonts w:ascii="Times New Roman" w:hAnsi="Times New Roman"/>
          <w:sz w:val="20"/>
          <w:szCs w:val="20"/>
        </w:rPr>
        <w:t xml:space="preserve"> the Tender’s eligibility to tender and its Qualifications to perform</w:t>
      </w: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b/>
          <w:sz w:val="20"/>
          <w:szCs w:val="20"/>
        </w:rPr>
        <w:t>Tenders</w:t>
      </w:r>
      <w:r w:rsidRPr="009F47FE">
        <w:rPr>
          <w:rFonts w:ascii="Times New Roman" w:hAnsi="Times New Roman"/>
          <w:sz w:val="20"/>
          <w:szCs w:val="20"/>
        </w:rPr>
        <w:t xml:space="preserve"> Eligibility</w:t>
      </w:r>
      <w:r w:rsidRPr="009F47FE">
        <w:rPr>
          <w:rFonts w:ascii="Times New Roman" w:hAnsi="Times New Roman"/>
          <w:b/>
          <w:sz w:val="20"/>
          <w:szCs w:val="20"/>
        </w:rPr>
        <w:t xml:space="preserve"> and</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the contract if its tender is accepted </w:t>
      </w: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p>
    <w:p w:rsidR="00A76CAB" w:rsidRPr="009F47FE" w:rsidRDefault="00A76CAB" w:rsidP="00A76CAB">
      <w:pPr>
        <w:pStyle w:val="NoSpacing"/>
        <w:ind w:left="2880" w:hanging="7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14.2</w:t>
      </w:r>
      <w:r w:rsidRPr="009F47FE">
        <w:rPr>
          <w:rFonts w:ascii="Times New Roman" w:hAnsi="Times New Roman"/>
          <w:sz w:val="20"/>
          <w:szCs w:val="20"/>
        </w:rPr>
        <w:tab/>
        <w:t xml:space="preserve">The documentary evidence of the Tenderer’s eligibility to Tender shall establish to the Purchaser’s satisfaction that the Tenderer, at the time of submission of its Tender, is from an eligible country. </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ind w:left="3003" w:hanging="690"/>
        <w:rPr>
          <w:rFonts w:ascii="Times New Roman" w:hAnsi="Times New Roman"/>
          <w:sz w:val="20"/>
          <w:szCs w:val="20"/>
        </w:rPr>
      </w:pPr>
      <w:r w:rsidRPr="009F47FE">
        <w:rPr>
          <w:rFonts w:ascii="Times New Roman" w:hAnsi="Times New Roman"/>
          <w:sz w:val="20"/>
          <w:szCs w:val="20"/>
        </w:rPr>
        <w:t>14.3</w:t>
      </w:r>
      <w:r w:rsidRPr="009F47FE">
        <w:rPr>
          <w:rFonts w:ascii="Times New Roman" w:hAnsi="Times New Roman"/>
          <w:sz w:val="20"/>
          <w:szCs w:val="20"/>
        </w:rPr>
        <w:tab/>
        <w:t xml:space="preserve">The documentary evidence of the of the Tenderer’s qualifications to perform the contract </w:t>
      </w:r>
      <w:r>
        <w:rPr>
          <w:rFonts w:ascii="Times New Roman" w:hAnsi="Times New Roman"/>
          <w:sz w:val="20"/>
          <w:szCs w:val="20"/>
        </w:rPr>
        <w:t xml:space="preserve">  </w:t>
      </w:r>
      <w:r w:rsidRPr="009F47FE">
        <w:rPr>
          <w:rFonts w:ascii="Times New Roman" w:hAnsi="Times New Roman"/>
          <w:sz w:val="20"/>
          <w:szCs w:val="20"/>
        </w:rPr>
        <w:t>if its Tender is accepted shall establish to the purchaser’s satisfaction:</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numPr>
          <w:ilvl w:val="0"/>
          <w:numId w:val="6"/>
        </w:numPr>
        <w:rPr>
          <w:rFonts w:ascii="Times New Roman" w:hAnsi="Times New Roman"/>
          <w:sz w:val="20"/>
          <w:szCs w:val="20"/>
        </w:rPr>
      </w:pPr>
      <w:r w:rsidRPr="009F47FE">
        <w:rPr>
          <w:rFonts w:ascii="Times New Roman" w:hAnsi="Times New Roman"/>
          <w:sz w:val="20"/>
          <w:szCs w:val="20"/>
        </w:rPr>
        <w:t xml:space="preserve">  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foods in the Ghana.</w:t>
      </w:r>
    </w:p>
    <w:p w:rsidR="00A76CAB" w:rsidRPr="009F47FE" w:rsidRDefault="00A76CAB" w:rsidP="00A76CAB">
      <w:pPr>
        <w:pStyle w:val="NoSpacing"/>
        <w:spacing w:line="276" w:lineRule="auto"/>
        <w:ind w:left="3003"/>
        <w:jc w:val="both"/>
        <w:rPr>
          <w:rFonts w:ascii="Times New Roman" w:hAnsi="Times New Roman"/>
          <w:sz w:val="20"/>
          <w:szCs w:val="20"/>
        </w:rPr>
      </w:pPr>
    </w:p>
    <w:p w:rsidR="00A76CAB" w:rsidRPr="00E23BD2" w:rsidRDefault="00A76CAB" w:rsidP="00A76CAB">
      <w:pPr>
        <w:pStyle w:val="NoSpacing"/>
        <w:numPr>
          <w:ilvl w:val="0"/>
          <w:numId w:val="6"/>
        </w:numPr>
        <w:rPr>
          <w:rFonts w:ascii="Times New Roman" w:hAnsi="Times New Roman"/>
          <w:sz w:val="20"/>
          <w:szCs w:val="20"/>
        </w:rPr>
      </w:pPr>
      <w:r w:rsidRPr="009F47FE">
        <w:rPr>
          <w:rFonts w:ascii="Times New Roman" w:hAnsi="Times New Roman"/>
          <w:sz w:val="20"/>
          <w:szCs w:val="20"/>
        </w:rPr>
        <w:t xml:space="preserve">  That the Tenderer has the financial, technical and production capability necessary to perform the contract.</w:t>
      </w:r>
      <w:r w:rsidRPr="00E23BD2">
        <w:rPr>
          <w:rFonts w:ascii="Times New Roman" w:hAnsi="Times New Roman"/>
          <w:sz w:val="20"/>
          <w:szCs w:val="20"/>
        </w:rPr>
        <w:t xml:space="preserve">  That the Tenderer meets the Qualification as specified in Tender Data Sheet.</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numPr>
          <w:ilvl w:val="0"/>
          <w:numId w:val="6"/>
        </w:numPr>
        <w:rPr>
          <w:rFonts w:ascii="Times New Roman" w:hAnsi="Times New Roman"/>
          <w:sz w:val="20"/>
          <w:szCs w:val="20"/>
        </w:rPr>
      </w:pPr>
      <w:r w:rsidRPr="009F47FE">
        <w:rPr>
          <w:rFonts w:ascii="Times New Roman" w:hAnsi="Times New Roman"/>
          <w:sz w:val="20"/>
          <w:szCs w:val="20"/>
        </w:rPr>
        <w:t xml:space="preserve">  The Documentary Evidence of Conformity of the goods and services to the Tender  Documents may be in the form of Literature, Certificates and data, and shall consist of a certificate of the Ghana Food and Drugs Boards stating the full description (Including the packaging with section 18 of Food and Drugs Laws PNDCL 305B), 1992.</w:t>
      </w:r>
    </w:p>
    <w:p w:rsidR="00A76CAB" w:rsidRPr="009F47FE" w:rsidRDefault="00A76CAB" w:rsidP="00A76CAB">
      <w:pPr>
        <w:pStyle w:val="ListParagraph"/>
        <w:spacing w:line="240" w:lineRule="auto"/>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15.         </w:t>
      </w:r>
      <w:r w:rsidRPr="009F47FE">
        <w:rPr>
          <w:rFonts w:ascii="Times New Roman" w:hAnsi="Times New Roman"/>
          <w:b/>
          <w:sz w:val="20"/>
          <w:szCs w:val="20"/>
        </w:rPr>
        <w:t>Documents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15.1 </w:t>
      </w:r>
      <w:r w:rsidRPr="009F47FE">
        <w:rPr>
          <w:rFonts w:ascii="Times New Roman" w:hAnsi="Times New Roman"/>
          <w:sz w:val="20"/>
          <w:szCs w:val="20"/>
        </w:rPr>
        <w:tab/>
        <w:t xml:space="preserve"> Pursuant to Clause 10, the Tenderer shall furnish, as part of its Tender Documents</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b/>
          <w:sz w:val="20"/>
          <w:szCs w:val="20"/>
        </w:rPr>
        <w:t>Establishing</w:t>
      </w:r>
      <w:r w:rsidRPr="009F47FE">
        <w:rPr>
          <w:rFonts w:ascii="Times New Roman" w:hAnsi="Times New Roman"/>
          <w:sz w:val="20"/>
          <w:szCs w:val="20"/>
        </w:rPr>
        <w:t xml:space="preserve">              </w:t>
      </w:r>
      <w:r w:rsidRPr="009F47FE">
        <w:rPr>
          <w:rFonts w:ascii="Times New Roman" w:hAnsi="Times New Roman"/>
          <w:sz w:val="20"/>
          <w:szCs w:val="20"/>
        </w:rPr>
        <w:tab/>
      </w:r>
      <w:proofErr w:type="spellStart"/>
      <w:r w:rsidRPr="009F47FE">
        <w:rPr>
          <w:rFonts w:ascii="Times New Roman" w:hAnsi="Times New Roman"/>
          <w:sz w:val="20"/>
          <w:szCs w:val="20"/>
        </w:rPr>
        <w:t>establishing</w:t>
      </w:r>
      <w:proofErr w:type="spellEnd"/>
      <w:r w:rsidRPr="009F47FE">
        <w:rPr>
          <w:rFonts w:ascii="Times New Roman" w:hAnsi="Times New Roman"/>
          <w:sz w:val="20"/>
          <w:szCs w:val="20"/>
        </w:rPr>
        <w:t xml:space="preserve"> the eligibility and conformity to the Tender documents of all goods</w:t>
      </w:r>
    </w:p>
    <w:p w:rsidR="00A76CAB" w:rsidRPr="009F47FE" w:rsidRDefault="00A76CAB" w:rsidP="00A76CAB">
      <w:pPr>
        <w:pStyle w:val="NoSpacing"/>
        <w:ind w:left="644"/>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 xml:space="preserve">Goods’ </w:t>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and services which the tenderer proposes to supply under contract.</w:t>
      </w:r>
    </w:p>
    <w:p w:rsidR="00A76CAB" w:rsidRPr="009F47FE" w:rsidRDefault="00A76CAB" w:rsidP="00A76CAB">
      <w:pPr>
        <w:pStyle w:val="NoSpacing"/>
        <w:ind w:left="3599" w:hanging="2955"/>
        <w:rPr>
          <w:rFonts w:ascii="Times New Roman" w:hAnsi="Times New Roman"/>
          <w:sz w:val="20"/>
          <w:szCs w:val="20"/>
        </w:rPr>
      </w:pPr>
      <w:r w:rsidRPr="009F47FE">
        <w:rPr>
          <w:rFonts w:ascii="Times New Roman" w:hAnsi="Times New Roman"/>
          <w:b/>
          <w:sz w:val="20"/>
          <w:szCs w:val="20"/>
        </w:rPr>
        <w:t>Eligibility and</w:t>
      </w:r>
      <w:r w:rsidRPr="009F47FE">
        <w:rPr>
          <w:rFonts w:ascii="Times New Roman" w:hAnsi="Times New Roman"/>
          <w:sz w:val="20"/>
          <w:szCs w:val="20"/>
        </w:rPr>
        <w:t xml:space="preserve">          </w:t>
      </w:r>
    </w:p>
    <w:p w:rsidR="00A76CAB" w:rsidRPr="006D6C73" w:rsidRDefault="00A76CAB" w:rsidP="00A76CAB">
      <w:pPr>
        <w:pStyle w:val="NoSpacing"/>
        <w:ind w:left="3599" w:hanging="2955"/>
        <w:rPr>
          <w:rFonts w:ascii="Times New Roman" w:hAnsi="Times New Roman"/>
          <w:b/>
          <w:sz w:val="20"/>
          <w:szCs w:val="20"/>
        </w:rPr>
      </w:pPr>
      <w:r w:rsidRPr="009F47FE">
        <w:rPr>
          <w:rFonts w:ascii="Times New Roman" w:hAnsi="Times New Roman"/>
          <w:b/>
          <w:sz w:val="20"/>
          <w:szCs w:val="20"/>
        </w:rPr>
        <w:t>Conformity to Tender</w:t>
      </w:r>
      <w:r>
        <w:rPr>
          <w:rFonts w:ascii="Times New Roman" w:hAnsi="Times New Roman"/>
          <w:b/>
          <w:sz w:val="20"/>
          <w:szCs w:val="20"/>
        </w:rPr>
        <w:t xml:space="preserve"> Documents</w:t>
      </w:r>
      <w:r w:rsidRPr="009F47FE">
        <w:rPr>
          <w:rFonts w:ascii="Times New Roman" w:hAnsi="Times New Roman"/>
          <w:b/>
          <w:sz w:val="20"/>
          <w:szCs w:val="20"/>
        </w:rPr>
        <w:t xml:space="preserve"> </w:t>
      </w:r>
    </w:p>
    <w:p w:rsidR="00A76CAB" w:rsidRPr="009F47FE" w:rsidRDefault="00A76CAB" w:rsidP="00A76CAB">
      <w:pPr>
        <w:pStyle w:val="NoSpacing"/>
        <w:rPr>
          <w:rFonts w:ascii="Times New Roman" w:hAnsi="Times New Roman"/>
          <w:b/>
          <w:sz w:val="20"/>
          <w:szCs w:val="20"/>
        </w:rPr>
      </w:pPr>
      <w:r w:rsidRPr="009F47FE">
        <w:rPr>
          <w:rFonts w:ascii="Times New Roman" w:hAnsi="Times New Roman"/>
          <w:b/>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p>
    <w:p w:rsidR="00A76CAB" w:rsidRPr="009F47FE" w:rsidRDefault="00A76CAB" w:rsidP="00A76CAB">
      <w:pPr>
        <w:pStyle w:val="NoSpacing"/>
        <w:spacing w:line="276" w:lineRule="auto"/>
        <w:ind w:left="2160" w:hanging="720"/>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15.2  </w:t>
      </w:r>
      <w:r w:rsidRPr="009F47FE">
        <w:rPr>
          <w:rFonts w:ascii="Times New Roman" w:hAnsi="Times New Roman"/>
          <w:sz w:val="20"/>
          <w:szCs w:val="20"/>
        </w:rPr>
        <w:tab/>
        <w:t>The documentary evidence of the goods eligibility shall consist of a statement in the</w:t>
      </w:r>
    </w:p>
    <w:p w:rsidR="00A76CAB" w:rsidRPr="009F47FE" w:rsidRDefault="00A76CAB" w:rsidP="00A76CAB">
      <w:pPr>
        <w:pStyle w:val="NoSpacing"/>
        <w:spacing w:line="276" w:lineRule="auto"/>
        <w:ind w:left="644" w:hanging="720"/>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t xml:space="preserve">    </w:t>
      </w:r>
      <w:r w:rsidRPr="009F47FE">
        <w:rPr>
          <w:rFonts w:ascii="Times New Roman" w:hAnsi="Times New Roman"/>
          <w:sz w:val="20"/>
          <w:szCs w:val="20"/>
        </w:rPr>
        <w:tab/>
        <w:t xml:space="preserve">Price Schedule on the Country of origin of the Goods and services offered which shall </w:t>
      </w:r>
    </w:p>
    <w:p w:rsidR="00A76CAB" w:rsidRDefault="00A76CAB" w:rsidP="00A76CAB">
      <w:pPr>
        <w:pStyle w:val="NoSpacing"/>
        <w:spacing w:line="276" w:lineRule="auto"/>
        <w:ind w:left="2084" w:firstLine="76"/>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proofErr w:type="gramStart"/>
      <w:r w:rsidRPr="009F47FE">
        <w:rPr>
          <w:rFonts w:ascii="Times New Roman" w:hAnsi="Times New Roman"/>
          <w:sz w:val="20"/>
          <w:szCs w:val="20"/>
        </w:rPr>
        <w:t>be</w:t>
      </w:r>
      <w:proofErr w:type="gramEnd"/>
      <w:r w:rsidRPr="009F47FE">
        <w:rPr>
          <w:rFonts w:ascii="Times New Roman" w:hAnsi="Times New Roman"/>
          <w:sz w:val="20"/>
          <w:szCs w:val="20"/>
        </w:rPr>
        <w:t xml:space="preserve"> confirmed by a certificate of origin issued at the time of shipment.</w:t>
      </w:r>
    </w:p>
    <w:p w:rsidR="00A76CAB" w:rsidRDefault="00A76CAB" w:rsidP="00A76CAB">
      <w:pPr>
        <w:pStyle w:val="NoSpacing"/>
        <w:spacing w:line="276" w:lineRule="auto"/>
        <w:ind w:left="2084" w:firstLine="76"/>
        <w:jc w:val="both"/>
        <w:rPr>
          <w:rFonts w:ascii="Times New Roman" w:hAnsi="Times New Roman"/>
          <w:sz w:val="20"/>
          <w:szCs w:val="20"/>
        </w:rPr>
      </w:pP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15.3   The documentary evidence of conformity of the Goods a and Services to </w:t>
      </w:r>
      <w:r>
        <w:rPr>
          <w:rFonts w:ascii="Times New Roman" w:hAnsi="Times New Roman"/>
          <w:sz w:val="20"/>
          <w:szCs w:val="20"/>
        </w:rPr>
        <w:t xml:space="preserve">   </w:t>
      </w:r>
      <w:r w:rsidRPr="009F47FE">
        <w:rPr>
          <w:rFonts w:ascii="Times New Roman" w:hAnsi="Times New Roman"/>
          <w:sz w:val="20"/>
          <w:szCs w:val="20"/>
        </w:rPr>
        <w:t xml:space="preserve">the Tender </w:t>
      </w:r>
    </w:p>
    <w:p w:rsidR="00A76CAB" w:rsidRPr="009F47FE" w:rsidRDefault="00A76CAB" w:rsidP="00A76CAB">
      <w:pPr>
        <w:pStyle w:val="NoSpacing"/>
        <w:ind w:left="2160" w:firstLine="72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documents</w:t>
      </w:r>
      <w:proofErr w:type="gramEnd"/>
      <w:r w:rsidRPr="009F47FE">
        <w:rPr>
          <w:rFonts w:ascii="Times New Roman" w:hAnsi="Times New Roman"/>
          <w:sz w:val="20"/>
          <w:szCs w:val="20"/>
        </w:rPr>
        <w:t xml:space="preserve"> may be in the form of Literature, Drawings, and Data, and shall consist of:</w:t>
      </w:r>
    </w:p>
    <w:p w:rsidR="00A76CAB" w:rsidRPr="009F47FE" w:rsidRDefault="00A76CAB" w:rsidP="00A76CAB">
      <w:pPr>
        <w:pStyle w:val="NoSpacing"/>
        <w:spacing w:line="276" w:lineRule="auto"/>
        <w:ind w:left="644"/>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numPr>
          <w:ilvl w:val="0"/>
          <w:numId w:val="7"/>
        </w:numPr>
        <w:ind w:left="2880" w:hanging="540"/>
        <w:rPr>
          <w:rFonts w:ascii="Times New Roman" w:hAnsi="Times New Roman"/>
          <w:sz w:val="20"/>
          <w:szCs w:val="20"/>
        </w:rPr>
      </w:pPr>
      <w:r w:rsidRPr="009F47FE">
        <w:rPr>
          <w:rFonts w:ascii="Times New Roman" w:hAnsi="Times New Roman"/>
          <w:sz w:val="20"/>
          <w:szCs w:val="20"/>
        </w:rPr>
        <w:t>A detailed description of the essential Technical and  Performance characteristics of the Goods;</w:t>
      </w:r>
    </w:p>
    <w:p w:rsidR="00A76CAB" w:rsidRPr="009F47FE" w:rsidRDefault="00A76CAB" w:rsidP="00A76CAB">
      <w:pPr>
        <w:pStyle w:val="NoSpacing"/>
        <w:spacing w:line="276" w:lineRule="auto"/>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numPr>
          <w:ilvl w:val="0"/>
          <w:numId w:val="7"/>
        </w:numPr>
        <w:ind w:left="2880" w:hanging="540"/>
        <w:rPr>
          <w:rFonts w:ascii="Times New Roman" w:hAnsi="Times New Roman"/>
          <w:sz w:val="20"/>
          <w:szCs w:val="20"/>
        </w:rPr>
      </w:pPr>
      <w:r w:rsidRPr="009F47FE">
        <w:rPr>
          <w:rFonts w:ascii="Times New Roman" w:hAnsi="Times New Roman"/>
          <w:sz w:val="20"/>
          <w:szCs w:val="20"/>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rsidR="00A76CAB" w:rsidRPr="009F47FE" w:rsidRDefault="00A76CAB" w:rsidP="00A76CAB">
      <w:pPr>
        <w:pStyle w:val="NoSpacing"/>
        <w:spacing w:line="276" w:lineRule="auto"/>
        <w:jc w:val="both"/>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b/>
          <w:sz w:val="20"/>
          <w:szCs w:val="20"/>
        </w:rPr>
        <w:t xml:space="preserve">16.  Period of Validity       </w:t>
      </w:r>
      <w:r w:rsidRPr="00462053">
        <w:rPr>
          <w:rFonts w:ascii="Times New Roman" w:hAnsi="Times New Roman"/>
          <w:sz w:val="20"/>
          <w:szCs w:val="20"/>
        </w:rPr>
        <w:t xml:space="preserve">17.1 Tenders shall remain valid for the period as specified in the Tender Data Sheet after the </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w:t>
      </w:r>
      <w:proofErr w:type="gramStart"/>
      <w:r w:rsidRPr="008A2805">
        <w:rPr>
          <w:rFonts w:ascii="Times New Roman" w:hAnsi="Times New Roman"/>
          <w:b/>
          <w:sz w:val="20"/>
          <w:szCs w:val="20"/>
        </w:rPr>
        <w:t>of</w:t>
      </w:r>
      <w:proofErr w:type="gramEnd"/>
      <w:r w:rsidRPr="008A2805">
        <w:rPr>
          <w:rFonts w:ascii="Times New Roman" w:hAnsi="Times New Roman"/>
          <w:b/>
          <w:sz w:val="20"/>
          <w:szCs w:val="20"/>
        </w:rPr>
        <w:t xml:space="preserve"> Tender</w:t>
      </w:r>
      <w:r>
        <w:rPr>
          <w:rFonts w:ascii="Times New Roman" w:hAnsi="Times New Roman"/>
          <w:sz w:val="20"/>
          <w:szCs w:val="20"/>
        </w:rPr>
        <w:t xml:space="preserve">                            </w:t>
      </w:r>
      <w:r w:rsidRPr="00462053">
        <w:rPr>
          <w:rFonts w:ascii="Times New Roman" w:hAnsi="Times New Roman"/>
          <w:sz w:val="20"/>
          <w:szCs w:val="20"/>
        </w:rPr>
        <w:t xml:space="preserve">date of Tender opening prescribed by the Purchaser in Clause 20. A Tender valid for a </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w:t>
      </w:r>
      <w:proofErr w:type="gramStart"/>
      <w:r w:rsidRPr="00462053">
        <w:rPr>
          <w:rFonts w:ascii="Times New Roman" w:hAnsi="Times New Roman"/>
          <w:sz w:val="20"/>
          <w:szCs w:val="20"/>
        </w:rPr>
        <w:t>shorter</w:t>
      </w:r>
      <w:proofErr w:type="gramEnd"/>
      <w:r w:rsidRPr="00462053">
        <w:rPr>
          <w:rFonts w:ascii="Times New Roman" w:hAnsi="Times New Roman"/>
          <w:sz w:val="20"/>
          <w:szCs w:val="20"/>
        </w:rPr>
        <w:t xml:space="preserve"> period shall be rejected by the Purchaser as non-responsive.</w:t>
      </w:r>
    </w:p>
    <w:p w:rsidR="00A76CAB" w:rsidRDefault="00A76CAB" w:rsidP="00A76CAB">
      <w:pPr>
        <w:pStyle w:val="NoSpacing"/>
        <w:ind w:left="2160" w:firstLine="720"/>
        <w:rPr>
          <w:rFonts w:ascii="Times New Roman" w:hAnsi="Times New Roman"/>
          <w:sz w:val="20"/>
          <w:szCs w:val="20"/>
        </w:rPr>
      </w:pPr>
    </w:p>
    <w:p w:rsidR="00A76CAB" w:rsidRDefault="00A76CAB" w:rsidP="00A76CAB">
      <w:pPr>
        <w:pStyle w:val="NoSpacing"/>
        <w:ind w:left="2160" w:firstLine="90"/>
        <w:rPr>
          <w:rFonts w:ascii="Times New Roman" w:hAnsi="Times New Roman"/>
          <w:sz w:val="20"/>
          <w:szCs w:val="20"/>
        </w:rPr>
      </w:pPr>
      <w:proofErr w:type="gramStart"/>
      <w:r>
        <w:rPr>
          <w:rFonts w:ascii="Times New Roman" w:hAnsi="Times New Roman"/>
          <w:sz w:val="20"/>
          <w:szCs w:val="20"/>
        </w:rPr>
        <w:t>17.2  In</w:t>
      </w:r>
      <w:proofErr w:type="gramEnd"/>
      <w:r>
        <w:rPr>
          <w:rFonts w:ascii="Times New Roman" w:hAnsi="Times New Roman"/>
          <w:sz w:val="20"/>
          <w:szCs w:val="20"/>
        </w:rPr>
        <w:t xml:space="preserve"> exceptional circumstances, the Purchaser may solicit the Tenderers’ consent to an </w:t>
      </w:r>
    </w:p>
    <w:p w:rsidR="00A76CAB" w:rsidRDefault="00A76CAB" w:rsidP="00A76CAB">
      <w:pPr>
        <w:pStyle w:val="NoSpacing"/>
        <w:ind w:left="2160" w:firstLine="27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extension</w:t>
      </w:r>
      <w:proofErr w:type="gramEnd"/>
      <w:r>
        <w:rPr>
          <w:rFonts w:ascii="Times New Roman" w:hAnsi="Times New Roman"/>
          <w:sz w:val="20"/>
          <w:szCs w:val="20"/>
        </w:rPr>
        <w:t xml:space="preserve"> of the period of Tender validity. The request and the responses thereto shall be in </w:t>
      </w:r>
    </w:p>
    <w:p w:rsidR="00A76CAB" w:rsidRDefault="00A76CAB" w:rsidP="00A76CAB">
      <w:pPr>
        <w:pStyle w:val="NoSpacing"/>
        <w:ind w:left="2160" w:firstLine="27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writing</w:t>
      </w:r>
      <w:proofErr w:type="gramEnd"/>
      <w:r>
        <w:rPr>
          <w:rFonts w:ascii="Times New Roman" w:hAnsi="Times New Roman"/>
          <w:sz w:val="20"/>
          <w:szCs w:val="20"/>
        </w:rPr>
        <w:t xml:space="preserve"> or by fax or by email. The validity of Tender security period provided under Clause </w:t>
      </w:r>
    </w:p>
    <w:p w:rsidR="00A76CAB" w:rsidRDefault="00A76CAB" w:rsidP="00A76CAB">
      <w:pPr>
        <w:pStyle w:val="NoSpacing"/>
        <w:ind w:left="2160" w:firstLine="270"/>
        <w:rPr>
          <w:rFonts w:ascii="Times New Roman" w:hAnsi="Times New Roman"/>
          <w:sz w:val="20"/>
          <w:szCs w:val="20"/>
        </w:rPr>
      </w:pPr>
      <w:r>
        <w:rPr>
          <w:rFonts w:ascii="Times New Roman" w:hAnsi="Times New Roman"/>
          <w:sz w:val="20"/>
          <w:szCs w:val="20"/>
        </w:rPr>
        <w:t xml:space="preserve">     16 shall also be suitably extended. A Tenderer may refuse the request without forfeiting its </w:t>
      </w:r>
    </w:p>
    <w:p w:rsidR="00A76CAB" w:rsidRDefault="00A76CAB" w:rsidP="00A76CAB">
      <w:pPr>
        <w:pStyle w:val="NoSpacing"/>
        <w:ind w:left="2160" w:firstLine="270"/>
        <w:rPr>
          <w:rFonts w:ascii="Times New Roman" w:hAnsi="Times New Roman"/>
          <w:sz w:val="20"/>
          <w:szCs w:val="20"/>
        </w:rPr>
      </w:pPr>
      <w:r>
        <w:rPr>
          <w:rFonts w:ascii="Times New Roman" w:hAnsi="Times New Roman"/>
          <w:sz w:val="20"/>
          <w:szCs w:val="20"/>
        </w:rPr>
        <w:t xml:space="preserve">     Tender security. A Tenderer granting the request will not be required nor permitted to </w:t>
      </w:r>
    </w:p>
    <w:p w:rsidR="00A76CAB" w:rsidRDefault="00A76CAB" w:rsidP="00A76CAB">
      <w:pPr>
        <w:pStyle w:val="NoSpacing"/>
        <w:ind w:left="2160" w:firstLine="27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modify</w:t>
      </w:r>
      <w:proofErr w:type="gramEnd"/>
      <w:r>
        <w:rPr>
          <w:rFonts w:ascii="Times New Roman" w:hAnsi="Times New Roman"/>
          <w:sz w:val="20"/>
          <w:szCs w:val="20"/>
        </w:rPr>
        <w:t xml:space="preserve"> its Tender.</w:t>
      </w:r>
    </w:p>
    <w:p w:rsidR="00A76CAB" w:rsidRDefault="00A76CAB" w:rsidP="00A76CAB">
      <w:pPr>
        <w:pStyle w:val="NoSpacing"/>
        <w:ind w:left="2160" w:firstLine="270"/>
        <w:rPr>
          <w:rFonts w:ascii="Times New Roman" w:hAnsi="Times New Roman"/>
          <w:sz w:val="20"/>
          <w:szCs w:val="20"/>
        </w:rPr>
      </w:pPr>
    </w:p>
    <w:p w:rsidR="00A76CAB" w:rsidRDefault="00A76CAB" w:rsidP="00A76CAB">
      <w:pPr>
        <w:pStyle w:val="NoSpacing"/>
        <w:ind w:left="2160" w:hanging="2160"/>
        <w:rPr>
          <w:rFonts w:ascii="Times New Roman" w:hAnsi="Times New Roman"/>
          <w:sz w:val="20"/>
          <w:szCs w:val="20"/>
        </w:rPr>
      </w:pPr>
      <w:r>
        <w:rPr>
          <w:rFonts w:ascii="Times New Roman" w:hAnsi="Times New Roman"/>
          <w:sz w:val="20"/>
          <w:szCs w:val="20"/>
        </w:rPr>
        <w:t xml:space="preserve">17.  Format and Signing 18.1 the Tenderer shall prepare one original of the documents comprising the Tender as  </w:t>
      </w:r>
    </w:p>
    <w:p w:rsidR="00A76CAB" w:rsidRDefault="00A76CAB" w:rsidP="00A76CAB">
      <w:pPr>
        <w:pStyle w:val="NoSpacing"/>
        <w:ind w:left="2160" w:hanging="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of</w:t>
      </w:r>
      <w:proofErr w:type="gramEnd"/>
      <w:r>
        <w:rPr>
          <w:rFonts w:ascii="Times New Roman" w:hAnsi="Times New Roman"/>
          <w:sz w:val="20"/>
          <w:szCs w:val="20"/>
        </w:rPr>
        <w:t xml:space="preserve"> Tender                               described in ITT Clause 10, bound with the volume containing the Form of Tender and Price </w:t>
      </w:r>
    </w:p>
    <w:p w:rsidR="00A76CAB" w:rsidRDefault="00A76CAB" w:rsidP="00A76CAB">
      <w:pPr>
        <w:pStyle w:val="NoSpacing"/>
        <w:ind w:left="2160" w:hanging="2160"/>
        <w:rPr>
          <w:rFonts w:ascii="Times New Roman" w:hAnsi="Times New Roman"/>
          <w:sz w:val="20"/>
          <w:szCs w:val="20"/>
        </w:rPr>
      </w:pPr>
      <w:r>
        <w:rPr>
          <w:rFonts w:ascii="Times New Roman" w:hAnsi="Times New Roman"/>
          <w:sz w:val="20"/>
          <w:szCs w:val="20"/>
        </w:rPr>
        <w:t xml:space="preserve">                                                     Schedule, and clearly marked “ORIGINAL”. In addition, the Tenderer shall submit one copy </w:t>
      </w:r>
    </w:p>
    <w:p w:rsidR="00A76CAB" w:rsidRDefault="00A76CAB" w:rsidP="00A76CAB">
      <w:pPr>
        <w:pStyle w:val="NoSpacing"/>
        <w:ind w:left="2160" w:hanging="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of</w:t>
      </w:r>
      <w:proofErr w:type="gramEnd"/>
      <w:r>
        <w:rPr>
          <w:rFonts w:ascii="Times New Roman" w:hAnsi="Times New Roman"/>
          <w:sz w:val="20"/>
          <w:szCs w:val="20"/>
        </w:rPr>
        <w:t xml:space="preserve"> the Tender and clearly marked as “COPY’. In the event of discrepancy between them, the </w:t>
      </w:r>
    </w:p>
    <w:p w:rsidR="00A76CAB" w:rsidRDefault="00A76CAB" w:rsidP="00A76CAB">
      <w:pPr>
        <w:pStyle w:val="NoSpacing"/>
        <w:ind w:left="2160" w:hanging="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original</w:t>
      </w:r>
      <w:proofErr w:type="gramEnd"/>
      <w:r>
        <w:rPr>
          <w:rFonts w:ascii="Times New Roman" w:hAnsi="Times New Roman"/>
          <w:sz w:val="20"/>
          <w:szCs w:val="20"/>
        </w:rPr>
        <w:t xml:space="preserve"> shall prevail.</w:t>
      </w:r>
    </w:p>
    <w:p w:rsidR="00A76CAB" w:rsidRDefault="00A76CAB" w:rsidP="00A76CAB">
      <w:pPr>
        <w:pStyle w:val="NoSpacing"/>
        <w:ind w:left="2160" w:hanging="2160"/>
        <w:rPr>
          <w:rFonts w:ascii="Times New Roman" w:hAnsi="Times New Roman"/>
          <w:sz w:val="20"/>
          <w:szCs w:val="20"/>
        </w:rPr>
      </w:pPr>
      <w:r>
        <w:rPr>
          <w:rFonts w:ascii="Times New Roman" w:hAnsi="Times New Roman"/>
          <w:sz w:val="20"/>
          <w:szCs w:val="20"/>
        </w:rPr>
        <w:t xml:space="preserve">        </w:t>
      </w:r>
      <w:r w:rsidRPr="00462053">
        <w:rPr>
          <w:rFonts w:ascii="Times New Roman" w:hAnsi="Times New Roman"/>
          <w:sz w:val="20"/>
          <w:szCs w:val="20"/>
        </w:rPr>
        <w:tab/>
      </w:r>
      <w:r w:rsidRPr="00462053">
        <w:rPr>
          <w:rFonts w:ascii="Times New Roman" w:hAnsi="Times New Roman"/>
          <w:sz w:val="20"/>
          <w:szCs w:val="20"/>
        </w:rPr>
        <w:tab/>
      </w:r>
    </w:p>
    <w:p w:rsidR="00A76CAB" w:rsidRPr="009F47FE" w:rsidRDefault="00A76CAB" w:rsidP="00A76CAB">
      <w:pPr>
        <w:pStyle w:val="NoSpacing"/>
        <w:ind w:left="2880" w:hanging="1050"/>
        <w:rPr>
          <w:rFonts w:ascii="Times New Roman" w:hAnsi="Times New Roman"/>
          <w:sz w:val="20"/>
          <w:szCs w:val="20"/>
        </w:rPr>
      </w:pP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.2</w:t>
      </w:r>
      <w:r w:rsidRPr="009F47FE">
        <w:rPr>
          <w:rFonts w:ascii="Times New Roman" w:hAnsi="Times New Roman"/>
          <w:sz w:val="20"/>
          <w:szCs w:val="20"/>
        </w:rPr>
        <w:tab/>
        <w:t>The original and copy of the Tender shall be typed or written in indelible and shall be signed by the Tenderer or a person or persons duly authorised to on behalf of the Tenderer. The latter authorisation shall be indicated by written power-of-attorney accompanying the Tender. All pages of the Tender, where entries or amendments have been made, shall be initialled by the person or persons signing the Tender.</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ind w:left="720" w:firstLine="7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.3</w:t>
      </w:r>
      <w:r w:rsidRPr="009F47FE">
        <w:rPr>
          <w:rFonts w:ascii="Times New Roman" w:hAnsi="Times New Roman"/>
          <w:sz w:val="20"/>
          <w:szCs w:val="20"/>
        </w:rPr>
        <w:tab/>
        <w:t xml:space="preserve">The Tender shall contain no inter lineation, erasures or Overwriting alterations or </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additions</w:t>
      </w:r>
      <w:proofErr w:type="gramEnd"/>
      <w:r w:rsidRPr="009F47FE">
        <w:rPr>
          <w:rFonts w:ascii="Times New Roman" w:hAnsi="Times New Roman"/>
          <w:sz w:val="20"/>
          <w:szCs w:val="20"/>
        </w:rPr>
        <w:t xml:space="preserve"> except as necessary to correct errors made by the Tenderer or those to comply  instructions issued by the Purchaser, in which case, such corrections shall be initialled by the person or persons signing the Tender.</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numPr>
          <w:ilvl w:val="0"/>
          <w:numId w:val="1"/>
        </w:numPr>
        <w:spacing w:line="276" w:lineRule="auto"/>
        <w:jc w:val="both"/>
        <w:rPr>
          <w:rFonts w:ascii="Times New Roman" w:hAnsi="Times New Roman"/>
          <w:b/>
          <w:sz w:val="20"/>
          <w:szCs w:val="20"/>
        </w:rPr>
      </w:pPr>
      <w:r w:rsidRPr="009F47FE">
        <w:rPr>
          <w:rFonts w:ascii="Times New Roman" w:hAnsi="Times New Roman"/>
          <w:b/>
          <w:sz w:val="20"/>
          <w:szCs w:val="20"/>
        </w:rPr>
        <w:t>SUBMISSION OF TENDERS</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18.</w:t>
      </w:r>
      <w:r w:rsidRPr="009F47FE">
        <w:rPr>
          <w:rFonts w:ascii="Times New Roman" w:hAnsi="Times New Roman"/>
          <w:b/>
          <w:sz w:val="20"/>
          <w:szCs w:val="20"/>
        </w:rPr>
        <w:t xml:space="preserve">      Sealing and</w:t>
      </w: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 xml:space="preserve">8.1Tenders must be submitted online via </w:t>
      </w:r>
      <w:proofErr w:type="gramStart"/>
      <w:r>
        <w:rPr>
          <w:rFonts w:ascii="Times New Roman" w:hAnsi="Times New Roman"/>
          <w:sz w:val="20"/>
          <w:szCs w:val="20"/>
        </w:rPr>
        <w:t>GHANEPS .</w:t>
      </w:r>
      <w:proofErr w:type="gramEnd"/>
      <w:r>
        <w:rPr>
          <w:rFonts w:ascii="Times New Roman" w:hAnsi="Times New Roman"/>
          <w:sz w:val="20"/>
          <w:szCs w:val="20"/>
        </w:rPr>
        <w:t xml:space="preserve"> </w:t>
      </w:r>
      <w:r w:rsidRPr="009F47FE">
        <w:rPr>
          <w:rFonts w:ascii="Times New Roman" w:hAnsi="Times New Roman"/>
          <w:sz w:val="20"/>
          <w:szCs w:val="20"/>
        </w:rPr>
        <w:t xml:space="preserve">The Tenderer shall seal the </w:t>
      </w:r>
      <w:r>
        <w:rPr>
          <w:rFonts w:ascii="Times New Roman" w:hAnsi="Times New Roman"/>
          <w:sz w:val="20"/>
          <w:szCs w:val="20"/>
        </w:rPr>
        <w:t xml:space="preserve">     </w:t>
      </w:r>
      <w:r w:rsidRPr="009F47FE">
        <w:rPr>
          <w:rFonts w:ascii="Times New Roman" w:hAnsi="Times New Roman"/>
          <w:sz w:val="20"/>
          <w:szCs w:val="20"/>
        </w:rPr>
        <w:t>original and the copy of the tender in two inner</w:t>
      </w:r>
      <w:r>
        <w:rPr>
          <w:rFonts w:ascii="Times New Roman" w:hAnsi="Times New Roman"/>
          <w:sz w:val="20"/>
          <w:szCs w:val="20"/>
        </w:rPr>
        <w:t xml:space="preserve"> </w:t>
      </w:r>
      <w:r w:rsidRPr="009F47FE">
        <w:rPr>
          <w:rFonts w:ascii="Times New Roman" w:hAnsi="Times New Roman"/>
          <w:sz w:val="20"/>
          <w:szCs w:val="20"/>
        </w:rPr>
        <w:t>envelopes</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Marking of</w:t>
      </w:r>
      <w:r>
        <w:rPr>
          <w:rFonts w:ascii="Times New Roman" w:hAnsi="Times New Roman"/>
          <w:sz w:val="20"/>
          <w:szCs w:val="20"/>
        </w:rPr>
        <w:tab/>
        <w:t xml:space="preserve">  </w:t>
      </w:r>
      <w:r w:rsidRPr="009F47FE">
        <w:rPr>
          <w:rFonts w:ascii="Times New Roman" w:hAnsi="Times New Roman"/>
          <w:sz w:val="20"/>
          <w:szCs w:val="20"/>
        </w:rPr>
        <w:t>and an outer envelope, duly marking the inner envelopes as</w:t>
      </w:r>
      <w:r>
        <w:rPr>
          <w:rFonts w:ascii="Times New Roman" w:hAnsi="Times New Roman"/>
          <w:sz w:val="20"/>
          <w:szCs w:val="20"/>
        </w:rPr>
        <w:t xml:space="preserve"> </w:t>
      </w:r>
      <w:r w:rsidRPr="009F47FE">
        <w:rPr>
          <w:rFonts w:ascii="Times New Roman" w:hAnsi="Times New Roman"/>
          <w:sz w:val="20"/>
          <w:szCs w:val="20"/>
        </w:rPr>
        <w:t>“</w:t>
      </w:r>
      <w:r w:rsidRPr="009F47FE">
        <w:rPr>
          <w:rFonts w:ascii="Times New Roman" w:hAnsi="Times New Roman"/>
          <w:b/>
          <w:sz w:val="20"/>
          <w:szCs w:val="20"/>
        </w:rPr>
        <w:t>Original</w:t>
      </w:r>
      <w:r w:rsidRPr="009F47FE">
        <w:rPr>
          <w:rFonts w:ascii="Times New Roman" w:hAnsi="Times New Roman"/>
          <w:sz w:val="20"/>
          <w:szCs w:val="20"/>
        </w:rPr>
        <w:t>” and “</w:t>
      </w:r>
      <w:r w:rsidRPr="009F47FE">
        <w:rPr>
          <w:rFonts w:ascii="Times New Roman" w:hAnsi="Times New Roman"/>
          <w:b/>
          <w:sz w:val="20"/>
          <w:szCs w:val="20"/>
        </w:rPr>
        <w:t>Copy”.</w:t>
      </w:r>
    </w:p>
    <w:p w:rsidR="00A76CAB" w:rsidRDefault="00A76CAB" w:rsidP="00A76CAB">
      <w:pPr>
        <w:pStyle w:val="NoSpacing"/>
        <w:rPr>
          <w:rFonts w:ascii="Times New Roman" w:hAnsi="Times New Roman"/>
          <w:b/>
          <w:sz w:val="20"/>
          <w:szCs w:val="20"/>
        </w:rPr>
      </w:pPr>
      <w:r>
        <w:rPr>
          <w:rFonts w:ascii="Times New Roman" w:hAnsi="Times New Roman"/>
          <w:b/>
          <w:sz w:val="20"/>
          <w:szCs w:val="20"/>
        </w:rPr>
        <w:lastRenderedPageBreak/>
        <w:t xml:space="preserve">           </w:t>
      </w:r>
      <w:r w:rsidRPr="009F47FE">
        <w:rPr>
          <w:rFonts w:ascii="Times New Roman" w:hAnsi="Times New Roman"/>
          <w:b/>
          <w:sz w:val="20"/>
          <w:szCs w:val="20"/>
        </w:rPr>
        <w:t>Tenders</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t xml:space="preserve">   </w:t>
      </w:r>
      <w:r w:rsidRPr="009F47FE">
        <w:rPr>
          <w:rFonts w:ascii="Times New Roman" w:hAnsi="Times New Roman"/>
          <w:sz w:val="20"/>
          <w:szCs w:val="20"/>
        </w:rPr>
        <w:tab/>
      </w:r>
    </w:p>
    <w:p w:rsidR="00A76CAB" w:rsidRDefault="00A76CAB" w:rsidP="00A76CAB">
      <w:pPr>
        <w:pStyle w:val="NoSpacing"/>
        <w:tabs>
          <w:tab w:val="left" w:pos="2410"/>
        </w:tabs>
        <w:spacing w:line="276" w:lineRule="auto"/>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
    <w:p w:rsidR="00A76CAB" w:rsidRDefault="00A76CAB" w:rsidP="00A76CAB">
      <w:pPr>
        <w:pStyle w:val="NoSpacing"/>
        <w:tabs>
          <w:tab w:val="left" w:pos="2410"/>
        </w:tabs>
        <w:spacing w:line="276" w:lineRule="auto"/>
        <w:jc w:val="both"/>
        <w:rPr>
          <w:rFonts w:ascii="Times New Roman" w:hAnsi="Times New Roman"/>
          <w:sz w:val="20"/>
          <w:szCs w:val="20"/>
        </w:rPr>
      </w:pPr>
    </w:p>
    <w:p w:rsidR="00A76CAB" w:rsidRDefault="00A76CAB" w:rsidP="00A76CAB">
      <w:pPr>
        <w:pStyle w:val="NoSpacing"/>
        <w:tabs>
          <w:tab w:val="left" w:pos="2410"/>
        </w:tabs>
        <w:spacing w:line="276" w:lineRule="auto"/>
        <w:jc w:val="both"/>
        <w:rPr>
          <w:rFonts w:ascii="Times New Roman" w:hAnsi="Times New Roman"/>
          <w:sz w:val="20"/>
          <w:szCs w:val="20"/>
        </w:rPr>
      </w:pPr>
    </w:p>
    <w:p w:rsidR="00A76CAB" w:rsidRPr="009F47FE" w:rsidRDefault="00A76CAB" w:rsidP="00A76CAB">
      <w:pPr>
        <w:pStyle w:val="NoSpacing"/>
        <w:tabs>
          <w:tab w:val="left" w:pos="2410"/>
        </w:tabs>
        <w:spacing w:line="276" w:lineRule="auto"/>
        <w:jc w:val="both"/>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.2</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The inner and outer envelopes shall:</w:t>
      </w:r>
    </w:p>
    <w:p w:rsidR="00A76CAB" w:rsidRPr="009F47FE" w:rsidRDefault="00A76CAB" w:rsidP="00A76CAB">
      <w:pPr>
        <w:pStyle w:val="NoSpacing"/>
        <w:tabs>
          <w:tab w:val="left" w:pos="2410"/>
          <w:tab w:val="left" w:pos="4980"/>
        </w:tabs>
        <w:ind w:left="3240"/>
        <w:rPr>
          <w:rFonts w:ascii="Times New Roman" w:hAnsi="Times New Roman"/>
          <w:sz w:val="20"/>
          <w:szCs w:val="20"/>
        </w:rPr>
      </w:pPr>
      <w:r w:rsidRPr="009F47FE">
        <w:rPr>
          <w:rFonts w:ascii="Times New Roman" w:hAnsi="Times New Roman"/>
          <w:sz w:val="20"/>
          <w:szCs w:val="20"/>
        </w:rPr>
        <w:tab/>
      </w:r>
    </w:p>
    <w:p w:rsidR="00A76CAB" w:rsidRPr="009F47FE" w:rsidRDefault="00A76CAB" w:rsidP="00A76CAB">
      <w:pPr>
        <w:pStyle w:val="NoSpacing"/>
        <w:numPr>
          <w:ilvl w:val="0"/>
          <w:numId w:val="8"/>
        </w:numPr>
        <w:tabs>
          <w:tab w:val="left" w:pos="2410"/>
        </w:tabs>
        <w:ind w:hanging="1170"/>
        <w:rPr>
          <w:rFonts w:ascii="Times New Roman" w:hAnsi="Times New Roman"/>
          <w:sz w:val="20"/>
          <w:szCs w:val="20"/>
        </w:rPr>
      </w:pPr>
      <w:r w:rsidRPr="009F47FE">
        <w:rPr>
          <w:rFonts w:ascii="Times New Roman" w:hAnsi="Times New Roman"/>
          <w:sz w:val="20"/>
          <w:szCs w:val="20"/>
        </w:rPr>
        <w:t>Be addressed to the Purchaser at the address given in the Tender Data Sheet:</w:t>
      </w:r>
    </w:p>
    <w:p w:rsidR="00A76CAB" w:rsidRPr="009F47FE" w:rsidRDefault="00A76CAB" w:rsidP="00A76CAB">
      <w:pPr>
        <w:pStyle w:val="NoSpacing"/>
        <w:tabs>
          <w:tab w:val="left" w:pos="2410"/>
        </w:tabs>
        <w:spacing w:line="276" w:lineRule="auto"/>
        <w:ind w:left="3240"/>
        <w:jc w:val="both"/>
        <w:rPr>
          <w:rFonts w:ascii="Times New Roman" w:hAnsi="Times New Roman"/>
          <w:sz w:val="20"/>
          <w:szCs w:val="20"/>
        </w:rPr>
      </w:pPr>
    </w:p>
    <w:p w:rsidR="00A76CAB" w:rsidRPr="009F47FE" w:rsidRDefault="00A76CAB" w:rsidP="00A76CAB">
      <w:pPr>
        <w:pStyle w:val="NoSpacing"/>
        <w:numPr>
          <w:ilvl w:val="0"/>
          <w:numId w:val="8"/>
        </w:numPr>
        <w:tabs>
          <w:tab w:val="left" w:pos="2410"/>
        </w:tabs>
        <w:ind w:hanging="1170"/>
        <w:jc w:val="both"/>
        <w:rPr>
          <w:rFonts w:ascii="Times New Roman" w:hAnsi="Times New Roman"/>
          <w:sz w:val="20"/>
          <w:szCs w:val="20"/>
        </w:rPr>
      </w:pPr>
      <w:r w:rsidRPr="009F47FE">
        <w:rPr>
          <w:rFonts w:ascii="Times New Roman" w:hAnsi="Times New Roman"/>
          <w:sz w:val="20"/>
          <w:szCs w:val="20"/>
        </w:rPr>
        <w:t>Bear (the Project Name, the Invitation for Tenders number and Identification</w:t>
      </w:r>
    </w:p>
    <w:p w:rsidR="00A76CAB" w:rsidRDefault="00A76CAB" w:rsidP="00A76CAB">
      <w:pPr>
        <w:pStyle w:val="NoSpacing"/>
        <w:tabs>
          <w:tab w:val="left" w:pos="2410"/>
        </w:tabs>
        <w:jc w:val="both"/>
        <w:rPr>
          <w:rFonts w:ascii="Times New Roman" w:hAnsi="Times New Roman"/>
          <w:sz w:val="20"/>
          <w:szCs w:val="20"/>
        </w:rPr>
      </w:pPr>
      <w:r w:rsidRPr="009F47FE">
        <w:rPr>
          <w:rFonts w:ascii="Times New Roman" w:hAnsi="Times New Roman"/>
          <w:sz w:val="20"/>
          <w:szCs w:val="20"/>
        </w:rPr>
        <w:tab/>
        <w:t xml:space="preserve">        </w:t>
      </w:r>
      <w:proofErr w:type="gramStart"/>
      <w:r w:rsidRPr="009F47FE">
        <w:rPr>
          <w:rFonts w:ascii="Times New Roman" w:hAnsi="Times New Roman"/>
          <w:sz w:val="20"/>
          <w:szCs w:val="20"/>
        </w:rPr>
        <w:t>number</w:t>
      </w:r>
      <w:proofErr w:type="gramEnd"/>
      <w:r w:rsidRPr="009F47FE">
        <w:rPr>
          <w:rFonts w:ascii="Times New Roman" w:hAnsi="Times New Roman"/>
          <w:sz w:val="20"/>
          <w:szCs w:val="20"/>
        </w:rPr>
        <w:t xml:space="preserve"> if any).</w:t>
      </w:r>
    </w:p>
    <w:p w:rsidR="00A76CAB" w:rsidRPr="009F47FE" w:rsidRDefault="00A76CAB" w:rsidP="00A76CAB">
      <w:pPr>
        <w:pStyle w:val="NoSpacing"/>
        <w:tabs>
          <w:tab w:val="left" w:pos="2410"/>
        </w:tabs>
        <w:rPr>
          <w:rFonts w:ascii="Times New Roman" w:hAnsi="Times New Roman"/>
          <w:sz w:val="20"/>
          <w:szCs w:val="20"/>
        </w:rPr>
      </w:pPr>
    </w:p>
    <w:p w:rsidR="00A76CAB" w:rsidRPr="009F47FE" w:rsidRDefault="00A76CAB" w:rsidP="00A76CAB">
      <w:pPr>
        <w:pStyle w:val="NoSpacing"/>
        <w:numPr>
          <w:ilvl w:val="0"/>
          <w:numId w:val="8"/>
        </w:numPr>
        <w:tabs>
          <w:tab w:val="left" w:pos="2410"/>
        </w:tabs>
        <w:ind w:left="2880" w:hanging="450"/>
        <w:rPr>
          <w:rFonts w:ascii="Times New Roman" w:hAnsi="Times New Roman"/>
          <w:sz w:val="20"/>
          <w:szCs w:val="20"/>
        </w:rPr>
      </w:pPr>
      <w:r w:rsidRPr="009F47FE">
        <w:rPr>
          <w:rFonts w:ascii="Times New Roman" w:hAnsi="Times New Roman"/>
          <w:sz w:val="20"/>
          <w:szCs w:val="20"/>
        </w:rPr>
        <w:t>Provide a warning “</w:t>
      </w:r>
      <w:r w:rsidRPr="009F47FE">
        <w:rPr>
          <w:rFonts w:ascii="Times New Roman" w:hAnsi="Times New Roman"/>
          <w:b/>
          <w:sz w:val="20"/>
          <w:szCs w:val="20"/>
        </w:rPr>
        <w:t>Not to open before</w:t>
      </w:r>
      <w:r w:rsidRPr="009F47FE">
        <w:rPr>
          <w:rFonts w:ascii="Times New Roman" w:hAnsi="Times New Roman"/>
          <w:sz w:val="20"/>
          <w:szCs w:val="20"/>
        </w:rPr>
        <w:t>” the time and date for Tender opening as specified in the Tender Data Sheet.</w:t>
      </w:r>
    </w:p>
    <w:p w:rsidR="00A76CAB" w:rsidRDefault="00A76CAB" w:rsidP="00A76CAB">
      <w:pPr>
        <w:pStyle w:val="NoSpacing"/>
        <w:tabs>
          <w:tab w:val="left" w:pos="2410"/>
        </w:tabs>
        <w:jc w:val="both"/>
        <w:rPr>
          <w:rFonts w:ascii="Times New Roman" w:hAnsi="Times New Roman"/>
          <w:sz w:val="20"/>
          <w:szCs w:val="20"/>
        </w:rPr>
      </w:pPr>
    </w:p>
    <w:p w:rsidR="00A76CAB" w:rsidRDefault="00A76CAB" w:rsidP="00A76CAB">
      <w:pPr>
        <w:pStyle w:val="NoSpacing"/>
        <w:tabs>
          <w:tab w:val="left" w:pos="2410"/>
        </w:tabs>
        <w:jc w:val="both"/>
        <w:rPr>
          <w:rFonts w:ascii="Times New Roman" w:hAnsi="Times New Roman"/>
          <w:sz w:val="20"/>
          <w:szCs w:val="20"/>
        </w:rPr>
      </w:pPr>
    </w:p>
    <w:p w:rsidR="00A76CAB" w:rsidRPr="009F47FE" w:rsidRDefault="00A76CAB" w:rsidP="00A76CAB">
      <w:pPr>
        <w:pStyle w:val="NoSpacing"/>
        <w:tabs>
          <w:tab w:val="left" w:pos="2410"/>
        </w:tabs>
        <w:jc w:val="both"/>
        <w:rPr>
          <w:rFonts w:ascii="Times New Roman" w:hAnsi="Times New Roman"/>
          <w:sz w:val="20"/>
          <w:szCs w:val="20"/>
        </w:rPr>
      </w:pPr>
    </w:p>
    <w:p w:rsidR="00A76CAB" w:rsidRDefault="00A76CAB" w:rsidP="00A76CAB">
      <w:pPr>
        <w:pStyle w:val="NoSpacing"/>
        <w:tabs>
          <w:tab w:val="left" w:pos="2694"/>
        </w:tabs>
        <w:ind w:left="3600" w:hanging="360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.3</w:t>
      </w:r>
      <w:r>
        <w:rPr>
          <w:rFonts w:ascii="Times New Roman" w:hAnsi="Times New Roman"/>
          <w:sz w:val="20"/>
          <w:szCs w:val="20"/>
        </w:rPr>
        <w:tab/>
      </w:r>
      <w:r w:rsidRPr="009F47FE">
        <w:rPr>
          <w:rFonts w:ascii="Times New Roman" w:hAnsi="Times New Roman"/>
          <w:sz w:val="20"/>
          <w:szCs w:val="20"/>
        </w:rPr>
        <w:t xml:space="preserve">In addition to the identification required in sub-clause 19.2, the inner envelope shall indicate </w:t>
      </w:r>
    </w:p>
    <w:p w:rsidR="00A76CAB" w:rsidRDefault="00A76CAB" w:rsidP="00A76CAB">
      <w:pPr>
        <w:pStyle w:val="NoSpacing"/>
        <w:tabs>
          <w:tab w:val="left" w:pos="2694"/>
        </w:tabs>
        <w:ind w:left="3600" w:hanging="360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name and address of the Tenderer to enable the Tender to </w:t>
      </w:r>
      <w:r>
        <w:rPr>
          <w:rFonts w:ascii="Times New Roman" w:hAnsi="Times New Roman"/>
          <w:sz w:val="20"/>
          <w:szCs w:val="20"/>
        </w:rPr>
        <w:t xml:space="preserve">be returned unopened in case </w:t>
      </w:r>
    </w:p>
    <w:p w:rsidR="00A76CAB" w:rsidRDefault="00A76CAB" w:rsidP="00A76CAB">
      <w:pPr>
        <w:pStyle w:val="NoSpacing"/>
        <w:tabs>
          <w:tab w:val="left" w:pos="2694"/>
        </w:tabs>
        <w:ind w:left="3600" w:hanging="360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it</w:t>
      </w:r>
      <w:proofErr w:type="gramEnd"/>
      <w:r>
        <w:rPr>
          <w:rFonts w:ascii="Times New Roman" w:hAnsi="Times New Roman"/>
          <w:sz w:val="20"/>
          <w:szCs w:val="20"/>
        </w:rPr>
        <w:t xml:space="preserve"> </w:t>
      </w:r>
      <w:r w:rsidRPr="009F47FE">
        <w:rPr>
          <w:rFonts w:ascii="Times New Roman" w:hAnsi="Times New Roman"/>
          <w:sz w:val="20"/>
          <w:szCs w:val="20"/>
        </w:rPr>
        <w:t>is declared “Late”, pursuant to sub-clause 21.</w:t>
      </w:r>
    </w:p>
    <w:p w:rsidR="00A76CAB" w:rsidRPr="009F47FE" w:rsidRDefault="00A76CAB" w:rsidP="00A76CAB">
      <w:pPr>
        <w:pStyle w:val="NoSpacing"/>
        <w:tabs>
          <w:tab w:val="left" w:pos="2694"/>
        </w:tabs>
        <w:ind w:left="3600" w:hanging="3600"/>
        <w:rPr>
          <w:rFonts w:ascii="Times New Roman" w:hAnsi="Times New Roman"/>
          <w:sz w:val="20"/>
          <w:szCs w:val="20"/>
        </w:rPr>
      </w:pPr>
      <w:r>
        <w:rPr>
          <w:rFonts w:ascii="Times New Roman" w:hAnsi="Times New Roman"/>
          <w:sz w:val="20"/>
          <w:szCs w:val="20"/>
        </w:rPr>
        <w:tab/>
      </w:r>
    </w:p>
    <w:p w:rsidR="00A76CAB" w:rsidRPr="009F47FE" w:rsidRDefault="00A76CAB" w:rsidP="00A76CAB">
      <w:pPr>
        <w:pStyle w:val="NoSpacing"/>
        <w:tabs>
          <w:tab w:val="left" w:pos="2520"/>
        </w:tabs>
        <w:ind w:left="2610" w:hanging="261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1</w:t>
      </w:r>
      <w:r>
        <w:rPr>
          <w:rFonts w:ascii="Times New Roman" w:hAnsi="Times New Roman"/>
          <w:sz w:val="20"/>
          <w:szCs w:val="20"/>
        </w:rPr>
        <w:t>8</w:t>
      </w:r>
      <w:r w:rsidRPr="009F47FE">
        <w:rPr>
          <w:rFonts w:ascii="Times New Roman" w:hAnsi="Times New Roman"/>
          <w:sz w:val="20"/>
          <w:szCs w:val="20"/>
        </w:rPr>
        <w:t>.4</w:t>
      </w:r>
      <w:r>
        <w:rPr>
          <w:rFonts w:ascii="Times New Roman" w:hAnsi="Times New Roman"/>
          <w:sz w:val="20"/>
          <w:szCs w:val="20"/>
        </w:rPr>
        <w:tab/>
        <w:t xml:space="preserve">   </w:t>
      </w:r>
      <w:r w:rsidRPr="009F47FE">
        <w:rPr>
          <w:rFonts w:ascii="Times New Roman" w:hAnsi="Times New Roman"/>
          <w:sz w:val="20"/>
          <w:szCs w:val="20"/>
        </w:rPr>
        <w:t xml:space="preserve">If the outer envelope is not sealed and marked as required by Para 19.2, the Purchaser </w:t>
      </w:r>
      <w:r>
        <w:rPr>
          <w:rFonts w:ascii="Times New Roman" w:hAnsi="Times New Roman"/>
          <w:sz w:val="20"/>
          <w:szCs w:val="20"/>
        </w:rPr>
        <w:t xml:space="preserve">will </w:t>
      </w:r>
      <w:r w:rsidRPr="009F47FE">
        <w:rPr>
          <w:rFonts w:ascii="Times New Roman" w:hAnsi="Times New Roman"/>
          <w:sz w:val="20"/>
          <w:szCs w:val="20"/>
        </w:rPr>
        <w:t>assume no responsibility for the Tender’s misplacement or premature opening.</w:t>
      </w:r>
    </w:p>
    <w:p w:rsidR="00A76CAB" w:rsidRPr="009F47FE" w:rsidRDefault="00A76CAB" w:rsidP="00A76CAB">
      <w:pPr>
        <w:pStyle w:val="NoSpacing"/>
        <w:tabs>
          <w:tab w:val="left" w:pos="2520"/>
        </w:tabs>
        <w:ind w:left="2880" w:hanging="288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
    <w:p w:rsidR="00A76CAB" w:rsidRPr="009F47FE" w:rsidRDefault="00A76CAB" w:rsidP="00A76CAB">
      <w:pPr>
        <w:pStyle w:val="NoSpacing"/>
        <w:ind w:left="90"/>
        <w:rPr>
          <w:rFonts w:ascii="Times New Roman" w:hAnsi="Times New Roman"/>
          <w:sz w:val="20"/>
          <w:szCs w:val="20"/>
        </w:rPr>
      </w:pPr>
      <w:r>
        <w:rPr>
          <w:rFonts w:ascii="Times New Roman" w:hAnsi="Times New Roman"/>
          <w:b/>
          <w:sz w:val="20"/>
          <w:szCs w:val="20"/>
        </w:rPr>
        <w:t xml:space="preserve">19     </w:t>
      </w:r>
      <w:r w:rsidRPr="009F47FE">
        <w:rPr>
          <w:rFonts w:ascii="Times New Roman" w:hAnsi="Times New Roman"/>
          <w:b/>
          <w:sz w:val="20"/>
          <w:szCs w:val="20"/>
        </w:rPr>
        <w:t>Deadline for</w:t>
      </w:r>
      <w:r w:rsidRPr="009F47FE">
        <w:rPr>
          <w:rFonts w:ascii="Times New Roman" w:hAnsi="Times New Roman"/>
          <w:sz w:val="20"/>
          <w:szCs w:val="20"/>
        </w:rPr>
        <w:t xml:space="preserve">     </w:t>
      </w:r>
      <w:r>
        <w:rPr>
          <w:rFonts w:ascii="Times New Roman" w:hAnsi="Times New Roman"/>
          <w:sz w:val="20"/>
          <w:szCs w:val="20"/>
        </w:rPr>
        <w:t xml:space="preserve">19.1     </w:t>
      </w:r>
      <w:r w:rsidRPr="009F47FE">
        <w:rPr>
          <w:rFonts w:ascii="Times New Roman" w:hAnsi="Times New Roman"/>
          <w:sz w:val="20"/>
          <w:szCs w:val="20"/>
        </w:rPr>
        <w:t>Tenders must be received by the Purchaser at the address and not later</w:t>
      </w:r>
      <w:r>
        <w:rPr>
          <w:rFonts w:ascii="Times New Roman" w:hAnsi="Times New Roman"/>
          <w:sz w:val="20"/>
          <w:szCs w:val="20"/>
        </w:rPr>
        <w:t xml:space="preserve"> than the time and</w:t>
      </w:r>
    </w:p>
    <w:p w:rsidR="00A76CAB" w:rsidRPr="009F47FE" w:rsidRDefault="00A76CAB" w:rsidP="00A76CAB">
      <w:pPr>
        <w:pStyle w:val="NoSpacing"/>
        <w:ind w:firstLine="90"/>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Submission of</w:t>
      </w:r>
      <w:r>
        <w:rPr>
          <w:rFonts w:ascii="Times New Roman" w:hAnsi="Times New Roman"/>
          <w:b/>
          <w:sz w:val="20"/>
          <w:szCs w:val="20"/>
        </w:rPr>
        <w:t xml:space="preserve"> </w:t>
      </w:r>
      <w:r>
        <w:rPr>
          <w:rFonts w:ascii="Times New Roman" w:hAnsi="Times New Roman"/>
          <w:b/>
          <w:sz w:val="20"/>
          <w:szCs w:val="20"/>
        </w:rPr>
        <w:tab/>
      </w:r>
      <w:r>
        <w:rPr>
          <w:rFonts w:ascii="Times New Roman" w:hAnsi="Times New Roman"/>
          <w:sz w:val="20"/>
          <w:szCs w:val="20"/>
        </w:rPr>
        <w:t xml:space="preserve">     </w:t>
      </w:r>
      <w:r w:rsidRPr="009F47FE">
        <w:rPr>
          <w:rFonts w:ascii="Times New Roman" w:hAnsi="Times New Roman"/>
          <w:sz w:val="20"/>
          <w:szCs w:val="20"/>
        </w:rPr>
        <w:t xml:space="preserve"> date specified in the Tender Data Sheet.</w:t>
      </w:r>
    </w:p>
    <w:p w:rsidR="00A76CAB" w:rsidRDefault="00A76CAB" w:rsidP="00A76CAB">
      <w:pPr>
        <w:pStyle w:val="NoSpacing"/>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  Tenders</w:t>
      </w:r>
      <w:r w:rsidRPr="009F47FE">
        <w:rPr>
          <w:rFonts w:ascii="Times New Roman" w:hAnsi="Times New Roman"/>
          <w:sz w:val="20"/>
          <w:szCs w:val="20"/>
        </w:rPr>
        <w:t xml:space="preserve">    </w:t>
      </w:r>
    </w:p>
    <w:p w:rsidR="00A76CAB" w:rsidRPr="009F47FE" w:rsidRDefault="00A76CAB" w:rsidP="00A76CAB">
      <w:pPr>
        <w:pStyle w:val="NoSpacing"/>
        <w:ind w:left="720" w:firstLine="720"/>
        <w:rPr>
          <w:rFonts w:ascii="Times New Roman" w:hAnsi="Times New Roman"/>
          <w:sz w:val="20"/>
          <w:szCs w:val="20"/>
        </w:rPr>
      </w:pPr>
      <w:r>
        <w:rPr>
          <w:rFonts w:ascii="Times New Roman" w:hAnsi="Times New Roman"/>
          <w:sz w:val="20"/>
          <w:szCs w:val="20"/>
        </w:rPr>
        <w:t xml:space="preserve">         19</w:t>
      </w:r>
      <w:r w:rsidRPr="009F47FE">
        <w:rPr>
          <w:rFonts w:ascii="Times New Roman" w:hAnsi="Times New Roman"/>
          <w:sz w:val="20"/>
          <w:szCs w:val="20"/>
        </w:rPr>
        <w:t>.2</w:t>
      </w:r>
      <w:r w:rsidRPr="009F47FE">
        <w:rPr>
          <w:rFonts w:ascii="Times New Roman" w:hAnsi="Times New Roman"/>
          <w:sz w:val="20"/>
          <w:szCs w:val="20"/>
        </w:rPr>
        <w:tab/>
        <w:t xml:space="preserve">The Purchaser may, at its discretion, extend this deadline for the submission of </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Tenders by issuing an amendment in accordance with Clause 8, in which case, all rights and obligations of the Purchaser and Tenderers previously subject to the original deadline will thereafter be subject to the deadline as extended.</w:t>
      </w:r>
    </w:p>
    <w:p w:rsidR="00A76CAB" w:rsidRPr="009F47FE" w:rsidRDefault="00A76CAB" w:rsidP="00A76CAB">
      <w:pPr>
        <w:pStyle w:val="NoSpacing"/>
        <w:spacing w:line="276" w:lineRule="auto"/>
        <w:ind w:left="3240"/>
        <w:jc w:val="both"/>
        <w:rPr>
          <w:rFonts w:ascii="Times New Roman" w:hAnsi="Times New Roman"/>
          <w:sz w:val="20"/>
          <w:szCs w:val="20"/>
        </w:rPr>
      </w:pPr>
    </w:p>
    <w:p w:rsidR="00A76CAB" w:rsidRPr="009F47FE" w:rsidRDefault="00A76CAB" w:rsidP="00A76CAB">
      <w:pPr>
        <w:pStyle w:val="NoSpacing"/>
        <w:ind w:left="90"/>
        <w:rPr>
          <w:rFonts w:ascii="Times New Roman" w:hAnsi="Times New Roman"/>
          <w:sz w:val="20"/>
          <w:szCs w:val="20"/>
        </w:rPr>
      </w:pPr>
      <w:r>
        <w:rPr>
          <w:rFonts w:ascii="Times New Roman" w:hAnsi="Times New Roman"/>
          <w:b/>
          <w:sz w:val="20"/>
          <w:szCs w:val="20"/>
        </w:rPr>
        <w:t xml:space="preserve">20. Late Tenders      </w:t>
      </w:r>
      <w:r w:rsidRPr="009F47FE">
        <w:rPr>
          <w:rFonts w:ascii="Times New Roman" w:hAnsi="Times New Roman"/>
          <w:sz w:val="20"/>
          <w:szCs w:val="20"/>
        </w:rPr>
        <w:t>2</w:t>
      </w:r>
      <w:r>
        <w:rPr>
          <w:rFonts w:ascii="Times New Roman" w:hAnsi="Times New Roman"/>
          <w:sz w:val="20"/>
          <w:szCs w:val="20"/>
        </w:rPr>
        <w:t>0.1</w:t>
      </w:r>
      <w:r>
        <w:rPr>
          <w:rFonts w:ascii="Times New Roman" w:hAnsi="Times New Roman"/>
          <w:sz w:val="20"/>
          <w:szCs w:val="20"/>
        </w:rPr>
        <w:tab/>
      </w:r>
      <w:r w:rsidRPr="009F47FE">
        <w:rPr>
          <w:rFonts w:ascii="Times New Roman" w:hAnsi="Times New Roman"/>
          <w:sz w:val="20"/>
          <w:szCs w:val="20"/>
        </w:rPr>
        <w:t xml:space="preserve">Any Tender not received within the date and time specified in ITT Clause 20 will </w:t>
      </w:r>
    </w:p>
    <w:p w:rsidR="00A76CAB" w:rsidRPr="009F47FE" w:rsidRDefault="00A76CAB" w:rsidP="00A76CAB">
      <w:pPr>
        <w:pStyle w:val="NoSpacing"/>
        <w:ind w:left="2160" w:firstLine="720"/>
        <w:rPr>
          <w:rFonts w:ascii="Times New Roman" w:hAnsi="Times New Roman"/>
          <w:sz w:val="20"/>
          <w:szCs w:val="20"/>
        </w:rPr>
      </w:pPr>
      <w:proofErr w:type="gramStart"/>
      <w:r w:rsidRPr="009F47FE">
        <w:rPr>
          <w:rFonts w:ascii="Times New Roman" w:hAnsi="Times New Roman"/>
          <w:sz w:val="20"/>
          <w:szCs w:val="20"/>
        </w:rPr>
        <w:t>not</w:t>
      </w:r>
      <w:proofErr w:type="gramEnd"/>
      <w:r w:rsidRPr="009F47FE">
        <w:rPr>
          <w:rFonts w:ascii="Times New Roman" w:hAnsi="Times New Roman"/>
          <w:sz w:val="20"/>
          <w:szCs w:val="20"/>
        </w:rPr>
        <w:t xml:space="preserve"> be accepted and will be returned unopened. </w:t>
      </w:r>
    </w:p>
    <w:p w:rsidR="00A76CAB" w:rsidRDefault="00A76CAB" w:rsidP="00A76CAB">
      <w:pPr>
        <w:pStyle w:val="NoSpacing"/>
        <w:tabs>
          <w:tab w:val="left" w:pos="5850"/>
        </w:tabs>
        <w:spacing w:line="276" w:lineRule="auto"/>
        <w:jc w:val="both"/>
        <w:rPr>
          <w:rFonts w:ascii="Times New Roman" w:hAnsi="Times New Roman"/>
          <w:sz w:val="20"/>
          <w:szCs w:val="20"/>
        </w:rPr>
      </w:pPr>
    </w:p>
    <w:p w:rsidR="00A76CAB" w:rsidRPr="009F47FE" w:rsidRDefault="00A76CAB" w:rsidP="00A76CAB">
      <w:pPr>
        <w:pStyle w:val="NoSpacing"/>
        <w:tabs>
          <w:tab w:val="left" w:pos="5850"/>
        </w:tabs>
        <w:spacing w:line="276" w:lineRule="auto"/>
        <w:jc w:val="both"/>
        <w:rPr>
          <w:rFonts w:ascii="Times New Roman" w:hAnsi="Times New Roman"/>
          <w:sz w:val="20"/>
          <w:szCs w:val="20"/>
        </w:rPr>
      </w:pPr>
      <w:r>
        <w:rPr>
          <w:rFonts w:ascii="Times New Roman" w:hAnsi="Times New Roman"/>
          <w:b/>
          <w:sz w:val="20"/>
          <w:szCs w:val="20"/>
        </w:rPr>
        <w:t xml:space="preserve">21.    </w:t>
      </w:r>
      <w:r w:rsidRPr="009F47FE">
        <w:rPr>
          <w:rFonts w:ascii="Times New Roman" w:hAnsi="Times New Roman"/>
          <w:b/>
          <w:sz w:val="20"/>
          <w:szCs w:val="20"/>
        </w:rPr>
        <w:t>Modification</w:t>
      </w:r>
      <w:r w:rsidRPr="009F47FE">
        <w:rPr>
          <w:rFonts w:ascii="Times New Roman" w:hAnsi="Times New Roman"/>
          <w:sz w:val="20"/>
          <w:szCs w:val="20"/>
        </w:rPr>
        <w:t xml:space="preserve"> 21.1 the Tenderer may modify or withdraw its Tender after the Tender submission, </w:t>
      </w:r>
    </w:p>
    <w:p w:rsidR="00A76CAB"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b/>
          <w:sz w:val="20"/>
          <w:szCs w:val="20"/>
        </w:rPr>
        <w:t>and</w:t>
      </w:r>
      <w:proofErr w:type="gramEnd"/>
      <w:r>
        <w:rPr>
          <w:rFonts w:ascii="Times New Roman" w:hAnsi="Times New Roman"/>
          <w:sz w:val="20"/>
          <w:szCs w:val="20"/>
        </w:rPr>
        <w:t xml:space="preserve"> withdrawal</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provided that written notice of the modification or withdrawal is received by </w:t>
      </w:r>
    </w:p>
    <w:p w:rsidR="00A76CAB" w:rsidRPr="009F47FE" w:rsidRDefault="00A76CAB" w:rsidP="00A76CAB">
      <w:pPr>
        <w:pStyle w:val="NoSpacing"/>
        <w:tabs>
          <w:tab w:val="left" w:pos="3150"/>
        </w:tabs>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the</w:t>
      </w:r>
      <w:proofErr w:type="gramEnd"/>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b/>
          <w:sz w:val="20"/>
          <w:szCs w:val="20"/>
        </w:rPr>
        <w:t>of</w:t>
      </w:r>
      <w:proofErr w:type="gramEnd"/>
      <w:r>
        <w:rPr>
          <w:rFonts w:ascii="Times New Roman" w:hAnsi="Times New Roman"/>
          <w:b/>
          <w:sz w:val="20"/>
          <w:szCs w:val="20"/>
        </w:rPr>
        <w:t xml:space="preserve"> Tender</w:t>
      </w:r>
      <w:r w:rsidRPr="009F47FE">
        <w:rPr>
          <w:rFonts w:ascii="Times New Roman" w:hAnsi="Times New Roman"/>
          <w:b/>
          <w:sz w:val="20"/>
          <w:szCs w:val="20"/>
        </w:rPr>
        <w:t xml:space="preserve">       </w:t>
      </w:r>
      <w:r>
        <w:rPr>
          <w:rFonts w:ascii="Times New Roman" w:hAnsi="Times New Roman"/>
          <w:b/>
          <w:sz w:val="20"/>
          <w:szCs w:val="20"/>
        </w:rPr>
        <w:tab/>
      </w:r>
      <w:r>
        <w:rPr>
          <w:rFonts w:ascii="Times New Roman" w:hAnsi="Times New Roman"/>
          <w:b/>
          <w:sz w:val="20"/>
          <w:szCs w:val="20"/>
        </w:rPr>
        <w:tab/>
      </w:r>
      <w:r w:rsidRPr="009F47FE">
        <w:rPr>
          <w:rFonts w:ascii="Times New Roman" w:hAnsi="Times New Roman"/>
          <w:sz w:val="20"/>
          <w:szCs w:val="20"/>
        </w:rPr>
        <w:t>Purchaser twenty four (24) hours prior to the de</w:t>
      </w:r>
      <w:r>
        <w:rPr>
          <w:rFonts w:ascii="Times New Roman" w:hAnsi="Times New Roman"/>
          <w:sz w:val="20"/>
          <w:szCs w:val="20"/>
        </w:rPr>
        <w:t>adline Prescribed for                                                                                                                                submission</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Tenders in Clause 20.</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ind w:left="2790" w:hanging="96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2</w:t>
      </w:r>
      <w:r>
        <w:rPr>
          <w:rFonts w:ascii="Times New Roman" w:hAnsi="Times New Roman"/>
          <w:sz w:val="20"/>
          <w:szCs w:val="20"/>
        </w:rPr>
        <w:t>1</w:t>
      </w:r>
      <w:r w:rsidRPr="009F47FE">
        <w:rPr>
          <w:rFonts w:ascii="Times New Roman" w:hAnsi="Times New Roman"/>
          <w:sz w:val="20"/>
          <w:szCs w:val="20"/>
        </w:rPr>
        <w:t>.2</w:t>
      </w:r>
      <w:r w:rsidRPr="009F47FE">
        <w:rPr>
          <w:rFonts w:ascii="Times New Roman" w:hAnsi="Times New Roman"/>
          <w:sz w:val="20"/>
          <w:szCs w:val="20"/>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be a signed confirmation copy, received not later than the deadline for submission of Tenders.</w:t>
      </w:r>
    </w:p>
    <w:p w:rsidR="00A76CAB" w:rsidRPr="009F47FE" w:rsidRDefault="00A76CAB" w:rsidP="00A76CAB">
      <w:pPr>
        <w:pStyle w:val="NoSpacing"/>
        <w:spacing w:line="276" w:lineRule="auto"/>
        <w:ind w:left="3240"/>
        <w:jc w:val="both"/>
        <w:rPr>
          <w:rFonts w:ascii="Times New Roman" w:hAnsi="Times New Roman"/>
          <w:sz w:val="20"/>
          <w:szCs w:val="20"/>
        </w:rPr>
      </w:pPr>
    </w:p>
    <w:p w:rsidR="00A76CAB" w:rsidRPr="009F47FE" w:rsidRDefault="00A76CAB" w:rsidP="00A76CAB">
      <w:pPr>
        <w:pStyle w:val="NoSpacing"/>
        <w:ind w:left="2790" w:hanging="960"/>
        <w:rPr>
          <w:rFonts w:ascii="Times New Roman" w:hAnsi="Times New Roman"/>
          <w:sz w:val="20"/>
          <w:szCs w:val="20"/>
        </w:rPr>
      </w:pPr>
      <w:r>
        <w:rPr>
          <w:rFonts w:ascii="Times New Roman" w:hAnsi="Times New Roman"/>
          <w:sz w:val="20"/>
          <w:szCs w:val="20"/>
        </w:rPr>
        <w:lastRenderedPageBreak/>
        <w:t xml:space="preserve">  </w:t>
      </w:r>
      <w:r w:rsidRPr="009F47FE">
        <w:rPr>
          <w:rFonts w:ascii="Times New Roman" w:hAnsi="Times New Roman"/>
          <w:sz w:val="20"/>
          <w:szCs w:val="20"/>
        </w:rPr>
        <w:t>2</w:t>
      </w:r>
      <w:r>
        <w:rPr>
          <w:rFonts w:ascii="Times New Roman" w:hAnsi="Times New Roman"/>
          <w:sz w:val="20"/>
          <w:szCs w:val="20"/>
        </w:rPr>
        <w:t>1</w:t>
      </w:r>
      <w:r w:rsidRPr="009F47FE">
        <w:rPr>
          <w:rFonts w:ascii="Times New Roman" w:hAnsi="Times New Roman"/>
          <w:sz w:val="20"/>
          <w:szCs w:val="20"/>
        </w:rPr>
        <w:t>.3</w:t>
      </w:r>
      <w:r w:rsidRPr="009F47FE">
        <w:rPr>
          <w:rFonts w:ascii="Times New Roman" w:hAnsi="Times New Roman"/>
          <w:sz w:val="20"/>
          <w:szCs w:val="20"/>
        </w:rPr>
        <w:tab/>
        <w:t>No Tender may be modified or withdrawn subsequent to the deadline for submission of</w:t>
      </w:r>
      <w:r>
        <w:rPr>
          <w:rFonts w:ascii="Times New Roman" w:hAnsi="Times New Roman"/>
          <w:sz w:val="20"/>
          <w:szCs w:val="20"/>
        </w:rPr>
        <w:t xml:space="preserve"> </w:t>
      </w:r>
      <w:r w:rsidRPr="009F47FE">
        <w:rPr>
          <w:rFonts w:ascii="Times New Roman" w:hAnsi="Times New Roman"/>
          <w:sz w:val="20"/>
          <w:szCs w:val="20"/>
        </w:rPr>
        <w:t>Tenders.</w:t>
      </w:r>
    </w:p>
    <w:p w:rsidR="00A76CAB" w:rsidRPr="009F47FE" w:rsidRDefault="00A76CAB" w:rsidP="00A76CAB">
      <w:pPr>
        <w:pStyle w:val="NoSpacing"/>
        <w:spacing w:line="276" w:lineRule="auto"/>
        <w:ind w:left="3240"/>
        <w:jc w:val="both"/>
        <w:rPr>
          <w:rFonts w:ascii="Times New Roman" w:hAnsi="Times New Roman"/>
          <w:sz w:val="20"/>
          <w:szCs w:val="20"/>
        </w:rPr>
      </w:pPr>
    </w:p>
    <w:p w:rsidR="00A76CAB" w:rsidRPr="009F47FE" w:rsidRDefault="00A76CAB" w:rsidP="00A76CAB">
      <w:pPr>
        <w:pStyle w:val="NoSpacing"/>
        <w:ind w:left="2790" w:hanging="10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2</w:t>
      </w:r>
      <w:r>
        <w:rPr>
          <w:rFonts w:ascii="Times New Roman" w:hAnsi="Times New Roman"/>
          <w:sz w:val="20"/>
          <w:szCs w:val="20"/>
        </w:rPr>
        <w:t>1</w:t>
      </w:r>
      <w:r w:rsidRPr="009F47FE">
        <w:rPr>
          <w:rFonts w:ascii="Times New Roman" w:hAnsi="Times New Roman"/>
          <w:sz w:val="20"/>
          <w:szCs w:val="20"/>
        </w:rPr>
        <w:t>.4</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A76CAB" w:rsidRPr="009F47FE" w:rsidRDefault="00A76CAB" w:rsidP="00A76CAB">
      <w:pPr>
        <w:pStyle w:val="NoSpacing"/>
        <w:spacing w:line="276" w:lineRule="auto"/>
        <w:ind w:left="3240"/>
        <w:jc w:val="both"/>
        <w:rPr>
          <w:rFonts w:ascii="Times New Roman" w:hAnsi="Times New Roman"/>
          <w:sz w:val="20"/>
          <w:szCs w:val="20"/>
        </w:rPr>
      </w:pPr>
    </w:p>
    <w:p w:rsidR="00A76CAB" w:rsidRDefault="00A76CAB" w:rsidP="00A76CAB">
      <w:pPr>
        <w:pStyle w:val="NoSpacing"/>
        <w:ind w:left="2790" w:hanging="10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21.5</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Tenderers may only offer discounts, or otherwise modify the prices of their Tenders by submitting Tender modifications in accordance with ITT Clause 22, or included in the original Tender submission.</w:t>
      </w:r>
    </w:p>
    <w:p w:rsidR="00A76CAB" w:rsidRDefault="00A76CAB" w:rsidP="00A76CAB">
      <w:pPr>
        <w:pStyle w:val="NoSpacing"/>
        <w:ind w:left="2790" w:hanging="1020"/>
        <w:rPr>
          <w:rFonts w:ascii="Times New Roman" w:hAnsi="Times New Roman"/>
          <w:sz w:val="20"/>
          <w:szCs w:val="20"/>
        </w:rPr>
      </w:pPr>
    </w:p>
    <w:p w:rsidR="00A76CAB" w:rsidRPr="009F47FE" w:rsidRDefault="00A76CAB" w:rsidP="00A76CAB">
      <w:pPr>
        <w:pStyle w:val="NoSpacing"/>
        <w:spacing w:line="276" w:lineRule="auto"/>
        <w:jc w:val="both"/>
        <w:rPr>
          <w:rFonts w:ascii="Times New Roman" w:hAnsi="Times New Roman"/>
          <w:sz w:val="20"/>
          <w:szCs w:val="20"/>
        </w:rPr>
      </w:pPr>
    </w:p>
    <w:p w:rsidR="00A76CAB" w:rsidRPr="00F20F7E" w:rsidRDefault="00A76CAB" w:rsidP="00A76CAB">
      <w:pPr>
        <w:pStyle w:val="NoSpacing"/>
        <w:numPr>
          <w:ilvl w:val="0"/>
          <w:numId w:val="1"/>
        </w:numPr>
        <w:spacing w:line="276" w:lineRule="auto"/>
        <w:ind w:left="0" w:firstLine="1350"/>
        <w:jc w:val="both"/>
        <w:rPr>
          <w:rFonts w:ascii="Arial" w:hAnsi="Arial" w:cs="Arial"/>
          <w:b/>
          <w:sz w:val="20"/>
          <w:szCs w:val="20"/>
        </w:rPr>
      </w:pPr>
      <w:r w:rsidRPr="00F20F7E">
        <w:rPr>
          <w:rFonts w:ascii="Arial" w:hAnsi="Arial" w:cs="Arial"/>
          <w:b/>
          <w:sz w:val="20"/>
          <w:szCs w:val="20"/>
        </w:rPr>
        <w:t xml:space="preserve">TENDER OPENING AND EVALUATION   </w:t>
      </w:r>
    </w:p>
    <w:p w:rsidR="00A76CAB" w:rsidRPr="009F47FE" w:rsidRDefault="00A76CAB" w:rsidP="00A76CAB">
      <w:pPr>
        <w:pStyle w:val="NoSpacing"/>
        <w:spacing w:line="276" w:lineRule="auto"/>
        <w:ind w:left="644"/>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22.     </w:t>
      </w:r>
      <w:r w:rsidRPr="009F47FE">
        <w:rPr>
          <w:rFonts w:ascii="Times New Roman" w:hAnsi="Times New Roman"/>
          <w:b/>
          <w:sz w:val="20"/>
          <w:szCs w:val="20"/>
        </w:rPr>
        <w:t>Opening of</w:t>
      </w:r>
      <w:r>
        <w:rPr>
          <w:rFonts w:ascii="Times New Roman" w:hAnsi="Times New Roman"/>
          <w:sz w:val="20"/>
          <w:szCs w:val="20"/>
        </w:rPr>
        <w:t xml:space="preserve">       22</w:t>
      </w:r>
      <w:r w:rsidRPr="009F47FE">
        <w:rPr>
          <w:rFonts w:ascii="Times New Roman" w:hAnsi="Times New Roman"/>
          <w:sz w:val="20"/>
          <w:szCs w:val="20"/>
        </w:rPr>
        <w:t>.1</w:t>
      </w:r>
      <w:r>
        <w:rPr>
          <w:rFonts w:ascii="Times New Roman" w:hAnsi="Times New Roman"/>
          <w:sz w:val="20"/>
          <w:szCs w:val="20"/>
        </w:rPr>
        <w:t xml:space="preserve"> </w:t>
      </w:r>
      <w:r w:rsidRPr="009F47FE">
        <w:rPr>
          <w:rFonts w:ascii="Times New Roman" w:hAnsi="Times New Roman"/>
          <w:sz w:val="20"/>
          <w:szCs w:val="20"/>
        </w:rPr>
        <w:tab/>
        <w:t>The Purchaser will open Tenders including modifications made pursuant</w:t>
      </w:r>
      <w:r>
        <w:rPr>
          <w:rFonts w:ascii="Times New Roman" w:hAnsi="Times New Roman"/>
          <w:sz w:val="20"/>
          <w:szCs w:val="20"/>
        </w:rPr>
        <w:t xml:space="preserve"> </w:t>
      </w:r>
      <w:r w:rsidRPr="009F47FE">
        <w:rPr>
          <w:rFonts w:ascii="Times New Roman" w:hAnsi="Times New Roman"/>
          <w:sz w:val="20"/>
          <w:szCs w:val="20"/>
        </w:rPr>
        <w:t xml:space="preserve">to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Clause</w:t>
      </w:r>
      <w:r>
        <w:rPr>
          <w:rFonts w:ascii="Times New Roman" w:hAnsi="Times New Roman"/>
          <w:sz w:val="20"/>
          <w:szCs w:val="20"/>
        </w:rPr>
        <w:t xml:space="preserve"> online</w:t>
      </w:r>
    </w:p>
    <w:p w:rsidR="00A76CAB" w:rsidRPr="009F47FE" w:rsidRDefault="00A76CAB" w:rsidP="00A76CAB">
      <w:pPr>
        <w:pStyle w:val="NoSpacing"/>
        <w:ind w:left="-142"/>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b/>
          <w:sz w:val="20"/>
          <w:szCs w:val="20"/>
        </w:rPr>
        <w:t>Tenders by</w:t>
      </w:r>
      <w:r w:rsidRPr="009F47FE">
        <w:rPr>
          <w:rFonts w:ascii="Times New Roman" w:hAnsi="Times New Roman"/>
          <w:sz w:val="20"/>
          <w:szCs w:val="20"/>
        </w:rPr>
        <w:tab/>
      </w:r>
      <w:r w:rsidRPr="009F47FE">
        <w:rPr>
          <w:rFonts w:ascii="Times New Roman" w:hAnsi="Times New Roman"/>
          <w:sz w:val="20"/>
          <w:szCs w:val="20"/>
        </w:rPr>
        <w:tab/>
        <w:t>22, in the presence of Tenderers representatives who choose</w:t>
      </w:r>
      <w:r>
        <w:rPr>
          <w:rFonts w:ascii="Times New Roman" w:hAnsi="Times New Roman"/>
          <w:sz w:val="20"/>
          <w:szCs w:val="20"/>
        </w:rPr>
        <w:t xml:space="preserve"> </w:t>
      </w:r>
      <w:r w:rsidRPr="009F47FE">
        <w:rPr>
          <w:rFonts w:ascii="Times New Roman" w:hAnsi="Times New Roman"/>
          <w:sz w:val="20"/>
          <w:szCs w:val="20"/>
        </w:rPr>
        <w:t>to attend, at</w:t>
      </w:r>
    </w:p>
    <w:p w:rsidR="00A76CAB" w:rsidRPr="009F47FE" w:rsidRDefault="00A76CAB" w:rsidP="00A76CAB">
      <w:pPr>
        <w:pStyle w:val="NoSpacing"/>
        <w:ind w:left="-142"/>
        <w:rPr>
          <w:rFonts w:ascii="Times New Roman" w:hAnsi="Times New Roman"/>
          <w:sz w:val="20"/>
          <w:szCs w:val="20"/>
        </w:rPr>
      </w:pP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b/>
          <w:sz w:val="20"/>
          <w:szCs w:val="20"/>
        </w:rPr>
        <w:t>Purchaser</w:t>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(Date and Time) and at the place specified in the Tender Data </w:t>
      </w:r>
      <w:r>
        <w:rPr>
          <w:rFonts w:ascii="Times New Roman" w:hAnsi="Times New Roman"/>
          <w:sz w:val="20"/>
          <w:szCs w:val="20"/>
        </w:rPr>
        <w:t>Sheet</w:t>
      </w:r>
      <w:r w:rsidRPr="009F47FE">
        <w:rPr>
          <w:rFonts w:ascii="Times New Roman" w:hAnsi="Times New Roman"/>
          <w:sz w:val="20"/>
          <w:szCs w:val="20"/>
        </w:rPr>
        <w:t xml:space="preserve">. </w:t>
      </w:r>
      <w:r w:rsidRPr="009F47FE">
        <w:rPr>
          <w:rFonts w:ascii="Times New Roman" w:hAnsi="Times New Roman"/>
          <w:b/>
          <w:sz w:val="20"/>
          <w:szCs w:val="20"/>
        </w:rPr>
        <w:t xml:space="preserve"> </w:t>
      </w:r>
      <w:r w:rsidRPr="009F47FE">
        <w:rPr>
          <w:rFonts w:ascii="Times New Roman" w:hAnsi="Times New Roman"/>
          <w:sz w:val="20"/>
          <w:szCs w:val="20"/>
        </w:rPr>
        <w:t>The</w:t>
      </w:r>
    </w:p>
    <w:p w:rsidR="00A76CAB" w:rsidRPr="009F47FE" w:rsidRDefault="00A76CAB" w:rsidP="00A76CAB">
      <w:pPr>
        <w:pStyle w:val="NoSpacing"/>
        <w:ind w:left="2018" w:firstLine="862"/>
        <w:rPr>
          <w:rFonts w:ascii="Times New Roman" w:hAnsi="Times New Roman"/>
          <w:sz w:val="20"/>
          <w:szCs w:val="20"/>
        </w:rPr>
      </w:pPr>
      <w:r w:rsidRPr="009F47FE">
        <w:rPr>
          <w:rFonts w:ascii="Times New Roman" w:hAnsi="Times New Roman"/>
          <w:b/>
          <w:sz w:val="20"/>
          <w:szCs w:val="20"/>
        </w:rPr>
        <w:t xml:space="preserve"> </w:t>
      </w:r>
      <w:r w:rsidRPr="009F47FE">
        <w:rPr>
          <w:rFonts w:ascii="Times New Roman" w:hAnsi="Times New Roman"/>
          <w:sz w:val="20"/>
          <w:szCs w:val="20"/>
        </w:rPr>
        <w:t>Tenderers’ representatives who are present shall sign a Register evidencing</w:t>
      </w:r>
    </w:p>
    <w:p w:rsidR="00A76CAB" w:rsidRDefault="00A76CAB" w:rsidP="00A76CAB">
      <w:pPr>
        <w:pStyle w:val="NoSpacing"/>
        <w:ind w:left="2018" w:firstLine="862"/>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 xml:space="preserve">their </w:t>
      </w:r>
      <w:r>
        <w:rPr>
          <w:rFonts w:ascii="Times New Roman" w:hAnsi="Times New Roman"/>
          <w:sz w:val="20"/>
          <w:szCs w:val="20"/>
        </w:rPr>
        <w:t xml:space="preserve"> </w:t>
      </w:r>
      <w:r w:rsidRPr="009F47FE">
        <w:rPr>
          <w:rFonts w:ascii="Times New Roman" w:hAnsi="Times New Roman"/>
          <w:sz w:val="20"/>
          <w:szCs w:val="20"/>
        </w:rPr>
        <w:t>attendance</w:t>
      </w:r>
      <w:proofErr w:type="gramEnd"/>
      <w:r w:rsidRPr="009F47FE">
        <w:rPr>
          <w:rFonts w:ascii="Times New Roman" w:hAnsi="Times New Roman"/>
          <w:sz w:val="20"/>
          <w:szCs w:val="20"/>
        </w:rPr>
        <w:t>.</w:t>
      </w:r>
      <w:r>
        <w:rPr>
          <w:rFonts w:ascii="Times New Roman" w:hAnsi="Times New Roman"/>
          <w:sz w:val="20"/>
          <w:szCs w:val="20"/>
        </w:rPr>
        <w:t xml:space="preserve"> </w:t>
      </w:r>
    </w:p>
    <w:p w:rsidR="00A76CAB" w:rsidRPr="009F47FE" w:rsidRDefault="00A76CAB" w:rsidP="00A76CAB">
      <w:pPr>
        <w:pStyle w:val="NoSpacing"/>
        <w:ind w:left="2018" w:firstLine="862"/>
        <w:rPr>
          <w:rFonts w:ascii="Times New Roman" w:hAnsi="Times New Roman"/>
          <w:sz w:val="20"/>
          <w:szCs w:val="20"/>
        </w:rPr>
      </w:pPr>
    </w:p>
    <w:p w:rsidR="00A76CAB" w:rsidRPr="009F47FE" w:rsidRDefault="00A76CAB" w:rsidP="00A76CAB">
      <w:pPr>
        <w:pStyle w:val="NoSpacing"/>
        <w:ind w:left="2880" w:hanging="1260"/>
        <w:rPr>
          <w:rFonts w:ascii="Times New Roman" w:hAnsi="Times New Roman"/>
          <w:sz w:val="20"/>
          <w:szCs w:val="20"/>
        </w:rPr>
      </w:pPr>
      <w:r>
        <w:rPr>
          <w:rFonts w:ascii="Times New Roman" w:hAnsi="Times New Roman"/>
          <w:sz w:val="20"/>
          <w:szCs w:val="20"/>
        </w:rPr>
        <w:t xml:space="preserve">      22.2</w:t>
      </w:r>
      <w:r>
        <w:rPr>
          <w:rFonts w:ascii="Times New Roman" w:hAnsi="Times New Roman"/>
          <w:sz w:val="20"/>
          <w:szCs w:val="20"/>
        </w:rPr>
        <w:tab/>
      </w:r>
      <w:r w:rsidRPr="009F47FE">
        <w:rPr>
          <w:rFonts w:ascii="Times New Roman" w:hAnsi="Times New Roman"/>
          <w:sz w:val="20"/>
          <w:szCs w:val="20"/>
        </w:rPr>
        <w:t>Envelope marked “</w:t>
      </w:r>
      <w:r w:rsidRPr="009F47FE">
        <w:rPr>
          <w:rFonts w:ascii="Times New Roman" w:hAnsi="Times New Roman"/>
          <w:b/>
          <w:sz w:val="20"/>
          <w:szCs w:val="20"/>
        </w:rPr>
        <w:t>WITHDRAWAL</w:t>
      </w:r>
      <w:r w:rsidRPr="009F47FE">
        <w:rPr>
          <w:rFonts w:ascii="Times New Roman" w:hAnsi="Times New Roman"/>
          <w:sz w:val="20"/>
          <w:szCs w:val="20"/>
        </w:rPr>
        <w:t>” shall be opened and Read out first.  Tenders for which an accepted notice of withdrawal has been submitted pursuant to ITT Clause 22 shall not be opened.</w:t>
      </w:r>
    </w:p>
    <w:p w:rsidR="00A76CAB" w:rsidRPr="009F47FE" w:rsidRDefault="00A76CAB" w:rsidP="00A76CAB">
      <w:pPr>
        <w:pStyle w:val="NoSpacing"/>
        <w:spacing w:line="276" w:lineRule="auto"/>
        <w:ind w:left="3240"/>
        <w:jc w:val="both"/>
        <w:rPr>
          <w:rFonts w:ascii="Times New Roman" w:hAnsi="Times New Roman"/>
          <w:sz w:val="20"/>
          <w:szCs w:val="20"/>
        </w:rPr>
      </w:pPr>
      <w:r>
        <w:rPr>
          <w:rFonts w:ascii="Times New Roman" w:hAnsi="Times New Roman"/>
          <w:sz w:val="20"/>
          <w:szCs w:val="20"/>
        </w:rPr>
        <w:t xml:space="preserve"> </w:t>
      </w:r>
    </w:p>
    <w:p w:rsidR="00A76CAB" w:rsidRPr="009F47FE" w:rsidRDefault="00A76CAB" w:rsidP="00A76CAB">
      <w:pPr>
        <w:pStyle w:val="NoSpacing"/>
        <w:ind w:left="2880" w:hanging="1260"/>
        <w:rPr>
          <w:rFonts w:ascii="Times New Roman" w:hAnsi="Times New Roman"/>
          <w:sz w:val="20"/>
          <w:szCs w:val="20"/>
        </w:rPr>
      </w:pPr>
      <w:r>
        <w:rPr>
          <w:rFonts w:ascii="Times New Roman" w:hAnsi="Times New Roman"/>
          <w:sz w:val="20"/>
          <w:szCs w:val="20"/>
        </w:rPr>
        <w:t xml:space="preserve">       22.3</w:t>
      </w:r>
      <w:r>
        <w:rPr>
          <w:rFonts w:ascii="Times New Roman" w:hAnsi="Times New Roman"/>
          <w:sz w:val="20"/>
          <w:szCs w:val="20"/>
        </w:rPr>
        <w:tab/>
      </w:r>
      <w:r w:rsidRPr="009F47FE">
        <w:rPr>
          <w:rFonts w:ascii="Times New Roman" w:hAnsi="Times New Roman"/>
          <w:sz w:val="20"/>
          <w:szCs w:val="20"/>
        </w:rPr>
        <w:t xml:space="preserve">The Tenderers’ names, Tender prices, modifications, discounts offered, Tender withdrawals and the </w:t>
      </w:r>
      <w:r>
        <w:rPr>
          <w:rFonts w:ascii="Times New Roman" w:hAnsi="Times New Roman"/>
          <w:sz w:val="20"/>
          <w:szCs w:val="20"/>
        </w:rPr>
        <w:t xml:space="preserve"> </w:t>
      </w:r>
      <w:r w:rsidRPr="009F47FE">
        <w:rPr>
          <w:rFonts w:ascii="Times New Roman" w:hAnsi="Times New Roman"/>
          <w:sz w:val="20"/>
          <w:szCs w:val="20"/>
        </w:rPr>
        <w:t>presence or absence of the requisite Tender security and such other details as the Purchaser, at its discretion, may consider appropriate will be announce and read aloud by the Purchaser at the Tender Opening session.</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ind w:left="2880" w:hanging="1440"/>
        <w:rPr>
          <w:rFonts w:ascii="Times New Roman" w:hAnsi="Times New Roman"/>
          <w:sz w:val="20"/>
          <w:szCs w:val="20"/>
        </w:rPr>
      </w:pPr>
      <w:r>
        <w:rPr>
          <w:rFonts w:ascii="Times New Roman" w:hAnsi="Times New Roman"/>
          <w:sz w:val="20"/>
          <w:szCs w:val="20"/>
        </w:rPr>
        <w:t xml:space="preserve">        22.4</w:t>
      </w:r>
      <w:r>
        <w:rPr>
          <w:rFonts w:ascii="Times New Roman" w:hAnsi="Times New Roman"/>
          <w:sz w:val="20"/>
          <w:szCs w:val="20"/>
        </w:rPr>
        <w:tab/>
      </w:r>
      <w:r w:rsidRPr="009F47FE">
        <w:rPr>
          <w:rFonts w:ascii="Times New Roman" w:hAnsi="Times New Roman"/>
          <w:sz w:val="20"/>
          <w:szCs w:val="20"/>
        </w:rPr>
        <w:t xml:space="preserve">The Purchaser will prepare minutes of the Tender Opening, including the information </w:t>
      </w:r>
      <w:r>
        <w:rPr>
          <w:rFonts w:ascii="Times New Roman" w:hAnsi="Times New Roman"/>
          <w:sz w:val="20"/>
          <w:szCs w:val="20"/>
        </w:rPr>
        <w:t>disclosed</w:t>
      </w:r>
      <w:r w:rsidRPr="009F47FE">
        <w:rPr>
          <w:rFonts w:ascii="Times New Roman" w:hAnsi="Times New Roman"/>
          <w:sz w:val="20"/>
          <w:szCs w:val="20"/>
        </w:rPr>
        <w:t xml:space="preserve"> to those present in accordance with sub-clause 23.3.</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ind w:left="90"/>
        <w:rPr>
          <w:rFonts w:ascii="Times New Roman" w:hAnsi="Times New Roman"/>
          <w:sz w:val="20"/>
          <w:szCs w:val="20"/>
        </w:rPr>
      </w:pPr>
      <w:r>
        <w:rPr>
          <w:rFonts w:ascii="Times New Roman" w:hAnsi="Times New Roman"/>
          <w:b/>
          <w:sz w:val="20"/>
          <w:szCs w:val="20"/>
        </w:rPr>
        <w:t xml:space="preserve">23.     </w:t>
      </w:r>
      <w:r w:rsidRPr="009F47FE">
        <w:rPr>
          <w:rFonts w:ascii="Times New Roman" w:hAnsi="Times New Roman"/>
          <w:b/>
          <w:sz w:val="20"/>
          <w:szCs w:val="20"/>
        </w:rPr>
        <w:t>Process to be</w:t>
      </w:r>
      <w:r w:rsidRPr="009F47FE">
        <w:rPr>
          <w:rFonts w:ascii="Times New Roman" w:hAnsi="Times New Roman"/>
          <w:sz w:val="20"/>
          <w:szCs w:val="20"/>
        </w:rPr>
        <w:t xml:space="preserve">   </w:t>
      </w:r>
      <w:r>
        <w:rPr>
          <w:rFonts w:ascii="Times New Roman" w:hAnsi="Times New Roman"/>
          <w:sz w:val="20"/>
          <w:szCs w:val="20"/>
        </w:rPr>
        <w:t xml:space="preserve">   23.1</w:t>
      </w:r>
      <w:r>
        <w:rPr>
          <w:rFonts w:ascii="Times New Roman" w:hAnsi="Times New Roman"/>
          <w:sz w:val="20"/>
          <w:szCs w:val="20"/>
        </w:rPr>
        <w:tab/>
      </w:r>
      <w:r w:rsidRPr="009F47FE">
        <w:rPr>
          <w:rFonts w:ascii="Times New Roman" w:hAnsi="Times New Roman"/>
          <w:sz w:val="20"/>
          <w:szCs w:val="20"/>
        </w:rPr>
        <w:t xml:space="preserve">Information relating to the examination, clarification, evaluation, and </w:t>
      </w:r>
      <w:r>
        <w:rPr>
          <w:rFonts w:ascii="Times New Roman" w:hAnsi="Times New Roman"/>
          <w:sz w:val="20"/>
          <w:szCs w:val="20"/>
        </w:rPr>
        <w:t>comparison of</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b/>
          <w:sz w:val="20"/>
          <w:szCs w:val="20"/>
        </w:rPr>
        <w:t>Confidential</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 xml:space="preserve">Tenders and Recommendations for the Award of Contract </w:t>
      </w:r>
      <w:r>
        <w:rPr>
          <w:rFonts w:ascii="Times New Roman" w:hAnsi="Times New Roman"/>
          <w:sz w:val="20"/>
          <w:szCs w:val="20"/>
        </w:rPr>
        <w:t xml:space="preserve">shall not be disclosed to </w:t>
      </w:r>
    </w:p>
    <w:p w:rsidR="00A76CAB" w:rsidRDefault="00A76CAB" w:rsidP="00A76CAB">
      <w:pPr>
        <w:pStyle w:val="NoSpacing"/>
        <w:ind w:left="2880"/>
        <w:rPr>
          <w:rFonts w:ascii="Times New Roman" w:hAnsi="Times New Roman"/>
          <w:sz w:val="20"/>
          <w:szCs w:val="20"/>
        </w:rPr>
      </w:pPr>
      <w:r w:rsidRPr="009F47FE">
        <w:rPr>
          <w:rFonts w:ascii="Times New Roman" w:hAnsi="Times New Roman"/>
          <w:sz w:val="20"/>
          <w:szCs w:val="20"/>
        </w:rPr>
        <w:t xml:space="preserve">Tenderers or any other persons not officially concerned with such process until the </w:t>
      </w:r>
      <w:proofErr w:type="gramStart"/>
      <w:r w:rsidRPr="009F47FE">
        <w:rPr>
          <w:rFonts w:ascii="Times New Roman" w:hAnsi="Times New Roman"/>
          <w:sz w:val="20"/>
          <w:szCs w:val="20"/>
        </w:rPr>
        <w:t>Award  to</w:t>
      </w:r>
      <w:proofErr w:type="gramEnd"/>
      <w:r w:rsidRPr="009F47FE">
        <w:rPr>
          <w:rFonts w:ascii="Times New Roman" w:hAnsi="Times New Roman"/>
          <w:sz w:val="20"/>
          <w:szCs w:val="20"/>
        </w:rPr>
        <w:t xml:space="preserve"> the successful Tenderer has been announced.</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ind w:left="90"/>
        <w:rPr>
          <w:rFonts w:ascii="Times New Roman" w:hAnsi="Times New Roman"/>
          <w:sz w:val="20"/>
          <w:szCs w:val="20"/>
        </w:rPr>
      </w:pPr>
      <w:r>
        <w:rPr>
          <w:rFonts w:ascii="Times New Roman" w:hAnsi="Times New Roman"/>
          <w:b/>
          <w:sz w:val="20"/>
          <w:szCs w:val="20"/>
        </w:rPr>
        <w:t xml:space="preserve">24.  </w:t>
      </w:r>
      <w:r w:rsidRPr="009F47FE">
        <w:rPr>
          <w:rFonts w:ascii="Times New Roman" w:hAnsi="Times New Roman"/>
          <w:b/>
          <w:sz w:val="20"/>
          <w:szCs w:val="20"/>
        </w:rPr>
        <w:t>Clarification</w:t>
      </w:r>
      <w:r>
        <w:rPr>
          <w:rFonts w:ascii="Times New Roman" w:hAnsi="Times New Roman"/>
          <w:sz w:val="20"/>
          <w:szCs w:val="20"/>
        </w:rPr>
        <w:t xml:space="preserve">       24.1</w:t>
      </w:r>
      <w:r>
        <w:rPr>
          <w:rFonts w:ascii="Times New Roman" w:hAnsi="Times New Roman"/>
          <w:sz w:val="20"/>
          <w:szCs w:val="20"/>
        </w:rPr>
        <w:tab/>
      </w:r>
      <w:r w:rsidRPr="009F47FE">
        <w:rPr>
          <w:rFonts w:ascii="Times New Roman" w:hAnsi="Times New Roman"/>
          <w:sz w:val="20"/>
          <w:szCs w:val="20"/>
        </w:rPr>
        <w:t>To assist in the examination, evaluation and comparison of Tenders, the</w:t>
      </w:r>
      <w:r>
        <w:rPr>
          <w:rFonts w:ascii="Times New Roman" w:hAnsi="Times New Roman"/>
          <w:sz w:val="20"/>
          <w:szCs w:val="20"/>
        </w:rPr>
        <w:t xml:space="preserve"> </w:t>
      </w:r>
      <w:r w:rsidRPr="009F47FE">
        <w:rPr>
          <w:rFonts w:ascii="Times New Roman" w:hAnsi="Times New Roman"/>
          <w:sz w:val="20"/>
          <w:szCs w:val="20"/>
        </w:rPr>
        <w:t>Purchaser</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b/>
          <w:sz w:val="20"/>
          <w:szCs w:val="20"/>
        </w:rPr>
        <w:t>Of Tenders</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may, at its discretion, ask any Tenderer for clarification of its</w:t>
      </w:r>
      <w:r>
        <w:rPr>
          <w:rFonts w:ascii="Times New Roman" w:hAnsi="Times New Roman"/>
          <w:sz w:val="20"/>
          <w:szCs w:val="20"/>
        </w:rPr>
        <w:t xml:space="preserve"> </w:t>
      </w:r>
      <w:r w:rsidRPr="009F47FE">
        <w:rPr>
          <w:rFonts w:ascii="Times New Roman" w:hAnsi="Times New Roman"/>
          <w:sz w:val="20"/>
          <w:szCs w:val="20"/>
        </w:rPr>
        <w:t>Tender, including</w:t>
      </w:r>
    </w:p>
    <w:p w:rsidR="00A76CAB"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breakdowns</w:t>
      </w:r>
      <w:proofErr w:type="gramEnd"/>
      <w:r w:rsidRPr="009F47FE">
        <w:rPr>
          <w:rFonts w:ascii="Times New Roman" w:hAnsi="Times New Roman"/>
          <w:sz w:val="20"/>
          <w:szCs w:val="20"/>
        </w:rPr>
        <w:t xml:space="preserve">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25. </w:t>
      </w:r>
      <w:proofErr w:type="gramStart"/>
      <w:r w:rsidRPr="009F47FE">
        <w:rPr>
          <w:rFonts w:ascii="Times New Roman" w:hAnsi="Times New Roman"/>
          <w:b/>
          <w:sz w:val="20"/>
          <w:szCs w:val="20"/>
        </w:rPr>
        <w:t>Examination</w:t>
      </w:r>
      <w:r>
        <w:rPr>
          <w:rFonts w:ascii="Times New Roman" w:hAnsi="Times New Roman"/>
          <w:sz w:val="20"/>
          <w:szCs w:val="20"/>
        </w:rPr>
        <w:t xml:space="preserve">        25.1</w:t>
      </w:r>
      <w:r>
        <w:rPr>
          <w:rFonts w:ascii="Times New Roman" w:hAnsi="Times New Roman"/>
          <w:sz w:val="20"/>
          <w:szCs w:val="20"/>
        </w:rPr>
        <w:tab/>
      </w:r>
      <w:r w:rsidRPr="009F47FE">
        <w:rPr>
          <w:rFonts w:ascii="Times New Roman" w:hAnsi="Times New Roman"/>
          <w:sz w:val="20"/>
          <w:szCs w:val="20"/>
        </w:rPr>
        <w:t>The</w:t>
      </w:r>
      <w:proofErr w:type="gramEnd"/>
      <w:r w:rsidRPr="009F47FE">
        <w:rPr>
          <w:rFonts w:ascii="Times New Roman" w:hAnsi="Times New Roman"/>
          <w:sz w:val="20"/>
          <w:szCs w:val="20"/>
        </w:rPr>
        <w:t xml:space="preserve"> Purchaser will determine whether each Tender:</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b/>
          <w:sz w:val="20"/>
          <w:szCs w:val="20"/>
        </w:rPr>
        <w:t>Of Tenders and</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b/>
          <w:sz w:val="20"/>
          <w:szCs w:val="20"/>
        </w:rPr>
        <w:t>Determination</w:t>
      </w:r>
      <w:r>
        <w:rPr>
          <w:rFonts w:ascii="Times New Roman" w:hAnsi="Times New Roman"/>
          <w:b/>
          <w:sz w:val="20"/>
          <w:szCs w:val="20"/>
        </w:rPr>
        <w:t xml:space="preserve"> of</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a. meets the eligibility criteria defined in ITT Clause 3</w:t>
      </w:r>
    </w:p>
    <w:p w:rsidR="00A76CAB" w:rsidRPr="00975CDD" w:rsidRDefault="00A76CAB" w:rsidP="00A76CAB">
      <w:pPr>
        <w:pStyle w:val="NoSpacing"/>
        <w:rPr>
          <w:rFonts w:ascii="Times New Roman" w:hAnsi="Times New Roman"/>
          <w:sz w:val="20"/>
          <w:szCs w:val="20"/>
        </w:rPr>
      </w:pPr>
      <w:r>
        <w:rPr>
          <w:rFonts w:ascii="Times New Roman" w:hAnsi="Times New Roman"/>
          <w:b/>
          <w:sz w:val="20"/>
          <w:szCs w:val="20"/>
        </w:rPr>
        <w:t xml:space="preserve">        Responsiveness</w:t>
      </w:r>
      <w:r w:rsidRPr="009F47FE">
        <w:rPr>
          <w:rFonts w:ascii="Times New Roman" w:hAnsi="Times New Roman"/>
          <w:b/>
          <w:sz w:val="20"/>
          <w:szCs w:val="20"/>
        </w:rPr>
        <w:tab/>
        <w:t xml:space="preserve">            </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Pr>
          <w:rFonts w:ascii="Times New Roman" w:hAnsi="Times New Roman"/>
          <w:b/>
          <w:sz w:val="20"/>
          <w:szCs w:val="20"/>
        </w:rPr>
        <w:tab/>
      </w:r>
      <w:r>
        <w:rPr>
          <w:rFonts w:ascii="Times New Roman" w:hAnsi="Times New Roman"/>
          <w:b/>
          <w:sz w:val="20"/>
          <w:szCs w:val="20"/>
        </w:rPr>
        <w:tab/>
      </w:r>
      <w:r w:rsidRPr="009F47FE">
        <w:rPr>
          <w:rFonts w:ascii="Times New Roman" w:hAnsi="Times New Roman"/>
          <w:b/>
          <w:sz w:val="20"/>
          <w:szCs w:val="20"/>
        </w:rPr>
        <w:t xml:space="preserve">  </w:t>
      </w:r>
      <w:r>
        <w:rPr>
          <w:rFonts w:ascii="Times New Roman" w:hAnsi="Times New Roman"/>
          <w:b/>
          <w:sz w:val="20"/>
          <w:szCs w:val="20"/>
        </w:rPr>
        <w:tab/>
      </w:r>
      <w:r w:rsidRPr="009F47FE">
        <w:rPr>
          <w:rFonts w:ascii="Times New Roman" w:hAnsi="Times New Roman"/>
          <w:b/>
          <w:sz w:val="20"/>
          <w:szCs w:val="20"/>
        </w:rPr>
        <w:t xml:space="preserve">           </w:t>
      </w:r>
      <w:r>
        <w:rPr>
          <w:rFonts w:ascii="Times New Roman" w:hAnsi="Times New Roman"/>
          <w:b/>
          <w:sz w:val="20"/>
          <w:szCs w:val="20"/>
        </w:rPr>
        <w:tab/>
      </w:r>
      <w:proofErr w:type="gramStart"/>
      <w:r w:rsidRPr="009F47FE">
        <w:rPr>
          <w:rFonts w:ascii="Times New Roman" w:hAnsi="Times New Roman"/>
          <w:sz w:val="20"/>
          <w:szCs w:val="20"/>
        </w:rPr>
        <w:t>b.  has</w:t>
      </w:r>
      <w:proofErr w:type="gramEnd"/>
      <w:r w:rsidRPr="009F47FE">
        <w:rPr>
          <w:rFonts w:ascii="Times New Roman" w:hAnsi="Times New Roman"/>
          <w:sz w:val="20"/>
          <w:szCs w:val="20"/>
        </w:rPr>
        <w:t xml:space="preserve"> been properly signed;</w:t>
      </w:r>
    </w:p>
    <w:p w:rsidR="00A76CAB" w:rsidRPr="009F47FE" w:rsidRDefault="00A76CAB" w:rsidP="00A76CAB">
      <w:pPr>
        <w:pStyle w:val="NoSpacing"/>
        <w:jc w:val="both"/>
        <w:rPr>
          <w:rFonts w:ascii="Times New Roman" w:hAnsi="Times New Roman"/>
          <w:b/>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b/>
          <w:sz w:val="20"/>
          <w:szCs w:val="20"/>
        </w:rPr>
        <w:lastRenderedPageBreak/>
        <w:t xml:space="preserve">        </w:t>
      </w:r>
      <w:r w:rsidRPr="009F47FE">
        <w:rPr>
          <w:rFonts w:ascii="Times New Roman" w:hAnsi="Times New Roman"/>
          <w:sz w:val="20"/>
          <w:szCs w:val="20"/>
        </w:rPr>
        <w:tab/>
        <w:t xml:space="preserve">                                       </w:t>
      </w:r>
      <w:r>
        <w:rPr>
          <w:rFonts w:ascii="Times New Roman" w:hAnsi="Times New Roman"/>
          <w:sz w:val="20"/>
          <w:szCs w:val="20"/>
        </w:rPr>
        <w:tab/>
      </w:r>
      <w:proofErr w:type="gramStart"/>
      <w:r w:rsidRPr="009F47FE">
        <w:rPr>
          <w:rFonts w:ascii="Times New Roman" w:hAnsi="Times New Roman"/>
          <w:sz w:val="20"/>
          <w:szCs w:val="20"/>
        </w:rPr>
        <w:t>c</w:t>
      </w:r>
      <w:proofErr w:type="gramEnd"/>
      <w:r w:rsidRPr="009F47FE">
        <w:rPr>
          <w:rFonts w:ascii="Times New Roman" w:hAnsi="Times New Roman"/>
          <w:sz w:val="20"/>
          <w:szCs w:val="20"/>
        </w:rPr>
        <w:t>. is accompanied by the required securities;</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2160" w:firstLine="72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d</w:t>
      </w:r>
      <w:proofErr w:type="gramEnd"/>
      <w:r w:rsidRPr="009F47FE">
        <w:rPr>
          <w:rFonts w:ascii="Times New Roman" w:hAnsi="Times New Roman"/>
          <w:sz w:val="20"/>
          <w:szCs w:val="20"/>
        </w:rPr>
        <w:t xml:space="preserve">   Is substantially responsive to the requirements of the Tender documents.</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spacing w:line="276"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25.2</w:t>
      </w:r>
      <w:r>
        <w:rPr>
          <w:rFonts w:ascii="Times New Roman" w:hAnsi="Times New Roman"/>
          <w:sz w:val="20"/>
          <w:szCs w:val="20"/>
        </w:rPr>
        <w:tab/>
      </w:r>
      <w:r w:rsidRPr="009F47FE">
        <w:rPr>
          <w:rFonts w:ascii="Times New Roman" w:hAnsi="Times New Roman"/>
          <w:sz w:val="20"/>
          <w:szCs w:val="20"/>
        </w:rPr>
        <w:t>Arithmetical errors will be rectified on the following basis:</w:t>
      </w:r>
    </w:p>
    <w:p w:rsidR="00A76CAB" w:rsidRPr="009F47FE" w:rsidRDefault="00A76CAB" w:rsidP="00A76CAB">
      <w:pPr>
        <w:pStyle w:val="NoSpacing"/>
        <w:ind w:left="3240"/>
        <w:rPr>
          <w:rFonts w:ascii="Times New Roman" w:hAnsi="Times New Roman"/>
          <w:sz w:val="20"/>
          <w:szCs w:val="20"/>
        </w:rPr>
      </w:pPr>
    </w:p>
    <w:p w:rsidR="00A76CAB" w:rsidRPr="009F47FE" w:rsidRDefault="00A76CAB" w:rsidP="00A76CAB">
      <w:pPr>
        <w:pStyle w:val="NoSpacing"/>
        <w:numPr>
          <w:ilvl w:val="0"/>
          <w:numId w:val="9"/>
        </w:numPr>
        <w:ind w:left="3240" w:hanging="360"/>
        <w:rPr>
          <w:rFonts w:ascii="Times New Roman" w:hAnsi="Times New Roman"/>
          <w:sz w:val="20"/>
          <w:szCs w:val="20"/>
        </w:rPr>
      </w:pPr>
      <w:r w:rsidRPr="009F47FE">
        <w:rPr>
          <w:rFonts w:ascii="Times New Roman" w:hAnsi="Times New Roman"/>
          <w:sz w:val="20"/>
          <w:szCs w:val="20"/>
        </w:rPr>
        <w:t>If there is a discrepancy between the unit price and the total price that is obtained by multiplying the unit price and   quantity, the unit price shall prevail and the total price shall be corrected. If the Tenderer does not accept the correction of the error, its Tender will be rejected, and its Tender Security may be forfeited,</w:t>
      </w:r>
    </w:p>
    <w:p w:rsidR="00A76CAB" w:rsidRPr="009F47FE" w:rsidRDefault="00A76CAB" w:rsidP="00A76CAB">
      <w:pPr>
        <w:pStyle w:val="NoSpacing"/>
        <w:spacing w:line="276" w:lineRule="auto"/>
        <w:ind w:left="3240"/>
        <w:jc w:val="both"/>
        <w:rPr>
          <w:rFonts w:ascii="Times New Roman" w:hAnsi="Times New Roman"/>
          <w:sz w:val="20"/>
          <w:szCs w:val="20"/>
        </w:rPr>
      </w:pPr>
    </w:p>
    <w:p w:rsidR="00A76CAB" w:rsidRPr="009F47FE" w:rsidRDefault="00A76CAB" w:rsidP="00A76CAB">
      <w:pPr>
        <w:pStyle w:val="NoSpacing"/>
        <w:numPr>
          <w:ilvl w:val="0"/>
          <w:numId w:val="9"/>
        </w:numPr>
        <w:ind w:left="3240" w:hanging="360"/>
        <w:rPr>
          <w:rFonts w:ascii="Times New Roman" w:hAnsi="Times New Roman"/>
          <w:sz w:val="20"/>
          <w:szCs w:val="20"/>
        </w:rPr>
      </w:pPr>
      <w:r w:rsidRPr="009F47FE">
        <w:rPr>
          <w:rFonts w:ascii="Times New Roman" w:hAnsi="Times New Roman"/>
          <w:sz w:val="20"/>
          <w:szCs w:val="20"/>
        </w:rPr>
        <w:t>If there is a discrepancy between words and figures, the amount in words will prevail.</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25.3 </w:t>
      </w:r>
      <w:r>
        <w:rPr>
          <w:rFonts w:ascii="Times New Roman" w:hAnsi="Times New Roman"/>
          <w:sz w:val="20"/>
          <w:szCs w:val="20"/>
        </w:rPr>
        <w:tab/>
      </w:r>
      <w:r w:rsidRPr="009F47FE">
        <w:rPr>
          <w:rFonts w:ascii="Times New Roman" w:hAnsi="Times New Roman"/>
          <w:sz w:val="20"/>
          <w:szCs w:val="20"/>
        </w:rPr>
        <w:t>Prior to the detailed evaluation, pursuant to Clause 28, The Purchaser will determine</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substantial responsiveness of each Tender to the Tender Documents. For purpose of these clauses, a substantially responsive Tender is one, which conforms to all the terms and conditions of the Tender Documents without material deviations. The Purchaser’s determination of a Tenderer’s responsiveness is to be based on the contents of the </w:t>
      </w:r>
      <w:proofErr w:type="gramStart"/>
      <w:r w:rsidRPr="009F47FE">
        <w:rPr>
          <w:rFonts w:ascii="Times New Roman" w:hAnsi="Times New Roman"/>
          <w:sz w:val="20"/>
          <w:szCs w:val="20"/>
        </w:rPr>
        <w:t>Tender</w:t>
      </w:r>
      <w:proofErr w:type="gramEnd"/>
      <w:r w:rsidRPr="009F47FE">
        <w:rPr>
          <w:rFonts w:ascii="Times New Roman" w:hAnsi="Times New Roman"/>
          <w:sz w:val="20"/>
          <w:szCs w:val="20"/>
        </w:rPr>
        <w:t xml:space="preserve"> </w:t>
      </w:r>
      <w:r>
        <w:rPr>
          <w:rFonts w:ascii="Times New Roman" w:hAnsi="Times New Roman"/>
          <w:sz w:val="20"/>
          <w:szCs w:val="20"/>
        </w:rPr>
        <w:t>‘</w:t>
      </w:r>
      <w:r w:rsidRPr="009F47FE">
        <w:rPr>
          <w:rFonts w:ascii="Times New Roman" w:hAnsi="Times New Roman"/>
          <w:sz w:val="20"/>
          <w:szCs w:val="20"/>
        </w:rPr>
        <w:t>itself without recourse to extrinsic evidence. A material deviation or reservation is one:</w:t>
      </w:r>
    </w:p>
    <w:p w:rsidR="00A76CAB" w:rsidRPr="009F47FE" w:rsidRDefault="00A76CAB" w:rsidP="00A76CAB">
      <w:pPr>
        <w:pStyle w:val="NoSpacing"/>
        <w:spacing w:line="276" w:lineRule="auto"/>
        <w:ind w:left="3240"/>
        <w:jc w:val="both"/>
        <w:rPr>
          <w:rFonts w:ascii="Times New Roman" w:hAnsi="Times New Roman"/>
          <w:sz w:val="20"/>
          <w:szCs w:val="20"/>
        </w:rPr>
      </w:pPr>
    </w:p>
    <w:p w:rsidR="00A76CAB" w:rsidRPr="009F47FE" w:rsidRDefault="00A76CAB" w:rsidP="00A76CAB">
      <w:pPr>
        <w:pStyle w:val="NoSpacing"/>
        <w:numPr>
          <w:ilvl w:val="0"/>
          <w:numId w:val="10"/>
        </w:numPr>
        <w:ind w:left="2880" w:hanging="180"/>
        <w:rPr>
          <w:rFonts w:ascii="Times New Roman" w:hAnsi="Times New Roman"/>
          <w:sz w:val="20"/>
          <w:szCs w:val="20"/>
        </w:rPr>
      </w:pPr>
      <w:r w:rsidRPr="009F47FE">
        <w:rPr>
          <w:rFonts w:ascii="Times New Roman" w:hAnsi="Times New Roman"/>
          <w:sz w:val="20"/>
          <w:szCs w:val="20"/>
        </w:rPr>
        <w:t>Which affects in any substantial way the Scope, Quality, or Performance of the Contract;</w:t>
      </w:r>
    </w:p>
    <w:p w:rsidR="00A76CAB" w:rsidRPr="009F47FE" w:rsidRDefault="00A76CAB" w:rsidP="00A76CAB">
      <w:pPr>
        <w:pStyle w:val="NoSpacing"/>
        <w:spacing w:line="276" w:lineRule="auto"/>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numPr>
          <w:ilvl w:val="0"/>
          <w:numId w:val="10"/>
        </w:numPr>
        <w:ind w:left="2970" w:hanging="270"/>
        <w:rPr>
          <w:rFonts w:ascii="Times New Roman" w:hAnsi="Times New Roman"/>
          <w:sz w:val="20"/>
          <w:szCs w:val="20"/>
        </w:rPr>
      </w:pPr>
      <w:r w:rsidRPr="009F47FE">
        <w:rPr>
          <w:rFonts w:ascii="Times New Roman" w:hAnsi="Times New Roman"/>
          <w:sz w:val="20"/>
          <w:szCs w:val="20"/>
        </w:rPr>
        <w:t xml:space="preserve">Which limits in any substantial way, inconsistent with the Tender documents, the Purchaser’s rights or the Tenderer’s obligations under the contract; or </w:t>
      </w:r>
    </w:p>
    <w:p w:rsidR="00A76CAB" w:rsidRPr="009F47FE" w:rsidRDefault="00A76CAB" w:rsidP="00A76CAB">
      <w:pPr>
        <w:pStyle w:val="NoSpacing"/>
        <w:spacing w:line="276" w:lineRule="auto"/>
        <w:ind w:left="2970" w:hanging="270"/>
        <w:jc w:val="both"/>
        <w:rPr>
          <w:rFonts w:ascii="Times New Roman" w:hAnsi="Times New Roman"/>
          <w:sz w:val="20"/>
          <w:szCs w:val="20"/>
        </w:rPr>
      </w:pPr>
    </w:p>
    <w:p w:rsidR="00A76CAB" w:rsidRPr="00BA2894" w:rsidRDefault="00A76CAB" w:rsidP="00A76CAB">
      <w:pPr>
        <w:pStyle w:val="NoSpacing"/>
        <w:numPr>
          <w:ilvl w:val="0"/>
          <w:numId w:val="10"/>
        </w:numPr>
        <w:ind w:left="2970" w:hanging="270"/>
        <w:rPr>
          <w:rFonts w:ascii="Times New Roman" w:hAnsi="Times New Roman"/>
          <w:sz w:val="20"/>
          <w:szCs w:val="20"/>
        </w:rPr>
      </w:pPr>
      <w:r w:rsidRPr="009F47FE">
        <w:rPr>
          <w:rFonts w:ascii="Times New Roman" w:hAnsi="Times New Roman"/>
          <w:sz w:val="20"/>
          <w:szCs w:val="20"/>
        </w:rPr>
        <w:t>Whose rectification would affect unfairly the competitive position of other Tenderers presenting substantially responsive</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sz w:val="20"/>
          <w:szCs w:val="20"/>
        </w:rPr>
        <w:t>Tenders.</w:t>
      </w:r>
      <w:proofErr w:type="gramEnd"/>
    </w:p>
    <w:p w:rsidR="00A76CAB" w:rsidRPr="009F47FE" w:rsidRDefault="00A76CAB" w:rsidP="00A76CAB">
      <w:pPr>
        <w:pStyle w:val="NoSpacing"/>
      </w:pPr>
    </w:p>
    <w:p w:rsidR="00A76CAB" w:rsidRDefault="00A76CAB" w:rsidP="00A76CAB">
      <w:pPr>
        <w:pStyle w:val="NoSpacing"/>
        <w:ind w:left="2880" w:hanging="570"/>
        <w:rPr>
          <w:rFonts w:ascii="Times New Roman" w:hAnsi="Times New Roman"/>
          <w:sz w:val="20"/>
          <w:szCs w:val="20"/>
        </w:rPr>
      </w:pPr>
      <w:r>
        <w:rPr>
          <w:rFonts w:ascii="Times New Roman" w:hAnsi="Times New Roman"/>
          <w:sz w:val="20"/>
          <w:szCs w:val="20"/>
        </w:rPr>
        <w:t>25.4</w:t>
      </w:r>
      <w:r>
        <w:rPr>
          <w:rFonts w:ascii="Times New Roman" w:hAnsi="Times New Roman"/>
          <w:sz w:val="20"/>
          <w:szCs w:val="20"/>
        </w:rPr>
        <w:tab/>
        <w:t xml:space="preserve"> </w:t>
      </w:r>
      <w:r w:rsidRPr="009F47FE">
        <w:rPr>
          <w:rFonts w:ascii="Times New Roman" w:hAnsi="Times New Roman"/>
          <w:sz w:val="20"/>
          <w:szCs w:val="20"/>
        </w:rPr>
        <w:t xml:space="preserve">A Tender determined as not substantially responsive will be rejected by the Purchaser and </w:t>
      </w:r>
      <w:r>
        <w:rPr>
          <w:rFonts w:ascii="Times New Roman" w:hAnsi="Times New Roman"/>
          <w:sz w:val="20"/>
          <w:szCs w:val="20"/>
        </w:rPr>
        <w:t xml:space="preserve">   </w:t>
      </w:r>
      <w:r w:rsidRPr="009F47FE">
        <w:rPr>
          <w:rFonts w:ascii="Times New Roman" w:hAnsi="Times New Roman"/>
          <w:sz w:val="20"/>
          <w:szCs w:val="20"/>
        </w:rPr>
        <w:t>may not subsequently be made responsive by the Tender by correction or withdrawal of nonconforming deviation or reservation.</w:t>
      </w:r>
    </w:p>
    <w:p w:rsidR="00A76CAB" w:rsidRDefault="00A76CAB" w:rsidP="00A76CAB">
      <w:pPr>
        <w:pStyle w:val="NoSpacing"/>
        <w:ind w:left="2880" w:hanging="570"/>
        <w:rPr>
          <w:rFonts w:ascii="Times New Roman" w:hAnsi="Times New Roman"/>
          <w:sz w:val="20"/>
          <w:szCs w:val="20"/>
        </w:rPr>
      </w:pPr>
    </w:p>
    <w:p w:rsidR="00A76CAB" w:rsidRDefault="00A76CAB" w:rsidP="00A76CAB">
      <w:pPr>
        <w:pStyle w:val="NoSpacing"/>
        <w:ind w:left="2880" w:hanging="570"/>
        <w:rPr>
          <w:rFonts w:ascii="Times New Roman" w:hAnsi="Times New Roman"/>
          <w:sz w:val="20"/>
          <w:szCs w:val="20"/>
        </w:rPr>
      </w:pPr>
    </w:p>
    <w:p w:rsidR="00A76CAB" w:rsidRPr="009F47FE" w:rsidRDefault="00A76CAB" w:rsidP="00A76CAB">
      <w:pPr>
        <w:pStyle w:val="NoSpacing"/>
        <w:ind w:left="2880" w:hanging="570"/>
        <w:rPr>
          <w:rFonts w:ascii="Times New Roman" w:hAnsi="Times New Roman"/>
          <w:sz w:val="20"/>
          <w:szCs w:val="20"/>
        </w:rPr>
      </w:pPr>
    </w:p>
    <w:p w:rsidR="00A76CAB" w:rsidRDefault="00A76CAB" w:rsidP="00A76CAB">
      <w:pPr>
        <w:pStyle w:val="NoSpacing"/>
        <w:rPr>
          <w:rFonts w:ascii="Times New Roman" w:hAnsi="Times New Roman"/>
          <w:sz w:val="20"/>
          <w:szCs w:val="20"/>
        </w:rPr>
      </w:pPr>
    </w:p>
    <w:p w:rsidR="00A76CAB" w:rsidRDefault="00A76CAB" w:rsidP="00A76CAB">
      <w:pPr>
        <w:pStyle w:val="NoSpacing"/>
        <w:ind w:left="2250"/>
        <w:rPr>
          <w:rFonts w:ascii="Times New Roman" w:hAnsi="Times New Roman"/>
          <w:sz w:val="20"/>
          <w:szCs w:val="20"/>
        </w:rPr>
      </w:pPr>
      <w:r>
        <w:rPr>
          <w:rFonts w:ascii="Times New Roman" w:hAnsi="Times New Roman"/>
          <w:sz w:val="20"/>
          <w:szCs w:val="20"/>
        </w:rPr>
        <w:t xml:space="preserve">26.5     </w:t>
      </w:r>
      <w:r w:rsidRPr="009F47FE">
        <w:rPr>
          <w:rFonts w:ascii="Times New Roman" w:hAnsi="Times New Roman"/>
          <w:sz w:val="20"/>
          <w:szCs w:val="20"/>
        </w:rPr>
        <w:t xml:space="preserve">The Purchaser may waive any minor informality or nonconformity or irregularity in </w:t>
      </w:r>
      <w:r>
        <w:rPr>
          <w:rFonts w:ascii="Times New Roman" w:hAnsi="Times New Roman"/>
          <w:sz w:val="20"/>
          <w:szCs w:val="20"/>
        </w:rPr>
        <w:t xml:space="preserve">a </w:t>
      </w:r>
    </w:p>
    <w:p w:rsidR="00A76CAB" w:rsidRDefault="00A76CAB" w:rsidP="00A76CAB">
      <w:pPr>
        <w:pStyle w:val="NoSpacing"/>
        <w:ind w:left="2880"/>
        <w:rPr>
          <w:rFonts w:ascii="Times New Roman" w:hAnsi="Times New Roman"/>
          <w:sz w:val="20"/>
          <w:szCs w:val="20"/>
        </w:rPr>
      </w:pPr>
      <w:r w:rsidRPr="009F47FE">
        <w:rPr>
          <w:rFonts w:ascii="Times New Roman" w:hAnsi="Times New Roman"/>
          <w:sz w:val="20"/>
          <w:szCs w:val="20"/>
        </w:rPr>
        <w:t xml:space="preserve">Tender which does not constitute a material deviation provided such waiver does not prejudice or affect the relative ranking of any </w:t>
      </w:r>
      <w:proofErr w:type="gramStart"/>
      <w:r w:rsidRPr="009F47FE">
        <w:rPr>
          <w:rFonts w:ascii="Times New Roman" w:hAnsi="Times New Roman"/>
          <w:sz w:val="20"/>
          <w:szCs w:val="20"/>
        </w:rPr>
        <w:t>Tender</w:t>
      </w:r>
      <w:proofErr w:type="gramEnd"/>
      <w:r w:rsidRPr="009F47FE">
        <w:rPr>
          <w:rFonts w:ascii="Times New Roman" w:hAnsi="Times New Roman"/>
          <w:sz w:val="20"/>
          <w:szCs w:val="20"/>
        </w:rPr>
        <w:t>.</w:t>
      </w:r>
    </w:p>
    <w:p w:rsidR="00A76CAB" w:rsidRPr="009F47FE" w:rsidRDefault="00A76CAB" w:rsidP="00A76CAB">
      <w:pPr>
        <w:pStyle w:val="ListParagraph"/>
        <w:ind w:left="3240"/>
        <w:rPr>
          <w:rFonts w:ascii="Times New Roman" w:hAnsi="Times New Roman"/>
          <w:sz w:val="20"/>
          <w:szCs w:val="20"/>
        </w:rPr>
      </w:pPr>
    </w:p>
    <w:p w:rsidR="00A76CAB" w:rsidRPr="009F47FE" w:rsidRDefault="00A76CAB" w:rsidP="00A76CAB">
      <w:pPr>
        <w:pStyle w:val="ListParagraph"/>
        <w:spacing w:line="240" w:lineRule="auto"/>
        <w:ind w:left="90"/>
        <w:rPr>
          <w:rFonts w:ascii="Times New Roman" w:hAnsi="Times New Roman"/>
          <w:sz w:val="20"/>
          <w:szCs w:val="20"/>
        </w:rPr>
      </w:pPr>
      <w:r>
        <w:rPr>
          <w:rFonts w:ascii="Times New Roman" w:hAnsi="Times New Roman"/>
          <w:b/>
          <w:sz w:val="20"/>
          <w:szCs w:val="20"/>
        </w:rPr>
        <w:t xml:space="preserve">26.   </w:t>
      </w:r>
      <w:r w:rsidRPr="009F47FE">
        <w:rPr>
          <w:rFonts w:ascii="Times New Roman" w:hAnsi="Times New Roman"/>
          <w:b/>
          <w:sz w:val="20"/>
          <w:szCs w:val="20"/>
        </w:rPr>
        <w:t>Evaluation and</w:t>
      </w:r>
      <w:r>
        <w:rPr>
          <w:rFonts w:ascii="Times New Roman" w:hAnsi="Times New Roman"/>
          <w:sz w:val="20"/>
          <w:szCs w:val="20"/>
        </w:rPr>
        <w:t xml:space="preserve">       26.1</w:t>
      </w:r>
      <w:r>
        <w:rPr>
          <w:rFonts w:ascii="Times New Roman" w:hAnsi="Times New Roman"/>
          <w:sz w:val="20"/>
          <w:szCs w:val="20"/>
        </w:rPr>
        <w:tab/>
      </w:r>
      <w:r w:rsidRPr="009F47FE">
        <w:rPr>
          <w:rFonts w:ascii="Times New Roman" w:hAnsi="Times New Roman"/>
          <w:sz w:val="20"/>
          <w:szCs w:val="20"/>
        </w:rPr>
        <w:t>The Purchaser will evaluate and compare only the Tenders determined to</w:t>
      </w:r>
      <w:r>
        <w:rPr>
          <w:rFonts w:ascii="Times New Roman" w:hAnsi="Times New Roman"/>
          <w:sz w:val="20"/>
          <w:szCs w:val="20"/>
        </w:rPr>
        <w:t xml:space="preserve"> be</w:t>
      </w:r>
    </w:p>
    <w:p w:rsidR="00A76CAB" w:rsidRPr="009F47FE" w:rsidRDefault="00A76CAB" w:rsidP="00A76CAB">
      <w:pPr>
        <w:pStyle w:val="ListParagraph"/>
        <w:spacing w:line="240" w:lineRule="auto"/>
        <w:ind w:left="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b/>
          <w:sz w:val="20"/>
          <w:szCs w:val="20"/>
        </w:rPr>
        <w:t>Comparison of</w:t>
      </w:r>
      <w:r>
        <w:rPr>
          <w:rFonts w:ascii="Times New Roman" w:hAnsi="Times New Roman"/>
          <w:b/>
          <w:sz w:val="20"/>
          <w:szCs w:val="20"/>
        </w:rPr>
        <w:t xml:space="preserve"> Tenders</w:t>
      </w:r>
      <w:r>
        <w:rPr>
          <w:rFonts w:ascii="Times New Roman" w:hAnsi="Times New Roman"/>
          <w:sz w:val="20"/>
          <w:szCs w:val="20"/>
        </w:rPr>
        <w:tab/>
        <w:t xml:space="preserve"> </w:t>
      </w:r>
      <w:r w:rsidRPr="009F47FE">
        <w:rPr>
          <w:rFonts w:ascii="Times New Roman" w:hAnsi="Times New Roman"/>
          <w:sz w:val="20"/>
          <w:szCs w:val="20"/>
        </w:rPr>
        <w:t>substantially responsive in accordance with ITT Clause 26.</w:t>
      </w:r>
    </w:p>
    <w:p w:rsidR="00A76CAB" w:rsidRDefault="00A76CAB" w:rsidP="00A76CAB">
      <w:pPr>
        <w:pStyle w:val="ListParagraph"/>
        <w:spacing w:line="240" w:lineRule="auto"/>
        <w:ind w:left="0"/>
        <w:rPr>
          <w:rFonts w:ascii="Times New Roman" w:hAnsi="Times New Roman"/>
          <w:sz w:val="20"/>
          <w:szCs w:val="20"/>
        </w:rPr>
      </w:pPr>
    </w:p>
    <w:p w:rsidR="00A76CAB" w:rsidRPr="009F47FE" w:rsidRDefault="00A76CAB" w:rsidP="00A76CAB">
      <w:pPr>
        <w:pStyle w:val="ListParagraph"/>
        <w:spacing w:line="240" w:lineRule="auto"/>
        <w:ind w:left="2880" w:hanging="720"/>
        <w:rPr>
          <w:rFonts w:ascii="Times New Roman" w:hAnsi="Times New Roman"/>
          <w:sz w:val="20"/>
          <w:szCs w:val="20"/>
        </w:rPr>
      </w:pPr>
      <w:r>
        <w:rPr>
          <w:rFonts w:ascii="Times New Roman" w:hAnsi="Times New Roman"/>
          <w:sz w:val="20"/>
          <w:szCs w:val="20"/>
        </w:rPr>
        <w:t>26.2</w:t>
      </w:r>
      <w:r>
        <w:rPr>
          <w:rFonts w:ascii="Times New Roman" w:hAnsi="Times New Roman"/>
          <w:sz w:val="20"/>
          <w:szCs w:val="20"/>
        </w:rPr>
        <w:tab/>
      </w:r>
      <w:r w:rsidRPr="009F47FE">
        <w:rPr>
          <w:rFonts w:ascii="Times New Roman" w:hAnsi="Times New Roman"/>
          <w:sz w:val="20"/>
          <w:szCs w:val="20"/>
        </w:rPr>
        <w:t>The Purchaser’s evaluation of a Tender will be on the bases of Tender Price as specified in the Price Schedule.</w:t>
      </w:r>
    </w:p>
    <w:p w:rsidR="00A76CAB" w:rsidRPr="009F47FE" w:rsidRDefault="00A76CAB" w:rsidP="00A76CAB">
      <w:pPr>
        <w:pStyle w:val="ListParagraph"/>
        <w:ind w:left="324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
    <w:p w:rsidR="00A76CAB" w:rsidRPr="009F47FE" w:rsidRDefault="00A76CAB" w:rsidP="00A76CAB">
      <w:pPr>
        <w:pStyle w:val="ListParagraph"/>
        <w:spacing w:line="240" w:lineRule="auto"/>
        <w:ind w:left="2880" w:hanging="780"/>
        <w:rPr>
          <w:rFonts w:ascii="Times New Roman" w:hAnsi="Times New Roman"/>
          <w:sz w:val="20"/>
          <w:szCs w:val="20"/>
        </w:rPr>
      </w:pPr>
      <w:r>
        <w:rPr>
          <w:rFonts w:ascii="Times New Roman" w:hAnsi="Times New Roman"/>
          <w:sz w:val="20"/>
          <w:szCs w:val="20"/>
        </w:rPr>
        <w:t xml:space="preserve"> 26.3</w:t>
      </w:r>
      <w:r>
        <w:rPr>
          <w:rFonts w:ascii="Times New Roman" w:hAnsi="Times New Roman"/>
          <w:sz w:val="20"/>
          <w:szCs w:val="20"/>
        </w:rPr>
        <w:tab/>
      </w:r>
      <w:r w:rsidRPr="009F47FE">
        <w:rPr>
          <w:rFonts w:ascii="Times New Roman" w:hAnsi="Times New Roman"/>
          <w:sz w:val="20"/>
          <w:szCs w:val="20"/>
        </w:rPr>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A76CAB" w:rsidRPr="009F47FE" w:rsidRDefault="00A76CAB" w:rsidP="00A76CAB">
      <w:pPr>
        <w:pStyle w:val="ListParagraph"/>
        <w:ind w:left="3240"/>
        <w:rPr>
          <w:rFonts w:ascii="Times New Roman" w:hAnsi="Times New Roman"/>
          <w:sz w:val="20"/>
          <w:szCs w:val="20"/>
        </w:rPr>
      </w:pPr>
    </w:p>
    <w:p w:rsidR="00A76CAB" w:rsidRPr="009F47FE" w:rsidRDefault="00A76CAB" w:rsidP="00A76CAB">
      <w:pPr>
        <w:pStyle w:val="ListParagraph"/>
        <w:spacing w:line="240" w:lineRule="auto"/>
        <w:ind w:left="2880" w:hanging="780"/>
        <w:rPr>
          <w:rFonts w:ascii="Times New Roman" w:hAnsi="Times New Roman"/>
          <w:sz w:val="20"/>
          <w:szCs w:val="20"/>
        </w:rPr>
      </w:pPr>
      <w:r>
        <w:rPr>
          <w:rFonts w:ascii="Times New Roman" w:hAnsi="Times New Roman"/>
          <w:sz w:val="20"/>
          <w:szCs w:val="20"/>
        </w:rPr>
        <w:lastRenderedPageBreak/>
        <w:t>26.4</w:t>
      </w:r>
      <w:r>
        <w:rPr>
          <w:rFonts w:ascii="Times New Roman" w:hAnsi="Times New Roman"/>
          <w:sz w:val="20"/>
          <w:szCs w:val="20"/>
        </w:rPr>
        <w:tab/>
      </w:r>
      <w:r w:rsidRPr="009F47FE">
        <w:rPr>
          <w:rFonts w:ascii="Times New Roman" w:hAnsi="Times New Roman"/>
          <w:sz w:val="20"/>
          <w:szCs w:val="20"/>
        </w:rPr>
        <w:t>The Purchaser’s evaluation of a Tender will take into Account, in addition to the Tender Price quoted in accordance with ITT Clause 12.1, one or more of the following factors as specified in the Tender Data Sheet, and quantified in ITT Clause 28.6:</w:t>
      </w:r>
    </w:p>
    <w:p w:rsidR="00A76CAB" w:rsidRPr="009F47FE" w:rsidRDefault="00A76CAB" w:rsidP="00A76CAB">
      <w:pPr>
        <w:pStyle w:val="ListParagraph"/>
        <w:ind w:left="3240"/>
        <w:rPr>
          <w:rFonts w:ascii="Times New Roman" w:hAnsi="Times New Roman"/>
          <w:sz w:val="20"/>
          <w:szCs w:val="20"/>
        </w:rPr>
      </w:pPr>
    </w:p>
    <w:p w:rsidR="00A76CAB" w:rsidRPr="009F47FE" w:rsidRDefault="00A76CAB" w:rsidP="00A76CAB">
      <w:pPr>
        <w:pStyle w:val="ListParagraph"/>
        <w:numPr>
          <w:ilvl w:val="0"/>
          <w:numId w:val="11"/>
        </w:numPr>
        <w:ind w:left="3240"/>
        <w:rPr>
          <w:rFonts w:ascii="Times New Roman" w:hAnsi="Times New Roman"/>
          <w:sz w:val="20"/>
          <w:szCs w:val="20"/>
        </w:rPr>
      </w:pPr>
      <w:r w:rsidRPr="009F47FE">
        <w:rPr>
          <w:rFonts w:ascii="Times New Roman" w:hAnsi="Times New Roman"/>
          <w:sz w:val="20"/>
          <w:szCs w:val="20"/>
        </w:rPr>
        <w:t>Delivery schedule offered in the Tender;</w:t>
      </w:r>
    </w:p>
    <w:p w:rsidR="00A76CAB" w:rsidRPr="009F47FE" w:rsidRDefault="00A76CAB" w:rsidP="00A76CAB">
      <w:pPr>
        <w:pStyle w:val="ListParagraph"/>
        <w:ind w:left="3600"/>
        <w:rPr>
          <w:rFonts w:ascii="Times New Roman" w:hAnsi="Times New Roman"/>
          <w:sz w:val="20"/>
          <w:szCs w:val="20"/>
        </w:rPr>
      </w:pPr>
    </w:p>
    <w:p w:rsidR="00A76CAB" w:rsidRPr="009F47FE" w:rsidRDefault="00A76CAB" w:rsidP="00A76CAB">
      <w:pPr>
        <w:pStyle w:val="ListParagraph"/>
        <w:numPr>
          <w:ilvl w:val="0"/>
          <w:numId w:val="11"/>
        </w:numPr>
        <w:spacing w:line="240" w:lineRule="auto"/>
        <w:ind w:left="3150" w:hanging="270"/>
        <w:rPr>
          <w:rFonts w:ascii="Times New Roman" w:hAnsi="Times New Roman"/>
          <w:sz w:val="20"/>
          <w:szCs w:val="20"/>
        </w:rPr>
      </w:pPr>
      <w:r w:rsidRPr="009F47FE">
        <w:rPr>
          <w:rFonts w:ascii="Times New Roman" w:hAnsi="Times New Roman"/>
          <w:sz w:val="20"/>
          <w:szCs w:val="20"/>
        </w:rPr>
        <w:t>The cost of components, mandatory spare parts, and service; (Specify factors, if necessary as per departmental requirements)</w:t>
      </w:r>
    </w:p>
    <w:p w:rsidR="00A76CAB" w:rsidRPr="009F47FE" w:rsidRDefault="00A76CAB" w:rsidP="00A76CAB">
      <w:pPr>
        <w:pStyle w:val="ListParagraph"/>
        <w:ind w:left="0"/>
        <w:rPr>
          <w:rFonts w:ascii="Times New Roman" w:hAnsi="Times New Roman"/>
          <w:sz w:val="20"/>
          <w:szCs w:val="20"/>
        </w:rPr>
      </w:pPr>
    </w:p>
    <w:p w:rsidR="00A76CAB" w:rsidRPr="009F47FE" w:rsidRDefault="00A76CAB" w:rsidP="00A76CAB">
      <w:pPr>
        <w:pStyle w:val="ListParagraph"/>
        <w:numPr>
          <w:ilvl w:val="0"/>
          <w:numId w:val="11"/>
        </w:numPr>
        <w:ind w:left="3150" w:hanging="270"/>
        <w:rPr>
          <w:rFonts w:ascii="Times New Roman" w:hAnsi="Times New Roman"/>
          <w:sz w:val="20"/>
          <w:szCs w:val="20"/>
        </w:rPr>
      </w:pPr>
      <w:r w:rsidRPr="009F47FE">
        <w:rPr>
          <w:rFonts w:ascii="Times New Roman" w:hAnsi="Times New Roman"/>
          <w:sz w:val="20"/>
          <w:szCs w:val="20"/>
        </w:rPr>
        <w:t>Contractual and Commercial Deviations:</w:t>
      </w:r>
    </w:p>
    <w:p w:rsidR="00A76CAB" w:rsidRPr="009F47FE" w:rsidRDefault="00A76CAB" w:rsidP="00A76CAB">
      <w:pPr>
        <w:pStyle w:val="ListParagraph"/>
        <w:ind w:left="0"/>
        <w:rPr>
          <w:rFonts w:ascii="Times New Roman" w:hAnsi="Times New Roman"/>
          <w:sz w:val="20"/>
          <w:szCs w:val="20"/>
        </w:rPr>
      </w:pPr>
    </w:p>
    <w:p w:rsidR="00A76CAB" w:rsidRPr="009F47FE" w:rsidRDefault="00A76CAB" w:rsidP="00A76CAB">
      <w:pPr>
        <w:pStyle w:val="ListParagraph"/>
        <w:numPr>
          <w:ilvl w:val="0"/>
          <w:numId w:val="11"/>
        </w:numPr>
        <w:spacing w:line="240" w:lineRule="auto"/>
        <w:ind w:left="3150" w:hanging="270"/>
        <w:rPr>
          <w:rFonts w:ascii="Times New Roman" w:hAnsi="Times New Roman"/>
          <w:sz w:val="20"/>
          <w:szCs w:val="20"/>
        </w:rPr>
      </w:pPr>
      <w:r w:rsidRPr="009F47FE">
        <w:rPr>
          <w:rFonts w:ascii="Times New Roman" w:hAnsi="Times New Roman"/>
          <w:sz w:val="20"/>
          <w:szCs w:val="20"/>
        </w:rPr>
        <w:t>Other specific criteria indicated in the Tender Data Sheet and / or in the Technical Specifications.</w:t>
      </w:r>
    </w:p>
    <w:p w:rsidR="00A76CAB" w:rsidRDefault="00A76CAB" w:rsidP="00A76CAB">
      <w:pPr>
        <w:pStyle w:val="NoSpacing"/>
        <w:ind w:left="2700" w:hanging="510"/>
        <w:rPr>
          <w:rFonts w:ascii="Times New Roman" w:hAnsi="Times New Roman"/>
          <w:sz w:val="20"/>
          <w:szCs w:val="20"/>
        </w:rPr>
      </w:pPr>
      <w:r>
        <w:rPr>
          <w:rFonts w:ascii="Times New Roman" w:hAnsi="Times New Roman"/>
          <w:sz w:val="20"/>
          <w:szCs w:val="20"/>
        </w:rPr>
        <w:t>26.5</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For factors retained in the Tender Data Sheet Pursuant to ITT 28.4, one or more of the </w:t>
      </w:r>
      <w:r>
        <w:rPr>
          <w:rFonts w:ascii="Times New Roman" w:hAnsi="Times New Roman"/>
          <w:sz w:val="20"/>
          <w:szCs w:val="20"/>
        </w:rPr>
        <w:t xml:space="preserve">        </w:t>
      </w:r>
    </w:p>
    <w:p w:rsidR="00A76CAB" w:rsidRPr="009F47FE" w:rsidRDefault="00A76CAB" w:rsidP="00A76CAB">
      <w:pPr>
        <w:pStyle w:val="NoSpacing"/>
        <w:ind w:left="2700" w:firstLine="180"/>
        <w:rPr>
          <w:rFonts w:ascii="Times New Roman" w:hAnsi="Times New Roman"/>
          <w:sz w:val="20"/>
          <w:szCs w:val="20"/>
        </w:rPr>
      </w:pPr>
      <w:proofErr w:type="gramStart"/>
      <w:r w:rsidRPr="009F47FE">
        <w:rPr>
          <w:rFonts w:ascii="Times New Roman" w:hAnsi="Times New Roman"/>
          <w:sz w:val="20"/>
          <w:szCs w:val="20"/>
        </w:rPr>
        <w:t>following</w:t>
      </w:r>
      <w:proofErr w:type="gramEnd"/>
      <w:r w:rsidRPr="009F47FE">
        <w:rPr>
          <w:rFonts w:ascii="Times New Roman" w:hAnsi="Times New Roman"/>
          <w:sz w:val="20"/>
          <w:szCs w:val="20"/>
        </w:rPr>
        <w:t xml:space="preserve"> quantification methods will be applied, as detailed in the Tender Data Sheet:</w:t>
      </w:r>
    </w:p>
    <w:p w:rsidR="00A76CAB" w:rsidRPr="009F47FE" w:rsidRDefault="00A76CAB" w:rsidP="00A76CAB">
      <w:pPr>
        <w:pStyle w:val="NoSpacing"/>
        <w:spacing w:line="276" w:lineRule="auto"/>
        <w:ind w:left="3240"/>
        <w:jc w:val="both"/>
        <w:rPr>
          <w:rFonts w:ascii="Times New Roman" w:hAnsi="Times New Roman"/>
          <w:sz w:val="20"/>
          <w:szCs w:val="20"/>
        </w:rPr>
      </w:pPr>
    </w:p>
    <w:p w:rsidR="00A76CAB" w:rsidRPr="005F7BE2" w:rsidRDefault="00A76CAB" w:rsidP="00A76CAB">
      <w:pPr>
        <w:pStyle w:val="NoSpacing"/>
        <w:numPr>
          <w:ilvl w:val="0"/>
          <w:numId w:val="12"/>
        </w:numPr>
        <w:ind w:left="3060"/>
        <w:rPr>
          <w:rFonts w:ascii="Times New Roman" w:hAnsi="Times New Roman"/>
          <w:b/>
          <w:sz w:val="20"/>
          <w:szCs w:val="20"/>
        </w:rPr>
      </w:pPr>
      <w:r>
        <w:rPr>
          <w:rFonts w:ascii="Times New Roman" w:hAnsi="Times New Roman"/>
          <w:b/>
          <w:sz w:val="20"/>
          <w:szCs w:val="20"/>
        </w:rPr>
        <w:t xml:space="preserve">    </w:t>
      </w:r>
      <w:r w:rsidRPr="009F47FE">
        <w:rPr>
          <w:rFonts w:ascii="Times New Roman" w:hAnsi="Times New Roman"/>
          <w:b/>
          <w:sz w:val="20"/>
          <w:szCs w:val="20"/>
        </w:rPr>
        <w:t xml:space="preserve">Delivery schedule: </w:t>
      </w:r>
      <w:r w:rsidRPr="009F47FE">
        <w:rPr>
          <w:rFonts w:ascii="Times New Roman" w:hAnsi="Times New Roman"/>
          <w:sz w:val="20"/>
          <w:szCs w:val="20"/>
        </w:rPr>
        <w:t xml:space="preserve">The Goods covered under this Invitation are required to be delivered (shipped) within an acceptable range of days/weeks/months 31 days after award notification date)  specified in the Schedule or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 (2) Days after  award notification) This Clause should be the elaboration of ITT Clause </w:t>
      </w:r>
      <w:r w:rsidRPr="00F426B0">
        <w:rPr>
          <w:rFonts w:ascii="Times New Roman" w:hAnsi="Times New Roman"/>
          <w:sz w:val="20"/>
          <w:szCs w:val="20"/>
        </w:rPr>
        <w:t>28.5(b)</w:t>
      </w:r>
    </w:p>
    <w:p w:rsidR="00A76CAB" w:rsidRPr="00F426B0" w:rsidRDefault="00A76CAB" w:rsidP="00A76CAB">
      <w:pPr>
        <w:pStyle w:val="NoSpacing"/>
        <w:ind w:left="3060"/>
        <w:rPr>
          <w:rFonts w:ascii="Times New Roman" w:hAnsi="Times New Roman"/>
          <w:b/>
          <w:sz w:val="20"/>
          <w:szCs w:val="20"/>
        </w:rPr>
      </w:pPr>
    </w:p>
    <w:p w:rsidR="00A76CAB" w:rsidRPr="00E261CB" w:rsidRDefault="00A76CAB" w:rsidP="00A76CAB">
      <w:pPr>
        <w:pStyle w:val="NoSpacing"/>
        <w:numPr>
          <w:ilvl w:val="0"/>
          <w:numId w:val="12"/>
        </w:numPr>
        <w:ind w:left="3240"/>
        <w:rPr>
          <w:rFonts w:ascii="Times New Roman" w:hAnsi="Times New Roman"/>
          <w:b/>
          <w:sz w:val="20"/>
          <w:szCs w:val="20"/>
        </w:rPr>
      </w:pPr>
      <w:r w:rsidRPr="009F47FE">
        <w:rPr>
          <w:rFonts w:ascii="Times New Roman" w:hAnsi="Times New Roman"/>
          <w:b/>
          <w:sz w:val="20"/>
          <w:szCs w:val="20"/>
        </w:rPr>
        <w:t xml:space="preserve">Cost of spare parts and services: </w:t>
      </w:r>
      <w:r w:rsidRPr="009F47FE">
        <w:rPr>
          <w:rFonts w:ascii="Times New Roman" w:hAnsi="Times New Roman"/>
          <w:sz w:val="20"/>
          <w:szCs w:val="20"/>
        </w:rPr>
        <w:t>The list of items and 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is quoted separately shall be added to the Tender Price.</w:t>
      </w:r>
      <w:r w:rsidRPr="009F47FE">
        <w:rPr>
          <w:rFonts w:ascii="Times New Roman" w:hAnsi="Times New Roman"/>
          <w:b/>
          <w:sz w:val="20"/>
          <w:szCs w:val="20"/>
        </w:rPr>
        <w:t xml:space="preserve"> [Specify factor],</w:t>
      </w:r>
      <w:r w:rsidRPr="009F47FE">
        <w:rPr>
          <w:rFonts w:ascii="Times New Roman" w:hAnsi="Times New Roman"/>
          <w:sz w:val="20"/>
          <w:szCs w:val="20"/>
        </w:rPr>
        <w:t xml:space="preserve"> if necessary as per departmental requirements. This Clause should be the elaboration of ITT Clause 28.5(d) and 28.6(d)</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numPr>
          <w:ilvl w:val="0"/>
          <w:numId w:val="12"/>
        </w:numPr>
        <w:ind w:left="3330" w:hanging="450"/>
        <w:rPr>
          <w:rFonts w:ascii="Times New Roman" w:hAnsi="Times New Roman"/>
          <w:sz w:val="20"/>
          <w:szCs w:val="20"/>
        </w:rPr>
      </w:pPr>
      <w:r w:rsidRPr="009F47FE">
        <w:rPr>
          <w:rFonts w:ascii="Times New Roman" w:hAnsi="Times New Roman"/>
          <w:b/>
          <w:sz w:val="20"/>
          <w:szCs w:val="20"/>
        </w:rPr>
        <w:t>Contractual and Commercial Deviations:</w:t>
      </w:r>
      <w:r w:rsidRPr="009F47FE">
        <w:rPr>
          <w:rFonts w:ascii="Times New Roman" w:hAnsi="Times New Roman"/>
          <w:sz w:val="20"/>
          <w:szCs w:val="20"/>
        </w:rPr>
        <w:t xml:space="preserve"> The cost of all quantifiable deviations and omission from the contractual and commercial conditions shall be evaluated. The Purchase will make its own assessment of the cost of any deviations for the purpose of ensuring fair comparison of Tenders.</w:t>
      </w:r>
    </w:p>
    <w:p w:rsidR="00A76CAB" w:rsidRPr="009F47FE" w:rsidRDefault="00A76CAB" w:rsidP="00A76CAB">
      <w:pPr>
        <w:pStyle w:val="NoSpacing"/>
        <w:spacing w:line="276" w:lineRule="auto"/>
        <w:ind w:left="3600"/>
        <w:jc w:val="both"/>
        <w:rPr>
          <w:rFonts w:ascii="Times New Roman" w:hAnsi="Times New Roman"/>
          <w:sz w:val="20"/>
          <w:szCs w:val="20"/>
        </w:rPr>
      </w:pPr>
    </w:p>
    <w:p w:rsidR="00A76CAB" w:rsidRPr="009F47FE" w:rsidRDefault="00A76CAB" w:rsidP="00A76CAB">
      <w:pPr>
        <w:pStyle w:val="NoSpacing"/>
        <w:numPr>
          <w:ilvl w:val="0"/>
          <w:numId w:val="12"/>
        </w:numPr>
        <w:spacing w:line="276" w:lineRule="auto"/>
        <w:ind w:left="3420" w:hanging="540"/>
        <w:jc w:val="both"/>
        <w:rPr>
          <w:rFonts w:ascii="Times New Roman" w:hAnsi="Times New Roman"/>
          <w:sz w:val="20"/>
          <w:szCs w:val="20"/>
        </w:rPr>
      </w:pPr>
      <w:r w:rsidRPr="009F47FE">
        <w:rPr>
          <w:rFonts w:ascii="Times New Roman" w:hAnsi="Times New Roman"/>
          <w:b/>
          <w:sz w:val="20"/>
          <w:szCs w:val="20"/>
        </w:rPr>
        <w:t>Specific additional criteria:</w:t>
      </w:r>
      <w:r w:rsidRPr="009F47FE">
        <w:rPr>
          <w:rFonts w:ascii="Times New Roman" w:hAnsi="Times New Roman"/>
          <w:sz w:val="20"/>
          <w:szCs w:val="20"/>
        </w:rPr>
        <w:t xml:space="preserve"> The relevant evaluation method shall be detailed in the Tender Data Sheet and/or in the Technical Specification.</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spacing w:line="276" w:lineRule="auto"/>
        <w:ind w:left="90" w:firstLine="630"/>
        <w:rPr>
          <w:rFonts w:ascii="Times New Roman" w:hAnsi="Times New Roman"/>
          <w:sz w:val="20"/>
          <w:szCs w:val="20"/>
        </w:rPr>
      </w:pPr>
      <w:r w:rsidRPr="009F47FE">
        <w:rPr>
          <w:rFonts w:ascii="Times New Roman" w:hAnsi="Times New Roman"/>
          <w:b/>
          <w:sz w:val="20"/>
          <w:szCs w:val="20"/>
        </w:rPr>
        <w:t xml:space="preserve">  Alternative</w:t>
      </w:r>
      <w:r>
        <w:rPr>
          <w:rFonts w:ascii="Times New Roman" w:hAnsi="Times New Roman"/>
          <w:sz w:val="20"/>
          <w:szCs w:val="20"/>
        </w:rPr>
        <w:tab/>
        <w:t xml:space="preserve">  27</w:t>
      </w:r>
      <w:r w:rsidRPr="009F47FE">
        <w:rPr>
          <w:rFonts w:ascii="Times New Roman" w:hAnsi="Times New Roman"/>
          <w:sz w:val="20"/>
          <w:szCs w:val="20"/>
        </w:rPr>
        <w:t>.</w:t>
      </w:r>
      <w:r>
        <w:rPr>
          <w:rFonts w:ascii="Times New Roman" w:hAnsi="Times New Roman"/>
          <w:sz w:val="20"/>
          <w:szCs w:val="20"/>
        </w:rPr>
        <w:t>1</w:t>
      </w:r>
      <w:r w:rsidRPr="009F47FE">
        <w:rPr>
          <w:rFonts w:ascii="Times New Roman" w:hAnsi="Times New Roman"/>
          <w:sz w:val="20"/>
          <w:szCs w:val="20"/>
        </w:rPr>
        <w:tab/>
        <w:t xml:space="preserve"> [Specify alternative criteria for further enhancement of ITT Clause 28, if necessary</w:t>
      </w:r>
    </w:p>
    <w:p w:rsidR="00A76CAB" w:rsidRPr="009F47FE" w:rsidRDefault="00A76CAB" w:rsidP="00A76CAB">
      <w:pPr>
        <w:pStyle w:val="NoSpacing"/>
        <w:spacing w:line="276" w:lineRule="auto"/>
        <w:ind w:left="2535" w:firstLine="345"/>
        <w:rPr>
          <w:rFonts w:ascii="Times New Roman" w:hAnsi="Times New Roman"/>
          <w:sz w:val="20"/>
          <w:szCs w:val="20"/>
        </w:rPr>
      </w:pPr>
      <w:r w:rsidRPr="009F47FE">
        <w:rPr>
          <w:rFonts w:ascii="Times New Roman" w:hAnsi="Times New Roman"/>
          <w:b/>
          <w:sz w:val="20"/>
          <w:szCs w:val="20"/>
        </w:rPr>
        <w:t xml:space="preserve"> </w:t>
      </w:r>
      <w:proofErr w:type="gramStart"/>
      <w:r w:rsidRPr="009F47FE">
        <w:rPr>
          <w:rFonts w:ascii="Times New Roman" w:hAnsi="Times New Roman"/>
          <w:sz w:val="20"/>
          <w:szCs w:val="20"/>
        </w:rPr>
        <w:t>as</w:t>
      </w:r>
      <w:proofErr w:type="gramEnd"/>
      <w:r w:rsidRPr="009F47FE">
        <w:rPr>
          <w:rFonts w:ascii="Times New Roman" w:hAnsi="Times New Roman"/>
          <w:sz w:val="20"/>
          <w:szCs w:val="20"/>
        </w:rPr>
        <w:t xml:space="preserve"> per departmental requirement).</w:t>
      </w:r>
      <w:r w:rsidRPr="009F47FE">
        <w:rPr>
          <w:rFonts w:ascii="Times New Roman" w:hAnsi="Times New Roman"/>
          <w:sz w:val="20"/>
          <w:szCs w:val="20"/>
        </w:rPr>
        <w:tab/>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ind w:left="90"/>
        <w:jc w:val="both"/>
        <w:rPr>
          <w:rFonts w:ascii="Times New Roman" w:hAnsi="Times New Roman"/>
          <w:sz w:val="20"/>
          <w:szCs w:val="20"/>
        </w:rPr>
      </w:pPr>
      <w:r>
        <w:rPr>
          <w:rFonts w:ascii="Times New Roman" w:hAnsi="Times New Roman"/>
          <w:b/>
          <w:sz w:val="20"/>
          <w:szCs w:val="20"/>
        </w:rPr>
        <w:t xml:space="preserve">28.        </w:t>
      </w:r>
      <w:r w:rsidRPr="009F47FE">
        <w:rPr>
          <w:rFonts w:ascii="Times New Roman" w:hAnsi="Times New Roman"/>
          <w:b/>
          <w:sz w:val="20"/>
          <w:szCs w:val="20"/>
        </w:rPr>
        <w:t>Margin of</w:t>
      </w:r>
      <w:r>
        <w:rPr>
          <w:rFonts w:ascii="Times New Roman" w:hAnsi="Times New Roman"/>
          <w:sz w:val="20"/>
          <w:szCs w:val="20"/>
        </w:rPr>
        <w:t xml:space="preserve"> </w:t>
      </w:r>
      <w:r>
        <w:rPr>
          <w:rFonts w:ascii="Times New Roman" w:hAnsi="Times New Roman"/>
          <w:sz w:val="20"/>
          <w:szCs w:val="20"/>
        </w:rPr>
        <w:tab/>
        <w:t>28</w:t>
      </w:r>
      <w:r w:rsidRPr="009F47FE">
        <w:rPr>
          <w:rFonts w:ascii="Times New Roman" w:hAnsi="Times New Roman"/>
          <w:sz w:val="20"/>
          <w:szCs w:val="20"/>
        </w:rPr>
        <w:t>.1</w:t>
      </w:r>
      <w:r w:rsidRPr="009F47FE">
        <w:rPr>
          <w:rFonts w:ascii="Times New Roman" w:hAnsi="Times New Roman"/>
          <w:sz w:val="20"/>
          <w:szCs w:val="20"/>
        </w:rPr>
        <w:tab/>
        <w:t>A margin of Preference where applicable shall be provided as</w:t>
      </w:r>
      <w:r>
        <w:rPr>
          <w:rFonts w:ascii="Times New Roman" w:hAnsi="Times New Roman"/>
          <w:sz w:val="20"/>
          <w:szCs w:val="20"/>
        </w:rPr>
        <w:t xml:space="preserve"> </w:t>
      </w:r>
      <w:r w:rsidRPr="009F47FE">
        <w:rPr>
          <w:rFonts w:ascii="Times New Roman" w:hAnsi="Times New Roman"/>
          <w:sz w:val="20"/>
          <w:szCs w:val="20"/>
        </w:rPr>
        <w:t>specified in</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b/>
          <w:sz w:val="20"/>
          <w:szCs w:val="20"/>
        </w:rPr>
        <w:t>Preference</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Tender Data Sheet.</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ind w:left="90"/>
        <w:rPr>
          <w:rFonts w:ascii="Times New Roman" w:hAnsi="Times New Roman"/>
          <w:sz w:val="20"/>
          <w:szCs w:val="20"/>
        </w:rPr>
      </w:pPr>
      <w:r>
        <w:rPr>
          <w:rFonts w:ascii="Times New Roman" w:hAnsi="Times New Roman"/>
          <w:b/>
          <w:sz w:val="20"/>
          <w:szCs w:val="20"/>
        </w:rPr>
        <w:t xml:space="preserve">29.       </w:t>
      </w:r>
      <w:r w:rsidRPr="009F47FE">
        <w:rPr>
          <w:rFonts w:ascii="Times New Roman" w:hAnsi="Times New Roman"/>
          <w:b/>
          <w:sz w:val="20"/>
          <w:szCs w:val="20"/>
        </w:rPr>
        <w:t>Contacting the</w:t>
      </w:r>
      <w:r w:rsidRPr="009F47FE">
        <w:rPr>
          <w:rFonts w:ascii="Times New Roman" w:hAnsi="Times New Roman"/>
          <w:sz w:val="20"/>
          <w:szCs w:val="20"/>
        </w:rPr>
        <w:tab/>
      </w:r>
      <w:r>
        <w:rPr>
          <w:rFonts w:ascii="Times New Roman" w:hAnsi="Times New Roman"/>
          <w:sz w:val="20"/>
          <w:szCs w:val="20"/>
        </w:rPr>
        <w:t xml:space="preserve"> 29</w:t>
      </w:r>
      <w:r w:rsidRPr="009F47FE">
        <w:rPr>
          <w:rFonts w:ascii="Times New Roman" w:hAnsi="Times New Roman"/>
          <w:sz w:val="20"/>
          <w:szCs w:val="20"/>
        </w:rPr>
        <w:t>.1</w:t>
      </w:r>
      <w:r w:rsidRPr="009F47FE">
        <w:rPr>
          <w:rFonts w:ascii="Times New Roman" w:hAnsi="Times New Roman"/>
          <w:sz w:val="20"/>
          <w:szCs w:val="20"/>
        </w:rPr>
        <w:tab/>
        <w:t>Subject to Clause 25, no Tenderer shall contact the Purchaser on</w:t>
      </w:r>
      <w:r>
        <w:rPr>
          <w:rFonts w:ascii="Times New Roman" w:hAnsi="Times New Roman"/>
          <w:sz w:val="20"/>
          <w:szCs w:val="20"/>
        </w:rPr>
        <w:t xml:space="preserve"> </w:t>
      </w:r>
      <w:r w:rsidRPr="009F47FE">
        <w:rPr>
          <w:rFonts w:ascii="Times New Roman" w:hAnsi="Times New Roman"/>
          <w:sz w:val="20"/>
          <w:szCs w:val="20"/>
        </w:rPr>
        <w:t>any matter</w:t>
      </w:r>
    </w:p>
    <w:p w:rsidR="00A76CAB" w:rsidRPr="009F47FE" w:rsidRDefault="00A76CAB" w:rsidP="00A76CAB">
      <w:pPr>
        <w:pStyle w:val="NoSpacing"/>
        <w:ind w:left="720"/>
        <w:rPr>
          <w:rFonts w:ascii="Times New Roman" w:hAnsi="Times New Roman"/>
          <w:sz w:val="20"/>
          <w:szCs w:val="20"/>
        </w:rPr>
      </w:pPr>
      <w:r w:rsidRPr="009F47FE">
        <w:rPr>
          <w:rFonts w:ascii="Times New Roman" w:hAnsi="Times New Roman"/>
          <w:b/>
          <w:sz w:val="20"/>
          <w:szCs w:val="20"/>
        </w:rPr>
        <w:t>Purchaser</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relating to its Tender, from the time of the tender ‘opening to the time</w:t>
      </w:r>
      <w:r>
        <w:rPr>
          <w:rFonts w:ascii="Times New Roman" w:hAnsi="Times New Roman"/>
          <w:sz w:val="20"/>
          <w:szCs w:val="20"/>
        </w:rPr>
        <w:t xml:space="preserve"> the</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Contract is awarded. If the Tender wishes to bring Additional information to the notice of the Purchaser, it should do so in writing.</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ind w:left="644"/>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29.2 </w:t>
      </w:r>
      <w:r>
        <w:rPr>
          <w:rFonts w:ascii="Times New Roman" w:hAnsi="Times New Roman"/>
          <w:sz w:val="20"/>
          <w:szCs w:val="20"/>
        </w:rPr>
        <w:tab/>
      </w:r>
      <w:r w:rsidRPr="009F47FE">
        <w:rPr>
          <w:rFonts w:ascii="Times New Roman" w:hAnsi="Times New Roman"/>
          <w:sz w:val="20"/>
          <w:szCs w:val="20"/>
        </w:rPr>
        <w:t>Any effort by a Tenderer to influence the Purchaser in the Purchaser’s Tender</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evaluation</w:t>
      </w:r>
      <w:proofErr w:type="gramEnd"/>
      <w:r w:rsidRPr="009F47FE">
        <w:rPr>
          <w:rFonts w:ascii="Times New Roman" w:hAnsi="Times New Roman"/>
          <w:sz w:val="20"/>
          <w:szCs w:val="20"/>
        </w:rPr>
        <w:t xml:space="preserve">, Tender Comparison or contract award decisions may result in </w:t>
      </w:r>
      <w:r>
        <w:rPr>
          <w:rFonts w:ascii="Times New Roman" w:hAnsi="Times New Roman"/>
          <w:sz w:val="20"/>
          <w:szCs w:val="20"/>
        </w:rPr>
        <w:t xml:space="preserve">   </w:t>
      </w:r>
      <w:r w:rsidRPr="009F47FE">
        <w:rPr>
          <w:rFonts w:ascii="Times New Roman" w:hAnsi="Times New Roman"/>
          <w:sz w:val="20"/>
          <w:szCs w:val="20"/>
        </w:rPr>
        <w:t>the rejection of the Tenderer’s Tender.</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numPr>
          <w:ilvl w:val="0"/>
          <w:numId w:val="1"/>
        </w:numPr>
        <w:ind w:left="0" w:firstLine="3510"/>
        <w:rPr>
          <w:rFonts w:ascii="Times New Roman" w:hAnsi="Times New Roman"/>
          <w:b/>
          <w:sz w:val="20"/>
          <w:szCs w:val="20"/>
        </w:rPr>
      </w:pPr>
      <w:r w:rsidRPr="009F47FE">
        <w:rPr>
          <w:rFonts w:ascii="Times New Roman" w:hAnsi="Times New Roman"/>
          <w:b/>
          <w:sz w:val="20"/>
          <w:szCs w:val="20"/>
        </w:rPr>
        <w:t>AWARD OF CONTRACT</w:t>
      </w:r>
    </w:p>
    <w:p w:rsidR="00A76CAB" w:rsidRPr="009F47FE" w:rsidRDefault="00A76CAB" w:rsidP="00A76CAB">
      <w:pPr>
        <w:pStyle w:val="NoSpacing"/>
        <w:ind w:left="90"/>
        <w:rPr>
          <w:rFonts w:ascii="Times New Roman" w:hAnsi="Times New Roman"/>
          <w:sz w:val="20"/>
          <w:szCs w:val="20"/>
        </w:rPr>
      </w:pPr>
      <w:r>
        <w:rPr>
          <w:rFonts w:ascii="Times New Roman" w:hAnsi="Times New Roman"/>
          <w:b/>
          <w:sz w:val="20"/>
          <w:szCs w:val="20"/>
        </w:rPr>
        <w:t xml:space="preserve">30.     </w:t>
      </w:r>
      <w:r w:rsidRPr="009F47FE">
        <w:rPr>
          <w:rFonts w:ascii="Times New Roman" w:hAnsi="Times New Roman"/>
          <w:b/>
          <w:sz w:val="20"/>
          <w:szCs w:val="20"/>
        </w:rPr>
        <w:t>Post Qualification</w:t>
      </w:r>
      <w:r w:rsidRPr="009F47FE">
        <w:rPr>
          <w:rFonts w:ascii="Times New Roman" w:hAnsi="Times New Roman"/>
          <w:sz w:val="20"/>
          <w:szCs w:val="20"/>
        </w:rPr>
        <w:t xml:space="preserve">   </w:t>
      </w:r>
      <w:r>
        <w:rPr>
          <w:rFonts w:ascii="Times New Roman" w:hAnsi="Times New Roman"/>
          <w:sz w:val="20"/>
          <w:szCs w:val="20"/>
        </w:rPr>
        <w:t>30.1</w:t>
      </w:r>
      <w:r>
        <w:rPr>
          <w:rFonts w:ascii="Times New Roman" w:hAnsi="Times New Roman"/>
          <w:sz w:val="20"/>
          <w:szCs w:val="20"/>
        </w:rPr>
        <w:tab/>
      </w:r>
      <w:r w:rsidRPr="009F47FE">
        <w:rPr>
          <w:rFonts w:ascii="Times New Roman" w:hAnsi="Times New Roman"/>
          <w:sz w:val="20"/>
          <w:szCs w:val="20"/>
        </w:rPr>
        <w:t>In the absence of prequalification, the Purchaser will determine to its</w:t>
      </w:r>
      <w:r>
        <w:rPr>
          <w:rFonts w:ascii="Times New Roman" w:hAnsi="Times New Roman"/>
          <w:sz w:val="20"/>
          <w:szCs w:val="20"/>
        </w:rPr>
        <w:t xml:space="preserve"> </w:t>
      </w:r>
      <w:r w:rsidRPr="009F47FE">
        <w:rPr>
          <w:rFonts w:ascii="Times New Roman" w:hAnsi="Times New Roman"/>
          <w:sz w:val="20"/>
          <w:szCs w:val="20"/>
        </w:rPr>
        <w:t>satisfaction</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whether</w:t>
      </w:r>
      <w:proofErr w:type="gramEnd"/>
      <w:r w:rsidRPr="009F47FE">
        <w:rPr>
          <w:rFonts w:ascii="Times New Roman" w:hAnsi="Times New Roman"/>
          <w:sz w:val="20"/>
          <w:szCs w:val="20"/>
        </w:rPr>
        <w:t xml:space="preserve"> the Tenderer  selected as having submitted the lowest  evaluated  responsive  </w:t>
      </w:r>
    </w:p>
    <w:p w:rsidR="00A76CAB" w:rsidRPr="009F47FE" w:rsidRDefault="00A76CAB" w:rsidP="00A76CAB">
      <w:pPr>
        <w:pStyle w:val="NoSpacing"/>
        <w:ind w:left="288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Tender is qualified to satisfactorily </w:t>
      </w:r>
      <w:r>
        <w:rPr>
          <w:rFonts w:ascii="Times New Roman" w:hAnsi="Times New Roman"/>
          <w:sz w:val="20"/>
          <w:szCs w:val="20"/>
        </w:rPr>
        <w:t xml:space="preserve">perform the </w:t>
      </w:r>
      <w:r w:rsidRPr="009F47FE">
        <w:rPr>
          <w:rFonts w:ascii="Times New Roman" w:hAnsi="Times New Roman"/>
          <w:sz w:val="20"/>
          <w:szCs w:val="20"/>
        </w:rPr>
        <w:t>Contract.</w:t>
      </w:r>
    </w:p>
    <w:p w:rsidR="00A76CAB" w:rsidRDefault="00A76CAB" w:rsidP="00A76CAB">
      <w:pPr>
        <w:pStyle w:val="NoSpacing"/>
        <w:rPr>
          <w:rFonts w:ascii="Times New Roman" w:hAnsi="Times New Roman"/>
          <w:sz w:val="20"/>
          <w:szCs w:val="20"/>
        </w:rPr>
      </w:pPr>
    </w:p>
    <w:p w:rsidR="00A76CAB" w:rsidRPr="009F47FE" w:rsidRDefault="00A76CAB" w:rsidP="00A76CAB">
      <w:pPr>
        <w:pStyle w:val="NoSpacing"/>
        <w:ind w:left="2880" w:hanging="720"/>
        <w:rPr>
          <w:rFonts w:ascii="Times New Roman" w:hAnsi="Times New Roman"/>
          <w:sz w:val="20"/>
          <w:szCs w:val="20"/>
        </w:rPr>
      </w:pPr>
      <w:r>
        <w:rPr>
          <w:rFonts w:ascii="Times New Roman" w:hAnsi="Times New Roman"/>
          <w:sz w:val="20"/>
          <w:szCs w:val="20"/>
        </w:rPr>
        <w:t>30.2</w:t>
      </w:r>
      <w:r>
        <w:rPr>
          <w:rFonts w:ascii="Times New Roman" w:hAnsi="Times New Roman"/>
          <w:sz w:val="20"/>
          <w:szCs w:val="20"/>
        </w:rPr>
        <w:tab/>
      </w:r>
      <w:r w:rsidRPr="009F47FE">
        <w:rPr>
          <w:rFonts w:ascii="Times New Roman" w:hAnsi="Times New Roman"/>
          <w:sz w:val="20"/>
          <w:szCs w:val="20"/>
        </w:rPr>
        <w:t>The determination will take into account the Tenderer’s financial, technical and production capabilities/resources. It will be based upon an  examination of the  documentary evidence of the Tenderer’s qualification submitted by the Tenderer, pursuant to Clause 14.3, as  well as such other  information as the Purchaser deems necessary and appropriate.</w:t>
      </w:r>
    </w:p>
    <w:p w:rsidR="00A76CAB" w:rsidRDefault="00A76CAB" w:rsidP="00A76CAB">
      <w:pPr>
        <w:pStyle w:val="NoSpacing"/>
        <w:tabs>
          <w:tab w:val="left" w:pos="2970"/>
          <w:tab w:val="left" w:pos="3240"/>
        </w:tabs>
        <w:rPr>
          <w:rFonts w:ascii="Times New Roman" w:hAnsi="Times New Roman"/>
          <w:sz w:val="20"/>
          <w:szCs w:val="20"/>
        </w:rPr>
      </w:pPr>
    </w:p>
    <w:p w:rsidR="00A76CAB" w:rsidRDefault="00A76CAB" w:rsidP="00A76CAB">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30.3        </w:t>
      </w:r>
      <w:r w:rsidRPr="009F47FE">
        <w:rPr>
          <w:rFonts w:ascii="Times New Roman" w:hAnsi="Times New Roman"/>
          <w:sz w:val="20"/>
          <w:szCs w:val="20"/>
        </w:rPr>
        <w:t xml:space="preserve">An affirmative determination will be a prerequisite for award of the Contract to the </w:t>
      </w:r>
    </w:p>
    <w:p w:rsidR="00A76CAB" w:rsidRDefault="00A76CAB" w:rsidP="00A76CAB">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Tenderer. A negative determination will   result in rejecti</w:t>
      </w:r>
      <w:r>
        <w:rPr>
          <w:rFonts w:ascii="Times New Roman" w:hAnsi="Times New Roman"/>
          <w:sz w:val="20"/>
          <w:szCs w:val="20"/>
        </w:rPr>
        <w:t xml:space="preserve">on of the Tenderer’s Tender, in </w:t>
      </w:r>
    </w:p>
    <w:p w:rsidR="00A76CAB" w:rsidRDefault="00A76CAB" w:rsidP="00A76CAB">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which</w:t>
      </w:r>
      <w:proofErr w:type="gramEnd"/>
      <w:r w:rsidRPr="009F47FE">
        <w:rPr>
          <w:rFonts w:ascii="Times New Roman" w:hAnsi="Times New Roman"/>
          <w:sz w:val="20"/>
          <w:szCs w:val="20"/>
        </w:rPr>
        <w:t xml:space="preserve"> event the Purchaser will proceed to the next lowest evaluated Tender to make a </w:t>
      </w:r>
    </w:p>
    <w:p w:rsidR="00A76CAB" w:rsidRPr="009F47FE" w:rsidRDefault="00A76CAB" w:rsidP="00A76CAB">
      <w:pPr>
        <w:pStyle w:val="NoSpacing"/>
        <w:tabs>
          <w:tab w:val="left" w:pos="2970"/>
          <w:tab w:val="left" w:pos="3240"/>
        </w:tabs>
        <w:ind w:left="3600" w:hanging="360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similar</w:t>
      </w:r>
      <w:proofErr w:type="gramEnd"/>
      <w:r w:rsidRPr="009F47FE">
        <w:rPr>
          <w:rFonts w:ascii="Times New Roman" w:hAnsi="Times New Roman"/>
          <w:sz w:val="20"/>
          <w:szCs w:val="20"/>
        </w:rPr>
        <w:t xml:space="preserve"> determination of that Tenderer’s capabilities to perform satisfactorily.</w:t>
      </w:r>
    </w:p>
    <w:p w:rsidR="00A76CAB" w:rsidRPr="009F47FE" w:rsidRDefault="00A76CAB" w:rsidP="00A76CAB">
      <w:pPr>
        <w:pStyle w:val="NoSpacing"/>
        <w:spacing w:line="276" w:lineRule="auto"/>
        <w:ind w:left="4253" w:hanging="709"/>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31.    </w:t>
      </w:r>
      <w:r w:rsidRPr="009F47FE">
        <w:rPr>
          <w:rFonts w:ascii="Times New Roman" w:hAnsi="Times New Roman"/>
          <w:b/>
          <w:sz w:val="20"/>
          <w:szCs w:val="20"/>
        </w:rPr>
        <w:t>Award Criteria</w:t>
      </w:r>
      <w:r>
        <w:rPr>
          <w:rFonts w:ascii="Times New Roman" w:hAnsi="Times New Roman"/>
          <w:sz w:val="20"/>
          <w:szCs w:val="20"/>
        </w:rPr>
        <w:t xml:space="preserve">     31.1</w:t>
      </w:r>
      <w:r>
        <w:rPr>
          <w:rFonts w:ascii="Times New Roman" w:hAnsi="Times New Roman"/>
          <w:sz w:val="20"/>
          <w:szCs w:val="20"/>
        </w:rPr>
        <w:tab/>
      </w:r>
      <w:r w:rsidRPr="009F47FE">
        <w:rPr>
          <w:rFonts w:ascii="Times New Roman" w:hAnsi="Times New Roman"/>
          <w:sz w:val="20"/>
          <w:szCs w:val="20"/>
        </w:rPr>
        <w:t xml:space="preserve">Subject to Clause 34, the Purchaser will award the Contract to the successful </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Tenderer whose has been determined to be substantially responsive and has been determined as the Lowest-evaluated Tender, provided further that the Tenderer is determined  to be qualified to perform the Contract satisfactorily.</w:t>
      </w:r>
    </w:p>
    <w:p w:rsidR="00A76CAB" w:rsidRPr="009F47FE" w:rsidRDefault="00A76CAB" w:rsidP="00A76CAB">
      <w:pPr>
        <w:pStyle w:val="NoSpacing"/>
        <w:spacing w:line="276" w:lineRule="auto"/>
        <w:ind w:left="4320"/>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32.      </w:t>
      </w:r>
      <w:r w:rsidRPr="009F47FE">
        <w:rPr>
          <w:rFonts w:ascii="Times New Roman" w:hAnsi="Times New Roman"/>
          <w:b/>
          <w:sz w:val="20"/>
          <w:szCs w:val="20"/>
        </w:rPr>
        <w:t>Purchaser’s</w:t>
      </w:r>
      <w:r w:rsidRPr="009F47FE">
        <w:rPr>
          <w:rFonts w:ascii="Times New Roman" w:hAnsi="Times New Roman"/>
          <w:sz w:val="20"/>
          <w:szCs w:val="20"/>
        </w:rPr>
        <w:tab/>
        <w:t xml:space="preserve"> </w:t>
      </w:r>
      <w:r>
        <w:rPr>
          <w:rFonts w:ascii="Times New Roman" w:hAnsi="Times New Roman"/>
          <w:sz w:val="20"/>
          <w:szCs w:val="20"/>
        </w:rPr>
        <w:t>32</w:t>
      </w:r>
      <w:r w:rsidRPr="009F47FE">
        <w:rPr>
          <w:rFonts w:ascii="Times New Roman" w:hAnsi="Times New Roman"/>
          <w:sz w:val="20"/>
          <w:szCs w:val="20"/>
        </w:rPr>
        <w:t>.1</w:t>
      </w:r>
      <w:r w:rsidRPr="009F47FE">
        <w:rPr>
          <w:rFonts w:ascii="Times New Roman" w:hAnsi="Times New Roman"/>
          <w:sz w:val="20"/>
          <w:szCs w:val="20"/>
        </w:rPr>
        <w:tab/>
        <w:t>The Purchaser reserves the right at the time of award of Contract to increase</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Right to Vary</w:t>
      </w:r>
      <w:r w:rsidRPr="009F47FE">
        <w:rPr>
          <w:rFonts w:ascii="Times New Roman" w:hAnsi="Times New Roman"/>
          <w:b/>
          <w:sz w:val="20"/>
          <w:szCs w:val="20"/>
        </w:rPr>
        <w:tab/>
      </w:r>
      <w:r w:rsidRPr="009F47FE">
        <w:rPr>
          <w:rFonts w:ascii="Times New Roman" w:hAnsi="Times New Roman"/>
          <w:b/>
          <w:sz w:val="20"/>
          <w:szCs w:val="20"/>
        </w:rPr>
        <w:tab/>
      </w:r>
      <w:r>
        <w:rPr>
          <w:rFonts w:ascii="Times New Roman" w:hAnsi="Times New Roman"/>
          <w:b/>
          <w:sz w:val="20"/>
          <w:szCs w:val="20"/>
        </w:rPr>
        <w:t xml:space="preserve"> </w:t>
      </w:r>
      <w:r w:rsidRPr="009F47FE">
        <w:rPr>
          <w:rFonts w:ascii="Times New Roman" w:hAnsi="Times New Roman"/>
          <w:sz w:val="20"/>
          <w:szCs w:val="20"/>
        </w:rPr>
        <w:t>or decrease by the percentage as specified in the Tender Data Sheet the quantity</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Quantities at</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of goods and services originally specified in the schedule of Requirements</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Time of Award</w:t>
      </w:r>
      <w:r w:rsidRPr="009F47FE">
        <w:rPr>
          <w:rFonts w:ascii="Times New Roman" w:hAnsi="Times New Roman"/>
          <w:sz w:val="20"/>
          <w:szCs w:val="20"/>
        </w:rPr>
        <w:t xml:space="preserve"> </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without any change in unit prices or other Terms and conditions.</w:t>
      </w:r>
    </w:p>
    <w:p w:rsidR="00A76CAB" w:rsidRPr="009F47FE" w:rsidRDefault="00A76CAB" w:rsidP="00A76CAB">
      <w:pPr>
        <w:pStyle w:val="NoSpacing"/>
        <w:ind w:left="2160" w:firstLine="720"/>
        <w:rPr>
          <w:rFonts w:ascii="Times New Roman" w:hAnsi="Times New Roman"/>
          <w:sz w:val="20"/>
          <w:szCs w:val="20"/>
        </w:rPr>
      </w:pPr>
      <w:r w:rsidRPr="009F47FE">
        <w:rPr>
          <w:rFonts w:ascii="Times New Roman" w:hAnsi="Times New Roman"/>
          <w:b/>
          <w:sz w:val="20"/>
          <w:szCs w:val="20"/>
        </w:rPr>
        <w:t xml:space="preserve">  </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33.     </w:t>
      </w:r>
      <w:r w:rsidRPr="009F47FE">
        <w:rPr>
          <w:rFonts w:ascii="Times New Roman" w:hAnsi="Times New Roman"/>
          <w:b/>
          <w:sz w:val="20"/>
          <w:szCs w:val="20"/>
        </w:rPr>
        <w:t>Purchaser’s</w:t>
      </w:r>
      <w:r w:rsidRPr="009F47FE">
        <w:rPr>
          <w:rFonts w:ascii="Times New Roman" w:hAnsi="Times New Roman"/>
          <w:sz w:val="20"/>
          <w:szCs w:val="20"/>
        </w:rPr>
        <w:tab/>
        <w:t xml:space="preserve">  </w:t>
      </w:r>
      <w:r>
        <w:rPr>
          <w:rFonts w:ascii="Times New Roman" w:hAnsi="Times New Roman"/>
          <w:sz w:val="20"/>
          <w:szCs w:val="20"/>
        </w:rPr>
        <w:t xml:space="preserve"> 33.1</w:t>
      </w:r>
      <w:r>
        <w:rPr>
          <w:rFonts w:ascii="Times New Roman" w:hAnsi="Times New Roman"/>
          <w:sz w:val="20"/>
          <w:szCs w:val="20"/>
        </w:rPr>
        <w:tab/>
      </w:r>
      <w:r w:rsidRPr="009F47FE">
        <w:rPr>
          <w:rFonts w:ascii="Times New Roman" w:hAnsi="Times New Roman"/>
          <w:sz w:val="20"/>
          <w:szCs w:val="20"/>
        </w:rPr>
        <w:t>The Purchaser reserves the right to accept or reject any Tender, and to</w:t>
      </w:r>
      <w:r>
        <w:rPr>
          <w:rFonts w:ascii="Times New Roman" w:hAnsi="Times New Roman"/>
          <w:sz w:val="20"/>
          <w:szCs w:val="20"/>
        </w:rPr>
        <w:t xml:space="preserve"> annual the</w:t>
      </w:r>
    </w:p>
    <w:p w:rsidR="00A76CAB" w:rsidRPr="009F47FE" w:rsidRDefault="00A76CAB" w:rsidP="00A76CAB">
      <w:pPr>
        <w:pStyle w:val="NoSpacing"/>
        <w:rPr>
          <w:rFonts w:ascii="Times New Roman" w:hAnsi="Times New Roman"/>
          <w:sz w:val="20"/>
          <w:szCs w:val="20"/>
          <w:highlight w:val="yellow"/>
        </w:rPr>
      </w:pPr>
      <w:r>
        <w:rPr>
          <w:rFonts w:ascii="Times New Roman" w:hAnsi="Times New Roman"/>
          <w:b/>
          <w:sz w:val="20"/>
          <w:szCs w:val="20"/>
        </w:rPr>
        <w:t xml:space="preserve">          </w:t>
      </w:r>
      <w:r w:rsidRPr="009F47FE">
        <w:rPr>
          <w:rFonts w:ascii="Times New Roman" w:hAnsi="Times New Roman"/>
          <w:b/>
          <w:sz w:val="20"/>
          <w:szCs w:val="20"/>
        </w:rPr>
        <w:t xml:space="preserve">Right to accept            </w:t>
      </w:r>
      <w:r>
        <w:rPr>
          <w:rFonts w:ascii="Times New Roman" w:hAnsi="Times New Roman"/>
          <w:b/>
          <w:sz w:val="20"/>
          <w:szCs w:val="20"/>
        </w:rPr>
        <w:tab/>
      </w:r>
      <w:r w:rsidRPr="009F47FE">
        <w:rPr>
          <w:rFonts w:ascii="Times New Roman" w:hAnsi="Times New Roman"/>
          <w:b/>
          <w:sz w:val="20"/>
          <w:szCs w:val="20"/>
        </w:rPr>
        <w:t xml:space="preserve"> </w:t>
      </w:r>
      <w:r>
        <w:rPr>
          <w:rFonts w:ascii="Times New Roman" w:hAnsi="Times New Roman"/>
          <w:b/>
          <w:sz w:val="20"/>
          <w:szCs w:val="20"/>
        </w:rPr>
        <w:t>T</w:t>
      </w:r>
      <w:r w:rsidRPr="009F47FE">
        <w:rPr>
          <w:rFonts w:ascii="Times New Roman" w:hAnsi="Times New Roman"/>
          <w:sz w:val="20"/>
          <w:szCs w:val="20"/>
        </w:rPr>
        <w:t>ender process and reject all Tenders, at any time prior to</w:t>
      </w:r>
      <w:r>
        <w:rPr>
          <w:rFonts w:ascii="Times New Roman" w:hAnsi="Times New Roman"/>
          <w:sz w:val="20"/>
          <w:szCs w:val="20"/>
        </w:rPr>
        <w:t xml:space="preserve"> award of contract,</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Any Tender and</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 xml:space="preserve"> without thereby incurring any liability to the affected</w:t>
      </w:r>
      <w:r>
        <w:rPr>
          <w:rFonts w:ascii="Times New Roman" w:hAnsi="Times New Roman"/>
          <w:sz w:val="20"/>
          <w:szCs w:val="20"/>
        </w:rPr>
        <w:t xml:space="preserve"> tenderer or Tenderers</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To reject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or any obligation to inform the affected Tenderer</w:t>
      </w:r>
      <w:r>
        <w:rPr>
          <w:rFonts w:ascii="Times New Roman" w:hAnsi="Times New Roman"/>
          <w:sz w:val="20"/>
          <w:szCs w:val="20"/>
        </w:rPr>
        <w:t xml:space="preserve"> or Tenderers of the grounds</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Any or All Tenders</w:t>
      </w: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 xml:space="preserve"> for the Purchaser’s action.</w:t>
      </w:r>
    </w:p>
    <w:p w:rsidR="00A76CAB" w:rsidRPr="009F47FE" w:rsidRDefault="00A76CAB" w:rsidP="00A76CAB">
      <w:pPr>
        <w:pStyle w:val="NoSpacing"/>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t xml:space="preserve">    </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34.    </w:t>
      </w:r>
      <w:r w:rsidRPr="009F47FE">
        <w:rPr>
          <w:rFonts w:ascii="Times New Roman" w:hAnsi="Times New Roman"/>
          <w:b/>
          <w:sz w:val="20"/>
          <w:szCs w:val="20"/>
        </w:rPr>
        <w:t>Notification of</w:t>
      </w:r>
      <w:r w:rsidRPr="009F47FE">
        <w:rPr>
          <w:rFonts w:ascii="Times New Roman" w:hAnsi="Times New Roman"/>
          <w:sz w:val="20"/>
          <w:szCs w:val="20"/>
        </w:rPr>
        <w:tab/>
      </w:r>
      <w:r>
        <w:rPr>
          <w:rFonts w:ascii="Times New Roman" w:hAnsi="Times New Roman"/>
          <w:sz w:val="20"/>
          <w:szCs w:val="20"/>
        </w:rPr>
        <w:t>34</w:t>
      </w:r>
      <w:r w:rsidRPr="009F47FE">
        <w:rPr>
          <w:rFonts w:ascii="Times New Roman" w:hAnsi="Times New Roman"/>
          <w:sz w:val="20"/>
          <w:szCs w:val="20"/>
        </w:rPr>
        <w:t>.1</w:t>
      </w:r>
      <w:r w:rsidRPr="009F47FE">
        <w:rPr>
          <w:rFonts w:ascii="Times New Roman" w:hAnsi="Times New Roman"/>
          <w:sz w:val="20"/>
          <w:szCs w:val="20"/>
        </w:rPr>
        <w:tab/>
        <w:t>The Tenderer whose Tender has been accepted will be notified of the</w:t>
      </w:r>
      <w:r>
        <w:rPr>
          <w:rFonts w:ascii="Times New Roman" w:hAnsi="Times New Roman"/>
          <w:sz w:val="20"/>
          <w:szCs w:val="20"/>
        </w:rPr>
        <w:t xml:space="preserve"> </w:t>
      </w:r>
      <w:r w:rsidRPr="009F47FE">
        <w:rPr>
          <w:rFonts w:ascii="Times New Roman" w:hAnsi="Times New Roman"/>
          <w:sz w:val="20"/>
          <w:szCs w:val="20"/>
        </w:rPr>
        <w:t>award by</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 xml:space="preserve">Award  </w:t>
      </w:r>
      <w:r w:rsidRPr="009F47FE">
        <w:rPr>
          <w:rFonts w:ascii="Times New Roman" w:hAnsi="Times New Roman"/>
          <w:b/>
          <w:sz w:val="20"/>
          <w:szCs w:val="20"/>
        </w:rPr>
        <w:tab/>
      </w:r>
      <w:r w:rsidRPr="009F47FE">
        <w:rPr>
          <w:rFonts w:ascii="Times New Roman" w:hAnsi="Times New Roman"/>
          <w:b/>
          <w:sz w:val="20"/>
          <w:szCs w:val="20"/>
        </w:rPr>
        <w:tab/>
      </w:r>
      <w:r>
        <w:rPr>
          <w:rFonts w:ascii="Times New Roman" w:hAnsi="Times New Roman"/>
          <w:b/>
          <w:sz w:val="20"/>
          <w:szCs w:val="20"/>
        </w:rPr>
        <w:tab/>
      </w:r>
      <w:r w:rsidRPr="009F47FE">
        <w:rPr>
          <w:rFonts w:ascii="Times New Roman" w:hAnsi="Times New Roman"/>
          <w:sz w:val="20"/>
          <w:szCs w:val="20"/>
        </w:rPr>
        <w:t>the Purchaser prior to expiration of the Tender validity period</w:t>
      </w:r>
      <w:r>
        <w:rPr>
          <w:rFonts w:ascii="Times New Roman" w:hAnsi="Times New Roman"/>
          <w:sz w:val="20"/>
          <w:szCs w:val="20"/>
        </w:rPr>
        <w:t xml:space="preserve"> </w:t>
      </w:r>
      <w:r w:rsidRPr="009F47FE">
        <w:rPr>
          <w:rFonts w:ascii="Times New Roman" w:hAnsi="Times New Roman"/>
          <w:sz w:val="20"/>
          <w:szCs w:val="20"/>
        </w:rPr>
        <w:t>by facsimile</w:t>
      </w:r>
      <w:r w:rsidRPr="00F9704C">
        <w:rPr>
          <w:rFonts w:ascii="Times New Roman" w:hAnsi="Times New Roman"/>
          <w:sz w:val="20"/>
          <w:szCs w:val="20"/>
        </w:rPr>
        <w:t xml:space="preserve"> </w:t>
      </w:r>
      <w:r w:rsidRPr="009F47FE">
        <w:rPr>
          <w:rFonts w:ascii="Times New Roman" w:hAnsi="Times New Roman"/>
          <w:sz w:val="20"/>
          <w:szCs w:val="20"/>
        </w:rPr>
        <w:t>by facsimile</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proofErr w:type="gramStart"/>
      <w:r w:rsidRPr="009F47FE">
        <w:rPr>
          <w:rFonts w:ascii="Times New Roman" w:hAnsi="Times New Roman"/>
          <w:sz w:val="20"/>
          <w:szCs w:val="20"/>
        </w:rPr>
        <w:t>confirmed</w:t>
      </w:r>
      <w:proofErr w:type="gramEnd"/>
      <w:r w:rsidRPr="009F47FE">
        <w:rPr>
          <w:rFonts w:ascii="Times New Roman" w:hAnsi="Times New Roman"/>
          <w:sz w:val="20"/>
          <w:szCs w:val="20"/>
        </w:rPr>
        <w:t xml:space="preserve"> by a letter that it’s Tender  has been accepted.</w:t>
      </w:r>
    </w:p>
    <w:p w:rsidR="00A76CAB" w:rsidRPr="009F47FE" w:rsidRDefault="00A76CAB" w:rsidP="00A76CAB">
      <w:pPr>
        <w:pStyle w:val="NoSpacing"/>
        <w:spacing w:line="276" w:lineRule="auto"/>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 </w:t>
      </w: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34.2</w:t>
      </w:r>
      <w:r>
        <w:rPr>
          <w:rFonts w:ascii="Times New Roman" w:hAnsi="Times New Roman"/>
          <w:sz w:val="20"/>
          <w:szCs w:val="20"/>
        </w:rPr>
        <w:tab/>
      </w:r>
      <w:r w:rsidRPr="009F47FE">
        <w:rPr>
          <w:rFonts w:ascii="Times New Roman" w:hAnsi="Times New Roman"/>
          <w:sz w:val="20"/>
          <w:szCs w:val="20"/>
        </w:rPr>
        <w:t xml:space="preserve">The notification of award will constitute the formation of </w:t>
      </w:r>
      <w:r>
        <w:rPr>
          <w:rFonts w:ascii="Times New Roman" w:hAnsi="Times New Roman"/>
          <w:sz w:val="20"/>
          <w:szCs w:val="20"/>
        </w:rPr>
        <w:t>the</w:t>
      </w:r>
      <w:r w:rsidRPr="009F47FE">
        <w:rPr>
          <w:rFonts w:ascii="Times New Roman" w:hAnsi="Times New Roman"/>
          <w:sz w:val="20"/>
          <w:szCs w:val="20"/>
        </w:rPr>
        <w:t xml:space="preserve"> Contract</w:t>
      </w:r>
    </w:p>
    <w:p w:rsidR="00A76CAB" w:rsidRPr="009F47FE" w:rsidRDefault="00A76CAB" w:rsidP="00A76CAB">
      <w:pPr>
        <w:pStyle w:val="NoSpacing"/>
        <w:ind w:left="3240"/>
        <w:rPr>
          <w:rFonts w:ascii="Times New Roman" w:hAnsi="Times New Roman"/>
          <w:sz w:val="20"/>
          <w:szCs w:val="20"/>
        </w:rPr>
      </w:pPr>
      <w:r>
        <w:rPr>
          <w:rFonts w:ascii="Times New Roman" w:hAnsi="Times New Roman"/>
          <w:sz w:val="20"/>
          <w:szCs w:val="20"/>
        </w:rPr>
        <w:t xml:space="preserve"> </w:t>
      </w:r>
    </w:p>
    <w:p w:rsidR="00A76CAB" w:rsidRPr="009F47FE" w:rsidRDefault="00A76CAB" w:rsidP="00A76CAB">
      <w:pPr>
        <w:pStyle w:val="NoSpacing"/>
        <w:ind w:left="2880" w:hanging="720"/>
        <w:rPr>
          <w:rFonts w:ascii="Times New Roman" w:hAnsi="Times New Roman"/>
          <w:sz w:val="20"/>
          <w:szCs w:val="20"/>
        </w:rPr>
      </w:pPr>
      <w:r>
        <w:rPr>
          <w:rFonts w:ascii="Times New Roman" w:hAnsi="Times New Roman"/>
          <w:sz w:val="20"/>
          <w:szCs w:val="20"/>
        </w:rPr>
        <w:lastRenderedPageBreak/>
        <w:t>34.3</w:t>
      </w:r>
      <w:r>
        <w:rPr>
          <w:rFonts w:ascii="Times New Roman" w:hAnsi="Times New Roman"/>
          <w:sz w:val="20"/>
          <w:szCs w:val="20"/>
        </w:rPr>
        <w:tab/>
      </w:r>
      <w:r w:rsidRPr="009F47FE">
        <w:rPr>
          <w:rFonts w:ascii="Times New Roman" w:hAnsi="Times New Roman"/>
          <w:sz w:val="20"/>
          <w:szCs w:val="20"/>
        </w:rPr>
        <w:t>Upon the successful Tenderer’s furnishing of performance security pursuant to Clause 37, the purchaser will promptly notify each unsuccessful Tenderer and will discharge its Tender security, pursuant to Clause 16.</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2880" w:hanging="720"/>
        <w:rPr>
          <w:rFonts w:ascii="Times New Roman" w:hAnsi="Times New Roman"/>
          <w:sz w:val="20"/>
          <w:szCs w:val="20"/>
        </w:rPr>
      </w:pPr>
      <w:r>
        <w:rPr>
          <w:rFonts w:ascii="Times New Roman" w:hAnsi="Times New Roman"/>
          <w:sz w:val="20"/>
          <w:szCs w:val="20"/>
        </w:rPr>
        <w:t>34.4</w:t>
      </w:r>
      <w:r>
        <w:rPr>
          <w:rFonts w:ascii="Times New Roman" w:hAnsi="Times New Roman"/>
          <w:sz w:val="20"/>
          <w:szCs w:val="20"/>
        </w:rPr>
        <w:tab/>
      </w:r>
      <w:r w:rsidRPr="009F47FE">
        <w:rPr>
          <w:rFonts w:ascii="Times New Roman" w:hAnsi="Times New Roman"/>
          <w:sz w:val="20"/>
          <w:szCs w:val="20"/>
        </w:rPr>
        <w:t>The contact will incorporate all Agreements between the purchaser and the successful Tenderer.</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35.    </w:t>
      </w:r>
      <w:r w:rsidRPr="009F47FE">
        <w:rPr>
          <w:rFonts w:ascii="Times New Roman" w:hAnsi="Times New Roman"/>
          <w:b/>
          <w:sz w:val="20"/>
          <w:szCs w:val="20"/>
        </w:rPr>
        <w:t>Signing of</w:t>
      </w:r>
      <w:r>
        <w:rPr>
          <w:rFonts w:ascii="Times New Roman" w:hAnsi="Times New Roman"/>
          <w:sz w:val="20"/>
          <w:szCs w:val="20"/>
        </w:rPr>
        <w:t xml:space="preserve">                35</w:t>
      </w:r>
      <w:r w:rsidRPr="009F47FE">
        <w:rPr>
          <w:rFonts w:ascii="Times New Roman" w:hAnsi="Times New Roman"/>
          <w:sz w:val="20"/>
          <w:szCs w:val="20"/>
        </w:rPr>
        <w:t>.1</w:t>
      </w:r>
      <w:r w:rsidRPr="009F47FE">
        <w:rPr>
          <w:rFonts w:ascii="Times New Roman" w:hAnsi="Times New Roman"/>
          <w:sz w:val="20"/>
          <w:szCs w:val="20"/>
        </w:rPr>
        <w:tab/>
      </w:r>
      <w:proofErr w:type="gramStart"/>
      <w:r w:rsidRPr="009F47FE">
        <w:rPr>
          <w:rFonts w:ascii="Times New Roman" w:hAnsi="Times New Roman"/>
          <w:sz w:val="20"/>
          <w:szCs w:val="20"/>
        </w:rPr>
        <w:t>At</w:t>
      </w:r>
      <w:proofErr w:type="gramEnd"/>
      <w:r w:rsidRPr="009F47FE">
        <w:rPr>
          <w:rFonts w:ascii="Times New Roman" w:hAnsi="Times New Roman"/>
          <w:sz w:val="20"/>
          <w:szCs w:val="20"/>
        </w:rPr>
        <w:t xml:space="preserve"> the same time as the Purchaser notifies the successful Tenderer that its</w:t>
      </w:r>
      <w:r>
        <w:rPr>
          <w:rFonts w:ascii="Times New Roman" w:hAnsi="Times New Roman"/>
          <w:sz w:val="20"/>
          <w:szCs w:val="20"/>
        </w:rPr>
        <w:t xml:space="preserve"> tender</w:t>
      </w:r>
    </w:p>
    <w:p w:rsidR="00A76CAB" w:rsidRPr="009F47FE" w:rsidRDefault="00A76CAB" w:rsidP="00A76CAB">
      <w:pPr>
        <w:pStyle w:val="NoSpacing"/>
        <w:rPr>
          <w:rFonts w:ascii="Times New Roman" w:hAnsi="Times New Roman"/>
          <w:sz w:val="20"/>
          <w:szCs w:val="20"/>
        </w:rPr>
      </w:pPr>
      <w:r>
        <w:rPr>
          <w:rFonts w:ascii="Times New Roman" w:hAnsi="Times New Roman"/>
          <w:b/>
          <w:sz w:val="20"/>
          <w:szCs w:val="20"/>
        </w:rPr>
        <w:t xml:space="preserve">         </w:t>
      </w:r>
      <w:r w:rsidRPr="009F47FE">
        <w:rPr>
          <w:rFonts w:ascii="Times New Roman" w:hAnsi="Times New Roman"/>
          <w:b/>
          <w:sz w:val="20"/>
          <w:szCs w:val="20"/>
        </w:rPr>
        <w:t>Contract</w:t>
      </w:r>
      <w:r w:rsidRPr="009F47FE">
        <w:rPr>
          <w:rFonts w:ascii="Times New Roman" w:hAnsi="Times New Roman"/>
          <w:sz w:val="20"/>
          <w:szCs w:val="20"/>
        </w:rPr>
        <w:t xml:space="preserve">   </w:t>
      </w:r>
      <w:r w:rsidRPr="009F47FE">
        <w:rPr>
          <w:rFonts w:ascii="Times New Roman" w:hAnsi="Times New Roman"/>
          <w:b/>
          <w:sz w:val="20"/>
          <w:szCs w:val="20"/>
        </w:rPr>
        <w:t xml:space="preserve">                   </w:t>
      </w:r>
      <w:r>
        <w:rPr>
          <w:rFonts w:ascii="Times New Roman" w:hAnsi="Times New Roman"/>
          <w:b/>
          <w:sz w:val="20"/>
          <w:szCs w:val="20"/>
        </w:rPr>
        <w:tab/>
      </w:r>
      <w:r w:rsidRPr="009F47FE">
        <w:rPr>
          <w:rFonts w:ascii="Times New Roman" w:hAnsi="Times New Roman"/>
          <w:sz w:val="20"/>
          <w:szCs w:val="20"/>
        </w:rPr>
        <w:t xml:space="preserve"> has been accepted, the Purchaser will call the Successful Tenderer</w:t>
      </w:r>
      <w:r>
        <w:rPr>
          <w:rFonts w:ascii="Times New Roman" w:hAnsi="Times New Roman"/>
          <w:sz w:val="20"/>
          <w:szCs w:val="20"/>
        </w:rPr>
        <w:t xml:space="preserve"> in order to</w:t>
      </w:r>
    </w:p>
    <w:p w:rsidR="00A76CAB" w:rsidRPr="009F47FE" w:rsidRDefault="00A76CAB" w:rsidP="00A76CAB">
      <w:pPr>
        <w:pStyle w:val="NoSpacing"/>
        <w:ind w:left="216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 xml:space="preserve"> </w:t>
      </w:r>
      <w:proofErr w:type="gramStart"/>
      <w:r w:rsidRPr="009F47FE">
        <w:rPr>
          <w:rFonts w:ascii="Times New Roman" w:hAnsi="Times New Roman"/>
          <w:sz w:val="20"/>
          <w:szCs w:val="20"/>
        </w:rPr>
        <w:t>sign</w:t>
      </w:r>
      <w:proofErr w:type="gramEnd"/>
      <w:r w:rsidRPr="009F47FE">
        <w:rPr>
          <w:rFonts w:ascii="Times New Roman" w:hAnsi="Times New Roman"/>
          <w:sz w:val="20"/>
          <w:szCs w:val="20"/>
        </w:rPr>
        <w:t xml:space="preserve"> the Contract through Notification of Award.</w:t>
      </w:r>
    </w:p>
    <w:p w:rsidR="00A76CAB" w:rsidRPr="009F47FE" w:rsidRDefault="00A76CAB" w:rsidP="00A76CAB">
      <w:pPr>
        <w:pStyle w:val="NoSpacing"/>
        <w:spacing w:line="276" w:lineRule="auto"/>
        <w:jc w:val="both"/>
        <w:rPr>
          <w:rFonts w:ascii="Times New Roman" w:hAnsi="Times New Roman"/>
          <w:sz w:val="20"/>
          <w:szCs w:val="20"/>
        </w:rPr>
      </w:pPr>
    </w:p>
    <w:p w:rsidR="00A76CAB" w:rsidRDefault="00A76CAB" w:rsidP="00A76CAB">
      <w:pPr>
        <w:pStyle w:val="NoSpacing"/>
        <w:spacing w:line="276" w:lineRule="auto"/>
        <w:ind w:left="1440"/>
        <w:rPr>
          <w:rFonts w:ascii="Times New Roman" w:hAnsi="Times New Roman"/>
          <w:sz w:val="20"/>
          <w:szCs w:val="20"/>
        </w:rPr>
      </w:pPr>
      <w:r>
        <w:rPr>
          <w:rFonts w:ascii="Times New Roman" w:hAnsi="Times New Roman"/>
          <w:sz w:val="20"/>
          <w:szCs w:val="20"/>
        </w:rPr>
        <w:t xml:space="preserve">             35.2</w:t>
      </w:r>
      <w:r>
        <w:rPr>
          <w:rFonts w:ascii="Times New Roman" w:hAnsi="Times New Roman"/>
          <w:sz w:val="20"/>
          <w:szCs w:val="20"/>
        </w:rPr>
        <w:tab/>
      </w:r>
      <w:r w:rsidRPr="009F47FE">
        <w:rPr>
          <w:rFonts w:ascii="Times New Roman" w:hAnsi="Times New Roman"/>
          <w:sz w:val="20"/>
          <w:szCs w:val="20"/>
        </w:rPr>
        <w:t xml:space="preserve">Within fourteen (14) days of receipt of the Notification of   Award, the successful Tender </w:t>
      </w:r>
    </w:p>
    <w:p w:rsidR="00A76CAB" w:rsidRDefault="00A76CAB" w:rsidP="00A76CAB">
      <w:pPr>
        <w:pStyle w:val="NoSpacing"/>
        <w:spacing w:line="276" w:lineRule="auto"/>
        <w:ind w:left="1440"/>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shall</w:t>
      </w:r>
      <w:proofErr w:type="gramEnd"/>
      <w:r w:rsidRPr="009F47FE">
        <w:rPr>
          <w:rFonts w:ascii="Times New Roman" w:hAnsi="Times New Roman"/>
          <w:sz w:val="20"/>
          <w:szCs w:val="20"/>
        </w:rPr>
        <w:t xml:space="preserve"> sign the Contract.</w:t>
      </w:r>
    </w:p>
    <w:p w:rsidR="00A76CAB" w:rsidRDefault="00A76CAB" w:rsidP="00A76CAB">
      <w:pPr>
        <w:pStyle w:val="NoSpacing"/>
        <w:spacing w:line="276" w:lineRule="auto"/>
        <w:ind w:left="1440"/>
        <w:rPr>
          <w:rFonts w:ascii="Times New Roman" w:hAnsi="Times New Roman"/>
          <w:sz w:val="20"/>
          <w:szCs w:val="20"/>
        </w:rPr>
      </w:pPr>
    </w:p>
    <w:p w:rsidR="00A76CAB" w:rsidRDefault="00A76CAB" w:rsidP="00A76CAB">
      <w:pPr>
        <w:pStyle w:val="NoSpacing"/>
        <w:spacing w:line="276" w:lineRule="auto"/>
        <w:ind w:left="1440" w:hanging="1440"/>
        <w:rPr>
          <w:rFonts w:ascii="Times New Roman" w:hAnsi="Times New Roman"/>
          <w:sz w:val="20"/>
          <w:szCs w:val="20"/>
        </w:rPr>
      </w:pPr>
      <w:r w:rsidRPr="000C4E40">
        <w:rPr>
          <w:rFonts w:ascii="Times New Roman" w:hAnsi="Times New Roman"/>
          <w:b/>
          <w:sz w:val="20"/>
          <w:szCs w:val="20"/>
        </w:rPr>
        <w:t>3</w:t>
      </w:r>
      <w:r>
        <w:rPr>
          <w:rFonts w:ascii="Times New Roman" w:hAnsi="Times New Roman"/>
          <w:b/>
          <w:sz w:val="20"/>
          <w:szCs w:val="20"/>
        </w:rPr>
        <w:t>6</w:t>
      </w:r>
      <w:r>
        <w:rPr>
          <w:rFonts w:ascii="Times New Roman" w:hAnsi="Times New Roman"/>
          <w:sz w:val="20"/>
          <w:szCs w:val="20"/>
        </w:rPr>
        <w:t xml:space="preserve">.  </w:t>
      </w:r>
      <w:proofErr w:type="gramStart"/>
      <w:r w:rsidRPr="000C4E40">
        <w:rPr>
          <w:rFonts w:ascii="Times New Roman" w:hAnsi="Times New Roman"/>
          <w:b/>
          <w:sz w:val="20"/>
          <w:szCs w:val="20"/>
        </w:rPr>
        <w:t xml:space="preserve">Performance </w:t>
      </w:r>
      <w:r>
        <w:rPr>
          <w:rFonts w:ascii="Times New Roman" w:hAnsi="Times New Roman"/>
          <w:b/>
          <w:sz w:val="20"/>
          <w:szCs w:val="20"/>
        </w:rPr>
        <w:t xml:space="preserve">           </w:t>
      </w:r>
      <w:r w:rsidRPr="000C4E40">
        <w:rPr>
          <w:rFonts w:ascii="Times New Roman" w:hAnsi="Times New Roman"/>
          <w:sz w:val="20"/>
          <w:szCs w:val="20"/>
        </w:rPr>
        <w:t>3</w:t>
      </w:r>
      <w:r>
        <w:rPr>
          <w:rFonts w:ascii="Times New Roman" w:hAnsi="Times New Roman"/>
          <w:sz w:val="20"/>
          <w:szCs w:val="20"/>
        </w:rPr>
        <w:t>6</w:t>
      </w:r>
      <w:r w:rsidRPr="000C4E40">
        <w:rPr>
          <w:rFonts w:ascii="Times New Roman" w:hAnsi="Times New Roman"/>
          <w:sz w:val="20"/>
          <w:szCs w:val="20"/>
        </w:rPr>
        <w:t xml:space="preserve">.1 </w:t>
      </w:r>
      <w:r>
        <w:rPr>
          <w:rFonts w:ascii="Times New Roman" w:hAnsi="Times New Roman"/>
          <w:sz w:val="20"/>
          <w:szCs w:val="20"/>
        </w:rPr>
        <w:t xml:space="preserve">      </w:t>
      </w:r>
      <w:r w:rsidRPr="000C4E40">
        <w:rPr>
          <w:rFonts w:ascii="Times New Roman" w:hAnsi="Times New Roman"/>
          <w:sz w:val="20"/>
          <w:szCs w:val="20"/>
        </w:rPr>
        <w:t>Within</w:t>
      </w:r>
      <w:proofErr w:type="gramEnd"/>
      <w:r w:rsidRPr="000C4E40">
        <w:rPr>
          <w:rFonts w:ascii="Times New Roman" w:hAnsi="Times New Roman"/>
          <w:sz w:val="20"/>
          <w:szCs w:val="20"/>
        </w:rPr>
        <w:t xml:space="preserve"> </w:t>
      </w:r>
      <w:r>
        <w:rPr>
          <w:rFonts w:ascii="Times New Roman" w:hAnsi="Times New Roman"/>
          <w:sz w:val="20"/>
          <w:szCs w:val="20"/>
        </w:rPr>
        <w:t>14 days of receipt of notification of award from the Purchaser, the successful</w:t>
      </w:r>
    </w:p>
    <w:p w:rsidR="00A76CAB" w:rsidRDefault="00A76CAB" w:rsidP="00A76CAB">
      <w:pPr>
        <w:pStyle w:val="NoSpacing"/>
        <w:spacing w:line="276" w:lineRule="auto"/>
        <w:ind w:left="1440" w:hanging="1440"/>
        <w:rPr>
          <w:rFonts w:ascii="Times New Roman" w:hAnsi="Times New Roman"/>
          <w:sz w:val="20"/>
          <w:szCs w:val="20"/>
        </w:rPr>
      </w:pPr>
      <w:r>
        <w:rPr>
          <w:rFonts w:ascii="Times New Roman" w:hAnsi="Times New Roman"/>
          <w:b/>
          <w:sz w:val="20"/>
          <w:szCs w:val="20"/>
        </w:rPr>
        <w:t xml:space="preserve">        Security </w:t>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sz w:val="20"/>
          <w:szCs w:val="20"/>
        </w:rPr>
        <w:t xml:space="preserve">Tenderer shall furnish the performance security in accordance with the conditions of </w:t>
      </w:r>
    </w:p>
    <w:p w:rsidR="00A76CAB" w:rsidRDefault="00A76CAB" w:rsidP="00A76CAB">
      <w:pPr>
        <w:pStyle w:val="NoSpacing"/>
        <w:spacing w:line="276" w:lineRule="auto"/>
        <w:ind w:left="2160"/>
        <w:rPr>
          <w:rFonts w:ascii="Times New Roman" w:hAnsi="Times New Roman"/>
          <w:sz w:val="20"/>
          <w:szCs w:val="20"/>
        </w:rPr>
      </w:pPr>
      <w:r>
        <w:rPr>
          <w:rFonts w:ascii="Times New Roman" w:hAnsi="Times New Roman"/>
          <w:b/>
          <w:sz w:val="20"/>
          <w:szCs w:val="20"/>
        </w:rPr>
        <w:t xml:space="preserve">           </w:t>
      </w:r>
      <w:proofErr w:type="gramStart"/>
      <w:r>
        <w:rPr>
          <w:rFonts w:ascii="Times New Roman" w:hAnsi="Times New Roman"/>
          <w:sz w:val="20"/>
          <w:szCs w:val="20"/>
        </w:rPr>
        <w:t>contract</w:t>
      </w:r>
      <w:proofErr w:type="gramEnd"/>
      <w:r>
        <w:rPr>
          <w:rFonts w:ascii="Times New Roman" w:hAnsi="Times New Roman"/>
          <w:sz w:val="20"/>
          <w:szCs w:val="20"/>
        </w:rPr>
        <w:t xml:space="preserve">, in the performance security form provided in the tender documents; denominated in </w:t>
      </w:r>
    </w:p>
    <w:p w:rsidR="00A76CAB" w:rsidRDefault="00A76CAB" w:rsidP="00A76CAB">
      <w:pPr>
        <w:pStyle w:val="NoSpacing"/>
        <w:spacing w:line="276" w:lineRule="auto"/>
        <w:ind w:left="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the</w:t>
      </w:r>
      <w:proofErr w:type="gramEnd"/>
      <w:r>
        <w:rPr>
          <w:rFonts w:ascii="Times New Roman" w:hAnsi="Times New Roman"/>
          <w:sz w:val="20"/>
          <w:szCs w:val="20"/>
        </w:rPr>
        <w:t xml:space="preserve"> type and proportion of amount as specified in the notification of award.</w:t>
      </w:r>
    </w:p>
    <w:p w:rsidR="00A76CAB" w:rsidRDefault="00A76CAB" w:rsidP="00A76CAB">
      <w:pPr>
        <w:pStyle w:val="NoSpacing"/>
        <w:spacing w:line="276" w:lineRule="auto"/>
        <w:ind w:left="2160"/>
        <w:rPr>
          <w:rFonts w:ascii="Times New Roman" w:hAnsi="Times New Roman"/>
          <w:sz w:val="20"/>
          <w:szCs w:val="20"/>
        </w:rPr>
      </w:pPr>
    </w:p>
    <w:p w:rsidR="00A76CAB" w:rsidRDefault="00A76CAB" w:rsidP="00A76CAB">
      <w:pPr>
        <w:pStyle w:val="NoSpacing"/>
        <w:spacing w:line="276" w:lineRule="auto"/>
        <w:ind w:left="2160" w:hanging="180"/>
        <w:rPr>
          <w:rFonts w:ascii="Times New Roman" w:hAnsi="Times New Roman"/>
          <w:sz w:val="20"/>
          <w:szCs w:val="20"/>
        </w:rPr>
      </w:pPr>
      <w:r>
        <w:rPr>
          <w:rFonts w:ascii="Times New Roman" w:hAnsi="Times New Roman"/>
          <w:sz w:val="20"/>
          <w:szCs w:val="20"/>
        </w:rPr>
        <w:t xml:space="preserve">36.2       Failure of the successful tenderer to comply with the requirement of Clause 36 or sub-clause </w:t>
      </w:r>
    </w:p>
    <w:p w:rsidR="00A76CAB" w:rsidRDefault="00A76CAB" w:rsidP="00A76CAB">
      <w:pPr>
        <w:pStyle w:val="NoSpacing"/>
        <w:spacing w:line="276" w:lineRule="auto"/>
        <w:ind w:left="2160"/>
        <w:rPr>
          <w:rFonts w:ascii="Times New Roman" w:hAnsi="Times New Roman"/>
          <w:sz w:val="20"/>
          <w:szCs w:val="20"/>
        </w:rPr>
      </w:pPr>
      <w:r>
        <w:rPr>
          <w:rFonts w:ascii="Times New Roman" w:hAnsi="Times New Roman"/>
          <w:sz w:val="20"/>
          <w:szCs w:val="20"/>
        </w:rPr>
        <w:t xml:space="preserve">           37.1 shall constitute sufficient grounds for the annulment of the award and forfeiture of the </w:t>
      </w:r>
    </w:p>
    <w:p w:rsidR="00A76CAB" w:rsidRDefault="00A76CAB" w:rsidP="00A76CAB">
      <w:pPr>
        <w:pStyle w:val="NoSpacing"/>
        <w:spacing w:line="276" w:lineRule="auto"/>
        <w:ind w:left="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tender</w:t>
      </w:r>
      <w:proofErr w:type="gramEnd"/>
      <w:r>
        <w:rPr>
          <w:rFonts w:ascii="Times New Roman" w:hAnsi="Times New Roman"/>
          <w:sz w:val="20"/>
          <w:szCs w:val="20"/>
        </w:rPr>
        <w:t xml:space="preserve"> security in which event the purchaser may make the award to the next lowest </w:t>
      </w:r>
    </w:p>
    <w:p w:rsidR="00A76CAB" w:rsidRDefault="00A76CAB" w:rsidP="00A76CAB">
      <w:pPr>
        <w:pStyle w:val="NoSpacing"/>
        <w:spacing w:line="276" w:lineRule="auto"/>
        <w:ind w:left="216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evaluated</w:t>
      </w:r>
      <w:proofErr w:type="gramEnd"/>
      <w:r>
        <w:rPr>
          <w:rFonts w:ascii="Times New Roman" w:hAnsi="Times New Roman"/>
          <w:sz w:val="20"/>
          <w:szCs w:val="20"/>
        </w:rPr>
        <w:t xml:space="preserve"> tender or call for new tenders.</w:t>
      </w:r>
    </w:p>
    <w:p w:rsidR="00A76CAB" w:rsidRDefault="00A76CAB" w:rsidP="00A76CAB">
      <w:pPr>
        <w:pStyle w:val="NoSpacing"/>
        <w:spacing w:line="276" w:lineRule="auto"/>
        <w:ind w:left="2160"/>
        <w:rPr>
          <w:rFonts w:ascii="Times New Roman" w:hAnsi="Times New Roman"/>
          <w:sz w:val="20"/>
          <w:szCs w:val="20"/>
        </w:rPr>
      </w:pPr>
    </w:p>
    <w:p w:rsidR="00A76CAB" w:rsidRDefault="00A76CAB" w:rsidP="00A76CAB">
      <w:pPr>
        <w:pStyle w:val="NoSpacing"/>
        <w:spacing w:line="276" w:lineRule="auto"/>
        <w:ind w:left="2160" w:hanging="180"/>
        <w:rPr>
          <w:rFonts w:ascii="Times New Roman" w:hAnsi="Times New Roman"/>
          <w:sz w:val="20"/>
          <w:szCs w:val="20"/>
        </w:rPr>
      </w:pPr>
      <w:r>
        <w:rPr>
          <w:rFonts w:ascii="Times New Roman" w:hAnsi="Times New Roman"/>
          <w:sz w:val="20"/>
          <w:szCs w:val="20"/>
        </w:rPr>
        <w:t xml:space="preserve">36.3   The Performance Security provided by the successful Tender in the form of a Bank Guarantee </w:t>
      </w:r>
    </w:p>
    <w:p w:rsidR="00A76CAB" w:rsidRPr="000C4E40" w:rsidRDefault="00A76CAB" w:rsidP="00A76CAB">
      <w:pPr>
        <w:pStyle w:val="NoSpacing"/>
        <w:spacing w:line="276" w:lineRule="auto"/>
        <w:ind w:left="2160" w:hanging="18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as</w:t>
      </w:r>
      <w:proofErr w:type="gramEnd"/>
      <w:r>
        <w:rPr>
          <w:rFonts w:ascii="Times New Roman" w:hAnsi="Times New Roman"/>
          <w:sz w:val="20"/>
          <w:szCs w:val="20"/>
        </w:rPr>
        <w:t xml:space="preserve"> specified in Section VII, shall be issued by a Bank in Ghana acceptable to the Purchaser</w:t>
      </w:r>
    </w:p>
    <w:p w:rsidR="00A76CAB" w:rsidRPr="000C4E40" w:rsidRDefault="00A76CAB" w:rsidP="00A76CAB">
      <w:pPr>
        <w:pStyle w:val="NoSpacing"/>
        <w:spacing w:line="276" w:lineRule="auto"/>
        <w:ind w:left="1440" w:hanging="1440"/>
        <w:rPr>
          <w:rFonts w:ascii="Times New Roman" w:hAnsi="Times New Roman"/>
          <w:b/>
          <w:sz w:val="20"/>
          <w:szCs w:val="20"/>
        </w:rPr>
      </w:pPr>
      <w:r w:rsidRPr="000C4E40">
        <w:rPr>
          <w:rFonts w:ascii="Times New Roman" w:hAnsi="Times New Roman"/>
          <w:sz w:val="20"/>
          <w:szCs w:val="20"/>
        </w:rPr>
        <w:t xml:space="preserve">       </w:t>
      </w:r>
    </w:p>
    <w:p w:rsidR="00A76CAB" w:rsidRPr="009F47FE" w:rsidRDefault="00A76CAB" w:rsidP="00A76CAB">
      <w:pPr>
        <w:pStyle w:val="NoSpacing"/>
        <w:rPr>
          <w:rFonts w:ascii="Times New Roman" w:hAnsi="Times New Roman"/>
          <w:sz w:val="20"/>
          <w:szCs w:val="20"/>
        </w:rPr>
      </w:pPr>
      <w:proofErr w:type="gramStart"/>
      <w:r>
        <w:rPr>
          <w:rFonts w:ascii="Times New Roman" w:hAnsi="Times New Roman"/>
          <w:b/>
          <w:sz w:val="20"/>
          <w:szCs w:val="20"/>
        </w:rPr>
        <w:t>37</w:t>
      </w:r>
      <w:r w:rsidRPr="009F47FE">
        <w:rPr>
          <w:rFonts w:ascii="Times New Roman" w:hAnsi="Times New Roman"/>
          <w:b/>
          <w:sz w:val="20"/>
          <w:szCs w:val="20"/>
        </w:rPr>
        <w:t xml:space="preserve">  Corrupt</w:t>
      </w:r>
      <w:proofErr w:type="gramEnd"/>
      <w:r w:rsidRPr="009F47FE">
        <w:rPr>
          <w:rFonts w:ascii="Times New Roman" w:hAnsi="Times New Roman"/>
          <w:b/>
          <w:sz w:val="20"/>
          <w:szCs w:val="20"/>
        </w:rPr>
        <w:t xml:space="preserve"> or</w:t>
      </w:r>
      <w:r w:rsidRPr="009F47FE">
        <w:rPr>
          <w:rFonts w:ascii="Times New Roman" w:hAnsi="Times New Roman"/>
          <w:sz w:val="20"/>
          <w:szCs w:val="20"/>
        </w:rPr>
        <w:tab/>
        <w:t xml:space="preserve">  </w:t>
      </w:r>
      <w:r>
        <w:rPr>
          <w:rFonts w:ascii="Times New Roman" w:hAnsi="Times New Roman"/>
          <w:sz w:val="20"/>
          <w:szCs w:val="20"/>
        </w:rPr>
        <w:t xml:space="preserve">               37</w:t>
      </w:r>
      <w:r w:rsidRPr="009F47FE">
        <w:rPr>
          <w:rFonts w:ascii="Times New Roman" w:hAnsi="Times New Roman"/>
          <w:sz w:val="20"/>
          <w:szCs w:val="20"/>
        </w:rPr>
        <w:t>.1</w:t>
      </w:r>
      <w:r w:rsidRPr="009F47FE">
        <w:rPr>
          <w:rFonts w:ascii="Times New Roman" w:hAnsi="Times New Roman"/>
          <w:sz w:val="20"/>
          <w:szCs w:val="20"/>
        </w:rPr>
        <w:tab/>
        <w:t>The Government of the Republic of Ghana requires that under the contracts</w:t>
      </w:r>
      <w:r w:rsidRPr="009F47FE">
        <w:rPr>
          <w:rFonts w:ascii="Times New Roman" w:hAnsi="Times New Roman"/>
          <w:sz w:val="20"/>
          <w:szCs w:val="20"/>
        </w:rPr>
        <w:tab/>
      </w:r>
    </w:p>
    <w:p w:rsidR="00A76CAB" w:rsidRPr="009F47FE" w:rsidRDefault="00A76CAB" w:rsidP="00A76CAB">
      <w:pPr>
        <w:pStyle w:val="NoSpacing"/>
        <w:rPr>
          <w:rFonts w:ascii="Times New Roman" w:hAnsi="Times New Roman"/>
          <w:sz w:val="20"/>
          <w:szCs w:val="20"/>
        </w:rPr>
      </w:pPr>
      <w:r w:rsidRPr="009F47FE">
        <w:rPr>
          <w:rFonts w:ascii="Times New Roman" w:hAnsi="Times New Roman"/>
          <w:b/>
          <w:sz w:val="20"/>
          <w:szCs w:val="20"/>
        </w:rPr>
        <w:t xml:space="preserve">   </w:t>
      </w:r>
      <w:r>
        <w:rPr>
          <w:rFonts w:ascii="Times New Roman" w:hAnsi="Times New Roman"/>
          <w:b/>
          <w:sz w:val="20"/>
          <w:szCs w:val="20"/>
        </w:rPr>
        <w:t xml:space="preserve">   </w:t>
      </w:r>
      <w:r w:rsidRPr="009F47FE">
        <w:rPr>
          <w:rFonts w:ascii="Times New Roman" w:hAnsi="Times New Roman"/>
          <w:b/>
          <w:sz w:val="20"/>
          <w:szCs w:val="20"/>
        </w:rPr>
        <w:t>Fraudulent</w:t>
      </w:r>
      <w:r w:rsidRPr="009F47FE">
        <w:rPr>
          <w:rFonts w:ascii="Times New Roman" w:hAnsi="Times New Roman"/>
          <w:sz w:val="20"/>
          <w:szCs w:val="20"/>
        </w:rPr>
        <w:t xml:space="preserve"> </w:t>
      </w:r>
      <w:r w:rsidRPr="009F47FE">
        <w:rPr>
          <w:rFonts w:ascii="Times New Roman" w:hAnsi="Times New Roman"/>
          <w:b/>
          <w:sz w:val="20"/>
          <w:szCs w:val="20"/>
        </w:rPr>
        <w:t>Practices</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financed from public funds, observe the highest Standard of ethics during</w:t>
      </w:r>
      <w:r>
        <w:rPr>
          <w:rFonts w:ascii="Times New Roman" w:hAnsi="Times New Roman"/>
          <w:sz w:val="20"/>
          <w:szCs w:val="20"/>
        </w:rPr>
        <w:t xml:space="preserve"> the</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procurement</w:t>
      </w:r>
      <w:proofErr w:type="gramEnd"/>
      <w:r w:rsidRPr="009F47FE">
        <w:rPr>
          <w:rFonts w:ascii="Times New Roman" w:hAnsi="Times New Roman"/>
          <w:sz w:val="20"/>
          <w:szCs w:val="20"/>
        </w:rPr>
        <w:t xml:space="preserve"> and execution of such contracts. In pursuance of this policy, the following terms shall be interpreted as indicated:</w:t>
      </w:r>
    </w:p>
    <w:p w:rsidR="00A76CAB" w:rsidRPr="009F47FE" w:rsidRDefault="00A76CAB" w:rsidP="00A76CAB">
      <w:pPr>
        <w:pStyle w:val="NoSpacing"/>
        <w:numPr>
          <w:ilvl w:val="0"/>
          <w:numId w:val="13"/>
        </w:numPr>
        <w:tabs>
          <w:tab w:val="left" w:pos="2790"/>
        </w:tabs>
        <w:ind w:left="3330" w:hanging="810"/>
        <w:rPr>
          <w:rFonts w:ascii="Times New Roman" w:hAnsi="Times New Roman"/>
          <w:sz w:val="20"/>
          <w:szCs w:val="20"/>
        </w:rPr>
      </w:pPr>
      <w:r w:rsidRPr="009F47FE">
        <w:rPr>
          <w:rFonts w:ascii="Times New Roman" w:hAnsi="Times New Roman"/>
          <w:sz w:val="20"/>
          <w:szCs w:val="20"/>
        </w:rPr>
        <w:t>“Corrupt practice” means the offering, giving, receiving or soliciting of anything</w:t>
      </w:r>
    </w:p>
    <w:p w:rsidR="00A76CAB" w:rsidRPr="009F47FE" w:rsidRDefault="00A76CAB" w:rsidP="00A76CAB">
      <w:pPr>
        <w:pStyle w:val="NoSpacing"/>
        <w:tabs>
          <w:tab w:val="left" w:pos="2790"/>
        </w:tabs>
        <w:ind w:left="252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value to influence the action  of a public official in the procurement process   </w:t>
      </w:r>
    </w:p>
    <w:p w:rsidR="00A76CAB" w:rsidRPr="009F47FE" w:rsidRDefault="00A76CAB" w:rsidP="00A76CAB">
      <w:pPr>
        <w:pStyle w:val="NoSpacing"/>
        <w:tabs>
          <w:tab w:val="left" w:pos="2790"/>
        </w:tabs>
        <w:ind w:left="252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in contract execution; and</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numPr>
          <w:ilvl w:val="0"/>
          <w:numId w:val="13"/>
        </w:numPr>
        <w:ind w:left="2880"/>
        <w:rPr>
          <w:rFonts w:ascii="Times New Roman" w:hAnsi="Times New Roman"/>
          <w:sz w:val="20"/>
          <w:szCs w:val="20"/>
        </w:rPr>
      </w:pPr>
      <w:r w:rsidRPr="009F47FE">
        <w:rPr>
          <w:rFonts w:ascii="Times New Roman" w:hAnsi="Times New Roman"/>
          <w:sz w:val="20"/>
          <w:szCs w:val="20"/>
        </w:rPr>
        <w:t>“fraudulent practice” means a misrepresentation of facts in order or influence a procurement process or the execution of a contract, and includes collusive practice among Tenderers (prior to or after Tender prices at artificial non-competitive levels and to deprive the benefits of free and open competition;</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ab/>
        <w:t xml:space="preserve">37.2  </w:t>
      </w:r>
      <w:r w:rsidRPr="009F47FE">
        <w:rPr>
          <w:rFonts w:ascii="Times New Roman" w:hAnsi="Times New Roman"/>
          <w:sz w:val="20"/>
          <w:szCs w:val="20"/>
        </w:rPr>
        <w:t xml:space="preserve"> </w:t>
      </w:r>
      <w:proofErr w:type="gramStart"/>
      <w:r>
        <w:rPr>
          <w:rFonts w:ascii="Times New Roman" w:hAnsi="Times New Roman"/>
          <w:sz w:val="20"/>
          <w:szCs w:val="20"/>
        </w:rPr>
        <w:t>a</w:t>
      </w:r>
      <w:proofErr w:type="gramEnd"/>
      <w:r>
        <w:rPr>
          <w:rFonts w:ascii="Times New Roman" w:hAnsi="Times New Roman"/>
          <w:sz w:val="20"/>
          <w:szCs w:val="20"/>
        </w:rPr>
        <w:t xml:space="preserve">.  </w:t>
      </w:r>
      <w:r w:rsidRPr="009F47FE">
        <w:rPr>
          <w:rFonts w:ascii="Times New Roman" w:hAnsi="Times New Roman"/>
          <w:sz w:val="20"/>
          <w:szCs w:val="20"/>
        </w:rPr>
        <w:t>The Purchaser will reject a proposal for Award if it determines that the</w:t>
      </w:r>
      <w:r>
        <w:rPr>
          <w:rFonts w:ascii="Times New Roman" w:hAnsi="Times New Roman"/>
          <w:sz w:val="20"/>
          <w:szCs w:val="20"/>
        </w:rPr>
        <w:t xml:space="preserve"> Tenderer</w:t>
      </w:r>
    </w:p>
    <w:p w:rsidR="00A76CAB" w:rsidRPr="009F47FE" w:rsidRDefault="00A76CAB" w:rsidP="00A76CAB">
      <w:pPr>
        <w:pStyle w:val="NoSpacing"/>
        <w:ind w:left="2160" w:firstLine="72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Recommended for award has engaged in corrupt or fraudulent</w:t>
      </w:r>
      <w:r>
        <w:rPr>
          <w:rFonts w:ascii="Times New Roman" w:hAnsi="Times New Roman"/>
          <w:sz w:val="20"/>
          <w:szCs w:val="20"/>
        </w:rPr>
        <w:t xml:space="preserve"> </w:t>
      </w:r>
      <w:r w:rsidRPr="009F47FE">
        <w:rPr>
          <w:rFonts w:ascii="Times New Roman" w:hAnsi="Times New Roman"/>
          <w:sz w:val="20"/>
          <w:szCs w:val="20"/>
        </w:rPr>
        <w:t>practices in</w:t>
      </w: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lastRenderedPageBreak/>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Competing for the contract in question;</w:t>
      </w:r>
    </w:p>
    <w:p w:rsidR="00A76CAB" w:rsidRPr="009F47FE" w:rsidRDefault="00A76CAB" w:rsidP="00A76CAB">
      <w:pPr>
        <w:pStyle w:val="NoSpacing"/>
        <w:spacing w:line="276" w:lineRule="auto"/>
        <w:ind w:left="2268"/>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t xml:space="preserve">  </w:t>
      </w:r>
      <w:r>
        <w:rPr>
          <w:rFonts w:ascii="Times New Roman" w:hAnsi="Times New Roman"/>
          <w:sz w:val="20"/>
          <w:szCs w:val="20"/>
        </w:rPr>
        <w:tab/>
        <w:t xml:space="preserve">37.2   </w:t>
      </w:r>
      <w:r w:rsidRPr="009F47FE">
        <w:rPr>
          <w:rFonts w:ascii="Times New Roman" w:hAnsi="Times New Roman"/>
          <w:sz w:val="20"/>
          <w:szCs w:val="20"/>
        </w:rPr>
        <w:t>b.</w:t>
      </w:r>
      <w:r w:rsidRPr="009F47FE">
        <w:rPr>
          <w:rFonts w:ascii="Times New Roman" w:hAnsi="Times New Roman"/>
          <w:sz w:val="20"/>
          <w:szCs w:val="20"/>
        </w:rPr>
        <w:tab/>
        <w:t>The Purchaser will reject a proposal for Award if it determines that the</w:t>
      </w:r>
      <w:r>
        <w:rPr>
          <w:rFonts w:ascii="Times New Roman" w:hAnsi="Times New Roman"/>
          <w:sz w:val="20"/>
          <w:szCs w:val="20"/>
        </w:rPr>
        <w:t xml:space="preserve"> </w:t>
      </w:r>
      <w:r w:rsidRPr="009F47FE">
        <w:rPr>
          <w:rFonts w:ascii="Times New Roman" w:hAnsi="Times New Roman"/>
          <w:sz w:val="20"/>
          <w:szCs w:val="20"/>
        </w:rPr>
        <w:t>Tenderer</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Recommended for award has engaged in Corrupt or fraudulent practices in Competing for the contract in question.</w:t>
      </w:r>
    </w:p>
    <w:p w:rsidR="00A76CAB" w:rsidRPr="009F47FE" w:rsidRDefault="00A76CAB" w:rsidP="00A76CAB">
      <w:pPr>
        <w:pStyle w:val="NoSpacing"/>
        <w:spacing w:line="276" w:lineRule="auto"/>
        <w:jc w:val="both"/>
        <w:rPr>
          <w:rFonts w:ascii="Times New Roman" w:hAnsi="Times New Roman"/>
          <w:sz w:val="20"/>
          <w:szCs w:val="20"/>
        </w:rPr>
      </w:pPr>
    </w:p>
    <w:p w:rsidR="00A76CAB" w:rsidRPr="009F47FE" w:rsidRDefault="00A76CAB" w:rsidP="00A76CAB">
      <w:pPr>
        <w:pStyle w:val="NoSpacing"/>
        <w:ind w:firstLine="720"/>
        <w:rPr>
          <w:rFonts w:ascii="Times New Roman" w:hAnsi="Times New Roman"/>
          <w:sz w:val="20"/>
          <w:szCs w:val="20"/>
        </w:rPr>
      </w:pPr>
      <w:r>
        <w:rPr>
          <w:rFonts w:ascii="Times New Roman" w:hAnsi="Times New Roman"/>
          <w:sz w:val="20"/>
          <w:szCs w:val="20"/>
        </w:rPr>
        <w:t xml:space="preserve">                            37.3    c.  </w:t>
      </w:r>
      <w:r w:rsidRPr="009F47FE">
        <w:rPr>
          <w:rFonts w:ascii="Times New Roman" w:hAnsi="Times New Roman"/>
          <w:sz w:val="20"/>
          <w:szCs w:val="20"/>
        </w:rPr>
        <w:t>Furthermore, Tender shall be aware of the Provision stated in sub- clause 24.1</w:t>
      </w:r>
      <w:r>
        <w:rPr>
          <w:rFonts w:ascii="Times New Roman" w:hAnsi="Times New Roman"/>
          <w:sz w:val="20"/>
          <w:szCs w:val="20"/>
        </w:rPr>
        <w:t xml:space="preserve"> of the</w:t>
      </w:r>
    </w:p>
    <w:p w:rsidR="00A76CAB" w:rsidRPr="009F47FE" w:rsidRDefault="00A76CAB" w:rsidP="00A76CAB">
      <w:pPr>
        <w:pStyle w:val="NoSpacing"/>
        <w:ind w:left="216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General Conditions of Contract.</w:t>
      </w:r>
    </w:p>
    <w:p w:rsidR="00A76CAB" w:rsidRDefault="00A76CAB" w:rsidP="00A76CAB">
      <w:pPr>
        <w:pStyle w:val="NoSpacing"/>
        <w:spacing w:line="276" w:lineRule="auto"/>
        <w:jc w:val="center"/>
        <w:rPr>
          <w:rFonts w:ascii="Times New Roman" w:hAnsi="Times New Roman"/>
          <w:b/>
          <w:sz w:val="20"/>
          <w:szCs w:val="20"/>
        </w:rPr>
      </w:pPr>
    </w:p>
    <w:p w:rsidR="00A76CAB" w:rsidRDefault="00A76CAB" w:rsidP="00A76CAB">
      <w:pPr>
        <w:pStyle w:val="NoSpacing"/>
        <w:spacing w:line="276" w:lineRule="auto"/>
        <w:jc w:val="center"/>
        <w:rPr>
          <w:rFonts w:ascii="Times New Roman" w:hAnsi="Times New Roman"/>
          <w:b/>
          <w:sz w:val="20"/>
          <w:szCs w:val="20"/>
        </w:rPr>
      </w:pPr>
    </w:p>
    <w:p w:rsidR="00A76CAB" w:rsidRDefault="00A76CAB" w:rsidP="00A76CAB">
      <w:pPr>
        <w:pStyle w:val="NoSpacing"/>
        <w:spacing w:line="276" w:lineRule="auto"/>
        <w:jc w:val="center"/>
        <w:rPr>
          <w:rFonts w:ascii="Times New Roman" w:hAnsi="Times New Roman"/>
          <w:b/>
          <w:sz w:val="20"/>
          <w:szCs w:val="20"/>
        </w:rPr>
      </w:pPr>
    </w:p>
    <w:p w:rsidR="00A76CAB" w:rsidRDefault="00A76CAB" w:rsidP="00A76CAB">
      <w:pPr>
        <w:pStyle w:val="NoSpacing"/>
        <w:spacing w:line="276" w:lineRule="auto"/>
        <w:jc w:val="center"/>
        <w:rPr>
          <w:rFonts w:ascii="Times New Roman" w:hAnsi="Times New Roman"/>
          <w:b/>
          <w:sz w:val="20"/>
          <w:szCs w:val="20"/>
        </w:rPr>
      </w:pPr>
    </w:p>
    <w:p w:rsidR="00A76CAB" w:rsidRDefault="00A76CAB" w:rsidP="00A76CAB">
      <w:pPr>
        <w:pStyle w:val="NoSpacing"/>
        <w:spacing w:line="276" w:lineRule="auto"/>
        <w:jc w:val="center"/>
        <w:rPr>
          <w:rFonts w:ascii="Times New Roman" w:hAnsi="Times New Roman"/>
          <w:b/>
          <w:sz w:val="20"/>
          <w:szCs w:val="20"/>
        </w:rPr>
      </w:pPr>
    </w:p>
    <w:p w:rsidR="00A76CAB" w:rsidRDefault="00A76CAB" w:rsidP="00A76CAB">
      <w:pPr>
        <w:pStyle w:val="NoSpacing"/>
        <w:spacing w:line="276" w:lineRule="auto"/>
        <w:jc w:val="center"/>
        <w:rPr>
          <w:rFonts w:ascii="Times New Roman" w:hAnsi="Times New Roman"/>
          <w:b/>
          <w:sz w:val="20"/>
          <w:szCs w:val="20"/>
        </w:rPr>
      </w:pPr>
    </w:p>
    <w:p w:rsidR="00A76CAB" w:rsidRDefault="00A76CAB" w:rsidP="00A76CAB">
      <w:pPr>
        <w:pStyle w:val="NoSpacing"/>
        <w:spacing w:line="276" w:lineRule="auto"/>
        <w:jc w:val="center"/>
        <w:rPr>
          <w:rFonts w:ascii="Times New Roman" w:hAnsi="Times New Roman"/>
          <w:b/>
          <w:sz w:val="20"/>
          <w:szCs w:val="20"/>
        </w:rPr>
      </w:pPr>
    </w:p>
    <w:p w:rsidR="00A76CAB" w:rsidRDefault="00A76CAB" w:rsidP="00A76CAB">
      <w:pPr>
        <w:pStyle w:val="NoSpacing"/>
        <w:spacing w:line="276" w:lineRule="auto"/>
        <w:jc w:val="center"/>
        <w:rPr>
          <w:rFonts w:ascii="Times New Roman" w:hAnsi="Times New Roman"/>
          <w:b/>
          <w:sz w:val="20"/>
          <w:szCs w:val="20"/>
        </w:rPr>
      </w:pPr>
    </w:p>
    <w:p w:rsidR="00A76CAB" w:rsidRPr="007708ED" w:rsidRDefault="00A76CAB" w:rsidP="00A76CAB">
      <w:pPr>
        <w:pStyle w:val="NoSpacing"/>
        <w:spacing w:line="276" w:lineRule="auto"/>
        <w:jc w:val="center"/>
        <w:rPr>
          <w:rFonts w:ascii="Times New Roman" w:hAnsi="Times New Roman"/>
          <w:b/>
          <w:sz w:val="24"/>
          <w:szCs w:val="24"/>
        </w:rPr>
      </w:pPr>
      <w:proofErr w:type="gramStart"/>
      <w:r>
        <w:rPr>
          <w:rFonts w:ascii="Times New Roman" w:hAnsi="Times New Roman"/>
          <w:b/>
          <w:sz w:val="24"/>
          <w:szCs w:val="24"/>
        </w:rPr>
        <w:t>SECTION  III</w:t>
      </w:r>
      <w:proofErr w:type="gramEnd"/>
      <w:r>
        <w:rPr>
          <w:rFonts w:ascii="Times New Roman" w:hAnsi="Times New Roman"/>
          <w:b/>
          <w:sz w:val="24"/>
          <w:szCs w:val="24"/>
        </w:rPr>
        <w:t xml:space="preserve">. </w:t>
      </w:r>
      <w:r w:rsidRPr="007708ED">
        <w:rPr>
          <w:rFonts w:ascii="Times New Roman" w:hAnsi="Times New Roman"/>
          <w:b/>
          <w:sz w:val="24"/>
          <w:szCs w:val="24"/>
        </w:rPr>
        <w:t>TENDER DATA SHEET</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The following specific data for the Goods to be procured shall complement, supplement, or amend the provisions in the Instructions to Tenderers. Whenever there is a conflict, the provisions herein shall prevail over those in Instructions to Tenderers.</w:t>
      </w:r>
    </w:p>
    <w:tbl>
      <w:tblPr>
        <w:tblW w:w="993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90"/>
        <w:gridCol w:w="204"/>
        <w:gridCol w:w="8114"/>
      </w:tblGrid>
      <w:tr w:rsidR="00A76CAB" w:rsidRPr="009F47FE" w:rsidTr="00226667">
        <w:tc>
          <w:tcPr>
            <w:tcW w:w="9938" w:type="dxa"/>
            <w:gridSpan w:val="4"/>
          </w:tcPr>
          <w:p w:rsidR="00A76CAB" w:rsidRPr="009F47FE" w:rsidRDefault="00A76CAB" w:rsidP="00226667">
            <w:pPr>
              <w:pStyle w:val="NoSpacing"/>
              <w:jc w:val="center"/>
              <w:rPr>
                <w:rFonts w:ascii="Times New Roman" w:hAnsi="Times New Roman"/>
                <w:b/>
                <w:sz w:val="20"/>
                <w:szCs w:val="20"/>
              </w:rPr>
            </w:pPr>
            <w:r w:rsidRPr="009F47FE">
              <w:rPr>
                <w:rFonts w:ascii="Times New Roman" w:hAnsi="Times New Roman"/>
                <w:b/>
                <w:sz w:val="20"/>
                <w:szCs w:val="20"/>
              </w:rPr>
              <w:t>Introduction</w:t>
            </w:r>
          </w:p>
        </w:tc>
      </w:tr>
      <w:tr w:rsidR="00A76CAB" w:rsidRPr="009F47FE" w:rsidTr="00226667">
        <w:tc>
          <w:tcPr>
            <w:tcW w:w="1620" w:type="dxa"/>
            <w:gridSpan w:val="2"/>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1.1</w:t>
            </w:r>
          </w:p>
        </w:tc>
        <w:tc>
          <w:tcPr>
            <w:tcW w:w="8318" w:type="dxa"/>
            <w:gridSpan w:val="2"/>
          </w:tcPr>
          <w:p w:rsidR="00A76CAB" w:rsidRPr="007708ED" w:rsidRDefault="00A76CAB" w:rsidP="00226667">
            <w:pPr>
              <w:pStyle w:val="NoSpacing"/>
              <w:rPr>
                <w:rFonts w:ascii="Times New Roman" w:hAnsi="Times New Roman"/>
                <w:i/>
                <w:sz w:val="20"/>
                <w:szCs w:val="20"/>
              </w:rPr>
            </w:pPr>
            <w:r w:rsidRPr="009F47FE">
              <w:rPr>
                <w:rFonts w:ascii="Times New Roman" w:hAnsi="Times New Roman"/>
                <w:sz w:val="20"/>
                <w:szCs w:val="20"/>
              </w:rPr>
              <w:t xml:space="preserve">Name of Purchaser:   </w:t>
            </w:r>
            <w:r>
              <w:rPr>
                <w:rFonts w:ascii="Times New Roman" w:hAnsi="Times New Roman"/>
                <w:sz w:val="20"/>
                <w:szCs w:val="20"/>
              </w:rPr>
              <w:t xml:space="preserve">    PEKI GOVERNMENT HOSPITAL</w:t>
            </w:r>
          </w:p>
          <w:p w:rsidR="00A76CAB" w:rsidRPr="007708ED" w:rsidRDefault="00A76CAB" w:rsidP="00226667">
            <w:pPr>
              <w:pStyle w:val="NoSpacing"/>
              <w:rPr>
                <w:rFonts w:ascii="Times New Roman" w:hAnsi="Times New Roman"/>
                <w:i/>
                <w:sz w:val="20"/>
                <w:szCs w:val="20"/>
              </w:rPr>
            </w:pPr>
            <w:r w:rsidRPr="007708ED">
              <w:rPr>
                <w:rFonts w:ascii="Times New Roman" w:hAnsi="Times New Roman"/>
                <w:i/>
                <w:sz w:val="20"/>
                <w:szCs w:val="20"/>
              </w:rPr>
              <w:t xml:space="preserve">                                       </w:t>
            </w:r>
            <w:r>
              <w:rPr>
                <w:rFonts w:ascii="Times New Roman" w:hAnsi="Times New Roman"/>
                <w:i/>
                <w:sz w:val="20"/>
                <w:szCs w:val="20"/>
              </w:rPr>
              <w:t>PEKI-SOUTH DAYI</w:t>
            </w:r>
          </w:p>
          <w:p w:rsidR="00A76CAB" w:rsidRPr="009F47FE" w:rsidRDefault="00A76CAB" w:rsidP="00226667">
            <w:pPr>
              <w:pStyle w:val="NoSpacing"/>
              <w:rPr>
                <w:rFonts w:ascii="Times New Roman" w:hAnsi="Times New Roman"/>
                <w:sz w:val="20"/>
                <w:szCs w:val="20"/>
              </w:rPr>
            </w:pPr>
            <w:r w:rsidRPr="007708ED">
              <w:rPr>
                <w:rFonts w:ascii="Times New Roman" w:hAnsi="Times New Roman"/>
                <w:i/>
                <w:sz w:val="20"/>
                <w:szCs w:val="20"/>
              </w:rPr>
              <w:t xml:space="preserve">          </w:t>
            </w:r>
            <w:r>
              <w:rPr>
                <w:rFonts w:ascii="Times New Roman" w:hAnsi="Times New Roman"/>
                <w:i/>
                <w:sz w:val="20"/>
                <w:szCs w:val="20"/>
              </w:rPr>
              <w:t xml:space="preserve">                            VOLTA REGION</w:t>
            </w:r>
          </w:p>
        </w:tc>
      </w:tr>
      <w:tr w:rsidR="00A76CAB" w:rsidRPr="009F47FE" w:rsidTr="00226667">
        <w:tc>
          <w:tcPr>
            <w:tcW w:w="1620"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1</w:t>
            </w:r>
          </w:p>
        </w:tc>
        <w:tc>
          <w:tcPr>
            <w:tcW w:w="8318"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 xml:space="preserve">The Source of Funds : </w:t>
            </w:r>
            <w:r>
              <w:rPr>
                <w:rFonts w:ascii="Times New Roman" w:hAnsi="Times New Roman"/>
                <w:b/>
                <w:sz w:val="20"/>
                <w:szCs w:val="20"/>
              </w:rPr>
              <w:t>IGF/GOG</w:t>
            </w:r>
          </w:p>
        </w:tc>
      </w:tr>
      <w:tr w:rsidR="00A76CAB" w:rsidRPr="009F47FE" w:rsidTr="00226667">
        <w:tc>
          <w:tcPr>
            <w:tcW w:w="1620"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ITT.2.1</w:t>
            </w:r>
          </w:p>
        </w:tc>
        <w:tc>
          <w:tcPr>
            <w:tcW w:w="8318" w:type="dxa"/>
            <w:gridSpan w:val="2"/>
          </w:tcPr>
          <w:p w:rsidR="00A76CAB" w:rsidRPr="009F47FE" w:rsidRDefault="00A76CAB" w:rsidP="00226667">
            <w:pPr>
              <w:pStyle w:val="NoSpacing"/>
              <w:jc w:val="both"/>
              <w:rPr>
                <w:rFonts w:ascii="Times New Roman" w:hAnsi="Times New Roman"/>
                <w:sz w:val="20"/>
                <w:szCs w:val="20"/>
              </w:rPr>
            </w:pPr>
            <w:r>
              <w:rPr>
                <w:rFonts w:ascii="Times New Roman" w:hAnsi="Times New Roman"/>
                <w:sz w:val="20"/>
                <w:szCs w:val="20"/>
              </w:rPr>
              <w:t xml:space="preserve">Name of </w:t>
            </w:r>
            <w:proofErr w:type="spellStart"/>
            <w:r>
              <w:rPr>
                <w:rFonts w:ascii="Times New Roman" w:hAnsi="Times New Roman"/>
                <w:sz w:val="20"/>
                <w:szCs w:val="20"/>
              </w:rPr>
              <w:t>Contract:Non-Medicine</w:t>
            </w:r>
            <w:proofErr w:type="spellEnd"/>
            <w:r>
              <w:rPr>
                <w:rFonts w:ascii="Times New Roman" w:hAnsi="Times New Roman"/>
                <w:sz w:val="20"/>
                <w:szCs w:val="20"/>
              </w:rPr>
              <w:t xml:space="preserve"> Consumables</w:t>
            </w:r>
          </w:p>
        </w:tc>
      </w:tr>
      <w:tr w:rsidR="00A76CAB" w:rsidRPr="009F47FE" w:rsidTr="00226667">
        <w:tc>
          <w:tcPr>
            <w:tcW w:w="1620"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0</w:t>
            </w:r>
          </w:p>
        </w:tc>
        <w:tc>
          <w:tcPr>
            <w:tcW w:w="8318"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 xml:space="preserve">Not Applicable  </w:t>
            </w:r>
          </w:p>
        </w:tc>
      </w:tr>
      <w:tr w:rsidR="00A76CAB" w:rsidRPr="009F47FE" w:rsidTr="00226667">
        <w:tc>
          <w:tcPr>
            <w:tcW w:w="1620"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ITT. 7.1</w:t>
            </w:r>
          </w:p>
        </w:tc>
        <w:tc>
          <w:tcPr>
            <w:tcW w:w="8318"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 xml:space="preserve">Purchaser’s </w:t>
            </w:r>
            <w:r>
              <w:rPr>
                <w:rFonts w:ascii="Times New Roman" w:hAnsi="Times New Roman"/>
                <w:sz w:val="20"/>
                <w:szCs w:val="20"/>
              </w:rPr>
              <w:t>Name: PEKI GOVERNMENT HOSPITAL</w:t>
            </w:r>
          </w:p>
          <w:p w:rsidR="00A76CAB" w:rsidRDefault="00A76CAB" w:rsidP="00226667">
            <w:pPr>
              <w:pStyle w:val="NoSpacing"/>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PEKI-SOUTH DAYI</w:t>
            </w:r>
          </w:p>
          <w:p w:rsidR="00A76CAB" w:rsidRPr="009F47FE" w:rsidRDefault="00A76CAB" w:rsidP="00226667">
            <w:pPr>
              <w:pStyle w:val="NoSpacing"/>
              <w:jc w:val="both"/>
              <w:rPr>
                <w:rFonts w:ascii="Times New Roman" w:hAnsi="Times New Roman"/>
                <w:sz w:val="20"/>
                <w:szCs w:val="20"/>
              </w:rPr>
            </w:pPr>
            <w:r>
              <w:rPr>
                <w:rFonts w:ascii="Times New Roman" w:hAnsi="Times New Roman"/>
                <w:sz w:val="20"/>
                <w:szCs w:val="20"/>
              </w:rPr>
              <w:t xml:space="preserve">                           </w:t>
            </w:r>
          </w:p>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Volta Region</w:t>
            </w:r>
            <w:r w:rsidRPr="009F47FE">
              <w:rPr>
                <w:rFonts w:ascii="Times New Roman" w:hAnsi="Times New Roman"/>
                <w:sz w:val="20"/>
                <w:szCs w:val="20"/>
              </w:rPr>
              <w:t xml:space="preserve">         </w:t>
            </w:r>
          </w:p>
          <w:p w:rsidR="00A76CAB" w:rsidRPr="009F47FE" w:rsidRDefault="00A76CAB" w:rsidP="00226667">
            <w:pPr>
              <w:pStyle w:val="NoSpacing"/>
              <w:jc w:val="both"/>
              <w:rPr>
                <w:rFonts w:ascii="Times New Roman" w:hAnsi="Times New Roman"/>
                <w:sz w:val="20"/>
                <w:szCs w:val="20"/>
              </w:rPr>
            </w:pPr>
            <w:r>
              <w:rPr>
                <w:rFonts w:ascii="Times New Roman" w:hAnsi="Times New Roman"/>
                <w:sz w:val="20"/>
                <w:szCs w:val="20"/>
              </w:rPr>
              <w:t xml:space="preserve">                             Address:  Box 23</w:t>
            </w:r>
            <w:r w:rsidRPr="009F47FE">
              <w:rPr>
                <w:rFonts w:ascii="Times New Roman" w:hAnsi="Times New Roman"/>
                <w:sz w:val="20"/>
                <w:szCs w:val="20"/>
              </w:rPr>
              <w:t xml:space="preserve">               </w:t>
            </w:r>
          </w:p>
          <w:p w:rsidR="00A76CAB" w:rsidRPr="009F47FE" w:rsidRDefault="00A76CAB" w:rsidP="00226667">
            <w:pPr>
              <w:pStyle w:val="NoSpacing"/>
              <w:jc w:val="both"/>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Telephone / telex:</w:t>
            </w:r>
            <w:r>
              <w:rPr>
                <w:rFonts w:ascii="Times New Roman" w:hAnsi="Times New Roman"/>
                <w:sz w:val="20"/>
                <w:szCs w:val="20"/>
              </w:rPr>
              <w:t xml:space="preserve"> </w:t>
            </w:r>
          </w:p>
        </w:tc>
      </w:tr>
      <w:tr w:rsidR="00A76CAB" w:rsidRPr="009F47FE" w:rsidTr="00226667">
        <w:tc>
          <w:tcPr>
            <w:tcW w:w="1620"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ITT 8.1</w:t>
            </w:r>
          </w:p>
        </w:tc>
        <w:tc>
          <w:tcPr>
            <w:tcW w:w="8318"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Purchaser can modify Tender documents before the Deadline for Submission of Tenders by issuing Addenda.</w:t>
            </w:r>
          </w:p>
        </w:tc>
      </w:tr>
      <w:tr w:rsidR="00A76CAB" w:rsidRPr="009F47FE" w:rsidTr="00226667">
        <w:tc>
          <w:tcPr>
            <w:tcW w:w="1620"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ITT 9.1</w:t>
            </w:r>
          </w:p>
        </w:tc>
        <w:tc>
          <w:tcPr>
            <w:tcW w:w="8318" w:type="dxa"/>
            <w:gridSpan w:val="2"/>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Language of the Tender: English</w:t>
            </w:r>
          </w:p>
        </w:tc>
      </w:tr>
      <w:tr w:rsidR="00A76CAB" w:rsidRPr="009F47FE" w:rsidTr="00226667">
        <w:trPr>
          <w:trHeight w:val="550"/>
        </w:trPr>
        <w:tc>
          <w:tcPr>
            <w:tcW w:w="9938" w:type="dxa"/>
            <w:gridSpan w:val="4"/>
          </w:tcPr>
          <w:p w:rsidR="00A76CAB" w:rsidRPr="009F47FE" w:rsidRDefault="00A76CAB" w:rsidP="00226667">
            <w:pPr>
              <w:pStyle w:val="NoSpacing"/>
              <w:rPr>
                <w:rFonts w:ascii="Times New Roman" w:hAnsi="Times New Roman"/>
                <w:sz w:val="20"/>
                <w:szCs w:val="20"/>
              </w:rPr>
            </w:pPr>
          </w:p>
          <w:p w:rsidR="00A76CAB" w:rsidRPr="009F47FE" w:rsidRDefault="00A76CAB" w:rsidP="00226667">
            <w:pPr>
              <w:pStyle w:val="NoSpacing"/>
              <w:rPr>
                <w:rFonts w:ascii="Times New Roman" w:hAnsi="Times New Roman"/>
                <w:b/>
                <w:sz w:val="20"/>
                <w:szCs w:val="20"/>
              </w:rPr>
            </w:pPr>
            <w:r w:rsidRPr="009F47FE">
              <w:rPr>
                <w:rFonts w:ascii="Times New Roman" w:hAnsi="Times New Roman"/>
                <w:sz w:val="20"/>
                <w:szCs w:val="20"/>
              </w:rPr>
              <w:t xml:space="preserve">                                     </w:t>
            </w:r>
            <w:r w:rsidRPr="009F47FE">
              <w:rPr>
                <w:rFonts w:ascii="Times New Roman" w:hAnsi="Times New Roman"/>
                <w:b/>
                <w:sz w:val="20"/>
                <w:szCs w:val="20"/>
              </w:rPr>
              <w:t>TENDER PRICE AND CURRENCY</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w:t>
            </w:r>
            <w:r>
              <w:rPr>
                <w:rFonts w:ascii="Times New Roman" w:hAnsi="Times New Roman"/>
                <w:sz w:val="20"/>
                <w:szCs w:val="20"/>
              </w:rPr>
              <w:t>1</w:t>
            </w:r>
            <w:r w:rsidRPr="009F47FE">
              <w:rPr>
                <w:rFonts w:ascii="Times New Roman" w:hAnsi="Times New Roman"/>
                <w:sz w:val="20"/>
                <w:szCs w:val="20"/>
              </w:rPr>
              <w:t>.1 (</w:t>
            </w:r>
            <w:proofErr w:type="spellStart"/>
            <w:r w:rsidRPr="009F47FE">
              <w:rPr>
                <w:rFonts w:ascii="Times New Roman" w:hAnsi="Times New Roman"/>
                <w:sz w:val="20"/>
                <w:szCs w:val="20"/>
              </w:rPr>
              <w:t>i</w:t>
            </w:r>
            <w:proofErr w:type="spellEnd"/>
            <w:r w:rsidRPr="009F47FE">
              <w:rPr>
                <w:rFonts w:ascii="Times New Roman" w:hAnsi="Times New Roman"/>
                <w:sz w:val="20"/>
                <w:szCs w:val="20"/>
              </w:rPr>
              <w:t>)</w:t>
            </w:r>
          </w:p>
        </w:tc>
        <w:tc>
          <w:tcPr>
            <w:tcW w:w="8408" w:type="dxa"/>
            <w:gridSpan w:val="3"/>
          </w:tcPr>
          <w:p w:rsidR="00A76CAB" w:rsidRPr="009F47FE" w:rsidRDefault="00A76CAB" w:rsidP="00226667">
            <w:pPr>
              <w:pStyle w:val="NoSpacing"/>
              <w:rPr>
                <w:rFonts w:ascii="Times New Roman" w:hAnsi="Times New Roman"/>
                <w:b/>
                <w:sz w:val="20"/>
                <w:szCs w:val="20"/>
              </w:rPr>
            </w:pPr>
            <w:r w:rsidRPr="009F47FE">
              <w:rPr>
                <w:rFonts w:ascii="Times New Roman" w:hAnsi="Times New Roman"/>
                <w:b/>
                <w:sz w:val="20"/>
                <w:szCs w:val="20"/>
              </w:rPr>
              <w:t>THE PRICE QUOTED SHALL BE: GHANA CEDIS</w:t>
            </w:r>
          </w:p>
          <w:p w:rsidR="00A76CAB" w:rsidRPr="00633890" w:rsidRDefault="00A76CAB" w:rsidP="00226667">
            <w:pPr>
              <w:pStyle w:val="NoSpacing"/>
              <w:rPr>
                <w:rFonts w:ascii="Times New Roman" w:hAnsi="Times New Roman"/>
                <w:b/>
                <w:sz w:val="20"/>
                <w:szCs w:val="20"/>
              </w:rPr>
            </w:pPr>
            <w:r w:rsidRPr="009F47FE">
              <w:rPr>
                <w:rFonts w:ascii="Times New Roman" w:hAnsi="Times New Roman"/>
                <w:b/>
                <w:sz w:val="20"/>
                <w:szCs w:val="20"/>
              </w:rPr>
              <w:t xml:space="preserve">THE PRICES SHALL INCLUDE ALL DUTIES, TAXES AND OTHER LEVIES. </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ITT12.1(ii)</w:t>
            </w:r>
          </w:p>
        </w:tc>
        <w:tc>
          <w:tcPr>
            <w:tcW w:w="8408" w:type="dxa"/>
            <w:gridSpan w:val="3"/>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ITT12.1(iii)</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12.4</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The prices shall be fixed.</w:t>
            </w:r>
          </w:p>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(However orders might be repeated for successful Tenderers whose price re</w:t>
            </w:r>
            <w:r>
              <w:rPr>
                <w:rFonts w:ascii="Times New Roman" w:hAnsi="Times New Roman"/>
                <w:sz w:val="20"/>
                <w:szCs w:val="20"/>
              </w:rPr>
              <w:t>mains fixed for the period of  1 year (12</w:t>
            </w:r>
            <w:r w:rsidRPr="009F47FE">
              <w:rPr>
                <w:rFonts w:ascii="Times New Roman" w:hAnsi="Times New Roman"/>
                <w:sz w:val="20"/>
                <w:szCs w:val="20"/>
              </w:rPr>
              <w:t xml:space="preserve"> months) </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13.1</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The prices shall be quoted in Ghana </w:t>
            </w:r>
            <w:proofErr w:type="spellStart"/>
            <w:r w:rsidRPr="009F47FE">
              <w:rPr>
                <w:rFonts w:ascii="Times New Roman" w:hAnsi="Times New Roman"/>
                <w:sz w:val="20"/>
                <w:szCs w:val="20"/>
              </w:rPr>
              <w:t>Cedis</w:t>
            </w:r>
            <w:proofErr w:type="spellEnd"/>
            <w:r w:rsidRPr="009F47FE">
              <w:rPr>
                <w:rFonts w:ascii="Times New Roman" w:hAnsi="Times New Roman"/>
                <w:sz w:val="20"/>
                <w:szCs w:val="20"/>
              </w:rPr>
              <w:t xml:space="preserve"> (GH¢)</w:t>
            </w:r>
          </w:p>
        </w:tc>
      </w:tr>
      <w:tr w:rsidR="00A76CAB" w:rsidRPr="009F47FE" w:rsidTr="00226667">
        <w:tc>
          <w:tcPr>
            <w:tcW w:w="9938" w:type="dxa"/>
            <w:gridSpan w:val="4"/>
          </w:tcPr>
          <w:p w:rsidR="00A76CAB" w:rsidRPr="009F47FE" w:rsidRDefault="00A76CAB" w:rsidP="00226667">
            <w:pPr>
              <w:pStyle w:val="NoSpacing"/>
              <w:rPr>
                <w:rFonts w:ascii="Times New Roman" w:hAnsi="Times New Roman"/>
                <w:b/>
                <w:sz w:val="20"/>
                <w:szCs w:val="20"/>
              </w:rPr>
            </w:pPr>
            <w:r w:rsidRPr="009F47FE">
              <w:rPr>
                <w:rFonts w:ascii="Times New Roman" w:hAnsi="Times New Roman"/>
                <w:b/>
                <w:sz w:val="20"/>
                <w:szCs w:val="20"/>
              </w:rPr>
              <w:t>PREPARATION AND SUBMISSION OF TENDERS</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14.3 ( c)</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Qualification requirements.</w:t>
            </w:r>
          </w:p>
          <w:p w:rsidR="00A76CAB" w:rsidRPr="00633890" w:rsidRDefault="00A76CAB" w:rsidP="00226667">
            <w:pPr>
              <w:pStyle w:val="NoSpacing"/>
              <w:numPr>
                <w:ilvl w:val="0"/>
                <w:numId w:val="14"/>
              </w:numPr>
              <w:tabs>
                <w:tab w:val="left" w:pos="66"/>
                <w:tab w:val="left" w:pos="246"/>
                <w:tab w:val="left" w:pos="336"/>
              </w:tabs>
              <w:ind w:left="156" w:hanging="90"/>
              <w:rPr>
                <w:rFonts w:ascii="Times New Roman" w:hAnsi="Times New Roman"/>
                <w:sz w:val="20"/>
                <w:szCs w:val="20"/>
              </w:rPr>
            </w:pPr>
            <w:r w:rsidRPr="009F47FE">
              <w:rPr>
                <w:rFonts w:ascii="Times New Roman" w:hAnsi="Times New Roman"/>
                <w:sz w:val="20"/>
                <w:szCs w:val="20"/>
              </w:rPr>
              <w:t xml:space="preserve">  The offered goods, equipment shall be latest and in current production for minimum of 2 years. If the offered model is new, the manufacturer must have experience in producing the similar model for a minimum of 2 years.</w:t>
            </w:r>
          </w:p>
          <w:p w:rsidR="00A76CAB" w:rsidRPr="00633890" w:rsidRDefault="00A76CAB" w:rsidP="00226667">
            <w:pPr>
              <w:pStyle w:val="NoSpacing"/>
              <w:numPr>
                <w:ilvl w:val="0"/>
                <w:numId w:val="14"/>
              </w:numPr>
              <w:ind w:left="432" w:hanging="432"/>
              <w:rPr>
                <w:rFonts w:ascii="Times New Roman" w:hAnsi="Times New Roman"/>
                <w:sz w:val="20"/>
                <w:szCs w:val="20"/>
              </w:rPr>
            </w:pPr>
            <w:r w:rsidRPr="009F47FE">
              <w:rPr>
                <w:rFonts w:ascii="Times New Roman" w:hAnsi="Times New Roman"/>
                <w:sz w:val="20"/>
                <w:szCs w:val="20"/>
              </w:rPr>
              <w:t xml:space="preserve"> The Tender shall furnish a list of users who had purchased same/similar goods/equipment in last 2 years, and number of equipment sold to them.  They will be used as references to check the performance of the offered model, if necessary.</w:t>
            </w:r>
          </w:p>
          <w:p w:rsidR="00A76CAB" w:rsidRPr="009F47FE" w:rsidRDefault="00A76CAB" w:rsidP="00226667">
            <w:pPr>
              <w:pStyle w:val="NoSpacing"/>
              <w:numPr>
                <w:ilvl w:val="0"/>
                <w:numId w:val="14"/>
              </w:numPr>
              <w:ind w:left="432" w:hanging="360"/>
              <w:rPr>
                <w:rFonts w:ascii="Times New Roman" w:hAnsi="Times New Roman"/>
                <w:sz w:val="20"/>
                <w:szCs w:val="20"/>
              </w:rPr>
            </w:pPr>
            <w:r w:rsidRPr="009F47FE">
              <w:rPr>
                <w:rFonts w:ascii="Times New Roman" w:hAnsi="Times New Roman"/>
                <w:sz w:val="20"/>
                <w:szCs w:val="20"/>
              </w:rPr>
              <w:lastRenderedPageBreak/>
              <w:t xml:space="preserve">  Compliance with variation from the departmental requirement of the technical specification shall be duly filled in the offered specification column of the Technical Specification.</w:t>
            </w:r>
          </w:p>
          <w:p w:rsidR="00A76CAB" w:rsidRPr="009F47FE" w:rsidRDefault="00A76CAB" w:rsidP="00226667">
            <w:pPr>
              <w:pStyle w:val="ListParagraph"/>
              <w:spacing w:after="0" w:line="240" w:lineRule="auto"/>
              <w:rPr>
                <w:rFonts w:ascii="Times New Roman" w:hAnsi="Times New Roman"/>
                <w:sz w:val="20"/>
                <w:szCs w:val="20"/>
              </w:rPr>
            </w:pPr>
          </w:p>
          <w:p w:rsidR="00A76CAB" w:rsidRPr="009F47FE" w:rsidRDefault="00A76CAB" w:rsidP="00226667">
            <w:pPr>
              <w:pStyle w:val="NoSpacing"/>
              <w:numPr>
                <w:ilvl w:val="0"/>
                <w:numId w:val="14"/>
              </w:numPr>
              <w:ind w:left="342" w:hanging="270"/>
              <w:rPr>
                <w:rFonts w:ascii="Times New Roman" w:hAnsi="Times New Roman"/>
                <w:sz w:val="20"/>
                <w:szCs w:val="20"/>
              </w:rPr>
            </w:pPr>
            <w:r w:rsidRPr="009F47FE">
              <w:rPr>
                <w:rFonts w:ascii="Times New Roman" w:hAnsi="Times New Roman"/>
                <w:sz w:val="20"/>
                <w:szCs w:val="20"/>
              </w:rPr>
              <w:t xml:space="preserve">   Separate Tender shall be submitted for each package. No Tender will be considered if the offered </w:t>
            </w:r>
            <w:r>
              <w:rPr>
                <w:rFonts w:ascii="Times New Roman" w:hAnsi="Times New Roman"/>
                <w:sz w:val="20"/>
                <w:szCs w:val="20"/>
              </w:rPr>
              <w:t xml:space="preserve">    </w:t>
            </w:r>
            <w:r w:rsidRPr="009F47FE">
              <w:rPr>
                <w:rFonts w:ascii="Times New Roman" w:hAnsi="Times New Roman"/>
                <w:sz w:val="20"/>
                <w:szCs w:val="20"/>
              </w:rPr>
              <w:t>quantity is from that specified in the Technical Specification.</w:t>
            </w:r>
          </w:p>
          <w:p w:rsidR="00A76CAB" w:rsidRPr="009F47FE" w:rsidRDefault="00A76CAB" w:rsidP="00226667">
            <w:pPr>
              <w:pStyle w:val="ListParagraph"/>
              <w:spacing w:after="0" w:line="240" w:lineRule="auto"/>
              <w:rPr>
                <w:rFonts w:ascii="Times New Roman" w:hAnsi="Times New Roman"/>
                <w:sz w:val="20"/>
                <w:szCs w:val="20"/>
              </w:rPr>
            </w:pPr>
          </w:p>
          <w:p w:rsidR="00A76CAB" w:rsidRPr="009F47FE" w:rsidRDefault="00A76CAB" w:rsidP="00226667">
            <w:pPr>
              <w:pStyle w:val="NoSpacing"/>
              <w:numPr>
                <w:ilvl w:val="0"/>
                <w:numId w:val="14"/>
              </w:numPr>
              <w:ind w:left="522" w:hanging="450"/>
              <w:rPr>
                <w:rFonts w:ascii="Times New Roman" w:hAnsi="Times New Roman"/>
                <w:sz w:val="20"/>
                <w:szCs w:val="20"/>
              </w:rPr>
            </w:pPr>
            <w:r w:rsidRPr="009F47FE">
              <w:rPr>
                <w:rFonts w:ascii="Times New Roman" w:hAnsi="Times New Roman"/>
                <w:sz w:val="20"/>
                <w:szCs w:val="20"/>
              </w:rPr>
              <w:t>Not Applicable</w:t>
            </w:r>
          </w:p>
          <w:p w:rsidR="00A76CAB" w:rsidRPr="009F47FE" w:rsidRDefault="00A76CAB" w:rsidP="00226667">
            <w:pPr>
              <w:pStyle w:val="ListParagraph"/>
              <w:spacing w:after="0" w:line="240" w:lineRule="auto"/>
              <w:rPr>
                <w:rFonts w:ascii="Times New Roman" w:hAnsi="Times New Roman"/>
                <w:sz w:val="20"/>
                <w:szCs w:val="20"/>
              </w:rPr>
            </w:pPr>
          </w:p>
          <w:p w:rsidR="00A76CAB" w:rsidRPr="009F47FE" w:rsidRDefault="00A76CAB" w:rsidP="00226667">
            <w:pPr>
              <w:pStyle w:val="NoSpacing"/>
              <w:numPr>
                <w:ilvl w:val="0"/>
                <w:numId w:val="14"/>
              </w:numPr>
              <w:ind w:left="342" w:hanging="270"/>
              <w:rPr>
                <w:rFonts w:ascii="Times New Roman" w:hAnsi="Times New Roman"/>
                <w:sz w:val="20"/>
                <w:szCs w:val="20"/>
              </w:rPr>
            </w:pPr>
            <w:r w:rsidRPr="009F47FE">
              <w:rPr>
                <w:rFonts w:ascii="Times New Roman" w:hAnsi="Times New Roman"/>
                <w:sz w:val="20"/>
                <w:szCs w:val="20"/>
              </w:rPr>
              <w:t xml:space="preserve">  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rsidR="00A76CAB" w:rsidRPr="009F47FE" w:rsidRDefault="00A76CAB" w:rsidP="00226667">
            <w:pPr>
              <w:pStyle w:val="ListParagraph"/>
              <w:spacing w:after="0" w:line="240" w:lineRule="auto"/>
              <w:rPr>
                <w:rFonts w:ascii="Times New Roman" w:hAnsi="Times New Roman"/>
                <w:sz w:val="20"/>
                <w:szCs w:val="20"/>
              </w:rPr>
            </w:pPr>
          </w:p>
          <w:p w:rsidR="00A76CAB" w:rsidRPr="009F47FE" w:rsidRDefault="00A76CAB" w:rsidP="00226667">
            <w:pPr>
              <w:pStyle w:val="NoSpacing"/>
              <w:numPr>
                <w:ilvl w:val="0"/>
                <w:numId w:val="14"/>
              </w:numPr>
            </w:pPr>
            <w:r w:rsidRPr="009F47FE">
              <w:t xml:space="preserve">Other qualifications.   </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lastRenderedPageBreak/>
              <w:t>ITT 15.3</w:t>
            </w:r>
            <w:r>
              <w:rPr>
                <w:rFonts w:ascii="Times New Roman" w:hAnsi="Times New Roman"/>
                <w:sz w:val="20"/>
                <w:szCs w:val="20"/>
              </w:rPr>
              <w:t xml:space="preserve"> (b)</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w:t>
            </w:r>
            <w:r>
              <w:rPr>
                <w:rFonts w:ascii="Times New Roman" w:hAnsi="Times New Roman"/>
                <w:sz w:val="20"/>
                <w:szCs w:val="20"/>
              </w:rPr>
              <w:t>5</w:t>
            </w:r>
            <w:r w:rsidRPr="009F47FE">
              <w:rPr>
                <w:rFonts w:ascii="Times New Roman" w:hAnsi="Times New Roman"/>
                <w:sz w:val="20"/>
                <w:szCs w:val="20"/>
              </w:rPr>
              <w:t>.</w:t>
            </w:r>
            <w:r>
              <w:rPr>
                <w:rFonts w:ascii="Times New Roman" w:hAnsi="Times New Roman"/>
                <w:sz w:val="20"/>
                <w:szCs w:val="20"/>
              </w:rPr>
              <w:t>4</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w:t>
            </w:r>
            <w:r>
              <w:rPr>
                <w:rFonts w:ascii="Times New Roman" w:hAnsi="Times New Roman"/>
                <w:sz w:val="20"/>
                <w:szCs w:val="20"/>
              </w:rPr>
              <w:t>6</w:t>
            </w:r>
            <w:r w:rsidRPr="009F47FE">
              <w:rPr>
                <w:rFonts w:ascii="Times New Roman" w:hAnsi="Times New Roman"/>
                <w:sz w:val="20"/>
                <w:szCs w:val="20"/>
              </w:rPr>
              <w:t>.1</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Tender Validity Period: 90 days.(However orders will be repeated for successful Tenderers whose price remains fixed for the period of 12 months)</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18.1</w:t>
            </w:r>
          </w:p>
        </w:tc>
        <w:tc>
          <w:tcPr>
            <w:tcW w:w="8408" w:type="dxa"/>
            <w:gridSpan w:val="3"/>
          </w:tcPr>
          <w:p w:rsidR="00A76CAB" w:rsidRPr="009F47FE" w:rsidRDefault="00A76CAB" w:rsidP="00226667">
            <w:pPr>
              <w:pStyle w:val="NoSpacing"/>
              <w:rPr>
                <w:rFonts w:ascii="Times New Roman" w:hAnsi="Times New Roman"/>
                <w:sz w:val="20"/>
                <w:szCs w:val="20"/>
              </w:rPr>
            </w:pPr>
            <w:r>
              <w:rPr>
                <w:rFonts w:ascii="Times New Roman" w:hAnsi="Times New Roman"/>
                <w:sz w:val="20"/>
                <w:szCs w:val="20"/>
              </w:rPr>
              <w:t xml:space="preserve">Number of copies: One (One Original </w:t>
            </w:r>
            <w:r w:rsidRPr="009F47FE">
              <w:rPr>
                <w:rFonts w:ascii="Times New Roman" w:hAnsi="Times New Roman"/>
                <w:sz w:val="20"/>
                <w:szCs w:val="20"/>
              </w:rPr>
              <w:t>Copy)</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19.</w:t>
            </w:r>
            <w:r>
              <w:rPr>
                <w:rFonts w:ascii="Times New Roman" w:hAnsi="Times New Roman"/>
                <w:sz w:val="20"/>
                <w:szCs w:val="20"/>
              </w:rPr>
              <w:t>1</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Address for Tender submission:</w:t>
            </w:r>
            <w:r>
              <w:rPr>
                <w:rFonts w:ascii="Times New Roman" w:hAnsi="Times New Roman"/>
                <w:sz w:val="20"/>
                <w:szCs w:val="20"/>
              </w:rPr>
              <w:t xml:space="preserve"> </w:t>
            </w:r>
          </w:p>
          <w:p w:rsidR="00A76CAB" w:rsidRDefault="00A76CAB" w:rsidP="00226667">
            <w:pPr>
              <w:spacing w:after="0" w:line="240" w:lineRule="auto"/>
              <w:rPr>
                <w:rFonts w:ascii="Times New Roman" w:hAnsi="Times New Roman"/>
                <w:sz w:val="20"/>
                <w:szCs w:val="20"/>
              </w:rPr>
            </w:pPr>
            <w:r>
              <w:rPr>
                <w:rFonts w:ascii="Times New Roman" w:hAnsi="Times New Roman"/>
                <w:sz w:val="20"/>
                <w:szCs w:val="20"/>
              </w:rPr>
              <w:t xml:space="preserve">Through GHANEPS WEBSITE However, SAMPLES SHOULD BE SEND THROUGH </w:t>
            </w:r>
          </w:p>
          <w:p w:rsidR="00A76CAB" w:rsidRPr="009F47FE" w:rsidRDefault="00A76CAB" w:rsidP="00226667">
            <w:pPr>
              <w:spacing w:after="0" w:line="240" w:lineRule="auto"/>
              <w:rPr>
                <w:rFonts w:ascii="Times New Roman" w:hAnsi="Times New Roman"/>
                <w:sz w:val="20"/>
                <w:szCs w:val="20"/>
              </w:rPr>
            </w:pPr>
            <w:r>
              <w:rPr>
                <w:rFonts w:ascii="Times New Roman" w:hAnsi="Times New Roman"/>
                <w:sz w:val="20"/>
                <w:szCs w:val="20"/>
              </w:rPr>
              <w:t>Peki Government Hospital</w:t>
            </w:r>
          </w:p>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Procurement Unit </w:t>
            </w:r>
          </w:p>
          <w:p w:rsidR="00A76CAB" w:rsidRPr="009F47FE" w:rsidRDefault="00A76CAB" w:rsidP="00226667">
            <w:pPr>
              <w:pStyle w:val="NoSpacing"/>
              <w:rPr>
                <w:rFonts w:ascii="Times New Roman" w:hAnsi="Times New Roman"/>
                <w:sz w:val="20"/>
                <w:szCs w:val="20"/>
              </w:rPr>
            </w:pPr>
            <w:r>
              <w:rPr>
                <w:rFonts w:ascii="Times New Roman" w:hAnsi="Times New Roman"/>
                <w:sz w:val="20"/>
                <w:szCs w:val="20"/>
              </w:rPr>
              <w:t>Peki – Volta Region</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19.2</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IFT title and number:</w:t>
            </w:r>
            <w:r>
              <w:rPr>
                <w:rFonts w:ascii="Times New Roman" w:hAnsi="Times New Roman"/>
                <w:sz w:val="20"/>
                <w:szCs w:val="20"/>
              </w:rPr>
              <w:t xml:space="preserve">  VR</w:t>
            </w:r>
            <w:r w:rsidRPr="00604606">
              <w:rPr>
                <w:rFonts w:ascii="Times New Roman" w:hAnsi="Times New Roman"/>
                <w:sz w:val="20"/>
                <w:szCs w:val="20"/>
              </w:rPr>
              <w:t>/</w:t>
            </w:r>
            <w:r>
              <w:rPr>
                <w:rFonts w:ascii="Times New Roman" w:hAnsi="Times New Roman"/>
                <w:sz w:val="20"/>
                <w:szCs w:val="20"/>
              </w:rPr>
              <w:t>PEGH</w:t>
            </w:r>
            <w:r w:rsidRPr="00604606">
              <w:rPr>
                <w:rFonts w:ascii="Times New Roman" w:hAnsi="Times New Roman"/>
                <w:sz w:val="20"/>
                <w:szCs w:val="20"/>
              </w:rPr>
              <w:t>/GD/NCT/0</w:t>
            </w:r>
            <w:r>
              <w:rPr>
                <w:rFonts w:ascii="Times New Roman" w:hAnsi="Times New Roman"/>
                <w:sz w:val="20"/>
                <w:szCs w:val="20"/>
              </w:rPr>
              <w:t>02</w:t>
            </w:r>
            <w:r w:rsidRPr="00604606">
              <w:rPr>
                <w:rFonts w:ascii="Times New Roman" w:hAnsi="Times New Roman"/>
                <w:sz w:val="20"/>
                <w:szCs w:val="20"/>
              </w:rPr>
              <w:t>/2</w:t>
            </w:r>
            <w:r>
              <w:rPr>
                <w:rFonts w:ascii="Times New Roman" w:hAnsi="Times New Roman"/>
                <w:sz w:val="20"/>
                <w:szCs w:val="20"/>
              </w:rPr>
              <w:t>5</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20.1</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Deadline for Tender submission:</w:t>
            </w:r>
          </w:p>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            Date</w:t>
            </w:r>
            <w:r w:rsidRPr="00636879">
              <w:rPr>
                <w:rFonts w:ascii="Times New Roman" w:hAnsi="Times New Roman"/>
                <w:sz w:val="20"/>
                <w:szCs w:val="20"/>
              </w:rPr>
              <w:t>: Monday 26</w:t>
            </w:r>
            <w:r w:rsidRPr="00636879">
              <w:rPr>
                <w:rFonts w:ascii="Times New Roman" w:hAnsi="Times New Roman"/>
                <w:sz w:val="20"/>
                <w:szCs w:val="20"/>
                <w:vertAlign w:val="superscript"/>
              </w:rPr>
              <w:t>th</w:t>
            </w:r>
            <w:r w:rsidRPr="00636879">
              <w:rPr>
                <w:rFonts w:ascii="Times New Roman" w:hAnsi="Times New Roman"/>
                <w:sz w:val="20"/>
                <w:szCs w:val="20"/>
              </w:rPr>
              <w:t xml:space="preserve"> January 2026</w:t>
            </w:r>
          </w:p>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            Time: 10</w:t>
            </w:r>
            <w:r>
              <w:rPr>
                <w:rFonts w:ascii="Times New Roman" w:hAnsi="Times New Roman"/>
                <w:sz w:val="20"/>
                <w:szCs w:val="20"/>
              </w:rPr>
              <w:t>:00</w:t>
            </w:r>
            <w:r w:rsidRPr="009F47FE">
              <w:rPr>
                <w:rFonts w:ascii="Times New Roman" w:hAnsi="Times New Roman"/>
                <w:sz w:val="20"/>
                <w:szCs w:val="20"/>
              </w:rPr>
              <w:t>am</w:t>
            </w:r>
          </w:p>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Place: Peki Government Hospital</w:t>
            </w:r>
          </w:p>
          <w:p w:rsidR="00A76CAB" w:rsidRPr="009F47FE" w:rsidRDefault="00A76CAB" w:rsidP="00226667">
            <w:pPr>
              <w:pStyle w:val="NoSpacing"/>
              <w:rPr>
                <w:rFonts w:ascii="Times New Roman" w:hAnsi="Times New Roman"/>
                <w:sz w:val="20"/>
                <w:szCs w:val="20"/>
                <w:lang w:val="fr-FR"/>
              </w:rPr>
            </w:pPr>
            <w:r w:rsidRPr="009F47FE">
              <w:rPr>
                <w:rFonts w:ascii="Times New Roman" w:hAnsi="Times New Roman"/>
                <w:sz w:val="20"/>
                <w:szCs w:val="20"/>
              </w:rPr>
              <w:t xml:space="preserve">                      </w:t>
            </w:r>
            <w:proofErr w:type="spellStart"/>
            <w:r w:rsidRPr="008D28DF">
              <w:rPr>
                <w:rFonts w:ascii="Times New Roman" w:hAnsi="Times New Roman"/>
                <w:sz w:val="20"/>
                <w:szCs w:val="20"/>
                <w:lang w:val="fr-FR"/>
              </w:rPr>
              <w:t>Procurement</w:t>
            </w:r>
            <w:proofErr w:type="spellEnd"/>
            <w:r w:rsidRPr="009F47FE">
              <w:rPr>
                <w:rFonts w:ascii="Times New Roman" w:hAnsi="Times New Roman"/>
                <w:sz w:val="20"/>
                <w:szCs w:val="20"/>
                <w:lang w:val="fr-FR"/>
              </w:rPr>
              <w:t xml:space="preserve"> Unit</w:t>
            </w:r>
          </w:p>
          <w:p w:rsidR="00A76CAB" w:rsidRPr="009F47FE" w:rsidRDefault="00A76CAB" w:rsidP="00226667">
            <w:pPr>
              <w:pStyle w:val="NoSpacing"/>
              <w:rPr>
                <w:rFonts w:ascii="Times New Roman" w:hAnsi="Times New Roman"/>
                <w:sz w:val="20"/>
                <w:szCs w:val="20"/>
                <w:lang w:val="fr-FR"/>
              </w:rPr>
            </w:pPr>
            <w:r w:rsidRPr="009F47FE">
              <w:rPr>
                <w:rFonts w:ascii="Times New Roman" w:hAnsi="Times New Roman"/>
                <w:sz w:val="20"/>
                <w:szCs w:val="20"/>
                <w:lang w:val="fr-FR"/>
              </w:rPr>
              <w:t xml:space="preserve">   </w:t>
            </w:r>
            <w:r>
              <w:rPr>
                <w:rFonts w:ascii="Times New Roman" w:hAnsi="Times New Roman"/>
                <w:sz w:val="20"/>
                <w:szCs w:val="20"/>
                <w:lang w:val="fr-FR"/>
              </w:rPr>
              <w:t xml:space="preserve">                   P. O. Box 23</w:t>
            </w:r>
          </w:p>
          <w:p w:rsidR="00A76CAB" w:rsidRDefault="00A76CAB" w:rsidP="00226667">
            <w:pPr>
              <w:pStyle w:val="NoSpacing"/>
              <w:rPr>
                <w:rFonts w:ascii="Times New Roman" w:hAnsi="Times New Roman"/>
                <w:sz w:val="20"/>
                <w:szCs w:val="20"/>
              </w:rPr>
            </w:pPr>
            <w:r>
              <w:rPr>
                <w:rFonts w:ascii="Times New Roman" w:hAnsi="Times New Roman"/>
                <w:sz w:val="20"/>
                <w:szCs w:val="20"/>
                <w:lang w:val="fr-FR"/>
              </w:rPr>
              <w:t xml:space="preserve">                     </w:t>
            </w:r>
            <w:r>
              <w:rPr>
                <w:rFonts w:ascii="Times New Roman" w:hAnsi="Times New Roman"/>
                <w:sz w:val="20"/>
                <w:szCs w:val="20"/>
              </w:rPr>
              <w:t xml:space="preserve"> Peki-South Dayi</w:t>
            </w:r>
          </w:p>
          <w:p w:rsidR="00A76CAB" w:rsidRPr="009F47FE" w:rsidRDefault="00A76CAB" w:rsidP="00226667">
            <w:pPr>
              <w:pStyle w:val="NoSpacing"/>
              <w:rPr>
                <w:rFonts w:ascii="Times New Roman" w:hAnsi="Times New Roman"/>
                <w:sz w:val="20"/>
                <w:szCs w:val="20"/>
              </w:rPr>
            </w:pPr>
            <w:r>
              <w:rPr>
                <w:rFonts w:ascii="Times New Roman" w:hAnsi="Times New Roman"/>
                <w:sz w:val="20"/>
                <w:szCs w:val="20"/>
              </w:rPr>
              <w:t xml:space="preserve">                      Volta </w:t>
            </w:r>
            <w:r w:rsidRPr="009F47FE">
              <w:rPr>
                <w:rFonts w:ascii="Times New Roman" w:hAnsi="Times New Roman"/>
                <w:sz w:val="20"/>
                <w:szCs w:val="20"/>
              </w:rPr>
              <w:t>Region</w:t>
            </w:r>
          </w:p>
          <w:p w:rsidR="00A76CAB" w:rsidRPr="00633890" w:rsidRDefault="00A76CAB" w:rsidP="00226667">
            <w:pPr>
              <w:pStyle w:val="NoSpacing"/>
              <w:rPr>
                <w:rFonts w:ascii="Times New Roman" w:hAnsi="Times New Roman"/>
                <w:b/>
                <w:sz w:val="18"/>
                <w:szCs w:val="18"/>
              </w:rPr>
            </w:pPr>
            <w:r w:rsidRPr="00633890">
              <w:rPr>
                <w:rFonts w:ascii="Times New Roman" w:hAnsi="Times New Roman"/>
                <w:b/>
                <w:sz w:val="18"/>
                <w:szCs w:val="18"/>
              </w:rPr>
              <w:t>ALL BIDS MUST BE ACCOMPANIED BY SAMPLES OF PRODUCTS</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22.1</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530"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23.1</w:t>
            </w:r>
          </w:p>
        </w:tc>
        <w:tc>
          <w:tcPr>
            <w:tcW w:w="8408"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Tender Opening:</w:t>
            </w:r>
          </w:p>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             Date: </w:t>
            </w:r>
            <w:r w:rsidRPr="00382803">
              <w:rPr>
                <w:rFonts w:ascii="Times New Roman" w:hAnsi="Times New Roman"/>
                <w:sz w:val="20"/>
                <w:szCs w:val="20"/>
              </w:rPr>
              <w:t xml:space="preserve">: </w:t>
            </w:r>
            <w:r w:rsidRPr="00636879">
              <w:rPr>
                <w:rFonts w:ascii="Times New Roman" w:hAnsi="Times New Roman"/>
                <w:sz w:val="20"/>
                <w:szCs w:val="20"/>
              </w:rPr>
              <w:t>Monday 26</w:t>
            </w:r>
            <w:r w:rsidRPr="00636879">
              <w:rPr>
                <w:rFonts w:ascii="Times New Roman" w:hAnsi="Times New Roman"/>
                <w:sz w:val="20"/>
                <w:szCs w:val="20"/>
                <w:vertAlign w:val="superscript"/>
              </w:rPr>
              <w:t>th</w:t>
            </w:r>
            <w:r w:rsidRPr="00636879">
              <w:rPr>
                <w:rFonts w:ascii="Times New Roman" w:hAnsi="Times New Roman"/>
                <w:sz w:val="20"/>
                <w:szCs w:val="20"/>
              </w:rPr>
              <w:t xml:space="preserve"> January 2026</w:t>
            </w:r>
          </w:p>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Time:10:00</w:t>
            </w:r>
            <w:r w:rsidRPr="009F47FE">
              <w:rPr>
                <w:rFonts w:ascii="Times New Roman" w:hAnsi="Times New Roman"/>
                <w:sz w:val="20"/>
                <w:szCs w:val="20"/>
              </w:rPr>
              <w:t xml:space="preserve">am </w:t>
            </w:r>
          </w:p>
          <w:p w:rsidR="00A76CAB" w:rsidRPr="00633890" w:rsidRDefault="00A76CAB" w:rsidP="00226667">
            <w:pPr>
              <w:pStyle w:val="NoSpacing"/>
              <w:rPr>
                <w:b/>
                <w:sz w:val="20"/>
                <w:szCs w:val="20"/>
              </w:rPr>
            </w:pPr>
            <w:r w:rsidRPr="009F47FE">
              <w:rPr>
                <w:rFonts w:ascii="Times New Roman" w:hAnsi="Times New Roman"/>
                <w:sz w:val="20"/>
                <w:szCs w:val="20"/>
              </w:rPr>
              <w:t xml:space="preserve">             Place:</w:t>
            </w:r>
            <w:r w:rsidRPr="00DC0691">
              <w:rPr>
                <w:b/>
                <w:sz w:val="24"/>
                <w:szCs w:val="24"/>
              </w:rPr>
              <w:t xml:space="preserve"> </w:t>
            </w:r>
            <w:r w:rsidRPr="00633890">
              <w:rPr>
                <w:b/>
                <w:sz w:val="20"/>
                <w:szCs w:val="20"/>
              </w:rPr>
              <w:t xml:space="preserve"> </w:t>
            </w:r>
            <w:r w:rsidRPr="00CC5D69">
              <w:rPr>
                <w:b/>
              </w:rPr>
              <w:t>CONFERENCE ROOM</w:t>
            </w:r>
            <w:r w:rsidRPr="00CC5D69">
              <w:rPr>
                <w:rFonts w:ascii="Times New Roman" w:hAnsi="Times New Roman"/>
                <w:b/>
                <w:sz w:val="20"/>
                <w:szCs w:val="20"/>
              </w:rPr>
              <w:t>, PEKI GOVERNMENTHOSPITAL</w:t>
            </w:r>
          </w:p>
          <w:p w:rsidR="00A76CAB" w:rsidRPr="00CC5D69" w:rsidRDefault="00A76CAB" w:rsidP="00226667">
            <w:pPr>
              <w:pStyle w:val="NoSpacing"/>
              <w:rPr>
                <w:rFonts w:ascii="Times New Roman" w:hAnsi="Times New Roman"/>
              </w:rPr>
            </w:pPr>
            <w:r w:rsidRPr="00CC5D69">
              <w:rPr>
                <w:b/>
              </w:rPr>
              <w:t xml:space="preserve">                        PEKI-SOUTH DAYI </w:t>
            </w:r>
          </w:p>
        </w:tc>
      </w:tr>
      <w:tr w:rsidR="00A76CAB" w:rsidRPr="009F47FE" w:rsidTr="00226667">
        <w:trPr>
          <w:trHeight w:val="439"/>
        </w:trPr>
        <w:tc>
          <w:tcPr>
            <w:tcW w:w="9938" w:type="dxa"/>
            <w:gridSpan w:val="4"/>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TENDER EVALUATION</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6</w:t>
            </w:r>
            <w:r w:rsidRPr="009F47FE">
              <w:rPr>
                <w:rFonts w:ascii="Times New Roman" w:hAnsi="Times New Roman"/>
                <w:sz w:val="20"/>
                <w:szCs w:val="20"/>
              </w:rPr>
              <w:t>.</w:t>
            </w:r>
            <w:r>
              <w:rPr>
                <w:rFonts w:ascii="Times New Roman" w:hAnsi="Times New Roman"/>
                <w:sz w:val="20"/>
                <w:szCs w:val="20"/>
              </w:rPr>
              <w:t>1</w:t>
            </w:r>
          </w:p>
        </w:tc>
        <w:tc>
          <w:tcPr>
            <w:tcW w:w="8114" w:type="dxa"/>
          </w:tcPr>
          <w:p w:rsidR="00A76CAB" w:rsidRPr="00B40E4D" w:rsidRDefault="00A76CAB" w:rsidP="00226667">
            <w:pPr>
              <w:pStyle w:val="NoSpacing"/>
              <w:rPr>
                <w:rFonts w:ascii="Times New Roman" w:hAnsi="Times New Roman"/>
                <w:b/>
                <w:sz w:val="20"/>
                <w:szCs w:val="20"/>
              </w:rPr>
            </w:pPr>
            <w:r w:rsidRPr="009F47FE">
              <w:rPr>
                <w:rFonts w:ascii="Times New Roman" w:hAnsi="Times New Roman"/>
                <w:b/>
                <w:sz w:val="20"/>
                <w:szCs w:val="20"/>
              </w:rPr>
              <w:t>Criteria for Tender evaluation shall be on the bases of:</w:t>
            </w:r>
            <w:r>
              <w:rPr>
                <w:rFonts w:ascii="Times New Roman" w:hAnsi="Times New Roman"/>
                <w:b/>
                <w:sz w:val="20"/>
                <w:szCs w:val="20"/>
              </w:rPr>
              <w:t xml:space="preserve"> as indicated above</w:t>
            </w:r>
          </w:p>
          <w:p w:rsidR="00A76CAB" w:rsidRPr="008324DD" w:rsidRDefault="00A76CAB" w:rsidP="00226667">
            <w:pPr>
              <w:pStyle w:val="NoSpacing"/>
              <w:rPr>
                <w:rFonts w:ascii="Times New Roman" w:hAnsi="Times New Roman"/>
                <w:sz w:val="20"/>
                <w:szCs w:val="20"/>
              </w:rPr>
            </w:pPr>
          </w:p>
          <w:p w:rsidR="00A76CAB" w:rsidRPr="009F47FE" w:rsidRDefault="00A76CAB" w:rsidP="00226667">
            <w:pPr>
              <w:pStyle w:val="NoSpacing"/>
              <w:rPr>
                <w:rFonts w:ascii="Times New Roman" w:hAnsi="Times New Roman"/>
                <w:b/>
                <w:sz w:val="20"/>
                <w:szCs w:val="20"/>
              </w:rPr>
            </w:pPr>
            <w:r w:rsidRPr="009F47FE">
              <w:rPr>
                <w:rFonts w:ascii="Times New Roman" w:hAnsi="Times New Roman"/>
                <w:b/>
                <w:sz w:val="20"/>
                <w:szCs w:val="20"/>
              </w:rPr>
              <w:t>Samples submitted should have the Bidders name boldly written on it to enhance easy identification</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7</w:t>
            </w:r>
            <w:r w:rsidRPr="009F47FE">
              <w:rPr>
                <w:rFonts w:ascii="Times New Roman" w:hAnsi="Times New Roman"/>
                <w:sz w:val="20"/>
                <w:szCs w:val="20"/>
              </w:rPr>
              <w:t>.5</w:t>
            </w:r>
          </w:p>
          <w:p w:rsidR="00A76CAB" w:rsidRPr="009F47FE" w:rsidRDefault="00A76CAB" w:rsidP="00A76CAB">
            <w:pPr>
              <w:pStyle w:val="NoSpacing"/>
              <w:numPr>
                <w:ilvl w:val="0"/>
                <w:numId w:val="15"/>
              </w:numPr>
              <w:rPr>
                <w:rFonts w:ascii="Times New Roman" w:hAnsi="Times New Roman"/>
                <w:sz w:val="20"/>
                <w:szCs w:val="20"/>
              </w:rPr>
            </w:pP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The factors retained pursuant to ITB Sub-Clause 28.4 and the quantification Methods are:</w:t>
            </w:r>
          </w:p>
          <w:p w:rsidR="00A76CAB" w:rsidRPr="009F47FE" w:rsidRDefault="00A76CAB" w:rsidP="00A76CAB">
            <w:pPr>
              <w:pStyle w:val="NoSpacing"/>
              <w:numPr>
                <w:ilvl w:val="0"/>
                <w:numId w:val="16"/>
              </w:numPr>
              <w:ind w:left="336" w:hanging="336"/>
              <w:rPr>
                <w:rFonts w:ascii="Times New Roman" w:hAnsi="Times New Roman"/>
                <w:sz w:val="20"/>
                <w:szCs w:val="20"/>
              </w:rPr>
            </w:pPr>
            <w:r w:rsidRPr="009F47FE">
              <w:rPr>
                <w:rFonts w:ascii="Times New Roman" w:hAnsi="Times New Roman"/>
                <w:sz w:val="20"/>
                <w:szCs w:val="20"/>
              </w:rPr>
              <w:t>Delivery Schedule offered in the Bid (The goods covered under this invitation are requ</w:t>
            </w:r>
            <w:r>
              <w:rPr>
                <w:rFonts w:ascii="Times New Roman" w:hAnsi="Times New Roman"/>
                <w:sz w:val="20"/>
                <w:szCs w:val="20"/>
              </w:rPr>
              <w:t xml:space="preserve">ired to be delivered to Peki Government Hospital, Peki- South Dayi  </w:t>
            </w:r>
            <w:r>
              <w:rPr>
                <w:rFonts w:ascii="Times New Roman" w:hAnsi="Times New Roman"/>
                <w:b/>
                <w:sz w:val="28"/>
                <w:szCs w:val="28"/>
              </w:rPr>
              <w:t xml:space="preserve">21 </w:t>
            </w:r>
            <w:r w:rsidRPr="009F47FE">
              <w:rPr>
                <w:rFonts w:ascii="Times New Roman" w:hAnsi="Times New Roman"/>
                <w:sz w:val="20"/>
                <w:szCs w:val="20"/>
              </w:rPr>
              <w:t>days after award notification. Tenders offering delivery beyond this range will be treated as non-responsive)</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w:t>
            </w:r>
            <w:r>
              <w:rPr>
                <w:rFonts w:ascii="Times New Roman" w:hAnsi="Times New Roman"/>
                <w:sz w:val="20"/>
                <w:szCs w:val="20"/>
              </w:rPr>
              <w:t>7</w:t>
            </w:r>
            <w:r w:rsidRPr="009F47FE">
              <w:rPr>
                <w:rFonts w:ascii="Times New Roman" w:hAnsi="Times New Roman"/>
                <w:sz w:val="20"/>
                <w:szCs w:val="20"/>
              </w:rPr>
              <w:t>.</w:t>
            </w:r>
            <w:r>
              <w:rPr>
                <w:rFonts w:ascii="Times New Roman" w:hAnsi="Times New Roman"/>
                <w:sz w:val="20"/>
                <w:szCs w:val="20"/>
              </w:rPr>
              <w:t>5</w:t>
            </w:r>
            <w:r w:rsidRPr="009F47FE">
              <w:rPr>
                <w:rFonts w:ascii="Times New Roman" w:hAnsi="Times New Roman"/>
                <w:sz w:val="20"/>
                <w:szCs w:val="20"/>
              </w:rPr>
              <w:t xml:space="preserve"> ( c)</w:t>
            </w: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28.</w:t>
            </w:r>
            <w:r>
              <w:rPr>
                <w:rFonts w:ascii="Times New Roman" w:hAnsi="Times New Roman"/>
                <w:sz w:val="20"/>
                <w:szCs w:val="20"/>
              </w:rPr>
              <w:t>1</w:t>
            </w:r>
            <w:r w:rsidRPr="009F47FE">
              <w:rPr>
                <w:rFonts w:ascii="Times New Roman" w:hAnsi="Times New Roman"/>
                <w:sz w:val="20"/>
                <w:szCs w:val="20"/>
              </w:rPr>
              <w:t xml:space="preserve"> </w:t>
            </w: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28.</w:t>
            </w:r>
            <w:r>
              <w:rPr>
                <w:rFonts w:ascii="Times New Roman" w:hAnsi="Times New Roman"/>
                <w:sz w:val="20"/>
                <w:szCs w:val="20"/>
              </w:rPr>
              <w:t>1</w:t>
            </w:r>
            <w:r w:rsidRPr="009F47FE">
              <w:rPr>
                <w:rFonts w:ascii="Times New Roman" w:hAnsi="Times New Roman"/>
                <w:sz w:val="20"/>
                <w:szCs w:val="20"/>
              </w:rPr>
              <w:t xml:space="preserve"> alternative</w:t>
            </w: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29.1</w:t>
            </w: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 Applicable</w:t>
            </w:r>
          </w:p>
        </w:tc>
      </w:tr>
      <w:tr w:rsidR="00A76CAB" w:rsidRPr="009F47FE" w:rsidTr="00226667">
        <w:tc>
          <w:tcPr>
            <w:tcW w:w="9938" w:type="dxa"/>
            <w:gridSpan w:val="4"/>
          </w:tcPr>
          <w:p w:rsidR="00A76CAB" w:rsidRPr="009F47FE" w:rsidRDefault="00A76CAB" w:rsidP="00226667">
            <w:pPr>
              <w:pStyle w:val="NoSpacing"/>
              <w:rPr>
                <w:rFonts w:ascii="Times New Roman" w:hAnsi="Times New Roman"/>
                <w:b/>
                <w:sz w:val="20"/>
                <w:szCs w:val="20"/>
              </w:rPr>
            </w:pPr>
            <w:r w:rsidRPr="009F47FE">
              <w:rPr>
                <w:rFonts w:ascii="Times New Roman" w:hAnsi="Times New Roman"/>
                <w:b/>
                <w:sz w:val="20"/>
                <w:szCs w:val="20"/>
              </w:rPr>
              <w:t>CONTRACT AWARD</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1</w:t>
            </w:r>
            <w:r w:rsidRPr="009F47FE">
              <w:rPr>
                <w:rFonts w:ascii="Times New Roman" w:hAnsi="Times New Roman"/>
                <w:sz w:val="20"/>
                <w:szCs w:val="20"/>
              </w:rPr>
              <w:t>.1</w:t>
            </w: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Percentage for quantity increase or decrease: Fifty percent (50%)</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1</w:t>
            </w:r>
            <w:r w:rsidRPr="009F47FE">
              <w:rPr>
                <w:rFonts w:ascii="Times New Roman" w:hAnsi="Times New Roman"/>
                <w:sz w:val="20"/>
                <w:szCs w:val="20"/>
              </w:rPr>
              <w:t>.1</w:t>
            </w: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Notification of Award shall be sent to the successful Tenderer at any time prior to expiration Tender Validity.</w:t>
            </w:r>
          </w:p>
        </w:tc>
      </w:tr>
      <w:tr w:rsidR="00A76CAB" w:rsidRPr="009F47FE" w:rsidTr="00226667">
        <w:tc>
          <w:tcPr>
            <w:tcW w:w="1824" w:type="dxa"/>
            <w:gridSpan w:val="3"/>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ITT 3</w:t>
            </w:r>
            <w:r>
              <w:rPr>
                <w:rFonts w:ascii="Times New Roman" w:hAnsi="Times New Roman"/>
                <w:sz w:val="20"/>
                <w:szCs w:val="20"/>
              </w:rPr>
              <w:t>2</w:t>
            </w:r>
            <w:r w:rsidRPr="009F47FE">
              <w:rPr>
                <w:rFonts w:ascii="Times New Roman" w:hAnsi="Times New Roman"/>
                <w:sz w:val="20"/>
                <w:szCs w:val="20"/>
              </w:rPr>
              <w:t>.1</w:t>
            </w:r>
          </w:p>
        </w:tc>
        <w:tc>
          <w:tcPr>
            <w:tcW w:w="8114"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 xml:space="preserve">Not Applicable </w:t>
            </w:r>
          </w:p>
        </w:tc>
      </w:tr>
    </w:tbl>
    <w:p w:rsidR="00A76CAB" w:rsidRDefault="00A76CAB" w:rsidP="00A76CAB">
      <w:pPr>
        <w:pStyle w:val="NoSpacing"/>
        <w:spacing w:line="276" w:lineRule="auto"/>
        <w:jc w:val="both"/>
        <w:rPr>
          <w:rFonts w:ascii="Times New Roman" w:hAnsi="Times New Roman"/>
          <w:sz w:val="20"/>
          <w:szCs w:val="20"/>
        </w:rPr>
      </w:pPr>
      <w:r w:rsidRPr="009F47FE">
        <w:rPr>
          <w:rFonts w:ascii="Times New Roman" w:hAnsi="Times New Roman"/>
          <w:sz w:val="20"/>
          <w:szCs w:val="20"/>
        </w:rPr>
        <w:lastRenderedPageBreak/>
        <w:tab/>
      </w:r>
      <w:r w:rsidRPr="009F47FE">
        <w:rPr>
          <w:rFonts w:ascii="Times New Roman" w:hAnsi="Times New Roman"/>
          <w:sz w:val="20"/>
          <w:szCs w:val="20"/>
        </w:rPr>
        <w:tab/>
      </w:r>
      <w:r w:rsidRPr="009F47FE">
        <w:rPr>
          <w:rFonts w:ascii="Times New Roman" w:hAnsi="Times New Roman"/>
          <w:sz w:val="20"/>
          <w:szCs w:val="20"/>
        </w:rPr>
        <w:tab/>
      </w:r>
    </w:p>
    <w:p w:rsidR="00A76CAB" w:rsidRDefault="00A76CAB" w:rsidP="00A76CAB">
      <w:pPr>
        <w:pStyle w:val="NoSpacing"/>
        <w:spacing w:line="276" w:lineRule="auto"/>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p>
    <w:p w:rsidR="00A76CAB" w:rsidRPr="00B45334" w:rsidRDefault="00A76CAB" w:rsidP="00A76CAB">
      <w:pPr>
        <w:pStyle w:val="NoSpacing"/>
        <w:spacing w:line="276" w:lineRule="auto"/>
        <w:jc w:val="both"/>
        <w:rPr>
          <w:rFonts w:ascii="Times New Roman" w:hAnsi="Times New Roman"/>
          <w:sz w:val="20"/>
          <w:szCs w:val="20"/>
        </w:rPr>
      </w:pPr>
    </w:p>
    <w:p w:rsidR="00A76CAB" w:rsidRDefault="00A76CAB" w:rsidP="00A76CAB">
      <w:pPr>
        <w:pStyle w:val="NoSpacing"/>
        <w:spacing w:line="360" w:lineRule="auto"/>
        <w:jc w:val="center"/>
        <w:rPr>
          <w:rFonts w:ascii="Times New Roman" w:hAnsi="Times New Roman"/>
          <w:b/>
          <w:sz w:val="20"/>
          <w:szCs w:val="20"/>
        </w:rPr>
      </w:pPr>
    </w:p>
    <w:p w:rsidR="00A76CAB" w:rsidRDefault="00A76CAB" w:rsidP="00A76CAB">
      <w:pPr>
        <w:pStyle w:val="NoSpacing"/>
        <w:spacing w:line="360" w:lineRule="auto"/>
        <w:jc w:val="center"/>
        <w:rPr>
          <w:rFonts w:ascii="Times New Roman" w:hAnsi="Times New Roman"/>
          <w:b/>
          <w:sz w:val="20"/>
          <w:szCs w:val="20"/>
        </w:rPr>
      </w:pPr>
    </w:p>
    <w:p w:rsidR="00A76CAB" w:rsidRDefault="00A76CAB" w:rsidP="00A76CAB">
      <w:pPr>
        <w:pStyle w:val="NoSpacing"/>
        <w:spacing w:line="360" w:lineRule="auto"/>
        <w:jc w:val="center"/>
        <w:rPr>
          <w:rFonts w:ascii="Times New Roman" w:hAnsi="Times New Roman"/>
          <w:b/>
          <w:sz w:val="20"/>
          <w:szCs w:val="20"/>
        </w:rPr>
      </w:pPr>
      <w:r>
        <w:rPr>
          <w:rFonts w:ascii="Times New Roman" w:hAnsi="Times New Roman"/>
          <w:b/>
          <w:sz w:val="20"/>
          <w:szCs w:val="20"/>
        </w:rPr>
        <w:t xml:space="preserve">SECTION IV. </w:t>
      </w:r>
      <w:r w:rsidRPr="009F47FE">
        <w:rPr>
          <w:rFonts w:ascii="Times New Roman" w:hAnsi="Times New Roman"/>
          <w:b/>
          <w:sz w:val="20"/>
          <w:szCs w:val="20"/>
        </w:rPr>
        <w:t>GENERAL CONDITIONS OF CONTRACT</w:t>
      </w:r>
    </w:p>
    <w:p w:rsidR="00A76CAB" w:rsidRPr="009F47FE" w:rsidRDefault="00A76CAB" w:rsidP="00A76CAB">
      <w:pPr>
        <w:pStyle w:val="NoSpacing"/>
        <w:spacing w:line="360" w:lineRule="auto"/>
        <w:jc w:val="center"/>
        <w:rPr>
          <w:rFonts w:ascii="Times New Roman" w:hAnsi="Times New Roman"/>
          <w:b/>
          <w:sz w:val="20"/>
          <w:szCs w:val="20"/>
        </w:rPr>
      </w:pPr>
    </w:p>
    <w:p w:rsidR="00A76CAB" w:rsidRPr="00B45334" w:rsidRDefault="00A76CAB" w:rsidP="00A76CAB">
      <w:pPr>
        <w:pStyle w:val="NoSpacing"/>
        <w:numPr>
          <w:ilvl w:val="0"/>
          <w:numId w:val="17"/>
        </w:numPr>
        <w:spacing w:line="276" w:lineRule="auto"/>
        <w:ind w:left="0" w:firstLine="0"/>
        <w:jc w:val="both"/>
        <w:rPr>
          <w:rFonts w:ascii="Times New Roman" w:hAnsi="Times New Roman"/>
          <w:sz w:val="20"/>
          <w:szCs w:val="20"/>
        </w:rPr>
      </w:pPr>
      <w:r w:rsidRPr="009F47FE">
        <w:rPr>
          <w:rFonts w:ascii="Times New Roman" w:hAnsi="Times New Roman"/>
          <w:sz w:val="20"/>
          <w:szCs w:val="20"/>
        </w:rPr>
        <w:t>Definitions</w:t>
      </w:r>
      <w:r w:rsidRPr="009F47FE">
        <w:rPr>
          <w:rFonts w:ascii="Times New Roman" w:hAnsi="Times New Roman"/>
          <w:sz w:val="20"/>
          <w:szCs w:val="20"/>
        </w:rPr>
        <w:tab/>
        <w:t>1.1</w:t>
      </w:r>
      <w:r w:rsidRPr="009F47FE">
        <w:rPr>
          <w:rFonts w:ascii="Times New Roman" w:hAnsi="Times New Roman"/>
          <w:sz w:val="20"/>
          <w:szCs w:val="20"/>
        </w:rPr>
        <w:tab/>
        <w:t>In this contract, the following terms shall be Interpreted as indicated</w:t>
      </w:r>
    </w:p>
    <w:p w:rsidR="00A76CAB" w:rsidRPr="009F47FE" w:rsidRDefault="00A76CAB" w:rsidP="00A76CAB">
      <w:pPr>
        <w:pStyle w:val="NoSpacing"/>
        <w:numPr>
          <w:ilvl w:val="0"/>
          <w:numId w:val="18"/>
        </w:numPr>
        <w:ind w:left="2790" w:hanging="630"/>
        <w:rPr>
          <w:rFonts w:ascii="Times New Roman" w:hAnsi="Times New Roman"/>
          <w:sz w:val="20"/>
          <w:szCs w:val="20"/>
        </w:rPr>
      </w:pPr>
      <w:r w:rsidRPr="009F47FE">
        <w:rPr>
          <w:rFonts w:ascii="Times New Roman" w:hAnsi="Times New Roman"/>
          <w:sz w:val="20"/>
          <w:szCs w:val="20"/>
        </w:rPr>
        <w:t>“The Contract” means the agreement entered into between the Purchaser and the Supplier, as recorded in the Contract Form signed by the parties, including all attachments and appendices thereto and all documents incorporated by reference therein;</w:t>
      </w:r>
    </w:p>
    <w:p w:rsidR="00A76CAB" w:rsidRPr="009F47FE" w:rsidRDefault="00A76CAB" w:rsidP="00A76CAB">
      <w:pPr>
        <w:pStyle w:val="NoSpacing"/>
        <w:ind w:left="7920"/>
        <w:jc w:val="both"/>
        <w:rPr>
          <w:rFonts w:ascii="Times New Roman" w:hAnsi="Times New Roman"/>
          <w:sz w:val="20"/>
          <w:szCs w:val="20"/>
        </w:rPr>
      </w:pPr>
    </w:p>
    <w:p w:rsidR="00A76CAB" w:rsidRPr="009F47FE" w:rsidRDefault="00A76CAB" w:rsidP="00A76CAB">
      <w:pPr>
        <w:pStyle w:val="NoSpacing"/>
        <w:numPr>
          <w:ilvl w:val="0"/>
          <w:numId w:val="18"/>
        </w:numPr>
        <w:ind w:left="2970" w:hanging="810"/>
        <w:jc w:val="both"/>
        <w:rPr>
          <w:rFonts w:ascii="Times New Roman" w:hAnsi="Times New Roman"/>
          <w:sz w:val="20"/>
          <w:szCs w:val="20"/>
        </w:rPr>
      </w:pPr>
      <w:r w:rsidRPr="009F47FE">
        <w:rPr>
          <w:rFonts w:ascii="Times New Roman" w:hAnsi="Times New Roman"/>
          <w:sz w:val="20"/>
          <w:szCs w:val="20"/>
        </w:rPr>
        <w:t>“The Contract Price” means the price payable to the Supplier under the contract for the full and proper performance of its contractual obligation;</w:t>
      </w:r>
    </w:p>
    <w:p w:rsidR="00A76CAB" w:rsidRDefault="00A76CAB" w:rsidP="00A76CAB">
      <w:pPr>
        <w:pStyle w:val="NoSpacing"/>
        <w:ind w:left="3904"/>
        <w:jc w:val="both"/>
        <w:rPr>
          <w:rFonts w:ascii="Times New Roman" w:hAnsi="Times New Roman"/>
          <w:sz w:val="20"/>
          <w:szCs w:val="20"/>
        </w:rPr>
      </w:pPr>
    </w:p>
    <w:p w:rsidR="00A76CAB" w:rsidRDefault="00A76CAB" w:rsidP="00A76CAB">
      <w:pPr>
        <w:pStyle w:val="NoSpacing"/>
        <w:ind w:left="3904"/>
        <w:jc w:val="both"/>
        <w:rPr>
          <w:rFonts w:ascii="Times New Roman" w:hAnsi="Times New Roman"/>
          <w:sz w:val="20"/>
          <w:szCs w:val="20"/>
        </w:rPr>
      </w:pPr>
    </w:p>
    <w:p w:rsidR="00A76CAB" w:rsidRPr="009F47FE" w:rsidRDefault="00A76CAB" w:rsidP="00A76CAB">
      <w:pPr>
        <w:pStyle w:val="NoSpacing"/>
        <w:ind w:left="3904"/>
        <w:jc w:val="both"/>
        <w:rPr>
          <w:rFonts w:ascii="Times New Roman" w:hAnsi="Times New Roman"/>
          <w:sz w:val="20"/>
          <w:szCs w:val="20"/>
        </w:rPr>
      </w:pPr>
    </w:p>
    <w:p w:rsidR="00A76CAB" w:rsidRPr="00BA2894" w:rsidRDefault="00A76CAB" w:rsidP="00A76CAB">
      <w:pPr>
        <w:pStyle w:val="NoSpacing"/>
        <w:numPr>
          <w:ilvl w:val="0"/>
          <w:numId w:val="18"/>
        </w:numPr>
        <w:tabs>
          <w:tab w:val="left" w:pos="3060"/>
        </w:tabs>
        <w:ind w:left="3150" w:hanging="990"/>
        <w:rPr>
          <w:rFonts w:ascii="Times New Roman" w:hAnsi="Times New Roman"/>
          <w:sz w:val="20"/>
          <w:szCs w:val="20"/>
        </w:rPr>
      </w:pPr>
      <w:r w:rsidRPr="009F47FE">
        <w:rPr>
          <w:rFonts w:ascii="Times New Roman" w:hAnsi="Times New Roman"/>
          <w:sz w:val="20"/>
          <w:szCs w:val="20"/>
        </w:rPr>
        <w:t>“The Goods” means equipment, machinery, related Accessories, spare-parts and/or other materials which the supplier is required to  supply to the Purchaser under the contract;</w:t>
      </w:r>
    </w:p>
    <w:p w:rsidR="00A76CAB" w:rsidRPr="009F47FE" w:rsidRDefault="00A76CAB" w:rsidP="00A76CAB">
      <w:pPr>
        <w:pStyle w:val="NoSpacing"/>
        <w:tabs>
          <w:tab w:val="left" w:pos="3060"/>
        </w:tabs>
        <w:jc w:val="both"/>
        <w:rPr>
          <w:rFonts w:ascii="Times New Roman" w:hAnsi="Times New Roman"/>
          <w:sz w:val="20"/>
          <w:szCs w:val="20"/>
        </w:rPr>
      </w:pPr>
    </w:p>
    <w:p w:rsidR="00A76CAB" w:rsidRPr="009F47FE" w:rsidRDefault="00A76CAB" w:rsidP="00A76CAB">
      <w:pPr>
        <w:pStyle w:val="NoSpacing"/>
        <w:numPr>
          <w:ilvl w:val="0"/>
          <w:numId w:val="18"/>
        </w:numPr>
        <w:ind w:left="3060" w:hanging="900"/>
        <w:rPr>
          <w:rFonts w:ascii="Times New Roman" w:hAnsi="Times New Roman"/>
          <w:sz w:val="20"/>
          <w:szCs w:val="20"/>
        </w:rPr>
      </w:pPr>
      <w:r w:rsidRPr="009F47FE">
        <w:rPr>
          <w:rFonts w:ascii="Times New Roman" w:hAnsi="Times New Roman"/>
          <w:sz w:val="20"/>
          <w:szCs w:val="20"/>
        </w:rPr>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A76CAB" w:rsidRPr="009F47FE" w:rsidRDefault="00A76CAB" w:rsidP="00A76CAB">
      <w:pPr>
        <w:pStyle w:val="NoSpacing"/>
        <w:ind w:left="3904"/>
        <w:jc w:val="both"/>
        <w:rPr>
          <w:rFonts w:ascii="Times New Roman" w:hAnsi="Times New Roman"/>
          <w:sz w:val="20"/>
          <w:szCs w:val="20"/>
        </w:rPr>
      </w:pPr>
    </w:p>
    <w:p w:rsidR="00A76CAB" w:rsidRPr="009F47FE" w:rsidRDefault="00A76CAB" w:rsidP="00A76CAB">
      <w:pPr>
        <w:pStyle w:val="NoSpacing"/>
        <w:numPr>
          <w:ilvl w:val="0"/>
          <w:numId w:val="18"/>
        </w:numPr>
        <w:ind w:left="2970" w:hanging="810"/>
        <w:rPr>
          <w:rFonts w:ascii="Times New Roman" w:hAnsi="Times New Roman"/>
          <w:sz w:val="20"/>
          <w:szCs w:val="20"/>
        </w:rPr>
      </w:pPr>
      <w:r w:rsidRPr="009F47FE">
        <w:rPr>
          <w:rFonts w:ascii="Times New Roman" w:hAnsi="Times New Roman"/>
          <w:sz w:val="20"/>
          <w:szCs w:val="20"/>
        </w:rPr>
        <w:t>“The Purchaser” means the Procurement Entity of the Republic of Ghana purchasing the goods.</w:t>
      </w:r>
    </w:p>
    <w:p w:rsidR="00A76CAB" w:rsidRPr="009F47FE" w:rsidRDefault="00A76CAB" w:rsidP="00A76CAB">
      <w:pPr>
        <w:pStyle w:val="NoSpacing"/>
        <w:ind w:left="3904"/>
        <w:jc w:val="both"/>
        <w:rPr>
          <w:rFonts w:ascii="Times New Roman" w:hAnsi="Times New Roman"/>
          <w:sz w:val="20"/>
          <w:szCs w:val="20"/>
        </w:rPr>
      </w:pPr>
    </w:p>
    <w:p w:rsidR="00A76CAB" w:rsidRPr="009F47FE" w:rsidRDefault="00A76CAB" w:rsidP="00A76CAB">
      <w:pPr>
        <w:pStyle w:val="NoSpacing"/>
        <w:numPr>
          <w:ilvl w:val="0"/>
          <w:numId w:val="18"/>
        </w:numPr>
        <w:ind w:left="3060" w:hanging="900"/>
        <w:jc w:val="both"/>
        <w:rPr>
          <w:rFonts w:ascii="Times New Roman" w:hAnsi="Times New Roman"/>
          <w:sz w:val="20"/>
          <w:szCs w:val="20"/>
        </w:rPr>
      </w:pPr>
      <w:r w:rsidRPr="009F47FE">
        <w:rPr>
          <w:rFonts w:ascii="Times New Roman" w:hAnsi="Times New Roman"/>
          <w:sz w:val="20"/>
          <w:szCs w:val="20"/>
        </w:rPr>
        <w:t>“The Supplier” means the individual or organization supplying the goods and services under this contact.</w:t>
      </w:r>
    </w:p>
    <w:p w:rsidR="00A76CAB" w:rsidRPr="009F47FE" w:rsidRDefault="00A76CAB" w:rsidP="00A76CAB">
      <w:pPr>
        <w:pStyle w:val="NoSpacing"/>
        <w:jc w:val="both"/>
        <w:rPr>
          <w:rFonts w:ascii="Times New Roman" w:hAnsi="Times New Roman"/>
          <w:sz w:val="20"/>
          <w:szCs w:val="20"/>
        </w:rPr>
      </w:pPr>
    </w:p>
    <w:p w:rsidR="00A76CAB" w:rsidRPr="00B45334" w:rsidRDefault="00A76CAB" w:rsidP="00A76CAB">
      <w:pPr>
        <w:pStyle w:val="NoSpacing"/>
        <w:numPr>
          <w:ilvl w:val="0"/>
          <w:numId w:val="18"/>
        </w:numPr>
        <w:spacing w:line="360" w:lineRule="auto"/>
        <w:ind w:hanging="1744"/>
        <w:jc w:val="both"/>
        <w:rPr>
          <w:rFonts w:ascii="Times New Roman" w:hAnsi="Times New Roman"/>
          <w:sz w:val="20"/>
          <w:szCs w:val="20"/>
        </w:rPr>
      </w:pPr>
      <w:r w:rsidRPr="009F47FE">
        <w:rPr>
          <w:rFonts w:ascii="Times New Roman" w:hAnsi="Times New Roman"/>
          <w:sz w:val="20"/>
          <w:szCs w:val="20"/>
        </w:rPr>
        <w:t>“The Purchaser’s Country” is Ghana.</w:t>
      </w:r>
    </w:p>
    <w:p w:rsidR="00A76CAB" w:rsidRDefault="00A76CAB" w:rsidP="00A76CAB">
      <w:pPr>
        <w:pStyle w:val="NoSpacing"/>
        <w:numPr>
          <w:ilvl w:val="0"/>
          <w:numId w:val="18"/>
        </w:numPr>
        <w:ind w:left="3060" w:hanging="900"/>
        <w:jc w:val="both"/>
        <w:rPr>
          <w:rFonts w:ascii="Times New Roman" w:hAnsi="Times New Roman"/>
          <w:sz w:val="20"/>
          <w:szCs w:val="20"/>
        </w:rPr>
      </w:pPr>
      <w:r w:rsidRPr="009F47FE">
        <w:rPr>
          <w:rFonts w:ascii="Times New Roman" w:hAnsi="Times New Roman"/>
          <w:sz w:val="20"/>
          <w:szCs w:val="20"/>
        </w:rPr>
        <w:t>“The Delivery Site” where applicable, means the place or places where supply of goods to deliver and performance of services to be complete.</w:t>
      </w:r>
    </w:p>
    <w:p w:rsidR="00A76CAB" w:rsidRPr="00CC6CE1" w:rsidRDefault="00A76CAB" w:rsidP="00A76CAB">
      <w:pPr>
        <w:pStyle w:val="NoSpacing"/>
        <w:ind w:left="3060"/>
        <w:jc w:val="both"/>
        <w:rPr>
          <w:rFonts w:ascii="Times New Roman" w:hAnsi="Times New Roman"/>
          <w:sz w:val="20"/>
          <w:szCs w:val="20"/>
        </w:rPr>
      </w:pPr>
    </w:p>
    <w:p w:rsidR="00A76CAB" w:rsidRPr="00CC6CE1" w:rsidRDefault="00A76CAB" w:rsidP="00A76CAB">
      <w:pPr>
        <w:pStyle w:val="NoSpacing"/>
        <w:numPr>
          <w:ilvl w:val="0"/>
          <w:numId w:val="18"/>
        </w:numPr>
        <w:spacing w:line="360" w:lineRule="auto"/>
        <w:ind w:hanging="1744"/>
        <w:jc w:val="both"/>
        <w:rPr>
          <w:rFonts w:ascii="Times New Roman" w:hAnsi="Times New Roman"/>
          <w:sz w:val="20"/>
          <w:szCs w:val="20"/>
        </w:rPr>
      </w:pPr>
      <w:r w:rsidRPr="009F47FE">
        <w:rPr>
          <w:rFonts w:ascii="Times New Roman" w:hAnsi="Times New Roman"/>
          <w:sz w:val="20"/>
          <w:szCs w:val="20"/>
        </w:rPr>
        <w:t>“Day” means calendar day.</w:t>
      </w:r>
    </w:p>
    <w:p w:rsidR="00A76CAB" w:rsidRPr="009F47FE" w:rsidRDefault="00A76CAB" w:rsidP="00A76CAB">
      <w:pPr>
        <w:pStyle w:val="NoSpacing"/>
        <w:numPr>
          <w:ilvl w:val="0"/>
          <w:numId w:val="18"/>
        </w:numPr>
        <w:spacing w:line="360" w:lineRule="auto"/>
        <w:ind w:hanging="1744"/>
        <w:jc w:val="both"/>
        <w:rPr>
          <w:rFonts w:ascii="Times New Roman" w:hAnsi="Times New Roman"/>
          <w:sz w:val="20"/>
          <w:szCs w:val="20"/>
        </w:rPr>
      </w:pPr>
      <w:r w:rsidRPr="009F47FE">
        <w:rPr>
          <w:rFonts w:ascii="Times New Roman" w:hAnsi="Times New Roman"/>
          <w:sz w:val="20"/>
          <w:szCs w:val="20"/>
        </w:rPr>
        <w:t>“Public funds” include:</w:t>
      </w:r>
    </w:p>
    <w:p w:rsidR="00A76CAB" w:rsidRPr="009F47FE" w:rsidRDefault="00A76CAB" w:rsidP="00A76CAB">
      <w:pPr>
        <w:pStyle w:val="NoSpacing"/>
        <w:numPr>
          <w:ilvl w:val="0"/>
          <w:numId w:val="19"/>
        </w:numPr>
        <w:ind w:left="4410" w:hanging="1980"/>
        <w:rPr>
          <w:rFonts w:ascii="Times New Roman" w:hAnsi="Times New Roman"/>
          <w:sz w:val="20"/>
          <w:szCs w:val="20"/>
        </w:rPr>
      </w:pPr>
      <w:r w:rsidRPr="009F47FE">
        <w:rPr>
          <w:rFonts w:ascii="Times New Roman" w:hAnsi="Times New Roman"/>
          <w:sz w:val="20"/>
          <w:szCs w:val="20"/>
        </w:rPr>
        <w:t>Funds from government budget, Metropolitan Assembly budgets, Municipal</w:t>
      </w:r>
    </w:p>
    <w:p w:rsidR="00A76CAB" w:rsidRPr="009F47FE" w:rsidRDefault="00A76CAB" w:rsidP="00A76CAB">
      <w:pPr>
        <w:pStyle w:val="NoSpacing"/>
        <w:ind w:left="2430"/>
        <w:rPr>
          <w:rFonts w:ascii="Times New Roman" w:hAnsi="Times New Roman"/>
          <w:sz w:val="20"/>
          <w:szCs w:val="20"/>
        </w:rPr>
      </w:pPr>
      <w:r w:rsidRPr="009F47FE">
        <w:rPr>
          <w:rFonts w:ascii="Times New Roman" w:hAnsi="Times New Roman"/>
          <w:sz w:val="20"/>
          <w:szCs w:val="20"/>
        </w:rPr>
        <w:t xml:space="preserve">       Assembly budgets or District Assembly budgets;</w:t>
      </w:r>
    </w:p>
    <w:p w:rsidR="00A76CAB" w:rsidRPr="009F47FE" w:rsidRDefault="00A76CAB" w:rsidP="00A76CAB">
      <w:pPr>
        <w:pStyle w:val="NoSpacing"/>
        <w:ind w:left="3904" w:firstLine="416"/>
        <w:jc w:val="both"/>
        <w:rPr>
          <w:rFonts w:ascii="Times New Roman" w:hAnsi="Times New Roman"/>
          <w:sz w:val="20"/>
          <w:szCs w:val="20"/>
        </w:rPr>
      </w:pPr>
    </w:p>
    <w:p w:rsidR="00A76CAB" w:rsidRPr="009F47FE" w:rsidRDefault="00A76CAB" w:rsidP="00A76CAB">
      <w:pPr>
        <w:pStyle w:val="NoSpacing"/>
        <w:numPr>
          <w:ilvl w:val="0"/>
          <w:numId w:val="19"/>
        </w:numPr>
        <w:ind w:left="4410" w:hanging="2070"/>
        <w:jc w:val="both"/>
        <w:rPr>
          <w:rFonts w:ascii="Times New Roman" w:hAnsi="Times New Roman"/>
          <w:sz w:val="20"/>
          <w:szCs w:val="20"/>
        </w:rPr>
      </w:pPr>
      <w:r w:rsidRPr="009F47FE">
        <w:rPr>
          <w:rFonts w:ascii="Times New Roman" w:hAnsi="Times New Roman"/>
          <w:sz w:val="20"/>
          <w:szCs w:val="20"/>
        </w:rPr>
        <w:t xml:space="preserve">Funds from government Foundations, </w:t>
      </w:r>
    </w:p>
    <w:p w:rsidR="00A76CAB" w:rsidRPr="009F47FE" w:rsidRDefault="00A76CAB" w:rsidP="00A76CAB">
      <w:pPr>
        <w:pStyle w:val="NoSpacing"/>
        <w:ind w:left="4624"/>
        <w:jc w:val="both"/>
        <w:rPr>
          <w:rFonts w:ascii="Times New Roman" w:hAnsi="Times New Roman"/>
          <w:sz w:val="20"/>
          <w:szCs w:val="20"/>
        </w:rPr>
      </w:pPr>
    </w:p>
    <w:p w:rsidR="00A76CAB" w:rsidRPr="009F47FE" w:rsidRDefault="00A76CAB" w:rsidP="00A76CAB">
      <w:pPr>
        <w:pStyle w:val="NoSpacing"/>
        <w:numPr>
          <w:ilvl w:val="0"/>
          <w:numId w:val="19"/>
        </w:numPr>
        <w:ind w:left="4410" w:hanging="2070"/>
        <w:jc w:val="both"/>
        <w:rPr>
          <w:rFonts w:ascii="Times New Roman" w:hAnsi="Times New Roman"/>
          <w:sz w:val="20"/>
          <w:szCs w:val="20"/>
        </w:rPr>
      </w:pPr>
      <w:r w:rsidRPr="009F47FE">
        <w:rPr>
          <w:rFonts w:ascii="Times New Roman" w:hAnsi="Times New Roman"/>
          <w:sz w:val="20"/>
          <w:szCs w:val="20"/>
        </w:rPr>
        <w:t>Funds from government Trust Funds;</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(v)    </w:t>
      </w:r>
      <w:r w:rsidRPr="009F47FE">
        <w:rPr>
          <w:rFonts w:ascii="Times New Roman" w:hAnsi="Times New Roman"/>
          <w:sz w:val="20"/>
          <w:szCs w:val="20"/>
        </w:rPr>
        <w:t>Funds from domestic loans and foreign loans taken or guaranteed by</w:t>
      </w:r>
      <w:r>
        <w:rPr>
          <w:rFonts w:ascii="Times New Roman" w:hAnsi="Times New Roman"/>
          <w:sz w:val="20"/>
          <w:szCs w:val="20"/>
        </w:rPr>
        <w:t xml:space="preserve"> </w:t>
      </w:r>
      <w:r w:rsidRPr="009F47FE">
        <w:rPr>
          <w:rFonts w:ascii="Times New Roman" w:hAnsi="Times New Roman"/>
          <w:sz w:val="20"/>
          <w:szCs w:val="20"/>
        </w:rPr>
        <w:t>government;</w:t>
      </w:r>
    </w:p>
    <w:p w:rsidR="00A76CAB" w:rsidRPr="009F47FE" w:rsidRDefault="00A76CAB" w:rsidP="00A76CAB">
      <w:pPr>
        <w:pStyle w:val="NoSpacing"/>
        <w:ind w:left="3600" w:firstLine="720"/>
        <w:jc w:val="both"/>
        <w:rPr>
          <w:rFonts w:ascii="Times New Roman" w:hAnsi="Times New Roman"/>
          <w:sz w:val="20"/>
          <w:szCs w:val="20"/>
        </w:rPr>
      </w:pPr>
    </w:p>
    <w:p w:rsidR="00A76CAB" w:rsidRPr="009F47FE" w:rsidRDefault="00A76CAB" w:rsidP="00A76CAB">
      <w:pPr>
        <w:pStyle w:val="NoSpacing"/>
        <w:numPr>
          <w:ilvl w:val="0"/>
          <w:numId w:val="19"/>
        </w:numPr>
        <w:ind w:left="3600" w:hanging="1260"/>
        <w:jc w:val="both"/>
        <w:rPr>
          <w:rFonts w:ascii="Times New Roman" w:hAnsi="Times New Roman"/>
          <w:sz w:val="20"/>
          <w:szCs w:val="20"/>
        </w:rPr>
      </w:pPr>
      <w:r w:rsidRPr="009F47FE">
        <w:rPr>
          <w:rFonts w:ascii="Times New Roman" w:hAnsi="Times New Roman"/>
          <w:sz w:val="20"/>
          <w:szCs w:val="20"/>
        </w:rPr>
        <w:t xml:space="preserve"> Funds from state foreign aid;</w:t>
      </w:r>
    </w:p>
    <w:p w:rsidR="00A76CAB" w:rsidRPr="009F47FE" w:rsidRDefault="00A76CAB" w:rsidP="00A76CAB">
      <w:pPr>
        <w:pStyle w:val="NoSpacing"/>
        <w:ind w:left="4624"/>
        <w:jc w:val="both"/>
        <w:rPr>
          <w:rFonts w:ascii="Times New Roman" w:hAnsi="Times New Roman"/>
          <w:sz w:val="20"/>
          <w:szCs w:val="20"/>
        </w:rPr>
      </w:pPr>
    </w:p>
    <w:p w:rsidR="00A76CAB" w:rsidRPr="009F47FE" w:rsidRDefault="00A76CAB" w:rsidP="00A76CAB">
      <w:pPr>
        <w:pStyle w:val="NoSpacing"/>
        <w:numPr>
          <w:ilvl w:val="0"/>
          <w:numId w:val="19"/>
        </w:numPr>
        <w:ind w:left="2970" w:hanging="630"/>
        <w:rPr>
          <w:rFonts w:ascii="Times New Roman" w:hAnsi="Times New Roman"/>
          <w:sz w:val="20"/>
          <w:szCs w:val="20"/>
        </w:rPr>
      </w:pPr>
      <w:r w:rsidRPr="009F47FE">
        <w:rPr>
          <w:rFonts w:ascii="Times New Roman" w:hAnsi="Times New Roman"/>
          <w:sz w:val="20"/>
          <w:szCs w:val="20"/>
        </w:rPr>
        <w:t xml:space="preserve"> Revenue received from the economic activity of state or local government agencies or other  legal person in public law financed from Government </w:t>
      </w:r>
      <w:r w:rsidRPr="009F47FE">
        <w:rPr>
          <w:rFonts w:ascii="Times New Roman" w:hAnsi="Times New Roman"/>
          <w:sz w:val="20"/>
          <w:szCs w:val="20"/>
        </w:rPr>
        <w:lastRenderedPageBreak/>
        <w:t>budget, Metropolitan Assembly budgets, District  Assembly budgets or Government foundations;</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Application</w:t>
      </w:r>
      <w:r w:rsidRPr="009F47FE">
        <w:rPr>
          <w:rFonts w:ascii="Times New Roman" w:hAnsi="Times New Roman"/>
          <w:sz w:val="20"/>
          <w:szCs w:val="20"/>
        </w:rPr>
        <w:tab/>
        <w:t>2.1</w:t>
      </w:r>
      <w:r w:rsidRPr="009F47FE">
        <w:rPr>
          <w:rFonts w:ascii="Times New Roman" w:hAnsi="Times New Roman"/>
          <w:sz w:val="20"/>
          <w:szCs w:val="20"/>
        </w:rPr>
        <w:tab/>
        <w:t>These General Conditions shall apply to the extent that they are not</w:t>
      </w:r>
      <w:r>
        <w:rPr>
          <w:rFonts w:ascii="Times New Roman" w:hAnsi="Times New Roman"/>
          <w:sz w:val="20"/>
          <w:szCs w:val="20"/>
        </w:rPr>
        <w:t xml:space="preserve"> superseded by</w:t>
      </w:r>
    </w:p>
    <w:p w:rsidR="00A76CAB" w:rsidRPr="009F47FE" w:rsidRDefault="00A76CAB" w:rsidP="00A76CAB">
      <w:pPr>
        <w:pStyle w:val="NoSpacing"/>
        <w:tabs>
          <w:tab w:val="left" w:pos="0"/>
        </w:tabs>
        <w:rPr>
          <w:rFonts w:ascii="Times New Roman" w:hAnsi="Times New Roman"/>
          <w:sz w:val="20"/>
          <w:szCs w:val="20"/>
        </w:rPr>
      </w:pP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proofErr w:type="gramStart"/>
      <w:r w:rsidRPr="009F47FE">
        <w:rPr>
          <w:rFonts w:ascii="Times New Roman" w:hAnsi="Times New Roman"/>
          <w:sz w:val="20"/>
          <w:szCs w:val="20"/>
        </w:rPr>
        <w:t>provisions</w:t>
      </w:r>
      <w:proofErr w:type="gramEnd"/>
      <w:r w:rsidRPr="009F47FE">
        <w:rPr>
          <w:rFonts w:ascii="Times New Roman" w:hAnsi="Times New Roman"/>
          <w:sz w:val="20"/>
          <w:szCs w:val="20"/>
        </w:rPr>
        <w:t xml:space="preserve"> in other Parts of the contract.</w:t>
      </w:r>
    </w:p>
    <w:p w:rsidR="00A76CAB" w:rsidRPr="009F47FE" w:rsidRDefault="00A76CAB" w:rsidP="00A76CAB">
      <w:pPr>
        <w:pStyle w:val="NoSpacing"/>
        <w:tabs>
          <w:tab w:val="left" w:pos="0"/>
        </w:tabs>
        <w:rPr>
          <w:rFonts w:ascii="Times New Roman" w:hAnsi="Times New Roman"/>
          <w:sz w:val="20"/>
          <w:szCs w:val="20"/>
        </w:rPr>
      </w:pPr>
    </w:p>
    <w:p w:rsidR="00A76CAB" w:rsidRPr="009F47FE" w:rsidRDefault="00A76CAB" w:rsidP="00A76CAB">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Country of</w:t>
      </w:r>
      <w:r w:rsidRPr="009F47FE">
        <w:rPr>
          <w:rFonts w:ascii="Times New Roman" w:hAnsi="Times New Roman"/>
          <w:sz w:val="20"/>
          <w:szCs w:val="20"/>
        </w:rPr>
        <w:tab/>
        <w:t>3.1</w:t>
      </w:r>
      <w:r w:rsidRPr="009F47FE">
        <w:rPr>
          <w:rFonts w:ascii="Times New Roman" w:hAnsi="Times New Roman"/>
          <w:sz w:val="20"/>
          <w:szCs w:val="20"/>
        </w:rPr>
        <w:tab/>
        <w:t>All goods and services supplied under the contract shall have their origin</w:t>
      </w:r>
    </w:p>
    <w:p w:rsidR="00A76CAB" w:rsidRPr="009F47FE" w:rsidRDefault="00A76CAB" w:rsidP="00A76CAB">
      <w:pPr>
        <w:pStyle w:val="NoSpacing"/>
        <w:tabs>
          <w:tab w:val="left" w:pos="0"/>
        </w:tabs>
        <w:ind w:left="720" w:hanging="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Origin</w:t>
      </w:r>
      <w:r w:rsidRPr="009F47FE">
        <w:rPr>
          <w:rFonts w:ascii="Times New Roman" w:hAnsi="Times New Roman"/>
          <w:b/>
          <w:sz w:val="20"/>
          <w:szCs w:val="20"/>
        </w:rPr>
        <w:tab/>
      </w:r>
      <w:r w:rsidRPr="009F47FE">
        <w:rPr>
          <w:rFonts w:ascii="Times New Roman" w:hAnsi="Times New Roman"/>
          <w:sz w:val="20"/>
          <w:szCs w:val="20"/>
        </w:rPr>
        <w:tab/>
      </w:r>
      <w:r w:rsidRPr="009F47FE">
        <w:rPr>
          <w:rFonts w:ascii="Times New Roman" w:hAnsi="Times New Roman"/>
          <w:sz w:val="20"/>
          <w:szCs w:val="20"/>
        </w:rPr>
        <w:tab/>
        <w:t>in Ghana or in eligible countries as Specified in Special Condition of Contract.</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           </w:t>
      </w:r>
    </w:p>
    <w:p w:rsidR="00A76CAB" w:rsidRPr="009F47FE" w:rsidRDefault="00A76CAB" w:rsidP="00A76CAB">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For purposes of this clause “origin” means the place Where they are</w:t>
      </w:r>
      <w:r>
        <w:rPr>
          <w:rFonts w:ascii="Times New Roman" w:hAnsi="Times New Roman"/>
          <w:sz w:val="20"/>
          <w:szCs w:val="20"/>
        </w:rPr>
        <w:t xml:space="preserve"> </w:t>
      </w:r>
      <w:r w:rsidRPr="009F47FE">
        <w:rPr>
          <w:rFonts w:ascii="Times New Roman" w:hAnsi="Times New Roman"/>
          <w:sz w:val="20"/>
          <w:szCs w:val="20"/>
        </w:rPr>
        <w:t>mined, grown,</w:t>
      </w:r>
    </w:p>
    <w:p w:rsidR="00A76CAB" w:rsidRPr="009F47FE" w:rsidRDefault="00A76CAB" w:rsidP="00A76CAB">
      <w:pPr>
        <w:pStyle w:val="NoSpacing"/>
        <w:tabs>
          <w:tab w:val="left" w:pos="0"/>
        </w:tabs>
        <w:ind w:left="2880"/>
        <w:rPr>
          <w:rFonts w:ascii="Times New Roman" w:hAnsi="Times New Roman"/>
          <w:sz w:val="20"/>
          <w:szCs w:val="20"/>
        </w:rPr>
      </w:pPr>
      <w:proofErr w:type="gramStart"/>
      <w:r w:rsidRPr="009F47FE">
        <w:rPr>
          <w:rFonts w:ascii="Times New Roman" w:hAnsi="Times New Roman"/>
          <w:sz w:val="20"/>
          <w:szCs w:val="20"/>
        </w:rPr>
        <w:t>produced</w:t>
      </w:r>
      <w:proofErr w:type="gramEnd"/>
      <w:r w:rsidRPr="009F47FE">
        <w:rPr>
          <w:rFonts w:ascii="Times New Roman" w:hAnsi="Times New Roman"/>
          <w:sz w:val="20"/>
          <w:szCs w:val="20"/>
        </w:rPr>
        <w:t xml:space="preserve">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A76CAB" w:rsidRPr="009F47FE" w:rsidRDefault="00A76CAB" w:rsidP="00A76CAB">
      <w:pPr>
        <w:pStyle w:val="NoSpacing"/>
        <w:tabs>
          <w:tab w:val="left" w:pos="0"/>
        </w:tabs>
        <w:rPr>
          <w:rFonts w:ascii="Times New Roman" w:hAnsi="Times New Roman"/>
          <w:sz w:val="20"/>
          <w:szCs w:val="20"/>
        </w:rPr>
      </w:pPr>
    </w:p>
    <w:p w:rsidR="00A76CAB" w:rsidRPr="00BC6425" w:rsidRDefault="00A76CAB" w:rsidP="00A76CAB">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The origin of Goods and Services is distinct from the nationally of the Supplier.</w:t>
      </w:r>
    </w:p>
    <w:p w:rsidR="00A76CAB" w:rsidRPr="009F47FE" w:rsidRDefault="00A76CAB" w:rsidP="00A76CAB">
      <w:pPr>
        <w:pStyle w:val="NoSpacing"/>
        <w:tabs>
          <w:tab w:val="left" w:pos="0"/>
        </w:tabs>
        <w:jc w:val="both"/>
        <w:rPr>
          <w:rFonts w:ascii="Times New Roman" w:hAnsi="Times New Roman"/>
          <w:sz w:val="20"/>
          <w:szCs w:val="20"/>
        </w:rPr>
      </w:pPr>
    </w:p>
    <w:p w:rsidR="00A76CAB" w:rsidRPr="009F47FE" w:rsidRDefault="00A76CAB" w:rsidP="00A76CAB">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Standards</w:t>
      </w:r>
      <w:r w:rsidRPr="009F47FE">
        <w:rPr>
          <w:rFonts w:ascii="Times New Roman" w:hAnsi="Times New Roman"/>
          <w:sz w:val="20"/>
          <w:szCs w:val="20"/>
        </w:rPr>
        <w:tab/>
        <w:t>4.1</w:t>
      </w:r>
      <w:r w:rsidRPr="009F47FE">
        <w:rPr>
          <w:rFonts w:ascii="Times New Roman" w:hAnsi="Times New Roman"/>
          <w:sz w:val="20"/>
          <w:szCs w:val="20"/>
        </w:rPr>
        <w:tab/>
        <w:t>The Goods supplied under this Contract shall conform to the standards</w:t>
      </w:r>
      <w:r>
        <w:rPr>
          <w:rFonts w:ascii="Times New Roman" w:hAnsi="Times New Roman"/>
          <w:sz w:val="20"/>
          <w:szCs w:val="20"/>
        </w:rPr>
        <w:t xml:space="preserve"> </w:t>
      </w:r>
      <w:r w:rsidRPr="009F47FE">
        <w:rPr>
          <w:rFonts w:ascii="Times New Roman" w:hAnsi="Times New Roman"/>
          <w:sz w:val="20"/>
          <w:szCs w:val="20"/>
        </w:rPr>
        <w:t>mentioned</w:t>
      </w:r>
    </w:p>
    <w:p w:rsidR="00A76CAB" w:rsidRPr="009F47FE" w:rsidRDefault="00A76CAB" w:rsidP="00A76CAB">
      <w:pPr>
        <w:pStyle w:val="NoSpacing"/>
        <w:tabs>
          <w:tab w:val="left" w:pos="0"/>
        </w:tabs>
        <w:rPr>
          <w:rFonts w:ascii="Times New Roman" w:hAnsi="Times New Roman"/>
          <w:sz w:val="20"/>
          <w:szCs w:val="20"/>
        </w:rPr>
      </w:pP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proofErr w:type="gramStart"/>
      <w:r w:rsidRPr="009F47FE">
        <w:rPr>
          <w:rFonts w:ascii="Times New Roman" w:hAnsi="Times New Roman"/>
          <w:sz w:val="20"/>
          <w:szCs w:val="20"/>
        </w:rPr>
        <w:t>in</w:t>
      </w:r>
      <w:proofErr w:type="gramEnd"/>
      <w:r w:rsidRPr="009F47FE">
        <w:rPr>
          <w:rFonts w:ascii="Times New Roman" w:hAnsi="Times New Roman"/>
          <w:sz w:val="20"/>
          <w:szCs w:val="20"/>
        </w:rPr>
        <w:t xml:space="preserve"> the Technical Specifications, and when no applicable</w:t>
      </w:r>
      <w:r>
        <w:rPr>
          <w:rFonts w:ascii="Times New Roman" w:hAnsi="Times New Roman"/>
          <w:sz w:val="20"/>
          <w:szCs w:val="20"/>
        </w:rPr>
        <w:t xml:space="preserve"> </w:t>
      </w:r>
      <w:r w:rsidRPr="009F47FE">
        <w:rPr>
          <w:rFonts w:ascii="Times New Roman" w:hAnsi="Times New Roman"/>
          <w:sz w:val="20"/>
          <w:szCs w:val="20"/>
        </w:rPr>
        <w:t>standard is mentioned,</w:t>
      </w:r>
    </w:p>
    <w:p w:rsidR="00A76CAB" w:rsidRPr="009F47FE" w:rsidRDefault="00A76CAB" w:rsidP="00A76CAB">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to</w:t>
      </w:r>
      <w:proofErr w:type="gramEnd"/>
      <w:r w:rsidRPr="009F47FE">
        <w:rPr>
          <w:rFonts w:ascii="Times New Roman" w:hAnsi="Times New Roman"/>
          <w:sz w:val="20"/>
          <w:szCs w:val="20"/>
        </w:rPr>
        <w:t xml:space="preserve"> the authoritative standards to Goods’ country of origin,</w:t>
      </w:r>
      <w:r>
        <w:rPr>
          <w:rFonts w:ascii="Times New Roman" w:hAnsi="Times New Roman"/>
          <w:sz w:val="20"/>
          <w:szCs w:val="20"/>
        </w:rPr>
        <w:t xml:space="preserve"> </w:t>
      </w:r>
      <w:r w:rsidRPr="009F47FE">
        <w:rPr>
          <w:rFonts w:ascii="Times New Roman" w:hAnsi="Times New Roman"/>
          <w:sz w:val="20"/>
          <w:szCs w:val="20"/>
        </w:rPr>
        <w:t xml:space="preserve">such standards shall </w:t>
      </w:r>
    </w:p>
    <w:p w:rsidR="00A76CAB" w:rsidRDefault="00A76CAB" w:rsidP="00A76CAB">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be</w:t>
      </w:r>
      <w:proofErr w:type="gramEnd"/>
      <w:r w:rsidRPr="009F47FE">
        <w:rPr>
          <w:rFonts w:ascii="Times New Roman" w:hAnsi="Times New Roman"/>
          <w:sz w:val="20"/>
          <w:szCs w:val="20"/>
        </w:rPr>
        <w:t xml:space="preserve"> the latest issued by the concerned institution.</w:t>
      </w:r>
    </w:p>
    <w:p w:rsidR="00A76CAB" w:rsidRPr="009F47FE" w:rsidRDefault="00A76CAB" w:rsidP="00A76CAB">
      <w:pPr>
        <w:pStyle w:val="NoSpacing"/>
        <w:tabs>
          <w:tab w:val="left" w:pos="0"/>
        </w:tabs>
        <w:jc w:val="both"/>
        <w:rPr>
          <w:rFonts w:ascii="Times New Roman" w:hAnsi="Times New Roman"/>
          <w:sz w:val="20"/>
          <w:szCs w:val="20"/>
        </w:rPr>
      </w:pPr>
    </w:p>
    <w:p w:rsidR="00A76CAB" w:rsidRPr="009F47FE" w:rsidRDefault="00A76CAB" w:rsidP="00A76CAB">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Whenever reference is made in the Technical Specifications to specific</w:t>
      </w:r>
      <w:r>
        <w:rPr>
          <w:rFonts w:ascii="Times New Roman" w:hAnsi="Times New Roman"/>
          <w:sz w:val="20"/>
          <w:szCs w:val="20"/>
        </w:rPr>
        <w:t xml:space="preserve"> </w:t>
      </w:r>
      <w:r w:rsidRPr="009F47FE">
        <w:rPr>
          <w:rFonts w:ascii="Times New Roman" w:hAnsi="Times New Roman"/>
          <w:sz w:val="20"/>
          <w:szCs w:val="20"/>
        </w:rPr>
        <w:t>standards</w:t>
      </w:r>
    </w:p>
    <w:p w:rsidR="00A76CAB" w:rsidRDefault="00A76CAB" w:rsidP="00A76CAB">
      <w:pPr>
        <w:pStyle w:val="NoSpacing"/>
        <w:tabs>
          <w:tab w:val="left" w:pos="0"/>
        </w:tabs>
        <w:ind w:left="2880"/>
        <w:rPr>
          <w:rFonts w:ascii="Times New Roman" w:hAnsi="Times New Roman"/>
          <w:sz w:val="20"/>
          <w:szCs w:val="20"/>
        </w:rPr>
      </w:pPr>
      <w:r w:rsidRPr="009F47FE">
        <w:rPr>
          <w:rFonts w:ascii="Times New Roman" w:hAnsi="Times New Roman"/>
          <w:sz w:val="20"/>
          <w:szCs w:val="20"/>
        </w:rPr>
        <w:t xml:space="preserve">and codes to be met by the goods and materials to be furnished or tested, the provisions of the latest current edition tor revision of the relevant shall apply, unless otherwise expressly </w:t>
      </w:r>
    </w:p>
    <w:p w:rsidR="00A76CAB" w:rsidRDefault="00A76CAB" w:rsidP="00A76CAB">
      <w:pPr>
        <w:pStyle w:val="NoSpacing"/>
        <w:tabs>
          <w:tab w:val="left" w:pos="0"/>
        </w:tabs>
        <w:ind w:left="2880"/>
        <w:rPr>
          <w:rFonts w:ascii="Times New Roman" w:hAnsi="Times New Roman"/>
          <w:sz w:val="20"/>
          <w:szCs w:val="20"/>
        </w:rPr>
      </w:pPr>
      <w:proofErr w:type="gramStart"/>
      <w:r w:rsidRPr="009F47FE">
        <w:rPr>
          <w:rFonts w:ascii="Times New Roman" w:hAnsi="Times New Roman"/>
          <w:sz w:val="20"/>
          <w:szCs w:val="20"/>
        </w:rPr>
        <w:t>stated</w:t>
      </w:r>
      <w:proofErr w:type="gramEnd"/>
      <w:r w:rsidRPr="009F47FE">
        <w:rPr>
          <w:rFonts w:ascii="Times New Roman" w:hAnsi="Times New Roman"/>
          <w:sz w:val="20"/>
          <w:szCs w:val="20"/>
        </w:rPr>
        <w:t xml:space="preserve"> in the Contract. Where such standards and codes are national or relate to a particular country or region, other authoritative standards that ensure substantial equivalence to the standards and codes specified will be acceptable.</w:t>
      </w:r>
    </w:p>
    <w:p w:rsidR="00A76CAB" w:rsidRPr="009F47FE" w:rsidRDefault="00A76CAB" w:rsidP="00A76CAB">
      <w:pPr>
        <w:pStyle w:val="NoSpacing"/>
        <w:tabs>
          <w:tab w:val="left" w:pos="0"/>
        </w:tabs>
        <w:ind w:left="3600"/>
        <w:rPr>
          <w:rFonts w:ascii="Times New Roman" w:hAnsi="Times New Roman"/>
          <w:sz w:val="20"/>
          <w:szCs w:val="20"/>
        </w:rPr>
      </w:pPr>
    </w:p>
    <w:p w:rsidR="00A76CAB" w:rsidRPr="009F47FE" w:rsidRDefault="00A76CAB" w:rsidP="00A76CAB">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Use of Contract</w:t>
      </w:r>
      <w:r w:rsidRPr="009F47FE">
        <w:rPr>
          <w:rFonts w:ascii="Times New Roman" w:hAnsi="Times New Roman"/>
          <w:sz w:val="20"/>
          <w:szCs w:val="20"/>
        </w:rPr>
        <w:t xml:space="preserve">  5.1</w:t>
      </w:r>
      <w:r w:rsidRPr="009F47FE">
        <w:rPr>
          <w:rFonts w:ascii="Times New Roman" w:hAnsi="Times New Roman"/>
          <w:sz w:val="20"/>
          <w:szCs w:val="20"/>
        </w:rPr>
        <w:tab/>
        <w:t>The Supplier shall not, without the Purchaser’s prior written consent, disclose</w:t>
      </w:r>
      <w:r>
        <w:rPr>
          <w:rFonts w:ascii="Times New Roman" w:hAnsi="Times New Roman"/>
          <w:sz w:val="20"/>
          <w:szCs w:val="20"/>
        </w:rPr>
        <w:t xml:space="preserve"> </w:t>
      </w:r>
      <w:r w:rsidRPr="009F47FE">
        <w:rPr>
          <w:rFonts w:ascii="Times New Roman" w:hAnsi="Times New Roman"/>
          <w:sz w:val="20"/>
          <w:szCs w:val="20"/>
        </w:rPr>
        <w:t>the</w:t>
      </w:r>
    </w:p>
    <w:p w:rsidR="00A76CAB" w:rsidRPr="009F47FE" w:rsidRDefault="00A76CAB" w:rsidP="00A76CAB">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Documents and</w:t>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Contract, or any provision thereof, provision thereof, or any specification,</w:t>
      </w:r>
      <w:r>
        <w:rPr>
          <w:rFonts w:ascii="Times New Roman" w:hAnsi="Times New Roman"/>
          <w:sz w:val="20"/>
          <w:szCs w:val="20"/>
        </w:rPr>
        <w:t xml:space="preserve"> </w:t>
      </w:r>
      <w:r w:rsidRPr="009F47FE">
        <w:rPr>
          <w:rFonts w:ascii="Times New Roman" w:hAnsi="Times New Roman"/>
          <w:sz w:val="20"/>
          <w:szCs w:val="20"/>
        </w:rPr>
        <w:t>plan,</w:t>
      </w:r>
    </w:p>
    <w:p w:rsidR="00A76CAB" w:rsidRPr="009F47FE" w:rsidRDefault="00A76CAB" w:rsidP="00A76CAB">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Information</w:t>
      </w:r>
      <w:r w:rsidRPr="009F47FE">
        <w:rPr>
          <w:rFonts w:ascii="Times New Roman" w:hAnsi="Times New Roman"/>
          <w:sz w:val="20"/>
          <w:szCs w:val="20"/>
        </w:rPr>
        <w:tab/>
      </w:r>
      <w:r w:rsidRPr="009F47FE">
        <w:rPr>
          <w:rFonts w:ascii="Times New Roman" w:hAnsi="Times New Roman"/>
          <w:sz w:val="20"/>
          <w:szCs w:val="20"/>
        </w:rPr>
        <w:tab/>
        <w:t xml:space="preserve">drawing, pattern, sample, or information furnished by or on behalf of the </w:t>
      </w:r>
    </w:p>
    <w:p w:rsidR="00A76CAB" w:rsidRPr="009F47FE" w:rsidRDefault="00A76CAB" w:rsidP="00A76CAB">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Purchaser in connection therewith, to any person other than a person employed</w:t>
      </w:r>
    </w:p>
    <w:p w:rsidR="00A76CAB" w:rsidRPr="009F47FE" w:rsidRDefault="00A76CAB" w:rsidP="00A76CAB">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by</w:t>
      </w:r>
      <w:proofErr w:type="gramEnd"/>
      <w:r w:rsidRPr="009F47FE">
        <w:rPr>
          <w:rFonts w:ascii="Times New Roman" w:hAnsi="Times New Roman"/>
          <w:sz w:val="20"/>
          <w:szCs w:val="20"/>
        </w:rPr>
        <w:t xml:space="preserve"> the supplier in the performance of the Contract. Disclosure</w:t>
      </w:r>
      <w:r>
        <w:rPr>
          <w:rFonts w:ascii="Times New Roman" w:hAnsi="Times New Roman"/>
          <w:sz w:val="20"/>
          <w:szCs w:val="20"/>
        </w:rPr>
        <w:t xml:space="preserve"> </w:t>
      </w:r>
      <w:r w:rsidRPr="009F47FE">
        <w:rPr>
          <w:rFonts w:ascii="Times New Roman" w:hAnsi="Times New Roman"/>
          <w:sz w:val="20"/>
          <w:szCs w:val="20"/>
        </w:rPr>
        <w:t>to any such</w:t>
      </w:r>
    </w:p>
    <w:p w:rsidR="00A76CAB" w:rsidRPr="009F47FE" w:rsidRDefault="00A76CAB" w:rsidP="00A76CAB">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employed</w:t>
      </w:r>
      <w:proofErr w:type="gramEnd"/>
      <w:r w:rsidRPr="009F47FE">
        <w:rPr>
          <w:rFonts w:ascii="Times New Roman" w:hAnsi="Times New Roman"/>
          <w:sz w:val="20"/>
          <w:szCs w:val="20"/>
        </w:rPr>
        <w:t xml:space="preserve"> person shall be made In confidence and shall extend only so far as</w:t>
      </w:r>
    </w:p>
    <w:p w:rsidR="00A76CAB" w:rsidRPr="009F47FE" w:rsidRDefault="00A76CAB" w:rsidP="00A76CAB">
      <w:pPr>
        <w:pStyle w:val="NoSpacing"/>
        <w:tabs>
          <w:tab w:val="left" w:pos="0"/>
        </w:tabs>
        <w:ind w:left="72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may</w:t>
      </w:r>
      <w:proofErr w:type="gramEnd"/>
      <w:r w:rsidRPr="009F47FE">
        <w:rPr>
          <w:rFonts w:ascii="Times New Roman" w:hAnsi="Times New Roman"/>
          <w:sz w:val="20"/>
          <w:szCs w:val="20"/>
        </w:rPr>
        <w:t xml:space="preserve"> be necessary for purposes of such performance.</w:t>
      </w:r>
    </w:p>
    <w:p w:rsidR="00A76CAB" w:rsidRPr="009F47FE" w:rsidRDefault="00A76CAB" w:rsidP="00A76CAB">
      <w:pPr>
        <w:pStyle w:val="NoSpacing"/>
        <w:tabs>
          <w:tab w:val="left" w:pos="0"/>
        </w:tabs>
        <w:jc w:val="both"/>
        <w:rPr>
          <w:rFonts w:ascii="Times New Roman" w:hAnsi="Times New Roman"/>
          <w:sz w:val="20"/>
          <w:szCs w:val="20"/>
        </w:rPr>
      </w:pPr>
    </w:p>
    <w:p w:rsidR="00A76CAB" w:rsidRPr="009F47FE" w:rsidRDefault="00A76CAB" w:rsidP="00A76CAB">
      <w:pPr>
        <w:pStyle w:val="NoSpacing"/>
        <w:numPr>
          <w:ilvl w:val="1"/>
          <w:numId w:val="17"/>
        </w:numPr>
        <w:tabs>
          <w:tab w:val="left" w:pos="0"/>
        </w:tabs>
        <w:ind w:hanging="1440"/>
        <w:rPr>
          <w:rFonts w:ascii="Times New Roman" w:hAnsi="Times New Roman"/>
          <w:sz w:val="20"/>
          <w:szCs w:val="20"/>
        </w:rPr>
      </w:pPr>
      <w:r w:rsidRPr="009F47FE">
        <w:rPr>
          <w:rFonts w:ascii="Times New Roman" w:hAnsi="Times New Roman"/>
          <w:sz w:val="20"/>
          <w:szCs w:val="20"/>
        </w:rPr>
        <w:t>The Supplier shall not, without the Purchaser’s prior written consent, make use of</w:t>
      </w:r>
    </w:p>
    <w:p w:rsidR="00A76CAB" w:rsidRPr="009F47FE" w:rsidRDefault="00A76CAB" w:rsidP="00A76CAB">
      <w:pPr>
        <w:pStyle w:val="NoSpacing"/>
        <w:tabs>
          <w:tab w:val="left" w:pos="0"/>
        </w:tabs>
        <w:ind w:left="216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any</w:t>
      </w:r>
      <w:proofErr w:type="gramEnd"/>
      <w:r w:rsidRPr="009F47FE">
        <w:rPr>
          <w:rFonts w:ascii="Times New Roman" w:hAnsi="Times New Roman"/>
          <w:sz w:val="20"/>
          <w:szCs w:val="20"/>
        </w:rPr>
        <w:t xml:space="preserve"> document or information enumerated in sub-clause 5.1 except for purchases </w:t>
      </w:r>
    </w:p>
    <w:p w:rsidR="00A76CAB" w:rsidRPr="009F47FE" w:rsidRDefault="00A76CAB" w:rsidP="00A76CAB">
      <w:pPr>
        <w:pStyle w:val="NoSpacing"/>
        <w:tabs>
          <w:tab w:val="left" w:pos="0"/>
        </w:tabs>
        <w:ind w:left="216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performing the Contract.</w:t>
      </w:r>
    </w:p>
    <w:p w:rsidR="00A76CAB" w:rsidRPr="009F47FE" w:rsidRDefault="00A76CAB" w:rsidP="00A76CAB">
      <w:pPr>
        <w:pStyle w:val="NoSpacing"/>
        <w:tabs>
          <w:tab w:val="left" w:pos="0"/>
        </w:tabs>
        <w:jc w:val="both"/>
        <w:rPr>
          <w:rFonts w:ascii="Times New Roman" w:hAnsi="Times New Roman"/>
          <w:sz w:val="20"/>
          <w:szCs w:val="20"/>
        </w:rPr>
      </w:pPr>
    </w:p>
    <w:p w:rsidR="00A76CAB" w:rsidRPr="009F47FE" w:rsidRDefault="00A76CAB" w:rsidP="00A76CAB">
      <w:pPr>
        <w:pStyle w:val="NoSpacing"/>
        <w:numPr>
          <w:ilvl w:val="0"/>
          <w:numId w:val="17"/>
        </w:numPr>
        <w:tabs>
          <w:tab w:val="left" w:pos="0"/>
        </w:tabs>
        <w:ind w:left="0" w:firstLine="0"/>
        <w:rPr>
          <w:rFonts w:ascii="Times New Roman" w:hAnsi="Times New Roman"/>
          <w:sz w:val="20"/>
          <w:szCs w:val="20"/>
        </w:rPr>
      </w:pPr>
      <w:r w:rsidRPr="009F47FE">
        <w:rPr>
          <w:rFonts w:ascii="Times New Roman" w:hAnsi="Times New Roman"/>
          <w:b/>
          <w:sz w:val="20"/>
          <w:szCs w:val="20"/>
        </w:rPr>
        <w:t>Patent Rights</w:t>
      </w:r>
      <w:r w:rsidRPr="009F47FE">
        <w:rPr>
          <w:rFonts w:ascii="Times New Roman" w:hAnsi="Times New Roman"/>
          <w:sz w:val="20"/>
          <w:szCs w:val="20"/>
        </w:rPr>
        <w:tab/>
        <w:t>6.1</w:t>
      </w:r>
      <w:r w:rsidRPr="009F47FE">
        <w:rPr>
          <w:rFonts w:ascii="Times New Roman" w:hAnsi="Times New Roman"/>
          <w:sz w:val="20"/>
          <w:szCs w:val="20"/>
        </w:rPr>
        <w:tab/>
        <w:t>The Supplier shall indemnify the Purchaser against all third-party claims of</w:t>
      </w:r>
    </w:p>
    <w:p w:rsidR="00A76CAB" w:rsidRPr="009F47FE" w:rsidRDefault="00A76CAB" w:rsidP="00A76CAB">
      <w:pPr>
        <w:pStyle w:val="NoSpacing"/>
        <w:tabs>
          <w:tab w:val="left" w:pos="0"/>
        </w:tabs>
        <w:rPr>
          <w:rFonts w:ascii="Times New Roman" w:hAnsi="Times New Roman"/>
          <w:sz w:val="20"/>
          <w:szCs w:val="20"/>
        </w:rPr>
      </w:pP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r w:rsidRPr="009F47FE">
        <w:rPr>
          <w:rFonts w:ascii="Times New Roman" w:hAnsi="Times New Roman"/>
          <w:b/>
          <w:sz w:val="20"/>
          <w:szCs w:val="20"/>
        </w:rPr>
        <w:tab/>
      </w:r>
      <w:proofErr w:type="gramStart"/>
      <w:r w:rsidRPr="009F47FE">
        <w:rPr>
          <w:rFonts w:ascii="Times New Roman" w:hAnsi="Times New Roman"/>
          <w:sz w:val="20"/>
          <w:szCs w:val="20"/>
        </w:rPr>
        <w:t>infringement</w:t>
      </w:r>
      <w:proofErr w:type="gramEnd"/>
      <w:r w:rsidRPr="009F47FE">
        <w:rPr>
          <w:rFonts w:ascii="Times New Roman" w:hAnsi="Times New Roman"/>
          <w:sz w:val="20"/>
          <w:szCs w:val="20"/>
        </w:rPr>
        <w:t xml:space="preserve"> of patent, Trademark or industrial design rights arising from</w:t>
      </w:r>
    </w:p>
    <w:p w:rsidR="00A76CAB" w:rsidRPr="009F47FE" w:rsidRDefault="00A76CAB" w:rsidP="00A76CAB">
      <w:pPr>
        <w:pStyle w:val="NoSpacing"/>
        <w:tabs>
          <w:tab w:val="left" w:pos="0"/>
        </w:tabs>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Use of the Goods or any part thereof in the Purchaser’s country.</w:t>
      </w:r>
    </w:p>
    <w:p w:rsidR="00A76CAB" w:rsidRPr="009F47FE" w:rsidRDefault="00A76CAB" w:rsidP="00A76CAB">
      <w:pPr>
        <w:pStyle w:val="ListParagraph"/>
        <w:spacing w:line="240" w:lineRule="auto"/>
        <w:ind w:left="0"/>
        <w:rPr>
          <w:rFonts w:ascii="Times New Roman" w:hAnsi="Times New Roman"/>
          <w:b/>
          <w:sz w:val="20"/>
          <w:szCs w:val="20"/>
        </w:rPr>
      </w:pPr>
    </w:p>
    <w:p w:rsidR="00A76CAB" w:rsidRPr="009F47FE" w:rsidRDefault="00A76CAB" w:rsidP="00A76CAB">
      <w:pPr>
        <w:pStyle w:val="ListParagraph"/>
        <w:numPr>
          <w:ilvl w:val="0"/>
          <w:numId w:val="17"/>
        </w:numPr>
        <w:spacing w:line="240" w:lineRule="auto"/>
        <w:ind w:left="0" w:firstLine="0"/>
        <w:rPr>
          <w:rFonts w:ascii="Times New Roman" w:hAnsi="Times New Roman"/>
          <w:sz w:val="20"/>
          <w:szCs w:val="20"/>
        </w:rPr>
      </w:pPr>
      <w:r w:rsidRPr="009F47FE">
        <w:rPr>
          <w:rFonts w:ascii="Times New Roman" w:hAnsi="Times New Roman"/>
          <w:b/>
          <w:sz w:val="20"/>
          <w:szCs w:val="20"/>
        </w:rPr>
        <w:lastRenderedPageBreak/>
        <w:t>Inspections and</w:t>
      </w:r>
      <w:r w:rsidRPr="009F47FE">
        <w:rPr>
          <w:rFonts w:ascii="Times New Roman" w:hAnsi="Times New Roman"/>
          <w:sz w:val="20"/>
          <w:szCs w:val="20"/>
        </w:rPr>
        <w:t xml:space="preserve">  7.1</w:t>
      </w:r>
      <w:r w:rsidRPr="009F47FE">
        <w:rPr>
          <w:rFonts w:ascii="Times New Roman" w:hAnsi="Times New Roman"/>
          <w:sz w:val="20"/>
          <w:szCs w:val="20"/>
        </w:rPr>
        <w:tab/>
        <w:t>The Purchaser or its Representative shall, at no extra cost, have the right</w:t>
      </w:r>
      <w:r>
        <w:rPr>
          <w:rFonts w:ascii="Times New Roman" w:hAnsi="Times New Roman"/>
          <w:sz w:val="20"/>
          <w:szCs w:val="20"/>
        </w:rPr>
        <w:t xml:space="preserve"> </w:t>
      </w:r>
      <w:r w:rsidRPr="009F47FE">
        <w:rPr>
          <w:rFonts w:ascii="Times New Roman" w:hAnsi="Times New Roman"/>
          <w:sz w:val="20"/>
          <w:szCs w:val="20"/>
        </w:rPr>
        <w:t>to inspect</w:t>
      </w:r>
    </w:p>
    <w:p w:rsidR="00A76CAB" w:rsidRPr="009F47FE" w:rsidRDefault="00A76CAB" w:rsidP="00A76CAB">
      <w:pPr>
        <w:pStyle w:val="ListParagraph"/>
        <w:spacing w:line="240" w:lineRule="auto"/>
        <w:rPr>
          <w:rFonts w:ascii="Times New Roman" w:hAnsi="Times New Roman"/>
          <w:sz w:val="20"/>
          <w:szCs w:val="20"/>
        </w:rPr>
      </w:pPr>
      <w:r w:rsidRPr="009F47FE">
        <w:rPr>
          <w:rFonts w:ascii="Times New Roman" w:hAnsi="Times New Roman"/>
          <w:b/>
          <w:sz w:val="20"/>
          <w:szCs w:val="20"/>
        </w:rPr>
        <w:t>Tests</w:t>
      </w: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and/or to test the goods to confirm their conformity to the Contract. The Special</w:t>
      </w:r>
    </w:p>
    <w:p w:rsidR="00A76CAB" w:rsidRPr="009F47FE" w:rsidRDefault="00A76CAB" w:rsidP="00A76CAB">
      <w:pPr>
        <w:pStyle w:val="ListParagraph"/>
        <w:spacing w:line="240" w:lineRule="auto"/>
        <w:ind w:left="2880"/>
        <w:rPr>
          <w:rFonts w:ascii="Times New Roman" w:hAnsi="Times New Roman"/>
          <w:sz w:val="20"/>
          <w:szCs w:val="20"/>
        </w:rPr>
      </w:pPr>
      <w:r w:rsidRPr="009F47FE">
        <w:rPr>
          <w:rFonts w:ascii="Times New Roman" w:hAnsi="Times New Roman"/>
          <w:sz w:val="20"/>
          <w:szCs w:val="20"/>
        </w:rPr>
        <w:t xml:space="preserve">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 </w:t>
      </w:r>
    </w:p>
    <w:p w:rsidR="00A76CAB" w:rsidRPr="009F47FE" w:rsidRDefault="00A76CAB" w:rsidP="00A76CAB">
      <w:pPr>
        <w:pStyle w:val="ListParagraph"/>
        <w:spacing w:line="240" w:lineRule="auto"/>
        <w:ind w:left="0"/>
        <w:rPr>
          <w:rFonts w:ascii="Times New Roman" w:hAnsi="Times New Roman"/>
          <w:sz w:val="20"/>
          <w:szCs w:val="20"/>
        </w:rPr>
      </w:pPr>
    </w:p>
    <w:p w:rsidR="00A76CAB" w:rsidRPr="009F47FE" w:rsidRDefault="00A76CAB" w:rsidP="00A76CAB">
      <w:pPr>
        <w:pStyle w:val="ListParagraph"/>
        <w:numPr>
          <w:ilvl w:val="1"/>
          <w:numId w:val="17"/>
        </w:numPr>
        <w:spacing w:line="240" w:lineRule="auto"/>
        <w:ind w:left="3240" w:hanging="1080"/>
        <w:rPr>
          <w:rFonts w:ascii="Times New Roman" w:hAnsi="Times New Roman"/>
          <w:sz w:val="20"/>
          <w:szCs w:val="20"/>
        </w:rPr>
      </w:pPr>
      <w:r w:rsidRPr="009F47FE">
        <w:rPr>
          <w:rFonts w:ascii="Times New Roman" w:hAnsi="Times New Roman"/>
          <w:sz w:val="20"/>
          <w:szCs w:val="20"/>
        </w:rPr>
        <w:t>The inspections and tests may be conducted on the Premises of the supplier</w:t>
      </w:r>
    </w:p>
    <w:p w:rsidR="00A76CAB" w:rsidRPr="009F47FE" w:rsidRDefault="00A76CAB" w:rsidP="00A76CAB">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its sub-Supplier(s), at point of delivery, and/or at the Goods’ final destination. It conducted on the premises of the Supplier to its sub-Supplier(s), all reasonable facilities and assistance, including access to drawings and production data, shall be furnished to the inspectors at no charge to the Purchaser.</w:t>
      </w:r>
    </w:p>
    <w:p w:rsidR="00A76CAB" w:rsidRPr="009F47FE" w:rsidRDefault="00A76CAB" w:rsidP="00A76CAB">
      <w:pPr>
        <w:pStyle w:val="ListParagraph"/>
        <w:spacing w:line="240" w:lineRule="auto"/>
        <w:ind w:left="3600"/>
        <w:rPr>
          <w:rFonts w:ascii="Times New Roman" w:hAnsi="Times New Roman"/>
          <w:sz w:val="20"/>
          <w:szCs w:val="20"/>
        </w:rPr>
      </w:pPr>
    </w:p>
    <w:p w:rsidR="00A76CAB" w:rsidRPr="009F47FE" w:rsidRDefault="00A76CAB" w:rsidP="00A76CAB">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 xml:space="preserve">Should any inspected or tested Goods fail to conform to the specifications, the </w:t>
      </w:r>
    </w:p>
    <w:p w:rsidR="00A76CAB" w:rsidRPr="009F47FE" w:rsidRDefault="00A76CAB" w:rsidP="00A76CAB">
      <w:pPr>
        <w:pStyle w:val="ListParagraph"/>
        <w:spacing w:line="240" w:lineRule="auto"/>
        <w:ind w:left="2880"/>
        <w:rPr>
          <w:rFonts w:ascii="Times New Roman" w:hAnsi="Times New Roman"/>
          <w:sz w:val="20"/>
          <w:szCs w:val="20"/>
        </w:rPr>
      </w:pPr>
      <w:r w:rsidRPr="009F47FE">
        <w:rPr>
          <w:rFonts w:ascii="Times New Roman" w:hAnsi="Times New Roman"/>
          <w:sz w:val="20"/>
          <w:szCs w:val="20"/>
        </w:rPr>
        <w:t>Purchaser may reject the Goods, and the Supplier shall either replace the rejected Goods or make alterations necessary to meet specification requirements free of cost to the Purchaser.</w:t>
      </w:r>
    </w:p>
    <w:p w:rsidR="00A76CAB" w:rsidRPr="009F47FE" w:rsidRDefault="00A76CAB" w:rsidP="00A76CAB">
      <w:pPr>
        <w:pStyle w:val="ListParagraph"/>
        <w:spacing w:line="240" w:lineRule="auto"/>
        <w:ind w:left="3600"/>
        <w:rPr>
          <w:rFonts w:ascii="Times New Roman" w:hAnsi="Times New Roman"/>
          <w:sz w:val="20"/>
          <w:szCs w:val="20"/>
        </w:rPr>
      </w:pPr>
    </w:p>
    <w:p w:rsidR="00A76CAB" w:rsidRPr="009F47FE" w:rsidRDefault="00A76CAB" w:rsidP="00A76CAB">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 xml:space="preserve">The Purchaser’s right to inspect, test and where  necessary, reject the goods after </w:t>
      </w:r>
    </w:p>
    <w:p w:rsidR="00A76CAB" w:rsidRDefault="00A76CAB" w:rsidP="00A76CAB">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goods arrival in the Purchaser’s country shall in no way be limited or waived by reason of the goods having previously been inspected, tested and passed by the Purchaser or its Representative prior to the goods’ shipment from the country of origin.</w:t>
      </w:r>
    </w:p>
    <w:p w:rsidR="00A76CAB" w:rsidRPr="009F47FE" w:rsidRDefault="00A76CAB" w:rsidP="00A76CAB">
      <w:pPr>
        <w:pStyle w:val="ListParagraph"/>
        <w:spacing w:line="240" w:lineRule="auto"/>
        <w:ind w:left="2880"/>
        <w:rPr>
          <w:rFonts w:ascii="Times New Roman" w:hAnsi="Times New Roman"/>
          <w:sz w:val="20"/>
          <w:szCs w:val="20"/>
        </w:rPr>
      </w:pPr>
    </w:p>
    <w:p w:rsidR="00A76CAB" w:rsidRPr="009F47FE" w:rsidRDefault="00A76CAB" w:rsidP="00A76CAB">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Noting in GCC Clause 8 shall in any way release the supplier from any warranty or</w:t>
      </w:r>
    </w:p>
    <w:p w:rsidR="00A76CAB" w:rsidRPr="009F47FE" w:rsidRDefault="00A76CAB" w:rsidP="00A76CAB">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other</w:t>
      </w:r>
      <w:proofErr w:type="gramEnd"/>
      <w:r w:rsidRPr="009F47FE">
        <w:rPr>
          <w:rFonts w:ascii="Times New Roman" w:hAnsi="Times New Roman"/>
          <w:sz w:val="20"/>
          <w:szCs w:val="20"/>
        </w:rPr>
        <w:t xml:space="preserve"> obligations under this Contract.</w:t>
      </w:r>
    </w:p>
    <w:p w:rsidR="00A76CAB" w:rsidRPr="009F47FE" w:rsidRDefault="00A76CAB" w:rsidP="00A76CAB">
      <w:pPr>
        <w:pStyle w:val="ListParagraph"/>
        <w:spacing w:line="240" w:lineRule="auto"/>
        <w:ind w:left="3600"/>
        <w:rPr>
          <w:rFonts w:ascii="Times New Roman" w:hAnsi="Times New Roman"/>
          <w:sz w:val="20"/>
          <w:szCs w:val="20"/>
        </w:rPr>
      </w:pPr>
    </w:p>
    <w:p w:rsidR="00A76CAB" w:rsidRPr="009F47FE" w:rsidRDefault="00A76CAB" w:rsidP="00A76CAB">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A Certificate of Acceptance shall be issued by the purchaser after necessary</w:t>
      </w:r>
    </w:p>
    <w:p w:rsidR="00A76CAB" w:rsidRPr="009F47FE" w:rsidRDefault="00A76CAB" w:rsidP="00A76CAB">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inspection</w:t>
      </w:r>
      <w:proofErr w:type="gramEnd"/>
      <w:r w:rsidRPr="009F47FE">
        <w:rPr>
          <w:rFonts w:ascii="Times New Roman" w:hAnsi="Times New Roman"/>
          <w:sz w:val="20"/>
          <w:szCs w:val="20"/>
        </w:rPr>
        <w:t xml:space="preserve"> and tests of the Goods supplied as specified in SCC.</w:t>
      </w:r>
    </w:p>
    <w:p w:rsidR="00A76CAB" w:rsidRPr="009F47FE" w:rsidRDefault="00A76CAB" w:rsidP="00A76CAB">
      <w:pPr>
        <w:pStyle w:val="ListParagraph"/>
        <w:spacing w:line="240" w:lineRule="auto"/>
        <w:ind w:left="0"/>
        <w:rPr>
          <w:rFonts w:ascii="Times New Roman" w:hAnsi="Times New Roman"/>
          <w:sz w:val="20"/>
          <w:szCs w:val="20"/>
        </w:rPr>
      </w:pPr>
    </w:p>
    <w:p w:rsidR="00A76CAB" w:rsidRDefault="00A76CAB" w:rsidP="00A76CAB">
      <w:pPr>
        <w:pStyle w:val="ListParagraph"/>
        <w:numPr>
          <w:ilvl w:val="0"/>
          <w:numId w:val="17"/>
        </w:numPr>
        <w:spacing w:line="240" w:lineRule="auto"/>
        <w:ind w:left="0" w:firstLine="0"/>
        <w:rPr>
          <w:rFonts w:ascii="Times New Roman" w:hAnsi="Times New Roman"/>
          <w:sz w:val="20"/>
          <w:szCs w:val="20"/>
        </w:rPr>
      </w:pPr>
      <w:r w:rsidRPr="009F47FE">
        <w:rPr>
          <w:rFonts w:ascii="Times New Roman" w:hAnsi="Times New Roman"/>
          <w:b/>
          <w:sz w:val="20"/>
          <w:szCs w:val="20"/>
        </w:rPr>
        <w:t>Packing</w:t>
      </w:r>
      <w:r>
        <w:rPr>
          <w:rFonts w:ascii="Times New Roman" w:hAnsi="Times New Roman"/>
          <w:sz w:val="20"/>
          <w:szCs w:val="20"/>
        </w:rPr>
        <w:t xml:space="preserve">               </w:t>
      </w:r>
      <w:r w:rsidRPr="009F47FE">
        <w:rPr>
          <w:rFonts w:ascii="Times New Roman" w:hAnsi="Times New Roman"/>
          <w:sz w:val="20"/>
          <w:szCs w:val="20"/>
        </w:rPr>
        <w:t>8.1</w:t>
      </w:r>
      <w:r w:rsidRPr="009F47FE">
        <w:rPr>
          <w:rFonts w:ascii="Times New Roman" w:hAnsi="Times New Roman"/>
          <w:sz w:val="20"/>
          <w:szCs w:val="20"/>
        </w:rPr>
        <w:tab/>
        <w:t>The supplier shall provide such packing of the Goods a</w:t>
      </w:r>
      <w:r>
        <w:rPr>
          <w:rFonts w:ascii="Times New Roman" w:hAnsi="Times New Roman"/>
          <w:sz w:val="20"/>
          <w:szCs w:val="20"/>
        </w:rPr>
        <w:t>s is required to prevent their</w:t>
      </w:r>
    </w:p>
    <w:p w:rsidR="00A76CAB" w:rsidRDefault="00A76CAB" w:rsidP="00A76CAB">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damage</w:t>
      </w:r>
      <w:proofErr w:type="gramEnd"/>
      <w:r w:rsidRPr="009F47FE">
        <w:rPr>
          <w:rFonts w:ascii="Times New Roman" w:hAnsi="Times New Roman"/>
          <w:sz w:val="20"/>
          <w:szCs w:val="20"/>
        </w:rPr>
        <w:t xml:space="preserve"> or deterioration during transit to their final destination, as indicated in the Contract. The packing shall be sufficient to withstand, without limitation, rough handling during transit and exposure to extreme temperatures, salt and precipitation during transit, </w:t>
      </w:r>
    </w:p>
    <w:p w:rsidR="00A76CAB" w:rsidRDefault="00A76CAB" w:rsidP="00A76CAB">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and</w:t>
      </w:r>
      <w:proofErr w:type="gramEnd"/>
      <w:r w:rsidRPr="009F47FE">
        <w:rPr>
          <w:rFonts w:ascii="Times New Roman" w:hAnsi="Times New Roman"/>
          <w:sz w:val="20"/>
          <w:szCs w:val="20"/>
        </w:rPr>
        <w:t xml:space="preserve"> open storage. Packing case size and weights shall take into consideration, where appropriate, the remoteness of the Goods’ final destination and the absence of heavy handling facilities at all points in transit.</w:t>
      </w:r>
    </w:p>
    <w:p w:rsidR="00A76CAB" w:rsidRDefault="00A76CAB" w:rsidP="00A76CAB">
      <w:pPr>
        <w:pStyle w:val="ListParagraph"/>
        <w:spacing w:line="240" w:lineRule="auto"/>
        <w:ind w:left="2880"/>
        <w:rPr>
          <w:rFonts w:ascii="Times New Roman" w:hAnsi="Times New Roman"/>
          <w:sz w:val="20"/>
          <w:szCs w:val="20"/>
        </w:rPr>
      </w:pPr>
    </w:p>
    <w:p w:rsidR="00A76CAB" w:rsidRDefault="00A76CAB" w:rsidP="00A76CAB">
      <w:pPr>
        <w:pStyle w:val="ListParagraph"/>
        <w:spacing w:line="240" w:lineRule="auto"/>
        <w:ind w:left="2880"/>
        <w:rPr>
          <w:rFonts w:ascii="Times New Roman" w:hAnsi="Times New Roman"/>
          <w:sz w:val="20"/>
          <w:szCs w:val="20"/>
        </w:rPr>
      </w:pPr>
    </w:p>
    <w:p w:rsidR="00A76CAB" w:rsidRPr="009F47FE" w:rsidRDefault="00A76CAB" w:rsidP="00A76CAB">
      <w:pPr>
        <w:pStyle w:val="ListParagraph"/>
        <w:spacing w:line="240" w:lineRule="auto"/>
        <w:ind w:left="0"/>
        <w:rPr>
          <w:rFonts w:ascii="Times New Roman" w:hAnsi="Times New Roman"/>
          <w:sz w:val="20"/>
          <w:szCs w:val="20"/>
        </w:rPr>
      </w:pPr>
    </w:p>
    <w:p w:rsidR="00A76CAB" w:rsidRPr="009F47FE" w:rsidRDefault="00A76CAB" w:rsidP="00A76CAB">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The packing, making and documentation within and outside the packages</w:t>
      </w:r>
      <w:r>
        <w:rPr>
          <w:rFonts w:ascii="Times New Roman" w:hAnsi="Times New Roman"/>
          <w:sz w:val="20"/>
          <w:szCs w:val="20"/>
        </w:rPr>
        <w:t xml:space="preserve"> shall</w:t>
      </w:r>
    </w:p>
    <w:p w:rsidR="00A76CAB" w:rsidRPr="009F47FE" w:rsidRDefault="00A76CAB" w:rsidP="00A76CAB">
      <w:pPr>
        <w:pStyle w:val="ListParagraph"/>
        <w:spacing w:line="240" w:lineRule="auto"/>
        <w:ind w:left="288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comply</w:t>
      </w:r>
      <w:proofErr w:type="gramEnd"/>
      <w:r w:rsidRPr="009F47FE">
        <w:rPr>
          <w:rFonts w:ascii="Times New Roman" w:hAnsi="Times New Roman"/>
          <w:sz w:val="20"/>
          <w:szCs w:val="20"/>
        </w:rPr>
        <w:t xml:space="preserve"> strictly with such special requirements as shall be expressly provided for in the Contract, including additional requirements if any, as Specified in the Special conditions of Contract (SCC), and in any subsequent instructions issued by the Purchaser.</w:t>
      </w:r>
    </w:p>
    <w:p w:rsidR="00A76CAB" w:rsidRPr="009F47FE" w:rsidRDefault="00A76CAB" w:rsidP="00A76CAB">
      <w:pPr>
        <w:pStyle w:val="ListParagraph"/>
        <w:spacing w:line="240" w:lineRule="auto"/>
        <w:ind w:left="3600"/>
        <w:rPr>
          <w:rFonts w:ascii="Times New Roman" w:hAnsi="Times New Roman"/>
          <w:sz w:val="20"/>
          <w:szCs w:val="20"/>
        </w:rPr>
      </w:pPr>
    </w:p>
    <w:p w:rsidR="00A76CAB" w:rsidRPr="009F47FE" w:rsidRDefault="00A76CAB" w:rsidP="00A76CAB">
      <w:pPr>
        <w:pStyle w:val="ListParagraph"/>
        <w:numPr>
          <w:ilvl w:val="0"/>
          <w:numId w:val="17"/>
        </w:numPr>
        <w:spacing w:line="240" w:lineRule="auto"/>
        <w:ind w:left="0" w:firstLine="0"/>
        <w:rPr>
          <w:rFonts w:ascii="Times New Roman" w:hAnsi="Times New Roman"/>
          <w:sz w:val="20"/>
          <w:szCs w:val="20"/>
        </w:rPr>
      </w:pPr>
      <w:r w:rsidRPr="009F47FE">
        <w:rPr>
          <w:rFonts w:ascii="Times New Roman" w:hAnsi="Times New Roman"/>
          <w:b/>
          <w:sz w:val="20"/>
          <w:szCs w:val="20"/>
        </w:rPr>
        <w:t>Delivery and</w:t>
      </w:r>
      <w:r w:rsidRPr="009F47FE">
        <w:rPr>
          <w:rFonts w:ascii="Times New Roman" w:hAnsi="Times New Roman"/>
          <w:sz w:val="20"/>
          <w:szCs w:val="20"/>
        </w:rPr>
        <w:t xml:space="preserve">   9.1</w:t>
      </w:r>
      <w:r w:rsidRPr="009F47FE">
        <w:rPr>
          <w:rFonts w:ascii="Times New Roman" w:hAnsi="Times New Roman"/>
          <w:sz w:val="20"/>
          <w:szCs w:val="20"/>
        </w:rPr>
        <w:tab/>
        <w:t xml:space="preserve"> Delivery of the goods shall be made by the supplier in accordance with</w:t>
      </w:r>
      <w:r>
        <w:rPr>
          <w:rFonts w:ascii="Times New Roman" w:hAnsi="Times New Roman"/>
          <w:sz w:val="20"/>
          <w:szCs w:val="20"/>
        </w:rPr>
        <w:t xml:space="preserve"> the terms</w:t>
      </w:r>
    </w:p>
    <w:p w:rsidR="00A76CAB" w:rsidRPr="009F47FE" w:rsidRDefault="00A76CAB" w:rsidP="00A76CAB">
      <w:pPr>
        <w:pStyle w:val="ListParagraph"/>
        <w:spacing w:line="240" w:lineRule="auto"/>
        <w:rPr>
          <w:rFonts w:ascii="Times New Roman" w:hAnsi="Times New Roman"/>
          <w:sz w:val="20"/>
          <w:szCs w:val="20"/>
        </w:rPr>
      </w:pPr>
      <w:r w:rsidRPr="009F47FE">
        <w:rPr>
          <w:rFonts w:ascii="Times New Roman" w:hAnsi="Times New Roman"/>
          <w:b/>
          <w:sz w:val="20"/>
          <w:szCs w:val="20"/>
        </w:rPr>
        <w:lastRenderedPageBreak/>
        <w:t>Transfer of</w:t>
      </w:r>
      <w:r w:rsidRPr="009F47FE">
        <w:rPr>
          <w:rFonts w:ascii="Times New Roman" w:hAnsi="Times New Roman"/>
          <w:sz w:val="20"/>
          <w:szCs w:val="20"/>
        </w:rPr>
        <w:tab/>
      </w:r>
      <w:r w:rsidRPr="009F47FE">
        <w:rPr>
          <w:rFonts w:ascii="Times New Roman" w:hAnsi="Times New Roman"/>
          <w:sz w:val="20"/>
          <w:szCs w:val="20"/>
        </w:rPr>
        <w:tab/>
        <w:t>specified by the purchaser in its schedule of requirements.</w:t>
      </w:r>
      <w:r>
        <w:rPr>
          <w:rFonts w:ascii="Times New Roman" w:hAnsi="Times New Roman"/>
          <w:sz w:val="20"/>
          <w:szCs w:val="20"/>
        </w:rPr>
        <w:t xml:space="preserve"> The details of shipping</w:t>
      </w:r>
    </w:p>
    <w:p w:rsidR="00A76CAB" w:rsidRPr="009F47FE" w:rsidRDefault="00A76CAB" w:rsidP="00A76CAB">
      <w:pPr>
        <w:pStyle w:val="ListParagraph"/>
        <w:spacing w:line="240" w:lineRule="auto"/>
        <w:rPr>
          <w:rFonts w:ascii="Times New Roman" w:hAnsi="Times New Roman"/>
          <w:sz w:val="20"/>
          <w:szCs w:val="20"/>
        </w:rPr>
      </w:pPr>
      <w:r w:rsidRPr="009F47FE">
        <w:rPr>
          <w:rFonts w:ascii="Times New Roman" w:hAnsi="Times New Roman"/>
          <w:b/>
          <w:sz w:val="20"/>
          <w:szCs w:val="20"/>
        </w:rPr>
        <w:t>Risk</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and/or other documents to be furnished by the </w:t>
      </w:r>
      <w:r>
        <w:rPr>
          <w:rFonts w:ascii="Times New Roman" w:hAnsi="Times New Roman"/>
          <w:sz w:val="20"/>
          <w:szCs w:val="20"/>
        </w:rPr>
        <w:t xml:space="preserve">supplier are specified in the </w:t>
      </w:r>
    </w:p>
    <w:p w:rsidR="00A76CAB" w:rsidRPr="009F47FE" w:rsidRDefault="00A76CAB" w:rsidP="00A76CAB">
      <w:pPr>
        <w:pStyle w:val="ListParagraph"/>
        <w:spacing w:line="240" w:lineRule="auto"/>
        <w:ind w:left="2160" w:firstLine="720"/>
        <w:rPr>
          <w:rFonts w:ascii="Times New Roman" w:hAnsi="Times New Roman"/>
          <w:sz w:val="20"/>
          <w:szCs w:val="20"/>
        </w:rPr>
      </w:pPr>
      <w:proofErr w:type="gramStart"/>
      <w:r w:rsidRPr="009F47FE">
        <w:rPr>
          <w:rFonts w:ascii="Times New Roman" w:hAnsi="Times New Roman"/>
          <w:sz w:val="20"/>
          <w:szCs w:val="20"/>
        </w:rPr>
        <w:t>special</w:t>
      </w:r>
      <w:proofErr w:type="gramEnd"/>
      <w:r w:rsidRPr="009F47FE">
        <w:rPr>
          <w:rFonts w:ascii="Times New Roman" w:hAnsi="Times New Roman"/>
          <w:sz w:val="20"/>
          <w:szCs w:val="20"/>
        </w:rPr>
        <w:t xml:space="preserve"> conditions of contract.</w:t>
      </w:r>
    </w:p>
    <w:p w:rsidR="00A76CAB" w:rsidRPr="009F47FE" w:rsidRDefault="00A76CAB" w:rsidP="00A76CAB">
      <w:pPr>
        <w:pStyle w:val="ListParagraph"/>
        <w:spacing w:line="240" w:lineRule="auto"/>
        <w:jc w:val="both"/>
        <w:rPr>
          <w:rFonts w:ascii="Times New Roman" w:hAnsi="Times New Roman"/>
          <w:sz w:val="20"/>
          <w:szCs w:val="20"/>
        </w:rPr>
      </w:pPr>
    </w:p>
    <w:p w:rsidR="00A76CAB" w:rsidRPr="009F47FE" w:rsidRDefault="00A76CAB" w:rsidP="00A76CAB">
      <w:pPr>
        <w:pStyle w:val="ListParagraph"/>
        <w:numPr>
          <w:ilvl w:val="1"/>
          <w:numId w:val="17"/>
        </w:numPr>
        <w:spacing w:line="240" w:lineRule="auto"/>
        <w:ind w:hanging="1440"/>
        <w:rPr>
          <w:rFonts w:ascii="Times New Roman" w:hAnsi="Times New Roman"/>
          <w:sz w:val="20"/>
          <w:szCs w:val="20"/>
        </w:rPr>
      </w:pPr>
      <w:r w:rsidRPr="009F47FE">
        <w:rPr>
          <w:rFonts w:ascii="Times New Roman" w:hAnsi="Times New Roman"/>
          <w:sz w:val="20"/>
          <w:szCs w:val="20"/>
        </w:rPr>
        <w:t xml:space="preserve">For purposes of the Contract, “FOB,” “C&amp;F,” “CIF”, “CIP”, “EXW” and other trade </w:t>
      </w:r>
    </w:p>
    <w:p w:rsidR="00A76CAB" w:rsidRPr="009F47FE" w:rsidRDefault="00A76CAB" w:rsidP="00A76CAB">
      <w:pPr>
        <w:pStyle w:val="ListParagraph"/>
        <w:spacing w:line="240" w:lineRule="auto"/>
        <w:ind w:left="2880"/>
        <w:rPr>
          <w:rFonts w:ascii="Times New Roman" w:hAnsi="Times New Roman"/>
          <w:sz w:val="20"/>
          <w:szCs w:val="20"/>
        </w:rPr>
      </w:pPr>
      <w:r w:rsidRPr="009F47FE">
        <w:rPr>
          <w:rFonts w:ascii="Times New Roman" w:hAnsi="Times New Roman"/>
          <w:sz w:val="20"/>
          <w:szCs w:val="20"/>
        </w:rPr>
        <w:t>terms used to describe the obligations of the parties shall have the meanings assigned to  by the current edition of the International Rules for the Interpretation of the Trade Terms (INCOTERMS)5 published by the International Chamber of Commerce (ICC), Paris.</w:t>
      </w:r>
    </w:p>
    <w:p w:rsidR="00A76CAB" w:rsidRPr="009F47FE" w:rsidRDefault="00A76CAB" w:rsidP="00A76CAB">
      <w:pPr>
        <w:pStyle w:val="NoSpacing"/>
        <w:numPr>
          <w:ilvl w:val="1"/>
          <w:numId w:val="17"/>
        </w:numPr>
        <w:tabs>
          <w:tab w:val="left" w:pos="0"/>
        </w:tabs>
        <w:ind w:hanging="1440"/>
        <w:jc w:val="both"/>
        <w:rPr>
          <w:rFonts w:ascii="Times New Roman" w:hAnsi="Times New Roman"/>
          <w:sz w:val="20"/>
          <w:szCs w:val="20"/>
        </w:rPr>
      </w:pPr>
      <w:r w:rsidRPr="009F47FE">
        <w:rPr>
          <w:rFonts w:ascii="Times New Roman" w:hAnsi="Times New Roman"/>
          <w:sz w:val="20"/>
          <w:szCs w:val="20"/>
        </w:rPr>
        <w:t xml:space="preserve">Documents to be submitted by the supplied are specified in Special Condition of </w:t>
      </w:r>
    </w:p>
    <w:p w:rsidR="00A76CAB" w:rsidRPr="009F47FE" w:rsidRDefault="00A76CAB" w:rsidP="00A76CAB">
      <w:pPr>
        <w:pStyle w:val="NoSpacing"/>
        <w:tabs>
          <w:tab w:val="left" w:pos="0"/>
        </w:tabs>
        <w:ind w:left="2160"/>
        <w:jc w:val="both"/>
        <w:rPr>
          <w:rFonts w:ascii="Times New Roman" w:hAnsi="Times New Roman"/>
          <w:sz w:val="20"/>
          <w:szCs w:val="20"/>
        </w:rPr>
      </w:pPr>
      <w:r w:rsidRPr="009F47FE">
        <w:rPr>
          <w:rFonts w:ascii="Times New Roman" w:hAnsi="Times New Roman"/>
          <w:sz w:val="20"/>
          <w:szCs w:val="20"/>
        </w:rPr>
        <w:tab/>
        <w:t>Contract.</w:t>
      </w:r>
    </w:p>
    <w:p w:rsidR="00A76CAB" w:rsidRPr="009F47FE" w:rsidRDefault="00A76CAB" w:rsidP="00A76CAB">
      <w:pPr>
        <w:pStyle w:val="NoSpacing"/>
        <w:tabs>
          <w:tab w:val="left" w:pos="0"/>
        </w:tabs>
        <w:ind w:left="2160"/>
        <w:jc w:val="both"/>
        <w:rPr>
          <w:rFonts w:ascii="Times New Roman" w:hAnsi="Times New Roman"/>
          <w:sz w:val="20"/>
          <w:szCs w:val="20"/>
        </w:rPr>
      </w:pPr>
    </w:p>
    <w:p w:rsidR="00A76CAB" w:rsidRPr="009F47FE" w:rsidRDefault="00A76CAB" w:rsidP="00A76CAB">
      <w:pPr>
        <w:pStyle w:val="NoSpacing"/>
        <w:tabs>
          <w:tab w:val="left" w:pos="0"/>
        </w:tabs>
        <w:ind w:left="540" w:hanging="54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10.1</w:t>
      </w:r>
      <w:r w:rsidRPr="009F47FE">
        <w:rPr>
          <w:rFonts w:ascii="Times New Roman" w:hAnsi="Times New Roman"/>
          <w:sz w:val="20"/>
          <w:szCs w:val="20"/>
        </w:rPr>
        <w:tab/>
        <w:t xml:space="preserve">The goods supplied under the Contract shall be fully insured in a freely convertible </w:t>
      </w:r>
    </w:p>
    <w:p w:rsidR="00A76CAB" w:rsidRPr="009F47FE" w:rsidRDefault="00A76CAB" w:rsidP="00A76CAB">
      <w:pPr>
        <w:pStyle w:val="NoSpacing"/>
        <w:tabs>
          <w:tab w:val="left" w:pos="0"/>
          <w:tab w:val="left" w:pos="1335"/>
        </w:tabs>
        <w:ind w:left="2880" w:hanging="540"/>
        <w:rPr>
          <w:rFonts w:ascii="Times New Roman" w:hAnsi="Times New Roman"/>
          <w:sz w:val="20"/>
          <w:szCs w:val="20"/>
        </w:rPr>
      </w:pPr>
      <w:r>
        <w:rPr>
          <w:rFonts w:ascii="Times New Roman" w:hAnsi="Times New Roman"/>
          <w:sz w:val="20"/>
          <w:szCs w:val="20"/>
        </w:rPr>
        <w:tab/>
      </w:r>
      <w:proofErr w:type="gramStart"/>
      <w:r w:rsidRPr="009F47FE">
        <w:rPr>
          <w:rFonts w:ascii="Times New Roman" w:hAnsi="Times New Roman"/>
          <w:sz w:val="20"/>
          <w:szCs w:val="20"/>
        </w:rPr>
        <w:t>currency</w:t>
      </w:r>
      <w:proofErr w:type="gramEnd"/>
      <w:r w:rsidRPr="009F47FE">
        <w:rPr>
          <w:rFonts w:ascii="Times New Roman" w:hAnsi="Times New Roman"/>
          <w:sz w:val="20"/>
          <w:szCs w:val="20"/>
        </w:rPr>
        <w:t xml:space="preserve"> against loss or damage incidental to manufacture or  acquisition, transportation, storage and delivery in the manner specified in the Special Conditions of Contract. Such insurance shall be arranged and paid for by the supplier.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2880" w:hanging="630"/>
        <w:rPr>
          <w:rFonts w:ascii="Times New Roman" w:hAnsi="Times New Roman"/>
          <w:sz w:val="20"/>
          <w:szCs w:val="20"/>
        </w:rPr>
      </w:pPr>
      <w:r w:rsidRPr="009F47FE">
        <w:rPr>
          <w:rFonts w:ascii="Times New Roman" w:hAnsi="Times New Roman"/>
          <w:sz w:val="20"/>
          <w:szCs w:val="20"/>
        </w:rPr>
        <w:t>11.1</w:t>
      </w:r>
      <w:r w:rsidRPr="009F47FE">
        <w:rPr>
          <w:rFonts w:ascii="Times New Roman" w:hAnsi="Times New Roman"/>
          <w:sz w:val="20"/>
          <w:szCs w:val="20"/>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795" w:hanging="720"/>
        <w:rPr>
          <w:rFonts w:ascii="Times New Roman" w:hAnsi="Times New Roman"/>
          <w:sz w:val="20"/>
          <w:szCs w:val="20"/>
        </w:rPr>
      </w:pPr>
      <w:r w:rsidRPr="009F47FE">
        <w:rPr>
          <w:rFonts w:ascii="Times New Roman" w:hAnsi="Times New Roman"/>
          <w:sz w:val="20"/>
          <w:szCs w:val="20"/>
        </w:rPr>
        <w:t xml:space="preserve">12. </w:t>
      </w:r>
      <w:r w:rsidRPr="009F47FE">
        <w:rPr>
          <w:rFonts w:ascii="Times New Roman" w:hAnsi="Times New Roman"/>
          <w:sz w:val="20"/>
          <w:szCs w:val="20"/>
        </w:rPr>
        <w:tab/>
      </w:r>
      <w:r w:rsidRPr="009F47FE">
        <w:rPr>
          <w:rFonts w:ascii="Times New Roman" w:hAnsi="Times New Roman"/>
          <w:b/>
          <w:sz w:val="20"/>
          <w:szCs w:val="20"/>
        </w:rPr>
        <w:t>Transportation</w:t>
      </w:r>
      <w:r w:rsidRPr="009F47FE">
        <w:rPr>
          <w:rFonts w:ascii="Times New Roman" w:hAnsi="Times New Roman"/>
          <w:sz w:val="20"/>
          <w:szCs w:val="20"/>
        </w:rPr>
        <w:t xml:space="preserve"> 12.1</w:t>
      </w:r>
      <w:r w:rsidRPr="009F47FE">
        <w:rPr>
          <w:rFonts w:ascii="Times New Roman" w:hAnsi="Times New Roman"/>
          <w:sz w:val="20"/>
          <w:szCs w:val="20"/>
        </w:rPr>
        <w:tab/>
        <w:t xml:space="preserve">Where the Supplier is required under the Contract to deliver the goods FOB, </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transport</w:t>
      </w:r>
      <w:proofErr w:type="gramEnd"/>
      <w:r w:rsidRPr="009F47FE">
        <w:rPr>
          <w:rFonts w:ascii="Times New Roman" w:hAnsi="Times New Roman"/>
          <w:sz w:val="20"/>
          <w:szCs w:val="20"/>
        </w:rPr>
        <w:t xml:space="preserve"> of the goods, up to and including the point of putting the goods on board the vessel at the specified port of loading, shall be arranged and paid for by the Supplier, and the cost thereof shall be included in the Contract Price.</w:t>
      </w:r>
    </w:p>
    <w:p w:rsidR="00A76CAB" w:rsidRPr="009F47FE" w:rsidRDefault="00A76CAB" w:rsidP="00A76CAB">
      <w:pPr>
        <w:pStyle w:val="NoSpacing"/>
        <w:jc w:val="both"/>
        <w:rPr>
          <w:rFonts w:ascii="Times New Roman" w:hAnsi="Times New Roman"/>
          <w:sz w:val="20"/>
          <w:szCs w:val="20"/>
        </w:rPr>
      </w:pPr>
      <w:r>
        <w:rPr>
          <w:rFonts w:ascii="Times New Roman" w:hAnsi="Times New Roman"/>
          <w:sz w:val="20"/>
          <w:szCs w:val="20"/>
        </w:rPr>
        <w:tab/>
      </w: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12.2</w:t>
      </w:r>
      <w:r>
        <w:rPr>
          <w:rFonts w:ascii="Times New Roman" w:hAnsi="Times New Roman"/>
          <w:sz w:val="20"/>
          <w:szCs w:val="20"/>
        </w:rPr>
        <w:tab/>
      </w:r>
      <w:r w:rsidRPr="009F47FE">
        <w:rPr>
          <w:rFonts w:ascii="Times New Roman" w:hAnsi="Times New Roman"/>
          <w:sz w:val="20"/>
          <w:szCs w:val="20"/>
        </w:rPr>
        <w:t>Where the Supplier is required under the Contract to deliver the goods C&amp;F, CIP or CIF or to a specified destination within the Kingdom of Nepal, transport of the goods to the destination including insurance and storage, as shall be specified in the Contract shall be arranged and paid for by the Supplier, and the related cost thereof shall be included in the Contract Price.</w:t>
      </w:r>
    </w:p>
    <w:p w:rsidR="00A76CAB" w:rsidRPr="009F47FE" w:rsidRDefault="00A76CAB" w:rsidP="00A76CAB">
      <w:pPr>
        <w:pStyle w:val="NoSpacing"/>
        <w:ind w:left="3600" w:hanging="720"/>
        <w:rPr>
          <w:rFonts w:ascii="Times New Roman" w:hAnsi="Times New Roman"/>
          <w:sz w:val="20"/>
          <w:szCs w:val="20"/>
        </w:rPr>
      </w:pPr>
    </w:p>
    <w:p w:rsidR="00A76CAB" w:rsidRDefault="00A76CAB" w:rsidP="00A76CAB">
      <w:pPr>
        <w:pStyle w:val="NoSpacing"/>
        <w:ind w:left="2880" w:hanging="1080"/>
        <w:rPr>
          <w:rFonts w:ascii="Times New Roman" w:hAnsi="Times New Roman"/>
          <w:sz w:val="20"/>
          <w:szCs w:val="20"/>
        </w:rPr>
      </w:pPr>
      <w:r w:rsidRPr="009F47FE">
        <w:rPr>
          <w:rFonts w:ascii="Times New Roman" w:hAnsi="Times New Roman"/>
          <w:sz w:val="20"/>
          <w:szCs w:val="20"/>
        </w:rPr>
        <w:t>12.3</w:t>
      </w:r>
      <w:r w:rsidRPr="009F47FE">
        <w:rPr>
          <w:rFonts w:ascii="Times New Roman" w:hAnsi="Times New Roman"/>
          <w:sz w:val="20"/>
          <w:szCs w:val="20"/>
        </w:rPr>
        <w:tab/>
        <w:t>Where the Supplier is required to affect delivery under any other terms, the Supplier shall be required to meet all transport and storage expenses until delivery.</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2880" w:hanging="1080"/>
        <w:rPr>
          <w:rFonts w:ascii="Times New Roman" w:hAnsi="Times New Roman"/>
          <w:sz w:val="20"/>
          <w:szCs w:val="20"/>
        </w:rPr>
      </w:pPr>
      <w:r w:rsidRPr="009F47FE">
        <w:rPr>
          <w:rFonts w:ascii="Times New Roman" w:hAnsi="Times New Roman"/>
          <w:sz w:val="20"/>
          <w:szCs w:val="20"/>
        </w:rPr>
        <w:t>12.4</w:t>
      </w:r>
      <w:r w:rsidRPr="009F47FE">
        <w:rPr>
          <w:rFonts w:ascii="Times New Roman" w:hAnsi="Times New Roman"/>
          <w:sz w:val="20"/>
          <w:szCs w:val="20"/>
        </w:rPr>
        <w:tab/>
        <w:t>In all of the above cases, transportation of the goods after delivery shall be the responsibility of the Purchaser.</w:t>
      </w:r>
    </w:p>
    <w:p w:rsidR="00A76CAB" w:rsidRPr="009F47FE" w:rsidRDefault="00A76CAB" w:rsidP="00A76CAB">
      <w:pPr>
        <w:pStyle w:val="NoSpacing"/>
        <w:ind w:left="2790" w:hanging="1710"/>
        <w:rPr>
          <w:rFonts w:ascii="Times New Roman" w:hAnsi="Times New Roman"/>
          <w:sz w:val="20"/>
          <w:szCs w:val="20"/>
        </w:rPr>
      </w:pPr>
    </w:p>
    <w:p w:rsidR="00A76CAB" w:rsidRDefault="00A76CAB" w:rsidP="00A76CAB">
      <w:pPr>
        <w:pStyle w:val="NoSpacing"/>
        <w:ind w:left="2880" w:hanging="1050"/>
        <w:rPr>
          <w:rFonts w:ascii="Times New Roman" w:hAnsi="Times New Roman"/>
          <w:sz w:val="20"/>
          <w:szCs w:val="20"/>
        </w:rPr>
      </w:pPr>
      <w:r>
        <w:rPr>
          <w:rFonts w:ascii="Times New Roman" w:hAnsi="Times New Roman"/>
          <w:sz w:val="20"/>
          <w:szCs w:val="20"/>
        </w:rPr>
        <w:t>12.5</w:t>
      </w:r>
      <w:r>
        <w:rPr>
          <w:rFonts w:ascii="Times New Roman" w:hAnsi="Times New Roman"/>
          <w:sz w:val="20"/>
          <w:szCs w:val="20"/>
        </w:rPr>
        <w:tab/>
      </w:r>
      <w:r w:rsidRPr="009F47FE">
        <w:rPr>
          <w:rFonts w:ascii="Times New Roman" w:hAnsi="Times New Roman"/>
          <w:sz w:val="20"/>
          <w:szCs w:val="20"/>
        </w:rPr>
        <w:t>Where the Supplier is required under the Contract to deliver the goods CIF or CIP or C&amp;F, no further restriction shall be placed on the choice of the ocean carrier. Where the Supplier is required under the Contract (</w:t>
      </w:r>
      <w:proofErr w:type="spellStart"/>
      <w:r w:rsidRPr="009F47FE">
        <w:rPr>
          <w:rFonts w:ascii="Times New Roman" w:hAnsi="Times New Roman"/>
          <w:sz w:val="20"/>
          <w:szCs w:val="20"/>
        </w:rPr>
        <w:t>i</w:t>
      </w:r>
      <w:proofErr w:type="spellEnd"/>
      <w:r w:rsidRPr="009F47FE">
        <w:rPr>
          <w:rFonts w:ascii="Times New Roman" w:hAnsi="Times New Roman"/>
          <w:sz w:val="20"/>
          <w:szCs w:val="20"/>
        </w:rPr>
        <w:t>) to deliver the goods FOB, and (ii) to arrange on behalf and at the expense of the Purchaser for ocean transportation on specified conference vessels or on national flag carriers of the Purchaser’s country, the Supplier may arrange for such transportation on the alternative carriers if the specified conference vessels or national flag carriers are not available to transport the gods within the time period(s) specified in the Contract.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720" w:hanging="720"/>
        <w:jc w:val="both"/>
        <w:rPr>
          <w:rFonts w:ascii="Times New Roman" w:hAnsi="Times New Roman"/>
          <w:sz w:val="20"/>
          <w:szCs w:val="20"/>
        </w:rPr>
      </w:pPr>
      <w:r w:rsidRPr="009F47FE">
        <w:rPr>
          <w:rFonts w:ascii="Times New Roman" w:hAnsi="Times New Roman"/>
          <w:sz w:val="20"/>
          <w:szCs w:val="20"/>
        </w:rPr>
        <w:t>13.</w:t>
      </w:r>
      <w:r w:rsidRPr="009F47FE">
        <w:rPr>
          <w:rFonts w:ascii="Times New Roman" w:hAnsi="Times New Roman"/>
          <w:sz w:val="20"/>
          <w:szCs w:val="20"/>
        </w:rPr>
        <w:tab/>
      </w:r>
      <w:r w:rsidRPr="009F47FE">
        <w:rPr>
          <w:rFonts w:ascii="Times New Roman" w:hAnsi="Times New Roman"/>
          <w:b/>
          <w:sz w:val="20"/>
          <w:szCs w:val="20"/>
        </w:rPr>
        <w:t>Incidental</w:t>
      </w:r>
      <w:r w:rsidRPr="009F47FE">
        <w:rPr>
          <w:rFonts w:ascii="Times New Roman" w:hAnsi="Times New Roman"/>
          <w:sz w:val="20"/>
          <w:szCs w:val="20"/>
        </w:rPr>
        <w:t xml:space="preserve"> </w:t>
      </w:r>
      <w:r w:rsidRPr="009F47FE">
        <w:rPr>
          <w:rFonts w:ascii="Times New Roman" w:hAnsi="Times New Roman"/>
          <w:sz w:val="20"/>
          <w:szCs w:val="20"/>
        </w:rPr>
        <w:tab/>
        <w:t>13.1</w:t>
      </w:r>
      <w:r w:rsidRPr="009F47FE">
        <w:rPr>
          <w:rFonts w:ascii="Times New Roman" w:hAnsi="Times New Roman"/>
          <w:sz w:val="20"/>
          <w:szCs w:val="20"/>
        </w:rPr>
        <w:tab/>
        <w:t xml:space="preserve">The Supplier may be required to provide any or all of </w:t>
      </w:r>
      <w:r w:rsidRPr="009F47FE">
        <w:rPr>
          <w:rFonts w:ascii="Times New Roman" w:hAnsi="Times New Roman"/>
          <w:b/>
          <w:sz w:val="20"/>
          <w:szCs w:val="20"/>
        </w:rPr>
        <w:t>Services</w:t>
      </w:r>
      <w:r w:rsidRPr="009F47FE">
        <w:rPr>
          <w:rFonts w:ascii="Times New Roman" w:hAnsi="Times New Roman"/>
          <w:sz w:val="20"/>
          <w:szCs w:val="20"/>
        </w:rPr>
        <w:t xml:space="preserve"> the</w:t>
      </w:r>
      <w:r>
        <w:rPr>
          <w:rFonts w:ascii="Times New Roman" w:hAnsi="Times New Roman"/>
          <w:sz w:val="20"/>
          <w:szCs w:val="20"/>
        </w:rPr>
        <w:t xml:space="preserve"> following</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services, including additional services, if any, specified in SCC:</w:t>
      </w:r>
    </w:p>
    <w:p w:rsidR="00A76CAB" w:rsidRPr="009F47FE" w:rsidRDefault="00A76CAB" w:rsidP="00A76CAB">
      <w:pPr>
        <w:pStyle w:val="NoSpacing"/>
        <w:ind w:left="2880" w:firstLine="720"/>
        <w:jc w:val="both"/>
        <w:rPr>
          <w:rFonts w:ascii="Times New Roman" w:hAnsi="Times New Roman"/>
          <w:sz w:val="20"/>
          <w:szCs w:val="20"/>
        </w:rPr>
      </w:pPr>
    </w:p>
    <w:p w:rsidR="00A76CAB" w:rsidRPr="009F47FE" w:rsidRDefault="00A76CAB" w:rsidP="00A76CAB">
      <w:pPr>
        <w:pStyle w:val="NoSpacing"/>
        <w:numPr>
          <w:ilvl w:val="0"/>
          <w:numId w:val="20"/>
        </w:numPr>
        <w:ind w:left="3600" w:hanging="720"/>
        <w:jc w:val="both"/>
        <w:rPr>
          <w:rFonts w:ascii="Times New Roman" w:hAnsi="Times New Roman"/>
          <w:sz w:val="20"/>
          <w:szCs w:val="20"/>
        </w:rPr>
      </w:pPr>
      <w:r w:rsidRPr="009F47FE">
        <w:rPr>
          <w:rFonts w:ascii="Times New Roman" w:hAnsi="Times New Roman"/>
          <w:sz w:val="20"/>
          <w:szCs w:val="20"/>
        </w:rPr>
        <w:t>performance or supervision of on-site assembly and/or start-up of the supplied Goods;</w:t>
      </w:r>
    </w:p>
    <w:p w:rsidR="00A76CAB" w:rsidRPr="009F47FE" w:rsidRDefault="00A76CAB" w:rsidP="00A76CAB">
      <w:pPr>
        <w:pStyle w:val="NoSpacing"/>
        <w:ind w:left="2880" w:firstLine="720"/>
        <w:jc w:val="both"/>
        <w:rPr>
          <w:rFonts w:ascii="Times New Roman" w:hAnsi="Times New Roman"/>
          <w:sz w:val="20"/>
          <w:szCs w:val="20"/>
        </w:rPr>
      </w:pPr>
    </w:p>
    <w:p w:rsidR="00A76CAB" w:rsidRPr="009F47FE" w:rsidRDefault="00A76CAB" w:rsidP="00A76CAB">
      <w:pPr>
        <w:pStyle w:val="NoSpacing"/>
        <w:numPr>
          <w:ilvl w:val="0"/>
          <w:numId w:val="20"/>
        </w:numPr>
        <w:ind w:left="3600" w:hanging="720"/>
        <w:jc w:val="both"/>
        <w:rPr>
          <w:rFonts w:ascii="Times New Roman" w:hAnsi="Times New Roman"/>
          <w:sz w:val="20"/>
          <w:szCs w:val="20"/>
        </w:rPr>
      </w:pPr>
      <w:r w:rsidRPr="009F47FE">
        <w:rPr>
          <w:rFonts w:ascii="Times New Roman" w:hAnsi="Times New Roman"/>
          <w:sz w:val="20"/>
          <w:szCs w:val="20"/>
        </w:rPr>
        <w:t>Furnishing of tools required for assembly and/or maintenance of the supplied Goods.</w:t>
      </w:r>
    </w:p>
    <w:p w:rsidR="00A76CAB" w:rsidRPr="009F47FE" w:rsidRDefault="00A76CAB" w:rsidP="00A76CAB">
      <w:pPr>
        <w:pStyle w:val="NoSpacing"/>
        <w:ind w:left="2880" w:firstLine="720"/>
        <w:jc w:val="both"/>
        <w:rPr>
          <w:rFonts w:ascii="Times New Roman" w:hAnsi="Times New Roman"/>
          <w:sz w:val="20"/>
          <w:szCs w:val="20"/>
        </w:rPr>
      </w:pPr>
    </w:p>
    <w:p w:rsidR="00A76CAB" w:rsidRPr="009F47FE" w:rsidRDefault="00A76CAB" w:rsidP="00A76CAB">
      <w:pPr>
        <w:pStyle w:val="NoSpacing"/>
        <w:numPr>
          <w:ilvl w:val="0"/>
          <w:numId w:val="20"/>
        </w:numPr>
        <w:ind w:left="3600" w:hanging="720"/>
        <w:jc w:val="both"/>
        <w:rPr>
          <w:rFonts w:ascii="Times New Roman" w:hAnsi="Times New Roman"/>
          <w:sz w:val="20"/>
          <w:szCs w:val="20"/>
        </w:rPr>
      </w:pPr>
      <w:r w:rsidRPr="009F47FE">
        <w:rPr>
          <w:rFonts w:ascii="Times New Roman" w:hAnsi="Times New Roman"/>
          <w:sz w:val="20"/>
          <w:szCs w:val="20"/>
        </w:rPr>
        <w:t>furnishing of a detailed operations and maintenance manual for each, appropriate unit of the supplied Goods;</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0"/>
          <w:numId w:val="20"/>
        </w:numPr>
        <w:ind w:left="3600" w:hanging="720"/>
        <w:rPr>
          <w:rFonts w:ascii="Times New Roman" w:hAnsi="Times New Roman"/>
          <w:sz w:val="20"/>
          <w:szCs w:val="20"/>
        </w:rPr>
      </w:pPr>
      <w:r w:rsidRPr="009F47FE">
        <w:rPr>
          <w:rFonts w:ascii="Times New Roman" w:hAnsi="Times New Roman"/>
          <w:sz w:val="20"/>
          <w:szCs w:val="20"/>
        </w:rPr>
        <w:t>performance or supervision or maintenance and/or repair of the supplied Goods, for a period of time agreed by the parties, provided that this service shall not relieve the Supplier or any warranty obligations under this Contract; and</w:t>
      </w:r>
    </w:p>
    <w:p w:rsidR="00A76CAB" w:rsidRPr="009F47FE" w:rsidRDefault="00A76CAB" w:rsidP="00A76CAB">
      <w:pPr>
        <w:pStyle w:val="NoSpacing"/>
        <w:jc w:val="both"/>
        <w:rPr>
          <w:rFonts w:ascii="Times New Roman" w:hAnsi="Times New Roman"/>
          <w:sz w:val="20"/>
          <w:szCs w:val="20"/>
        </w:rPr>
      </w:pPr>
    </w:p>
    <w:p w:rsidR="00A76CAB" w:rsidRPr="00030870" w:rsidRDefault="00A76CAB" w:rsidP="00A76CAB">
      <w:pPr>
        <w:pStyle w:val="NoSpacing"/>
        <w:numPr>
          <w:ilvl w:val="0"/>
          <w:numId w:val="20"/>
        </w:numPr>
        <w:ind w:left="3600" w:hanging="720"/>
        <w:rPr>
          <w:rFonts w:ascii="Times New Roman" w:hAnsi="Times New Roman"/>
          <w:sz w:val="20"/>
          <w:szCs w:val="20"/>
        </w:rPr>
      </w:pPr>
      <w:r w:rsidRPr="009F47FE">
        <w:rPr>
          <w:rFonts w:ascii="Times New Roman" w:hAnsi="Times New Roman"/>
          <w:sz w:val="20"/>
          <w:szCs w:val="20"/>
        </w:rPr>
        <w:t>Training of the Purchaser’s personnel, at the Supplier’s plant and/or on-site, in assembly, start-up, operation, maintenance, and/or repair of the supplied Goods.</w:t>
      </w:r>
    </w:p>
    <w:p w:rsidR="00A76CAB" w:rsidRPr="009F47FE" w:rsidRDefault="00A76CAB" w:rsidP="00A76CAB">
      <w:pPr>
        <w:pStyle w:val="NoSpacing"/>
        <w:ind w:left="2880" w:firstLine="720"/>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14.</w:t>
      </w:r>
      <w:r w:rsidRPr="009F47FE">
        <w:rPr>
          <w:rFonts w:ascii="Times New Roman" w:hAnsi="Times New Roman"/>
          <w:sz w:val="20"/>
          <w:szCs w:val="20"/>
        </w:rPr>
        <w:tab/>
      </w:r>
      <w:r w:rsidRPr="009F47FE">
        <w:rPr>
          <w:rFonts w:ascii="Times New Roman" w:hAnsi="Times New Roman"/>
          <w:b/>
          <w:sz w:val="20"/>
          <w:szCs w:val="20"/>
        </w:rPr>
        <w:t>Spare Parts</w:t>
      </w:r>
      <w:r>
        <w:rPr>
          <w:rFonts w:ascii="Times New Roman" w:hAnsi="Times New Roman"/>
          <w:sz w:val="20"/>
          <w:szCs w:val="20"/>
        </w:rPr>
        <w:tab/>
      </w:r>
      <w:r w:rsidRPr="009F47FE">
        <w:rPr>
          <w:rFonts w:ascii="Times New Roman" w:hAnsi="Times New Roman"/>
          <w:sz w:val="20"/>
          <w:szCs w:val="20"/>
        </w:rPr>
        <w:t>14.1</w:t>
      </w:r>
      <w:r w:rsidRPr="009F47FE">
        <w:rPr>
          <w:rFonts w:ascii="Times New Roman" w:hAnsi="Times New Roman"/>
          <w:sz w:val="20"/>
          <w:szCs w:val="20"/>
        </w:rPr>
        <w:tab/>
        <w:t>As specified in SCC, the Supplier may be required to provide any</w:t>
      </w:r>
      <w:r>
        <w:rPr>
          <w:rFonts w:ascii="Times New Roman" w:hAnsi="Times New Roman"/>
          <w:sz w:val="20"/>
          <w:szCs w:val="20"/>
        </w:rPr>
        <w:t xml:space="preserve"> or all of following</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materials</w:t>
      </w:r>
      <w:proofErr w:type="gramEnd"/>
      <w:r w:rsidRPr="009F47FE">
        <w:rPr>
          <w:rFonts w:ascii="Times New Roman" w:hAnsi="Times New Roman"/>
          <w:sz w:val="20"/>
          <w:szCs w:val="20"/>
        </w:rPr>
        <w:t>, notifications, and information pertaining to spare parts manufactured or distributed by the Supplier: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5"/>
          <w:numId w:val="21"/>
        </w:numPr>
        <w:ind w:left="3600" w:hanging="720"/>
        <w:rPr>
          <w:rFonts w:ascii="Times New Roman" w:hAnsi="Times New Roman"/>
          <w:sz w:val="20"/>
          <w:szCs w:val="20"/>
        </w:rPr>
      </w:pPr>
      <w:r w:rsidRPr="009F47FE">
        <w:rPr>
          <w:rFonts w:ascii="Times New Roman" w:hAnsi="Times New Roman"/>
          <w:sz w:val="20"/>
          <w:szCs w:val="20"/>
        </w:rPr>
        <w:t>such spare parts as the Purchaser may elect to purchase from the Supplier, provided that this election shall not relieve the Supplier of any warranty obligations under the Contract; and</w:t>
      </w:r>
    </w:p>
    <w:p w:rsidR="00A76CAB" w:rsidRPr="009F47FE" w:rsidRDefault="00A76CAB" w:rsidP="00A76CAB">
      <w:pPr>
        <w:pStyle w:val="NoSpacing"/>
        <w:ind w:left="3600"/>
        <w:jc w:val="both"/>
        <w:rPr>
          <w:rFonts w:ascii="Times New Roman" w:hAnsi="Times New Roman"/>
          <w:sz w:val="20"/>
          <w:szCs w:val="20"/>
        </w:rPr>
      </w:pPr>
    </w:p>
    <w:p w:rsidR="00A76CAB" w:rsidRPr="009F47FE" w:rsidRDefault="00A76CAB" w:rsidP="00A76CAB">
      <w:pPr>
        <w:pStyle w:val="NoSpacing"/>
        <w:numPr>
          <w:ilvl w:val="5"/>
          <w:numId w:val="21"/>
        </w:numPr>
        <w:ind w:left="3600" w:hanging="720"/>
        <w:jc w:val="both"/>
        <w:rPr>
          <w:rFonts w:ascii="Times New Roman" w:hAnsi="Times New Roman"/>
          <w:sz w:val="20"/>
          <w:szCs w:val="20"/>
        </w:rPr>
      </w:pPr>
      <w:r w:rsidRPr="009F47FE">
        <w:rPr>
          <w:rFonts w:ascii="Times New Roman" w:hAnsi="Times New Roman"/>
          <w:sz w:val="20"/>
          <w:szCs w:val="20"/>
        </w:rPr>
        <w:t>in the event of termination of production of the spare parts:</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numPr>
          <w:ilvl w:val="0"/>
          <w:numId w:val="22"/>
        </w:numPr>
        <w:ind w:left="3870" w:hanging="180"/>
        <w:rPr>
          <w:rFonts w:ascii="Times New Roman" w:hAnsi="Times New Roman"/>
          <w:sz w:val="20"/>
          <w:szCs w:val="20"/>
        </w:rPr>
      </w:pPr>
      <w:r w:rsidRPr="009F47FE">
        <w:rPr>
          <w:rFonts w:ascii="Times New Roman" w:hAnsi="Times New Roman"/>
          <w:sz w:val="20"/>
          <w:szCs w:val="20"/>
        </w:rPr>
        <w:t xml:space="preserve">advance notification to the Purchaser of the pending termination, in sufficient time to permit the Purchaser to procure needed requirements; and </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0"/>
          <w:numId w:val="22"/>
        </w:numPr>
        <w:ind w:left="3960" w:hanging="180"/>
        <w:rPr>
          <w:rFonts w:ascii="Times New Roman" w:hAnsi="Times New Roman"/>
          <w:sz w:val="20"/>
          <w:szCs w:val="20"/>
        </w:rPr>
      </w:pPr>
      <w:proofErr w:type="gramStart"/>
      <w:r w:rsidRPr="009F47FE">
        <w:rPr>
          <w:rFonts w:ascii="Times New Roman" w:hAnsi="Times New Roman"/>
          <w:sz w:val="20"/>
          <w:szCs w:val="20"/>
        </w:rPr>
        <w:t>following</w:t>
      </w:r>
      <w:proofErr w:type="gramEnd"/>
      <w:r w:rsidRPr="009F47FE">
        <w:rPr>
          <w:rFonts w:ascii="Times New Roman" w:hAnsi="Times New Roman"/>
          <w:sz w:val="20"/>
          <w:szCs w:val="20"/>
        </w:rPr>
        <w:t xml:space="preserve"> such termination, furnishing at no cost to the Purchaser, the blueprints, drawings, and  specifications of the spare parts, if requested.</w:t>
      </w: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rPr>
          <w:rFonts w:ascii="Times New Roman" w:hAnsi="Times New Roman"/>
          <w:sz w:val="20"/>
          <w:szCs w:val="20"/>
        </w:rPr>
      </w:pPr>
      <w:r w:rsidRPr="009F47FE">
        <w:rPr>
          <w:rFonts w:ascii="Times New Roman" w:hAnsi="Times New Roman"/>
          <w:sz w:val="20"/>
          <w:szCs w:val="20"/>
        </w:rPr>
        <w:t>15.</w:t>
      </w:r>
      <w:r w:rsidRPr="009F47FE">
        <w:rPr>
          <w:rFonts w:ascii="Times New Roman" w:hAnsi="Times New Roman"/>
          <w:sz w:val="20"/>
          <w:szCs w:val="20"/>
        </w:rPr>
        <w:tab/>
      </w:r>
      <w:proofErr w:type="gramStart"/>
      <w:r w:rsidRPr="009F47FE">
        <w:rPr>
          <w:rFonts w:ascii="Times New Roman" w:hAnsi="Times New Roman"/>
          <w:b/>
          <w:sz w:val="20"/>
          <w:szCs w:val="20"/>
        </w:rPr>
        <w:t>Warranty</w:t>
      </w:r>
      <w:r>
        <w:rPr>
          <w:rFonts w:ascii="Times New Roman" w:hAnsi="Times New Roman"/>
          <w:sz w:val="20"/>
          <w:szCs w:val="20"/>
        </w:rPr>
        <w:t xml:space="preserve">             15.1</w:t>
      </w:r>
      <w:r>
        <w:rPr>
          <w:rFonts w:ascii="Times New Roman" w:hAnsi="Times New Roman"/>
          <w:sz w:val="20"/>
          <w:szCs w:val="20"/>
        </w:rPr>
        <w:tab/>
      </w:r>
      <w:r w:rsidRPr="009F47FE">
        <w:rPr>
          <w:rFonts w:ascii="Times New Roman" w:hAnsi="Times New Roman"/>
          <w:sz w:val="20"/>
          <w:szCs w:val="20"/>
        </w:rPr>
        <w:t>The</w:t>
      </w:r>
      <w:proofErr w:type="gramEnd"/>
      <w:r w:rsidRPr="009F47FE">
        <w:rPr>
          <w:rFonts w:ascii="Times New Roman" w:hAnsi="Times New Roman"/>
          <w:sz w:val="20"/>
          <w:szCs w:val="20"/>
        </w:rPr>
        <w:t xml:space="preserve"> Supplier warrants that the Goods supplied under the Contract are new, </w:t>
      </w:r>
      <w:r>
        <w:rPr>
          <w:rFonts w:ascii="Times New Roman" w:hAnsi="Times New Roman"/>
          <w:sz w:val="20"/>
          <w:szCs w:val="20"/>
        </w:rPr>
        <w:t xml:space="preserve">unused, of the </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most</w:t>
      </w:r>
      <w:proofErr w:type="gramEnd"/>
      <w:r w:rsidRPr="009F47FE">
        <w:rPr>
          <w:rFonts w:ascii="Times New Roman" w:hAnsi="Times New Roman"/>
          <w:sz w:val="20"/>
          <w:szCs w:val="20"/>
        </w:rPr>
        <w:t xml:space="preserve">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w:t>
      </w:r>
      <w:r>
        <w:rPr>
          <w:rFonts w:ascii="Times New Roman" w:hAnsi="Times New Roman"/>
          <w:sz w:val="20"/>
          <w:szCs w:val="20"/>
        </w:rPr>
        <w:t xml:space="preserve"> country of final destination.</w:t>
      </w:r>
      <w:r w:rsidRPr="009F47FE">
        <w:rPr>
          <w:rFonts w:ascii="Times New Roman" w:hAnsi="Times New Roman"/>
          <w:sz w:val="20"/>
          <w:szCs w:val="20"/>
        </w:rPr>
        <w:tab/>
      </w:r>
    </w:p>
    <w:p w:rsidR="00A76CAB" w:rsidRPr="009F47FE" w:rsidRDefault="00A76CAB" w:rsidP="00A76CAB">
      <w:pPr>
        <w:pStyle w:val="NoSpacing"/>
        <w:ind w:left="3600"/>
        <w:jc w:val="both"/>
        <w:rPr>
          <w:rFonts w:ascii="Times New Roman" w:hAnsi="Times New Roman"/>
          <w:sz w:val="20"/>
          <w:szCs w:val="20"/>
        </w:rPr>
      </w:pPr>
      <w:r w:rsidRPr="009F47FE">
        <w:rPr>
          <w:rFonts w:ascii="Times New Roman" w:hAnsi="Times New Roman"/>
          <w:sz w:val="20"/>
          <w:szCs w:val="20"/>
        </w:rPr>
        <w:tab/>
      </w: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15.2</w:t>
      </w:r>
      <w:r w:rsidRPr="009F47FE">
        <w:rPr>
          <w:rFonts w:ascii="Times New Roman" w:hAnsi="Times New Roman"/>
          <w:sz w:val="20"/>
          <w:szCs w:val="20"/>
        </w:rPr>
        <w:tab/>
        <w:t>The warranty shall remain valid for (12) months after the goods, or any portion thereof as the case may be, have been delivered to the final destination indicated in the Contract and installed and commissioned to the satisfaction of the Purchaser.</w:t>
      </w:r>
    </w:p>
    <w:p w:rsidR="00A76CAB" w:rsidRPr="009F47FE" w:rsidRDefault="00A76CAB" w:rsidP="00A76CAB">
      <w:pPr>
        <w:pStyle w:val="NoSpacing"/>
        <w:tabs>
          <w:tab w:val="left" w:pos="4290"/>
        </w:tabs>
        <w:ind w:left="2880"/>
        <w:jc w:val="both"/>
        <w:rPr>
          <w:rFonts w:ascii="Times New Roman" w:hAnsi="Times New Roman"/>
          <w:sz w:val="20"/>
          <w:szCs w:val="20"/>
        </w:rPr>
      </w:pPr>
      <w:r w:rsidRPr="009F47FE">
        <w:rPr>
          <w:rFonts w:ascii="Times New Roman" w:hAnsi="Times New Roman"/>
          <w:sz w:val="20"/>
          <w:szCs w:val="20"/>
        </w:rPr>
        <w:tab/>
      </w:r>
    </w:p>
    <w:p w:rsidR="00A76CAB" w:rsidRPr="009F47FE" w:rsidRDefault="00A76CAB" w:rsidP="00A76CAB">
      <w:pPr>
        <w:pStyle w:val="NoSpacing"/>
        <w:ind w:left="2970" w:hanging="810"/>
        <w:rPr>
          <w:rFonts w:ascii="Times New Roman" w:hAnsi="Times New Roman"/>
          <w:sz w:val="20"/>
          <w:szCs w:val="20"/>
        </w:rPr>
      </w:pPr>
      <w:r>
        <w:rPr>
          <w:rFonts w:ascii="Times New Roman" w:hAnsi="Times New Roman"/>
          <w:sz w:val="20"/>
          <w:szCs w:val="20"/>
        </w:rPr>
        <w:t>15.3</w:t>
      </w:r>
      <w:r>
        <w:rPr>
          <w:rFonts w:ascii="Times New Roman" w:hAnsi="Times New Roman"/>
          <w:sz w:val="20"/>
          <w:szCs w:val="20"/>
        </w:rPr>
        <w:tab/>
      </w:r>
      <w:r w:rsidRPr="009F47FE">
        <w:rPr>
          <w:rFonts w:ascii="Times New Roman" w:hAnsi="Times New Roman"/>
          <w:sz w:val="20"/>
          <w:szCs w:val="20"/>
        </w:rPr>
        <w:t xml:space="preserve">The Purchaser shall promptly notify the Suppler in writing of any claims arising under </w:t>
      </w:r>
      <w:r>
        <w:rPr>
          <w:rFonts w:ascii="Times New Roman" w:hAnsi="Times New Roman"/>
          <w:sz w:val="20"/>
          <w:szCs w:val="20"/>
        </w:rPr>
        <w:t xml:space="preserve">  </w:t>
      </w:r>
      <w:r w:rsidRPr="009F47FE">
        <w:rPr>
          <w:rFonts w:ascii="Times New Roman" w:hAnsi="Times New Roman"/>
          <w:sz w:val="20"/>
          <w:szCs w:val="20"/>
        </w:rPr>
        <w:t>this warranty.</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3060" w:hanging="900"/>
        <w:rPr>
          <w:rFonts w:ascii="Times New Roman" w:hAnsi="Times New Roman"/>
          <w:sz w:val="20"/>
          <w:szCs w:val="20"/>
        </w:rPr>
      </w:pPr>
      <w:r>
        <w:rPr>
          <w:rFonts w:ascii="Times New Roman" w:hAnsi="Times New Roman"/>
          <w:sz w:val="20"/>
          <w:szCs w:val="20"/>
        </w:rPr>
        <w:t xml:space="preserve">  15.4</w:t>
      </w:r>
      <w:r>
        <w:rPr>
          <w:rFonts w:ascii="Times New Roman" w:hAnsi="Times New Roman"/>
          <w:sz w:val="20"/>
          <w:szCs w:val="20"/>
        </w:rPr>
        <w:tab/>
      </w:r>
      <w:r w:rsidRPr="009F47FE">
        <w:rPr>
          <w:rFonts w:ascii="Times New Roman" w:hAnsi="Times New Roman"/>
          <w:sz w:val="20"/>
          <w:szCs w:val="20"/>
        </w:rPr>
        <w:t xml:space="preserve">Upon receipt of such notice, the Supplier shall, within the period as specified in SCC and with all reasonable speed, repair or replace the defective Goods or parts thereof, without costs to the Purchaser other than, </w:t>
      </w:r>
      <w:r w:rsidRPr="009F47FE">
        <w:rPr>
          <w:rFonts w:ascii="Times New Roman" w:hAnsi="Times New Roman"/>
          <w:sz w:val="20"/>
          <w:szCs w:val="20"/>
        </w:rPr>
        <w:lastRenderedPageBreak/>
        <w:t>where applicable, the cost of inland delivery of the repaired or replaced Goods or parts from EXW or to the final destination.</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3060" w:hanging="900"/>
        <w:rPr>
          <w:rFonts w:ascii="Times New Roman" w:hAnsi="Times New Roman"/>
          <w:sz w:val="20"/>
          <w:szCs w:val="20"/>
        </w:rPr>
      </w:pPr>
      <w:r w:rsidRPr="009F47FE">
        <w:rPr>
          <w:rFonts w:ascii="Times New Roman" w:hAnsi="Times New Roman"/>
          <w:sz w:val="20"/>
          <w:szCs w:val="20"/>
        </w:rPr>
        <w:t>15.5</w:t>
      </w:r>
      <w:r w:rsidRPr="009F47FE">
        <w:rPr>
          <w:rFonts w:ascii="Times New Roman" w:hAnsi="Times New Roman"/>
          <w:sz w:val="20"/>
          <w:szCs w:val="20"/>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3600" w:hanging="3600"/>
        <w:rPr>
          <w:rFonts w:ascii="Times New Roman" w:hAnsi="Times New Roman"/>
          <w:sz w:val="20"/>
          <w:szCs w:val="20"/>
        </w:rPr>
      </w:pPr>
      <w:r w:rsidRPr="009F47FE">
        <w:rPr>
          <w:rFonts w:ascii="Times New Roman" w:hAnsi="Times New Roman"/>
          <w:sz w:val="20"/>
          <w:szCs w:val="20"/>
        </w:rPr>
        <w:t xml:space="preserve">16. </w:t>
      </w:r>
      <w:r w:rsidRPr="009F47FE">
        <w:rPr>
          <w:rFonts w:ascii="Times New Roman" w:hAnsi="Times New Roman"/>
          <w:b/>
          <w:sz w:val="20"/>
          <w:szCs w:val="20"/>
        </w:rPr>
        <w:t>Payment</w:t>
      </w:r>
      <w:r w:rsidRPr="009F47FE">
        <w:rPr>
          <w:rFonts w:ascii="Times New Roman" w:hAnsi="Times New Roman"/>
          <w:sz w:val="20"/>
          <w:szCs w:val="20"/>
        </w:rPr>
        <w:t xml:space="preserve">        </w:t>
      </w:r>
      <w:r>
        <w:rPr>
          <w:rFonts w:ascii="Times New Roman" w:hAnsi="Times New Roman"/>
          <w:sz w:val="20"/>
          <w:szCs w:val="20"/>
        </w:rPr>
        <w:t xml:space="preserve">            16.1            </w:t>
      </w:r>
      <w:r w:rsidRPr="009F47FE">
        <w:rPr>
          <w:rFonts w:ascii="Times New Roman" w:hAnsi="Times New Roman"/>
          <w:sz w:val="20"/>
          <w:szCs w:val="20"/>
        </w:rPr>
        <w:t>The method and conditions of payment to be made to the Supplier under</w:t>
      </w:r>
    </w:p>
    <w:p w:rsidR="00A76CAB" w:rsidRPr="009F47FE" w:rsidRDefault="00A76CAB" w:rsidP="00A76CAB">
      <w:pPr>
        <w:pStyle w:val="NoSpacing"/>
        <w:ind w:left="1440" w:firstLine="72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 xml:space="preserve">             </w:t>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Contract shall be specified in the Special Conditions of contract.</w:t>
      </w:r>
    </w:p>
    <w:p w:rsidR="00A76CAB" w:rsidRPr="009F47FE" w:rsidRDefault="00A76CAB" w:rsidP="00A76CAB">
      <w:pPr>
        <w:pStyle w:val="NoSpacing"/>
        <w:ind w:left="3600" w:hanging="3600"/>
        <w:jc w:val="both"/>
        <w:rPr>
          <w:rFonts w:ascii="Times New Roman" w:hAnsi="Times New Roman"/>
          <w:sz w:val="20"/>
          <w:szCs w:val="20"/>
        </w:rPr>
      </w:pPr>
    </w:p>
    <w:p w:rsidR="00A76CAB" w:rsidRPr="009F47FE" w:rsidRDefault="00A76CAB" w:rsidP="00A76CAB">
      <w:pPr>
        <w:pStyle w:val="NoSpacing"/>
        <w:ind w:left="3060" w:hanging="900"/>
        <w:rPr>
          <w:rFonts w:ascii="Times New Roman" w:hAnsi="Times New Roman"/>
          <w:sz w:val="20"/>
          <w:szCs w:val="20"/>
        </w:rPr>
      </w:pPr>
      <w:r w:rsidRPr="009F47FE">
        <w:rPr>
          <w:rFonts w:ascii="Times New Roman" w:hAnsi="Times New Roman"/>
          <w:sz w:val="20"/>
          <w:szCs w:val="20"/>
        </w:rPr>
        <w:t>16.2</w:t>
      </w:r>
      <w:r w:rsidRPr="009F47FE">
        <w:rPr>
          <w:rFonts w:ascii="Times New Roman" w:hAnsi="Times New Roman"/>
          <w:sz w:val="20"/>
          <w:szCs w:val="20"/>
        </w:rPr>
        <w:tab/>
        <w:t xml:space="preserve">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 </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3060" w:hanging="900"/>
        <w:rPr>
          <w:rFonts w:ascii="Times New Roman" w:hAnsi="Times New Roman"/>
          <w:sz w:val="20"/>
          <w:szCs w:val="20"/>
        </w:rPr>
      </w:pPr>
      <w:r w:rsidRPr="009F47FE">
        <w:rPr>
          <w:rFonts w:ascii="Times New Roman" w:hAnsi="Times New Roman"/>
          <w:sz w:val="20"/>
          <w:szCs w:val="20"/>
        </w:rPr>
        <w:t>16.3</w:t>
      </w:r>
      <w:r w:rsidRPr="009F47FE">
        <w:rPr>
          <w:rFonts w:ascii="Times New Roman" w:hAnsi="Times New Roman"/>
          <w:sz w:val="20"/>
          <w:szCs w:val="20"/>
        </w:rPr>
        <w:tab/>
        <w:t>Payments shall be made promptly by the Purchaser, but in no case later than twenty eight (28) days after submission of an invoice or claim by the Suppler.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2430" w:hanging="2430"/>
        <w:rPr>
          <w:rFonts w:ascii="Times New Roman" w:hAnsi="Times New Roman"/>
          <w:sz w:val="20"/>
          <w:szCs w:val="20"/>
        </w:rPr>
      </w:pPr>
      <w:r w:rsidRPr="009F47FE">
        <w:rPr>
          <w:rFonts w:ascii="Times New Roman" w:hAnsi="Times New Roman"/>
          <w:sz w:val="20"/>
          <w:szCs w:val="20"/>
        </w:rPr>
        <w:t xml:space="preserve">17.  </w:t>
      </w:r>
      <w:r w:rsidRPr="009F47FE">
        <w:rPr>
          <w:rFonts w:ascii="Times New Roman" w:hAnsi="Times New Roman"/>
          <w:b/>
          <w:sz w:val="20"/>
          <w:szCs w:val="20"/>
        </w:rPr>
        <w:t>Price</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17.1    </w:t>
      </w:r>
      <w:r>
        <w:rPr>
          <w:rFonts w:ascii="Times New Roman" w:hAnsi="Times New Roman"/>
          <w:sz w:val="20"/>
          <w:szCs w:val="20"/>
        </w:rPr>
        <w:tab/>
      </w:r>
      <w:r w:rsidRPr="009F47FE">
        <w:rPr>
          <w:rFonts w:ascii="Times New Roman" w:hAnsi="Times New Roman"/>
          <w:sz w:val="20"/>
          <w:szCs w:val="20"/>
        </w:rPr>
        <w:t>Prices charged by the Supplier for goods and services delivered and services</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performed under the Contract shall not vary from the prices quoted by the Supplier in its , with</w:t>
      </w:r>
      <w:r>
        <w:rPr>
          <w:rFonts w:ascii="Times New Roman" w:hAnsi="Times New Roman"/>
          <w:sz w:val="20"/>
          <w:szCs w:val="20"/>
        </w:rPr>
        <w:t xml:space="preserve"> </w:t>
      </w:r>
      <w:r w:rsidRPr="009F47FE">
        <w:rPr>
          <w:rFonts w:ascii="Times New Roman" w:hAnsi="Times New Roman"/>
          <w:sz w:val="20"/>
          <w:szCs w:val="20"/>
        </w:rPr>
        <w:t>the exception of any price adjustments authorised in Special Conditions of Contract or in the</w:t>
      </w:r>
      <w:r>
        <w:rPr>
          <w:rFonts w:ascii="Times New Roman" w:hAnsi="Times New Roman"/>
          <w:sz w:val="20"/>
          <w:szCs w:val="20"/>
        </w:rPr>
        <w:t xml:space="preserve"> </w:t>
      </w:r>
      <w:r w:rsidRPr="009F47FE">
        <w:rPr>
          <w:rFonts w:ascii="Times New Roman" w:hAnsi="Times New Roman"/>
          <w:sz w:val="20"/>
          <w:szCs w:val="20"/>
        </w:rPr>
        <w:t>purchaser’s  request for Tender validity extension, as the case may be.</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3402" w:hanging="3544"/>
        <w:rPr>
          <w:rFonts w:ascii="Times New Roman" w:hAnsi="Times New Roman"/>
          <w:sz w:val="20"/>
          <w:szCs w:val="20"/>
        </w:rPr>
      </w:pPr>
      <w:r w:rsidRPr="009F47FE">
        <w:rPr>
          <w:rFonts w:ascii="Times New Roman" w:hAnsi="Times New Roman"/>
          <w:sz w:val="20"/>
          <w:szCs w:val="20"/>
        </w:rPr>
        <w:t xml:space="preserve">18. </w:t>
      </w:r>
      <w:r w:rsidRPr="009F47FE">
        <w:rPr>
          <w:rFonts w:ascii="Times New Roman" w:hAnsi="Times New Roman"/>
          <w:b/>
          <w:sz w:val="20"/>
          <w:szCs w:val="20"/>
        </w:rPr>
        <w:t xml:space="preserve">Change </w:t>
      </w:r>
      <w:proofErr w:type="gramStart"/>
      <w:r w:rsidRPr="009F47FE">
        <w:rPr>
          <w:rFonts w:ascii="Times New Roman" w:hAnsi="Times New Roman"/>
          <w:b/>
          <w:sz w:val="20"/>
          <w:szCs w:val="20"/>
        </w:rPr>
        <w:t>Orders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 18.1   </w:t>
      </w:r>
      <w:r>
        <w:rPr>
          <w:rFonts w:ascii="Times New Roman" w:hAnsi="Times New Roman"/>
          <w:sz w:val="20"/>
          <w:szCs w:val="20"/>
        </w:rPr>
        <w:t xml:space="preserve">    </w:t>
      </w:r>
      <w:r w:rsidRPr="009F47FE">
        <w:rPr>
          <w:rFonts w:ascii="Times New Roman" w:hAnsi="Times New Roman"/>
          <w:sz w:val="20"/>
          <w:szCs w:val="20"/>
        </w:rPr>
        <w:t>The</w:t>
      </w:r>
      <w:proofErr w:type="gramEnd"/>
      <w:r w:rsidRPr="009F47FE">
        <w:rPr>
          <w:rFonts w:ascii="Times New Roman" w:hAnsi="Times New Roman"/>
          <w:sz w:val="20"/>
          <w:szCs w:val="20"/>
        </w:rPr>
        <w:t xml:space="preserve"> Purchaser may at any time, by a written order given to the supplier</w:t>
      </w:r>
    </w:p>
    <w:p w:rsidR="00A76CAB" w:rsidRPr="009F47FE" w:rsidRDefault="00A76CAB" w:rsidP="00A76CAB">
      <w:pPr>
        <w:pStyle w:val="NoSpacing"/>
        <w:ind w:left="2160"/>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sidRPr="009F47FE">
        <w:rPr>
          <w:rFonts w:ascii="Times New Roman" w:hAnsi="Times New Roman"/>
          <w:sz w:val="20"/>
          <w:szCs w:val="20"/>
        </w:rPr>
        <w:t xml:space="preserve"> </w:t>
      </w:r>
      <w:proofErr w:type="gramStart"/>
      <w:r w:rsidRPr="009F47FE">
        <w:rPr>
          <w:rFonts w:ascii="Times New Roman" w:hAnsi="Times New Roman"/>
          <w:sz w:val="20"/>
          <w:szCs w:val="20"/>
        </w:rPr>
        <w:t>pursuant</w:t>
      </w:r>
      <w:proofErr w:type="gramEnd"/>
      <w:r w:rsidRPr="009F47FE">
        <w:rPr>
          <w:rFonts w:ascii="Times New Roman" w:hAnsi="Times New Roman"/>
          <w:sz w:val="20"/>
          <w:szCs w:val="20"/>
        </w:rPr>
        <w:t xml:space="preserve"> to GCC Clause 31, make changes within the general scope</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xml:space="preserve">          </w:t>
      </w:r>
      <w:r>
        <w:rPr>
          <w:rFonts w:ascii="Times New Roman" w:hAnsi="Times New Roman"/>
          <w:sz w:val="20"/>
          <w:szCs w:val="20"/>
        </w:rPr>
        <w:t xml:space="preserve">     </w:t>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the Contact in any one or more of the following:</w:t>
      </w:r>
    </w:p>
    <w:p w:rsidR="00A76CAB" w:rsidRPr="009F47FE" w:rsidRDefault="00A76CAB" w:rsidP="00A76CAB">
      <w:pPr>
        <w:pStyle w:val="NoSpacing"/>
        <w:ind w:left="3402" w:hanging="522"/>
        <w:jc w:val="both"/>
        <w:rPr>
          <w:rFonts w:ascii="Times New Roman" w:hAnsi="Times New Roman"/>
          <w:sz w:val="20"/>
          <w:szCs w:val="20"/>
        </w:rPr>
      </w:pPr>
    </w:p>
    <w:p w:rsidR="00A76CAB" w:rsidRPr="009F47FE" w:rsidRDefault="00A76CAB" w:rsidP="00A76CAB">
      <w:pPr>
        <w:pStyle w:val="NoSpacing"/>
        <w:numPr>
          <w:ilvl w:val="0"/>
          <w:numId w:val="23"/>
        </w:numPr>
        <w:ind w:left="3420" w:hanging="540"/>
        <w:rPr>
          <w:rFonts w:ascii="Times New Roman" w:hAnsi="Times New Roman"/>
          <w:sz w:val="20"/>
          <w:szCs w:val="20"/>
        </w:rPr>
      </w:pPr>
      <w:r w:rsidRPr="009F47FE">
        <w:rPr>
          <w:rFonts w:ascii="Times New Roman" w:hAnsi="Times New Roman"/>
          <w:sz w:val="20"/>
          <w:szCs w:val="20"/>
        </w:rPr>
        <w:t>Drawings, designs, or specifications, where Goods to be furnished under the Contract are to be specifically manufactured for the Purchaser.</w:t>
      </w:r>
    </w:p>
    <w:p w:rsidR="00A76CAB" w:rsidRPr="009F47FE" w:rsidRDefault="00A76CAB" w:rsidP="00A76CAB">
      <w:pPr>
        <w:pStyle w:val="NoSpacing"/>
        <w:ind w:left="3780" w:hanging="180"/>
        <w:rPr>
          <w:rFonts w:ascii="Times New Roman" w:hAnsi="Times New Roman"/>
          <w:sz w:val="20"/>
          <w:szCs w:val="20"/>
        </w:rPr>
      </w:pPr>
    </w:p>
    <w:p w:rsidR="00A76CAB" w:rsidRPr="009F47FE" w:rsidRDefault="00A76CAB" w:rsidP="00A76CAB">
      <w:pPr>
        <w:pStyle w:val="NoSpacing"/>
        <w:numPr>
          <w:ilvl w:val="0"/>
          <w:numId w:val="23"/>
        </w:numPr>
        <w:ind w:left="4410" w:hanging="1530"/>
        <w:rPr>
          <w:rFonts w:ascii="Times New Roman" w:hAnsi="Times New Roman"/>
          <w:sz w:val="20"/>
          <w:szCs w:val="20"/>
        </w:rPr>
      </w:pPr>
      <w:r w:rsidRPr="009F47FE">
        <w:rPr>
          <w:rFonts w:ascii="Times New Roman" w:hAnsi="Times New Roman"/>
          <w:sz w:val="20"/>
          <w:szCs w:val="20"/>
        </w:rPr>
        <w:t>The method of shipment or packing;</w:t>
      </w:r>
    </w:p>
    <w:p w:rsidR="00A76CAB" w:rsidRPr="009F47FE" w:rsidRDefault="00A76CAB" w:rsidP="00A76CAB">
      <w:pPr>
        <w:pStyle w:val="NoSpacing"/>
        <w:ind w:left="4313"/>
        <w:rPr>
          <w:rFonts w:ascii="Times New Roman" w:hAnsi="Times New Roman"/>
          <w:sz w:val="20"/>
          <w:szCs w:val="20"/>
        </w:rPr>
      </w:pPr>
    </w:p>
    <w:p w:rsidR="00A76CAB" w:rsidRPr="009F47FE" w:rsidRDefault="00A76CAB" w:rsidP="00A76CAB">
      <w:pPr>
        <w:pStyle w:val="NoSpacing"/>
        <w:numPr>
          <w:ilvl w:val="0"/>
          <w:numId w:val="23"/>
        </w:numPr>
        <w:ind w:left="4320" w:hanging="1440"/>
        <w:rPr>
          <w:rFonts w:ascii="Times New Roman" w:hAnsi="Times New Roman"/>
          <w:sz w:val="20"/>
          <w:szCs w:val="20"/>
        </w:rPr>
      </w:pPr>
      <w:r w:rsidRPr="009F47FE">
        <w:rPr>
          <w:rFonts w:ascii="Times New Roman" w:hAnsi="Times New Roman"/>
          <w:sz w:val="20"/>
          <w:szCs w:val="20"/>
        </w:rPr>
        <w:t xml:space="preserve">The place of delivery; and/or </w:t>
      </w:r>
    </w:p>
    <w:p w:rsidR="00A76CAB" w:rsidRPr="009F47FE" w:rsidRDefault="00A76CAB" w:rsidP="00A76CAB">
      <w:pPr>
        <w:pStyle w:val="NoSpacing"/>
        <w:ind w:left="4313"/>
        <w:rPr>
          <w:rFonts w:ascii="Times New Roman" w:hAnsi="Times New Roman"/>
          <w:sz w:val="20"/>
          <w:szCs w:val="20"/>
        </w:rPr>
      </w:pPr>
    </w:p>
    <w:p w:rsidR="00A76CAB" w:rsidRPr="009F47FE" w:rsidRDefault="00A76CAB" w:rsidP="00A76CAB">
      <w:pPr>
        <w:pStyle w:val="NoSpacing"/>
        <w:numPr>
          <w:ilvl w:val="0"/>
          <w:numId w:val="23"/>
        </w:numPr>
        <w:ind w:left="4320" w:hanging="1440"/>
        <w:rPr>
          <w:rFonts w:ascii="Times New Roman" w:hAnsi="Times New Roman"/>
          <w:sz w:val="20"/>
          <w:szCs w:val="20"/>
        </w:rPr>
      </w:pPr>
      <w:r w:rsidRPr="009F47FE">
        <w:rPr>
          <w:rFonts w:ascii="Times New Roman" w:hAnsi="Times New Roman"/>
          <w:sz w:val="20"/>
          <w:szCs w:val="20"/>
        </w:rPr>
        <w:t>The Services to be provided by the Supplier.</w:t>
      </w:r>
    </w:p>
    <w:p w:rsidR="00A76CAB" w:rsidRPr="009F47FE" w:rsidRDefault="00A76CAB" w:rsidP="00A76CAB">
      <w:pPr>
        <w:pStyle w:val="NoSpacing"/>
        <w:ind w:left="5033"/>
        <w:rPr>
          <w:rFonts w:ascii="Times New Roman" w:hAnsi="Times New Roman"/>
          <w:sz w:val="20"/>
          <w:szCs w:val="20"/>
        </w:rPr>
      </w:pPr>
    </w:p>
    <w:p w:rsidR="00A76CAB" w:rsidRPr="009F47FE" w:rsidRDefault="00A76CAB" w:rsidP="00A76CAB">
      <w:pPr>
        <w:pStyle w:val="NoSpacing"/>
        <w:ind w:left="2340" w:hanging="720"/>
        <w:rPr>
          <w:rFonts w:ascii="Times New Roman" w:hAnsi="Times New Roman"/>
          <w:sz w:val="20"/>
          <w:szCs w:val="20"/>
        </w:rPr>
      </w:pPr>
      <w:r w:rsidRPr="009F47FE">
        <w:rPr>
          <w:rFonts w:ascii="Times New Roman" w:hAnsi="Times New Roman"/>
          <w:sz w:val="20"/>
          <w:szCs w:val="20"/>
        </w:rPr>
        <w:t>18.2</w:t>
      </w:r>
      <w:r w:rsidRPr="009F47FE">
        <w:rPr>
          <w:rFonts w:ascii="Times New Roman" w:hAnsi="Times New Roman"/>
          <w:sz w:val="20"/>
          <w:szCs w:val="20"/>
        </w:rPr>
        <w:tab/>
        <w:t xml:space="preserve"> If any such change causes an increase or decrease in the cost of, or the time required for, the Supplier’s performance of any provisions under the Contract, an equitable adjustment may be made in the contract Price or delivery schedule, or both, and the Contact may accordingly be amended. Any claims by the Supplier for adjustment under this clause must be asserted within twenty eight (28) days from the date of the Supplier’s receipt of the Purchaser’s change order.</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4680" w:hanging="4680"/>
        <w:rPr>
          <w:rFonts w:ascii="Times New Roman" w:hAnsi="Times New Roman"/>
          <w:sz w:val="20"/>
          <w:szCs w:val="20"/>
        </w:rPr>
      </w:pPr>
      <w:r w:rsidRPr="009F47FE">
        <w:rPr>
          <w:rFonts w:ascii="Times New Roman" w:hAnsi="Times New Roman"/>
          <w:sz w:val="20"/>
          <w:szCs w:val="20"/>
        </w:rPr>
        <w:t xml:space="preserve">19. </w:t>
      </w:r>
      <w:r w:rsidRPr="009F47FE">
        <w:rPr>
          <w:rFonts w:ascii="Times New Roman" w:hAnsi="Times New Roman"/>
          <w:b/>
          <w:sz w:val="20"/>
          <w:szCs w:val="20"/>
        </w:rPr>
        <w:t>Contract</w:t>
      </w:r>
      <w:r w:rsidRPr="009F47FE">
        <w:rPr>
          <w:rFonts w:ascii="Times New Roman" w:hAnsi="Times New Roman"/>
          <w:sz w:val="20"/>
          <w:szCs w:val="20"/>
        </w:rPr>
        <w:t xml:space="preserve">                  19.1    Subject to GCC Clause 18, no variation in or modification of the terms </w:t>
      </w:r>
    </w:p>
    <w:p w:rsidR="00A76CAB" w:rsidRPr="009F47FE" w:rsidRDefault="00A76CAB" w:rsidP="00A76CAB">
      <w:pPr>
        <w:pStyle w:val="NoSpacing"/>
        <w:rPr>
          <w:rFonts w:ascii="Times New Roman" w:hAnsi="Times New Roman"/>
          <w:sz w:val="20"/>
          <w:szCs w:val="20"/>
        </w:rPr>
      </w:pPr>
      <w:r w:rsidRPr="009F47FE">
        <w:rPr>
          <w:rFonts w:ascii="Times New Roman" w:hAnsi="Times New Roman"/>
          <w:b/>
          <w:sz w:val="20"/>
          <w:szCs w:val="20"/>
        </w:rPr>
        <w:t xml:space="preserve">    Amendments</w:t>
      </w:r>
      <w:r w:rsidRPr="009F47FE">
        <w:rPr>
          <w:rFonts w:ascii="Times New Roman" w:hAnsi="Times New Roman"/>
          <w:sz w:val="20"/>
          <w:szCs w:val="20"/>
        </w:rPr>
        <w:t xml:space="preserve">                    of the Contract shall be made, except by written amendment signed by</w:t>
      </w:r>
      <w:r>
        <w:rPr>
          <w:rFonts w:ascii="Times New Roman" w:hAnsi="Times New Roman"/>
          <w:sz w:val="20"/>
          <w:szCs w:val="20"/>
        </w:rPr>
        <w:t xml:space="preserve"> </w:t>
      </w:r>
      <w:r w:rsidRPr="009F47FE">
        <w:rPr>
          <w:rFonts w:ascii="Times New Roman" w:hAnsi="Times New Roman"/>
          <w:sz w:val="20"/>
          <w:szCs w:val="20"/>
        </w:rPr>
        <w:t>the parties.</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20.  </w:t>
      </w:r>
      <w:r w:rsidRPr="009F47FE">
        <w:rPr>
          <w:rFonts w:ascii="Times New Roman" w:hAnsi="Times New Roman"/>
          <w:b/>
          <w:sz w:val="20"/>
          <w:szCs w:val="20"/>
        </w:rPr>
        <w:t>Assignment</w:t>
      </w:r>
      <w:proofErr w:type="gramStart"/>
      <w:r w:rsidRPr="009F47FE">
        <w:rPr>
          <w:rFonts w:ascii="Times New Roman" w:hAnsi="Times New Roman"/>
          <w:sz w:val="20"/>
          <w:szCs w:val="20"/>
        </w:rPr>
        <w:tab/>
        <w:t xml:space="preserve">  </w:t>
      </w:r>
      <w:r>
        <w:rPr>
          <w:rFonts w:ascii="Times New Roman" w:hAnsi="Times New Roman"/>
          <w:sz w:val="20"/>
          <w:szCs w:val="20"/>
        </w:rPr>
        <w:t xml:space="preserve">    </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20.1</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The</w:t>
      </w:r>
      <w:proofErr w:type="gramEnd"/>
      <w:r w:rsidRPr="009F47FE">
        <w:rPr>
          <w:rFonts w:ascii="Times New Roman" w:hAnsi="Times New Roman"/>
          <w:sz w:val="20"/>
          <w:szCs w:val="20"/>
        </w:rPr>
        <w:t xml:space="preserve"> Supplier shall not assign, in whole or in part, its obligations to perform</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proofErr w:type="gramStart"/>
      <w:r w:rsidRPr="009F47FE">
        <w:rPr>
          <w:rFonts w:ascii="Times New Roman" w:hAnsi="Times New Roman"/>
          <w:sz w:val="20"/>
          <w:szCs w:val="20"/>
        </w:rPr>
        <w:t>under</w:t>
      </w:r>
      <w:proofErr w:type="gramEnd"/>
      <w:r w:rsidRPr="009F47FE">
        <w:rPr>
          <w:rFonts w:ascii="Times New Roman" w:hAnsi="Times New Roman"/>
          <w:sz w:val="20"/>
          <w:szCs w:val="20"/>
        </w:rPr>
        <w:t xml:space="preserve"> the Contract, except with the Purchaser’s prior written consent.</w:t>
      </w:r>
    </w:p>
    <w:p w:rsidR="00A76CAB" w:rsidRPr="009F47FE" w:rsidRDefault="00A76CAB" w:rsidP="00A76CAB">
      <w:pPr>
        <w:pStyle w:val="NoSpacing"/>
        <w:ind w:left="3600"/>
        <w:jc w:val="both"/>
        <w:rPr>
          <w:rFonts w:ascii="Times New Roman" w:hAnsi="Times New Roman"/>
          <w:sz w:val="20"/>
          <w:szCs w:val="20"/>
        </w:rPr>
      </w:pPr>
    </w:p>
    <w:p w:rsidR="00A76CAB" w:rsidRPr="009F47FE" w:rsidRDefault="00A76CAB" w:rsidP="00A76CAB">
      <w:pPr>
        <w:pStyle w:val="NoSpacing"/>
        <w:ind w:left="2835" w:hanging="2835"/>
        <w:rPr>
          <w:rFonts w:ascii="Times New Roman" w:hAnsi="Times New Roman"/>
          <w:sz w:val="20"/>
          <w:szCs w:val="20"/>
        </w:rPr>
      </w:pPr>
      <w:r w:rsidRPr="009F47FE">
        <w:rPr>
          <w:rFonts w:ascii="Times New Roman" w:hAnsi="Times New Roman"/>
          <w:sz w:val="20"/>
          <w:szCs w:val="20"/>
        </w:rPr>
        <w:t xml:space="preserve">21. </w:t>
      </w:r>
      <w:r w:rsidRPr="009F47FE">
        <w:rPr>
          <w:rFonts w:ascii="Times New Roman" w:hAnsi="Times New Roman"/>
          <w:b/>
          <w:sz w:val="20"/>
          <w:szCs w:val="20"/>
        </w:rPr>
        <w:t>Subcontracts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 xml:space="preserve">21.1  </w:t>
      </w:r>
      <w:r w:rsidRPr="009F47FE">
        <w:rPr>
          <w:rFonts w:ascii="Times New Roman" w:hAnsi="Times New Roman"/>
          <w:sz w:val="20"/>
          <w:szCs w:val="20"/>
        </w:rPr>
        <w:tab/>
        <w:t>The Supplier shall notify the Purchaser in writing of all subcontracts awarded under this Contract if not already specified in the Tender. Such notification, in the original Tender or later, shall not relieve the Supplier from any liability or obligation under the Contract.</w:t>
      </w:r>
    </w:p>
    <w:p w:rsidR="00A76CAB" w:rsidRPr="009F47FE" w:rsidRDefault="00A76CAB" w:rsidP="00A76CAB">
      <w:pPr>
        <w:pStyle w:val="NoSpacing"/>
        <w:ind w:left="3600"/>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                                21.2</w:t>
      </w:r>
      <w:r w:rsidRPr="009F47FE">
        <w:rPr>
          <w:rFonts w:ascii="Times New Roman" w:hAnsi="Times New Roman"/>
          <w:sz w:val="20"/>
          <w:szCs w:val="20"/>
        </w:rPr>
        <w:tab/>
        <w:t>Subcontracts must comply with the provisions of GCC Clause 3.</w:t>
      </w:r>
    </w:p>
    <w:p w:rsidR="00A76CAB" w:rsidRPr="009F47FE" w:rsidRDefault="00A76CAB" w:rsidP="00A76CAB">
      <w:pPr>
        <w:pStyle w:val="NoSpacing"/>
        <w:ind w:left="3600" w:hanging="765"/>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22.  </w:t>
      </w:r>
      <w:r w:rsidRPr="009F47FE">
        <w:rPr>
          <w:rFonts w:ascii="Times New Roman" w:hAnsi="Times New Roman"/>
          <w:b/>
          <w:sz w:val="20"/>
          <w:szCs w:val="20"/>
        </w:rPr>
        <w:t>Delays in the</w:t>
      </w:r>
      <w:r w:rsidRPr="009F47FE">
        <w:rPr>
          <w:rFonts w:ascii="Times New Roman" w:hAnsi="Times New Roman"/>
          <w:sz w:val="20"/>
          <w:szCs w:val="20"/>
        </w:rPr>
        <w:t xml:space="preserve">   22.1</w:t>
      </w:r>
      <w:r w:rsidRPr="009F47FE">
        <w:rPr>
          <w:rFonts w:ascii="Times New Roman" w:hAnsi="Times New Roman"/>
          <w:sz w:val="20"/>
          <w:szCs w:val="20"/>
        </w:rPr>
        <w:tab/>
        <w:t>Delivery of the goods and performance of services shall be made by the</w:t>
      </w:r>
      <w:r>
        <w:rPr>
          <w:rFonts w:ascii="Times New Roman" w:hAnsi="Times New Roman"/>
          <w:sz w:val="20"/>
          <w:szCs w:val="20"/>
        </w:rPr>
        <w:t xml:space="preserve"> Supplier in </w:t>
      </w:r>
    </w:p>
    <w:p w:rsidR="00A76CAB" w:rsidRPr="009F47FE" w:rsidRDefault="00A76CAB" w:rsidP="00A76CAB">
      <w:pPr>
        <w:pStyle w:val="NoSpacing"/>
        <w:rPr>
          <w:rFonts w:ascii="Times New Roman" w:hAnsi="Times New Roman"/>
          <w:sz w:val="20"/>
          <w:szCs w:val="20"/>
        </w:rPr>
      </w:pPr>
      <w:r w:rsidRPr="009F47FE">
        <w:rPr>
          <w:rFonts w:ascii="Times New Roman" w:hAnsi="Times New Roman"/>
          <w:b/>
          <w:sz w:val="20"/>
          <w:szCs w:val="20"/>
        </w:rPr>
        <w:t xml:space="preserve">     Supplier’s</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accordance with the time schedule specified by the purchaser</w:t>
      </w:r>
      <w:r>
        <w:rPr>
          <w:rFonts w:ascii="Times New Roman" w:hAnsi="Times New Roman"/>
          <w:sz w:val="20"/>
          <w:szCs w:val="20"/>
        </w:rPr>
        <w:t xml:space="preserve"> </w:t>
      </w:r>
      <w:r w:rsidRPr="009F47FE">
        <w:rPr>
          <w:rFonts w:ascii="Times New Roman" w:hAnsi="Times New Roman"/>
          <w:sz w:val="20"/>
          <w:szCs w:val="20"/>
        </w:rPr>
        <w:t>in the Schedule of Requirements.</w:t>
      </w:r>
    </w:p>
    <w:p w:rsidR="00A76CAB" w:rsidRPr="009F47FE" w:rsidRDefault="00A76CAB" w:rsidP="00A76CAB">
      <w:pPr>
        <w:pStyle w:val="NoSpacing"/>
        <w:ind w:left="3600" w:hanging="3600"/>
        <w:rPr>
          <w:rFonts w:ascii="Times New Roman" w:hAnsi="Times New Roman"/>
          <w:sz w:val="20"/>
          <w:szCs w:val="20"/>
        </w:rPr>
      </w:pPr>
      <w:r w:rsidRPr="009F47FE">
        <w:rPr>
          <w:rFonts w:ascii="Times New Roman" w:hAnsi="Times New Roman"/>
          <w:b/>
          <w:sz w:val="20"/>
          <w:szCs w:val="20"/>
        </w:rPr>
        <w:t xml:space="preserve">     Performance.</w:t>
      </w:r>
      <w:r w:rsidRPr="009F47FE">
        <w:rPr>
          <w:rFonts w:ascii="Times New Roman" w:hAnsi="Times New Roman"/>
          <w:sz w:val="20"/>
          <w:szCs w:val="20"/>
        </w:rPr>
        <w:t xml:space="preserve">                  </w:t>
      </w:r>
    </w:p>
    <w:p w:rsidR="00A76CAB"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22.2       Except as provided under GCC clause 25, an unexcused delay by the Supplier in the performance </w:t>
      </w:r>
    </w:p>
    <w:p w:rsidR="00A76CAB" w:rsidRDefault="00A76CAB" w:rsidP="00A76CAB">
      <w:pPr>
        <w:pStyle w:val="NoSpacing"/>
        <w:ind w:left="1440" w:firstLine="720"/>
        <w:rPr>
          <w:rFonts w:ascii="Times New Roman" w:hAnsi="Times New Roman"/>
          <w:sz w:val="20"/>
          <w:szCs w:val="20"/>
        </w:rPr>
      </w:pP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its delivery obligations shall render the Suppler liable</w:t>
      </w:r>
      <w:r>
        <w:rPr>
          <w:rFonts w:ascii="Times New Roman" w:hAnsi="Times New Roman"/>
          <w:sz w:val="20"/>
          <w:szCs w:val="20"/>
        </w:rPr>
        <w:t xml:space="preserve"> to </w:t>
      </w:r>
      <w:r w:rsidRPr="009F47FE">
        <w:rPr>
          <w:rFonts w:ascii="Times New Roman" w:hAnsi="Times New Roman"/>
          <w:sz w:val="20"/>
          <w:szCs w:val="20"/>
        </w:rPr>
        <w:t xml:space="preserve">any or all of the following sanctions: </w:t>
      </w:r>
    </w:p>
    <w:p w:rsidR="00A76CAB" w:rsidRDefault="00A76CAB" w:rsidP="00A76CAB">
      <w:pPr>
        <w:pStyle w:val="NoSpacing"/>
        <w:ind w:left="1440" w:firstLine="720"/>
        <w:rPr>
          <w:rFonts w:ascii="Times New Roman" w:hAnsi="Times New Roman"/>
          <w:sz w:val="20"/>
          <w:szCs w:val="20"/>
        </w:rPr>
      </w:pPr>
      <w:proofErr w:type="gramStart"/>
      <w:r w:rsidRPr="009F47FE">
        <w:rPr>
          <w:rFonts w:ascii="Times New Roman" w:hAnsi="Times New Roman"/>
          <w:sz w:val="20"/>
          <w:szCs w:val="20"/>
        </w:rPr>
        <w:t>forfeitu</w:t>
      </w:r>
      <w:r>
        <w:rPr>
          <w:rFonts w:ascii="Times New Roman" w:hAnsi="Times New Roman"/>
          <w:sz w:val="20"/>
          <w:szCs w:val="20"/>
        </w:rPr>
        <w:t>re</w:t>
      </w:r>
      <w:proofErr w:type="gramEnd"/>
      <w:r>
        <w:rPr>
          <w:rFonts w:ascii="Times New Roman" w:hAnsi="Times New Roman"/>
          <w:sz w:val="20"/>
          <w:szCs w:val="20"/>
        </w:rPr>
        <w:t xml:space="preserve"> of its performance security,</w:t>
      </w:r>
      <w:r w:rsidRPr="009F47FE">
        <w:rPr>
          <w:rFonts w:ascii="Times New Roman" w:hAnsi="Times New Roman"/>
          <w:sz w:val="20"/>
          <w:szCs w:val="20"/>
        </w:rPr>
        <w:t xml:space="preserve"> imposition of liquidated damages, and/or termination of the </w:t>
      </w:r>
    </w:p>
    <w:p w:rsidR="00A76CAB" w:rsidRPr="009F47FE" w:rsidRDefault="00A76CAB" w:rsidP="00A76CAB">
      <w:pPr>
        <w:pStyle w:val="NoSpacing"/>
        <w:ind w:left="1440" w:firstLine="720"/>
        <w:rPr>
          <w:rFonts w:ascii="Times New Roman" w:hAnsi="Times New Roman"/>
          <w:sz w:val="20"/>
          <w:szCs w:val="20"/>
        </w:rPr>
      </w:pPr>
      <w:r w:rsidRPr="009F47FE">
        <w:rPr>
          <w:rFonts w:ascii="Times New Roman" w:hAnsi="Times New Roman"/>
          <w:sz w:val="20"/>
          <w:szCs w:val="20"/>
        </w:rPr>
        <w:t>Contract for default.</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2610" w:hanging="810"/>
        <w:rPr>
          <w:rFonts w:ascii="Times New Roman" w:hAnsi="Times New Roman"/>
          <w:sz w:val="20"/>
          <w:szCs w:val="20"/>
        </w:rPr>
      </w:pPr>
      <w:r w:rsidRPr="009F47FE">
        <w:rPr>
          <w:rFonts w:ascii="Times New Roman" w:hAnsi="Times New Roman"/>
          <w:sz w:val="20"/>
          <w:szCs w:val="20"/>
        </w:rPr>
        <w:t>22.3</w:t>
      </w:r>
      <w:r w:rsidRPr="009F47FE">
        <w:rPr>
          <w:rFonts w:ascii="Times New Roman" w:hAnsi="Times New Roman"/>
          <w:sz w:val="20"/>
          <w:szCs w:val="20"/>
        </w:rPr>
        <w:tab/>
        <w:t>If at any time during performance of the Contract, the Supplier or its sub-supplier(s) should encounter conditions impeding timely delivery of the goods and performance of Services, the Suppler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23.</w:t>
      </w:r>
      <w:r w:rsidRPr="009F47FE">
        <w:rPr>
          <w:rFonts w:ascii="Times New Roman" w:hAnsi="Times New Roman"/>
          <w:sz w:val="20"/>
          <w:szCs w:val="20"/>
        </w:rPr>
        <w:tab/>
      </w:r>
      <w:r w:rsidRPr="009F47FE">
        <w:rPr>
          <w:rFonts w:ascii="Times New Roman" w:hAnsi="Times New Roman"/>
          <w:b/>
          <w:sz w:val="20"/>
          <w:szCs w:val="20"/>
        </w:rPr>
        <w:t>Liquidated</w:t>
      </w:r>
      <w:r w:rsidRPr="009F47FE">
        <w:rPr>
          <w:rFonts w:ascii="Times New Roman" w:hAnsi="Times New Roman"/>
          <w:sz w:val="20"/>
          <w:szCs w:val="20"/>
        </w:rPr>
        <w:tab/>
      </w:r>
      <w:r>
        <w:rPr>
          <w:rFonts w:ascii="Times New Roman" w:hAnsi="Times New Roman"/>
          <w:sz w:val="20"/>
          <w:szCs w:val="20"/>
        </w:rPr>
        <w:t xml:space="preserve">23.1 </w:t>
      </w:r>
      <w:r w:rsidRPr="009F47FE">
        <w:rPr>
          <w:rFonts w:ascii="Times New Roman" w:hAnsi="Times New Roman"/>
          <w:sz w:val="20"/>
          <w:szCs w:val="20"/>
        </w:rPr>
        <w:t xml:space="preserve">Subject to GCC Clause 25, if the Supplier fails to deliver any or all the </w:t>
      </w:r>
      <w:r>
        <w:rPr>
          <w:rFonts w:ascii="Times New Roman" w:hAnsi="Times New Roman"/>
          <w:sz w:val="20"/>
          <w:szCs w:val="20"/>
        </w:rPr>
        <w:t>goods or to</w:t>
      </w:r>
    </w:p>
    <w:p w:rsidR="00A76CAB" w:rsidRPr="009F47FE" w:rsidRDefault="00A76CAB" w:rsidP="00A76CAB">
      <w:pPr>
        <w:pStyle w:val="NoSpacing"/>
        <w:ind w:left="3600" w:hanging="2880"/>
        <w:rPr>
          <w:rFonts w:ascii="Times New Roman" w:hAnsi="Times New Roman"/>
          <w:sz w:val="20"/>
          <w:szCs w:val="20"/>
        </w:rPr>
      </w:pPr>
      <w:r w:rsidRPr="009F47FE">
        <w:rPr>
          <w:rFonts w:ascii="Times New Roman" w:hAnsi="Times New Roman"/>
          <w:b/>
          <w:sz w:val="20"/>
          <w:szCs w:val="20"/>
        </w:rPr>
        <w:t>Damages</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perform within the time period(s) specified in the Contract, the</w:t>
      </w:r>
      <w:r>
        <w:rPr>
          <w:rFonts w:ascii="Times New Roman" w:hAnsi="Times New Roman"/>
          <w:sz w:val="20"/>
          <w:szCs w:val="20"/>
        </w:rPr>
        <w:t xml:space="preserve"> purchaser shall,</w:t>
      </w: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 xml:space="preserve"> </w:t>
      </w:r>
      <w:proofErr w:type="gramStart"/>
      <w:r w:rsidRPr="009F47FE">
        <w:rPr>
          <w:rFonts w:ascii="Times New Roman" w:hAnsi="Times New Roman"/>
          <w:sz w:val="20"/>
          <w:szCs w:val="20"/>
        </w:rPr>
        <w:t>without</w:t>
      </w:r>
      <w:proofErr w:type="gramEnd"/>
      <w:r w:rsidRPr="009F47FE">
        <w:rPr>
          <w:rFonts w:ascii="Times New Roman" w:hAnsi="Times New Roman"/>
          <w:sz w:val="20"/>
          <w:szCs w:val="20"/>
        </w:rPr>
        <w:t xml:space="preserve"> prejudice to its other remedies under the</w:t>
      </w:r>
      <w:r>
        <w:rPr>
          <w:rFonts w:ascii="Times New Roman" w:hAnsi="Times New Roman"/>
          <w:sz w:val="20"/>
          <w:szCs w:val="20"/>
        </w:rPr>
        <w:t xml:space="preserve"> </w:t>
      </w:r>
      <w:r w:rsidRPr="009F47FE">
        <w:rPr>
          <w:rFonts w:ascii="Times New Roman" w:hAnsi="Times New Roman"/>
          <w:sz w:val="20"/>
          <w:szCs w:val="20"/>
        </w:rPr>
        <w:t>Contract, deduct from the contract Price,</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as</w:t>
      </w:r>
      <w:proofErr w:type="gramEnd"/>
      <w:r w:rsidRPr="009F47FE">
        <w:rPr>
          <w:rFonts w:ascii="Times New Roman" w:hAnsi="Times New Roman"/>
          <w:sz w:val="20"/>
          <w:szCs w:val="20"/>
        </w:rPr>
        <w:t xml:space="preserve"> liquidated damages, a sum</w:t>
      </w:r>
      <w:r>
        <w:rPr>
          <w:rFonts w:ascii="Times New Roman" w:hAnsi="Times New Roman"/>
          <w:sz w:val="20"/>
          <w:szCs w:val="20"/>
        </w:rPr>
        <w:t xml:space="preserve"> </w:t>
      </w:r>
      <w:r w:rsidRPr="009F47FE">
        <w:rPr>
          <w:rFonts w:ascii="Times New Roman" w:hAnsi="Times New Roman"/>
          <w:sz w:val="20"/>
          <w:szCs w:val="20"/>
        </w:rPr>
        <w:t>equivalent to (0.5%) of the contract price</w:t>
      </w:r>
      <w:r>
        <w:rPr>
          <w:rFonts w:ascii="Times New Roman" w:hAnsi="Times New Roman"/>
          <w:sz w:val="20"/>
          <w:szCs w:val="20"/>
        </w:rPr>
        <w:t xml:space="preserve"> of the delayed</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goods</w:t>
      </w:r>
      <w:proofErr w:type="gramEnd"/>
      <w:r w:rsidRPr="009F47FE">
        <w:rPr>
          <w:rFonts w:ascii="Times New Roman" w:hAnsi="Times New Roman"/>
          <w:sz w:val="20"/>
          <w:szCs w:val="20"/>
        </w:rPr>
        <w:t xml:space="preserve"> for each week of delay until actual delivery, up</w:t>
      </w:r>
      <w:r>
        <w:rPr>
          <w:rFonts w:ascii="Times New Roman" w:hAnsi="Times New Roman"/>
          <w:sz w:val="20"/>
          <w:szCs w:val="20"/>
        </w:rPr>
        <w:t xml:space="preserve"> </w:t>
      </w:r>
      <w:r w:rsidRPr="009F47FE">
        <w:rPr>
          <w:rFonts w:ascii="Times New Roman" w:hAnsi="Times New Roman"/>
          <w:sz w:val="20"/>
          <w:szCs w:val="20"/>
        </w:rPr>
        <w:t>to a maximum deduction of (10%)</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percent</w:t>
      </w:r>
      <w:proofErr w:type="gramEnd"/>
      <w:r w:rsidRPr="009F47FE">
        <w:rPr>
          <w:rFonts w:ascii="Times New Roman" w:hAnsi="Times New Roman"/>
          <w:sz w:val="20"/>
          <w:szCs w:val="20"/>
        </w:rPr>
        <w:t xml:space="preserve"> of the delayed goods Contract Price. Once the maximum is reached, the Purchase may </w:t>
      </w: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consider</w:t>
      </w:r>
      <w:proofErr w:type="gramEnd"/>
      <w:r w:rsidRPr="009F47FE">
        <w:rPr>
          <w:rFonts w:ascii="Times New Roman" w:hAnsi="Times New Roman"/>
          <w:sz w:val="20"/>
          <w:szCs w:val="20"/>
        </w:rPr>
        <w:t xml:space="preserve"> termination of the Contract pursuant to GCC Clause 24.</w:t>
      </w:r>
    </w:p>
    <w:p w:rsidR="00A76CAB" w:rsidRPr="009F47FE" w:rsidRDefault="00A76CAB" w:rsidP="00A76CAB">
      <w:pPr>
        <w:pStyle w:val="NoSpacing"/>
        <w:ind w:left="3600" w:hanging="2880"/>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24.</w:t>
      </w:r>
      <w:r w:rsidRPr="009F47FE">
        <w:rPr>
          <w:rFonts w:ascii="Times New Roman" w:hAnsi="Times New Roman"/>
          <w:sz w:val="20"/>
          <w:szCs w:val="20"/>
        </w:rPr>
        <w:tab/>
      </w:r>
      <w:r w:rsidRPr="009F47FE">
        <w:rPr>
          <w:rFonts w:ascii="Times New Roman" w:hAnsi="Times New Roman"/>
          <w:b/>
          <w:sz w:val="20"/>
          <w:szCs w:val="20"/>
        </w:rPr>
        <w:t>Termination</w:t>
      </w:r>
      <w:r w:rsidRPr="009F47FE">
        <w:rPr>
          <w:rFonts w:ascii="Times New Roman" w:hAnsi="Times New Roman"/>
          <w:sz w:val="20"/>
          <w:szCs w:val="20"/>
        </w:rPr>
        <w:tab/>
      </w:r>
      <w:proofErr w:type="gramStart"/>
      <w:r w:rsidRPr="009F47FE">
        <w:rPr>
          <w:rFonts w:ascii="Times New Roman" w:hAnsi="Times New Roman"/>
          <w:sz w:val="20"/>
          <w:szCs w:val="20"/>
        </w:rPr>
        <w:t xml:space="preserve">24.1 </w:t>
      </w:r>
      <w:r w:rsidRPr="009F47FE">
        <w:rPr>
          <w:rFonts w:ascii="Times New Roman" w:hAnsi="Times New Roman"/>
          <w:sz w:val="20"/>
          <w:szCs w:val="20"/>
        </w:rPr>
        <w:tab/>
        <w:t>The</w:t>
      </w:r>
      <w:proofErr w:type="gramEnd"/>
      <w:r w:rsidRPr="009F47FE">
        <w:rPr>
          <w:rFonts w:ascii="Times New Roman" w:hAnsi="Times New Roman"/>
          <w:sz w:val="20"/>
          <w:szCs w:val="20"/>
        </w:rPr>
        <w:t xml:space="preserve"> Purchaser may, without prejudice to any other For Default remedy for</w:t>
      </w:r>
      <w:r>
        <w:rPr>
          <w:rFonts w:ascii="Times New Roman" w:hAnsi="Times New Roman"/>
          <w:sz w:val="20"/>
          <w:szCs w:val="20"/>
        </w:rPr>
        <w:t xml:space="preserve"> breach of </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 xml:space="preserve"> Contract, by written notice of default sent to the Supplier, terminate the Contract in whole or in part:</w:t>
      </w:r>
    </w:p>
    <w:p w:rsidR="00A76CAB" w:rsidRPr="009F47FE" w:rsidRDefault="00A76CAB" w:rsidP="00A76CAB">
      <w:pPr>
        <w:pStyle w:val="NoSpacing"/>
        <w:ind w:left="2880"/>
        <w:rPr>
          <w:rFonts w:ascii="Times New Roman" w:hAnsi="Times New Roman"/>
          <w:sz w:val="20"/>
          <w:szCs w:val="20"/>
        </w:rPr>
      </w:pPr>
    </w:p>
    <w:p w:rsidR="00A76CAB" w:rsidRPr="009F47FE" w:rsidRDefault="00A76CAB" w:rsidP="00A76CAB">
      <w:pPr>
        <w:pStyle w:val="NoSpacing"/>
        <w:numPr>
          <w:ilvl w:val="6"/>
          <w:numId w:val="21"/>
        </w:numPr>
        <w:ind w:left="3060" w:hanging="108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If the Supplier fails to deliver any or all of the goods within the time Period (s)</w:t>
      </w:r>
      <w:r>
        <w:rPr>
          <w:rFonts w:ascii="Times New Roman" w:hAnsi="Times New Roman"/>
          <w:sz w:val="20"/>
          <w:szCs w:val="20"/>
        </w:rPr>
        <w:t xml:space="preserve"> specified</w:t>
      </w:r>
    </w:p>
    <w:p w:rsidR="00A76CAB" w:rsidRPr="009F47FE" w:rsidRDefault="00A76CAB" w:rsidP="00A76CAB">
      <w:pPr>
        <w:pStyle w:val="NoSpacing"/>
        <w:ind w:left="2340"/>
        <w:rPr>
          <w:rFonts w:ascii="Times New Roman" w:hAnsi="Times New Roman"/>
          <w:sz w:val="20"/>
          <w:szCs w:val="20"/>
        </w:rPr>
      </w:pPr>
      <w:proofErr w:type="gramStart"/>
      <w:r w:rsidRPr="009F47FE">
        <w:rPr>
          <w:rFonts w:ascii="Times New Roman" w:hAnsi="Times New Roman"/>
          <w:sz w:val="20"/>
          <w:szCs w:val="20"/>
        </w:rPr>
        <w:t>in</w:t>
      </w:r>
      <w:proofErr w:type="gramEnd"/>
      <w:r w:rsidRPr="009F47FE">
        <w:rPr>
          <w:rFonts w:ascii="Times New Roman" w:hAnsi="Times New Roman"/>
          <w:sz w:val="20"/>
          <w:szCs w:val="20"/>
        </w:rPr>
        <w:t xml:space="preserve"> the Contract, or any extension thereof granted by the Purchaser</w:t>
      </w:r>
      <w:r>
        <w:rPr>
          <w:rFonts w:ascii="Times New Roman" w:hAnsi="Times New Roman"/>
          <w:sz w:val="20"/>
          <w:szCs w:val="20"/>
        </w:rPr>
        <w:t xml:space="preserve"> </w:t>
      </w:r>
      <w:r w:rsidRPr="009F47FE">
        <w:rPr>
          <w:rFonts w:ascii="Times New Roman" w:hAnsi="Times New Roman"/>
          <w:sz w:val="20"/>
          <w:szCs w:val="20"/>
        </w:rPr>
        <w:t>pursuant to GCC Clause 22: or</w:t>
      </w:r>
    </w:p>
    <w:p w:rsidR="00A76CAB" w:rsidRPr="009F47FE" w:rsidRDefault="00A76CAB" w:rsidP="00A76CAB">
      <w:pPr>
        <w:pStyle w:val="NoSpacing"/>
        <w:ind w:left="2340"/>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numPr>
          <w:ilvl w:val="0"/>
          <w:numId w:val="21"/>
        </w:numPr>
        <w:ind w:firstLine="990"/>
        <w:rPr>
          <w:rFonts w:ascii="Times New Roman" w:hAnsi="Times New Roman"/>
          <w:sz w:val="20"/>
          <w:szCs w:val="20"/>
        </w:rPr>
      </w:pPr>
      <w:r w:rsidRPr="009F47FE">
        <w:rPr>
          <w:rFonts w:ascii="Times New Roman" w:hAnsi="Times New Roman"/>
          <w:sz w:val="20"/>
          <w:szCs w:val="20"/>
        </w:rPr>
        <w:t>If the Supplier fails to perform any other obligation(s) under the Contract.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1"/>
          <w:numId w:val="24"/>
        </w:numPr>
        <w:ind w:left="2340" w:hanging="360"/>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In the event the Purchaser terminated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A76CAB" w:rsidRPr="009F47FE" w:rsidRDefault="00A76CAB" w:rsidP="00A76CAB">
      <w:pPr>
        <w:pStyle w:val="NoSpacing"/>
        <w:jc w:val="both"/>
        <w:rPr>
          <w:rFonts w:ascii="Times New Roman" w:hAnsi="Times New Roman"/>
          <w:b/>
          <w:sz w:val="20"/>
          <w:szCs w:val="20"/>
        </w:rPr>
      </w:pPr>
    </w:p>
    <w:p w:rsidR="00A76CAB" w:rsidRPr="009F47FE" w:rsidRDefault="00A76CAB" w:rsidP="00A76CAB">
      <w:pPr>
        <w:pStyle w:val="NoSpacing"/>
        <w:numPr>
          <w:ilvl w:val="1"/>
          <w:numId w:val="24"/>
        </w:numPr>
        <w:ind w:left="2610" w:hanging="540"/>
        <w:jc w:val="both"/>
        <w:rPr>
          <w:rFonts w:ascii="Times New Roman" w:hAnsi="Times New Roman"/>
          <w:b/>
          <w:sz w:val="20"/>
          <w:szCs w:val="20"/>
          <w:u w:val="single"/>
        </w:rPr>
      </w:pPr>
      <w:r w:rsidRPr="009F47FE">
        <w:rPr>
          <w:rFonts w:ascii="Times New Roman" w:hAnsi="Times New Roman"/>
          <w:b/>
          <w:sz w:val="20"/>
          <w:szCs w:val="20"/>
          <w:u w:val="single"/>
        </w:rPr>
        <w:t xml:space="preserve">Termination for Corrupt or Fraudulent Practices </w:t>
      </w:r>
    </w:p>
    <w:p w:rsidR="00A76CAB" w:rsidRDefault="00A76CAB" w:rsidP="00A76CAB">
      <w:pPr>
        <w:pStyle w:val="ListParagraph"/>
        <w:spacing w:line="240" w:lineRule="auto"/>
        <w:ind w:left="2610"/>
        <w:rPr>
          <w:rFonts w:ascii="Times New Roman" w:hAnsi="Times New Roman"/>
          <w:sz w:val="20"/>
          <w:szCs w:val="20"/>
        </w:rPr>
      </w:pPr>
      <w:r w:rsidRPr="009F47FE">
        <w:rPr>
          <w:rFonts w:ascii="Times New Roman" w:hAnsi="Times New Roman"/>
          <w:sz w:val="20"/>
          <w:szCs w:val="20"/>
        </w:rPr>
        <w:t>The Purchaser may, without prejudice to any other remedy for breach of Contract, by written notice of default sent to the Supplier, terminate the Contract in whole or in part if the Supplier, in the judgement of the Purchaser has engaged in corrupt or fraudulent practices in competing for or in executing the contract.</w:t>
      </w:r>
    </w:p>
    <w:p w:rsidR="00A76CAB" w:rsidRPr="009F47FE" w:rsidRDefault="00A76CAB" w:rsidP="00A76CAB">
      <w:pPr>
        <w:pStyle w:val="ListParagraph"/>
        <w:spacing w:line="240" w:lineRule="auto"/>
        <w:ind w:left="2610"/>
        <w:rPr>
          <w:rFonts w:ascii="Times New Roman" w:hAnsi="Times New Roman"/>
          <w:sz w:val="20"/>
          <w:szCs w:val="20"/>
        </w:rPr>
      </w:pPr>
    </w:p>
    <w:p w:rsidR="00A76CAB" w:rsidRDefault="00A76CAB" w:rsidP="00A76CAB">
      <w:pPr>
        <w:pStyle w:val="ListParagraph"/>
        <w:spacing w:line="240" w:lineRule="auto"/>
        <w:ind w:left="3330" w:hanging="810"/>
        <w:rPr>
          <w:rFonts w:ascii="Times New Roman" w:hAnsi="Times New Roman"/>
          <w:b/>
          <w:sz w:val="20"/>
          <w:szCs w:val="20"/>
        </w:rPr>
      </w:pPr>
    </w:p>
    <w:p w:rsidR="00A76CAB" w:rsidRPr="009F47FE" w:rsidRDefault="00A76CAB" w:rsidP="00A76CAB">
      <w:pPr>
        <w:pStyle w:val="ListParagraph"/>
        <w:spacing w:line="240" w:lineRule="auto"/>
        <w:ind w:left="3330" w:hanging="810"/>
        <w:rPr>
          <w:rFonts w:ascii="Times New Roman" w:hAnsi="Times New Roman"/>
          <w:b/>
          <w:sz w:val="20"/>
          <w:szCs w:val="20"/>
        </w:rPr>
      </w:pPr>
      <w:r w:rsidRPr="009F47FE">
        <w:rPr>
          <w:rFonts w:ascii="Times New Roman" w:hAnsi="Times New Roman"/>
          <w:b/>
          <w:sz w:val="20"/>
          <w:szCs w:val="20"/>
        </w:rPr>
        <w:t>For the purpose of this clause:</w:t>
      </w:r>
    </w:p>
    <w:p w:rsidR="00A76CAB" w:rsidRPr="009F47FE" w:rsidRDefault="00A76CAB" w:rsidP="00A76CAB">
      <w:pPr>
        <w:pStyle w:val="ListParagraph"/>
        <w:spacing w:line="240" w:lineRule="auto"/>
        <w:ind w:left="2520"/>
        <w:rPr>
          <w:rFonts w:ascii="Times New Roman" w:hAnsi="Times New Roman"/>
          <w:sz w:val="20"/>
          <w:szCs w:val="20"/>
        </w:rPr>
      </w:pPr>
      <w:r w:rsidRPr="009F47FE">
        <w:rPr>
          <w:rFonts w:ascii="Times New Roman" w:hAnsi="Times New Roman"/>
          <w:sz w:val="20"/>
          <w:szCs w:val="20"/>
        </w:rPr>
        <w:t>“Corrupt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rsidR="00A76CAB" w:rsidRPr="009F47FE" w:rsidRDefault="00A76CAB" w:rsidP="00A76CAB">
      <w:pPr>
        <w:pStyle w:val="ListParagraph"/>
        <w:spacing w:line="240" w:lineRule="auto"/>
        <w:ind w:left="0"/>
        <w:rPr>
          <w:rFonts w:ascii="Times New Roman" w:hAnsi="Times New Roman"/>
          <w:sz w:val="20"/>
          <w:szCs w:val="20"/>
        </w:rPr>
      </w:pPr>
    </w:p>
    <w:p w:rsidR="00A76CAB" w:rsidRDefault="00A76CAB" w:rsidP="00A76CAB">
      <w:pPr>
        <w:pStyle w:val="ListParagraph"/>
        <w:spacing w:line="240" w:lineRule="auto"/>
        <w:ind w:hanging="720"/>
        <w:rPr>
          <w:rFonts w:ascii="Times New Roman" w:hAnsi="Times New Roman"/>
          <w:sz w:val="20"/>
          <w:szCs w:val="20"/>
        </w:rPr>
      </w:pPr>
      <w:r w:rsidRPr="009F47FE">
        <w:rPr>
          <w:rFonts w:ascii="Times New Roman" w:hAnsi="Times New Roman"/>
          <w:sz w:val="20"/>
          <w:szCs w:val="20"/>
        </w:rPr>
        <w:t>25.</w:t>
      </w:r>
      <w:r w:rsidRPr="009F47FE">
        <w:rPr>
          <w:rFonts w:ascii="Times New Roman" w:hAnsi="Times New Roman"/>
          <w:sz w:val="20"/>
          <w:szCs w:val="20"/>
        </w:rPr>
        <w:tab/>
      </w:r>
      <w:r w:rsidRPr="009F47FE">
        <w:rPr>
          <w:rFonts w:ascii="Times New Roman" w:hAnsi="Times New Roman"/>
          <w:b/>
          <w:sz w:val="20"/>
          <w:szCs w:val="20"/>
        </w:rPr>
        <w:t>Force Majeure</w:t>
      </w:r>
      <w:r w:rsidRPr="009F47FE">
        <w:rPr>
          <w:rFonts w:ascii="Times New Roman" w:hAnsi="Times New Roman"/>
          <w:sz w:val="20"/>
          <w:szCs w:val="20"/>
        </w:rPr>
        <w:tab/>
        <w:t xml:space="preserve">  25.1</w:t>
      </w:r>
      <w:r w:rsidRPr="009F47FE">
        <w:rPr>
          <w:rFonts w:ascii="Times New Roman" w:hAnsi="Times New Roman"/>
          <w:sz w:val="20"/>
          <w:szCs w:val="20"/>
        </w:rPr>
        <w:tab/>
        <w:t>For purposes of this Contract, “Force Majeure” means an e</w:t>
      </w:r>
      <w:r>
        <w:rPr>
          <w:rFonts w:ascii="Times New Roman" w:hAnsi="Times New Roman"/>
          <w:sz w:val="20"/>
          <w:szCs w:val="20"/>
        </w:rPr>
        <w:t>vent beyond the contract of the</w:t>
      </w:r>
    </w:p>
    <w:p w:rsidR="00A76CAB" w:rsidRPr="009F47FE" w:rsidRDefault="00A76CAB" w:rsidP="00A76CAB">
      <w:pPr>
        <w:pStyle w:val="ListParagraph"/>
        <w:spacing w:line="240" w:lineRule="auto"/>
        <w:ind w:left="2880"/>
        <w:rPr>
          <w:rFonts w:ascii="Times New Roman" w:hAnsi="Times New Roman"/>
          <w:sz w:val="20"/>
          <w:szCs w:val="20"/>
        </w:rPr>
      </w:pPr>
      <w:proofErr w:type="gramStart"/>
      <w:r w:rsidRPr="009F47FE">
        <w:rPr>
          <w:rFonts w:ascii="Times New Roman" w:hAnsi="Times New Roman"/>
          <w:sz w:val="20"/>
          <w:szCs w:val="20"/>
        </w:rPr>
        <w:t>parties</w:t>
      </w:r>
      <w:proofErr w:type="gramEnd"/>
      <w:r w:rsidRPr="009F47FE">
        <w:rPr>
          <w:rFonts w:ascii="Times New Roman" w:hAnsi="Times New Roman"/>
          <w:sz w:val="20"/>
          <w:szCs w:val="20"/>
        </w:rPr>
        <w:t xml:space="preserve"> to the Contract and not involving either party’s fault or negligence and not foreseeable.</w:t>
      </w:r>
    </w:p>
    <w:p w:rsidR="00A76CAB" w:rsidRPr="009F47FE" w:rsidRDefault="00A76CAB" w:rsidP="00A76CAB">
      <w:pPr>
        <w:pStyle w:val="ListParagraph"/>
        <w:spacing w:line="240" w:lineRule="auto"/>
        <w:ind w:left="3600"/>
        <w:rPr>
          <w:rFonts w:ascii="Times New Roman" w:hAnsi="Times New Roman"/>
          <w:sz w:val="20"/>
          <w:szCs w:val="20"/>
        </w:rPr>
      </w:pPr>
    </w:p>
    <w:p w:rsidR="00A76CAB" w:rsidRPr="009F47FE" w:rsidRDefault="00A76CAB" w:rsidP="00A76CAB">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25.2</w:t>
      </w:r>
      <w:r w:rsidRPr="009F47FE">
        <w:rPr>
          <w:rFonts w:ascii="Times New Roman" w:hAnsi="Times New Roman"/>
          <w:sz w:val="20"/>
          <w:szCs w:val="20"/>
        </w:rPr>
        <w:tab/>
        <w:t>If, at any time during the existence of the Contract, either party is unable</w:t>
      </w:r>
      <w:r>
        <w:rPr>
          <w:rFonts w:ascii="Times New Roman" w:hAnsi="Times New Roman"/>
          <w:sz w:val="20"/>
          <w:szCs w:val="20"/>
        </w:rPr>
        <w:t xml:space="preserve"> </w:t>
      </w:r>
      <w:r w:rsidRPr="009F47FE">
        <w:rPr>
          <w:rFonts w:ascii="Times New Roman" w:hAnsi="Times New Roman"/>
          <w:sz w:val="20"/>
          <w:szCs w:val="20"/>
        </w:rPr>
        <w:t>to perform</w:t>
      </w:r>
      <w:r w:rsidRPr="00651983">
        <w:rPr>
          <w:rFonts w:ascii="Times New Roman" w:hAnsi="Times New Roman"/>
          <w:sz w:val="20"/>
          <w:szCs w:val="20"/>
        </w:rPr>
        <w:t xml:space="preserve"> </w:t>
      </w:r>
    </w:p>
    <w:p w:rsidR="00A76CAB" w:rsidRPr="009F47FE" w:rsidRDefault="00A76CAB" w:rsidP="00A76CAB">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in</w:t>
      </w:r>
      <w:proofErr w:type="gramEnd"/>
      <w:r w:rsidRPr="009F47FE">
        <w:rPr>
          <w:rFonts w:ascii="Times New Roman" w:hAnsi="Times New Roman"/>
          <w:sz w:val="20"/>
          <w:szCs w:val="20"/>
        </w:rPr>
        <w:t xml:space="preserve"> whole or part any obligation under this contract because of </w:t>
      </w:r>
      <w:r>
        <w:rPr>
          <w:rFonts w:ascii="Times New Roman" w:hAnsi="Times New Roman"/>
          <w:sz w:val="20"/>
          <w:szCs w:val="20"/>
        </w:rPr>
        <w:t xml:space="preserve"> </w:t>
      </w:r>
      <w:r w:rsidRPr="009F47FE">
        <w:rPr>
          <w:rFonts w:ascii="Times New Roman" w:hAnsi="Times New Roman"/>
          <w:sz w:val="20"/>
          <w:szCs w:val="20"/>
        </w:rPr>
        <w:t>such events</w:t>
      </w:r>
      <w:r>
        <w:rPr>
          <w:rFonts w:ascii="Times New Roman" w:hAnsi="Times New Roman"/>
          <w:sz w:val="20"/>
          <w:szCs w:val="20"/>
        </w:rPr>
        <w:t xml:space="preserve"> </w:t>
      </w:r>
      <w:r w:rsidRPr="009F47FE">
        <w:rPr>
          <w:rFonts w:ascii="Times New Roman" w:hAnsi="Times New Roman"/>
          <w:sz w:val="20"/>
          <w:szCs w:val="20"/>
        </w:rPr>
        <w:t>which</w:t>
      </w:r>
    </w:p>
    <w:p w:rsidR="00A76CAB" w:rsidRPr="009F47FE" w:rsidRDefault="00A76CAB" w:rsidP="00A76CAB">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include</w:t>
      </w:r>
      <w:proofErr w:type="gramEnd"/>
      <w:r w:rsidRPr="009F47FE">
        <w:rPr>
          <w:rFonts w:ascii="Times New Roman" w:hAnsi="Times New Roman"/>
          <w:sz w:val="20"/>
          <w:szCs w:val="20"/>
        </w:rPr>
        <w:t xml:space="preserve">, but are not restricted to, acts of God, acts of </w:t>
      </w:r>
      <w:r>
        <w:rPr>
          <w:rFonts w:ascii="Times New Roman" w:hAnsi="Times New Roman"/>
          <w:sz w:val="20"/>
          <w:szCs w:val="20"/>
        </w:rPr>
        <w:t xml:space="preserve"> </w:t>
      </w:r>
      <w:r w:rsidRPr="009F47FE">
        <w:rPr>
          <w:rFonts w:ascii="Times New Roman" w:hAnsi="Times New Roman"/>
          <w:sz w:val="20"/>
          <w:szCs w:val="20"/>
        </w:rPr>
        <w:t>Government  in its</w:t>
      </w:r>
      <w:r>
        <w:rPr>
          <w:rFonts w:ascii="Times New Roman" w:hAnsi="Times New Roman"/>
          <w:sz w:val="20"/>
          <w:szCs w:val="20"/>
        </w:rPr>
        <w:t xml:space="preserve"> </w:t>
      </w:r>
      <w:r w:rsidRPr="009F47FE">
        <w:rPr>
          <w:rFonts w:ascii="Times New Roman" w:hAnsi="Times New Roman"/>
          <w:sz w:val="20"/>
          <w:szCs w:val="20"/>
        </w:rPr>
        <w:t>sovereign</w:t>
      </w:r>
    </w:p>
    <w:p w:rsidR="00A76CAB" w:rsidRDefault="00A76CAB" w:rsidP="00A76CAB">
      <w:pPr>
        <w:pStyle w:val="ListParagraph"/>
        <w:tabs>
          <w:tab w:val="left" w:pos="2970"/>
          <w:tab w:val="left" w:pos="3150"/>
        </w:tabs>
        <w:spacing w:line="240" w:lineRule="auto"/>
        <w:ind w:left="3600" w:hanging="1440"/>
        <w:rPr>
          <w:rFonts w:ascii="Times New Roman" w:hAnsi="Times New Roman"/>
          <w:sz w:val="20"/>
          <w:szCs w:val="20"/>
        </w:rPr>
      </w:pPr>
      <w:r w:rsidRPr="009F47FE">
        <w:rPr>
          <w:rFonts w:ascii="Times New Roman" w:hAnsi="Times New Roman"/>
          <w:sz w:val="20"/>
          <w:szCs w:val="20"/>
        </w:rPr>
        <w:tab/>
      </w:r>
      <w:proofErr w:type="gramStart"/>
      <w:r w:rsidRPr="009F47FE">
        <w:rPr>
          <w:rFonts w:ascii="Times New Roman" w:hAnsi="Times New Roman"/>
          <w:sz w:val="20"/>
          <w:szCs w:val="20"/>
        </w:rPr>
        <w:t>capacity</w:t>
      </w:r>
      <w:proofErr w:type="gramEnd"/>
      <w:r w:rsidRPr="009F47FE">
        <w:rPr>
          <w:rFonts w:ascii="Times New Roman" w:hAnsi="Times New Roman"/>
          <w:sz w:val="20"/>
          <w:szCs w:val="20"/>
        </w:rPr>
        <w:t>, war, revolution, hostility, civil commotions, str</w:t>
      </w:r>
      <w:r>
        <w:rPr>
          <w:rFonts w:ascii="Times New Roman" w:hAnsi="Times New Roman"/>
          <w:sz w:val="20"/>
          <w:szCs w:val="20"/>
        </w:rPr>
        <w:t>ikes, fires, floods, epidemics,</w:t>
      </w:r>
    </w:p>
    <w:p w:rsidR="00A76CAB" w:rsidRDefault="00A76CAB" w:rsidP="00A76CAB">
      <w:pPr>
        <w:pStyle w:val="ListParagraph"/>
        <w:tabs>
          <w:tab w:val="left" w:pos="2970"/>
          <w:tab w:val="left" w:pos="3150"/>
        </w:tabs>
        <w:spacing w:line="240" w:lineRule="auto"/>
        <w:ind w:left="0"/>
        <w:rPr>
          <w:rFonts w:ascii="Times New Roman" w:hAnsi="Times New Roman"/>
          <w:sz w:val="20"/>
          <w:szCs w:val="20"/>
        </w:rPr>
      </w:pPr>
      <w:r>
        <w:rPr>
          <w:rFonts w:ascii="Times New Roman" w:hAnsi="Times New Roman"/>
          <w:sz w:val="20"/>
          <w:szCs w:val="20"/>
        </w:rPr>
        <w:tab/>
      </w:r>
      <w:proofErr w:type="gramStart"/>
      <w:r w:rsidRPr="009F47FE">
        <w:rPr>
          <w:rFonts w:ascii="Times New Roman" w:hAnsi="Times New Roman"/>
          <w:sz w:val="20"/>
          <w:szCs w:val="20"/>
        </w:rPr>
        <w:t>quarantine</w:t>
      </w:r>
      <w:proofErr w:type="gramEnd"/>
      <w:r w:rsidRPr="009F47FE">
        <w:rPr>
          <w:rFonts w:ascii="Times New Roman" w:hAnsi="Times New Roman"/>
          <w:sz w:val="20"/>
          <w:szCs w:val="20"/>
        </w:rPr>
        <w:t xml:space="preserve"> restrictions, freight embargoes, explosions, then the date of fulfilment of </w:t>
      </w:r>
    </w:p>
    <w:p w:rsidR="00A76CAB" w:rsidRPr="009F47FE" w:rsidRDefault="00A76CAB" w:rsidP="00A76CAB">
      <w:pPr>
        <w:pStyle w:val="ListParagraph"/>
        <w:tabs>
          <w:tab w:val="left" w:pos="2970"/>
          <w:tab w:val="left" w:pos="3150"/>
        </w:tabs>
        <w:spacing w:line="240" w:lineRule="auto"/>
        <w:ind w:left="3600" w:hanging="1440"/>
        <w:rPr>
          <w:rFonts w:ascii="Times New Roman" w:hAnsi="Times New Roman"/>
          <w:sz w:val="20"/>
          <w:szCs w:val="20"/>
        </w:rPr>
      </w:pPr>
      <w:r>
        <w:rPr>
          <w:rFonts w:ascii="Times New Roman" w:hAnsi="Times New Roman"/>
          <w:sz w:val="20"/>
          <w:szCs w:val="20"/>
        </w:rPr>
        <w:tab/>
      </w:r>
      <w:r w:rsidRPr="009F47FE">
        <w:rPr>
          <w:rFonts w:ascii="Times New Roman" w:hAnsi="Times New Roman"/>
          <w:sz w:val="20"/>
          <w:szCs w:val="20"/>
        </w:rPr>
        <w:t>Contract shall be postponed during the period when such circumstances are operative.</w:t>
      </w: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25.3</w:t>
      </w:r>
      <w:r w:rsidRPr="009F47FE">
        <w:rPr>
          <w:rFonts w:ascii="Times New Roman" w:hAnsi="Times New Roman"/>
          <w:sz w:val="20"/>
          <w:szCs w:val="20"/>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A76CAB" w:rsidRPr="009F47FE" w:rsidRDefault="00A76CAB" w:rsidP="00A76CAB">
      <w:pPr>
        <w:pStyle w:val="NoSpacing"/>
        <w:ind w:left="2880" w:hanging="720"/>
        <w:rPr>
          <w:rFonts w:ascii="Times New Roman" w:hAnsi="Times New Roman"/>
          <w:sz w:val="20"/>
          <w:szCs w:val="20"/>
        </w:rPr>
      </w:pP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25.4</w:t>
      </w:r>
      <w:r w:rsidRPr="009F47FE">
        <w:rPr>
          <w:rFonts w:ascii="Times New Roman" w:hAnsi="Times New Roman"/>
          <w:sz w:val="20"/>
          <w:szCs w:val="20"/>
        </w:rPr>
        <w:tab/>
        <w:t>Any waiver/extension of time in respect of the delivery/acceptance of any instalment or part of the goods shall not be deemed to be a waiver/extension of time in respect of the remaining deliveries.</w:t>
      </w:r>
    </w:p>
    <w:p w:rsidR="00A76CAB" w:rsidRPr="009F47FE" w:rsidRDefault="00A76CAB" w:rsidP="00A76CAB">
      <w:pPr>
        <w:pStyle w:val="NoSpacing"/>
        <w:ind w:left="3600" w:hanging="720"/>
        <w:jc w:val="both"/>
        <w:rPr>
          <w:rFonts w:ascii="Times New Roman" w:hAnsi="Times New Roman"/>
          <w:sz w:val="20"/>
          <w:szCs w:val="20"/>
        </w:rPr>
      </w:pP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25.5</w:t>
      </w:r>
      <w:r w:rsidRPr="009F47FE">
        <w:rPr>
          <w:rFonts w:ascii="Times New Roman" w:hAnsi="Times New Roman"/>
          <w:sz w:val="20"/>
          <w:szCs w:val="20"/>
        </w:rPr>
        <w:tab/>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rsidR="00A76CAB" w:rsidRPr="009F47FE" w:rsidRDefault="00A76CAB" w:rsidP="00A76CAB">
      <w:pPr>
        <w:pStyle w:val="NoSpacing"/>
        <w:ind w:left="3600" w:hanging="765"/>
        <w:jc w:val="both"/>
        <w:rPr>
          <w:rFonts w:ascii="Times New Roman" w:hAnsi="Times New Roman"/>
          <w:sz w:val="20"/>
          <w:szCs w:val="20"/>
        </w:rPr>
      </w:pP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25.6</w:t>
      </w:r>
      <w:r w:rsidRPr="009F47FE">
        <w:rPr>
          <w:rFonts w:ascii="Times New Roman" w:hAnsi="Times New Roman"/>
          <w:sz w:val="20"/>
          <w:szCs w:val="20"/>
        </w:rPr>
        <w:tab/>
        <w:t xml:space="preserve">Notwithstanding the provisions of GCC Clause 22, 23, and 24, the Supplier shall not </w:t>
      </w:r>
      <w:proofErr w:type="gramStart"/>
      <w:r w:rsidRPr="009F47FE">
        <w:rPr>
          <w:rFonts w:ascii="Times New Roman" w:hAnsi="Times New Roman"/>
          <w:sz w:val="20"/>
          <w:szCs w:val="20"/>
        </w:rPr>
        <w:t>be  for</w:t>
      </w:r>
      <w:proofErr w:type="gramEnd"/>
      <w:r w:rsidRPr="009F47FE">
        <w:rPr>
          <w:rFonts w:ascii="Times New Roman" w:hAnsi="Times New Roman"/>
          <w:sz w:val="20"/>
          <w:szCs w:val="20"/>
        </w:rPr>
        <w:t xml:space="preserve"> forfeiture of its performance security, liquidated damages or termination for default if and to the extent that it’s delay in performance or other failure to perform its obligations under the Contract is the result of Force Majeure.</w:t>
      </w:r>
    </w:p>
    <w:p w:rsidR="00A76CAB" w:rsidRPr="009F47FE" w:rsidRDefault="00A76CAB" w:rsidP="00A76CAB">
      <w:pPr>
        <w:pStyle w:val="NoSpacing"/>
        <w:ind w:left="3600" w:hanging="765"/>
        <w:jc w:val="both"/>
        <w:rPr>
          <w:rFonts w:ascii="Times New Roman" w:hAnsi="Times New Roman"/>
          <w:sz w:val="20"/>
          <w:szCs w:val="20"/>
        </w:rPr>
      </w:pP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25.7</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A76CAB" w:rsidRPr="009F47FE" w:rsidRDefault="00A76CAB" w:rsidP="00A76CAB">
      <w:pPr>
        <w:pStyle w:val="NoSpacing"/>
        <w:ind w:left="3600" w:hanging="765"/>
        <w:jc w:val="both"/>
        <w:rPr>
          <w:rFonts w:ascii="Times New Roman" w:hAnsi="Times New Roman"/>
          <w:sz w:val="20"/>
          <w:szCs w:val="20"/>
        </w:rPr>
      </w:pPr>
    </w:p>
    <w:p w:rsidR="00A76CAB" w:rsidRPr="009F47FE" w:rsidRDefault="00A76CAB" w:rsidP="00A76CAB">
      <w:pPr>
        <w:pStyle w:val="NoSpacing"/>
        <w:ind w:hanging="11"/>
        <w:rPr>
          <w:rFonts w:ascii="Times New Roman" w:hAnsi="Times New Roman"/>
          <w:sz w:val="20"/>
          <w:szCs w:val="20"/>
        </w:rPr>
      </w:pPr>
      <w:r w:rsidRPr="009F47FE">
        <w:rPr>
          <w:rFonts w:ascii="Times New Roman" w:hAnsi="Times New Roman"/>
          <w:sz w:val="20"/>
          <w:szCs w:val="20"/>
        </w:rPr>
        <w:t>26.</w:t>
      </w:r>
      <w:r w:rsidRPr="009F47FE">
        <w:rPr>
          <w:rFonts w:ascii="Times New Roman" w:hAnsi="Times New Roman"/>
          <w:sz w:val="20"/>
          <w:szCs w:val="20"/>
        </w:rPr>
        <w:tab/>
      </w:r>
      <w:proofErr w:type="gramStart"/>
      <w:r w:rsidRPr="009F47FE">
        <w:rPr>
          <w:rFonts w:ascii="Times New Roman" w:hAnsi="Times New Roman"/>
          <w:b/>
          <w:sz w:val="20"/>
          <w:szCs w:val="20"/>
        </w:rPr>
        <w:t>Termination</w:t>
      </w:r>
      <w:r>
        <w:rPr>
          <w:rFonts w:ascii="Times New Roman" w:hAnsi="Times New Roman"/>
          <w:b/>
          <w:sz w:val="20"/>
          <w:szCs w:val="20"/>
        </w:rPr>
        <w:t xml:space="preserve">     </w:t>
      </w:r>
      <w:r>
        <w:rPr>
          <w:rFonts w:ascii="Times New Roman" w:hAnsi="Times New Roman"/>
          <w:sz w:val="20"/>
          <w:szCs w:val="20"/>
        </w:rPr>
        <w:t>26.1</w:t>
      </w:r>
      <w:r>
        <w:rPr>
          <w:rFonts w:ascii="Times New Roman" w:hAnsi="Times New Roman"/>
          <w:sz w:val="20"/>
          <w:szCs w:val="20"/>
        </w:rPr>
        <w:tab/>
      </w:r>
      <w:r w:rsidRPr="009F47FE">
        <w:rPr>
          <w:rFonts w:ascii="Times New Roman" w:hAnsi="Times New Roman"/>
          <w:sz w:val="20"/>
          <w:szCs w:val="20"/>
        </w:rPr>
        <w:t>The</w:t>
      </w:r>
      <w:proofErr w:type="gramEnd"/>
      <w:r w:rsidRPr="009F47FE">
        <w:rPr>
          <w:rFonts w:ascii="Times New Roman" w:hAnsi="Times New Roman"/>
          <w:sz w:val="20"/>
          <w:szCs w:val="20"/>
        </w:rPr>
        <w:t xml:space="preserve"> Purchaser may at any time terminate the contract by giving written</w:t>
      </w:r>
      <w:r>
        <w:rPr>
          <w:rFonts w:ascii="Times New Roman" w:hAnsi="Times New Roman"/>
          <w:sz w:val="20"/>
          <w:szCs w:val="20"/>
        </w:rPr>
        <w:t xml:space="preserve"> </w:t>
      </w:r>
      <w:r w:rsidRPr="009F47FE">
        <w:rPr>
          <w:rFonts w:ascii="Times New Roman" w:hAnsi="Times New Roman"/>
          <w:sz w:val="20"/>
          <w:szCs w:val="20"/>
        </w:rPr>
        <w:t>notice to</w:t>
      </w:r>
    </w:p>
    <w:p w:rsidR="00A76CAB" w:rsidRPr="009F47FE" w:rsidRDefault="00A76CAB" w:rsidP="00A76CAB">
      <w:pPr>
        <w:pStyle w:val="NoSpacing"/>
        <w:ind w:left="3600" w:hanging="2880"/>
        <w:rPr>
          <w:rFonts w:ascii="Times New Roman" w:hAnsi="Times New Roman"/>
          <w:sz w:val="20"/>
          <w:szCs w:val="20"/>
        </w:rPr>
      </w:pPr>
      <w:r w:rsidRPr="009F47FE">
        <w:rPr>
          <w:rFonts w:ascii="Times New Roman" w:hAnsi="Times New Roman"/>
          <w:b/>
          <w:sz w:val="20"/>
          <w:szCs w:val="20"/>
        </w:rPr>
        <w:t>For Insolvency</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the Supplier, without compensation to the Supplier, if the Supplier</w:t>
      </w:r>
      <w:r>
        <w:rPr>
          <w:rFonts w:ascii="Times New Roman" w:hAnsi="Times New Roman"/>
          <w:sz w:val="20"/>
          <w:szCs w:val="20"/>
        </w:rPr>
        <w:t xml:space="preserve"> </w:t>
      </w:r>
      <w:r w:rsidRPr="009F47FE">
        <w:rPr>
          <w:rFonts w:ascii="Times New Roman" w:hAnsi="Times New Roman"/>
          <w:sz w:val="20"/>
          <w:szCs w:val="20"/>
        </w:rPr>
        <w:t>becomes</w:t>
      </w:r>
    </w:p>
    <w:p w:rsidR="00A76CAB" w:rsidRPr="009F47FE" w:rsidRDefault="00A76CAB" w:rsidP="00A76CAB">
      <w:pPr>
        <w:pStyle w:val="NoSpacing"/>
        <w:ind w:left="2160"/>
        <w:rPr>
          <w:rFonts w:ascii="Times New Roman" w:hAnsi="Times New Roman"/>
          <w:sz w:val="20"/>
          <w:szCs w:val="20"/>
        </w:rPr>
      </w:pPr>
      <w:r w:rsidRPr="009F47FE">
        <w:rPr>
          <w:rFonts w:ascii="Times New Roman" w:hAnsi="Times New Roman"/>
          <w:sz w:val="20"/>
          <w:szCs w:val="20"/>
        </w:rPr>
        <w:lastRenderedPageBreak/>
        <w:t xml:space="preserve">        </w:t>
      </w:r>
      <w:r>
        <w:rPr>
          <w:rFonts w:ascii="Times New Roman" w:hAnsi="Times New Roman"/>
          <w:sz w:val="20"/>
          <w:szCs w:val="20"/>
        </w:rPr>
        <w:t xml:space="preserve">      </w:t>
      </w:r>
      <w:proofErr w:type="gramStart"/>
      <w:r w:rsidRPr="009F47FE">
        <w:rPr>
          <w:rFonts w:ascii="Times New Roman" w:hAnsi="Times New Roman"/>
          <w:sz w:val="20"/>
          <w:szCs w:val="20"/>
        </w:rPr>
        <w:t>bankrupt</w:t>
      </w:r>
      <w:proofErr w:type="gramEnd"/>
      <w:r w:rsidRPr="009F47FE">
        <w:rPr>
          <w:rFonts w:ascii="Times New Roman" w:hAnsi="Times New Roman"/>
          <w:sz w:val="20"/>
          <w:szCs w:val="20"/>
        </w:rPr>
        <w:t xml:space="preserve"> or otherwise insolvent, provided that such termination </w:t>
      </w:r>
      <w:r>
        <w:rPr>
          <w:rFonts w:ascii="Times New Roman" w:hAnsi="Times New Roman"/>
          <w:sz w:val="20"/>
          <w:szCs w:val="20"/>
        </w:rPr>
        <w:t xml:space="preserve"> </w:t>
      </w:r>
      <w:r w:rsidRPr="009F47FE">
        <w:rPr>
          <w:rFonts w:ascii="Times New Roman" w:hAnsi="Times New Roman"/>
          <w:sz w:val="20"/>
          <w:szCs w:val="20"/>
        </w:rPr>
        <w:t>not prejudice</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 </w:t>
      </w:r>
      <w:proofErr w:type="gramStart"/>
      <w:r w:rsidRPr="009F47FE">
        <w:rPr>
          <w:rFonts w:ascii="Times New Roman" w:hAnsi="Times New Roman"/>
          <w:sz w:val="20"/>
          <w:szCs w:val="20"/>
        </w:rPr>
        <w:t>or</w:t>
      </w:r>
      <w:proofErr w:type="gramEnd"/>
      <w:r w:rsidRPr="009F47FE">
        <w:rPr>
          <w:rFonts w:ascii="Times New Roman" w:hAnsi="Times New Roman"/>
          <w:sz w:val="20"/>
          <w:szCs w:val="20"/>
        </w:rPr>
        <w:t xml:space="preserve"> affect any right of action or remedy which has accrued or will accrue</w:t>
      </w:r>
    </w:p>
    <w:p w:rsidR="00A76CAB"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roofErr w:type="gramStart"/>
      <w:r w:rsidRPr="009F47FE">
        <w:rPr>
          <w:rFonts w:ascii="Times New Roman" w:hAnsi="Times New Roman"/>
          <w:sz w:val="20"/>
          <w:szCs w:val="20"/>
        </w:rPr>
        <w:t>thereafter</w:t>
      </w:r>
      <w:proofErr w:type="gramEnd"/>
      <w:r w:rsidRPr="009F47FE">
        <w:rPr>
          <w:rFonts w:ascii="Times New Roman" w:hAnsi="Times New Roman"/>
          <w:sz w:val="20"/>
          <w:szCs w:val="20"/>
        </w:rPr>
        <w:t xml:space="preserve"> to the Purchaser.</w:t>
      </w:r>
    </w:p>
    <w:p w:rsidR="00A76CAB" w:rsidRPr="009F47FE" w:rsidRDefault="00A76CAB" w:rsidP="00A76CAB">
      <w:pPr>
        <w:pStyle w:val="NoSpacing"/>
        <w:ind w:left="3600" w:hanging="2880"/>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27.</w:t>
      </w:r>
      <w:r w:rsidRPr="009F47FE">
        <w:rPr>
          <w:rFonts w:ascii="Times New Roman" w:hAnsi="Times New Roman"/>
          <w:sz w:val="20"/>
          <w:szCs w:val="20"/>
        </w:rPr>
        <w:tab/>
      </w:r>
      <w:r w:rsidRPr="009F47FE">
        <w:rPr>
          <w:rFonts w:ascii="Times New Roman" w:hAnsi="Times New Roman"/>
          <w:b/>
          <w:sz w:val="20"/>
          <w:szCs w:val="20"/>
        </w:rPr>
        <w:t>Termination</w:t>
      </w:r>
      <w:r w:rsidRPr="009F47FE">
        <w:rPr>
          <w:rFonts w:ascii="Times New Roman" w:hAnsi="Times New Roman"/>
          <w:sz w:val="20"/>
          <w:szCs w:val="20"/>
        </w:rPr>
        <w:tab/>
        <w:t>27.1</w:t>
      </w:r>
      <w:r w:rsidRPr="009F47FE">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Purchaser, by written notice sent to the Supplier, may terminate the </w:t>
      </w:r>
      <w:r>
        <w:rPr>
          <w:rFonts w:ascii="Times New Roman" w:hAnsi="Times New Roman"/>
          <w:sz w:val="20"/>
          <w:szCs w:val="20"/>
        </w:rPr>
        <w:t>Contract</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b/>
          <w:sz w:val="20"/>
          <w:szCs w:val="20"/>
        </w:rPr>
        <w:t>For</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in whole or in part, at any time for its convenience. The notice</w:t>
      </w:r>
      <w:r>
        <w:rPr>
          <w:rFonts w:ascii="Times New Roman" w:hAnsi="Times New Roman"/>
          <w:sz w:val="20"/>
          <w:szCs w:val="20"/>
        </w:rPr>
        <w:t xml:space="preserve"> </w:t>
      </w:r>
      <w:r w:rsidRPr="009F47FE">
        <w:rPr>
          <w:rFonts w:ascii="Times New Roman" w:hAnsi="Times New Roman"/>
          <w:sz w:val="20"/>
          <w:szCs w:val="20"/>
        </w:rPr>
        <w:t>termination shall</w:t>
      </w:r>
    </w:p>
    <w:p w:rsidR="00A76CAB" w:rsidRPr="009F47FE" w:rsidRDefault="00A76CAB" w:rsidP="00A76CAB">
      <w:pPr>
        <w:pStyle w:val="NoSpacing"/>
        <w:ind w:left="720" w:hanging="720"/>
        <w:rPr>
          <w:rFonts w:ascii="Times New Roman" w:hAnsi="Times New Roman"/>
          <w:sz w:val="20"/>
          <w:szCs w:val="20"/>
        </w:rPr>
      </w:pP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b/>
          <w:sz w:val="20"/>
          <w:szCs w:val="20"/>
        </w:rPr>
        <w:t>Convenience</w:t>
      </w:r>
      <w:r w:rsidRPr="009F47FE">
        <w:rPr>
          <w:rFonts w:ascii="Times New Roman" w:hAnsi="Times New Roman"/>
          <w:sz w:val="20"/>
          <w:szCs w:val="20"/>
        </w:rPr>
        <w:tab/>
      </w:r>
      <w:r w:rsidRPr="009F47FE">
        <w:rPr>
          <w:rFonts w:ascii="Times New Roman" w:hAnsi="Times New Roman"/>
          <w:sz w:val="20"/>
          <w:szCs w:val="20"/>
        </w:rPr>
        <w:tab/>
        <w:t xml:space="preserve">specify that termination is for the Purchaser’s convenience, the </w:t>
      </w:r>
      <w:r>
        <w:rPr>
          <w:rFonts w:ascii="Times New Roman" w:hAnsi="Times New Roman"/>
          <w:sz w:val="20"/>
          <w:szCs w:val="20"/>
        </w:rPr>
        <w:t>extent</w:t>
      </w:r>
      <w:r w:rsidRPr="009F47FE">
        <w:rPr>
          <w:rFonts w:ascii="Times New Roman" w:hAnsi="Times New Roman"/>
          <w:sz w:val="20"/>
          <w:szCs w:val="20"/>
        </w:rPr>
        <w:t xml:space="preserve"> to which</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performance</w:t>
      </w:r>
      <w:proofErr w:type="gramEnd"/>
      <w:r w:rsidRPr="009F47FE">
        <w:rPr>
          <w:rFonts w:ascii="Times New Roman" w:hAnsi="Times New Roman"/>
          <w:sz w:val="20"/>
          <w:szCs w:val="20"/>
        </w:rPr>
        <w:t xml:space="preserve"> of the Supplier under the Contract is terminated, and the date upon which such termination becomes effective.</w:t>
      </w:r>
    </w:p>
    <w:p w:rsidR="00A76CAB" w:rsidRPr="009F47FE" w:rsidRDefault="00A76CAB" w:rsidP="00A76CAB">
      <w:pPr>
        <w:pStyle w:val="NoSpacing"/>
        <w:ind w:left="3600"/>
        <w:jc w:val="both"/>
        <w:rPr>
          <w:rFonts w:ascii="Times New Roman" w:hAnsi="Times New Roman"/>
          <w:sz w:val="20"/>
          <w:szCs w:val="20"/>
        </w:rPr>
      </w:pPr>
    </w:p>
    <w:p w:rsidR="00A76CAB" w:rsidRPr="009F47FE" w:rsidRDefault="00A76CAB" w:rsidP="00A76CAB">
      <w:pPr>
        <w:pStyle w:val="NoSpacing"/>
        <w:ind w:left="2880" w:hanging="630"/>
        <w:rPr>
          <w:rFonts w:ascii="Times New Roman" w:hAnsi="Times New Roman"/>
          <w:sz w:val="20"/>
          <w:szCs w:val="20"/>
        </w:rPr>
      </w:pPr>
      <w:r w:rsidRPr="009F47FE">
        <w:rPr>
          <w:rFonts w:ascii="Times New Roman" w:hAnsi="Times New Roman"/>
          <w:sz w:val="20"/>
          <w:szCs w:val="20"/>
        </w:rPr>
        <w:t>27.2</w:t>
      </w:r>
      <w:r w:rsidRPr="009F47FE">
        <w:rPr>
          <w:rFonts w:ascii="Times New Roman" w:hAnsi="Times New Roman"/>
          <w:sz w:val="20"/>
          <w:szCs w:val="20"/>
        </w:rPr>
        <w:tab/>
        <w:t>The Goods that are complete and ready for shipment within twenty eight (28) days after the Supplier’s receipt of notice of termination shall be accepted by the Purchaser at the Contract terms and prices. For the remaining Goods, the Purchaser may elect.</w:t>
      </w:r>
    </w:p>
    <w:p w:rsidR="00A76CAB" w:rsidRPr="009F47FE" w:rsidRDefault="00A76CAB" w:rsidP="00A76CAB">
      <w:pPr>
        <w:pStyle w:val="NoSpacing"/>
        <w:ind w:left="3600" w:hanging="765"/>
        <w:jc w:val="both"/>
        <w:rPr>
          <w:rFonts w:ascii="Times New Roman" w:hAnsi="Times New Roman"/>
          <w:sz w:val="20"/>
          <w:szCs w:val="20"/>
        </w:rPr>
      </w:pPr>
    </w:p>
    <w:p w:rsidR="00A76CAB" w:rsidRPr="009F47FE" w:rsidRDefault="00A76CAB" w:rsidP="00A76CAB">
      <w:pPr>
        <w:pStyle w:val="NoSpacing"/>
        <w:numPr>
          <w:ilvl w:val="0"/>
          <w:numId w:val="25"/>
        </w:numPr>
        <w:ind w:left="3420"/>
        <w:rPr>
          <w:rFonts w:ascii="Times New Roman" w:hAnsi="Times New Roman"/>
          <w:sz w:val="20"/>
          <w:szCs w:val="20"/>
        </w:rPr>
      </w:pPr>
      <w:r w:rsidRPr="009F47FE">
        <w:rPr>
          <w:rFonts w:ascii="Times New Roman" w:hAnsi="Times New Roman"/>
          <w:sz w:val="20"/>
          <w:szCs w:val="20"/>
        </w:rPr>
        <w:t>To have any portion completed and delivered at the Contract terms and prices, and/or</w:t>
      </w:r>
    </w:p>
    <w:p w:rsidR="00A76CAB" w:rsidRPr="009F47FE" w:rsidRDefault="00A76CAB" w:rsidP="00A76CAB">
      <w:pPr>
        <w:pStyle w:val="NoSpacing"/>
        <w:ind w:left="4320"/>
        <w:jc w:val="both"/>
        <w:rPr>
          <w:rFonts w:ascii="Times New Roman" w:hAnsi="Times New Roman"/>
          <w:sz w:val="20"/>
          <w:szCs w:val="20"/>
        </w:rPr>
      </w:pPr>
    </w:p>
    <w:p w:rsidR="00A76CAB" w:rsidRDefault="00A76CAB" w:rsidP="00A76CAB">
      <w:pPr>
        <w:pStyle w:val="NoSpacing"/>
        <w:numPr>
          <w:ilvl w:val="0"/>
          <w:numId w:val="25"/>
        </w:numPr>
        <w:ind w:left="3420"/>
        <w:rPr>
          <w:rFonts w:ascii="Times New Roman" w:hAnsi="Times New Roman"/>
          <w:sz w:val="20"/>
          <w:szCs w:val="20"/>
        </w:rPr>
      </w:pPr>
      <w:r w:rsidRPr="009F47FE">
        <w:rPr>
          <w:rFonts w:ascii="Times New Roman" w:hAnsi="Times New Roman"/>
          <w:sz w:val="20"/>
          <w:szCs w:val="20"/>
        </w:rPr>
        <w:t>To cancel the remainder and pay to the Supplier an agreed amount for partially completed Goods and Services and for materials and parts previously procured by the Suppliers.</w:t>
      </w:r>
    </w:p>
    <w:p w:rsidR="00A76CAB" w:rsidRPr="00EB2609"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28.</w:t>
      </w:r>
      <w:r w:rsidRPr="009F47FE">
        <w:rPr>
          <w:rFonts w:ascii="Times New Roman" w:hAnsi="Times New Roman"/>
          <w:sz w:val="20"/>
          <w:szCs w:val="20"/>
        </w:rPr>
        <w:tab/>
      </w:r>
      <w:r w:rsidRPr="009F47FE">
        <w:rPr>
          <w:rFonts w:ascii="Times New Roman" w:hAnsi="Times New Roman"/>
          <w:b/>
          <w:sz w:val="20"/>
          <w:szCs w:val="20"/>
        </w:rPr>
        <w:t>Resolution of</w:t>
      </w:r>
      <w:r w:rsidRPr="009F47FE">
        <w:rPr>
          <w:rFonts w:ascii="Times New Roman" w:hAnsi="Times New Roman"/>
          <w:b/>
          <w:sz w:val="20"/>
          <w:szCs w:val="20"/>
        </w:rPr>
        <w:tab/>
      </w:r>
      <w:r>
        <w:rPr>
          <w:rFonts w:ascii="Times New Roman" w:hAnsi="Times New Roman"/>
          <w:b/>
          <w:sz w:val="20"/>
          <w:szCs w:val="20"/>
        </w:rPr>
        <w:t xml:space="preserve">   </w:t>
      </w:r>
      <w:r w:rsidRPr="009F47FE">
        <w:rPr>
          <w:rFonts w:ascii="Times New Roman" w:hAnsi="Times New Roman"/>
          <w:sz w:val="20"/>
          <w:szCs w:val="20"/>
        </w:rPr>
        <w:t>28.1</w:t>
      </w:r>
      <w:r w:rsidRPr="009F47FE">
        <w:rPr>
          <w:rFonts w:ascii="Times New Roman" w:hAnsi="Times New Roman"/>
          <w:sz w:val="20"/>
          <w:szCs w:val="20"/>
        </w:rPr>
        <w:tab/>
        <w:t>The Purchaser and the Supplier shall make every effort to resolve</w:t>
      </w:r>
      <w:r>
        <w:rPr>
          <w:rFonts w:ascii="Times New Roman" w:hAnsi="Times New Roman"/>
          <w:sz w:val="20"/>
          <w:szCs w:val="20"/>
        </w:rPr>
        <w:t xml:space="preserve"> </w:t>
      </w:r>
      <w:r w:rsidRPr="009F47FE">
        <w:rPr>
          <w:rFonts w:ascii="Times New Roman" w:hAnsi="Times New Roman"/>
          <w:sz w:val="20"/>
          <w:szCs w:val="20"/>
        </w:rPr>
        <w:t>amicably by</w:t>
      </w:r>
    </w:p>
    <w:p w:rsidR="00A76CAB" w:rsidRPr="009F47FE" w:rsidRDefault="00A76CAB" w:rsidP="00A76CAB">
      <w:pPr>
        <w:pStyle w:val="NoSpacing"/>
        <w:ind w:firstLine="720"/>
        <w:rPr>
          <w:rFonts w:ascii="Times New Roman" w:hAnsi="Times New Roman"/>
          <w:sz w:val="20"/>
          <w:szCs w:val="20"/>
        </w:rPr>
      </w:pPr>
      <w:r w:rsidRPr="009F47FE">
        <w:rPr>
          <w:rFonts w:ascii="Times New Roman" w:hAnsi="Times New Roman"/>
          <w:b/>
          <w:sz w:val="20"/>
          <w:szCs w:val="20"/>
        </w:rPr>
        <w:t>Disputes</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sidRPr="009F47FE">
        <w:rPr>
          <w:rFonts w:ascii="Times New Roman" w:hAnsi="Times New Roman"/>
          <w:sz w:val="20"/>
          <w:szCs w:val="20"/>
        </w:rPr>
        <w:t>direct informal negotiation any disagreement or dispute</w:t>
      </w:r>
      <w:r>
        <w:rPr>
          <w:rFonts w:ascii="Times New Roman" w:hAnsi="Times New Roman"/>
          <w:sz w:val="20"/>
          <w:szCs w:val="20"/>
        </w:rPr>
        <w:t xml:space="preserve"> </w:t>
      </w:r>
      <w:r w:rsidRPr="009F47FE">
        <w:rPr>
          <w:rFonts w:ascii="Times New Roman" w:hAnsi="Times New Roman"/>
          <w:sz w:val="20"/>
          <w:szCs w:val="20"/>
        </w:rPr>
        <w:t>arising between them</w:t>
      </w:r>
    </w:p>
    <w:p w:rsidR="00A76CAB" w:rsidRPr="009F47FE" w:rsidRDefault="00A76CAB" w:rsidP="00A76CAB">
      <w:pPr>
        <w:pStyle w:val="NoSpacing"/>
        <w:ind w:left="4320" w:hanging="2880"/>
        <w:rPr>
          <w:rFonts w:ascii="Times New Roman" w:hAnsi="Times New Roman"/>
          <w:sz w:val="20"/>
          <w:szCs w:val="20"/>
        </w:rPr>
      </w:pPr>
      <w:r w:rsidRPr="009F47FE">
        <w:rPr>
          <w:rFonts w:ascii="Times New Roman" w:hAnsi="Times New Roman"/>
          <w:b/>
          <w:sz w:val="20"/>
          <w:szCs w:val="20"/>
        </w:rPr>
        <w:t xml:space="preserve">                               </w:t>
      </w:r>
      <w:proofErr w:type="gramStart"/>
      <w:r w:rsidRPr="009F47FE">
        <w:rPr>
          <w:rFonts w:ascii="Times New Roman" w:hAnsi="Times New Roman"/>
          <w:sz w:val="20"/>
          <w:szCs w:val="20"/>
        </w:rPr>
        <w:t>under</w:t>
      </w:r>
      <w:proofErr w:type="gramEnd"/>
      <w:r w:rsidRPr="009F47FE">
        <w:rPr>
          <w:rFonts w:ascii="Times New Roman" w:hAnsi="Times New Roman"/>
          <w:sz w:val="20"/>
          <w:szCs w:val="20"/>
        </w:rPr>
        <w:t xml:space="preserve"> or in connection with the Contract.</w:t>
      </w:r>
    </w:p>
    <w:p w:rsidR="00A76CAB" w:rsidRPr="009F47FE" w:rsidRDefault="00A76CAB" w:rsidP="00A76CAB">
      <w:pPr>
        <w:pStyle w:val="NoSpacing"/>
        <w:ind w:left="4320" w:hanging="2880"/>
        <w:jc w:val="both"/>
        <w:rPr>
          <w:rFonts w:ascii="Times New Roman" w:hAnsi="Times New Roman"/>
          <w:sz w:val="20"/>
          <w:szCs w:val="20"/>
        </w:rPr>
      </w:pPr>
    </w:p>
    <w:p w:rsidR="00A76CAB"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28.2</w:t>
      </w:r>
      <w:r w:rsidRPr="009F47FE">
        <w:rPr>
          <w:rFonts w:ascii="Times New Roman" w:hAnsi="Times New Roman"/>
          <w:sz w:val="20"/>
          <w:szCs w:val="20"/>
        </w:rPr>
        <w:tab/>
        <w:t xml:space="preserve">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internal arbitration. </w:t>
      </w:r>
    </w:p>
    <w:p w:rsidR="00A76CAB" w:rsidRPr="009F47FE" w:rsidRDefault="00A76CAB" w:rsidP="00A76CAB">
      <w:pPr>
        <w:pStyle w:val="NoSpacing"/>
        <w:ind w:left="4320" w:hanging="720"/>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29.</w:t>
      </w:r>
      <w:r w:rsidRPr="009F47FE">
        <w:rPr>
          <w:rFonts w:ascii="Times New Roman" w:hAnsi="Times New Roman"/>
          <w:sz w:val="20"/>
          <w:szCs w:val="20"/>
        </w:rPr>
        <w:tab/>
      </w:r>
      <w:r w:rsidRPr="009F47FE">
        <w:rPr>
          <w:rFonts w:ascii="Times New Roman" w:hAnsi="Times New Roman"/>
          <w:b/>
          <w:sz w:val="20"/>
          <w:szCs w:val="20"/>
        </w:rPr>
        <w:t>Governing</w:t>
      </w:r>
      <w:r w:rsidRPr="009F47FE">
        <w:rPr>
          <w:rFonts w:ascii="Times New Roman" w:hAnsi="Times New Roman"/>
          <w:sz w:val="20"/>
          <w:szCs w:val="20"/>
        </w:rPr>
        <w:t xml:space="preserve"> </w:t>
      </w:r>
      <w:r>
        <w:rPr>
          <w:rFonts w:ascii="Times New Roman" w:hAnsi="Times New Roman"/>
          <w:sz w:val="20"/>
          <w:szCs w:val="20"/>
        </w:rPr>
        <w:t xml:space="preserve">           29.1</w:t>
      </w:r>
      <w:r>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Contract shall be written in the language as specified in SCC.</w:t>
      </w:r>
      <w:r>
        <w:rPr>
          <w:rFonts w:ascii="Times New Roman" w:hAnsi="Times New Roman"/>
          <w:sz w:val="20"/>
          <w:szCs w:val="20"/>
        </w:rPr>
        <w:t xml:space="preserve"> </w:t>
      </w:r>
      <w:r w:rsidRPr="009F47FE">
        <w:rPr>
          <w:rFonts w:ascii="Times New Roman" w:hAnsi="Times New Roman"/>
          <w:sz w:val="20"/>
          <w:szCs w:val="20"/>
        </w:rPr>
        <w:t>Subject to</w:t>
      </w:r>
      <w:r>
        <w:rPr>
          <w:rFonts w:ascii="Times New Roman" w:hAnsi="Times New Roman"/>
          <w:sz w:val="20"/>
          <w:szCs w:val="20"/>
        </w:rPr>
        <w:t xml:space="preserve"> </w:t>
      </w:r>
      <w:r w:rsidRPr="009F47FE">
        <w:rPr>
          <w:rFonts w:ascii="Times New Roman" w:hAnsi="Times New Roman"/>
          <w:sz w:val="20"/>
          <w:szCs w:val="20"/>
        </w:rPr>
        <w:t>GCC</w:t>
      </w:r>
    </w:p>
    <w:p w:rsidR="00A76CAB" w:rsidRPr="009F47FE" w:rsidRDefault="00A76CAB" w:rsidP="00A76CAB">
      <w:pPr>
        <w:pStyle w:val="NoSpacing"/>
        <w:ind w:firstLine="720"/>
        <w:rPr>
          <w:rFonts w:ascii="Times New Roman" w:hAnsi="Times New Roman"/>
          <w:sz w:val="20"/>
          <w:szCs w:val="20"/>
        </w:rPr>
      </w:pPr>
      <w:r w:rsidRPr="009F47FE">
        <w:rPr>
          <w:rFonts w:ascii="Times New Roman" w:hAnsi="Times New Roman"/>
          <w:b/>
          <w:sz w:val="20"/>
          <w:szCs w:val="20"/>
        </w:rPr>
        <w:t>Language</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Clause 30, the version of the Contract written in</w:t>
      </w:r>
      <w:r>
        <w:rPr>
          <w:rFonts w:ascii="Times New Roman" w:hAnsi="Times New Roman"/>
          <w:sz w:val="20"/>
          <w:szCs w:val="20"/>
        </w:rPr>
        <w:t xml:space="preserve"> </w:t>
      </w:r>
      <w:r w:rsidRPr="009F47FE">
        <w:rPr>
          <w:rFonts w:ascii="Times New Roman" w:hAnsi="Times New Roman"/>
          <w:sz w:val="20"/>
          <w:szCs w:val="20"/>
        </w:rPr>
        <w:t>English language shall</w:t>
      </w:r>
      <w:r>
        <w:rPr>
          <w:rFonts w:ascii="Times New Roman" w:hAnsi="Times New Roman"/>
          <w:sz w:val="20"/>
          <w:szCs w:val="20"/>
        </w:rPr>
        <w:t xml:space="preserve"> </w:t>
      </w:r>
      <w:r w:rsidRPr="009F47FE">
        <w:rPr>
          <w:rFonts w:ascii="Times New Roman" w:hAnsi="Times New Roman"/>
          <w:sz w:val="20"/>
          <w:szCs w:val="20"/>
        </w:rPr>
        <w:t>govern</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its</w:t>
      </w:r>
      <w:proofErr w:type="gramEnd"/>
      <w:r w:rsidRPr="009F47FE">
        <w:rPr>
          <w:rFonts w:ascii="Times New Roman" w:hAnsi="Times New Roman"/>
          <w:sz w:val="20"/>
          <w:szCs w:val="20"/>
        </w:rPr>
        <w:t xml:space="preserve"> interpretation. All correspondence and other documents pertaining</w:t>
      </w:r>
      <w:r>
        <w:rPr>
          <w:rFonts w:ascii="Times New Roman" w:hAnsi="Times New Roman"/>
          <w:sz w:val="20"/>
          <w:szCs w:val="20"/>
        </w:rPr>
        <w:t xml:space="preserve"> </w:t>
      </w:r>
      <w:r w:rsidRPr="009F47FE">
        <w:rPr>
          <w:rFonts w:ascii="Times New Roman" w:hAnsi="Times New Roman"/>
          <w:sz w:val="20"/>
          <w:szCs w:val="20"/>
        </w:rPr>
        <w:t>to the</w:t>
      </w:r>
    </w:p>
    <w:p w:rsidR="00A76CAB" w:rsidRPr="009F47FE" w:rsidRDefault="00A76CAB" w:rsidP="00A76CAB">
      <w:pPr>
        <w:pStyle w:val="NoSpacing"/>
        <w:ind w:left="2880"/>
        <w:rPr>
          <w:rFonts w:ascii="Times New Roman" w:hAnsi="Times New Roman"/>
          <w:sz w:val="20"/>
          <w:szCs w:val="20"/>
        </w:rPr>
      </w:pPr>
      <w:r w:rsidRPr="009F47FE">
        <w:rPr>
          <w:rFonts w:ascii="Times New Roman" w:hAnsi="Times New Roman"/>
          <w:sz w:val="20"/>
          <w:szCs w:val="20"/>
        </w:rPr>
        <w:t>Contract which are exchanged by the parties shall be written in the English language.</w:t>
      </w:r>
    </w:p>
    <w:p w:rsidR="00A76CAB" w:rsidRDefault="00A76CAB" w:rsidP="00A76CAB">
      <w:pPr>
        <w:pStyle w:val="NoSpacing"/>
        <w:ind w:left="2880"/>
        <w:rPr>
          <w:rFonts w:ascii="Times New Roman" w:hAnsi="Times New Roman"/>
          <w:sz w:val="20"/>
          <w:szCs w:val="20"/>
        </w:rPr>
      </w:pPr>
      <w:r>
        <w:rPr>
          <w:rFonts w:ascii="Times New Roman" w:hAnsi="Times New Roman"/>
          <w:sz w:val="20"/>
          <w:szCs w:val="20"/>
        </w:rPr>
        <w:t xml:space="preserve"> </w:t>
      </w:r>
    </w:p>
    <w:p w:rsidR="00A76CAB" w:rsidRPr="009F47FE" w:rsidRDefault="00A76CAB" w:rsidP="00A76CAB">
      <w:pPr>
        <w:pStyle w:val="NoSpacing"/>
        <w:ind w:left="2880"/>
        <w:rPr>
          <w:rFonts w:ascii="Times New Roman" w:hAnsi="Times New Roman"/>
          <w:sz w:val="20"/>
          <w:szCs w:val="20"/>
        </w:rPr>
      </w:pPr>
    </w:p>
    <w:p w:rsidR="00A76CAB" w:rsidRPr="009F47FE" w:rsidRDefault="00A76CAB" w:rsidP="00A76CAB">
      <w:pPr>
        <w:pStyle w:val="NoSpacing"/>
        <w:tabs>
          <w:tab w:val="left" w:pos="709"/>
        </w:tabs>
        <w:rPr>
          <w:rFonts w:ascii="Times New Roman" w:hAnsi="Times New Roman"/>
          <w:sz w:val="20"/>
          <w:szCs w:val="20"/>
        </w:rPr>
      </w:pPr>
      <w:r w:rsidRPr="009F47FE">
        <w:rPr>
          <w:rFonts w:ascii="Times New Roman" w:hAnsi="Times New Roman"/>
          <w:sz w:val="20"/>
          <w:szCs w:val="20"/>
        </w:rPr>
        <w:t>30.</w:t>
      </w:r>
      <w:r w:rsidRPr="009F47FE">
        <w:rPr>
          <w:rFonts w:ascii="Times New Roman" w:hAnsi="Times New Roman"/>
          <w:sz w:val="20"/>
          <w:szCs w:val="20"/>
        </w:rPr>
        <w:tab/>
      </w:r>
      <w:r w:rsidRPr="009F47FE">
        <w:rPr>
          <w:rFonts w:ascii="Times New Roman" w:hAnsi="Times New Roman"/>
          <w:b/>
          <w:sz w:val="20"/>
          <w:szCs w:val="20"/>
        </w:rPr>
        <w:t>Applicable</w:t>
      </w:r>
      <w:r w:rsidRPr="009F47FE">
        <w:rPr>
          <w:rFonts w:ascii="Times New Roman" w:hAnsi="Times New Roman"/>
          <w:sz w:val="20"/>
          <w:szCs w:val="20"/>
        </w:rPr>
        <w:tab/>
        <w:t>30.1</w:t>
      </w:r>
      <w:r w:rsidRPr="009F47FE">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Contract shall be interpreted in accordance with the laws</w:t>
      </w:r>
      <w:r>
        <w:rPr>
          <w:rFonts w:ascii="Times New Roman" w:hAnsi="Times New Roman"/>
          <w:sz w:val="20"/>
          <w:szCs w:val="20"/>
        </w:rPr>
        <w:t xml:space="preserve"> </w:t>
      </w:r>
      <w:r w:rsidRPr="009F47FE">
        <w:rPr>
          <w:rFonts w:ascii="Times New Roman" w:hAnsi="Times New Roman"/>
          <w:sz w:val="20"/>
          <w:szCs w:val="20"/>
        </w:rPr>
        <w:t>of Ghana unless</w:t>
      </w:r>
    </w:p>
    <w:p w:rsidR="00A76CAB" w:rsidRDefault="00A76CAB" w:rsidP="00A76CAB">
      <w:pPr>
        <w:pStyle w:val="NoSpacing"/>
        <w:ind w:firstLine="720"/>
        <w:jc w:val="both"/>
        <w:rPr>
          <w:rFonts w:ascii="Times New Roman" w:hAnsi="Times New Roman"/>
          <w:sz w:val="20"/>
          <w:szCs w:val="20"/>
        </w:rPr>
      </w:pPr>
      <w:r w:rsidRPr="009F47FE">
        <w:rPr>
          <w:rFonts w:ascii="Times New Roman" w:hAnsi="Times New Roman"/>
          <w:b/>
          <w:sz w:val="20"/>
          <w:szCs w:val="20"/>
        </w:rPr>
        <w:t>Law.</w:t>
      </w:r>
      <w:r w:rsidRPr="009F47FE">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proofErr w:type="gramStart"/>
      <w:r w:rsidRPr="009F47FE">
        <w:rPr>
          <w:rFonts w:ascii="Times New Roman" w:hAnsi="Times New Roman"/>
          <w:sz w:val="20"/>
          <w:szCs w:val="20"/>
        </w:rPr>
        <w:t>otherwise</w:t>
      </w:r>
      <w:proofErr w:type="gramEnd"/>
      <w:r w:rsidRPr="009F47FE">
        <w:rPr>
          <w:rFonts w:ascii="Times New Roman" w:hAnsi="Times New Roman"/>
          <w:sz w:val="20"/>
          <w:szCs w:val="20"/>
        </w:rPr>
        <w:t xml:space="preserve"> specified in the Special Condition of Contract.</w:t>
      </w:r>
    </w:p>
    <w:p w:rsidR="00A76CAB" w:rsidRPr="009F47FE" w:rsidRDefault="00A76CAB" w:rsidP="00A76CAB">
      <w:pPr>
        <w:pStyle w:val="NoSpacing"/>
        <w:ind w:left="4320" w:hanging="2891"/>
        <w:jc w:val="both"/>
        <w:rPr>
          <w:rFonts w:ascii="Times New Roman" w:hAnsi="Times New Roman"/>
          <w:sz w:val="20"/>
          <w:szCs w:val="20"/>
        </w:rPr>
      </w:pPr>
      <w:r w:rsidRPr="009F47FE">
        <w:rPr>
          <w:rFonts w:ascii="Times New Roman" w:hAnsi="Times New Roman"/>
          <w:sz w:val="20"/>
          <w:szCs w:val="20"/>
        </w:rPr>
        <w:tab/>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31.           </w:t>
      </w:r>
      <w:r w:rsidRPr="009F47FE">
        <w:rPr>
          <w:rFonts w:ascii="Times New Roman" w:hAnsi="Times New Roman"/>
          <w:b/>
          <w:sz w:val="20"/>
          <w:szCs w:val="20"/>
        </w:rPr>
        <w:t>Notice</w:t>
      </w:r>
      <w:r w:rsidRPr="009F47FE">
        <w:rPr>
          <w:rFonts w:ascii="Times New Roman" w:hAnsi="Times New Roman"/>
          <w:sz w:val="20"/>
          <w:szCs w:val="20"/>
        </w:rPr>
        <w:t xml:space="preserve">   </w:t>
      </w:r>
      <w:r>
        <w:rPr>
          <w:rFonts w:ascii="Times New Roman" w:hAnsi="Times New Roman"/>
          <w:sz w:val="20"/>
          <w:szCs w:val="20"/>
        </w:rPr>
        <w:t xml:space="preserve">               </w:t>
      </w:r>
      <w:r w:rsidRPr="009F47FE">
        <w:rPr>
          <w:rFonts w:ascii="Times New Roman" w:hAnsi="Times New Roman"/>
          <w:sz w:val="20"/>
          <w:szCs w:val="20"/>
        </w:rPr>
        <w:t>31</w:t>
      </w:r>
      <w:r>
        <w:rPr>
          <w:rFonts w:ascii="Times New Roman" w:hAnsi="Times New Roman"/>
          <w:sz w:val="20"/>
          <w:szCs w:val="20"/>
        </w:rPr>
        <w:t>.1</w:t>
      </w:r>
      <w:r>
        <w:rPr>
          <w:rFonts w:ascii="Times New Roman" w:hAnsi="Times New Roman"/>
          <w:sz w:val="20"/>
          <w:szCs w:val="20"/>
        </w:rPr>
        <w:tab/>
      </w:r>
      <w:r w:rsidRPr="009F47FE">
        <w:rPr>
          <w:rFonts w:ascii="Times New Roman" w:hAnsi="Times New Roman"/>
          <w:sz w:val="20"/>
          <w:szCs w:val="20"/>
        </w:rPr>
        <w:t xml:space="preserve">Any notice given by one party to the other pursuant to the Contract shall </w:t>
      </w:r>
      <w:r>
        <w:rPr>
          <w:rFonts w:ascii="Times New Roman" w:hAnsi="Times New Roman"/>
          <w:sz w:val="20"/>
          <w:szCs w:val="20"/>
        </w:rPr>
        <w:t>be sent to</w:t>
      </w:r>
      <w:r w:rsidRPr="009F47FE">
        <w:rPr>
          <w:rFonts w:ascii="Times New Roman" w:hAnsi="Times New Roman"/>
          <w:sz w:val="20"/>
          <w:szCs w:val="20"/>
        </w:rPr>
        <w:t xml:space="preserve"> the </w:t>
      </w:r>
    </w:p>
    <w:p w:rsidR="00A76CAB" w:rsidRPr="009F47FE" w:rsidRDefault="00A76CAB" w:rsidP="00A76CAB">
      <w:pPr>
        <w:pStyle w:val="NoSpacing"/>
        <w:ind w:left="2880"/>
        <w:rPr>
          <w:rFonts w:ascii="Times New Roman" w:hAnsi="Times New Roman"/>
          <w:sz w:val="20"/>
          <w:szCs w:val="20"/>
        </w:rPr>
      </w:pPr>
      <w:proofErr w:type="gramStart"/>
      <w:r w:rsidRPr="009F47FE">
        <w:rPr>
          <w:rFonts w:ascii="Times New Roman" w:hAnsi="Times New Roman"/>
          <w:sz w:val="20"/>
          <w:szCs w:val="20"/>
        </w:rPr>
        <w:t>other</w:t>
      </w:r>
      <w:proofErr w:type="gramEnd"/>
      <w:r w:rsidRPr="009F47FE">
        <w:rPr>
          <w:rFonts w:ascii="Times New Roman" w:hAnsi="Times New Roman"/>
          <w:sz w:val="20"/>
          <w:szCs w:val="20"/>
        </w:rPr>
        <w:t xml:space="preserve"> party in writing or by facsimile and confirmed in writing to the other party’s address specified for that purpose in the Special Conditions of Contract.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2880" w:hanging="720"/>
        <w:rPr>
          <w:rFonts w:ascii="Times New Roman" w:hAnsi="Times New Roman"/>
          <w:sz w:val="20"/>
          <w:szCs w:val="20"/>
        </w:rPr>
      </w:pPr>
      <w:r w:rsidRPr="009F47FE">
        <w:rPr>
          <w:rFonts w:ascii="Times New Roman" w:hAnsi="Times New Roman"/>
          <w:sz w:val="20"/>
          <w:szCs w:val="20"/>
        </w:rPr>
        <w:t>31.2</w:t>
      </w:r>
      <w:r w:rsidRPr="009F47FE">
        <w:rPr>
          <w:rFonts w:ascii="Times New Roman" w:hAnsi="Times New Roman"/>
          <w:sz w:val="20"/>
          <w:szCs w:val="20"/>
        </w:rPr>
        <w:tab/>
        <w:t>A notice shall be effective when delivered or on the notice’s effective date, whichever is later.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lastRenderedPageBreak/>
        <w:t xml:space="preserve">32. </w:t>
      </w:r>
      <w:r w:rsidRPr="009F47FE">
        <w:rPr>
          <w:rFonts w:ascii="Times New Roman" w:hAnsi="Times New Roman"/>
          <w:sz w:val="20"/>
          <w:szCs w:val="20"/>
        </w:rPr>
        <w:tab/>
      </w:r>
      <w:r w:rsidRPr="009F47FE">
        <w:rPr>
          <w:rFonts w:ascii="Times New Roman" w:hAnsi="Times New Roman"/>
          <w:b/>
          <w:sz w:val="20"/>
          <w:szCs w:val="20"/>
        </w:rPr>
        <w:t>Taxes and</w:t>
      </w:r>
      <w:r w:rsidRPr="009F47FE">
        <w:rPr>
          <w:rFonts w:ascii="Times New Roman" w:hAnsi="Times New Roman"/>
          <w:sz w:val="20"/>
          <w:szCs w:val="20"/>
        </w:rPr>
        <w:tab/>
        <w:t>32.1</w:t>
      </w:r>
      <w:r w:rsidRPr="009F47FE">
        <w:rPr>
          <w:rFonts w:ascii="Times New Roman" w:hAnsi="Times New Roman"/>
          <w:sz w:val="20"/>
          <w:szCs w:val="20"/>
        </w:rPr>
        <w:tab/>
        <w:t>A Supplier shall be entirely responsible for all taxes, duties license</w:t>
      </w:r>
      <w:r>
        <w:rPr>
          <w:rFonts w:ascii="Times New Roman" w:hAnsi="Times New Roman"/>
          <w:sz w:val="20"/>
          <w:szCs w:val="20"/>
        </w:rPr>
        <w:t xml:space="preserve"> </w:t>
      </w:r>
      <w:r w:rsidRPr="009F47FE">
        <w:rPr>
          <w:rFonts w:ascii="Times New Roman" w:hAnsi="Times New Roman"/>
          <w:sz w:val="20"/>
          <w:szCs w:val="20"/>
        </w:rPr>
        <w:t>fees, etc</w:t>
      </w:r>
      <w:proofErr w:type="gramStart"/>
      <w:r w:rsidRPr="009F47FE">
        <w:rPr>
          <w:rFonts w:ascii="Times New Roman" w:hAnsi="Times New Roman"/>
          <w:sz w:val="20"/>
          <w:szCs w:val="20"/>
        </w:rPr>
        <w:t>.,</w:t>
      </w:r>
      <w:proofErr w:type="gramEnd"/>
    </w:p>
    <w:p w:rsidR="00A76CAB" w:rsidRPr="009F47FE" w:rsidRDefault="00A76CAB" w:rsidP="00A76CAB">
      <w:pPr>
        <w:pStyle w:val="NoSpacing"/>
        <w:ind w:firstLine="720"/>
        <w:rPr>
          <w:rFonts w:ascii="Times New Roman" w:hAnsi="Times New Roman"/>
          <w:sz w:val="20"/>
          <w:szCs w:val="20"/>
        </w:rPr>
      </w:pPr>
      <w:r w:rsidRPr="009F47FE">
        <w:rPr>
          <w:rFonts w:ascii="Times New Roman" w:hAnsi="Times New Roman"/>
          <w:b/>
          <w:sz w:val="20"/>
          <w:szCs w:val="20"/>
        </w:rPr>
        <w:t>Dutie</w:t>
      </w:r>
      <w:r>
        <w:rPr>
          <w:rFonts w:ascii="Times New Roman" w:hAnsi="Times New Roman"/>
          <w:b/>
          <w:sz w:val="20"/>
          <w:szCs w:val="20"/>
        </w:rPr>
        <w:t>s</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9F47FE">
        <w:rPr>
          <w:rFonts w:ascii="Times New Roman" w:hAnsi="Times New Roman"/>
          <w:sz w:val="20"/>
          <w:szCs w:val="20"/>
        </w:rPr>
        <w:t xml:space="preserve"> incurred until delivery of the contracted Goods to the final destination.</w:t>
      </w:r>
    </w:p>
    <w:p w:rsidR="00A76CAB" w:rsidRPr="009F47FE" w:rsidRDefault="00A76CAB" w:rsidP="00A76CAB">
      <w:pPr>
        <w:pStyle w:val="NoSpacing"/>
        <w:ind w:left="1440" w:hanging="720"/>
        <w:rPr>
          <w:rFonts w:ascii="Times New Roman" w:hAnsi="Times New Roman"/>
          <w:sz w:val="20"/>
          <w:szCs w:val="20"/>
        </w:rPr>
      </w:pPr>
    </w:p>
    <w:p w:rsidR="00A76CAB" w:rsidRDefault="00A76CAB" w:rsidP="00A76CAB">
      <w:pPr>
        <w:pStyle w:val="NoSpacing"/>
        <w:ind w:left="4320"/>
        <w:jc w:val="both"/>
        <w:rPr>
          <w:rFonts w:ascii="Times New Roman" w:hAnsi="Times New Roman"/>
          <w:sz w:val="20"/>
          <w:szCs w:val="20"/>
        </w:rPr>
      </w:pPr>
    </w:p>
    <w:p w:rsidR="00A76CAB" w:rsidRPr="009F47FE" w:rsidRDefault="00A76CAB" w:rsidP="00A76CAB">
      <w:pPr>
        <w:pStyle w:val="NoSpacing"/>
        <w:ind w:left="4320"/>
        <w:jc w:val="both"/>
        <w:rPr>
          <w:rFonts w:ascii="Times New Roman" w:hAnsi="Times New Roman"/>
          <w:sz w:val="20"/>
          <w:szCs w:val="20"/>
        </w:rPr>
      </w:pPr>
    </w:p>
    <w:p w:rsidR="00A76CAB" w:rsidRPr="009F47FE" w:rsidRDefault="00A76CAB" w:rsidP="00A76CAB">
      <w:pPr>
        <w:pStyle w:val="NoSpacing"/>
        <w:jc w:val="center"/>
        <w:rPr>
          <w:rFonts w:ascii="Times New Roman" w:hAnsi="Times New Roman"/>
          <w:b/>
          <w:sz w:val="20"/>
          <w:szCs w:val="20"/>
        </w:rPr>
      </w:pPr>
      <w:r>
        <w:rPr>
          <w:rFonts w:ascii="Times New Roman" w:hAnsi="Times New Roman"/>
          <w:b/>
          <w:sz w:val="20"/>
          <w:szCs w:val="20"/>
        </w:rPr>
        <w:t xml:space="preserve">SECTION </w:t>
      </w:r>
      <w:r w:rsidRPr="009F47FE">
        <w:rPr>
          <w:rFonts w:ascii="Times New Roman" w:hAnsi="Times New Roman"/>
          <w:b/>
          <w:sz w:val="20"/>
          <w:szCs w:val="20"/>
        </w:rPr>
        <w:t>V. SPECIAL CONDITIONS OF CONTRACT</w:t>
      </w:r>
    </w:p>
    <w:p w:rsidR="00A76CAB"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1.</w:t>
      </w:r>
      <w:r w:rsidRPr="009F47FE">
        <w:rPr>
          <w:rFonts w:ascii="Times New Roman" w:hAnsi="Times New Roman"/>
          <w:sz w:val="20"/>
          <w:szCs w:val="20"/>
        </w:rPr>
        <w:tab/>
      </w:r>
      <w:r w:rsidRPr="009F47FE">
        <w:rPr>
          <w:rFonts w:ascii="Times New Roman" w:hAnsi="Times New Roman"/>
          <w:b/>
          <w:sz w:val="20"/>
          <w:szCs w:val="20"/>
        </w:rPr>
        <w:t>Definitions</w:t>
      </w:r>
      <w:r w:rsidRPr="009F47FE">
        <w:rPr>
          <w:rFonts w:ascii="Times New Roman" w:hAnsi="Times New Roman"/>
          <w:sz w:val="20"/>
          <w:szCs w:val="20"/>
        </w:rPr>
        <w:tab/>
      </w:r>
      <w:r w:rsidRPr="009F47FE">
        <w:rPr>
          <w:rFonts w:ascii="Times New Roman" w:hAnsi="Times New Roman"/>
          <w:sz w:val="20"/>
          <w:szCs w:val="20"/>
        </w:rPr>
        <w:tab/>
        <w:t>1.1</w:t>
      </w:r>
      <w:r w:rsidRPr="009F47FE">
        <w:rPr>
          <w:rFonts w:ascii="Times New Roman" w:hAnsi="Times New Roman"/>
          <w:sz w:val="20"/>
          <w:szCs w:val="20"/>
        </w:rPr>
        <w:tab/>
        <w:t>a.</w:t>
      </w:r>
      <w:r w:rsidRPr="009F47FE">
        <w:rPr>
          <w:rFonts w:ascii="Times New Roman" w:hAnsi="Times New Roman"/>
          <w:sz w:val="20"/>
          <w:szCs w:val="20"/>
        </w:rPr>
        <w:tab/>
        <w:t>The Purchaser is:</w:t>
      </w:r>
    </w:p>
    <w:p w:rsidR="00A76CAB" w:rsidRPr="009F47FE" w:rsidRDefault="00A76CAB" w:rsidP="00A76CAB">
      <w:pPr>
        <w:pStyle w:val="NoSpacing"/>
        <w:ind w:left="3600" w:firstLine="720"/>
        <w:rPr>
          <w:rFonts w:ascii="Times New Roman" w:hAnsi="Times New Roman"/>
          <w:sz w:val="20"/>
          <w:szCs w:val="20"/>
        </w:rPr>
      </w:pPr>
      <w:r>
        <w:rPr>
          <w:rFonts w:ascii="Times New Roman" w:hAnsi="Times New Roman"/>
          <w:sz w:val="20"/>
          <w:szCs w:val="20"/>
        </w:rPr>
        <w:t xml:space="preserve">Peki </w:t>
      </w:r>
      <w:proofErr w:type="spellStart"/>
      <w:r>
        <w:rPr>
          <w:rFonts w:ascii="Times New Roman" w:hAnsi="Times New Roman"/>
          <w:sz w:val="20"/>
          <w:szCs w:val="20"/>
        </w:rPr>
        <w:t>Governmentl</w:t>
      </w:r>
      <w:proofErr w:type="spellEnd"/>
      <w:r>
        <w:rPr>
          <w:rFonts w:ascii="Times New Roman" w:hAnsi="Times New Roman"/>
          <w:sz w:val="20"/>
          <w:szCs w:val="20"/>
        </w:rPr>
        <w:t xml:space="preserve"> Hospital</w:t>
      </w:r>
    </w:p>
    <w:p w:rsidR="00A76CAB" w:rsidRPr="009F47FE" w:rsidRDefault="00A76CAB" w:rsidP="00A76CAB">
      <w:pPr>
        <w:pStyle w:val="NoSpacing"/>
        <w:ind w:left="3600" w:firstLine="720"/>
        <w:rPr>
          <w:rFonts w:ascii="Times New Roman" w:hAnsi="Times New Roman"/>
          <w:sz w:val="20"/>
          <w:szCs w:val="20"/>
        </w:rPr>
      </w:pPr>
      <w:r>
        <w:rPr>
          <w:rFonts w:ascii="Times New Roman" w:hAnsi="Times New Roman"/>
          <w:sz w:val="20"/>
          <w:szCs w:val="20"/>
        </w:rPr>
        <w:t>Post Office Box 23</w:t>
      </w:r>
    </w:p>
    <w:p w:rsidR="00A76CAB" w:rsidRPr="009F47FE" w:rsidRDefault="00A76CAB" w:rsidP="00A76CAB">
      <w:pPr>
        <w:pStyle w:val="NoSpacing"/>
        <w:ind w:left="3600" w:firstLine="720"/>
        <w:rPr>
          <w:rFonts w:ascii="Times New Roman" w:hAnsi="Times New Roman"/>
          <w:sz w:val="20"/>
          <w:szCs w:val="20"/>
        </w:rPr>
      </w:pPr>
      <w:r>
        <w:rPr>
          <w:rFonts w:ascii="Times New Roman" w:hAnsi="Times New Roman"/>
          <w:sz w:val="20"/>
          <w:szCs w:val="20"/>
        </w:rPr>
        <w:t>Peki-South Dayi</w:t>
      </w:r>
      <w:r w:rsidRPr="009F47FE">
        <w:rPr>
          <w:rFonts w:ascii="Times New Roman" w:hAnsi="Times New Roman"/>
          <w:sz w:val="20"/>
          <w:szCs w:val="20"/>
        </w:rPr>
        <w:t>, Ghana</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2880" w:firstLine="720"/>
        <w:jc w:val="both"/>
        <w:rPr>
          <w:rFonts w:ascii="Times New Roman" w:hAnsi="Times New Roman"/>
          <w:sz w:val="20"/>
          <w:szCs w:val="20"/>
        </w:rPr>
      </w:pPr>
      <w:r w:rsidRPr="009F47FE">
        <w:rPr>
          <w:rFonts w:ascii="Times New Roman" w:hAnsi="Times New Roman"/>
          <w:sz w:val="20"/>
          <w:szCs w:val="20"/>
        </w:rPr>
        <w:t>b.</w:t>
      </w:r>
      <w:r w:rsidRPr="009F47FE">
        <w:rPr>
          <w:rFonts w:ascii="Times New Roman" w:hAnsi="Times New Roman"/>
          <w:sz w:val="20"/>
          <w:szCs w:val="20"/>
        </w:rPr>
        <w:tab/>
        <w:t>The Supplier is</w:t>
      </w: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ind w:left="4320" w:hanging="720"/>
        <w:jc w:val="both"/>
        <w:rPr>
          <w:rFonts w:ascii="Times New Roman" w:hAnsi="Times New Roman"/>
          <w:sz w:val="20"/>
          <w:szCs w:val="20"/>
        </w:rPr>
      </w:pPr>
      <w:r w:rsidRPr="009F47FE">
        <w:rPr>
          <w:rFonts w:ascii="Times New Roman" w:hAnsi="Times New Roman"/>
          <w:sz w:val="20"/>
          <w:szCs w:val="20"/>
        </w:rPr>
        <w:t>c</w:t>
      </w:r>
      <w:r>
        <w:rPr>
          <w:rFonts w:ascii="Times New Roman" w:hAnsi="Times New Roman"/>
          <w:sz w:val="20"/>
          <w:szCs w:val="20"/>
        </w:rPr>
        <w:t>.</w:t>
      </w:r>
      <w:r>
        <w:rPr>
          <w:rFonts w:ascii="Times New Roman" w:hAnsi="Times New Roman"/>
          <w:sz w:val="20"/>
          <w:szCs w:val="20"/>
        </w:rPr>
        <w:tab/>
        <w:t xml:space="preserve">The Delivery site is: Peki Government Hospital, </w:t>
      </w:r>
    </w:p>
    <w:p w:rsidR="00A76CAB" w:rsidRPr="009F47FE" w:rsidRDefault="00A76CAB" w:rsidP="00A76CAB">
      <w:pPr>
        <w:pStyle w:val="NoSpacing"/>
        <w:ind w:left="4320" w:hanging="720"/>
        <w:jc w:val="both"/>
        <w:rPr>
          <w:rFonts w:ascii="Times New Roman" w:hAnsi="Times New Roman"/>
          <w:sz w:val="20"/>
          <w:szCs w:val="20"/>
        </w:rPr>
      </w:pPr>
      <w:r>
        <w:rPr>
          <w:rFonts w:ascii="Times New Roman" w:hAnsi="Times New Roman"/>
          <w:sz w:val="20"/>
          <w:szCs w:val="20"/>
        </w:rPr>
        <w:t xml:space="preserve">              General Stores</w:t>
      </w:r>
    </w:p>
    <w:p w:rsidR="00A76CAB"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3"/>
          <w:numId w:val="21"/>
        </w:numPr>
        <w:ind w:left="0" w:firstLine="0"/>
        <w:rPr>
          <w:rFonts w:ascii="Times New Roman" w:hAnsi="Times New Roman"/>
          <w:sz w:val="20"/>
          <w:szCs w:val="20"/>
        </w:rPr>
      </w:pPr>
      <w:r w:rsidRPr="009F47FE">
        <w:rPr>
          <w:rFonts w:ascii="Times New Roman" w:hAnsi="Times New Roman"/>
          <w:b/>
          <w:sz w:val="20"/>
          <w:szCs w:val="20"/>
        </w:rPr>
        <w:t>Country of</w:t>
      </w:r>
      <w:r w:rsidRPr="009F47FE">
        <w:rPr>
          <w:rFonts w:ascii="Times New Roman" w:hAnsi="Times New Roman"/>
          <w:sz w:val="20"/>
          <w:szCs w:val="20"/>
        </w:rPr>
        <w:t xml:space="preserve"> </w:t>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 xml:space="preserve"> 2.1</w:t>
      </w:r>
      <w:r w:rsidRPr="009F47FE">
        <w:rPr>
          <w:rFonts w:ascii="Times New Roman" w:hAnsi="Times New Roman"/>
          <w:sz w:val="20"/>
          <w:szCs w:val="20"/>
        </w:rPr>
        <w:tab/>
      </w:r>
      <w:r w:rsidRPr="009F47FE">
        <w:rPr>
          <w:rFonts w:ascii="Times New Roman" w:hAnsi="Times New Roman"/>
          <w:sz w:val="20"/>
          <w:szCs w:val="20"/>
        </w:rPr>
        <w:tab/>
        <w:t>Applicable</w:t>
      </w:r>
    </w:p>
    <w:p w:rsidR="00A76CAB" w:rsidRPr="009F47FE" w:rsidRDefault="00A76CAB" w:rsidP="00A76CAB">
      <w:pPr>
        <w:pStyle w:val="NoSpacing"/>
        <w:ind w:left="720"/>
        <w:rPr>
          <w:rFonts w:ascii="Times New Roman" w:hAnsi="Times New Roman"/>
          <w:b/>
          <w:sz w:val="20"/>
          <w:szCs w:val="20"/>
        </w:rPr>
      </w:pPr>
      <w:proofErr w:type="gramStart"/>
      <w:r w:rsidRPr="009F47FE">
        <w:rPr>
          <w:rFonts w:ascii="Times New Roman" w:hAnsi="Times New Roman"/>
          <w:b/>
          <w:sz w:val="20"/>
          <w:szCs w:val="20"/>
        </w:rPr>
        <w:t xml:space="preserve">Origin </w:t>
      </w:r>
      <w:r>
        <w:rPr>
          <w:rFonts w:ascii="Times New Roman" w:hAnsi="Times New Roman"/>
          <w:b/>
          <w:sz w:val="20"/>
          <w:szCs w:val="20"/>
        </w:rPr>
        <w:t xml:space="preserve"> </w:t>
      </w:r>
      <w:r w:rsidRPr="009F47FE">
        <w:rPr>
          <w:rFonts w:ascii="Times New Roman" w:hAnsi="Times New Roman"/>
          <w:b/>
          <w:sz w:val="20"/>
          <w:szCs w:val="20"/>
        </w:rPr>
        <w:t>(</w:t>
      </w:r>
      <w:proofErr w:type="gramEnd"/>
      <w:r w:rsidRPr="009F47FE">
        <w:rPr>
          <w:rFonts w:ascii="Times New Roman" w:hAnsi="Times New Roman"/>
          <w:b/>
          <w:sz w:val="20"/>
          <w:szCs w:val="20"/>
        </w:rPr>
        <w:t>GCC Clause 3)</w:t>
      </w:r>
    </w:p>
    <w:p w:rsidR="00A76CAB" w:rsidRDefault="00A76CAB" w:rsidP="00A76CAB">
      <w:pPr>
        <w:pStyle w:val="NoSpacing"/>
        <w:tabs>
          <w:tab w:val="left" w:pos="2130"/>
        </w:tabs>
        <w:jc w:val="both"/>
        <w:rPr>
          <w:rFonts w:ascii="Times New Roman" w:hAnsi="Times New Roman"/>
          <w:sz w:val="20"/>
          <w:szCs w:val="20"/>
        </w:rPr>
      </w:pPr>
    </w:p>
    <w:p w:rsidR="00A76CAB" w:rsidRPr="009F47FE" w:rsidRDefault="00A76CAB" w:rsidP="00A76CAB">
      <w:pPr>
        <w:pStyle w:val="NoSpacing"/>
        <w:tabs>
          <w:tab w:val="left" w:pos="2130"/>
        </w:tabs>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4.       </w:t>
      </w:r>
      <w:r w:rsidRPr="009F47FE">
        <w:rPr>
          <w:rFonts w:ascii="Times New Roman" w:hAnsi="Times New Roman"/>
          <w:b/>
          <w:sz w:val="20"/>
          <w:szCs w:val="20"/>
        </w:rPr>
        <w:t>Inspection and</w:t>
      </w:r>
      <w:r w:rsidRPr="009F47FE">
        <w:rPr>
          <w:rFonts w:ascii="Times New Roman" w:hAnsi="Times New Roman"/>
          <w:sz w:val="20"/>
          <w:szCs w:val="20"/>
        </w:rPr>
        <w:tab/>
        <w:t xml:space="preserve">  </w:t>
      </w:r>
      <w:r>
        <w:rPr>
          <w:rFonts w:ascii="Times New Roman" w:hAnsi="Times New Roman"/>
          <w:sz w:val="20"/>
          <w:szCs w:val="20"/>
        </w:rPr>
        <w:t xml:space="preserve">             4.1</w:t>
      </w:r>
      <w:r>
        <w:rPr>
          <w:rFonts w:ascii="Times New Roman" w:hAnsi="Times New Roman"/>
          <w:sz w:val="20"/>
          <w:szCs w:val="20"/>
        </w:rPr>
        <w:tab/>
        <w:t xml:space="preserve">              </w:t>
      </w:r>
      <w:r w:rsidRPr="009F47FE">
        <w:rPr>
          <w:rFonts w:ascii="Times New Roman" w:hAnsi="Times New Roman"/>
          <w:sz w:val="20"/>
          <w:szCs w:val="20"/>
        </w:rPr>
        <w:t>Applicable</w:t>
      </w:r>
    </w:p>
    <w:p w:rsidR="00A76CAB" w:rsidRPr="009F47FE" w:rsidRDefault="00A76CAB" w:rsidP="00A76CAB">
      <w:pPr>
        <w:pStyle w:val="NoSpacing"/>
        <w:rPr>
          <w:rFonts w:ascii="Times New Roman" w:hAnsi="Times New Roman"/>
          <w:b/>
          <w:sz w:val="20"/>
          <w:szCs w:val="20"/>
        </w:rPr>
      </w:pPr>
      <w:r>
        <w:rPr>
          <w:rFonts w:ascii="Times New Roman" w:hAnsi="Times New Roman"/>
          <w:sz w:val="20"/>
          <w:szCs w:val="20"/>
        </w:rPr>
        <w:t xml:space="preserve">         </w:t>
      </w:r>
      <w:r w:rsidRPr="009F47FE">
        <w:rPr>
          <w:rFonts w:ascii="Times New Roman" w:hAnsi="Times New Roman"/>
          <w:b/>
          <w:sz w:val="20"/>
          <w:szCs w:val="20"/>
        </w:rPr>
        <w:t>Tests</w:t>
      </w:r>
      <w:r>
        <w:rPr>
          <w:rFonts w:ascii="Times New Roman" w:hAnsi="Times New Roman"/>
          <w:b/>
          <w:sz w:val="20"/>
          <w:szCs w:val="20"/>
        </w:rPr>
        <w:t xml:space="preserve"> </w:t>
      </w:r>
      <w:r w:rsidRPr="009F47FE">
        <w:rPr>
          <w:rFonts w:ascii="Times New Roman" w:hAnsi="Times New Roman"/>
          <w:b/>
          <w:sz w:val="20"/>
          <w:szCs w:val="20"/>
        </w:rPr>
        <w:t>(GCC Clause 8)</w:t>
      </w:r>
    </w:p>
    <w:p w:rsidR="00A76CAB" w:rsidRDefault="00A76CAB" w:rsidP="00A76CAB">
      <w:pPr>
        <w:pStyle w:val="NoSpacing"/>
        <w:rPr>
          <w:rFonts w:ascii="Times New Roman" w:hAnsi="Times New Roman"/>
          <w:sz w:val="20"/>
          <w:szCs w:val="20"/>
        </w:rPr>
      </w:pPr>
      <w:r w:rsidRPr="009F47FE">
        <w:rPr>
          <w:rFonts w:ascii="Times New Roman" w:hAnsi="Times New Roman"/>
          <w:sz w:val="20"/>
          <w:szCs w:val="20"/>
        </w:rPr>
        <w:tab/>
      </w:r>
    </w:p>
    <w:p w:rsidR="00A76CAB" w:rsidRPr="00BA2894" w:rsidRDefault="00A76CAB" w:rsidP="00A76CAB">
      <w:pPr>
        <w:pStyle w:val="NoSpacing"/>
        <w:rPr>
          <w:rFonts w:ascii="Times New Roman" w:hAnsi="Times New Roman"/>
          <w:b/>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5.</w:t>
      </w:r>
      <w:r w:rsidRPr="009F47FE">
        <w:rPr>
          <w:rFonts w:ascii="Times New Roman" w:hAnsi="Times New Roman"/>
          <w:sz w:val="20"/>
          <w:szCs w:val="20"/>
        </w:rPr>
        <w:tab/>
      </w:r>
      <w:r w:rsidRPr="009F47FE">
        <w:rPr>
          <w:rFonts w:ascii="Times New Roman" w:hAnsi="Times New Roman"/>
          <w:b/>
          <w:sz w:val="20"/>
          <w:szCs w:val="20"/>
        </w:rPr>
        <w:t>Packing</w:t>
      </w:r>
      <w:r w:rsidRPr="009F47FE">
        <w:rPr>
          <w:rFonts w:ascii="Times New Roman" w:hAnsi="Times New Roman"/>
          <w:sz w:val="20"/>
          <w:szCs w:val="20"/>
        </w:rPr>
        <w:tab/>
      </w:r>
      <w:r w:rsidRPr="009F47FE">
        <w:rPr>
          <w:rFonts w:ascii="Times New Roman" w:hAnsi="Times New Roman"/>
          <w:sz w:val="20"/>
          <w:szCs w:val="20"/>
        </w:rPr>
        <w:tab/>
        <w:t xml:space="preserve">    </w:t>
      </w:r>
      <w:r>
        <w:rPr>
          <w:rFonts w:ascii="Times New Roman" w:hAnsi="Times New Roman"/>
          <w:sz w:val="20"/>
          <w:szCs w:val="20"/>
        </w:rPr>
        <w:t xml:space="preserve">           5.1</w:t>
      </w:r>
      <w:r w:rsidRPr="009F47FE">
        <w:rPr>
          <w:rFonts w:ascii="Times New Roman" w:hAnsi="Times New Roman"/>
          <w:sz w:val="20"/>
          <w:szCs w:val="20"/>
        </w:rPr>
        <w:tab/>
      </w:r>
      <w:r>
        <w:rPr>
          <w:rFonts w:ascii="Times New Roman" w:hAnsi="Times New Roman"/>
          <w:sz w:val="20"/>
          <w:szCs w:val="20"/>
        </w:rPr>
        <w:t xml:space="preserve">              </w:t>
      </w:r>
      <w:r w:rsidRPr="009F47FE">
        <w:rPr>
          <w:rFonts w:ascii="Times New Roman" w:hAnsi="Times New Roman"/>
          <w:sz w:val="20"/>
          <w:szCs w:val="20"/>
        </w:rPr>
        <w:t>Applicable</w:t>
      </w:r>
    </w:p>
    <w:p w:rsidR="00A76CAB" w:rsidRPr="009F47FE" w:rsidRDefault="00A76CAB" w:rsidP="00A76CAB">
      <w:pPr>
        <w:pStyle w:val="NoSpacing"/>
        <w:ind w:left="4320" w:hanging="3600"/>
        <w:jc w:val="both"/>
        <w:rPr>
          <w:rFonts w:ascii="Times New Roman" w:hAnsi="Times New Roman"/>
          <w:sz w:val="20"/>
          <w:szCs w:val="20"/>
        </w:rPr>
      </w:pPr>
      <w:r w:rsidRPr="009F47FE">
        <w:rPr>
          <w:rFonts w:ascii="Times New Roman" w:hAnsi="Times New Roman"/>
          <w:b/>
          <w:sz w:val="20"/>
          <w:szCs w:val="20"/>
        </w:rPr>
        <w:t>(GCC Clause 9)</w:t>
      </w:r>
      <w:r>
        <w:rPr>
          <w:rFonts w:ascii="Times New Roman" w:hAnsi="Times New Roman"/>
          <w:sz w:val="20"/>
          <w:szCs w:val="20"/>
        </w:rPr>
        <w:t xml:space="preserve">                               </w:t>
      </w:r>
      <w:r w:rsidRPr="009F47FE">
        <w:rPr>
          <w:rFonts w:ascii="Times New Roman" w:hAnsi="Times New Roman"/>
          <w:sz w:val="20"/>
          <w:szCs w:val="20"/>
        </w:rPr>
        <w:t>Additional requirement for packing and marking as per (GCC Clause 9)</w:t>
      </w:r>
    </w:p>
    <w:p w:rsidR="00A76CAB" w:rsidRPr="009F47FE" w:rsidRDefault="00A76CAB" w:rsidP="00A76CAB">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xml:space="preserve">GCC 9.3 – The following SCC shall Supplement GCC Clause 9.2  </w:t>
      </w:r>
    </w:p>
    <w:p w:rsidR="00A76CAB" w:rsidRDefault="00A76CAB" w:rsidP="00A76CAB">
      <w:pPr>
        <w:pStyle w:val="NoSpacing"/>
        <w:ind w:left="4320" w:firstLine="720"/>
        <w:jc w:val="both"/>
        <w:rPr>
          <w:rFonts w:ascii="Times New Roman" w:hAnsi="Times New Roman"/>
          <w:b/>
          <w:sz w:val="20"/>
          <w:szCs w:val="20"/>
        </w:rPr>
      </w:pPr>
    </w:p>
    <w:p w:rsidR="00A76CAB" w:rsidRDefault="00A76CAB" w:rsidP="00A76CAB">
      <w:pPr>
        <w:pStyle w:val="NoSpacing"/>
        <w:ind w:left="4320" w:firstLine="720"/>
        <w:jc w:val="both"/>
        <w:rPr>
          <w:rFonts w:ascii="Times New Roman" w:hAnsi="Times New Roman"/>
          <w:b/>
          <w:sz w:val="20"/>
          <w:szCs w:val="20"/>
        </w:rPr>
      </w:pPr>
    </w:p>
    <w:p w:rsidR="00A76CAB" w:rsidRPr="009F47FE" w:rsidRDefault="00A76CAB" w:rsidP="00A76CAB">
      <w:pPr>
        <w:pStyle w:val="NoSpacing"/>
        <w:ind w:left="4320"/>
        <w:jc w:val="both"/>
        <w:rPr>
          <w:rFonts w:ascii="Times New Roman" w:hAnsi="Times New Roman"/>
          <w:b/>
          <w:sz w:val="20"/>
          <w:szCs w:val="20"/>
        </w:rPr>
      </w:pPr>
      <w:r w:rsidRPr="009F47FE">
        <w:rPr>
          <w:rFonts w:ascii="Times New Roman" w:hAnsi="Times New Roman"/>
          <w:b/>
          <w:sz w:val="20"/>
          <w:szCs w:val="20"/>
        </w:rPr>
        <w:t xml:space="preserve">LABEL </w:t>
      </w:r>
    </w:p>
    <w:p w:rsidR="00A76CAB" w:rsidRPr="009F47FE" w:rsidRDefault="00A76CAB" w:rsidP="00A76CAB">
      <w:pPr>
        <w:pStyle w:val="NoSpacing"/>
        <w:ind w:firstLine="720"/>
        <w:jc w:val="both"/>
        <w:rPr>
          <w:rFonts w:ascii="Times New Roman" w:hAnsi="Times New Roman"/>
          <w:sz w:val="20"/>
          <w:szCs w:val="20"/>
        </w:rPr>
      </w:pPr>
      <w:r>
        <w:rPr>
          <w:rFonts w:ascii="Times New Roman" w:hAnsi="Times New Roman"/>
          <w:sz w:val="20"/>
          <w:szCs w:val="20"/>
        </w:rPr>
        <w:t xml:space="preserve">                                                   </w:t>
      </w:r>
      <w:r w:rsidRPr="009F47FE">
        <w:rPr>
          <w:rFonts w:ascii="Times New Roman" w:hAnsi="Times New Roman"/>
          <w:sz w:val="20"/>
          <w:szCs w:val="20"/>
        </w:rPr>
        <w:t>The Labels of each Container must be in English and indicate the following:</w:t>
      </w:r>
    </w:p>
    <w:p w:rsidR="00A76CAB" w:rsidRPr="009F47FE" w:rsidRDefault="00A76CAB" w:rsidP="00A76CAB">
      <w:pPr>
        <w:pStyle w:val="NoSpacing"/>
        <w:numPr>
          <w:ilvl w:val="0"/>
          <w:numId w:val="26"/>
        </w:numPr>
        <w:ind w:left="3960" w:hanging="720"/>
        <w:rPr>
          <w:rFonts w:ascii="Times New Roman" w:hAnsi="Times New Roman"/>
          <w:sz w:val="20"/>
          <w:szCs w:val="20"/>
        </w:rPr>
      </w:pPr>
      <w:r w:rsidRPr="009F47FE">
        <w:rPr>
          <w:rFonts w:ascii="Times New Roman" w:hAnsi="Times New Roman"/>
          <w:sz w:val="20"/>
          <w:szCs w:val="20"/>
        </w:rPr>
        <w:t xml:space="preserve"> Full designation of product, i.e. generic Name, dosage form, composition,</w:t>
      </w:r>
    </w:p>
    <w:p w:rsidR="00A76CAB" w:rsidRPr="009F47FE" w:rsidRDefault="00A76CAB" w:rsidP="00A76CAB">
      <w:pPr>
        <w:pStyle w:val="NoSpacing"/>
        <w:ind w:left="3600"/>
        <w:rPr>
          <w:rFonts w:ascii="Times New Roman" w:hAnsi="Times New Roman"/>
          <w:sz w:val="20"/>
          <w:szCs w:val="20"/>
        </w:rPr>
      </w:pPr>
      <w:proofErr w:type="gramStart"/>
      <w:r w:rsidRPr="009F47FE">
        <w:rPr>
          <w:rFonts w:ascii="Times New Roman" w:hAnsi="Times New Roman"/>
          <w:sz w:val="20"/>
          <w:szCs w:val="20"/>
        </w:rPr>
        <w:t>does</w:t>
      </w:r>
      <w:proofErr w:type="gramEnd"/>
      <w:r w:rsidRPr="009F47FE">
        <w:rPr>
          <w:rFonts w:ascii="Times New Roman" w:hAnsi="Times New Roman"/>
          <w:sz w:val="20"/>
          <w:szCs w:val="20"/>
        </w:rPr>
        <w:t xml:space="preserve"> and routes of administration /directions for use product license or registration number:</w:t>
      </w:r>
      <w:r w:rsidRPr="009F47FE">
        <w:rPr>
          <w:rFonts w:ascii="Times New Roman" w:hAnsi="Times New Roman"/>
          <w:sz w:val="20"/>
          <w:szCs w:val="20"/>
        </w:rPr>
        <w:tab/>
      </w:r>
    </w:p>
    <w:p w:rsidR="00A76CAB" w:rsidRPr="009F47FE" w:rsidRDefault="00A76CAB" w:rsidP="00A76CAB">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Content;</w:t>
      </w:r>
    </w:p>
    <w:p w:rsidR="00A76CAB" w:rsidRPr="009F47FE" w:rsidRDefault="00A76CAB" w:rsidP="00A76CAB">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Number of Manufacturing Lot;</w:t>
      </w:r>
    </w:p>
    <w:p w:rsidR="00A76CAB" w:rsidRPr="009F47FE" w:rsidRDefault="00A76CAB" w:rsidP="00A76CAB">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Manufacturing and expiry date</w:t>
      </w:r>
    </w:p>
    <w:p w:rsidR="00A76CAB" w:rsidRDefault="00A76CAB" w:rsidP="00A76CAB">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Name and address of Manufacturer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Name and address of Supplier</w:t>
      </w:r>
    </w:p>
    <w:p w:rsidR="00A76CAB" w:rsidRPr="009F47FE" w:rsidRDefault="00A76CAB" w:rsidP="00A76CAB">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Storage conditions</w:t>
      </w:r>
    </w:p>
    <w:p w:rsidR="00A76CAB" w:rsidRPr="009F47FE" w:rsidRDefault="00A76CAB" w:rsidP="00A76CAB">
      <w:pPr>
        <w:pStyle w:val="NoSpacing"/>
        <w:numPr>
          <w:ilvl w:val="0"/>
          <w:numId w:val="26"/>
        </w:numPr>
        <w:jc w:val="both"/>
        <w:rPr>
          <w:rFonts w:ascii="Times New Roman" w:hAnsi="Times New Roman"/>
          <w:sz w:val="20"/>
          <w:szCs w:val="20"/>
        </w:rPr>
      </w:pPr>
      <w:r w:rsidRPr="009F47FE">
        <w:rPr>
          <w:rFonts w:ascii="Times New Roman" w:hAnsi="Times New Roman"/>
          <w:sz w:val="20"/>
          <w:szCs w:val="20"/>
        </w:rPr>
        <w:t>Warning Instructions</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4320"/>
        <w:jc w:val="both"/>
        <w:rPr>
          <w:rFonts w:ascii="Times New Roman" w:hAnsi="Times New Roman"/>
          <w:b/>
          <w:sz w:val="20"/>
          <w:szCs w:val="20"/>
        </w:rPr>
      </w:pPr>
      <w:r w:rsidRPr="009F47FE">
        <w:rPr>
          <w:rFonts w:ascii="Times New Roman" w:hAnsi="Times New Roman"/>
          <w:b/>
          <w:sz w:val="20"/>
          <w:szCs w:val="20"/>
        </w:rPr>
        <w:t>Outer Cartons</w:t>
      </w:r>
    </w:p>
    <w:p w:rsidR="00A76CAB" w:rsidRPr="009F47FE" w:rsidRDefault="00A76CAB" w:rsidP="00A76CAB">
      <w:pPr>
        <w:pStyle w:val="NoSpacing"/>
        <w:ind w:left="4320"/>
        <w:jc w:val="both"/>
        <w:rPr>
          <w:rFonts w:ascii="Times New Roman" w:hAnsi="Times New Roman"/>
          <w:sz w:val="20"/>
          <w:szCs w:val="20"/>
        </w:rPr>
      </w:pPr>
      <w:r w:rsidRPr="009F47FE">
        <w:rPr>
          <w:rFonts w:ascii="Times New Roman" w:hAnsi="Times New Roman"/>
          <w:sz w:val="20"/>
          <w:szCs w:val="20"/>
        </w:rPr>
        <w:t>Each outer carton should be clearly marked with the following;</w:t>
      </w:r>
    </w:p>
    <w:p w:rsidR="00A76CAB" w:rsidRPr="009F47FE" w:rsidRDefault="00A76CAB" w:rsidP="00A76CAB">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Pack size</w:t>
      </w:r>
    </w:p>
    <w:p w:rsidR="00A76CAB" w:rsidRPr="009F47FE" w:rsidRDefault="00A76CAB" w:rsidP="00A76CAB">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Total quantity in carton</w:t>
      </w:r>
    </w:p>
    <w:p w:rsidR="00A76CAB" w:rsidRPr="009F47FE" w:rsidRDefault="00A76CAB" w:rsidP="00A76CAB">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Serial number of carton;</w:t>
      </w:r>
    </w:p>
    <w:p w:rsidR="00A76CAB" w:rsidRPr="009F47FE" w:rsidRDefault="00A76CAB" w:rsidP="00A76CAB">
      <w:pPr>
        <w:pStyle w:val="NoSpacing"/>
        <w:numPr>
          <w:ilvl w:val="0"/>
          <w:numId w:val="27"/>
        </w:numPr>
        <w:jc w:val="both"/>
        <w:rPr>
          <w:rFonts w:ascii="Times New Roman" w:hAnsi="Times New Roman"/>
          <w:sz w:val="20"/>
          <w:szCs w:val="20"/>
        </w:rPr>
      </w:pPr>
      <w:r w:rsidRPr="009F47FE">
        <w:rPr>
          <w:rFonts w:ascii="Times New Roman" w:hAnsi="Times New Roman"/>
          <w:sz w:val="20"/>
          <w:szCs w:val="20"/>
        </w:rPr>
        <w:lastRenderedPageBreak/>
        <w:t>Name and address of supplier;</w:t>
      </w:r>
    </w:p>
    <w:p w:rsidR="00A76CAB" w:rsidRPr="009F47FE" w:rsidRDefault="00A76CAB" w:rsidP="00A76CAB">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Name and address RMS marshalling point;</w:t>
      </w:r>
    </w:p>
    <w:p w:rsidR="00A76CAB" w:rsidRPr="009F47FE" w:rsidRDefault="00A76CAB" w:rsidP="00A76CAB">
      <w:pPr>
        <w:pStyle w:val="NoSpacing"/>
        <w:numPr>
          <w:ilvl w:val="0"/>
          <w:numId w:val="27"/>
        </w:numPr>
        <w:jc w:val="both"/>
        <w:rPr>
          <w:rFonts w:ascii="Times New Roman" w:hAnsi="Times New Roman"/>
          <w:sz w:val="20"/>
          <w:szCs w:val="20"/>
        </w:rPr>
      </w:pPr>
      <w:r w:rsidRPr="009F47FE">
        <w:rPr>
          <w:rFonts w:ascii="Times New Roman" w:hAnsi="Times New Roman"/>
          <w:sz w:val="20"/>
          <w:szCs w:val="20"/>
        </w:rPr>
        <w:t>Storage Conditions</w:t>
      </w:r>
    </w:p>
    <w:p w:rsidR="00A76CAB" w:rsidRPr="009F47FE" w:rsidRDefault="00A76CAB" w:rsidP="00A76CAB">
      <w:pPr>
        <w:pStyle w:val="NoSpacing"/>
        <w:ind w:left="4320"/>
        <w:jc w:val="both"/>
        <w:rPr>
          <w:rFonts w:ascii="Times New Roman" w:hAnsi="Times New Roman"/>
          <w:b/>
          <w:sz w:val="20"/>
          <w:szCs w:val="20"/>
        </w:rPr>
      </w:pPr>
      <w:r w:rsidRPr="009F47FE">
        <w:rPr>
          <w:rFonts w:ascii="Times New Roman" w:hAnsi="Times New Roman"/>
          <w:b/>
          <w:sz w:val="20"/>
          <w:szCs w:val="20"/>
        </w:rPr>
        <w:t>Packing of different items in any carton is not allowed. Each outer carton shall contain the same items only.</w:t>
      </w:r>
    </w:p>
    <w:p w:rsidR="00A76CAB" w:rsidRPr="009F47FE" w:rsidRDefault="00A76CAB" w:rsidP="00A76CAB">
      <w:pPr>
        <w:pStyle w:val="NoSpacing"/>
        <w:jc w:val="both"/>
        <w:rPr>
          <w:rFonts w:ascii="Times New Roman" w:hAnsi="Times New Roman"/>
          <w:b/>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6</w:t>
      </w:r>
      <w:r w:rsidRPr="009F47FE">
        <w:rPr>
          <w:rFonts w:ascii="Times New Roman" w:hAnsi="Times New Roman"/>
          <w:sz w:val="20"/>
          <w:szCs w:val="20"/>
        </w:rPr>
        <w:tab/>
      </w:r>
      <w:r w:rsidRPr="009F47FE">
        <w:rPr>
          <w:rFonts w:ascii="Times New Roman" w:hAnsi="Times New Roman"/>
          <w:b/>
          <w:sz w:val="20"/>
          <w:szCs w:val="20"/>
        </w:rPr>
        <w:t>Delivery and</w:t>
      </w:r>
      <w:r w:rsidRPr="009F47FE">
        <w:rPr>
          <w:rFonts w:ascii="Times New Roman" w:hAnsi="Times New Roman"/>
          <w:sz w:val="20"/>
          <w:szCs w:val="20"/>
        </w:rPr>
        <w:tab/>
      </w:r>
      <w:r w:rsidRPr="009F47FE">
        <w:rPr>
          <w:rFonts w:ascii="Times New Roman" w:hAnsi="Times New Roman"/>
          <w:sz w:val="20"/>
          <w:szCs w:val="20"/>
        </w:rPr>
        <w:tab/>
      </w:r>
    </w:p>
    <w:p w:rsidR="00A76CAB" w:rsidRPr="009F47FE" w:rsidRDefault="00A76CAB" w:rsidP="00A76CAB">
      <w:pPr>
        <w:pStyle w:val="NoSpacing"/>
        <w:rPr>
          <w:rFonts w:ascii="Times New Roman" w:hAnsi="Times New Roman"/>
          <w:b/>
          <w:sz w:val="20"/>
          <w:szCs w:val="20"/>
        </w:rPr>
      </w:pPr>
      <w:r w:rsidRPr="009F47FE">
        <w:rPr>
          <w:rFonts w:ascii="Times New Roman" w:hAnsi="Times New Roman"/>
          <w:sz w:val="20"/>
          <w:szCs w:val="20"/>
        </w:rPr>
        <w:tab/>
      </w:r>
      <w:r w:rsidRPr="009F47FE">
        <w:rPr>
          <w:rFonts w:ascii="Times New Roman" w:hAnsi="Times New Roman"/>
          <w:b/>
          <w:sz w:val="20"/>
          <w:szCs w:val="20"/>
        </w:rPr>
        <w:t>Documents (GCC Clause 10)</w:t>
      </w:r>
    </w:p>
    <w:p w:rsidR="00A76CAB" w:rsidRDefault="00A76CAB" w:rsidP="00A76CAB">
      <w:pPr>
        <w:pStyle w:val="NoSpacing"/>
        <w:ind w:firstLine="720"/>
        <w:rPr>
          <w:rFonts w:ascii="Times New Roman" w:hAnsi="Times New Roman"/>
          <w:sz w:val="20"/>
          <w:szCs w:val="20"/>
        </w:rPr>
      </w:pPr>
      <w:r w:rsidRPr="009F47FE">
        <w:rPr>
          <w:rFonts w:ascii="Times New Roman" w:hAnsi="Times New Roman"/>
          <w:sz w:val="20"/>
          <w:szCs w:val="20"/>
        </w:rPr>
        <w:tab/>
        <w:t xml:space="preserve">                  </w:t>
      </w:r>
      <w:r>
        <w:rPr>
          <w:rFonts w:ascii="Times New Roman" w:hAnsi="Times New Roman"/>
          <w:sz w:val="20"/>
          <w:szCs w:val="20"/>
        </w:rPr>
        <w:tab/>
      </w:r>
      <w:r w:rsidRPr="009F47FE">
        <w:rPr>
          <w:rFonts w:ascii="Times New Roman" w:hAnsi="Times New Roman"/>
          <w:sz w:val="20"/>
          <w:szCs w:val="20"/>
        </w:rPr>
        <w:t>6.1</w:t>
      </w:r>
      <w:r w:rsidRPr="009F47FE">
        <w:rPr>
          <w:rFonts w:ascii="Times New Roman" w:hAnsi="Times New Roman"/>
          <w:sz w:val="20"/>
          <w:szCs w:val="20"/>
        </w:rPr>
        <w:tab/>
        <w:t xml:space="preserve">     For Goods supplied from abroad:</w:t>
      </w:r>
    </w:p>
    <w:p w:rsidR="00A76CAB" w:rsidRPr="009F47FE" w:rsidRDefault="00A76CAB" w:rsidP="00A76CAB">
      <w:pPr>
        <w:pStyle w:val="NoSpacing"/>
        <w:ind w:firstLine="720"/>
        <w:rPr>
          <w:rFonts w:ascii="Times New Roman" w:hAnsi="Times New Roman"/>
          <w:sz w:val="20"/>
          <w:szCs w:val="20"/>
        </w:rPr>
      </w:pPr>
      <w:r w:rsidRPr="009F47FE">
        <w:rPr>
          <w:rFonts w:ascii="Times New Roman" w:hAnsi="Times New Roman"/>
          <w:sz w:val="20"/>
          <w:szCs w:val="20"/>
        </w:rPr>
        <w:tab/>
      </w:r>
    </w:p>
    <w:p w:rsidR="00A76CAB" w:rsidRPr="009F47FE" w:rsidRDefault="00A76CAB" w:rsidP="00A76CAB">
      <w:pPr>
        <w:pStyle w:val="NoSpacing"/>
        <w:numPr>
          <w:ilvl w:val="0"/>
          <w:numId w:val="28"/>
        </w:numPr>
        <w:ind w:left="4860" w:hanging="1620"/>
        <w:rPr>
          <w:rFonts w:ascii="Times New Roman" w:hAnsi="Times New Roman"/>
          <w:sz w:val="20"/>
          <w:szCs w:val="20"/>
        </w:rPr>
      </w:pPr>
      <w:r w:rsidRPr="009F47FE">
        <w:rPr>
          <w:rFonts w:ascii="Times New Roman" w:hAnsi="Times New Roman"/>
          <w:sz w:val="20"/>
          <w:szCs w:val="20"/>
        </w:rPr>
        <w:t>Upon shipment, the Supplier shall notify the Purchaser and the</w:t>
      </w:r>
      <w:r>
        <w:rPr>
          <w:rFonts w:ascii="Times New Roman" w:hAnsi="Times New Roman"/>
          <w:sz w:val="20"/>
          <w:szCs w:val="20"/>
        </w:rPr>
        <w:t xml:space="preserve"> insurance</w:t>
      </w:r>
    </w:p>
    <w:p w:rsidR="00A76CAB" w:rsidRPr="009F47FE" w:rsidRDefault="00A76CAB" w:rsidP="00A76CAB">
      <w:pPr>
        <w:pStyle w:val="NoSpacing"/>
        <w:ind w:left="3240"/>
        <w:rPr>
          <w:rFonts w:ascii="Times New Roman" w:hAnsi="Times New Roman"/>
          <w:sz w:val="20"/>
          <w:szCs w:val="20"/>
        </w:rPr>
      </w:pPr>
      <w:r w:rsidRPr="009F47FE">
        <w:rPr>
          <w:rFonts w:ascii="Times New Roman" w:hAnsi="Times New Roman"/>
          <w:sz w:val="20"/>
          <w:szCs w:val="20"/>
        </w:rPr>
        <w:t xml:space="preserve"> company by facsimile the full details of the shipment, including contract number, description of goods</w:t>
      </w:r>
      <w:r>
        <w:rPr>
          <w:rFonts w:ascii="Times New Roman" w:hAnsi="Times New Roman"/>
          <w:sz w:val="20"/>
          <w:szCs w:val="20"/>
        </w:rPr>
        <w:t>,</w:t>
      </w:r>
      <w:r w:rsidRPr="009F47FE">
        <w:rPr>
          <w:rFonts w:ascii="Times New Roman" w:hAnsi="Times New Roman"/>
          <w:sz w:val="20"/>
          <w:szCs w:val="20"/>
        </w:rPr>
        <w:t xml:space="preserve"> quantity, the vessel, (or the flight number), the bill of lading number and date, port of loading, date of shipment, port of Discharge, etc. The supplier shall mail the following documents to the Purchaser, with a copy to the Insurance Company:</w:t>
      </w:r>
    </w:p>
    <w:p w:rsidR="00A76CAB" w:rsidRPr="009F47FE" w:rsidRDefault="00A76CAB" w:rsidP="00A76CAB">
      <w:pPr>
        <w:pStyle w:val="NoSpacing"/>
        <w:ind w:left="3420" w:hanging="180"/>
        <w:jc w:val="both"/>
        <w:rPr>
          <w:rFonts w:ascii="Times New Roman" w:hAnsi="Times New Roman"/>
          <w:sz w:val="20"/>
          <w:szCs w:val="20"/>
        </w:rPr>
      </w:pPr>
    </w:p>
    <w:p w:rsidR="00A76CAB" w:rsidRPr="009F47FE" w:rsidRDefault="00A76CAB" w:rsidP="00A76CAB">
      <w:pPr>
        <w:pStyle w:val="NoSpacing"/>
        <w:numPr>
          <w:ilvl w:val="8"/>
          <w:numId w:val="29"/>
        </w:numPr>
        <w:ind w:left="3420"/>
        <w:rPr>
          <w:rFonts w:ascii="Times New Roman" w:hAnsi="Times New Roman"/>
          <w:sz w:val="20"/>
          <w:szCs w:val="20"/>
        </w:rPr>
      </w:pPr>
      <w:r w:rsidRPr="009F47FE">
        <w:rPr>
          <w:rFonts w:ascii="Times New Roman" w:hAnsi="Times New Roman"/>
          <w:sz w:val="20"/>
          <w:szCs w:val="20"/>
        </w:rPr>
        <w:t>Copies of the Supplier’s invoice showing good’s description, quantity, unit price and total amount;</w:t>
      </w:r>
    </w:p>
    <w:p w:rsidR="00A76CAB" w:rsidRPr="009F47FE" w:rsidRDefault="00A76CAB" w:rsidP="00A76CAB">
      <w:pPr>
        <w:pStyle w:val="NoSpacing"/>
        <w:ind w:left="3420" w:hanging="180"/>
        <w:jc w:val="both"/>
        <w:rPr>
          <w:rFonts w:ascii="Times New Roman" w:hAnsi="Times New Roman"/>
          <w:sz w:val="20"/>
          <w:szCs w:val="20"/>
        </w:rPr>
      </w:pPr>
    </w:p>
    <w:p w:rsidR="00A76CAB" w:rsidRPr="009F47FE" w:rsidRDefault="00A76CAB" w:rsidP="00A76CAB">
      <w:pPr>
        <w:pStyle w:val="NoSpacing"/>
        <w:numPr>
          <w:ilvl w:val="8"/>
          <w:numId w:val="29"/>
        </w:numPr>
        <w:ind w:left="3420"/>
        <w:rPr>
          <w:rFonts w:ascii="Times New Roman" w:hAnsi="Times New Roman"/>
          <w:sz w:val="20"/>
          <w:szCs w:val="20"/>
        </w:rPr>
      </w:pPr>
      <w:r w:rsidRPr="009F47FE">
        <w:rPr>
          <w:rFonts w:ascii="Times New Roman" w:hAnsi="Times New Roman"/>
          <w:sz w:val="20"/>
          <w:szCs w:val="20"/>
        </w:rPr>
        <w:t>Original and (insert number as required) copies of the Negotiable, clean on board, bill of lading (Consignment note)</w:t>
      </w:r>
    </w:p>
    <w:p w:rsidR="00A76CAB" w:rsidRPr="009F47FE" w:rsidRDefault="00A76CAB" w:rsidP="00A76CAB">
      <w:pPr>
        <w:pStyle w:val="NoSpacing"/>
        <w:ind w:left="3420" w:hanging="180"/>
        <w:jc w:val="both"/>
        <w:rPr>
          <w:rFonts w:ascii="Times New Roman" w:hAnsi="Times New Roman"/>
          <w:sz w:val="20"/>
          <w:szCs w:val="20"/>
        </w:rPr>
      </w:pPr>
    </w:p>
    <w:p w:rsidR="00A76CAB" w:rsidRPr="009F47FE" w:rsidRDefault="00A76CAB" w:rsidP="00A76CAB">
      <w:pPr>
        <w:pStyle w:val="NoSpacing"/>
        <w:numPr>
          <w:ilvl w:val="8"/>
          <w:numId w:val="29"/>
        </w:numPr>
        <w:tabs>
          <w:tab w:val="left" w:pos="3600"/>
          <w:tab w:val="left" w:pos="4230"/>
          <w:tab w:val="left" w:pos="4770"/>
          <w:tab w:val="left" w:pos="4860"/>
        </w:tabs>
        <w:ind w:left="3420"/>
        <w:rPr>
          <w:rFonts w:ascii="Times New Roman" w:hAnsi="Times New Roman"/>
          <w:sz w:val="20"/>
          <w:szCs w:val="20"/>
        </w:rPr>
      </w:pPr>
      <w:r w:rsidRPr="009F47FE">
        <w:rPr>
          <w:rFonts w:ascii="Times New Roman" w:hAnsi="Times New Roman"/>
          <w:sz w:val="20"/>
          <w:szCs w:val="20"/>
        </w:rPr>
        <w:t>Marked “freight prepaid” and (insert number</w:t>
      </w:r>
      <w:r>
        <w:rPr>
          <w:rFonts w:ascii="Times New Roman" w:hAnsi="Times New Roman"/>
          <w:sz w:val="20"/>
          <w:szCs w:val="20"/>
        </w:rPr>
        <w:t xml:space="preserve"> </w:t>
      </w:r>
      <w:r w:rsidRPr="009F47FE">
        <w:rPr>
          <w:rFonts w:ascii="Times New Roman" w:hAnsi="Times New Roman"/>
          <w:sz w:val="20"/>
          <w:szCs w:val="20"/>
        </w:rPr>
        <w:t xml:space="preserve"> required) as required) copies of non-negotiable bill of lading (Consignment note)</w:t>
      </w:r>
    </w:p>
    <w:p w:rsidR="00A76CAB" w:rsidRPr="009F47FE" w:rsidRDefault="00A76CAB" w:rsidP="00A76CAB">
      <w:pPr>
        <w:pStyle w:val="NoSpacing"/>
        <w:tabs>
          <w:tab w:val="left" w:pos="5040"/>
        </w:tabs>
        <w:ind w:left="3420" w:hanging="180"/>
        <w:jc w:val="both"/>
        <w:rPr>
          <w:rFonts w:ascii="Times New Roman" w:hAnsi="Times New Roman"/>
          <w:sz w:val="20"/>
          <w:szCs w:val="20"/>
        </w:rPr>
      </w:pPr>
    </w:p>
    <w:p w:rsidR="00A76CAB" w:rsidRPr="009F47FE" w:rsidRDefault="00A76CAB" w:rsidP="00A76CAB">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Copies of the packing list identifying contents of each package;</w:t>
      </w:r>
    </w:p>
    <w:p w:rsidR="00A76CAB" w:rsidRPr="009F47FE" w:rsidRDefault="00A76CAB" w:rsidP="00A76CAB">
      <w:pPr>
        <w:pStyle w:val="NoSpacing"/>
        <w:ind w:left="3420" w:hanging="180"/>
        <w:jc w:val="both"/>
        <w:rPr>
          <w:rFonts w:ascii="Times New Roman" w:hAnsi="Times New Roman"/>
          <w:sz w:val="20"/>
          <w:szCs w:val="20"/>
        </w:rPr>
      </w:pPr>
    </w:p>
    <w:p w:rsidR="00A76CAB" w:rsidRPr="009F47FE" w:rsidRDefault="00A76CAB" w:rsidP="00A76CAB">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Insurance /certificate;</w:t>
      </w:r>
    </w:p>
    <w:p w:rsidR="00A76CAB" w:rsidRPr="009F47FE" w:rsidRDefault="00A76CAB" w:rsidP="00A76CAB">
      <w:pPr>
        <w:pStyle w:val="NoSpacing"/>
        <w:ind w:left="3420" w:hanging="180"/>
        <w:jc w:val="both"/>
        <w:rPr>
          <w:rFonts w:ascii="Times New Roman" w:hAnsi="Times New Roman"/>
          <w:sz w:val="20"/>
          <w:szCs w:val="20"/>
        </w:rPr>
      </w:pPr>
    </w:p>
    <w:p w:rsidR="00A76CAB" w:rsidRPr="009F47FE" w:rsidRDefault="00A76CAB" w:rsidP="00A76CAB">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Manufacturer’s or Supplier’s Warranty Certificate;</w:t>
      </w:r>
    </w:p>
    <w:p w:rsidR="00A76CAB" w:rsidRPr="009F47FE" w:rsidRDefault="00A76CAB" w:rsidP="00A76CAB">
      <w:pPr>
        <w:pStyle w:val="NoSpacing"/>
        <w:ind w:left="3420" w:hanging="180"/>
        <w:jc w:val="both"/>
        <w:rPr>
          <w:rFonts w:ascii="Times New Roman" w:hAnsi="Times New Roman"/>
          <w:sz w:val="20"/>
          <w:szCs w:val="20"/>
        </w:rPr>
      </w:pPr>
    </w:p>
    <w:p w:rsidR="00A76CAB" w:rsidRDefault="00A76CAB" w:rsidP="00A76CAB">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Inspection Certificate, issued by the nominated</w:t>
      </w:r>
    </w:p>
    <w:p w:rsidR="00A76CAB" w:rsidRPr="00030870"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inspection agency, and the supplier’s factory inspection report; and</w:t>
      </w:r>
    </w:p>
    <w:p w:rsidR="00A76CAB" w:rsidRPr="009F47FE" w:rsidRDefault="00A76CAB" w:rsidP="00A76CAB">
      <w:pPr>
        <w:pStyle w:val="NoSpacing"/>
        <w:ind w:left="3420" w:hanging="180"/>
        <w:jc w:val="both"/>
        <w:rPr>
          <w:rFonts w:ascii="Times New Roman" w:hAnsi="Times New Roman"/>
          <w:sz w:val="20"/>
          <w:szCs w:val="20"/>
        </w:rPr>
      </w:pPr>
    </w:p>
    <w:p w:rsidR="00A76CAB" w:rsidRPr="009F47FE" w:rsidRDefault="00A76CAB" w:rsidP="00A76CAB">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Certificate of origin, certified/verified by the manufacturing company in case of Goods manufactured locally.</w:t>
      </w:r>
    </w:p>
    <w:p w:rsidR="00A76CAB" w:rsidRPr="009F47FE" w:rsidRDefault="00A76CAB" w:rsidP="00A76CAB">
      <w:pPr>
        <w:pStyle w:val="NoSpacing"/>
        <w:ind w:left="3420" w:hanging="180"/>
        <w:jc w:val="both"/>
        <w:rPr>
          <w:rFonts w:ascii="Times New Roman" w:hAnsi="Times New Roman"/>
          <w:sz w:val="20"/>
          <w:szCs w:val="20"/>
        </w:rPr>
      </w:pPr>
    </w:p>
    <w:p w:rsidR="00A76CAB" w:rsidRPr="001213AB" w:rsidRDefault="00A76CAB" w:rsidP="00A76CAB">
      <w:pPr>
        <w:pStyle w:val="NoSpacing"/>
        <w:numPr>
          <w:ilvl w:val="8"/>
          <w:numId w:val="29"/>
        </w:numPr>
        <w:ind w:left="3420"/>
        <w:jc w:val="both"/>
        <w:rPr>
          <w:rFonts w:ascii="Times New Roman" w:hAnsi="Times New Roman"/>
          <w:sz w:val="20"/>
          <w:szCs w:val="20"/>
        </w:rPr>
      </w:pPr>
      <w:r w:rsidRPr="009F47FE">
        <w:rPr>
          <w:rFonts w:ascii="Times New Roman" w:hAnsi="Times New Roman"/>
          <w:sz w:val="20"/>
          <w:szCs w:val="20"/>
        </w:rPr>
        <w:t>[Other similar documents should be listed, depending upon the Incoterm retained or irrelevant document can be detected.</w:t>
      </w:r>
    </w:p>
    <w:p w:rsidR="00A76CAB" w:rsidRDefault="00A76CAB" w:rsidP="00A76CAB">
      <w:pPr>
        <w:pStyle w:val="NoSpacing"/>
        <w:ind w:left="6480" w:hanging="101"/>
        <w:jc w:val="both"/>
        <w:rPr>
          <w:rFonts w:ascii="Times New Roman" w:hAnsi="Times New Roman"/>
          <w:sz w:val="20"/>
          <w:szCs w:val="20"/>
        </w:rPr>
      </w:pPr>
    </w:p>
    <w:p w:rsidR="00A76CAB" w:rsidRPr="009F47FE" w:rsidRDefault="00A76CAB" w:rsidP="00A76CAB">
      <w:pPr>
        <w:pStyle w:val="NoSpacing"/>
        <w:ind w:left="6480" w:hanging="101"/>
        <w:jc w:val="both"/>
        <w:rPr>
          <w:rFonts w:ascii="Times New Roman" w:hAnsi="Times New Roman"/>
          <w:sz w:val="20"/>
          <w:szCs w:val="20"/>
        </w:rPr>
      </w:pPr>
    </w:p>
    <w:p w:rsidR="00A76CAB" w:rsidRPr="009F47FE" w:rsidRDefault="00A76CAB" w:rsidP="00A76CAB">
      <w:pPr>
        <w:pStyle w:val="NoSpacing"/>
        <w:numPr>
          <w:ilvl w:val="1"/>
          <w:numId w:val="43"/>
        </w:numPr>
        <w:tabs>
          <w:tab w:val="left" w:pos="2700"/>
        </w:tabs>
        <w:ind w:left="3510" w:hanging="1350"/>
        <w:rPr>
          <w:rFonts w:ascii="Times New Roman" w:hAnsi="Times New Roman"/>
          <w:sz w:val="20"/>
          <w:szCs w:val="20"/>
        </w:rPr>
      </w:pPr>
      <w:r w:rsidRPr="009F47FE">
        <w:rPr>
          <w:rFonts w:ascii="Times New Roman" w:hAnsi="Times New Roman"/>
          <w:sz w:val="20"/>
          <w:szCs w:val="20"/>
        </w:rPr>
        <w:t xml:space="preserve">  The documents as per clause 6.1 shall be received by the Purchaser at least one</w:t>
      </w:r>
    </w:p>
    <w:p w:rsidR="00A76CAB" w:rsidRPr="009F47FE" w:rsidRDefault="00A76CAB" w:rsidP="00A76CAB">
      <w:pPr>
        <w:pStyle w:val="NoSpacing"/>
        <w:tabs>
          <w:tab w:val="left" w:pos="2700"/>
        </w:tabs>
        <w:ind w:left="2160"/>
        <w:rPr>
          <w:rFonts w:ascii="Times New Roman" w:hAnsi="Times New Roman"/>
          <w:sz w:val="20"/>
          <w:szCs w:val="20"/>
        </w:rPr>
      </w:pPr>
      <w:r w:rsidRPr="009F47FE">
        <w:rPr>
          <w:rFonts w:ascii="Times New Roman" w:hAnsi="Times New Roman"/>
          <w:sz w:val="20"/>
          <w:szCs w:val="20"/>
        </w:rPr>
        <w:tab/>
        <w:t xml:space="preserve">   </w:t>
      </w:r>
      <w:proofErr w:type="gramStart"/>
      <w:r w:rsidRPr="009F47FE">
        <w:rPr>
          <w:rFonts w:ascii="Times New Roman" w:hAnsi="Times New Roman"/>
          <w:sz w:val="20"/>
          <w:szCs w:val="20"/>
        </w:rPr>
        <w:t>week</w:t>
      </w:r>
      <w:proofErr w:type="gramEnd"/>
      <w:r w:rsidRPr="009F47FE">
        <w:rPr>
          <w:rFonts w:ascii="Times New Roman" w:hAnsi="Times New Roman"/>
          <w:sz w:val="20"/>
          <w:szCs w:val="20"/>
        </w:rPr>
        <w:t xml:space="preserve"> before arrival of Goods at the port or place of arrival and, if not received,   </w:t>
      </w:r>
    </w:p>
    <w:p w:rsidR="00A76CAB" w:rsidRDefault="00A76CAB" w:rsidP="00A76CAB">
      <w:pPr>
        <w:pStyle w:val="NoSpacing"/>
        <w:tabs>
          <w:tab w:val="left" w:pos="2700"/>
        </w:tabs>
        <w:ind w:left="2160"/>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proofErr w:type="gramStart"/>
      <w:r w:rsidRPr="009F47FE">
        <w:rPr>
          <w:rFonts w:ascii="Times New Roman" w:hAnsi="Times New Roman"/>
          <w:sz w:val="20"/>
          <w:szCs w:val="20"/>
        </w:rPr>
        <w:t>the</w:t>
      </w:r>
      <w:proofErr w:type="gramEnd"/>
      <w:r w:rsidRPr="009F47FE">
        <w:rPr>
          <w:rFonts w:ascii="Times New Roman" w:hAnsi="Times New Roman"/>
          <w:sz w:val="20"/>
          <w:szCs w:val="20"/>
        </w:rPr>
        <w:t xml:space="preserve"> Supplier will be responsible for any consequent expenses.</w:t>
      </w:r>
    </w:p>
    <w:p w:rsidR="00A76CAB"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1"/>
          <w:numId w:val="43"/>
        </w:numPr>
        <w:tabs>
          <w:tab w:val="left" w:pos="2520"/>
        </w:tabs>
        <w:ind w:left="2790" w:hanging="810"/>
        <w:jc w:val="both"/>
        <w:rPr>
          <w:rFonts w:ascii="Times New Roman" w:hAnsi="Times New Roman"/>
          <w:sz w:val="20"/>
          <w:szCs w:val="20"/>
        </w:rPr>
      </w:pPr>
      <w:r w:rsidRPr="009F47FE">
        <w:rPr>
          <w:rFonts w:ascii="Times New Roman" w:hAnsi="Times New Roman"/>
          <w:sz w:val="20"/>
          <w:szCs w:val="20"/>
        </w:rPr>
        <w:t xml:space="preserve">  For Goods within Nepal: Upon delivery of the goods to the transporter, the </w:t>
      </w:r>
    </w:p>
    <w:p w:rsidR="00A76CAB" w:rsidRPr="009F47FE" w:rsidRDefault="00A76CAB" w:rsidP="00A76CAB">
      <w:pPr>
        <w:pStyle w:val="NoSpacing"/>
        <w:tabs>
          <w:tab w:val="left" w:pos="2520"/>
        </w:tabs>
        <w:ind w:left="2520"/>
        <w:jc w:val="both"/>
        <w:rPr>
          <w:rFonts w:ascii="Times New Roman" w:hAnsi="Times New Roman"/>
          <w:sz w:val="20"/>
          <w:szCs w:val="20"/>
        </w:rPr>
      </w:pPr>
      <w:r w:rsidRPr="009F47FE">
        <w:rPr>
          <w:rFonts w:ascii="Times New Roman" w:hAnsi="Times New Roman"/>
          <w:sz w:val="20"/>
          <w:szCs w:val="20"/>
        </w:rPr>
        <w:t>Suppler shall notify the Purchaser and mail the following documents to the Purchaser:</w:t>
      </w:r>
    </w:p>
    <w:p w:rsidR="00A76CAB" w:rsidRPr="009F47FE" w:rsidRDefault="00A76CAB" w:rsidP="00A76CAB">
      <w:pPr>
        <w:pStyle w:val="NoSpacing"/>
        <w:ind w:left="5040"/>
        <w:jc w:val="both"/>
        <w:rPr>
          <w:rFonts w:ascii="Times New Roman" w:hAnsi="Times New Roman"/>
          <w:sz w:val="20"/>
          <w:szCs w:val="20"/>
        </w:rPr>
      </w:pPr>
    </w:p>
    <w:p w:rsidR="00A76CAB" w:rsidRPr="009F47FE" w:rsidRDefault="00A76CAB" w:rsidP="00A76CAB">
      <w:pPr>
        <w:pStyle w:val="NoSpacing"/>
        <w:numPr>
          <w:ilvl w:val="2"/>
          <w:numId w:val="26"/>
        </w:numPr>
        <w:ind w:left="3060"/>
        <w:rPr>
          <w:rFonts w:ascii="Times New Roman" w:hAnsi="Times New Roman"/>
          <w:sz w:val="20"/>
          <w:szCs w:val="20"/>
        </w:rPr>
      </w:pPr>
      <w:r w:rsidRPr="009F47FE">
        <w:rPr>
          <w:rFonts w:ascii="Times New Roman" w:hAnsi="Times New Roman"/>
          <w:sz w:val="20"/>
          <w:szCs w:val="20"/>
        </w:rPr>
        <w:t>Copies of the Supplier’s invoice showing Goods’ description, quantity, unit price and total amount;</w:t>
      </w:r>
    </w:p>
    <w:p w:rsidR="00A76CAB" w:rsidRPr="009F47FE" w:rsidRDefault="00A76CAB" w:rsidP="00A76CAB">
      <w:pPr>
        <w:pStyle w:val="NoSpacing"/>
        <w:ind w:left="3060" w:hanging="180"/>
        <w:jc w:val="both"/>
        <w:rPr>
          <w:rFonts w:ascii="Times New Roman" w:hAnsi="Times New Roman"/>
          <w:sz w:val="20"/>
          <w:szCs w:val="20"/>
        </w:rPr>
      </w:pPr>
    </w:p>
    <w:p w:rsidR="00A76CAB" w:rsidRPr="009F47FE" w:rsidRDefault="00A76CAB" w:rsidP="00A76CAB">
      <w:pPr>
        <w:pStyle w:val="NoSpacing"/>
        <w:numPr>
          <w:ilvl w:val="2"/>
          <w:numId w:val="26"/>
        </w:numPr>
        <w:ind w:left="3060"/>
        <w:jc w:val="both"/>
        <w:rPr>
          <w:rFonts w:ascii="Times New Roman" w:hAnsi="Times New Roman"/>
          <w:sz w:val="20"/>
          <w:szCs w:val="20"/>
        </w:rPr>
      </w:pPr>
      <w:r w:rsidRPr="009F47FE">
        <w:rPr>
          <w:rFonts w:ascii="Times New Roman" w:hAnsi="Times New Roman"/>
          <w:sz w:val="20"/>
          <w:szCs w:val="20"/>
        </w:rPr>
        <w:t>Delivery note, transport receipt, railway receipt;</w:t>
      </w:r>
    </w:p>
    <w:p w:rsidR="00A76CAB" w:rsidRPr="009F47FE" w:rsidRDefault="00A76CAB" w:rsidP="00A76CAB">
      <w:pPr>
        <w:pStyle w:val="NoSpacing"/>
        <w:ind w:left="3060" w:hanging="180"/>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numPr>
          <w:ilvl w:val="2"/>
          <w:numId w:val="26"/>
        </w:numPr>
        <w:ind w:left="3060"/>
        <w:jc w:val="both"/>
        <w:rPr>
          <w:rFonts w:ascii="Times New Roman" w:hAnsi="Times New Roman"/>
          <w:sz w:val="20"/>
          <w:szCs w:val="20"/>
        </w:rPr>
      </w:pPr>
      <w:r w:rsidRPr="009F47FE">
        <w:rPr>
          <w:rFonts w:ascii="Times New Roman" w:hAnsi="Times New Roman"/>
          <w:sz w:val="20"/>
          <w:szCs w:val="20"/>
        </w:rPr>
        <w:t>Manufacturer’s or Supplier’s Warranty Certificate;</w:t>
      </w:r>
    </w:p>
    <w:p w:rsidR="00A76CAB" w:rsidRPr="002F22ED" w:rsidRDefault="00A76CAB" w:rsidP="00A76CAB">
      <w:pPr>
        <w:pStyle w:val="NoSpacing"/>
        <w:numPr>
          <w:ilvl w:val="2"/>
          <w:numId w:val="26"/>
        </w:numPr>
        <w:ind w:left="3060"/>
        <w:rPr>
          <w:rFonts w:ascii="Times New Roman" w:hAnsi="Times New Roman"/>
          <w:sz w:val="20"/>
          <w:szCs w:val="20"/>
        </w:rPr>
      </w:pPr>
      <w:r w:rsidRPr="009F47FE">
        <w:rPr>
          <w:rFonts w:ascii="Times New Roman" w:hAnsi="Times New Roman"/>
          <w:sz w:val="20"/>
          <w:szCs w:val="20"/>
        </w:rPr>
        <w:lastRenderedPageBreak/>
        <w:t>Inspection Certificate issued by the nominated inspection agency,</w:t>
      </w:r>
      <w:r>
        <w:rPr>
          <w:rFonts w:ascii="Times New Roman" w:hAnsi="Times New Roman"/>
          <w:sz w:val="20"/>
          <w:szCs w:val="20"/>
        </w:rPr>
        <w:t xml:space="preserve"> </w:t>
      </w:r>
      <w:r w:rsidRPr="002F22ED">
        <w:rPr>
          <w:rFonts w:ascii="Times New Roman" w:hAnsi="Times New Roman"/>
          <w:sz w:val="20"/>
          <w:szCs w:val="20"/>
        </w:rPr>
        <w:t>and the Supplier’s factory inspection report and ;</w:t>
      </w:r>
    </w:p>
    <w:p w:rsidR="00A76CAB" w:rsidRPr="009F47FE" w:rsidRDefault="00A76CAB" w:rsidP="00A76CAB">
      <w:pPr>
        <w:pStyle w:val="NoSpacing"/>
        <w:ind w:left="3060" w:hanging="180"/>
        <w:rPr>
          <w:rFonts w:ascii="Times New Roman" w:hAnsi="Times New Roman"/>
          <w:sz w:val="20"/>
          <w:szCs w:val="20"/>
        </w:rPr>
      </w:pPr>
    </w:p>
    <w:p w:rsidR="00A76CAB" w:rsidRDefault="00A76CAB" w:rsidP="00A76CAB">
      <w:pPr>
        <w:pStyle w:val="NoSpacing"/>
        <w:numPr>
          <w:ilvl w:val="2"/>
          <w:numId w:val="26"/>
        </w:numPr>
        <w:ind w:left="3240" w:hanging="360"/>
        <w:jc w:val="both"/>
        <w:rPr>
          <w:rFonts w:ascii="Times New Roman" w:hAnsi="Times New Roman"/>
          <w:sz w:val="20"/>
          <w:szCs w:val="20"/>
        </w:rPr>
      </w:pPr>
      <w:r w:rsidRPr="009F47FE">
        <w:rPr>
          <w:rFonts w:ascii="Times New Roman" w:hAnsi="Times New Roman"/>
          <w:sz w:val="20"/>
          <w:szCs w:val="20"/>
        </w:rPr>
        <w:t>Certificate of origin.</w:t>
      </w:r>
    </w:p>
    <w:p w:rsidR="00A76CAB" w:rsidRPr="00773B39" w:rsidRDefault="00A76CAB" w:rsidP="00A76CAB">
      <w:pPr>
        <w:pStyle w:val="NoSpacing"/>
        <w:ind w:left="3240"/>
        <w:jc w:val="both"/>
        <w:rPr>
          <w:rFonts w:ascii="Times New Roman" w:hAnsi="Times New Roman"/>
        </w:rPr>
      </w:pPr>
    </w:p>
    <w:p w:rsidR="00A76CAB" w:rsidRPr="00773B39" w:rsidRDefault="00A76CAB" w:rsidP="00A76CAB">
      <w:pPr>
        <w:pStyle w:val="NoSpacing"/>
        <w:numPr>
          <w:ilvl w:val="1"/>
          <w:numId w:val="43"/>
        </w:numPr>
        <w:ind w:left="3600" w:hanging="1440"/>
        <w:rPr>
          <w:rFonts w:ascii="Times New Roman" w:hAnsi="Times New Roman"/>
        </w:rPr>
      </w:pPr>
      <w:r w:rsidRPr="00773B39">
        <w:rPr>
          <w:rFonts w:ascii="Times New Roman" w:hAnsi="Times New Roman"/>
        </w:rPr>
        <w:t xml:space="preserve">The documents as per sub-clause 6.3 shall be received by the Purchaser before </w:t>
      </w:r>
    </w:p>
    <w:p w:rsidR="00A76CAB" w:rsidRPr="00773B39" w:rsidRDefault="00A76CAB" w:rsidP="00A76CAB">
      <w:pPr>
        <w:pStyle w:val="NoSpacing"/>
        <w:ind w:left="2880"/>
        <w:rPr>
          <w:rFonts w:ascii="Times New Roman" w:hAnsi="Times New Roman"/>
        </w:rPr>
      </w:pPr>
      <w:proofErr w:type="gramStart"/>
      <w:r w:rsidRPr="00773B39">
        <w:rPr>
          <w:rFonts w:ascii="Times New Roman" w:hAnsi="Times New Roman"/>
        </w:rPr>
        <w:t>arrival</w:t>
      </w:r>
      <w:proofErr w:type="gramEnd"/>
      <w:r w:rsidRPr="00773B39">
        <w:rPr>
          <w:rFonts w:ascii="Times New Roman" w:hAnsi="Times New Roman"/>
        </w:rPr>
        <w:t xml:space="preserve"> of the goods and, if not received, the supplier will be responsible for and consequent expenses.</w:t>
      </w:r>
    </w:p>
    <w:p w:rsidR="00A76CAB" w:rsidRPr="00773B39" w:rsidRDefault="00A76CAB" w:rsidP="00A76CAB">
      <w:pPr>
        <w:pStyle w:val="NoSpacing"/>
        <w:ind w:left="2880"/>
        <w:rPr>
          <w:rFonts w:ascii="Times New Roman" w:hAnsi="Times New Roman"/>
        </w:rPr>
      </w:pPr>
    </w:p>
    <w:p w:rsidR="00A76CAB" w:rsidRPr="00773B39" w:rsidRDefault="00A76CAB" w:rsidP="00A76CAB">
      <w:pPr>
        <w:pStyle w:val="NoSpacing"/>
        <w:jc w:val="both"/>
        <w:rPr>
          <w:rFonts w:ascii="Times New Roman" w:hAnsi="Times New Roman"/>
        </w:rPr>
      </w:pPr>
    </w:p>
    <w:p w:rsidR="00A76CAB" w:rsidRPr="00773B39" w:rsidRDefault="00A76CAB" w:rsidP="00A76CAB">
      <w:pPr>
        <w:pStyle w:val="NoSpacing"/>
        <w:numPr>
          <w:ilvl w:val="0"/>
          <w:numId w:val="42"/>
        </w:numPr>
        <w:rPr>
          <w:rFonts w:ascii="Times New Roman" w:hAnsi="Times New Roman"/>
        </w:rPr>
      </w:pPr>
      <w:r w:rsidRPr="00773B39">
        <w:rPr>
          <w:rFonts w:ascii="Times New Roman" w:hAnsi="Times New Roman"/>
          <w:b/>
        </w:rPr>
        <w:t>Incidental</w:t>
      </w:r>
      <w:r w:rsidRPr="00773B39">
        <w:rPr>
          <w:rFonts w:ascii="Times New Roman" w:hAnsi="Times New Roman"/>
        </w:rPr>
        <w:tab/>
      </w:r>
      <w:r w:rsidRPr="00773B39">
        <w:rPr>
          <w:rFonts w:ascii="Times New Roman" w:hAnsi="Times New Roman"/>
        </w:rPr>
        <w:tab/>
        <w:t>8.1</w:t>
      </w:r>
      <w:r w:rsidRPr="00773B39">
        <w:rPr>
          <w:rFonts w:ascii="Times New Roman" w:hAnsi="Times New Roman"/>
        </w:rPr>
        <w:tab/>
        <w:t>Not Applicable</w:t>
      </w:r>
    </w:p>
    <w:p w:rsidR="00A76CAB" w:rsidRPr="00773B39" w:rsidRDefault="00A76CAB" w:rsidP="00A76CAB">
      <w:pPr>
        <w:pStyle w:val="NoSpacing"/>
        <w:ind w:left="720"/>
        <w:rPr>
          <w:rFonts w:ascii="Times New Roman" w:hAnsi="Times New Roman"/>
          <w:b/>
        </w:rPr>
      </w:pPr>
      <w:r w:rsidRPr="00773B39">
        <w:rPr>
          <w:rFonts w:ascii="Times New Roman" w:hAnsi="Times New Roman"/>
          <w:b/>
        </w:rPr>
        <w:t xml:space="preserve">  </w:t>
      </w:r>
      <w:r>
        <w:rPr>
          <w:rFonts w:ascii="Times New Roman" w:hAnsi="Times New Roman"/>
          <w:b/>
        </w:rPr>
        <w:t xml:space="preserve">    </w:t>
      </w:r>
      <w:r w:rsidRPr="00773B39">
        <w:rPr>
          <w:rFonts w:ascii="Times New Roman" w:hAnsi="Times New Roman"/>
          <w:b/>
        </w:rPr>
        <w:t>Services</w:t>
      </w:r>
    </w:p>
    <w:p w:rsidR="00A76CAB" w:rsidRPr="00773B39" w:rsidRDefault="00A76CAB" w:rsidP="00A76CAB">
      <w:pPr>
        <w:pStyle w:val="NoSpacing"/>
        <w:ind w:left="720"/>
        <w:rPr>
          <w:rFonts w:ascii="Times New Roman" w:hAnsi="Times New Roman"/>
        </w:rPr>
      </w:pPr>
      <w:r w:rsidRPr="00773B39">
        <w:rPr>
          <w:rFonts w:ascii="Times New Roman" w:hAnsi="Times New Roman"/>
          <w:b/>
        </w:rPr>
        <w:t>(GCC Clause 13)</w:t>
      </w:r>
      <w:r w:rsidRPr="00773B39">
        <w:rPr>
          <w:rFonts w:ascii="Times New Roman" w:hAnsi="Times New Roman"/>
        </w:rPr>
        <w:tab/>
      </w:r>
      <w:r w:rsidRPr="00773B39">
        <w:rPr>
          <w:rFonts w:ascii="Times New Roman" w:hAnsi="Times New Roman"/>
        </w:rPr>
        <w:tab/>
        <w:t>Incidental services to be provided are:</w:t>
      </w:r>
    </w:p>
    <w:p w:rsidR="00A76CAB" w:rsidRPr="00773B39" w:rsidRDefault="00A76CAB" w:rsidP="00A76CAB">
      <w:pPr>
        <w:pStyle w:val="NoSpacing"/>
        <w:ind w:left="720"/>
        <w:jc w:val="both"/>
        <w:rPr>
          <w:rFonts w:ascii="Times New Roman" w:hAnsi="Times New Roman"/>
        </w:rPr>
      </w:pPr>
    </w:p>
    <w:p w:rsidR="00A76CAB" w:rsidRPr="00773B39" w:rsidRDefault="00A76CAB" w:rsidP="00A76CAB">
      <w:pPr>
        <w:pStyle w:val="NoSpacing"/>
        <w:numPr>
          <w:ilvl w:val="8"/>
          <w:numId w:val="30"/>
        </w:numPr>
        <w:ind w:left="4140" w:hanging="630"/>
        <w:jc w:val="both"/>
        <w:rPr>
          <w:rFonts w:ascii="Times New Roman" w:hAnsi="Times New Roman"/>
        </w:rPr>
      </w:pPr>
      <w:r w:rsidRPr="00773B39">
        <w:rPr>
          <w:rFonts w:ascii="Times New Roman" w:hAnsi="Times New Roman"/>
        </w:rPr>
        <w:t>Installation and commissioning of equipment;</w:t>
      </w:r>
    </w:p>
    <w:p w:rsidR="00A76CAB" w:rsidRPr="00773B39" w:rsidRDefault="00A76CAB" w:rsidP="00A76CAB">
      <w:pPr>
        <w:pStyle w:val="NoSpacing"/>
        <w:jc w:val="both"/>
        <w:rPr>
          <w:rFonts w:ascii="Times New Roman" w:hAnsi="Times New Roman"/>
        </w:rPr>
      </w:pPr>
    </w:p>
    <w:p w:rsidR="00A76CAB" w:rsidRPr="00773B39" w:rsidRDefault="00A76CAB" w:rsidP="00A76CAB">
      <w:pPr>
        <w:pStyle w:val="NoSpacing"/>
        <w:numPr>
          <w:ilvl w:val="8"/>
          <w:numId w:val="30"/>
        </w:numPr>
        <w:ind w:left="4140" w:hanging="720"/>
        <w:jc w:val="both"/>
        <w:rPr>
          <w:rFonts w:ascii="Times New Roman" w:hAnsi="Times New Roman"/>
        </w:rPr>
      </w:pPr>
      <w:r w:rsidRPr="00773B39">
        <w:rPr>
          <w:rFonts w:ascii="Times New Roman" w:hAnsi="Times New Roman"/>
        </w:rPr>
        <w:t>Operational and maintenance training of equipment.</w:t>
      </w:r>
    </w:p>
    <w:p w:rsidR="00A76CAB" w:rsidRPr="00773B39" w:rsidRDefault="00A76CAB" w:rsidP="00A76CAB">
      <w:pPr>
        <w:pStyle w:val="NoSpacing"/>
        <w:ind w:left="4140"/>
        <w:jc w:val="both"/>
        <w:rPr>
          <w:rFonts w:ascii="Times New Roman" w:hAnsi="Times New Roman"/>
        </w:rPr>
      </w:pPr>
    </w:p>
    <w:p w:rsidR="00A76CAB" w:rsidRPr="00773B39" w:rsidRDefault="00A76CAB" w:rsidP="00A76CAB">
      <w:pPr>
        <w:pStyle w:val="NoSpacing"/>
        <w:numPr>
          <w:ilvl w:val="8"/>
          <w:numId w:val="30"/>
        </w:numPr>
        <w:ind w:left="4140" w:hanging="720"/>
        <w:jc w:val="both"/>
        <w:rPr>
          <w:rFonts w:ascii="Times New Roman" w:hAnsi="Times New Roman"/>
        </w:rPr>
      </w:pPr>
      <w:r w:rsidRPr="00773B39">
        <w:rPr>
          <w:rFonts w:ascii="Times New Roman" w:hAnsi="Times New Roman"/>
        </w:rPr>
        <w:t xml:space="preserve">…………….. [Insert any other additional requirement]. [Selected services </w:t>
      </w:r>
    </w:p>
    <w:p w:rsidR="00A76CAB" w:rsidRPr="00773B39" w:rsidRDefault="00A76CAB" w:rsidP="00A76CAB">
      <w:pPr>
        <w:pStyle w:val="NoSpacing"/>
        <w:ind w:left="3420"/>
        <w:jc w:val="both"/>
        <w:rPr>
          <w:rFonts w:ascii="Times New Roman" w:hAnsi="Times New Roman"/>
        </w:rPr>
      </w:pPr>
      <w:proofErr w:type="gramStart"/>
      <w:r w:rsidRPr="00773B39">
        <w:rPr>
          <w:rFonts w:ascii="Times New Roman" w:hAnsi="Times New Roman"/>
        </w:rPr>
        <w:t>covered</w:t>
      </w:r>
      <w:proofErr w:type="gramEnd"/>
      <w:r w:rsidRPr="00773B39">
        <w:rPr>
          <w:rFonts w:ascii="Times New Roman" w:hAnsi="Times New Roman"/>
        </w:rPr>
        <w:t xml:space="preserve"> under GCC Clause 13 and/or other should be specified with the desired features. The price quoted in the Tender price or agreed with the selected supplier shall be included in the Contract Price. If no incidental services are required state “not applicable”].</w:t>
      </w:r>
    </w:p>
    <w:p w:rsidR="00A76CAB" w:rsidRPr="00773B39" w:rsidRDefault="00A76CAB" w:rsidP="00A76CAB">
      <w:pPr>
        <w:pStyle w:val="NoSpacing"/>
        <w:ind w:left="5760"/>
        <w:jc w:val="both"/>
        <w:rPr>
          <w:rFonts w:ascii="Times New Roman" w:hAnsi="Times New Roman"/>
        </w:rPr>
      </w:pPr>
    </w:p>
    <w:p w:rsidR="00A76CAB" w:rsidRPr="00773B39" w:rsidRDefault="00A76CAB" w:rsidP="00A76CAB">
      <w:pPr>
        <w:pStyle w:val="NoSpacing"/>
        <w:ind w:left="5760"/>
        <w:jc w:val="both"/>
        <w:rPr>
          <w:rFonts w:ascii="Times New Roman" w:hAnsi="Times New Roman"/>
        </w:rPr>
      </w:pPr>
    </w:p>
    <w:p w:rsidR="00A76CAB" w:rsidRPr="00773B39" w:rsidRDefault="00A76CAB" w:rsidP="00A76CAB">
      <w:pPr>
        <w:pStyle w:val="NoSpacing"/>
        <w:numPr>
          <w:ilvl w:val="0"/>
          <w:numId w:val="42"/>
        </w:numPr>
        <w:ind w:left="360" w:hanging="180"/>
        <w:jc w:val="both"/>
        <w:rPr>
          <w:rFonts w:ascii="Times New Roman" w:hAnsi="Times New Roman"/>
        </w:rPr>
      </w:pPr>
      <w:r w:rsidRPr="00773B39">
        <w:rPr>
          <w:rFonts w:ascii="Times New Roman" w:hAnsi="Times New Roman"/>
          <w:b/>
        </w:rPr>
        <w:t xml:space="preserve">       Spare Parts</w:t>
      </w:r>
      <w:r w:rsidRPr="00773B39">
        <w:rPr>
          <w:rFonts w:ascii="Times New Roman" w:hAnsi="Times New Roman"/>
        </w:rPr>
        <w:tab/>
      </w:r>
      <w:r w:rsidRPr="00773B39">
        <w:rPr>
          <w:rFonts w:ascii="Times New Roman" w:hAnsi="Times New Roman"/>
        </w:rPr>
        <w:tab/>
        <w:t>9.1</w:t>
      </w:r>
      <w:r w:rsidRPr="00773B39">
        <w:rPr>
          <w:rFonts w:ascii="Times New Roman" w:hAnsi="Times New Roman"/>
        </w:rPr>
        <w:tab/>
        <w:t>Not Applicable</w:t>
      </w:r>
    </w:p>
    <w:p w:rsidR="00A76CAB" w:rsidRPr="00773B39" w:rsidRDefault="00A76CAB" w:rsidP="00A76CAB">
      <w:pPr>
        <w:pStyle w:val="NoSpacing"/>
        <w:ind w:left="720"/>
        <w:jc w:val="both"/>
        <w:rPr>
          <w:rFonts w:ascii="Times New Roman" w:hAnsi="Times New Roman"/>
        </w:rPr>
      </w:pPr>
      <w:r w:rsidRPr="00773B39">
        <w:rPr>
          <w:rFonts w:ascii="Times New Roman" w:hAnsi="Times New Roman"/>
        </w:rPr>
        <w:t>(</w:t>
      </w:r>
      <w:r w:rsidRPr="00773B39">
        <w:rPr>
          <w:rFonts w:ascii="Times New Roman" w:hAnsi="Times New Roman"/>
          <w:b/>
        </w:rPr>
        <w:t>GCC Clause 14</w:t>
      </w:r>
      <w:r w:rsidRPr="00773B39">
        <w:rPr>
          <w:rFonts w:ascii="Times New Roman" w:hAnsi="Times New Roman"/>
        </w:rPr>
        <w:t>)</w:t>
      </w:r>
      <w:r w:rsidRPr="00773B39">
        <w:rPr>
          <w:rFonts w:ascii="Times New Roman" w:hAnsi="Times New Roman"/>
        </w:rPr>
        <w:tab/>
      </w:r>
      <w:r w:rsidRPr="00773B39">
        <w:rPr>
          <w:rFonts w:ascii="Times New Roman" w:hAnsi="Times New Roman"/>
        </w:rPr>
        <w:tab/>
        <w:t>Additional spare parts requirements are:</w:t>
      </w:r>
    </w:p>
    <w:p w:rsidR="00A76CAB" w:rsidRPr="00773B39" w:rsidRDefault="00A76CAB" w:rsidP="00A76CAB">
      <w:pPr>
        <w:pStyle w:val="NoSpacing"/>
        <w:ind w:left="720"/>
        <w:jc w:val="both"/>
        <w:rPr>
          <w:rFonts w:ascii="Times New Roman" w:hAnsi="Times New Roman"/>
        </w:rPr>
      </w:pPr>
    </w:p>
    <w:p w:rsidR="00A76CAB" w:rsidRPr="00773B39" w:rsidRDefault="00A76CAB" w:rsidP="00A76CAB">
      <w:pPr>
        <w:pStyle w:val="NoSpacing"/>
        <w:numPr>
          <w:ilvl w:val="8"/>
          <w:numId w:val="31"/>
        </w:numPr>
        <w:ind w:left="3060"/>
        <w:rPr>
          <w:rFonts w:ascii="Times New Roman" w:hAnsi="Times New Roman"/>
        </w:rPr>
      </w:pPr>
      <w:r w:rsidRPr="00773B39">
        <w:rPr>
          <w:rFonts w:ascii="Times New Roman" w:hAnsi="Times New Roman"/>
        </w:rPr>
        <w:t>Supplier shall carry sufficient inventories to assure ex-stock supply of consumable spare parts for the Goods;</w:t>
      </w:r>
    </w:p>
    <w:p w:rsidR="00A76CAB" w:rsidRPr="00773B39" w:rsidRDefault="00A76CAB" w:rsidP="00A76CAB">
      <w:pPr>
        <w:pStyle w:val="NoSpacing"/>
        <w:ind w:left="5760"/>
        <w:rPr>
          <w:rFonts w:ascii="Times New Roman" w:hAnsi="Times New Roman"/>
        </w:rPr>
      </w:pPr>
    </w:p>
    <w:p w:rsidR="00A76CAB" w:rsidRPr="00773B39" w:rsidRDefault="00A76CAB" w:rsidP="00A76CAB">
      <w:pPr>
        <w:pStyle w:val="NoSpacing"/>
        <w:numPr>
          <w:ilvl w:val="8"/>
          <w:numId w:val="31"/>
        </w:numPr>
        <w:ind w:left="3150" w:hanging="270"/>
        <w:rPr>
          <w:rFonts w:ascii="Times New Roman" w:hAnsi="Times New Roman"/>
        </w:rPr>
      </w:pPr>
      <w:r w:rsidRPr="00773B39">
        <w:rPr>
          <w:rFonts w:ascii="Times New Roman" w:hAnsi="Times New Roman"/>
        </w:rPr>
        <w:t>Other spare parts and components shall be supplied as promptly as possible, but</w:t>
      </w:r>
    </w:p>
    <w:p w:rsidR="00A76CAB" w:rsidRPr="00773B39" w:rsidRDefault="00A76CAB" w:rsidP="00A76CAB">
      <w:pPr>
        <w:pStyle w:val="NoSpacing"/>
        <w:ind w:left="2160" w:firstLine="720"/>
        <w:rPr>
          <w:rFonts w:ascii="Times New Roman" w:hAnsi="Times New Roman"/>
        </w:rPr>
      </w:pPr>
      <w:r w:rsidRPr="00773B39">
        <w:rPr>
          <w:rFonts w:ascii="Times New Roman" w:hAnsi="Times New Roman"/>
        </w:rPr>
        <w:t xml:space="preserve">    </w:t>
      </w:r>
      <w:proofErr w:type="gramStart"/>
      <w:r w:rsidRPr="00773B39">
        <w:rPr>
          <w:rFonts w:ascii="Times New Roman" w:hAnsi="Times New Roman"/>
        </w:rPr>
        <w:t>in</w:t>
      </w:r>
      <w:proofErr w:type="gramEnd"/>
      <w:r w:rsidRPr="00773B39">
        <w:rPr>
          <w:rFonts w:ascii="Times New Roman" w:hAnsi="Times New Roman"/>
        </w:rPr>
        <w:t xml:space="preserve"> any cases within six (6) months of placing the order and opening the letter of credit.</w:t>
      </w:r>
    </w:p>
    <w:p w:rsidR="00A76CAB" w:rsidRPr="00773B39" w:rsidRDefault="00A76CAB" w:rsidP="00A76CAB">
      <w:pPr>
        <w:pStyle w:val="NoSpacing"/>
        <w:ind w:left="5760"/>
        <w:jc w:val="both"/>
        <w:rPr>
          <w:rFonts w:ascii="Times New Roman" w:hAnsi="Times New Roman"/>
        </w:rPr>
      </w:pPr>
    </w:p>
    <w:p w:rsidR="00A76CAB" w:rsidRPr="00773B39" w:rsidRDefault="00A76CAB" w:rsidP="00A76CAB">
      <w:pPr>
        <w:pStyle w:val="NoSpacing"/>
        <w:ind w:left="5760"/>
        <w:jc w:val="both"/>
        <w:rPr>
          <w:rFonts w:ascii="Times New Roman" w:hAnsi="Times New Roman"/>
        </w:rPr>
      </w:pPr>
    </w:p>
    <w:p w:rsidR="00A76CAB" w:rsidRPr="00773B39" w:rsidRDefault="00A76CAB" w:rsidP="00A76CAB">
      <w:pPr>
        <w:pStyle w:val="NoSpacing"/>
        <w:numPr>
          <w:ilvl w:val="1"/>
          <w:numId w:val="42"/>
        </w:numPr>
        <w:ind w:left="0" w:firstLine="0"/>
        <w:rPr>
          <w:rFonts w:ascii="Times New Roman" w:hAnsi="Times New Roman"/>
        </w:rPr>
      </w:pPr>
      <w:r>
        <w:rPr>
          <w:rFonts w:ascii="Times New Roman" w:hAnsi="Times New Roman"/>
          <w:b/>
        </w:rPr>
        <w:t>Warrants</w:t>
      </w:r>
      <w:r w:rsidRPr="00773B39">
        <w:rPr>
          <w:rFonts w:ascii="Times New Roman" w:hAnsi="Times New Roman"/>
        </w:rPr>
        <w:t>10.1</w:t>
      </w:r>
      <w:r w:rsidRPr="00773B39">
        <w:rPr>
          <w:rFonts w:ascii="Times New Roman" w:hAnsi="Times New Roman"/>
        </w:rPr>
        <w:tab/>
        <w:t xml:space="preserve">In partial modification of the provisions, the warranty period shall  be </w:t>
      </w:r>
      <w:r>
        <w:rPr>
          <w:rFonts w:ascii="Times New Roman" w:hAnsi="Times New Roman"/>
        </w:rPr>
        <w:t xml:space="preserve"> </w:t>
      </w:r>
      <w:r w:rsidRPr="00773B39">
        <w:rPr>
          <w:rFonts w:ascii="Times New Roman" w:hAnsi="Times New Roman"/>
        </w:rPr>
        <w:t>12</w:t>
      </w:r>
    </w:p>
    <w:p w:rsidR="00A76CAB" w:rsidRPr="00773B39" w:rsidRDefault="00A76CAB" w:rsidP="00A76CAB">
      <w:pPr>
        <w:pStyle w:val="NoSpacing"/>
        <w:ind w:left="4320" w:hanging="3600"/>
        <w:rPr>
          <w:rFonts w:ascii="Times New Roman" w:hAnsi="Times New Roman"/>
        </w:rPr>
      </w:pPr>
      <w:r w:rsidRPr="00773B39">
        <w:rPr>
          <w:rFonts w:ascii="Times New Roman" w:hAnsi="Times New Roman"/>
        </w:rPr>
        <w:t>(</w:t>
      </w:r>
      <w:r w:rsidRPr="00773B39">
        <w:rPr>
          <w:rFonts w:ascii="Times New Roman" w:hAnsi="Times New Roman"/>
          <w:b/>
        </w:rPr>
        <w:t>GCC Clause 15</w:t>
      </w:r>
      <w:r>
        <w:rPr>
          <w:rFonts w:ascii="Times New Roman" w:hAnsi="Times New Roman"/>
          <w:b/>
        </w:rPr>
        <w:t>)</w:t>
      </w:r>
      <w:r w:rsidRPr="00773B39">
        <w:rPr>
          <w:rFonts w:ascii="Times New Roman" w:hAnsi="Times New Roman"/>
        </w:rPr>
        <w:t xml:space="preserve"> months from date of acceptance of the Goods. The consumption guarantees</w:t>
      </w:r>
    </w:p>
    <w:p w:rsidR="00A76CAB" w:rsidRPr="00773B39" w:rsidRDefault="00A76CAB" w:rsidP="00A76CAB">
      <w:pPr>
        <w:pStyle w:val="NoSpacing"/>
        <w:ind w:left="4320" w:hanging="720"/>
        <w:rPr>
          <w:rFonts w:ascii="Times New Roman" w:hAnsi="Times New Roman"/>
        </w:rPr>
      </w:pPr>
      <w:proofErr w:type="gramStart"/>
      <w:r w:rsidRPr="00773B39">
        <w:rPr>
          <w:rFonts w:ascii="Times New Roman" w:hAnsi="Times New Roman"/>
        </w:rPr>
        <w:t>s</w:t>
      </w:r>
      <w:proofErr w:type="gramEnd"/>
      <w:r w:rsidRPr="00773B39">
        <w:rPr>
          <w:rFonts w:ascii="Times New Roman" w:hAnsi="Times New Roman"/>
        </w:rPr>
        <w:t xml:space="preserve"> specified under the Contract. The contract. If, for reasons attributable to be</w:t>
      </w:r>
    </w:p>
    <w:p w:rsidR="00A76CAB" w:rsidRPr="00773B39" w:rsidRDefault="00A76CAB" w:rsidP="00A76CAB">
      <w:pPr>
        <w:pStyle w:val="NoSpacing"/>
        <w:ind w:left="4320" w:hanging="720"/>
        <w:rPr>
          <w:rFonts w:ascii="Times New Roman" w:hAnsi="Times New Roman"/>
        </w:rPr>
      </w:pPr>
      <w:r w:rsidRPr="00773B39">
        <w:rPr>
          <w:rFonts w:ascii="Times New Roman" w:hAnsi="Times New Roman"/>
        </w:rPr>
        <w:t xml:space="preserve"> </w:t>
      </w:r>
      <w:proofErr w:type="gramStart"/>
      <w:r w:rsidRPr="00773B39">
        <w:rPr>
          <w:rFonts w:ascii="Times New Roman" w:hAnsi="Times New Roman"/>
        </w:rPr>
        <w:t>the</w:t>
      </w:r>
      <w:proofErr w:type="gramEnd"/>
      <w:r w:rsidRPr="00773B39">
        <w:rPr>
          <w:rFonts w:ascii="Times New Roman" w:hAnsi="Times New Roman"/>
        </w:rPr>
        <w:t xml:space="preserve"> Supplier, these guarantees as not attained in whole or in part, the Supplier</w:t>
      </w:r>
    </w:p>
    <w:p w:rsidR="00A76CAB" w:rsidRPr="00773B39" w:rsidRDefault="00A76CAB" w:rsidP="00A76CAB">
      <w:pPr>
        <w:pStyle w:val="NoSpacing"/>
        <w:ind w:left="4320" w:hanging="720"/>
        <w:rPr>
          <w:rFonts w:ascii="Times New Roman" w:hAnsi="Times New Roman"/>
        </w:rPr>
      </w:pPr>
      <w:proofErr w:type="gramStart"/>
      <w:r w:rsidRPr="00773B39">
        <w:rPr>
          <w:rFonts w:ascii="Times New Roman" w:hAnsi="Times New Roman"/>
        </w:rPr>
        <w:t>shall</w:t>
      </w:r>
      <w:proofErr w:type="gramEnd"/>
      <w:r w:rsidRPr="00773B39">
        <w:rPr>
          <w:rFonts w:ascii="Times New Roman" w:hAnsi="Times New Roman"/>
        </w:rPr>
        <w:t>, at its discretion, either:</w:t>
      </w:r>
    </w:p>
    <w:p w:rsidR="00A76CAB" w:rsidRPr="00773B39" w:rsidRDefault="00A76CAB" w:rsidP="00A76CAB">
      <w:pPr>
        <w:pStyle w:val="NoSpacing"/>
        <w:ind w:left="4320" w:hanging="3600"/>
        <w:jc w:val="both"/>
        <w:rPr>
          <w:rFonts w:ascii="Times New Roman" w:hAnsi="Times New Roman"/>
        </w:rPr>
      </w:pPr>
    </w:p>
    <w:p w:rsidR="00A76CAB" w:rsidRPr="00773B39" w:rsidRDefault="00A76CAB" w:rsidP="00A76CAB">
      <w:pPr>
        <w:pStyle w:val="NoSpacing"/>
        <w:numPr>
          <w:ilvl w:val="7"/>
          <w:numId w:val="32"/>
        </w:numPr>
        <w:ind w:left="3510" w:hanging="630"/>
        <w:rPr>
          <w:rFonts w:ascii="Times New Roman" w:hAnsi="Times New Roman"/>
        </w:rPr>
      </w:pPr>
      <w:r w:rsidRPr="00773B39">
        <w:rPr>
          <w:rFonts w:ascii="Times New Roman" w:hAnsi="Times New Roman"/>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rsidR="00A76CAB" w:rsidRPr="00773B39" w:rsidRDefault="00A76CAB" w:rsidP="00A76CAB">
      <w:pPr>
        <w:pStyle w:val="NoSpacing"/>
        <w:ind w:left="1440"/>
        <w:jc w:val="both"/>
        <w:rPr>
          <w:rFonts w:ascii="Times New Roman" w:hAnsi="Times New Roman"/>
        </w:rPr>
      </w:pPr>
    </w:p>
    <w:p w:rsidR="00A76CAB" w:rsidRPr="00773B39" w:rsidRDefault="00A76CAB" w:rsidP="00A76CAB">
      <w:pPr>
        <w:pStyle w:val="NoSpacing"/>
        <w:numPr>
          <w:ilvl w:val="7"/>
          <w:numId w:val="32"/>
        </w:numPr>
        <w:ind w:left="3690" w:hanging="810"/>
        <w:rPr>
          <w:rFonts w:ascii="Times New Roman" w:hAnsi="Times New Roman"/>
        </w:rPr>
      </w:pPr>
      <w:r w:rsidRPr="00773B39">
        <w:rPr>
          <w:rFonts w:ascii="Times New Roman" w:hAnsi="Times New Roman"/>
        </w:rPr>
        <w:lastRenderedPageBreak/>
        <w:t xml:space="preserve">Pay liquidated damages to the Purchaser with respect to the failure to meet the </w:t>
      </w:r>
      <w:r w:rsidRPr="00773B39">
        <w:rPr>
          <w:rFonts w:ascii="Times New Roman" w:hAnsi="Times New Roman"/>
        </w:rPr>
        <w:br/>
        <w:t>contractual guarantees. The rate of these liquidated damages shall be (0.1 to 0.5%) per week.</w:t>
      </w:r>
    </w:p>
    <w:p w:rsidR="00A76CAB" w:rsidRPr="00773B39" w:rsidRDefault="00A76CAB" w:rsidP="00A76CAB">
      <w:pPr>
        <w:pStyle w:val="NoSpacing"/>
        <w:ind w:left="3690"/>
        <w:rPr>
          <w:rFonts w:ascii="Times New Roman" w:hAnsi="Times New Roman"/>
        </w:rPr>
      </w:pPr>
    </w:p>
    <w:p w:rsidR="00A76CAB" w:rsidRPr="00773B39" w:rsidRDefault="00A76CAB" w:rsidP="00A76CAB">
      <w:pPr>
        <w:pStyle w:val="NoSpacing"/>
        <w:numPr>
          <w:ilvl w:val="2"/>
          <w:numId w:val="17"/>
        </w:numPr>
        <w:tabs>
          <w:tab w:val="left" w:pos="3330"/>
        </w:tabs>
        <w:ind w:left="3420" w:hanging="540"/>
        <w:rPr>
          <w:rFonts w:ascii="Times New Roman" w:hAnsi="Times New Roman"/>
        </w:rPr>
      </w:pPr>
      <w:r w:rsidRPr="00773B39">
        <w:rPr>
          <w:rFonts w:ascii="Times New Roman" w:hAnsi="Times New Roman"/>
        </w:rPr>
        <w:t xml:space="preserve">   The period for correction of defects in the warranty period is: 50% time of the delivery schedule of the particular goods.</w:t>
      </w:r>
    </w:p>
    <w:p w:rsidR="00A76CAB" w:rsidRPr="00773B39" w:rsidRDefault="00A76CAB" w:rsidP="00A76CAB">
      <w:pPr>
        <w:pStyle w:val="NoSpacing"/>
        <w:ind w:left="4395" w:hanging="720"/>
        <w:jc w:val="both"/>
        <w:rPr>
          <w:rFonts w:ascii="Times New Roman" w:hAnsi="Times New Roman"/>
        </w:rPr>
      </w:pPr>
    </w:p>
    <w:p w:rsidR="00A76CAB" w:rsidRPr="00773B39" w:rsidRDefault="00A76CAB" w:rsidP="00A76CAB">
      <w:pPr>
        <w:pStyle w:val="NoSpacing"/>
        <w:numPr>
          <w:ilvl w:val="2"/>
          <w:numId w:val="17"/>
        </w:numPr>
        <w:ind w:left="3828" w:hanging="768"/>
        <w:jc w:val="both"/>
        <w:rPr>
          <w:rFonts w:ascii="Times New Roman" w:hAnsi="Times New Roman"/>
        </w:rPr>
      </w:pPr>
      <w:r w:rsidRPr="00773B39">
        <w:rPr>
          <w:rFonts w:ascii="Times New Roman" w:hAnsi="Times New Roman"/>
        </w:rPr>
        <w:t>Not Applicable</w:t>
      </w:r>
    </w:p>
    <w:p w:rsidR="00A76CAB" w:rsidRPr="00773B39" w:rsidRDefault="00A76CAB" w:rsidP="00A76CAB">
      <w:pPr>
        <w:pStyle w:val="NoSpacing"/>
        <w:spacing w:line="276" w:lineRule="auto"/>
        <w:rPr>
          <w:rFonts w:ascii="Times New Roman" w:hAnsi="Times New Roman"/>
        </w:rPr>
      </w:pPr>
    </w:p>
    <w:p w:rsidR="00A76CAB" w:rsidRPr="00773B39" w:rsidRDefault="00A76CAB" w:rsidP="00A76CAB">
      <w:pPr>
        <w:pStyle w:val="NoSpacing"/>
        <w:numPr>
          <w:ilvl w:val="0"/>
          <w:numId w:val="17"/>
        </w:numPr>
        <w:spacing w:line="276" w:lineRule="auto"/>
        <w:ind w:left="0" w:firstLine="0"/>
        <w:rPr>
          <w:rFonts w:ascii="Times New Roman" w:hAnsi="Times New Roman"/>
        </w:rPr>
      </w:pPr>
      <w:r w:rsidRPr="00773B39">
        <w:rPr>
          <w:rFonts w:ascii="Times New Roman" w:hAnsi="Times New Roman"/>
          <w:b/>
        </w:rPr>
        <w:t>Payment</w:t>
      </w:r>
      <w:r w:rsidRPr="00773B39">
        <w:rPr>
          <w:rFonts w:ascii="Times New Roman" w:hAnsi="Times New Roman"/>
        </w:rPr>
        <w:tab/>
      </w:r>
      <w:r w:rsidRPr="00773B39">
        <w:rPr>
          <w:rFonts w:ascii="Times New Roman" w:hAnsi="Times New Roman"/>
        </w:rPr>
        <w:tab/>
        <w:t>11.1</w:t>
      </w:r>
      <w:r w:rsidRPr="00773B39">
        <w:rPr>
          <w:rFonts w:ascii="Times New Roman" w:hAnsi="Times New Roman"/>
        </w:rPr>
        <w:tab/>
        <w:t xml:space="preserve"> Payment for Goods and Services supplied shall </w:t>
      </w:r>
      <w:r w:rsidRPr="00773B39">
        <w:rPr>
          <w:rFonts w:ascii="Times New Roman" w:hAnsi="Times New Roman"/>
          <w:b/>
        </w:rPr>
        <w:t xml:space="preserve">(GCC </w:t>
      </w:r>
      <w:r>
        <w:rPr>
          <w:rFonts w:ascii="Times New Roman" w:hAnsi="Times New Roman"/>
          <w:b/>
        </w:rPr>
        <w:t xml:space="preserve"> </w:t>
      </w:r>
      <w:r w:rsidRPr="00773B39">
        <w:rPr>
          <w:rFonts w:ascii="Times New Roman" w:hAnsi="Times New Roman"/>
          <w:b/>
        </w:rPr>
        <w:t>Clause 16</w:t>
      </w:r>
      <w:r>
        <w:rPr>
          <w:rFonts w:ascii="Times New Roman" w:hAnsi="Times New Roman"/>
        </w:rPr>
        <w:t>)</w:t>
      </w:r>
      <w:r w:rsidRPr="00773B39">
        <w:rPr>
          <w:rFonts w:ascii="Times New Roman" w:hAnsi="Times New Roman"/>
        </w:rPr>
        <w:t xml:space="preserve"> be made in Ghanaian </w:t>
      </w:r>
      <w:proofErr w:type="spellStart"/>
      <w:r w:rsidRPr="00773B39">
        <w:rPr>
          <w:rFonts w:ascii="Times New Roman" w:hAnsi="Times New Roman"/>
        </w:rPr>
        <w:t>Cedis</w:t>
      </w:r>
      <w:proofErr w:type="spellEnd"/>
      <w:r w:rsidRPr="00773B39">
        <w:rPr>
          <w:rFonts w:ascii="Times New Roman" w:hAnsi="Times New Roman"/>
        </w:rPr>
        <w:t>, as follows;</w:t>
      </w:r>
    </w:p>
    <w:p w:rsidR="00A76CAB" w:rsidRPr="00773B39" w:rsidRDefault="00A76CAB" w:rsidP="00A76CAB">
      <w:pPr>
        <w:pStyle w:val="NoSpacing"/>
        <w:spacing w:line="276" w:lineRule="auto"/>
        <w:jc w:val="both"/>
        <w:rPr>
          <w:rFonts w:ascii="Times New Roman" w:hAnsi="Times New Roman"/>
        </w:rPr>
      </w:pPr>
    </w:p>
    <w:p w:rsidR="00A76CAB" w:rsidRPr="00773B39" w:rsidRDefault="00A76CAB" w:rsidP="00A76CAB">
      <w:pPr>
        <w:pStyle w:val="NoSpacing"/>
        <w:numPr>
          <w:ilvl w:val="0"/>
          <w:numId w:val="33"/>
        </w:numPr>
        <w:spacing w:line="276" w:lineRule="auto"/>
        <w:ind w:left="3600"/>
        <w:rPr>
          <w:rFonts w:ascii="Times New Roman" w:hAnsi="Times New Roman"/>
        </w:rPr>
      </w:pPr>
      <w:r w:rsidRPr="00773B39">
        <w:rPr>
          <w:rFonts w:ascii="Times New Roman" w:hAnsi="Times New Roman"/>
        </w:rPr>
        <w:t>On Delivery: One hundred percent (100%) of the contract price shall be paid on receipt of the Goods and upon submission of the documents specified in GCC clause 10 within 30 days after the date do acceptance certificate issued by the Purchaser.</w:t>
      </w:r>
    </w:p>
    <w:p w:rsidR="00A76CAB" w:rsidRPr="00030870" w:rsidRDefault="00A76CAB" w:rsidP="00A76CAB">
      <w:pPr>
        <w:pStyle w:val="NoSpacing"/>
        <w:numPr>
          <w:ilvl w:val="0"/>
          <w:numId w:val="17"/>
        </w:numPr>
        <w:spacing w:line="276" w:lineRule="auto"/>
        <w:ind w:left="0" w:firstLine="0"/>
        <w:jc w:val="both"/>
        <w:rPr>
          <w:rFonts w:ascii="Times New Roman" w:hAnsi="Times New Roman"/>
          <w:b/>
          <w:sz w:val="20"/>
          <w:szCs w:val="20"/>
        </w:rPr>
      </w:pPr>
      <w:r w:rsidRPr="00030870">
        <w:rPr>
          <w:rFonts w:ascii="Times New Roman" w:hAnsi="Times New Roman"/>
          <w:b/>
          <w:sz w:val="20"/>
          <w:szCs w:val="20"/>
        </w:rPr>
        <w:t>Prices</w:t>
      </w:r>
      <w:r w:rsidRPr="00030870">
        <w:rPr>
          <w:rFonts w:ascii="Times New Roman" w:hAnsi="Times New Roman"/>
          <w:b/>
          <w:sz w:val="20"/>
          <w:szCs w:val="20"/>
        </w:rPr>
        <w:tab/>
      </w:r>
      <w:r w:rsidRPr="00030870">
        <w:rPr>
          <w:rFonts w:ascii="Times New Roman" w:hAnsi="Times New Roman"/>
          <w:b/>
          <w:sz w:val="20"/>
          <w:szCs w:val="20"/>
        </w:rPr>
        <w:tab/>
      </w:r>
      <w:r w:rsidRPr="00030870">
        <w:rPr>
          <w:rFonts w:ascii="Times New Roman" w:hAnsi="Times New Roman"/>
          <w:b/>
          <w:sz w:val="20"/>
          <w:szCs w:val="20"/>
        </w:rPr>
        <w:tab/>
      </w:r>
      <w:r w:rsidRPr="00030870">
        <w:rPr>
          <w:rFonts w:ascii="Times New Roman" w:hAnsi="Times New Roman"/>
          <w:b/>
          <w:sz w:val="20"/>
          <w:szCs w:val="20"/>
        </w:rPr>
        <w:tab/>
      </w:r>
      <w:r w:rsidRPr="00030870">
        <w:rPr>
          <w:rFonts w:ascii="Times New Roman" w:hAnsi="Times New Roman"/>
          <w:b/>
          <w:sz w:val="20"/>
          <w:szCs w:val="20"/>
        </w:rPr>
        <w:tab/>
      </w:r>
    </w:p>
    <w:p w:rsidR="00A76CAB" w:rsidRPr="00030870" w:rsidRDefault="00A76CAB" w:rsidP="00A76CAB">
      <w:pPr>
        <w:pStyle w:val="NoSpacing"/>
        <w:spacing w:line="276" w:lineRule="auto"/>
        <w:ind w:left="720"/>
        <w:jc w:val="both"/>
        <w:rPr>
          <w:rFonts w:ascii="Times New Roman" w:hAnsi="Times New Roman"/>
          <w:sz w:val="20"/>
          <w:szCs w:val="20"/>
        </w:rPr>
      </w:pPr>
      <w:r w:rsidRPr="00030870">
        <w:rPr>
          <w:rFonts w:ascii="Times New Roman" w:hAnsi="Times New Roman"/>
          <w:b/>
          <w:sz w:val="20"/>
          <w:szCs w:val="20"/>
        </w:rPr>
        <w:t>(GCC Clause 17)</w:t>
      </w:r>
      <w:r w:rsidRPr="00030870">
        <w:rPr>
          <w:rFonts w:ascii="Times New Roman" w:hAnsi="Times New Roman"/>
          <w:sz w:val="20"/>
          <w:szCs w:val="20"/>
        </w:rPr>
        <w:tab/>
      </w:r>
      <w:r w:rsidRPr="00030870">
        <w:rPr>
          <w:rFonts w:ascii="Times New Roman" w:hAnsi="Times New Roman"/>
          <w:sz w:val="20"/>
          <w:szCs w:val="20"/>
        </w:rPr>
        <w:tab/>
        <w:t>12.1</w:t>
      </w:r>
      <w:r w:rsidRPr="00030870">
        <w:rPr>
          <w:rFonts w:ascii="Times New Roman" w:hAnsi="Times New Roman"/>
          <w:sz w:val="20"/>
          <w:szCs w:val="20"/>
        </w:rPr>
        <w:tab/>
        <w:t>Price shall be fixed</w:t>
      </w:r>
    </w:p>
    <w:p w:rsidR="00A76CAB" w:rsidRPr="00030870" w:rsidRDefault="00A76CAB" w:rsidP="00A76CAB">
      <w:pPr>
        <w:pStyle w:val="NoSpacing"/>
        <w:spacing w:line="276" w:lineRule="auto"/>
        <w:ind w:left="720"/>
        <w:jc w:val="both"/>
        <w:rPr>
          <w:rFonts w:ascii="Times New Roman" w:hAnsi="Times New Roman"/>
          <w:sz w:val="20"/>
          <w:szCs w:val="20"/>
        </w:rPr>
      </w:pPr>
    </w:p>
    <w:p w:rsidR="00A76CAB" w:rsidRPr="00030870" w:rsidRDefault="00A76CAB" w:rsidP="00A76CAB">
      <w:pPr>
        <w:pStyle w:val="NoSpacing"/>
        <w:numPr>
          <w:ilvl w:val="1"/>
          <w:numId w:val="17"/>
        </w:numPr>
        <w:spacing w:line="276" w:lineRule="auto"/>
        <w:ind w:hanging="56"/>
        <w:jc w:val="both"/>
        <w:rPr>
          <w:rFonts w:ascii="Times New Roman" w:hAnsi="Times New Roman"/>
          <w:sz w:val="20"/>
          <w:szCs w:val="20"/>
        </w:rPr>
      </w:pPr>
      <w:r w:rsidRPr="00030870">
        <w:rPr>
          <w:rFonts w:ascii="Times New Roman" w:hAnsi="Times New Roman"/>
          <w:sz w:val="20"/>
          <w:szCs w:val="20"/>
        </w:rPr>
        <w:t>Not Applicable</w:t>
      </w:r>
    </w:p>
    <w:p w:rsidR="00A76CAB" w:rsidRPr="00E34348" w:rsidRDefault="00A76CAB" w:rsidP="00A76CAB">
      <w:pPr>
        <w:pStyle w:val="NoSpacing"/>
        <w:spacing w:line="276" w:lineRule="auto"/>
        <w:rPr>
          <w:rFonts w:ascii="Times New Roman" w:hAnsi="Times New Roman"/>
        </w:rPr>
      </w:pPr>
    </w:p>
    <w:p w:rsidR="00A76CAB" w:rsidRPr="00030870" w:rsidRDefault="00A76CAB" w:rsidP="00A76CAB">
      <w:pPr>
        <w:pStyle w:val="NoSpacing"/>
        <w:numPr>
          <w:ilvl w:val="1"/>
          <w:numId w:val="17"/>
        </w:numPr>
        <w:spacing w:line="276" w:lineRule="auto"/>
        <w:ind w:left="0" w:firstLine="0"/>
        <w:rPr>
          <w:rFonts w:ascii="Times New Roman" w:hAnsi="Times New Roman"/>
          <w:sz w:val="20"/>
          <w:szCs w:val="20"/>
        </w:rPr>
      </w:pPr>
      <w:r w:rsidRPr="00030870">
        <w:rPr>
          <w:rFonts w:ascii="Times New Roman" w:hAnsi="Times New Roman"/>
          <w:b/>
          <w:sz w:val="20"/>
          <w:szCs w:val="20"/>
        </w:rPr>
        <w:t>Liquidated</w:t>
      </w:r>
      <w:r w:rsidRPr="00030870">
        <w:rPr>
          <w:rFonts w:ascii="Times New Roman" w:hAnsi="Times New Roman"/>
          <w:sz w:val="20"/>
          <w:szCs w:val="20"/>
        </w:rPr>
        <w:tab/>
        <w:t>13.1 Applicable rates for the Liquidated damages is 0.5% per day.</w:t>
      </w:r>
    </w:p>
    <w:p w:rsidR="00A76CAB" w:rsidRPr="00030870" w:rsidRDefault="00A76CAB" w:rsidP="00A76CAB">
      <w:pPr>
        <w:pStyle w:val="NoSpacing"/>
        <w:spacing w:line="276" w:lineRule="auto"/>
        <w:ind w:left="720"/>
        <w:rPr>
          <w:rFonts w:ascii="Times New Roman" w:hAnsi="Times New Roman"/>
          <w:sz w:val="20"/>
          <w:szCs w:val="20"/>
        </w:rPr>
      </w:pPr>
      <w:r w:rsidRPr="00030870">
        <w:rPr>
          <w:rFonts w:ascii="Times New Roman" w:hAnsi="Times New Roman"/>
          <w:b/>
          <w:sz w:val="20"/>
          <w:szCs w:val="20"/>
        </w:rPr>
        <w:t>Damages (GCC Clause 23)</w:t>
      </w:r>
      <w:r w:rsidRPr="00030870">
        <w:rPr>
          <w:rFonts w:ascii="Times New Roman" w:hAnsi="Times New Roman"/>
          <w:sz w:val="20"/>
          <w:szCs w:val="20"/>
        </w:rPr>
        <w:tab/>
      </w:r>
    </w:p>
    <w:p w:rsidR="00A76CAB" w:rsidRPr="00030870" w:rsidRDefault="00A76CAB" w:rsidP="00A76CAB">
      <w:pPr>
        <w:pStyle w:val="NoSpacing"/>
        <w:spacing w:line="276" w:lineRule="auto"/>
        <w:ind w:left="720"/>
        <w:rPr>
          <w:rFonts w:ascii="Times New Roman" w:hAnsi="Times New Roman"/>
          <w:b/>
          <w:sz w:val="20"/>
          <w:szCs w:val="20"/>
        </w:rPr>
      </w:pPr>
      <w:r w:rsidRPr="00030870">
        <w:rPr>
          <w:rFonts w:ascii="Times New Roman" w:hAnsi="Times New Roman"/>
          <w:sz w:val="20"/>
          <w:szCs w:val="20"/>
        </w:rPr>
        <w:tab/>
      </w:r>
      <w:r w:rsidRPr="00030870">
        <w:rPr>
          <w:rFonts w:ascii="Times New Roman" w:hAnsi="Times New Roman"/>
          <w:sz w:val="20"/>
          <w:szCs w:val="20"/>
        </w:rPr>
        <w:tab/>
      </w:r>
      <w:r w:rsidRPr="00030870">
        <w:rPr>
          <w:rFonts w:ascii="Times New Roman" w:hAnsi="Times New Roman"/>
          <w:sz w:val="20"/>
          <w:szCs w:val="20"/>
        </w:rPr>
        <w:tab/>
      </w:r>
    </w:p>
    <w:p w:rsidR="00A76CAB" w:rsidRPr="00030870" w:rsidRDefault="00A76CAB" w:rsidP="00A76CAB">
      <w:pPr>
        <w:pStyle w:val="NoSpacing"/>
        <w:spacing w:line="276" w:lineRule="auto"/>
        <w:ind w:left="720"/>
        <w:jc w:val="both"/>
        <w:rPr>
          <w:rFonts w:ascii="Times New Roman" w:hAnsi="Times New Roman"/>
          <w:sz w:val="20"/>
          <w:szCs w:val="20"/>
        </w:rPr>
      </w:pPr>
    </w:p>
    <w:p w:rsidR="00A76CAB" w:rsidRPr="00030870" w:rsidRDefault="00A76CAB" w:rsidP="00A76CAB">
      <w:pPr>
        <w:pStyle w:val="NoSpacing"/>
        <w:numPr>
          <w:ilvl w:val="1"/>
          <w:numId w:val="17"/>
        </w:numPr>
        <w:spacing w:line="276" w:lineRule="auto"/>
        <w:ind w:left="0" w:firstLine="0"/>
        <w:rPr>
          <w:rFonts w:ascii="Times New Roman" w:hAnsi="Times New Roman"/>
          <w:sz w:val="20"/>
          <w:szCs w:val="20"/>
        </w:rPr>
      </w:pPr>
      <w:r w:rsidRPr="00030870">
        <w:rPr>
          <w:rFonts w:ascii="Times New Roman" w:hAnsi="Times New Roman"/>
          <w:b/>
          <w:sz w:val="20"/>
          <w:szCs w:val="20"/>
        </w:rPr>
        <w:t>Resolution of</w:t>
      </w:r>
      <w:r w:rsidRPr="00030870">
        <w:rPr>
          <w:rFonts w:ascii="Times New Roman" w:hAnsi="Times New Roman"/>
          <w:b/>
          <w:sz w:val="20"/>
          <w:szCs w:val="20"/>
        </w:rPr>
        <w:tab/>
      </w:r>
      <w:r w:rsidRPr="00030870">
        <w:rPr>
          <w:rFonts w:ascii="Times New Roman" w:hAnsi="Times New Roman"/>
          <w:sz w:val="20"/>
          <w:szCs w:val="20"/>
        </w:rPr>
        <w:t>14.1</w:t>
      </w:r>
      <w:r w:rsidRPr="00030870">
        <w:rPr>
          <w:rFonts w:ascii="Times New Roman" w:hAnsi="Times New Roman"/>
          <w:sz w:val="20"/>
          <w:szCs w:val="20"/>
        </w:rPr>
        <w:tab/>
        <w:t>The dispute resolution mechanism to be applied pursuant to clause 28.2 of</w:t>
      </w:r>
    </w:p>
    <w:p w:rsidR="00A76CAB" w:rsidRPr="00030870" w:rsidRDefault="00A76CAB" w:rsidP="00A76CAB">
      <w:pPr>
        <w:pStyle w:val="NoSpacing"/>
        <w:spacing w:line="276" w:lineRule="auto"/>
        <w:ind w:left="720"/>
        <w:rPr>
          <w:rFonts w:ascii="Times New Roman" w:hAnsi="Times New Roman"/>
          <w:sz w:val="20"/>
          <w:szCs w:val="20"/>
        </w:rPr>
      </w:pPr>
      <w:r w:rsidRPr="00030870">
        <w:rPr>
          <w:rFonts w:ascii="Times New Roman" w:hAnsi="Times New Roman"/>
          <w:b/>
          <w:sz w:val="20"/>
          <w:szCs w:val="20"/>
        </w:rPr>
        <w:t>Disputes</w:t>
      </w:r>
      <w:r w:rsidRPr="00030870">
        <w:rPr>
          <w:rFonts w:ascii="Times New Roman" w:hAnsi="Times New Roman"/>
          <w:sz w:val="20"/>
          <w:szCs w:val="20"/>
        </w:rPr>
        <w:tab/>
      </w:r>
      <w:r w:rsidRPr="00030870">
        <w:rPr>
          <w:rFonts w:ascii="Times New Roman" w:hAnsi="Times New Roman"/>
          <w:sz w:val="20"/>
          <w:szCs w:val="20"/>
        </w:rPr>
        <w:tab/>
        <w:t>the General Conditions of contract shall be as follows:</w:t>
      </w:r>
    </w:p>
    <w:p w:rsidR="00A76CAB" w:rsidRPr="00030870" w:rsidRDefault="00A76CAB" w:rsidP="00A76CAB">
      <w:pPr>
        <w:pStyle w:val="NoSpacing"/>
        <w:spacing w:line="276" w:lineRule="auto"/>
        <w:ind w:left="720"/>
        <w:rPr>
          <w:rFonts w:ascii="Times New Roman" w:hAnsi="Times New Roman"/>
          <w:sz w:val="20"/>
          <w:szCs w:val="20"/>
        </w:rPr>
      </w:pPr>
      <w:r w:rsidRPr="00030870">
        <w:rPr>
          <w:rFonts w:ascii="Times New Roman" w:hAnsi="Times New Roman"/>
          <w:b/>
          <w:sz w:val="20"/>
          <w:szCs w:val="20"/>
        </w:rPr>
        <w:t>GCC Clause 28</w:t>
      </w:r>
      <w:r w:rsidRPr="00030870">
        <w:rPr>
          <w:rFonts w:ascii="Times New Roman" w:hAnsi="Times New Roman"/>
          <w:sz w:val="20"/>
          <w:szCs w:val="20"/>
        </w:rPr>
        <w:tab/>
      </w:r>
      <w:r w:rsidRPr="00030870">
        <w:rPr>
          <w:rFonts w:ascii="Times New Roman" w:hAnsi="Times New Roman"/>
          <w:sz w:val="20"/>
          <w:szCs w:val="20"/>
        </w:rPr>
        <w:tab/>
      </w:r>
    </w:p>
    <w:p w:rsidR="00A76CAB" w:rsidRPr="00030870" w:rsidRDefault="00A76CAB" w:rsidP="00A76CAB">
      <w:pPr>
        <w:pStyle w:val="NoSpacing"/>
        <w:spacing w:line="276" w:lineRule="auto"/>
        <w:ind w:left="720"/>
        <w:jc w:val="both"/>
        <w:rPr>
          <w:rFonts w:ascii="Times New Roman" w:hAnsi="Times New Roman"/>
          <w:sz w:val="20"/>
          <w:szCs w:val="20"/>
        </w:rPr>
      </w:pPr>
    </w:p>
    <w:p w:rsidR="00A76CAB" w:rsidRPr="00030870" w:rsidRDefault="00A76CAB" w:rsidP="00A76CAB">
      <w:pPr>
        <w:pStyle w:val="NoSpacing"/>
        <w:numPr>
          <w:ilvl w:val="7"/>
          <w:numId w:val="34"/>
        </w:numPr>
        <w:spacing w:line="276" w:lineRule="auto"/>
        <w:ind w:left="3150" w:hanging="270"/>
        <w:rPr>
          <w:rFonts w:ascii="Times New Roman" w:hAnsi="Times New Roman"/>
          <w:sz w:val="20"/>
          <w:szCs w:val="20"/>
        </w:rPr>
      </w:pPr>
      <w:r w:rsidRPr="00030870">
        <w:rPr>
          <w:rFonts w:ascii="Times New Roman" w:hAnsi="Times New Roman"/>
          <w:sz w:val="20"/>
          <w:szCs w:val="20"/>
        </w:rPr>
        <w:t>In the case of a dispute between the Purchaser and a Supplier which is a national of Ghana, the dispute shall be referred to adjudication / arbitration; and</w:t>
      </w:r>
    </w:p>
    <w:p w:rsidR="00A76CAB" w:rsidRPr="00030870" w:rsidRDefault="00A76CAB" w:rsidP="00A76CAB">
      <w:pPr>
        <w:pStyle w:val="NoSpacing"/>
        <w:spacing w:line="276" w:lineRule="auto"/>
        <w:ind w:left="3600"/>
        <w:jc w:val="both"/>
        <w:rPr>
          <w:rFonts w:ascii="Times New Roman" w:hAnsi="Times New Roman"/>
          <w:sz w:val="20"/>
          <w:szCs w:val="20"/>
        </w:rPr>
      </w:pPr>
    </w:p>
    <w:p w:rsidR="00A76CAB" w:rsidRPr="00030870" w:rsidRDefault="00A76CAB" w:rsidP="00A76CAB">
      <w:pPr>
        <w:pStyle w:val="NoSpacing"/>
        <w:numPr>
          <w:ilvl w:val="7"/>
          <w:numId w:val="34"/>
        </w:numPr>
        <w:tabs>
          <w:tab w:val="left" w:pos="3150"/>
        </w:tabs>
        <w:spacing w:line="276" w:lineRule="auto"/>
        <w:ind w:left="3060" w:hanging="180"/>
        <w:rPr>
          <w:rFonts w:ascii="Times New Roman" w:hAnsi="Times New Roman"/>
          <w:sz w:val="20"/>
          <w:szCs w:val="20"/>
        </w:rPr>
      </w:pPr>
      <w:r w:rsidRPr="00030870">
        <w:rPr>
          <w:rFonts w:ascii="Times New Roman" w:hAnsi="Times New Roman"/>
          <w:sz w:val="20"/>
          <w:szCs w:val="20"/>
        </w:rPr>
        <w:t xml:space="preserve">     In the Case of dispute between the Purchaser and a Supplier foreign Supplier, the dispute shall be settled by arbitration in accordance with the provisions of the United Nations Commission on International Trade Law (UNCITRAL) Arbitration Rules </w:t>
      </w:r>
    </w:p>
    <w:p w:rsidR="00A76CAB" w:rsidRPr="00E34348" w:rsidRDefault="00A76CAB" w:rsidP="00A76CAB">
      <w:pPr>
        <w:pStyle w:val="NoSpacing"/>
        <w:spacing w:line="276" w:lineRule="auto"/>
        <w:ind w:left="5760"/>
        <w:jc w:val="both"/>
        <w:rPr>
          <w:rFonts w:ascii="Times New Roman" w:hAnsi="Times New Roman"/>
        </w:rPr>
      </w:pPr>
    </w:p>
    <w:p w:rsidR="00A76CAB" w:rsidRPr="00E34348" w:rsidRDefault="00A76CAB" w:rsidP="00A76CAB">
      <w:pPr>
        <w:pStyle w:val="NoSpacing"/>
        <w:spacing w:line="276" w:lineRule="auto"/>
        <w:ind w:left="5760"/>
        <w:jc w:val="both"/>
        <w:rPr>
          <w:rFonts w:ascii="Times New Roman" w:hAnsi="Times New Roman"/>
        </w:rPr>
      </w:pPr>
    </w:p>
    <w:p w:rsidR="00A76CAB" w:rsidRPr="00E34348" w:rsidRDefault="00A76CAB" w:rsidP="00A76CAB">
      <w:pPr>
        <w:pStyle w:val="NoSpacing"/>
        <w:spacing w:line="276" w:lineRule="auto"/>
        <w:jc w:val="both"/>
        <w:rPr>
          <w:rFonts w:ascii="Times New Roman" w:hAnsi="Times New Roman"/>
        </w:rPr>
      </w:pPr>
      <w:r w:rsidRPr="00E34348">
        <w:rPr>
          <w:rFonts w:ascii="Times New Roman" w:hAnsi="Times New Roman"/>
        </w:rPr>
        <w:t>15.</w:t>
      </w:r>
      <w:r w:rsidRPr="00E34348">
        <w:rPr>
          <w:rFonts w:ascii="Times New Roman" w:hAnsi="Times New Roman"/>
        </w:rPr>
        <w:tab/>
      </w:r>
      <w:r w:rsidRPr="00E34348">
        <w:rPr>
          <w:rFonts w:ascii="Times New Roman" w:hAnsi="Times New Roman"/>
          <w:b/>
        </w:rPr>
        <w:t>Governing Language</w:t>
      </w:r>
      <w:r w:rsidRPr="00E34348">
        <w:rPr>
          <w:rFonts w:ascii="Times New Roman" w:hAnsi="Times New Roman"/>
        </w:rPr>
        <w:tab/>
      </w:r>
      <w:r w:rsidRPr="00E34348">
        <w:rPr>
          <w:rFonts w:ascii="Times New Roman" w:hAnsi="Times New Roman"/>
        </w:rPr>
        <w:tab/>
        <w:t>15.1</w:t>
      </w:r>
      <w:r w:rsidRPr="00E34348">
        <w:rPr>
          <w:rFonts w:ascii="Times New Roman" w:hAnsi="Times New Roman"/>
        </w:rPr>
        <w:tab/>
        <w:t xml:space="preserve">the governing Language shall be English. </w:t>
      </w:r>
    </w:p>
    <w:p w:rsidR="00A76CAB" w:rsidRPr="00E34348" w:rsidRDefault="00A76CAB" w:rsidP="00A76CAB">
      <w:pPr>
        <w:pStyle w:val="NoSpacing"/>
        <w:spacing w:line="276" w:lineRule="auto"/>
        <w:jc w:val="both"/>
        <w:rPr>
          <w:rFonts w:ascii="Times New Roman" w:hAnsi="Times New Roman"/>
          <w:b/>
        </w:rPr>
      </w:pPr>
      <w:r w:rsidRPr="00E34348">
        <w:rPr>
          <w:rFonts w:ascii="Times New Roman" w:hAnsi="Times New Roman"/>
        </w:rPr>
        <w:tab/>
      </w:r>
      <w:r w:rsidRPr="00E34348">
        <w:rPr>
          <w:rFonts w:ascii="Times New Roman" w:hAnsi="Times New Roman"/>
          <w:b/>
        </w:rPr>
        <w:t>GCC Clause 29)</w:t>
      </w:r>
    </w:p>
    <w:p w:rsidR="00A76CAB" w:rsidRDefault="00A76CAB" w:rsidP="00A76CAB">
      <w:pPr>
        <w:pStyle w:val="NoSpacing"/>
        <w:spacing w:line="276" w:lineRule="auto"/>
        <w:jc w:val="both"/>
        <w:rPr>
          <w:rFonts w:ascii="Times New Roman" w:hAnsi="Times New Roman"/>
        </w:rPr>
      </w:pPr>
    </w:p>
    <w:p w:rsidR="00A76CAB" w:rsidRPr="00E34348" w:rsidRDefault="00A76CAB" w:rsidP="00A76CAB">
      <w:pPr>
        <w:pStyle w:val="NoSpacing"/>
        <w:spacing w:line="276" w:lineRule="auto"/>
        <w:jc w:val="both"/>
        <w:rPr>
          <w:rFonts w:ascii="Times New Roman" w:hAnsi="Times New Roman"/>
        </w:rPr>
      </w:pPr>
    </w:p>
    <w:p w:rsidR="00A76CAB" w:rsidRPr="00E34348" w:rsidRDefault="00A76CAB" w:rsidP="00A76CAB">
      <w:pPr>
        <w:pStyle w:val="NoSpacing"/>
        <w:spacing w:line="276" w:lineRule="auto"/>
        <w:rPr>
          <w:rFonts w:ascii="Times New Roman" w:hAnsi="Times New Roman"/>
        </w:rPr>
      </w:pPr>
      <w:r w:rsidRPr="00E34348">
        <w:rPr>
          <w:rFonts w:ascii="Times New Roman" w:hAnsi="Times New Roman"/>
        </w:rPr>
        <w:t>16.</w:t>
      </w:r>
      <w:r w:rsidRPr="00E34348">
        <w:rPr>
          <w:rFonts w:ascii="Times New Roman" w:hAnsi="Times New Roman"/>
        </w:rPr>
        <w:tab/>
      </w:r>
      <w:r w:rsidRPr="00E34348">
        <w:rPr>
          <w:rFonts w:ascii="Times New Roman" w:hAnsi="Times New Roman"/>
          <w:b/>
        </w:rPr>
        <w:t>Notices</w:t>
      </w:r>
      <w:r w:rsidRPr="00E34348">
        <w:rPr>
          <w:rFonts w:ascii="Times New Roman" w:hAnsi="Times New Roman"/>
        </w:rPr>
        <w:tab/>
        <w:t xml:space="preserve">     16.1</w:t>
      </w:r>
      <w:r w:rsidRPr="00E34348">
        <w:rPr>
          <w:rFonts w:ascii="Times New Roman" w:hAnsi="Times New Roman"/>
        </w:rPr>
        <w:tab/>
        <w:t>For the notice purposes Purchaser and Supplier’s address shall be as follows:</w:t>
      </w:r>
    </w:p>
    <w:p w:rsidR="00A76CAB" w:rsidRPr="00E34348" w:rsidRDefault="00A76CAB" w:rsidP="00A76CAB">
      <w:pPr>
        <w:pStyle w:val="NoSpacing"/>
        <w:spacing w:line="276" w:lineRule="auto"/>
        <w:rPr>
          <w:rFonts w:ascii="Times New Roman" w:hAnsi="Times New Roman"/>
        </w:rPr>
      </w:pPr>
      <w:r w:rsidRPr="00E34348">
        <w:rPr>
          <w:rFonts w:ascii="Times New Roman" w:hAnsi="Times New Roman"/>
        </w:rPr>
        <w:tab/>
      </w:r>
      <w:r w:rsidRPr="00E34348">
        <w:rPr>
          <w:rFonts w:ascii="Times New Roman" w:hAnsi="Times New Roman"/>
          <w:b/>
        </w:rPr>
        <w:t>(GCC Clause 31)</w:t>
      </w:r>
      <w:r w:rsidRPr="00E34348">
        <w:rPr>
          <w:rFonts w:ascii="Times New Roman" w:hAnsi="Times New Roman"/>
        </w:rPr>
        <w:tab/>
      </w:r>
      <w:r w:rsidRPr="00E34348">
        <w:rPr>
          <w:rFonts w:ascii="Times New Roman" w:hAnsi="Times New Roman"/>
        </w:rPr>
        <w:tab/>
      </w:r>
      <w:r w:rsidRPr="00E34348">
        <w:rPr>
          <w:rFonts w:ascii="Times New Roman" w:hAnsi="Times New Roman"/>
        </w:rPr>
        <w:tab/>
      </w:r>
      <w:r w:rsidRPr="00E34348">
        <w:rPr>
          <w:rFonts w:ascii="Times New Roman" w:hAnsi="Times New Roman"/>
        </w:rPr>
        <w:tab/>
      </w:r>
    </w:p>
    <w:p w:rsidR="00A76CAB" w:rsidRDefault="00A76CAB" w:rsidP="00A76CAB">
      <w:pPr>
        <w:pStyle w:val="NoSpacing"/>
        <w:spacing w:line="276" w:lineRule="auto"/>
        <w:jc w:val="center"/>
        <w:rPr>
          <w:rFonts w:ascii="Times New Roman" w:hAnsi="Times New Roman"/>
          <w:b/>
        </w:rPr>
      </w:pPr>
    </w:p>
    <w:p w:rsidR="00A76CAB" w:rsidRDefault="00A76CAB" w:rsidP="00A76CAB">
      <w:pPr>
        <w:pStyle w:val="NoSpacing"/>
        <w:spacing w:line="276" w:lineRule="auto"/>
        <w:jc w:val="center"/>
        <w:rPr>
          <w:rFonts w:ascii="Times New Roman" w:hAnsi="Times New Roman"/>
          <w:b/>
        </w:rPr>
      </w:pPr>
    </w:p>
    <w:p w:rsidR="00A76CAB" w:rsidRPr="00E34348" w:rsidRDefault="00A76CAB" w:rsidP="00A76CAB">
      <w:pPr>
        <w:pStyle w:val="NoSpacing"/>
        <w:spacing w:line="276" w:lineRule="auto"/>
        <w:jc w:val="center"/>
        <w:rPr>
          <w:rFonts w:ascii="Times New Roman" w:hAnsi="Times New Roman"/>
          <w:b/>
        </w:rPr>
      </w:pPr>
      <w:r w:rsidRPr="00E34348">
        <w:rPr>
          <w:rFonts w:ascii="Times New Roman" w:hAnsi="Times New Roman"/>
          <w:b/>
        </w:rPr>
        <w:t>Purchaser’s address for notice purposes:</w:t>
      </w:r>
    </w:p>
    <w:p w:rsidR="00A76CAB" w:rsidRPr="00E34348" w:rsidRDefault="00A76CAB" w:rsidP="00A76CAB">
      <w:pPr>
        <w:pStyle w:val="NoSpacing"/>
        <w:spacing w:line="276" w:lineRule="auto"/>
        <w:jc w:val="center"/>
        <w:rPr>
          <w:rFonts w:ascii="Times New Roman" w:hAnsi="Times New Roman"/>
        </w:rPr>
      </w:pPr>
      <w:r>
        <w:rPr>
          <w:rFonts w:ascii="Times New Roman" w:hAnsi="Times New Roman"/>
        </w:rPr>
        <w:t>Peki Government</w:t>
      </w:r>
      <w:r w:rsidRPr="00E34348">
        <w:rPr>
          <w:rFonts w:ascii="Times New Roman" w:hAnsi="Times New Roman"/>
        </w:rPr>
        <w:t xml:space="preserve"> Hospital</w:t>
      </w:r>
    </w:p>
    <w:p w:rsidR="00A76CAB" w:rsidRPr="00E34348" w:rsidRDefault="00A76CAB" w:rsidP="00A76CAB">
      <w:pPr>
        <w:pStyle w:val="NoSpacing"/>
        <w:spacing w:line="276" w:lineRule="auto"/>
        <w:jc w:val="center"/>
        <w:rPr>
          <w:rFonts w:ascii="Times New Roman" w:hAnsi="Times New Roman"/>
        </w:rPr>
      </w:pPr>
      <w:r w:rsidRPr="00E34348">
        <w:rPr>
          <w:rFonts w:ascii="Times New Roman" w:hAnsi="Times New Roman"/>
        </w:rPr>
        <w:lastRenderedPageBreak/>
        <w:t>Procurement Unit</w:t>
      </w:r>
    </w:p>
    <w:p w:rsidR="00A76CAB" w:rsidRPr="00E34348" w:rsidRDefault="00A76CAB" w:rsidP="00A76CAB">
      <w:pPr>
        <w:pStyle w:val="NoSpacing"/>
        <w:spacing w:line="276" w:lineRule="auto"/>
        <w:jc w:val="center"/>
        <w:rPr>
          <w:rFonts w:ascii="Times New Roman" w:hAnsi="Times New Roman"/>
        </w:rPr>
      </w:pPr>
      <w:r>
        <w:rPr>
          <w:rFonts w:ascii="Times New Roman" w:hAnsi="Times New Roman"/>
        </w:rPr>
        <w:t>Post Office Box 23</w:t>
      </w:r>
    </w:p>
    <w:p w:rsidR="00A76CAB" w:rsidRDefault="00A76CAB" w:rsidP="00A76CAB">
      <w:pPr>
        <w:pStyle w:val="NoSpacing"/>
        <w:spacing w:line="276" w:lineRule="auto"/>
        <w:jc w:val="center"/>
        <w:rPr>
          <w:rFonts w:ascii="Times New Roman" w:hAnsi="Times New Roman"/>
        </w:rPr>
      </w:pPr>
      <w:r>
        <w:rPr>
          <w:rFonts w:ascii="Times New Roman" w:hAnsi="Times New Roman"/>
        </w:rPr>
        <w:t>Peki-Volta Region</w:t>
      </w:r>
    </w:p>
    <w:p w:rsidR="00A76CAB" w:rsidRPr="00FD4C8D" w:rsidRDefault="00A76CAB" w:rsidP="00A76CAB">
      <w:pPr>
        <w:pStyle w:val="NoSpacing"/>
        <w:spacing w:line="276" w:lineRule="auto"/>
        <w:jc w:val="center"/>
        <w:rPr>
          <w:rFonts w:ascii="Times New Roman" w:hAnsi="Times New Roman"/>
        </w:rPr>
      </w:pPr>
      <w:r>
        <w:rPr>
          <w:rFonts w:ascii="Times New Roman" w:hAnsi="Times New Roman"/>
        </w:rPr>
        <w:t>Ghana</w:t>
      </w:r>
    </w:p>
    <w:p w:rsidR="00A76CAB"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rPr>
          <w:rFonts w:ascii="Times New Roman" w:hAnsi="Times New Roman"/>
          <w:b/>
          <w:sz w:val="20"/>
          <w:szCs w:val="20"/>
        </w:rPr>
      </w:pPr>
      <w:r w:rsidRPr="009F47FE">
        <w:rPr>
          <w:rFonts w:ascii="Times New Roman" w:hAnsi="Times New Roman"/>
          <w:sz w:val="20"/>
          <w:szCs w:val="20"/>
        </w:rPr>
        <w:t xml:space="preserve">                            </w:t>
      </w:r>
      <w:r w:rsidRPr="009F47FE">
        <w:rPr>
          <w:rFonts w:ascii="Times New Roman" w:hAnsi="Times New Roman"/>
          <w:b/>
          <w:sz w:val="20"/>
          <w:szCs w:val="20"/>
        </w:rPr>
        <w:t>SECTION V</w:t>
      </w:r>
      <w:r>
        <w:rPr>
          <w:rFonts w:ascii="Times New Roman" w:hAnsi="Times New Roman"/>
          <w:b/>
          <w:sz w:val="20"/>
          <w:szCs w:val="20"/>
        </w:rPr>
        <w:t>I</w:t>
      </w:r>
      <w:r w:rsidRPr="009F47FE">
        <w:rPr>
          <w:rFonts w:ascii="Times New Roman" w:hAnsi="Times New Roman"/>
          <w:b/>
          <w:sz w:val="20"/>
          <w:szCs w:val="20"/>
        </w:rPr>
        <w:t>. SCHEDULE OF REQUIREMENT</w:t>
      </w:r>
    </w:p>
    <w:p w:rsidR="00A76CAB" w:rsidRPr="009F47FE" w:rsidRDefault="00A76CAB" w:rsidP="00A76CAB">
      <w:pPr>
        <w:pStyle w:val="NoSpacing"/>
        <w:rPr>
          <w:rFonts w:ascii="Times New Roman" w:hAnsi="Times New Roman"/>
          <w:b/>
          <w:sz w:val="20"/>
          <w:szCs w:val="20"/>
        </w:rPr>
      </w:pPr>
    </w:p>
    <w:p w:rsidR="00A76CAB" w:rsidRPr="00E34348" w:rsidRDefault="00A76CAB" w:rsidP="00A76CAB">
      <w:pPr>
        <w:pStyle w:val="NoSpacing"/>
        <w:spacing w:line="276" w:lineRule="auto"/>
        <w:rPr>
          <w:rFonts w:ascii="Times New Roman" w:hAnsi="Times New Roman"/>
          <w:sz w:val="20"/>
          <w:szCs w:val="20"/>
        </w:rPr>
      </w:pPr>
      <w:r w:rsidRPr="00E34348">
        <w:rPr>
          <w:rFonts w:ascii="Times New Roman" w:hAnsi="Times New Roman"/>
          <w:sz w:val="20"/>
          <w:szCs w:val="20"/>
        </w:rPr>
        <w:t>In relevant cases the required Delivery Schedule has been stated. In order to determine the correct date of delivery hereafter specified, the Purchaser has taken into account the additional time that will be needed for international or national transit. Bidders are to use the Price Schedules to confirm/state, among others, the delivery schedule expressed as weeks after the Date of Contract where the delivery date is t</w:t>
      </w:r>
      <w:r>
        <w:rPr>
          <w:rFonts w:ascii="Times New Roman" w:hAnsi="Times New Roman"/>
          <w:sz w:val="20"/>
          <w:szCs w:val="20"/>
        </w:rPr>
        <w:t xml:space="preserve">he date of delivery at /Peki Government Hospital, </w:t>
      </w:r>
      <w:proofErr w:type="spellStart"/>
      <w:r>
        <w:rPr>
          <w:rFonts w:ascii="Times New Roman" w:hAnsi="Times New Roman"/>
          <w:sz w:val="20"/>
          <w:szCs w:val="20"/>
        </w:rPr>
        <w:t>Pek</w:t>
      </w:r>
      <w:proofErr w:type="spellEnd"/>
      <w:r>
        <w:rPr>
          <w:rFonts w:ascii="Times New Roman" w:hAnsi="Times New Roman"/>
          <w:sz w:val="20"/>
          <w:szCs w:val="20"/>
        </w:rPr>
        <w:t>-Volta Region</w:t>
      </w:r>
    </w:p>
    <w:p w:rsidR="00A76CAB" w:rsidRDefault="00A76CAB" w:rsidP="00A76CAB">
      <w:pPr>
        <w:pStyle w:val="NoSpacing"/>
        <w:jc w:val="center"/>
        <w:rPr>
          <w:rFonts w:ascii="Times New Roman" w:hAnsi="Times New Roman"/>
          <w:b/>
          <w:sz w:val="20"/>
          <w:szCs w:val="20"/>
        </w:rPr>
      </w:pPr>
    </w:p>
    <w:p w:rsidR="00A76CAB" w:rsidRPr="009F47FE" w:rsidRDefault="00A76CAB" w:rsidP="00A76CAB">
      <w:pPr>
        <w:pStyle w:val="NoSpacing"/>
        <w:jc w:val="center"/>
        <w:rPr>
          <w:rFonts w:ascii="Times New Roman" w:hAnsi="Times New Roman"/>
          <w:b/>
          <w:sz w:val="20"/>
          <w:szCs w:val="20"/>
        </w:rPr>
      </w:pPr>
      <w:r w:rsidRPr="009F47FE">
        <w:rPr>
          <w:rFonts w:ascii="Times New Roman" w:hAnsi="Times New Roman"/>
          <w:b/>
          <w:sz w:val="20"/>
          <w:szCs w:val="20"/>
        </w:rPr>
        <w:t>SCHEDULE OF REQUIREMENTS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2"/>
        <w:gridCol w:w="892"/>
        <w:gridCol w:w="1257"/>
        <w:gridCol w:w="660"/>
        <w:gridCol w:w="1093"/>
        <w:gridCol w:w="1218"/>
        <w:gridCol w:w="1225"/>
        <w:gridCol w:w="1507"/>
      </w:tblGrid>
      <w:tr w:rsidR="00A76CAB" w:rsidRPr="009F47FE" w:rsidTr="00226667">
        <w:trPr>
          <w:trHeight w:val="718"/>
        </w:trPr>
        <w:tc>
          <w:tcPr>
            <w:tcW w:w="680"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LOT</w:t>
            </w:r>
          </w:p>
        </w:tc>
        <w:tc>
          <w:tcPr>
            <w:tcW w:w="682"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ITEM</w:t>
            </w:r>
          </w:p>
        </w:tc>
        <w:tc>
          <w:tcPr>
            <w:tcW w:w="892"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ARTICLE</w:t>
            </w:r>
          </w:p>
        </w:tc>
        <w:tc>
          <w:tcPr>
            <w:tcW w:w="1257"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DESCRIPTION</w:t>
            </w:r>
          </w:p>
        </w:tc>
        <w:tc>
          <w:tcPr>
            <w:tcW w:w="660"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UNIT</w:t>
            </w:r>
          </w:p>
        </w:tc>
        <w:tc>
          <w:tcPr>
            <w:tcW w:w="1093"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QUANTITY</w:t>
            </w:r>
          </w:p>
        </w:tc>
        <w:tc>
          <w:tcPr>
            <w:tcW w:w="1218" w:type="dxa"/>
          </w:tcPr>
          <w:p w:rsidR="00A76CAB" w:rsidRPr="0033577F" w:rsidRDefault="00A76CAB" w:rsidP="00226667">
            <w:pPr>
              <w:pStyle w:val="NoSpacing"/>
              <w:jc w:val="center"/>
              <w:rPr>
                <w:rFonts w:ascii="Times New Roman" w:hAnsi="Times New Roman"/>
                <w:sz w:val="16"/>
                <w:szCs w:val="16"/>
              </w:rPr>
            </w:pPr>
            <w:r>
              <w:rPr>
                <w:rFonts w:ascii="Times New Roman" w:hAnsi="Times New Roman"/>
                <w:sz w:val="16"/>
                <w:szCs w:val="16"/>
              </w:rPr>
              <w:t xml:space="preserve">DDP-PEKI VOLTA </w:t>
            </w:r>
          </w:p>
        </w:tc>
        <w:tc>
          <w:tcPr>
            <w:tcW w:w="1225" w:type="dxa"/>
          </w:tcPr>
          <w:p w:rsidR="00A76CAB" w:rsidRDefault="00A76CAB" w:rsidP="00226667">
            <w:pPr>
              <w:pStyle w:val="NoSpacing"/>
              <w:jc w:val="center"/>
              <w:rPr>
                <w:rFonts w:ascii="Times New Roman" w:hAnsi="Times New Roman"/>
                <w:sz w:val="16"/>
                <w:szCs w:val="16"/>
              </w:rPr>
            </w:pPr>
            <w:r>
              <w:rPr>
                <w:rFonts w:ascii="Times New Roman" w:hAnsi="Times New Roman"/>
                <w:sz w:val="16"/>
                <w:szCs w:val="16"/>
              </w:rPr>
              <w:t xml:space="preserve">DDP-PEKI </w:t>
            </w:r>
          </w:p>
          <w:p w:rsidR="00A76CAB" w:rsidRPr="0033577F" w:rsidRDefault="00A76CAB" w:rsidP="00226667">
            <w:pPr>
              <w:pStyle w:val="NoSpacing"/>
              <w:jc w:val="center"/>
              <w:rPr>
                <w:rFonts w:ascii="Times New Roman" w:hAnsi="Times New Roman"/>
                <w:sz w:val="16"/>
                <w:szCs w:val="16"/>
              </w:rPr>
            </w:pPr>
            <w:r>
              <w:rPr>
                <w:rFonts w:ascii="Times New Roman" w:hAnsi="Times New Roman"/>
                <w:sz w:val="16"/>
                <w:szCs w:val="16"/>
              </w:rPr>
              <w:t>VOLTA</w:t>
            </w:r>
          </w:p>
        </w:tc>
        <w:tc>
          <w:tcPr>
            <w:tcW w:w="1507"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DELIVERY</w:t>
            </w:r>
          </w:p>
        </w:tc>
      </w:tr>
      <w:tr w:rsidR="00A76CAB" w:rsidRPr="009F47FE" w:rsidTr="00226667">
        <w:trPr>
          <w:trHeight w:val="703"/>
        </w:trPr>
        <w:tc>
          <w:tcPr>
            <w:tcW w:w="680"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No.</w:t>
            </w:r>
          </w:p>
        </w:tc>
        <w:tc>
          <w:tcPr>
            <w:tcW w:w="682"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No.</w:t>
            </w:r>
          </w:p>
        </w:tc>
        <w:tc>
          <w:tcPr>
            <w:tcW w:w="892"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CODE</w:t>
            </w:r>
          </w:p>
        </w:tc>
        <w:tc>
          <w:tcPr>
            <w:tcW w:w="1257" w:type="dxa"/>
          </w:tcPr>
          <w:p w:rsidR="00A76CAB" w:rsidRPr="0033577F" w:rsidRDefault="00A76CAB" w:rsidP="00226667">
            <w:pPr>
              <w:pStyle w:val="NoSpacing"/>
              <w:jc w:val="center"/>
              <w:rPr>
                <w:rFonts w:ascii="Times New Roman" w:hAnsi="Times New Roman"/>
                <w:sz w:val="16"/>
                <w:szCs w:val="16"/>
              </w:rPr>
            </w:pPr>
          </w:p>
        </w:tc>
        <w:tc>
          <w:tcPr>
            <w:tcW w:w="660"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SIZE</w:t>
            </w:r>
          </w:p>
        </w:tc>
        <w:tc>
          <w:tcPr>
            <w:tcW w:w="1093"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OF UNIT</w:t>
            </w:r>
          </w:p>
        </w:tc>
        <w:tc>
          <w:tcPr>
            <w:tcW w:w="1218"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PER UNIT</w:t>
            </w:r>
          </w:p>
        </w:tc>
        <w:tc>
          <w:tcPr>
            <w:tcW w:w="1225"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TOTAL QUANTITY</w:t>
            </w:r>
          </w:p>
        </w:tc>
        <w:tc>
          <w:tcPr>
            <w:tcW w:w="1507" w:type="dxa"/>
          </w:tcPr>
          <w:p w:rsidR="00A76CAB" w:rsidRPr="0033577F" w:rsidRDefault="00A76CAB" w:rsidP="00226667">
            <w:pPr>
              <w:pStyle w:val="NoSpacing"/>
              <w:jc w:val="center"/>
              <w:rPr>
                <w:rFonts w:ascii="Times New Roman" w:hAnsi="Times New Roman"/>
                <w:sz w:val="16"/>
                <w:szCs w:val="16"/>
              </w:rPr>
            </w:pPr>
            <w:r w:rsidRPr="0033577F">
              <w:rPr>
                <w:rFonts w:ascii="Times New Roman" w:hAnsi="Times New Roman"/>
                <w:sz w:val="16"/>
                <w:szCs w:val="16"/>
              </w:rPr>
              <w:t>(WEEKS)</w:t>
            </w:r>
          </w:p>
        </w:tc>
      </w:tr>
      <w:tr w:rsidR="00A76CAB" w:rsidRPr="009F47FE" w:rsidTr="00226667">
        <w:trPr>
          <w:trHeight w:val="398"/>
        </w:trPr>
        <w:tc>
          <w:tcPr>
            <w:tcW w:w="680" w:type="dxa"/>
          </w:tcPr>
          <w:p w:rsidR="00A76CAB" w:rsidRPr="009F47FE" w:rsidRDefault="00A76CAB" w:rsidP="00226667">
            <w:pPr>
              <w:pStyle w:val="NoSpacing"/>
              <w:jc w:val="both"/>
              <w:rPr>
                <w:rFonts w:ascii="Times New Roman" w:hAnsi="Times New Roman"/>
                <w:sz w:val="20"/>
                <w:szCs w:val="20"/>
              </w:rPr>
            </w:pPr>
          </w:p>
        </w:tc>
        <w:tc>
          <w:tcPr>
            <w:tcW w:w="682" w:type="dxa"/>
          </w:tcPr>
          <w:p w:rsidR="00A76CAB" w:rsidRPr="009F47FE" w:rsidRDefault="00A76CAB" w:rsidP="00226667">
            <w:pPr>
              <w:pStyle w:val="NoSpacing"/>
              <w:jc w:val="both"/>
              <w:rPr>
                <w:rFonts w:ascii="Times New Roman" w:hAnsi="Times New Roman"/>
                <w:sz w:val="20"/>
                <w:szCs w:val="20"/>
              </w:rPr>
            </w:pPr>
          </w:p>
        </w:tc>
        <w:tc>
          <w:tcPr>
            <w:tcW w:w="892" w:type="dxa"/>
          </w:tcPr>
          <w:p w:rsidR="00A76CAB" w:rsidRPr="009F47FE" w:rsidRDefault="00A76CAB" w:rsidP="00226667">
            <w:pPr>
              <w:pStyle w:val="NoSpacing"/>
              <w:jc w:val="both"/>
              <w:rPr>
                <w:rFonts w:ascii="Times New Roman" w:hAnsi="Times New Roman"/>
                <w:sz w:val="20"/>
                <w:szCs w:val="20"/>
              </w:rPr>
            </w:pPr>
          </w:p>
        </w:tc>
        <w:tc>
          <w:tcPr>
            <w:tcW w:w="1257" w:type="dxa"/>
          </w:tcPr>
          <w:p w:rsidR="00A76CAB" w:rsidRPr="009F47FE" w:rsidRDefault="00A76CAB" w:rsidP="00226667">
            <w:pPr>
              <w:pStyle w:val="NoSpacing"/>
              <w:jc w:val="both"/>
              <w:rPr>
                <w:rFonts w:ascii="Times New Roman" w:hAnsi="Times New Roman"/>
                <w:sz w:val="20"/>
                <w:szCs w:val="20"/>
              </w:rPr>
            </w:pPr>
          </w:p>
        </w:tc>
        <w:tc>
          <w:tcPr>
            <w:tcW w:w="660" w:type="dxa"/>
          </w:tcPr>
          <w:p w:rsidR="00A76CAB" w:rsidRPr="009F47FE" w:rsidRDefault="00A76CAB" w:rsidP="00226667">
            <w:pPr>
              <w:pStyle w:val="NoSpacing"/>
              <w:jc w:val="both"/>
              <w:rPr>
                <w:rFonts w:ascii="Times New Roman" w:hAnsi="Times New Roman"/>
                <w:sz w:val="20"/>
                <w:szCs w:val="20"/>
              </w:rPr>
            </w:pPr>
          </w:p>
        </w:tc>
        <w:tc>
          <w:tcPr>
            <w:tcW w:w="1093" w:type="dxa"/>
          </w:tcPr>
          <w:p w:rsidR="00A76CAB" w:rsidRPr="009F47FE" w:rsidRDefault="00A76CAB" w:rsidP="00226667">
            <w:pPr>
              <w:pStyle w:val="NoSpacing"/>
              <w:jc w:val="both"/>
              <w:rPr>
                <w:rFonts w:ascii="Times New Roman" w:hAnsi="Times New Roman"/>
                <w:sz w:val="20"/>
                <w:szCs w:val="20"/>
              </w:rPr>
            </w:pPr>
          </w:p>
        </w:tc>
        <w:tc>
          <w:tcPr>
            <w:tcW w:w="1218" w:type="dxa"/>
          </w:tcPr>
          <w:p w:rsidR="00A76CAB" w:rsidRPr="009F47FE" w:rsidRDefault="00A76CAB" w:rsidP="00226667">
            <w:pPr>
              <w:pStyle w:val="NoSpacing"/>
              <w:jc w:val="both"/>
              <w:rPr>
                <w:rFonts w:ascii="Times New Roman" w:hAnsi="Times New Roman"/>
                <w:sz w:val="20"/>
                <w:szCs w:val="20"/>
              </w:rPr>
            </w:pPr>
          </w:p>
        </w:tc>
        <w:tc>
          <w:tcPr>
            <w:tcW w:w="1225" w:type="dxa"/>
          </w:tcPr>
          <w:p w:rsidR="00A76CAB" w:rsidRPr="009F47FE" w:rsidRDefault="00A76CAB" w:rsidP="00226667">
            <w:pPr>
              <w:pStyle w:val="NoSpacing"/>
              <w:jc w:val="both"/>
              <w:rPr>
                <w:rFonts w:ascii="Times New Roman" w:hAnsi="Times New Roman"/>
                <w:sz w:val="20"/>
                <w:szCs w:val="20"/>
              </w:rPr>
            </w:pPr>
          </w:p>
        </w:tc>
        <w:tc>
          <w:tcPr>
            <w:tcW w:w="1507" w:type="dxa"/>
          </w:tcPr>
          <w:p w:rsidR="00A76CAB" w:rsidRPr="009F47FE" w:rsidRDefault="00A76CAB" w:rsidP="00226667">
            <w:pPr>
              <w:pStyle w:val="NoSpacing"/>
              <w:jc w:val="both"/>
              <w:rPr>
                <w:rFonts w:ascii="Times New Roman" w:hAnsi="Times New Roman"/>
                <w:sz w:val="20"/>
                <w:szCs w:val="20"/>
              </w:rPr>
            </w:pPr>
          </w:p>
        </w:tc>
      </w:tr>
    </w:tbl>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b/>
          <w:sz w:val="20"/>
          <w:szCs w:val="20"/>
        </w:rPr>
      </w:pPr>
      <w:r w:rsidRPr="009F47FE">
        <w:rPr>
          <w:rFonts w:ascii="Times New Roman" w:hAnsi="Times New Roman"/>
          <w:b/>
          <w:sz w:val="20"/>
          <w:szCs w:val="20"/>
        </w:rPr>
        <w:t xml:space="preserve">NB: See Annex A, B and C for Schedule of Requirements </w:t>
      </w:r>
    </w:p>
    <w:p w:rsidR="00A76CAB" w:rsidRDefault="00A76CAB" w:rsidP="00A76CAB">
      <w:pPr>
        <w:pStyle w:val="NoSpacing"/>
        <w:jc w:val="both"/>
        <w:rPr>
          <w:rFonts w:ascii="Times New Roman" w:hAnsi="Times New Roman"/>
          <w:b/>
          <w:sz w:val="20"/>
          <w:szCs w:val="20"/>
          <w:u w:val="single"/>
        </w:rPr>
      </w:pPr>
      <w:r w:rsidRPr="009F47FE">
        <w:rPr>
          <w:rFonts w:ascii="Times New Roman" w:hAnsi="Times New Roman"/>
          <w:b/>
          <w:sz w:val="20"/>
          <w:szCs w:val="20"/>
          <w:u w:val="single"/>
        </w:rPr>
        <w:t>NOTE</w:t>
      </w:r>
    </w:p>
    <w:p w:rsidR="00A76CAB" w:rsidRPr="009F47FE" w:rsidRDefault="00A76CAB" w:rsidP="00A76CAB">
      <w:pPr>
        <w:pStyle w:val="NoSpacing"/>
        <w:jc w:val="both"/>
        <w:rPr>
          <w:rFonts w:ascii="Times New Roman" w:hAnsi="Times New Roman"/>
          <w:b/>
          <w:sz w:val="20"/>
          <w:szCs w:val="20"/>
          <w:u w:val="single"/>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All the quantities provided in the Schedule of requirement would not necessarily be procur</w:t>
      </w:r>
      <w:r>
        <w:rPr>
          <w:rFonts w:ascii="Times New Roman" w:hAnsi="Times New Roman"/>
          <w:sz w:val="20"/>
          <w:szCs w:val="20"/>
        </w:rPr>
        <w:t xml:space="preserve">ed since the purchaser (Peki Government </w:t>
      </w:r>
      <w:r w:rsidRPr="009F47FE">
        <w:rPr>
          <w:rFonts w:ascii="Times New Roman" w:hAnsi="Times New Roman"/>
          <w:sz w:val="20"/>
          <w:szCs w:val="20"/>
        </w:rPr>
        <w:t xml:space="preserve">Hospital) would stick to the </w:t>
      </w:r>
      <w:r w:rsidRPr="009F47FE">
        <w:rPr>
          <w:rFonts w:ascii="Times New Roman" w:hAnsi="Times New Roman"/>
          <w:b/>
          <w:sz w:val="20"/>
          <w:szCs w:val="20"/>
        </w:rPr>
        <w:t>Ghana</w:t>
      </w:r>
      <w:r w:rsidRPr="009F47FE">
        <w:rPr>
          <w:rFonts w:ascii="Times New Roman" w:hAnsi="Times New Roman"/>
          <w:sz w:val="20"/>
          <w:szCs w:val="20"/>
        </w:rPr>
        <w:t xml:space="preserve"> </w:t>
      </w:r>
      <w:r w:rsidRPr="009F47FE">
        <w:rPr>
          <w:rFonts w:ascii="Times New Roman" w:hAnsi="Times New Roman"/>
          <w:b/>
          <w:sz w:val="20"/>
          <w:szCs w:val="20"/>
        </w:rPr>
        <w:t xml:space="preserve">Health Service </w:t>
      </w:r>
      <w:r>
        <w:rPr>
          <w:rFonts w:ascii="Times New Roman" w:hAnsi="Times New Roman"/>
          <w:sz w:val="20"/>
          <w:szCs w:val="20"/>
        </w:rPr>
        <w:t>Policy of making the (Regional</w:t>
      </w:r>
      <w:r w:rsidRPr="009F47FE">
        <w:rPr>
          <w:rFonts w:ascii="Times New Roman" w:hAnsi="Times New Roman"/>
          <w:sz w:val="20"/>
          <w:szCs w:val="20"/>
        </w:rPr>
        <w:t xml:space="preserve"> Medical Stores) the first Point of Call.</w:t>
      </w:r>
      <w:r>
        <w:rPr>
          <w:rFonts w:ascii="Times New Roman" w:hAnsi="Times New Roman"/>
          <w:sz w:val="20"/>
          <w:szCs w:val="20"/>
        </w:rPr>
        <w:t xml:space="preserve"> That is, the Purchaser (Peki </w:t>
      </w:r>
      <w:proofErr w:type="spellStart"/>
      <w:r>
        <w:rPr>
          <w:rFonts w:ascii="Times New Roman" w:hAnsi="Times New Roman"/>
          <w:sz w:val="20"/>
          <w:szCs w:val="20"/>
        </w:rPr>
        <w:t>Governmentl</w:t>
      </w:r>
      <w:proofErr w:type="spellEnd"/>
      <w:r>
        <w:rPr>
          <w:rFonts w:ascii="Times New Roman" w:hAnsi="Times New Roman"/>
          <w:sz w:val="20"/>
          <w:szCs w:val="20"/>
        </w:rPr>
        <w:t xml:space="preserve"> </w:t>
      </w:r>
      <w:r w:rsidRPr="009F47FE">
        <w:rPr>
          <w:rFonts w:ascii="Times New Roman" w:hAnsi="Times New Roman"/>
          <w:sz w:val="20"/>
          <w:szCs w:val="20"/>
        </w:rPr>
        <w:t>Hospital) would procure if the items ar</w:t>
      </w:r>
      <w:r>
        <w:rPr>
          <w:rFonts w:ascii="Times New Roman" w:hAnsi="Times New Roman"/>
          <w:sz w:val="20"/>
          <w:szCs w:val="20"/>
        </w:rPr>
        <w:t xml:space="preserve">e not available at the (Regional </w:t>
      </w:r>
      <w:r w:rsidRPr="009F47FE">
        <w:rPr>
          <w:rFonts w:ascii="Times New Roman" w:hAnsi="Times New Roman"/>
          <w:sz w:val="20"/>
          <w:szCs w:val="20"/>
        </w:rPr>
        <w:t>Medical Stores).</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firstLine="720"/>
        <w:jc w:val="both"/>
        <w:rPr>
          <w:rFonts w:ascii="Times New Roman" w:hAnsi="Times New Roman"/>
          <w:b/>
          <w:sz w:val="20"/>
          <w:szCs w:val="20"/>
        </w:rPr>
      </w:pPr>
      <w:r w:rsidRPr="009F47FE">
        <w:rPr>
          <w:rFonts w:ascii="Times New Roman" w:hAnsi="Times New Roman"/>
          <w:b/>
          <w:sz w:val="20"/>
          <w:szCs w:val="20"/>
        </w:rPr>
        <w:t>TECHNICAL SPECIFICATION</w:t>
      </w:r>
    </w:p>
    <w:p w:rsidR="00A76CAB" w:rsidRPr="009F47FE" w:rsidRDefault="00A76CAB" w:rsidP="00A76CAB">
      <w:pPr>
        <w:pStyle w:val="NoSpacing"/>
        <w:jc w:val="both"/>
        <w:rPr>
          <w:rFonts w:ascii="Times New Roman" w:hAnsi="Times New Roman"/>
          <w:b/>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1. </w:t>
      </w:r>
      <w:r w:rsidRPr="009F47FE">
        <w:rPr>
          <w:rFonts w:ascii="Times New Roman" w:hAnsi="Times New Roman"/>
          <w:sz w:val="20"/>
          <w:szCs w:val="20"/>
        </w:rPr>
        <w:tab/>
        <w:t>Product and Package Specification</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ind w:left="720" w:hanging="720"/>
        <w:rPr>
          <w:rFonts w:ascii="Times New Roman" w:hAnsi="Times New Roman"/>
          <w:sz w:val="20"/>
          <w:szCs w:val="20"/>
        </w:rPr>
      </w:pPr>
      <w:r w:rsidRPr="009F47FE">
        <w:rPr>
          <w:rFonts w:ascii="Times New Roman" w:hAnsi="Times New Roman"/>
          <w:sz w:val="20"/>
          <w:szCs w:val="20"/>
        </w:rPr>
        <w:t xml:space="preserve">2. </w:t>
      </w:r>
      <w:r w:rsidRPr="009F47FE">
        <w:rPr>
          <w:rFonts w:ascii="Times New Roman" w:hAnsi="Times New Roman"/>
          <w:sz w:val="20"/>
          <w:szCs w:val="20"/>
        </w:rPr>
        <w:tab/>
        <w:t>The products to be purchased by the Purchaser under this Invitation for Bids are included in the current edition of the Essential Medicines List and National Formulary of Ghana. They must all meet the WHO Good Manufacturing Practices (GMP) in all respects.</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3. </w:t>
      </w:r>
      <w:r w:rsidRPr="009F47FE">
        <w:rPr>
          <w:rFonts w:ascii="Times New Roman" w:hAnsi="Times New Roman"/>
          <w:sz w:val="20"/>
          <w:szCs w:val="20"/>
        </w:rPr>
        <w:tab/>
        <w:t xml:space="preserve">The products supplied under this contract as specified in ITB-clause 14 of this document will have to </w:t>
      </w:r>
    </w:p>
    <w:p w:rsidR="00A76CAB" w:rsidRPr="009F47FE" w:rsidRDefault="00A76CAB" w:rsidP="00A76CAB">
      <w:pPr>
        <w:pStyle w:val="NoSpacing"/>
        <w:ind w:firstLine="720"/>
        <w:rPr>
          <w:rFonts w:ascii="Times New Roman" w:hAnsi="Times New Roman"/>
          <w:sz w:val="20"/>
          <w:szCs w:val="20"/>
        </w:rPr>
      </w:pPr>
      <w:proofErr w:type="gramStart"/>
      <w:r w:rsidRPr="009F47FE">
        <w:rPr>
          <w:rFonts w:ascii="Times New Roman" w:hAnsi="Times New Roman"/>
          <w:sz w:val="20"/>
          <w:szCs w:val="20"/>
        </w:rPr>
        <w:t>conform</w:t>
      </w:r>
      <w:proofErr w:type="gramEnd"/>
      <w:r w:rsidRPr="009F47FE">
        <w:rPr>
          <w:rFonts w:ascii="Times New Roman" w:hAnsi="Times New Roman"/>
          <w:sz w:val="20"/>
          <w:szCs w:val="20"/>
        </w:rPr>
        <w:t xml:space="preserve"> to appropriate specific standards, which are in either one of the following regulations:</w:t>
      </w:r>
    </w:p>
    <w:p w:rsidR="00A76CAB" w:rsidRPr="009F47FE" w:rsidRDefault="00A76CAB" w:rsidP="00A76CAB">
      <w:pPr>
        <w:pStyle w:val="NoSpacing"/>
        <w:ind w:firstLine="720"/>
        <w:jc w:val="both"/>
        <w:rPr>
          <w:rFonts w:ascii="Times New Roman" w:hAnsi="Times New Roman"/>
          <w:sz w:val="20"/>
          <w:szCs w:val="20"/>
        </w:rPr>
      </w:pPr>
    </w:p>
    <w:p w:rsidR="00A76CAB" w:rsidRPr="009F47FE" w:rsidRDefault="00A76CAB" w:rsidP="00A76CAB">
      <w:pPr>
        <w:pStyle w:val="NoSpacing"/>
        <w:numPr>
          <w:ilvl w:val="0"/>
          <w:numId w:val="35"/>
        </w:numPr>
        <w:rPr>
          <w:rFonts w:ascii="Times New Roman" w:hAnsi="Times New Roman"/>
          <w:sz w:val="20"/>
          <w:szCs w:val="20"/>
        </w:rPr>
      </w:pPr>
      <w:r w:rsidRPr="009F47FE">
        <w:rPr>
          <w:rFonts w:ascii="Times New Roman" w:hAnsi="Times New Roman"/>
          <w:sz w:val="20"/>
          <w:szCs w:val="20"/>
        </w:rPr>
        <w:t xml:space="preserve">Medicines are registered in Ghana according to the regulations issued by the Food and Drugs-Board of the Ministry of Health. </w:t>
      </w:r>
      <w:r w:rsidRPr="009F47FE">
        <w:rPr>
          <w:rFonts w:ascii="Times New Roman" w:hAnsi="Times New Roman"/>
          <w:b/>
          <w:sz w:val="20"/>
          <w:szCs w:val="20"/>
        </w:rPr>
        <w:t>The product license numbers in Ghana have to be submitted on the Price Schedule</w:t>
      </w:r>
      <w:r w:rsidRPr="009F47FE">
        <w:rPr>
          <w:rFonts w:ascii="Times New Roman" w:hAnsi="Times New Roman"/>
          <w:sz w:val="20"/>
          <w:szCs w:val="20"/>
        </w:rPr>
        <w: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720" w:hanging="720"/>
        <w:rPr>
          <w:rFonts w:ascii="Times New Roman" w:hAnsi="Times New Roman"/>
          <w:sz w:val="20"/>
          <w:szCs w:val="20"/>
        </w:rPr>
      </w:pPr>
      <w:r w:rsidRPr="009F47FE">
        <w:rPr>
          <w:rFonts w:ascii="Times New Roman" w:hAnsi="Times New Roman"/>
          <w:sz w:val="20"/>
          <w:szCs w:val="20"/>
        </w:rPr>
        <w:t>4.</w:t>
      </w:r>
      <w:r w:rsidRPr="009F47FE">
        <w:rPr>
          <w:rFonts w:ascii="Times New Roman" w:hAnsi="Times New Roman"/>
          <w:b/>
          <w:sz w:val="20"/>
          <w:szCs w:val="20"/>
        </w:rPr>
        <w:t xml:space="preserve"> </w:t>
      </w:r>
      <w:r w:rsidRPr="009F47FE">
        <w:rPr>
          <w:rFonts w:ascii="Times New Roman" w:hAnsi="Times New Roman"/>
          <w:b/>
          <w:sz w:val="20"/>
          <w:szCs w:val="20"/>
        </w:rPr>
        <w:tab/>
        <w:t>An Analysis Certificate, clearly stating the function and title of and signed by the responsible head of a laboratory, needs to be submitted per product batch</w:t>
      </w:r>
      <w:r w:rsidRPr="009F47FE">
        <w:rPr>
          <w:rFonts w:ascii="Times New Roman" w:hAnsi="Times New Roman"/>
          <w:sz w:val="20"/>
          <w:szCs w:val="20"/>
        </w:rPr>
        <w:t xml:space="preserve">. </w:t>
      </w:r>
    </w:p>
    <w:p w:rsidR="00A76CAB" w:rsidRPr="009F47FE" w:rsidRDefault="00A76CAB" w:rsidP="00A76CAB">
      <w:pPr>
        <w:pStyle w:val="NoSpacing"/>
        <w:ind w:left="720"/>
        <w:rPr>
          <w:rFonts w:ascii="Times New Roman" w:hAnsi="Times New Roman"/>
          <w:sz w:val="20"/>
          <w:szCs w:val="20"/>
        </w:rPr>
      </w:pPr>
      <w:r w:rsidRPr="009F47FE">
        <w:rPr>
          <w:rFonts w:ascii="Times New Roman" w:hAnsi="Times New Roman"/>
          <w:sz w:val="20"/>
          <w:szCs w:val="20"/>
        </w:rPr>
        <w:t>All batched are subject to analysis by the Standards Board Laboratory in Ghana should comply with the standards specified in one of the following compendia: British Pharmacopoeia, United States Pharmacopoeia, French Pharmacopoeia, European Pharmacopoeia and the International Pharmacopoeia and the International Pharmacopoeia. In case the Standard Board Laboratory rejects product, Supplier and Purchaser will decide on a second opinion by an independent laboratory of which the result(s) are binding for both parties. Purchaser will pay the cost of the last analysis, in case the medicines are approved and the Supplier in case rejects the product for the second time.</w:t>
      </w:r>
    </w:p>
    <w:p w:rsidR="00A76CAB" w:rsidRPr="009F47FE" w:rsidRDefault="00A76CAB" w:rsidP="00A76CAB">
      <w:pPr>
        <w:pStyle w:val="NoSpacing"/>
        <w:ind w:left="720"/>
        <w:jc w:val="both"/>
        <w:rPr>
          <w:rFonts w:ascii="Times New Roman" w:hAnsi="Times New Roman"/>
          <w:sz w:val="20"/>
          <w:szCs w:val="20"/>
        </w:rPr>
      </w:pPr>
    </w:p>
    <w:p w:rsidR="00A76CAB" w:rsidRPr="009F47FE" w:rsidRDefault="00A76CAB" w:rsidP="00A76CAB">
      <w:pPr>
        <w:pStyle w:val="NoSpacing"/>
        <w:ind w:left="720" w:hanging="720"/>
        <w:rPr>
          <w:rFonts w:ascii="Times New Roman" w:hAnsi="Times New Roman"/>
          <w:sz w:val="20"/>
          <w:szCs w:val="20"/>
        </w:rPr>
      </w:pPr>
      <w:r w:rsidRPr="009F47FE">
        <w:rPr>
          <w:rFonts w:ascii="Times New Roman" w:hAnsi="Times New Roman"/>
          <w:sz w:val="20"/>
          <w:szCs w:val="20"/>
        </w:rPr>
        <w:lastRenderedPageBreak/>
        <w:t xml:space="preserve">5. </w:t>
      </w:r>
      <w:r w:rsidRPr="009F47FE">
        <w:rPr>
          <w:rFonts w:ascii="Times New Roman" w:hAnsi="Times New Roman"/>
          <w:sz w:val="20"/>
          <w:szCs w:val="20"/>
        </w:rPr>
        <w:tab/>
        <w:t xml:space="preserve">The successful Bidder will also be required to provide the Purchaser with access to its manufacturing facilities, quality control procedures, test methods and in-process tests for the specific products and its components awarded. </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720" w:hanging="720"/>
        <w:jc w:val="both"/>
        <w:rPr>
          <w:rFonts w:ascii="Times New Roman" w:hAnsi="Times New Roman"/>
          <w:sz w:val="20"/>
          <w:szCs w:val="20"/>
        </w:rPr>
      </w:pPr>
      <w:r w:rsidRPr="009F47FE">
        <w:rPr>
          <w:rFonts w:ascii="Times New Roman" w:hAnsi="Times New Roman"/>
          <w:sz w:val="20"/>
          <w:szCs w:val="20"/>
        </w:rPr>
        <w:t xml:space="preserve">6. </w:t>
      </w:r>
      <w:r w:rsidRPr="009F47FE">
        <w:rPr>
          <w:rFonts w:ascii="Times New Roman" w:hAnsi="Times New Roman"/>
          <w:sz w:val="20"/>
          <w:szCs w:val="20"/>
        </w:rPr>
        <w:tab/>
        <w:t>Upon request the successful Bidder will furnish to the Purchaser evidence of bioavailability and/or bio-equivalence for certain critical products and evidence of basis for expiration dating and other stability data.</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Pr>
          <w:rFonts w:ascii="Times New Roman" w:hAnsi="Times New Roman"/>
          <w:sz w:val="20"/>
          <w:szCs w:val="20"/>
        </w:rPr>
        <w:t xml:space="preserve">7.            </w:t>
      </w:r>
      <w:r w:rsidRPr="009F47FE">
        <w:rPr>
          <w:rFonts w:ascii="Times New Roman" w:hAnsi="Times New Roman"/>
          <w:sz w:val="20"/>
          <w:szCs w:val="20"/>
        </w:rPr>
        <w:t xml:space="preserve">Products requiring refrigeration or freezing for stability must specifically indicate storage requirements, </w:t>
      </w:r>
    </w:p>
    <w:p w:rsidR="00A76CAB" w:rsidRDefault="00A76CAB" w:rsidP="00A76CAB">
      <w:pPr>
        <w:pStyle w:val="NoSpacing"/>
        <w:ind w:left="720"/>
        <w:rPr>
          <w:rFonts w:ascii="Times New Roman" w:hAnsi="Times New Roman"/>
          <w:sz w:val="20"/>
          <w:szCs w:val="20"/>
        </w:rPr>
      </w:pPr>
      <w:proofErr w:type="gramStart"/>
      <w:r w:rsidRPr="009F47FE">
        <w:rPr>
          <w:rFonts w:ascii="Times New Roman" w:hAnsi="Times New Roman"/>
          <w:sz w:val="20"/>
          <w:szCs w:val="20"/>
        </w:rPr>
        <w:t>both</w:t>
      </w:r>
      <w:proofErr w:type="gramEnd"/>
      <w:r w:rsidRPr="009F47FE">
        <w:rPr>
          <w:rFonts w:ascii="Times New Roman" w:hAnsi="Times New Roman"/>
          <w:sz w:val="20"/>
          <w:szCs w:val="20"/>
        </w:rPr>
        <w:t xml:space="preserve"> on labels and containers as well as on the documents and be shipped in special containers to ensure stability in transit from the point of shipment to the point of delivery.</w:t>
      </w:r>
    </w:p>
    <w:p w:rsidR="00A76CAB" w:rsidRPr="009F47FE" w:rsidRDefault="00A76CAB" w:rsidP="00A76CAB">
      <w:pPr>
        <w:pStyle w:val="NoSpacing"/>
        <w:ind w:left="720"/>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8. </w:t>
      </w:r>
      <w:r w:rsidRPr="009F47FE">
        <w:rPr>
          <w:rFonts w:ascii="Times New Roman" w:hAnsi="Times New Roman"/>
          <w:sz w:val="20"/>
          <w:szCs w:val="20"/>
        </w:rPr>
        <w:tab/>
      </w:r>
      <w:r w:rsidRPr="009F47FE">
        <w:rPr>
          <w:rFonts w:ascii="Times New Roman" w:hAnsi="Times New Roman"/>
          <w:b/>
          <w:sz w:val="20"/>
          <w:szCs w:val="20"/>
        </w:rPr>
        <w:t>Patent and Trademark Rights</w:t>
      </w:r>
    </w:p>
    <w:p w:rsidR="00A76CAB" w:rsidRPr="009F47FE" w:rsidRDefault="00A76CAB" w:rsidP="00A76CAB">
      <w:pPr>
        <w:pStyle w:val="NoSpacing"/>
        <w:ind w:left="720"/>
        <w:rPr>
          <w:rFonts w:ascii="Times New Roman" w:hAnsi="Times New Roman"/>
          <w:sz w:val="20"/>
          <w:szCs w:val="20"/>
        </w:rPr>
      </w:pPr>
      <w:r w:rsidRPr="009F47FE">
        <w:rPr>
          <w:rFonts w:ascii="Times New Roman" w:hAnsi="Times New Roman"/>
          <w:sz w:val="20"/>
          <w:szCs w:val="20"/>
        </w:rPr>
        <w:t>The Supplier will indemnify the Purchaser against all third party claims of infringement of patent or trademark rights arising from the use of goods or any part thereof in the Purchaser’s country.</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9. </w:t>
      </w:r>
      <w:r w:rsidRPr="009F47FE">
        <w:rPr>
          <w:rFonts w:ascii="Times New Roman" w:hAnsi="Times New Roman"/>
          <w:sz w:val="20"/>
          <w:szCs w:val="20"/>
        </w:rPr>
        <w:tab/>
      </w:r>
      <w:r w:rsidRPr="009F47FE">
        <w:rPr>
          <w:rFonts w:ascii="Times New Roman" w:hAnsi="Times New Roman"/>
          <w:b/>
          <w:sz w:val="20"/>
          <w:szCs w:val="20"/>
        </w:rPr>
        <w:t>Labels</w:t>
      </w:r>
    </w:p>
    <w:p w:rsidR="00A76CAB" w:rsidRDefault="00A76CAB" w:rsidP="00A76CAB">
      <w:pPr>
        <w:pStyle w:val="NoSpacing"/>
        <w:ind w:left="720"/>
        <w:jc w:val="both"/>
        <w:rPr>
          <w:rFonts w:ascii="Times New Roman" w:hAnsi="Times New Roman"/>
          <w:sz w:val="20"/>
          <w:szCs w:val="20"/>
        </w:rPr>
      </w:pPr>
      <w:r w:rsidRPr="009F47FE">
        <w:rPr>
          <w:rFonts w:ascii="Times New Roman" w:hAnsi="Times New Roman"/>
          <w:sz w:val="20"/>
          <w:szCs w:val="20"/>
        </w:rPr>
        <w:t>The labels of each container must be in English and indicate the following (W210 GMP standard):</w:t>
      </w:r>
    </w:p>
    <w:p w:rsidR="00A76CAB" w:rsidRDefault="00A76CAB" w:rsidP="00A76CAB">
      <w:pPr>
        <w:pStyle w:val="NoSpacing"/>
        <w:ind w:left="720"/>
        <w:jc w:val="both"/>
        <w:rPr>
          <w:rFonts w:ascii="Times New Roman" w:hAnsi="Times New Roman"/>
          <w:sz w:val="20"/>
          <w:szCs w:val="20"/>
        </w:rPr>
      </w:pPr>
    </w:p>
    <w:p w:rsidR="00A76CAB" w:rsidRPr="009F47FE" w:rsidRDefault="00A76CAB" w:rsidP="00A76CAB">
      <w:pPr>
        <w:pStyle w:val="NoSpacing"/>
        <w:ind w:left="720"/>
        <w:jc w:val="both"/>
        <w:rPr>
          <w:rFonts w:ascii="Times New Roman" w:hAnsi="Times New Roman"/>
          <w:sz w:val="20"/>
          <w:szCs w:val="20"/>
        </w:rPr>
      </w:pP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Full designation of product, i.e. generic name, dosage form, composition, doses and routes of administration/directions for use and product license or registration number;</w:t>
      </w: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Compendia Standards</w:t>
      </w: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Content;</w:t>
      </w: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Number of manufacturing lot;</w:t>
      </w: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Manufacturing and expiry date;</w:t>
      </w: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Name and address of manufacturer;</w:t>
      </w: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Name and address of supplier</w:t>
      </w:r>
    </w:p>
    <w:p w:rsidR="00A76CAB" w:rsidRPr="009F47FE"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Storage conditions;</w:t>
      </w:r>
    </w:p>
    <w:p w:rsidR="00A76CAB" w:rsidRDefault="00A76CAB" w:rsidP="00A76CAB">
      <w:pPr>
        <w:pStyle w:val="NoSpacing"/>
        <w:numPr>
          <w:ilvl w:val="0"/>
          <w:numId w:val="36"/>
        </w:numPr>
        <w:jc w:val="both"/>
        <w:rPr>
          <w:rFonts w:ascii="Times New Roman" w:hAnsi="Times New Roman"/>
          <w:sz w:val="20"/>
          <w:szCs w:val="20"/>
        </w:rPr>
      </w:pPr>
      <w:r w:rsidRPr="009F47FE">
        <w:rPr>
          <w:rFonts w:ascii="Times New Roman" w:hAnsi="Times New Roman"/>
          <w:sz w:val="20"/>
          <w:szCs w:val="20"/>
        </w:rPr>
        <w:t>Warning instructions.</w:t>
      </w:r>
    </w:p>
    <w:p w:rsidR="00A76CAB" w:rsidRPr="009F47FE" w:rsidRDefault="00A76CAB" w:rsidP="00A76CAB">
      <w:pPr>
        <w:pStyle w:val="NoSpacing"/>
        <w:jc w:val="both"/>
        <w:rPr>
          <w:rFonts w:ascii="Times New Roman" w:hAnsi="Times New Roman"/>
          <w:sz w:val="20"/>
          <w:szCs w:val="20"/>
        </w:rPr>
      </w:pPr>
    </w:p>
    <w:p w:rsidR="00A76CAB" w:rsidRPr="00773B39" w:rsidRDefault="00A76CAB" w:rsidP="00A76CAB">
      <w:pPr>
        <w:pStyle w:val="NoSpacing"/>
        <w:numPr>
          <w:ilvl w:val="0"/>
          <w:numId w:val="42"/>
        </w:numPr>
        <w:ind w:left="0" w:firstLine="0"/>
        <w:jc w:val="both"/>
        <w:rPr>
          <w:rFonts w:ascii="Times New Roman" w:hAnsi="Times New Roman"/>
          <w:b/>
        </w:rPr>
      </w:pPr>
      <w:r w:rsidRPr="00773B39">
        <w:rPr>
          <w:rFonts w:ascii="Times New Roman" w:hAnsi="Times New Roman"/>
          <w:b/>
        </w:rPr>
        <w:t>Outer Cartons</w:t>
      </w:r>
    </w:p>
    <w:p w:rsidR="00A76CAB" w:rsidRPr="00773B39" w:rsidRDefault="00A76CAB" w:rsidP="00A76CAB">
      <w:pPr>
        <w:pStyle w:val="NoSpacing"/>
        <w:ind w:left="720"/>
        <w:jc w:val="both"/>
        <w:rPr>
          <w:rFonts w:ascii="Times New Roman" w:hAnsi="Times New Roman"/>
        </w:rPr>
      </w:pPr>
      <w:r w:rsidRPr="00773B39">
        <w:rPr>
          <w:rFonts w:ascii="Times New Roman" w:hAnsi="Times New Roman"/>
        </w:rPr>
        <w:t>Each outer carton should be clearly marked with the following:</w:t>
      </w:r>
    </w:p>
    <w:p w:rsidR="00A76CAB" w:rsidRPr="00773B39" w:rsidRDefault="00A76CAB" w:rsidP="00A76CAB">
      <w:pPr>
        <w:pStyle w:val="NoSpacing"/>
        <w:numPr>
          <w:ilvl w:val="0"/>
          <w:numId w:val="37"/>
        </w:numPr>
        <w:jc w:val="both"/>
        <w:rPr>
          <w:rFonts w:ascii="Times New Roman" w:hAnsi="Times New Roman"/>
        </w:rPr>
      </w:pPr>
      <w:r w:rsidRPr="00773B39">
        <w:rPr>
          <w:rFonts w:ascii="Times New Roman" w:hAnsi="Times New Roman"/>
        </w:rPr>
        <w:t>Code Number of product;</w:t>
      </w:r>
    </w:p>
    <w:p w:rsidR="00A76CAB" w:rsidRPr="00773B39" w:rsidRDefault="00A76CAB" w:rsidP="00A76CAB">
      <w:pPr>
        <w:pStyle w:val="NoSpacing"/>
        <w:numPr>
          <w:ilvl w:val="0"/>
          <w:numId w:val="37"/>
        </w:numPr>
        <w:jc w:val="both"/>
        <w:rPr>
          <w:rFonts w:ascii="Times New Roman" w:hAnsi="Times New Roman"/>
        </w:rPr>
      </w:pPr>
      <w:r w:rsidRPr="00773B39">
        <w:rPr>
          <w:rFonts w:ascii="Times New Roman" w:hAnsi="Times New Roman"/>
        </w:rPr>
        <w:t>Pack sizes;</w:t>
      </w:r>
    </w:p>
    <w:p w:rsidR="00A76CAB" w:rsidRPr="00773B39" w:rsidRDefault="00A76CAB" w:rsidP="00A76CAB">
      <w:pPr>
        <w:pStyle w:val="NoSpacing"/>
        <w:numPr>
          <w:ilvl w:val="0"/>
          <w:numId w:val="37"/>
        </w:numPr>
        <w:jc w:val="both"/>
        <w:rPr>
          <w:rFonts w:ascii="Times New Roman" w:hAnsi="Times New Roman"/>
        </w:rPr>
      </w:pPr>
      <w:r w:rsidRPr="00773B39">
        <w:rPr>
          <w:rFonts w:ascii="Times New Roman" w:hAnsi="Times New Roman"/>
        </w:rPr>
        <w:t>Total quantity in carton;</w:t>
      </w:r>
    </w:p>
    <w:p w:rsidR="00A76CAB" w:rsidRPr="00773B39" w:rsidRDefault="00A76CAB" w:rsidP="00A76CAB">
      <w:pPr>
        <w:pStyle w:val="NoSpacing"/>
        <w:numPr>
          <w:ilvl w:val="0"/>
          <w:numId w:val="37"/>
        </w:numPr>
        <w:jc w:val="both"/>
        <w:rPr>
          <w:rFonts w:ascii="Times New Roman" w:hAnsi="Times New Roman"/>
        </w:rPr>
      </w:pPr>
      <w:r w:rsidRPr="00773B39">
        <w:rPr>
          <w:rFonts w:ascii="Times New Roman" w:hAnsi="Times New Roman"/>
        </w:rPr>
        <w:t>Serial number of carton;</w:t>
      </w:r>
    </w:p>
    <w:p w:rsidR="00A76CAB" w:rsidRPr="00773B39" w:rsidRDefault="00A76CAB" w:rsidP="00A76CAB">
      <w:pPr>
        <w:pStyle w:val="NoSpacing"/>
        <w:numPr>
          <w:ilvl w:val="0"/>
          <w:numId w:val="37"/>
        </w:numPr>
        <w:jc w:val="both"/>
        <w:rPr>
          <w:rFonts w:ascii="Times New Roman" w:hAnsi="Times New Roman"/>
        </w:rPr>
      </w:pPr>
      <w:r w:rsidRPr="00773B39">
        <w:rPr>
          <w:rFonts w:ascii="Times New Roman" w:hAnsi="Times New Roman"/>
        </w:rPr>
        <w:t>Name and address of supplier;</w:t>
      </w:r>
    </w:p>
    <w:p w:rsidR="00A76CAB" w:rsidRPr="00773B39" w:rsidRDefault="00A76CAB" w:rsidP="00A76CAB">
      <w:pPr>
        <w:pStyle w:val="NoSpacing"/>
        <w:numPr>
          <w:ilvl w:val="0"/>
          <w:numId w:val="37"/>
        </w:numPr>
        <w:jc w:val="both"/>
        <w:rPr>
          <w:rFonts w:ascii="Times New Roman" w:hAnsi="Times New Roman"/>
        </w:rPr>
      </w:pPr>
      <w:r>
        <w:rPr>
          <w:rFonts w:ascii="Times New Roman" w:hAnsi="Times New Roman"/>
        </w:rPr>
        <w:t>Name and address RMS, HO</w:t>
      </w:r>
    </w:p>
    <w:p w:rsidR="00A76CAB" w:rsidRPr="00773B39" w:rsidRDefault="00A76CAB" w:rsidP="00A76CAB">
      <w:pPr>
        <w:pStyle w:val="NoSpacing"/>
        <w:numPr>
          <w:ilvl w:val="0"/>
          <w:numId w:val="37"/>
        </w:numPr>
        <w:jc w:val="both"/>
        <w:rPr>
          <w:rFonts w:ascii="Times New Roman" w:hAnsi="Times New Roman"/>
        </w:rPr>
      </w:pPr>
      <w:r w:rsidRPr="00773B39">
        <w:rPr>
          <w:rFonts w:ascii="Times New Roman" w:hAnsi="Times New Roman"/>
        </w:rPr>
        <w:t>Storage conditions.</w:t>
      </w:r>
    </w:p>
    <w:p w:rsidR="00A76CAB" w:rsidRPr="00773B39" w:rsidRDefault="00A76CAB" w:rsidP="00A76CAB">
      <w:pPr>
        <w:pStyle w:val="NoSpacing"/>
        <w:jc w:val="both"/>
        <w:rPr>
          <w:rFonts w:ascii="Times New Roman" w:hAnsi="Times New Roman"/>
        </w:rPr>
      </w:pPr>
    </w:p>
    <w:p w:rsidR="00A76CAB" w:rsidRPr="00773B39" w:rsidRDefault="00A76CAB" w:rsidP="00A76CAB">
      <w:pPr>
        <w:pStyle w:val="NoSpacing"/>
        <w:ind w:firstLine="720"/>
        <w:jc w:val="both"/>
        <w:rPr>
          <w:rFonts w:ascii="Times New Roman" w:hAnsi="Times New Roman"/>
        </w:rPr>
      </w:pPr>
      <w:r w:rsidRPr="00773B39">
        <w:rPr>
          <w:rFonts w:ascii="Times New Roman" w:hAnsi="Times New Roman"/>
        </w:rPr>
        <w:t>Each shipping carton should meet the following minimum specification:</w:t>
      </w:r>
    </w:p>
    <w:p w:rsidR="00A76CAB" w:rsidRPr="00773B39" w:rsidRDefault="00A76CAB" w:rsidP="00A76CAB">
      <w:pPr>
        <w:pStyle w:val="NoSpacing"/>
        <w:numPr>
          <w:ilvl w:val="0"/>
          <w:numId w:val="38"/>
        </w:numPr>
        <w:jc w:val="both"/>
        <w:rPr>
          <w:rFonts w:ascii="Times New Roman" w:hAnsi="Times New Roman"/>
        </w:rPr>
      </w:pPr>
      <w:r w:rsidRPr="00773B39">
        <w:rPr>
          <w:rFonts w:ascii="Times New Roman" w:hAnsi="Times New Roman"/>
        </w:rPr>
        <w:t>Kg double wall (B &amp; C Flute);</w:t>
      </w:r>
    </w:p>
    <w:p w:rsidR="00A76CAB" w:rsidRPr="00773B39" w:rsidRDefault="00A76CAB" w:rsidP="00A76CAB">
      <w:pPr>
        <w:pStyle w:val="NoSpacing"/>
        <w:numPr>
          <w:ilvl w:val="0"/>
          <w:numId w:val="38"/>
        </w:numPr>
        <w:jc w:val="both"/>
        <w:rPr>
          <w:rFonts w:ascii="Times New Roman" w:hAnsi="Times New Roman"/>
        </w:rPr>
      </w:pPr>
      <w:r w:rsidRPr="00773B39">
        <w:rPr>
          <w:rFonts w:ascii="Times New Roman" w:hAnsi="Times New Roman"/>
        </w:rPr>
        <w:t>Bursting test -25 kg per square cm;</w:t>
      </w:r>
    </w:p>
    <w:p w:rsidR="00A76CAB" w:rsidRPr="00773B39" w:rsidRDefault="00A76CAB" w:rsidP="00A76CAB">
      <w:pPr>
        <w:pStyle w:val="NoSpacing"/>
        <w:numPr>
          <w:ilvl w:val="0"/>
          <w:numId w:val="38"/>
        </w:numPr>
        <w:jc w:val="both"/>
        <w:rPr>
          <w:rFonts w:ascii="Times New Roman" w:hAnsi="Times New Roman"/>
        </w:rPr>
      </w:pPr>
      <w:r w:rsidRPr="00773B39">
        <w:rPr>
          <w:rFonts w:ascii="Times New Roman" w:hAnsi="Times New Roman"/>
        </w:rPr>
        <w:t>Total weight of lining material – 5kg per 1,000 square cm;</w:t>
      </w:r>
    </w:p>
    <w:p w:rsidR="00A76CAB" w:rsidRPr="00773B39" w:rsidRDefault="00A76CAB" w:rsidP="00A76CAB">
      <w:pPr>
        <w:pStyle w:val="NoSpacing"/>
        <w:numPr>
          <w:ilvl w:val="0"/>
          <w:numId w:val="38"/>
        </w:numPr>
        <w:jc w:val="both"/>
        <w:rPr>
          <w:rFonts w:ascii="Times New Roman" w:hAnsi="Times New Roman"/>
        </w:rPr>
      </w:pPr>
      <w:r w:rsidRPr="00773B39">
        <w:rPr>
          <w:rFonts w:ascii="Times New Roman" w:hAnsi="Times New Roman"/>
        </w:rPr>
        <w:t>Size limit 120cm x 100cm;</w:t>
      </w:r>
    </w:p>
    <w:p w:rsidR="00A76CAB" w:rsidRPr="00773B39" w:rsidRDefault="00A76CAB" w:rsidP="00A76CAB">
      <w:pPr>
        <w:pStyle w:val="NoSpacing"/>
        <w:numPr>
          <w:ilvl w:val="0"/>
          <w:numId w:val="38"/>
        </w:numPr>
        <w:jc w:val="both"/>
        <w:rPr>
          <w:rFonts w:ascii="Times New Roman" w:hAnsi="Times New Roman"/>
        </w:rPr>
      </w:pPr>
      <w:r w:rsidRPr="00773B39">
        <w:rPr>
          <w:rFonts w:ascii="Times New Roman" w:hAnsi="Times New Roman"/>
        </w:rPr>
        <w:t>Gross weight limit – 40kg.</w:t>
      </w:r>
    </w:p>
    <w:p w:rsidR="00A76CAB" w:rsidRPr="009F47FE" w:rsidRDefault="00A76CAB" w:rsidP="00A76CAB">
      <w:pPr>
        <w:pStyle w:val="NoSpacing"/>
        <w:jc w:val="both"/>
        <w:rPr>
          <w:rFonts w:ascii="Times New Roman" w:hAnsi="Times New Roman"/>
          <w:sz w:val="20"/>
          <w:szCs w:val="20"/>
        </w:rPr>
      </w:pPr>
    </w:p>
    <w:p w:rsidR="00A76CAB" w:rsidRPr="00773B39" w:rsidRDefault="00A76CAB" w:rsidP="00A76CAB">
      <w:pPr>
        <w:pStyle w:val="NoSpacing"/>
        <w:ind w:left="720"/>
        <w:jc w:val="both"/>
        <w:rPr>
          <w:rFonts w:ascii="Times New Roman" w:hAnsi="Times New Roman"/>
        </w:rPr>
      </w:pPr>
      <w:r w:rsidRPr="009F47FE">
        <w:rPr>
          <w:rFonts w:ascii="Times New Roman" w:hAnsi="Times New Roman"/>
          <w:sz w:val="20"/>
          <w:szCs w:val="20"/>
        </w:rPr>
        <w:t xml:space="preserve">Packing of different items in any carton is not allowed. Each outer carton shall contain the same items from the same </w:t>
      </w:r>
      <w:r w:rsidRPr="00773B39">
        <w:rPr>
          <w:rFonts w:ascii="Times New Roman" w:hAnsi="Times New Roman"/>
        </w:rPr>
        <w:t>batch only.</w:t>
      </w:r>
    </w:p>
    <w:p w:rsidR="00A76CAB" w:rsidRPr="00773B39" w:rsidRDefault="00A76CAB" w:rsidP="00A76CAB">
      <w:pPr>
        <w:pStyle w:val="NoSpacing"/>
        <w:ind w:left="720"/>
        <w:jc w:val="both"/>
        <w:rPr>
          <w:rFonts w:ascii="Times New Roman" w:hAnsi="Times New Roman"/>
        </w:rPr>
      </w:pPr>
    </w:p>
    <w:p w:rsidR="00A76CAB" w:rsidRPr="00773B39" w:rsidRDefault="00A76CAB" w:rsidP="00A76CAB">
      <w:pPr>
        <w:pStyle w:val="NoSpacing"/>
        <w:numPr>
          <w:ilvl w:val="0"/>
          <w:numId w:val="42"/>
        </w:numPr>
        <w:ind w:left="0" w:firstLine="0"/>
        <w:jc w:val="both"/>
        <w:rPr>
          <w:rFonts w:ascii="Times New Roman" w:hAnsi="Times New Roman"/>
          <w:b/>
        </w:rPr>
      </w:pPr>
      <w:r w:rsidRPr="00773B39">
        <w:rPr>
          <w:rFonts w:ascii="Times New Roman" w:hAnsi="Times New Roman"/>
          <w:b/>
        </w:rPr>
        <w:t>Expiry period</w:t>
      </w:r>
    </w:p>
    <w:p w:rsidR="00A76CAB" w:rsidRPr="00773B39" w:rsidRDefault="00A76CAB" w:rsidP="00A76CAB">
      <w:pPr>
        <w:pStyle w:val="NoSpacing"/>
        <w:ind w:left="720"/>
        <w:jc w:val="both"/>
        <w:rPr>
          <w:rFonts w:ascii="Times New Roman" w:hAnsi="Times New Roman"/>
        </w:rPr>
      </w:pPr>
      <w:r w:rsidRPr="00773B39">
        <w:rPr>
          <w:rFonts w:ascii="Times New Roman" w:hAnsi="Times New Roman"/>
        </w:rPr>
        <w:t>The expiry period of each item where applicable- shall be not less than two years, calculated from the date of delivery. In case of a shorter expiry period, written approval from the Purchaser beforehand is obligatory.</w:t>
      </w:r>
    </w:p>
    <w:p w:rsidR="00A76CAB" w:rsidRPr="00773B39" w:rsidRDefault="00A76CAB" w:rsidP="00A76CAB">
      <w:pPr>
        <w:pStyle w:val="NoSpacing"/>
        <w:tabs>
          <w:tab w:val="left" w:pos="1980"/>
        </w:tabs>
        <w:ind w:left="720"/>
        <w:jc w:val="both"/>
        <w:rPr>
          <w:rFonts w:ascii="Times New Roman" w:hAnsi="Times New Roman"/>
        </w:rPr>
      </w:pPr>
      <w:r w:rsidRPr="00773B39">
        <w:rPr>
          <w:rFonts w:ascii="Times New Roman" w:hAnsi="Times New Roman"/>
        </w:rPr>
        <w:tab/>
      </w:r>
    </w:p>
    <w:p w:rsidR="00A76CAB" w:rsidRPr="00773B39" w:rsidRDefault="00A76CAB" w:rsidP="00A76CAB">
      <w:pPr>
        <w:pStyle w:val="NoSpacing"/>
        <w:numPr>
          <w:ilvl w:val="0"/>
          <w:numId w:val="42"/>
        </w:numPr>
        <w:ind w:left="0" w:firstLine="0"/>
        <w:jc w:val="both"/>
        <w:rPr>
          <w:rFonts w:ascii="Times New Roman" w:hAnsi="Times New Roman"/>
          <w:b/>
        </w:rPr>
      </w:pPr>
      <w:r w:rsidRPr="00773B39">
        <w:rPr>
          <w:rFonts w:ascii="Times New Roman" w:hAnsi="Times New Roman"/>
          <w:b/>
        </w:rPr>
        <w:t>Recalls</w:t>
      </w:r>
    </w:p>
    <w:p w:rsidR="00A76CAB" w:rsidRPr="00773B39" w:rsidRDefault="00A76CAB" w:rsidP="00A76CAB">
      <w:pPr>
        <w:pStyle w:val="NoSpacing"/>
        <w:ind w:left="720"/>
        <w:jc w:val="both"/>
        <w:rPr>
          <w:rFonts w:ascii="Times New Roman" w:hAnsi="Times New Roman"/>
        </w:rPr>
      </w:pPr>
      <w:r w:rsidRPr="00773B39">
        <w:rPr>
          <w:rFonts w:ascii="Times New Roman" w:hAnsi="Times New Roman"/>
        </w:rPr>
        <w:lastRenderedPageBreak/>
        <w:t>If products must be recalled because of problems with product quality, adverse reactions or any other reason, the Supplier will be obligated to notify the Purchaser providing full details about the reason leading to the recall, and shall take steps to replace the product in question at its own costs with a fresh batch and after written approval from the Purchaser, or withdraw and give.</w:t>
      </w:r>
    </w:p>
    <w:p w:rsidR="00A76CAB" w:rsidRPr="009F47FE" w:rsidRDefault="00A76CAB" w:rsidP="00A76CAB">
      <w:pPr>
        <w:pStyle w:val="NoSpacing"/>
        <w:ind w:left="720"/>
        <w:jc w:val="both"/>
        <w:rPr>
          <w:rFonts w:ascii="Times New Roman" w:hAnsi="Times New Roman"/>
          <w:b/>
          <w:sz w:val="20"/>
          <w:szCs w:val="20"/>
        </w:rPr>
      </w:pPr>
    </w:p>
    <w:p w:rsidR="00A76CAB" w:rsidRDefault="00A76CAB" w:rsidP="00A76CAB">
      <w:pPr>
        <w:pStyle w:val="NoSpacing"/>
        <w:rPr>
          <w:rFonts w:ascii="Times New Roman" w:hAnsi="Times New Roman"/>
          <w:b/>
          <w:sz w:val="20"/>
          <w:szCs w:val="20"/>
        </w:rPr>
      </w:pPr>
    </w:p>
    <w:p w:rsidR="00A76CAB" w:rsidRDefault="00A76CAB" w:rsidP="00A76CAB">
      <w:pPr>
        <w:pStyle w:val="NoSpacing"/>
        <w:rPr>
          <w:rFonts w:ascii="Times New Roman" w:hAnsi="Times New Roman"/>
          <w:b/>
          <w:sz w:val="20"/>
          <w:szCs w:val="20"/>
        </w:rPr>
      </w:pPr>
    </w:p>
    <w:p w:rsidR="00A76CAB" w:rsidRDefault="00A76CAB" w:rsidP="00A76CAB">
      <w:pPr>
        <w:pStyle w:val="NoSpacing"/>
        <w:rPr>
          <w:rFonts w:ascii="Times New Roman" w:hAnsi="Times New Roman"/>
          <w:b/>
          <w:sz w:val="20"/>
          <w:szCs w:val="20"/>
        </w:rPr>
      </w:pPr>
    </w:p>
    <w:p w:rsidR="00A76CAB" w:rsidRDefault="00A76CAB" w:rsidP="00A76CAB">
      <w:pPr>
        <w:pStyle w:val="NoSpacing"/>
        <w:rPr>
          <w:rFonts w:ascii="Times New Roman" w:hAnsi="Times New Roman"/>
          <w:b/>
          <w:sz w:val="20"/>
          <w:szCs w:val="20"/>
        </w:rPr>
      </w:pPr>
    </w:p>
    <w:p w:rsidR="00A76CAB" w:rsidRDefault="00A76CAB" w:rsidP="00A76CAB">
      <w:pPr>
        <w:pStyle w:val="NoSpacing"/>
        <w:rPr>
          <w:rFonts w:ascii="Times New Roman" w:hAnsi="Times New Roman"/>
          <w:b/>
          <w:sz w:val="20"/>
          <w:szCs w:val="20"/>
        </w:rPr>
      </w:pPr>
    </w:p>
    <w:p w:rsidR="00A76CAB" w:rsidRPr="009F47FE" w:rsidRDefault="00A76CAB" w:rsidP="00A76CAB">
      <w:pPr>
        <w:pStyle w:val="NoSpacing"/>
        <w:rPr>
          <w:rFonts w:ascii="Times New Roman" w:hAnsi="Times New Roman"/>
          <w:b/>
          <w:sz w:val="20"/>
          <w:szCs w:val="20"/>
        </w:rPr>
      </w:pPr>
    </w:p>
    <w:p w:rsidR="00A76CAB" w:rsidRPr="005735CB" w:rsidRDefault="00A76CAB" w:rsidP="00A76CAB">
      <w:pPr>
        <w:pStyle w:val="NoSpacing"/>
        <w:ind w:left="720" w:firstLine="720"/>
        <w:jc w:val="center"/>
        <w:rPr>
          <w:rFonts w:ascii="Times New Roman" w:hAnsi="Times New Roman"/>
          <w:b/>
          <w:sz w:val="24"/>
          <w:szCs w:val="24"/>
        </w:rPr>
      </w:pPr>
      <w:proofErr w:type="gramStart"/>
      <w:r w:rsidRPr="005735CB">
        <w:rPr>
          <w:rFonts w:ascii="Times New Roman" w:hAnsi="Times New Roman"/>
          <w:b/>
          <w:sz w:val="24"/>
          <w:szCs w:val="24"/>
        </w:rPr>
        <w:t xml:space="preserve">SECTION </w:t>
      </w:r>
      <w:r>
        <w:rPr>
          <w:rFonts w:ascii="Times New Roman" w:hAnsi="Times New Roman"/>
          <w:b/>
          <w:sz w:val="24"/>
          <w:szCs w:val="24"/>
        </w:rPr>
        <w:t xml:space="preserve"> </w:t>
      </w:r>
      <w:r w:rsidRPr="005735CB">
        <w:rPr>
          <w:rFonts w:ascii="Times New Roman" w:hAnsi="Times New Roman"/>
          <w:b/>
          <w:sz w:val="24"/>
          <w:szCs w:val="24"/>
        </w:rPr>
        <w:t>VII</w:t>
      </w:r>
      <w:proofErr w:type="gramEnd"/>
      <w:r w:rsidRPr="005735CB">
        <w:rPr>
          <w:rFonts w:ascii="Times New Roman" w:hAnsi="Times New Roman"/>
          <w:b/>
          <w:sz w:val="24"/>
          <w:szCs w:val="24"/>
        </w:rPr>
        <w:t>. SAMPLE FORMS</w:t>
      </w:r>
    </w:p>
    <w:p w:rsidR="00A76CAB" w:rsidRPr="009F47FE" w:rsidRDefault="00A76CAB" w:rsidP="00A76CAB">
      <w:pPr>
        <w:pStyle w:val="NoSpacing"/>
        <w:ind w:left="720" w:firstLine="720"/>
        <w:jc w:val="center"/>
        <w:rPr>
          <w:rFonts w:ascii="Times New Roman" w:hAnsi="Times New Roman"/>
          <w:b/>
          <w:sz w:val="20"/>
          <w:szCs w:val="20"/>
        </w:rPr>
      </w:pPr>
    </w:p>
    <w:p w:rsidR="00A76CAB" w:rsidRPr="00773B39" w:rsidRDefault="00A76CAB" w:rsidP="00A76CAB">
      <w:pPr>
        <w:rPr>
          <w:rFonts w:ascii="Times New Roman" w:hAnsi="Times New Roman"/>
          <w:b/>
        </w:rPr>
      </w:pPr>
      <w:r w:rsidRPr="00773B39">
        <w:rPr>
          <w:rFonts w:ascii="Times New Roman" w:hAnsi="Times New Roman"/>
          <w:b/>
        </w:rPr>
        <w:t>Tender form and Price Schedules</w:t>
      </w:r>
    </w:p>
    <w:p w:rsidR="00A76CAB" w:rsidRPr="00773B39" w:rsidRDefault="00A76CAB" w:rsidP="00A76CAB">
      <w:pPr>
        <w:pStyle w:val="NoSpacing"/>
        <w:jc w:val="both"/>
        <w:rPr>
          <w:rFonts w:ascii="Times New Roman" w:hAnsi="Times New Roman"/>
        </w:rPr>
      </w:pPr>
      <w:r>
        <w:rPr>
          <w:rFonts w:ascii="Times New Roman" w:hAnsi="Times New Roman"/>
        </w:rPr>
        <w:t>To:</w:t>
      </w:r>
      <w:r>
        <w:rPr>
          <w:rFonts w:ascii="Times New Roman" w:hAnsi="Times New Roman"/>
        </w:rPr>
        <w:tab/>
        <w:t xml:space="preserve">Peki Government </w:t>
      </w:r>
      <w:r w:rsidRPr="00773B39">
        <w:rPr>
          <w:rFonts w:ascii="Times New Roman" w:hAnsi="Times New Roman"/>
        </w:rPr>
        <w:t>Hospital</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Pr>
          <w:rFonts w:ascii="Times New Roman" w:hAnsi="Times New Roman"/>
        </w:rPr>
        <w:t xml:space="preserve">         </w:t>
      </w:r>
      <w:r w:rsidRPr="00773B39">
        <w:rPr>
          <w:rFonts w:ascii="Times New Roman" w:hAnsi="Times New Roman"/>
        </w:rPr>
        <w:t xml:space="preserve">    Date</w:t>
      </w:r>
      <w:proofErr w:type="gramStart"/>
      <w:r w:rsidRPr="00773B39">
        <w:rPr>
          <w:rFonts w:ascii="Times New Roman" w:hAnsi="Times New Roman"/>
        </w:rPr>
        <w:t>:</w:t>
      </w:r>
      <w:r>
        <w:rPr>
          <w:rFonts w:ascii="Times New Roman" w:hAnsi="Times New Roman"/>
        </w:rPr>
        <w:t xml:space="preserve">   ……………………………..</w:t>
      </w:r>
      <w:proofErr w:type="gramEnd"/>
    </w:p>
    <w:p w:rsidR="00A76CAB" w:rsidRDefault="00A76CAB" w:rsidP="00A76CAB">
      <w:pPr>
        <w:pStyle w:val="NoSpacing"/>
        <w:jc w:val="both"/>
        <w:rPr>
          <w:rFonts w:ascii="Times New Roman" w:hAnsi="Times New Roman"/>
        </w:rPr>
      </w:pPr>
      <w:r>
        <w:rPr>
          <w:rFonts w:ascii="Times New Roman" w:hAnsi="Times New Roman"/>
        </w:rPr>
        <w:tab/>
        <w:t>Peki –Volta Region</w:t>
      </w:r>
    </w:p>
    <w:p w:rsidR="00A76CAB" w:rsidRDefault="00A76CAB" w:rsidP="00A76CAB">
      <w:pPr>
        <w:pStyle w:val="NoSpacing"/>
        <w:jc w:val="both"/>
        <w:rPr>
          <w:rFonts w:ascii="Times New Roman" w:hAnsi="Times New Roman"/>
        </w:rPr>
      </w:pPr>
      <w:r>
        <w:rPr>
          <w:rFonts w:ascii="Times New Roman" w:hAnsi="Times New Roman"/>
        </w:rPr>
        <w:t xml:space="preserve">             P.O Box 23</w:t>
      </w:r>
    </w:p>
    <w:p w:rsidR="00A76CAB" w:rsidRPr="00773B39" w:rsidRDefault="00A76CAB" w:rsidP="00A76CAB">
      <w:pPr>
        <w:pStyle w:val="NoSpacing"/>
        <w:jc w:val="both"/>
        <w:rPr>
          <w:rFonts w:ascii="Times New Roman" w:hAnsi="Times New Roman"/>
        </w:rPr>
      </w:pPr>
      <w:r>
        <w:rPr>
          <w:rFonts w:ascii="Times New Roman" w:hAnsi="Times New Roman"/>
        </w:rPr>
        <w:t>IFT No</w:t>
      </w:r>
      <w:proofErr w:type="gramStart"/>
      <w:r>
        <w:rPr>
          <w:rFonts w:ascii="Times New Roman" w:hAnsi="Times New Roman"/>
        </w:rPr>
        <w:t>:…………………………..</w:t>
      </w:r>
      <w:proofErr w:type="gramEnd"/>
    </w:p>
    <w:p w:rsidR="00A76CAB" w:rsidRPr="00773B39" w:rsidRDefault="00A76CAB" w:rsidP="00A76CAB">
      <w:pPr>
        <w:pStyle w:val="NoSpacing"/>
        <w:rPr>
          <w:rFonts w:ascii="Times New Roman" w:hAnsi="Times New Roman"/>
        </w:rPr>
      </w:pPr>
    </w:p>
    <w:p w:rsidR="00A76CAB" w:rsidRPr="00773B39" w:rsidRDefault="00A76CAB" w:rsidP="00A76CAB">
      <w:pPr>
        <w:pStyle w:val="NoSpacing"/>
        <w:rPr>
          <w:rFonts w:ascii="Times New Roman" w:hAnsi="Times New Roman"/>
        </w:rPr>
      </w:pPr>
      <w:r w:rsidRPr="00773B39">
        <w:rPr>
          <w:rFonts w:ascii="Times New Roman" w:hAnsi="Times New Roman"/>
        </w:rPr>
        <w:t>Gentlemen and/or Ladies</w:t>
      </w:r>
    </w:p>
    <w:p w:rsidR="00A76CAB" w:rsidRPr="00773B39" w:rsidRDefault="00A76CAB" w:rsidP="00A76CAB">
      <w:pPr>
        <w:pStyle w:val="NoSpacing"/>
        <w:rPr>
          <w:rFonts w:ascii="Times New Roman" w:hAnsi="Times New Roman"/>
        </w:rPr>
      </w:pPr>
      <w:r w:rsidRPr="00773B39">
        <w:rPr>
          <w:rFonts w:ascii="Times New Roman" w:hAnsi="Times New Roman"/>
        </w:rPr>
        <w:t>Having examined the Tender documents including Addenda Nos. (Insert numbers), the receipt of which is hereby duly acknowledge, we undersigned, offer to supply and deliver [description of goods and services] in conformity with the said Tender documents for the sum of GH¢………………</w:t>
      </w:r>
      <w:r>
        <w:rPr>
          <w:rFonts w:ascii="Times New Roman" w:hAnsi="Times New Roman"/>
        </w:rPr>
        <w:t xml:space="preserve">……….    </w:t>
      </w:r>
      <w:r w:rsidRPr="00773B39">
        <w:rPr>
          <w:rFonts w:ascii="Times New Roman" w:hAnsi="Times New Roman"/>
        </w:rPr>
        <w:t xml:space="preserve"> [total Tender amount in words and figures] or such other sums as may be ascertained in accordance with the Schedule of Prices attached herewith and made part of this Tender.</w:t>
      </w:r>
    </w:p>
    <w:p w:rsidR="00A76CAB" w:rsidRPr="00773B39" w:rsidRDefault="00A76CAB" w:rsidP="00A76CAB">
      <w:pPr>
        <w:pStyle w:val="NoSpacing"/>
        <w:rPr>
          <w:rFonts w:ascii="Times New Roman" w:hAnsi="Times New Roman"/>
        </w:rPr>
      </w:pPr>
    </w:p>
    <w:p w:rsidR="00A76CAB" w:rsidRPr="00773B39" w:rsidRDefault="00A76CAB" w:rsidP="00A76CAB">
      <w:pPr>
        <w:pStyle w:val="NoSpacing"/>
        <w:rPr>
          <w:rFonts w:ascii="Times New Roman" w:hAnsi="Times New Roman"/>
        </w:rPr>
      </w:pPr>
      <w:r w:rsidRPr="00773B39">
        <w:rPr>
          <w:rFonts w:ascii="Times New Roman" w:hAnsi="Times New Roman"/>
        </w:rPr>
        <w:t>We undertake, if our Tender is accepted, to deliver the goods and services in accordance with the delivery schedule specified in the Schedule of Requirements.</w:t>
      </w:r>
    </w:p>
    <w:p w:rsidR="00A76CAB" w:rsidRPr="00773B39" w:rsidRDefault="00A76CAB" w:rsidP="00A76CAB">
      <w:pPr>
        <w:pStyle w:val="NoSpacing"/>
        <w:tabs>
          <w:tab w:val="left" w:pos="1335"/>
        </w:tabs>
        <w:rPr>
          <w:rFonts w:ascii="Times New Roman" w:hAnsi="Times New Roman"/>
        </w:rPr>
      </w:pPr>
      <w:r w:rsidRPr="00773B39">
        <w:rPr>
          <w:rFonts w:ascii="Times New Roman" w:hAnsi="Times New Roman"/>
        </w:rPr>
        <w:tab/>
      </w:r>
    </w:p>
    <w:p w:rsidR="00A76CAB" w:rsidRPr="00773B39" w:rsidRDefault="00A76CAB" w:rsidP="00A76CAB">
      <w:pPr>
        <w:pStyle w:val="NoSpacing"/>
        <w:rPr>
          <w:rFonts w:ascii="Times New Roman" w:hAnsi="Times New Roman"/>
        </w:rPr>
      </w:pPr>
      <w:r w:rsidRPr="00773B39">
        <w:rPr>
          <w:rFonts w:ascii="Times New Roman" w:hAnsi="Times New Roman"/>
        </w:rPr>
        <w:t>If our Tender is accepted, we will provide a Bank Guarantee acceptable to the Purchaser in a sum equivalent to …………… percent of the Contract Price for the due performance of the Contract, in the form prescribed by the Purchaser.</w:t>
      </w:r>
    </w:p>
    <w:p w:rsidR="00A76CAB" w:rsidRPr="00773B39" w:rsidRDefault="00A76CAB" w:rsidP="00A76CAB">
      <w:pPr>
        <w:pStyle w:val="NoSpacing"/>
        <w:rPr>
          <w:rFonts w:ascii="Times New Roman" w:hAnsi="Times New Roman"/>
        </w:rPr>
      </w:pPr>
    </w:p>
    <w:p w:rsidR="00A76CAB" w:rsidRPr="00773B39" w:rsidRDefault="00A76CAB" w:rsidP="00A76CAB">
      <w:pPr>
        <w:pStyle w:val="NoSpacing"/>
        <w:rPr>
          <w:rFonts w:ascii="Times New Roman" w:hAnsi="Times New Roman"/>
        </w:rPr>
      </w:pPr>
      <w:r w:rsidRPr="00773B39">
        <w:rPr>
          <w:rFonts w:ascii="Times New Roman" w:hAnsi="Times New Roman"/>
        </w:rPr>
        <w:t>We agree to abide by this Tender for a period of ………… [Insert number as specified in Tender validity period] days from the date fixed for Deadline for Tender submission, and it shall remain binding upon us and may be accepted at any time before the expiration of the period.</w:t>
      </w:r>
    </w:p>
    <w:p w:rsidR="00A76CAB" w:rsidRPr="00773B39" w:rsidRDefault="00A76CAB" w:rsidP="00A76CAB">
      <w:pPr>
        <w:pStyle w:val="NoSpacing"/>
        <w:rPr>
          <w:rFonts w:ascii="Times New Roman" w:hAnsi="Times New Roman"/>
        </w:rPr>
      </w:pPr>
      <w:r w:rsidRPr="00773B39">
        <w:rPr>
          <w:rFonts w:ascii="Times New Roman" w:hAnsi="Times New Roman"/>
        </w:rPr>
        <w:t>Commissions or gratuities, if any, paid or to be paid by us to agents relating to this Tender, and to contract execution if we are awarded the contract, are listed below:</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p>
    <w:p w:rsidR="00A76CAB" w:rsidRPr="00773B39" w:rsidRDefault="00A76CAB" w:rsidP="00A76CAB">
      <w:pPr>
        <w:pStyle w:val="NoSpacing"/>
        <w:rPr>
          <w:rFonts w:ascii="Times New Roman" w:hAnsi="Times New Roman"/>
        </w:rPr>
      </w:pPr>
      <w:r w:rsidRPr="00773B39">
        <w:rPr>
          <w:rFonts w:ascii="Times New Roman" w:hAnsi="Times New Roman"/>
        </w:rPr>
        <w:t>Name and address of</w:t>
      </w:r>
      <w:r w:rsidRPr="00773B39">
        <w:rPr>
          <w:rFonts w:ascii="Times New Roman" w:hAnsi="Times New Roman"/>
        </w:rPr>
        <w:tab/>
      </w:r>
      <w:r w:rsidRPr="00773B39">
        <w:rPr>
          <w:rFonts w:ascii="Times New Roman" w:hAnsi="Times New Roman"/>
        </w:rPr>
        <w:tab/>
        <w:t>Amount and</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Purpose of</w:t>
      </w:r>
    </w:p>
    <w:p w:rsidR="00A76CAB" w:rsidRPr="00773B39" w:rsidRDefault="00A76CAB" w:rsidP="00A76CAB">
      <w:pPr>
        <w:pStyle w:val="NoSpacing"/>
        <w:rPr>
          <w:rFonts w:ascii="Times New Roman" w:hAnsi="Times New Roman"/>
        </w:rPr>
      </w:pPr>
      <w:proofErr w:type="gramStart"/>
      <w:r w:rsidRPr="00773B39">
        <w:rPr>
          <w:rFonts w:ascii="Times New Roman" w:hAnsi="Times New Roman"/>
        </w:rPr>
        <w:t>agent</w:t>
      </w:r>
      <w:proofErr w:type="gramEnd"/>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Currency</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Commission or gratuity</w:t>
      </w:r>
    </w:p>
    <w:p w:rsidR="00A76CAB" w:rsidRPr="00773B39" w:rsidRDefault="00A76CAB" w:rsidP="00A76CAB">
      <w:pPr>
        <w:pStyle w:val="NoSpacing"/>
        <w:jc w:val="both"/>
        <w:rPr>
          <w:rFonts w:ascii="Times New Roman" w:hAnsi="Times New Roman"/>
        </w:rPr>
      </w:pP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p>
    <w:p w:rsidR="00A76CAB" w:rsidRPr="00773B39" w:rsidRDefault="00A76CAB" w:rsidP="00A76CAB">
      <w:pPr>
        <w:pStyle w:val="NoSpacing"/>
        <w:rPr>
          <w:rFonts w:ascii="Times New Roman" w:hAnsi="Times New Roman"/>
        </w:rPr>
      </w:pPr>
      <w:r w:rsidRPr="00773B39">
        <w:rPr>
          <w:rFonts w:ascii="Times New Roman" w:hAnsi="Times New Roman"/>
        </w:rPr>
        <w:t>……………………</w:t>
      </w:r>
      <w:r w:rsidRPr="00773B39">
        <w:rPr>
          <w:rFonts w:ascii="Times New Roman" w:hAnsi="Times New Roman"/>
        </w:rPr>
        <w:tab/>
      </w:r>
      <w:r w:rsidRPr="00773B39">
        <w:rPr>
          <w:rFonts w:ascii="Times New Roman" w:hAnsi="Times New Roman"/>
        </w:rPr>
        <w:tab/>
        <w:t>……………………</w:t>
      </w:r>
      <w:r w:rsidRPr="00773B39">
        <w:rPr>
          <w:rFonts w:ascii="Times New Roman" w:hAnsi="Times New Roman"/>
        </w:rPr>
        <w:tab/>
      </w:r>
      <w:r w:rsidRPr="00773B39">
        <w:rPr>
          <w:rFonts w:ascii="Times New Roman" w:hAnsi="Times New Roman"/>
        </w:rPr>
        <w:tab/>
      </w:r>
      <w:r w:rsidRPr="00773B39">
        <w:rPr>
          <w:rFonts w:ascii="Times New Roman" w:hAnsi="Times New Roman"/>
        </w:rPr>
        <w:tab/>
        <w:t>……………................</w:t>
      </w:r>
      <w:r w:rsidRPr="00773B39">
        <w:rPr>
          <w:rFonts w:ascii="Times New Roman" w:hAnsi="Times New Roman"/>
        </w:rPr>
        <w:tab/>
      </w:r>
    </w:p>
    <w:p w:rsidR="00A76CAB" w:rsidRPr="00773B39" w:rsidRDefault="00A76CAB" w:rsidP="00A76CAB">
      <w:pPr>
        <w:pStyle w:val="NoSpacing"/>
        <w:rPr>
          <w:rFonts w:ascii="Times New Roman" w:hAnsi="Times New Roman"/>
        </w:rPr>
      </w:pPr>
    </w:p>
    <w:p w:rsidR="00A76CAB" w:rsidRPr="00773B39" w:rsidRDefault="00A76CAB" w:rsidP="00A76CAB">
      <w:pPr>
        <w:pStyle w:val="NoSpacing"/>
        <w:jc w:val="both"/>
        <w:rPr>
          <w:rFonts w:ascii="Times New Roman" w:hAnsi="Times New Roman"/>
        </w:rPr>
      </w:pPr>
      <w:r w:rsidRPr="00773B39">
        <w:rPr>
          <w:rFonts w:ascii="Times New Roman" w:hAnsi="Times New Roman"/>
        </w:rPr>
        <w:t>Unit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rsidR="00A76CAB" w:rsidRPr="00773B39" w:rsidRDefault="00A76CAB" w:rsidP="00A76CAB">
      <w:pPr>
        <w:pStyle w:val="NoSpacing"/>
        <w:rPr>
          <w:rFonts w:ascii="Times New Roman" w:hAnsi="Times New Roman"/>
        </w:rPr>
      </w:pPr>
    </w:p>
    <w:p w:rsidR="00A76CAB" w:rsidRPr="00773B39" w:rsidRDefault="00A76CAB" w:rsidP="00A76CAB">
      <w:pPr>
        <w:pStyle w:val="NoSpacing"/>
        <w:jc w:val="both"/>
        <w:rPr>
          <w:rFonts w:ascii="Times New Roman" w:hAnsi="Times New Roman"/>
        </w:rPr>
      </w:pPr>
      <w:r w:rsidRPr="00773B39">
        <w:rPr>
          <w:rFonts w:ascii="Times New Roman" w:hAnsi="Times New Roman"/>
        </w:rPr>
        <w:t>We certify/confirm that we comply with the eligibility requirements as per ITT Clause 2 of the Tender documents.</w:t>
      </w:r>
    </w:p>
    <w:p w:rsidR="00A76CAB" w:rsidRPr="00773B39" w:rsidRDefault="00A76CAB" w:rsidP="00A76CAB">
      <w:pPr>
        <w:pStyle w:val="NoSpacing"/>
        <w:rPr>
          <w:rFonts w:ascii="Times New Roman" w:hAnsi="Times New Roman"/>
        </w:rPr>
      </w:pPr>
    </w:p>
    <w:p w:rsidR="00A76CAB" w:rsidRPr="00773B39" w:rsidRDefault="00A76CAB" w:rsidP="00A76CAB">
      <w:pPr>
        <w:pStyle w:val="NoSpacing"/>
        <w:jc w:val="both"/>
        <w:rPr>
          <w:rFonts w:ascii="Times New Roman" w:hAnsi="Times New Roman"/>
        </w:rPr>
      </w:pPr>
      <w:r w:rsidRPr="00773B39">
        <w:rPr>
          <w:rFonts w:ascii="Times New Roman" w:hAnsi="Times New Roman"/>
        </w:rPr>
        <w:t>Dated this …………….. (</w:t>
      </w:r>
      <w:proofErr w:type="spellStart"/>
      <w:proofErr w:type="gramStart"/>
      <w:r w:rsidRPr="00773B39">
        <w:rPr>
          <w:rFonts w:ascii="Times New Roman" w:hAnsi="Times New Roman"/>
        </w:rPr>
        <w:t>dd</w:t>
      </w:r>
      <w:proofErr w:type="spellEnd"/>
      <w:proofErr w:type="gramEnd"/>
      <w:r w:rsidRPr="00773B39">
        <w:rPr>
          <w:rFonts w:ascii="Times New Roman" w:hAnsi="Times New Roman"/>
        </w:rPr>
        <w:t>) day of ……………………… (</w:t>
      </w:r>
      <w:proofErr w:type="gramStart"/>
      <w:r w:rsidRPr="00773B39">
        <w:rPr>
          <w:rFonts w:ascii="Times New Roman" w:hAnsi="Times New Roman"/>
        </w:rPr>
        <w:t>mm</w:t>
      </w:r>
      <w:proofErr w:type="gramEnd"/>
      <w:r w:rsidRPr="00773B39">
        <w:rPr>
          <w:rFonts w:ascii="Times New Roman" w:hAnsi="Times New Roman"/>
        </w:rPr>
        <w:t>) month of 20 …………. (</w:t>
      </w:r>
      <w:proofErr w:type="spellStart"/>
      <w:proofErr w:type="gramStart"/>
      <w:r w:rsidRPr="00773B39">
        <w:rPr>
          <w:rFonts w:ascii="Times New Roman" w:hAnsi="Times New Roman"/>
        </w:rPr>
        <w:t>yy</w:t>
      </w:r>
      <w:proofErr w:type="spellEnd"/>
      <w:proofErr w:type="gramEnd"/>
      <w:r w:rsidRPr="00773B39">
        <w:rPr>
          <w:rFonts w:ascii="Times New Roman" w:hAnsi="Times New Roman"/>
        </w:rPr>
        <w:t>).</w:t>
      </w:r>
    </w:p>
    <w:p w:rsidR="00A76CAB" w:rsidRPr="00773B39" w:rsidRDefault="00A76CAB" w:rsidP="00A76CAB">
      <w:pPr>
        <w:pStyle w:val="NoSpacing"/>
        <w:rPr>
          <w:rFonts w:ascii="Times New Roman" w:hAnsi="Times New Roman"/>
        </w:rPr>
      </w:pPr>
    </w:p>
    <w:p w:rsidR="00A76CAB" w:rsidRPr="00773B39" w:rsidRDefault="00A76CAB" w:rsidP="00A76CAB">
      <w:pPr>
        <w:pStyle w:val="NoSpacing"/>
        <w:jc w:val="both"/>
        <w:rPr>
          <w:rFonts w:ascii="Times New Roman" w:hAnsi="Times New Roman"/>
        </w:rPr>
      </w:pPr>
      <w:r w:rsidRPr="00773B39">
        <w:rPr>
          <w:rFonts w:ascii="Times New Roman" w:hAnsi="Times New Roman"/>
        </w:rPr>
        <w:lastRenderedPageBreak/>
        <w:t>………………………</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w:t>
      </w:r>
    </w:p>
    <w:p w:rsidR="00A76CAB" w:rsidRPr="00773B39" w:rsidRDefault="00A76CAB" w:rsidP="00A76CAB">
      <w:pPr>
        <w:pStyle w:val="NoSpacing"/>
        <w:rPr>
          <w:rFonts w:ascii="Times New Roman" w:hAnsi="Times New Roman"/>
        </w:rPr>
      </w:pPr>
      <w:r w:rsidRPr="00773B39">
        <w:rPr>
          <w:rFonts w:ascii="Times New Roman" w:hAnsi="Times New Roman"/>
        </w:rPr>
        <w:t>(Signature)</w:t>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r>
      <w:r w:rsidRPr="00773B39">
        <w:rPr>
          <w:rFonts w:ascii="Times New Roman" w:hAnsi="Times New Roman"/>
        </w:rPr>
        <w:tab/>
        <w:t xml:space="preserve">     (</w:t>
      </w:r>
      <w:proofErr w:type="gramStart"/>
      <w:r w:rsidRPr="00773B39">
        <w:rPr>
          <w:rFonts w:ascii="Times New Roman" w:hAnsi="Times New Roman"/>
        </w:rPr>
        <w:t>in</w:t>
      </w:r>
      <w:proofErr w:type="gramEnd"/>
      <w:r w:rsidRPr="00773B39">
        <w:rPr>
          <w:rFonts w:ascii="Times New Roman" w:hAnsi="Times New Roman"/>
        </w:rPr>
        <w:t xml:space="preserve"> the capacity of)</w:t>
      </w:r>
    </w:p>
    <w:p w:rsidR="00A76CAB" w:rsidRPr="00773B39" w:rsidRDefault="00A76CAB" w:rsidP="00A76CAB">
      <w:pPr>
        <w:pStyle w:val="NoSpacing"/>
        <w:rPr>
          <w:rFonts w:ascii="Times New Roman" w:hAnsi="Times New Roman"/>
        </w:rPr>
      </w:pPr>
    </w:p>
    <w:p w:rsidR="00A76CAB" w:rsidRDefault="00A76CAB" w:rsidP="00A76CAB">
      <w:pPr>
        <w:pStyle w:val="NoSpacing"/>
        <w:jc w:val="both"/>
        <w:rPr>
          <w:rFonts w:ascii="Times New Roman" w:hAnsi="Times New Roman"/>
        </w:rPr>
      </w:pPr>
      <w:r w:rsidRPr="00773B39">
        <w:rPr>
          <w:rFonts w:ascii="Times New Roman" w:hAnsi="Times New Roman"/>
        </w:rPr>
        <w:t>Duly authorized to sign Tender for and on behalf of …………………………………….</w:t>
      </w:r>
      <w:r>
        <w:rPr>
          <w:rFonts w:ascii="Times New Roman" w:hAnsi="Times New Roman"/>
        </w:rPr>
        <w:t>....................</w:t>
      </w:r>
    </w:p>
    <w:p w:rsidR="00A76CAB" w:rsidRDefault="00A76CAB" w:rsidP="00A76CAB">
      <w:pPr>
        <w:pStyle w:val="NoSpacing"/>
        <w:jc w:val="both"/>
        <w:rPr>
          <w:rFonts w:ascii="Times New Roman" w:hAnsi="Times New Roman"/>
        </w:rPr>
      </w:pPr>
    </w:p>
    <w:p w:rsidR="00A76CAB" w:rsidRDefault="00A76CAB" w:rsidP="00A76CAB">
      <w:pPr>
        <w:pStyle w:val="NoSpacing"/>
        <w:jc w:val="both"/>
        <w:rPr>
          <w:rFonts w:ascii="Times New Roman" w:hAnsi="Times New Roman"/>
        </w:rPr>
      </w:pPr>
    </w:p>
    <w:p w:rsidR="00A76CAB" w:rsidRDefault="00A76CAB" w:rsidP="00A76CAB">
      <w:pPr>
        <w:pStyle w:val="NoSpacing"/>
        <w:jc w:val="both"/>
        <w:rPr>
          <w:rFonts w:ascii="Times New Roman" w:hAnsi="Times New Roman"/>
        </w:rPr>
      </w:pPr>
    </w:p>
    <w:p w:rsidR="00A76CAB" w:rsidRPr="00773B39" w:rsidRDefault="00A76CAB" w:rsidP="00A76CAB">
      <w:pPr>
        <w:pStyle w:val="NoSpacing"/>
        <w:jc w:val="both"/>
        <w:rPr>
          <w:rFonts w:ascii="Times New Roman" w:hAnsi="Times New Roman"/>
        </w:rPr>
      </w:pPr>
    </w:p>
    <w:p w:rsidR="00A76CAB" w:rsidRDefault="00A76CAB" w:rsidP="00A76CAB">
      <w:pPr>
        <w:pStyle w:val="NoSpacing"/>
        <w:rPr>
          <w:rFonts w:ascii="Times New Roman" w:hAnsi="Times New Roman"/>
          <w:b/>
          <w:sz w:val="20"/>
          <w:szCs w:val="20"/>
        </w:rPr>
      </w:pPr>
    </w:p>
    <w:p w:rsidR="00A76CAB" w:rsidRDefault="00A76CAB" w:rsidP="00A76CAB">
      <w:pPr>
        <w:pStyle w:val="NoSpacing"/>
        <w:rPr>
          <w:rFonts w:ascii="Times New Roman" w:hAnsi="Times New Roman"/>
          <w:b/>
          <w:sz w:val="20"/>
          <w:szCs w:val="20"/>
        </w:rPr>
      </w:pPr>
    </w:p>
    <w:p w:rsidR="00A76CAB" w:rsidRDefault="00A76CAB" w:rsidP="00A76CAB">
      <w:pPr>
        <w:pStyle w:val="NoSpacing"/>
        <w:rPr>
          <w:rFonts w:ascii="Times New Roman" w:hAnsi="Times New Roman"/>
          <w:b/>
          <w:sz w:val="20"/>
          <w:szCs w:val="20"/>
        </w:rPr>
      </w:pPr>
    </w:p>
    <w:p w:rsidR="00A76CAB" w:rsidRDefault="00A76CAB" w:rsidP="00A76CAB">
      <w:pPr>
        <w:pStyle w:val="NoSpacing"/>
        <w:jc w:val="center"/>
        <w:rPr>
          <w:rFonts w:ascii="Times New Roman" w:hAnsi="Times New Roman"/>
          <w:b/>
          <w:sz w:val="20"/>
          <w:szCs w:val="20"/>
        </w:rPr>
      </w:pPr>
      <w:r w:rsidRPr="009F47FE">
        <w:rPr>
          <w:rFonts w:ascii="Times New Roman" w:hAnsi="Times New Roman"/>
          <w:b/>
          <w:sz w:val="20"/>
          <w:szCs w:val="20"/>
        </w:rPr>
        <w:t>PRICE   SCHEDULE</w:t>
      </w:r>
    </w:p>
    <w:p w:rsidR="00A76CAB" w:rsidRPr="009F47FE" w:rsidRDefault="00A76CAB" w:rsidP="00A76CAB">
      <w:pPr>
        <w:pStyle w:val="NoSpacing"/>
        <w:jc w:val="center"/>
        <w:rPr>
          <w:rFonts w:ascii="Times New Roman" w:hAnsi="Times New Roman"/>
          <w:b/>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Name of Tender ……………….. IFT Number ……………...  Page …………..   </w:t>
      </w:r>
      <w:proofErr w:type="gramStart"/>
      <w:r w:rsidRPr="009F47FE">
        <w:rPr>
          <w:rFonts w:ascii="Times New Roman" w:hAnsi="Times New Roman"/>
          <w:sz w:val="20"/>
          <w:szCs w:val="20"/>
        </w:rPr>
        <w:t>of</w:t>
      </w:r>
      <w:proofErr w:type="gramEnd"/>
      <w:r w:rsidRPr="009F47FE">
        <w:rPr>
          <w:rFonts w:ascii="Times New Roman" w:hAnsi="Times New Roman"/>
          <w:sz w:val="20"/>
          <w:szCs w:val="20"/>
        </w:rPr>
        <w:t xml:space="preserve"> …………..</w:t>
      </w:r>
    </w:p>
    <w:tbl>
      <w:tblPr>
        <w:tblW w:w="98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76"/>
        <w:gridCol w:w="1278"/>
        <w:gridCol w:w="1415"/>
        <w:gridCol w:w="567"/>
        <w:gridCol w:w="709"/>
        <w:gridCol w:w="709"/>
        <w:gridCol w:w="1134"/>
        <w:gridCol w:w="992"/>
        <w:gridCol w:w="992"/>
      </w:tblGrid>
      <w:tr w:rsidR="00A76CAB" w:rsidRPr="009F47FE" w:rsidTr="00226667">
        <w:tc>
          <w:tcPr>
            <w:tcW w:w="776"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Lot</w:t>
            </w:r>
          </w:p>
        </w:tc>
        <w:tc>
          <w:tcPr>
            <w:tcW w:w="1276"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Description</w:t>
            </w:r>
          </w:p>
        </w:tc>
        <w:tc>
          <w:tcPr>
            <w:tcW w:w="1278"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Country of Origin</w:t>
            </w:r>
          </w:p>
        </w:tc>
        <w:tc>
          <w:tcPr>
            <w:tcW w:w="1415"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Name of Manufacturer</w:t>
            </w:r>
          </w:p>
        </w:tc>
        <w:tc>
          <w:tcPr>
            <w:tcW w:w="567" w:type="dxa"/>
          </w:tcPr>
          <w:p w:rsidR="00A76CAB" w:rsidRPr="009F47FE" w:rsidRDefault="00A76CAB" w:rsidP="00226667">
            <w:pPr>
              <w:pStyle w:val="NoSpacing"/>
              <w:jc w:val="center"/>
              <w:rPr>
                <w:rFonts w:ascii="Times New Roman" w:hAnsi="Times New Roman"/>
                <w:sz w:val="20"/>
                <w:szCs w:val="20"/>
              </w:rPr>
            </w:pPr>
            <w:proofErr w:type="spellStart"/>
            <w:r w:rsidRPr="009F47FE">
              <w:rPr>
                <w:rFonts w:ascii="Times New Roman" w:hAnsi="Times New Roman"/>
                <w:sz w:val="20"/>
                <w:szCs w:val="20"/>
              </w:rPr>
              <w:t>Qty</w:t>
            </w:r>
            <w:proofErr w:type="spellEnd"/>
          </w:p>
        </w:tc>
        <w:tc>
          <w:tcPr>
            <w:tcW w:w="709"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Unit Size</w:t>
            </w:r>
          </w:p>
        </w:tc>
        <w:tc>
          <w:tcPr>
            <w:tcW w:w="709"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Unit Price</w:t>
            </w:r>
          </w:p>
        </w:tc>
        <w:tc>
          <w:tcPr>
            <w:tcW w:w="1134" w:type="dxa"/>
          </w:tcPr>
          <w:p w:rsidR="00A76CAB" w:rsidRDefault="00A76CAB" w:rsidP="00226667">
            <w:pPr>
              <w:pStyle w:val="NoSpacing"/>
              <w:jc w:val="center"/>
              <w:rPr>
                <w:rFonts w:ascii="Times New Roman" w:hAnsi="Times New Roman"/>
                <w:sz w:val="20"/>
                <w:szCs w:val="20"/>
              </w:rPr>
            </w:pPr>
            <w:r w:rsidRPr="009F47FE">
              <w:rPr>
                <w:rFonts w:ascii="Times New Roman" w:hAnsi="Times New Roman"/>
                <w:sz w:val="20"/>
                <w:szCs w:val="20"/>
              </w:rPr>
              <w:t xml:space="preserve">Total Cost DDP </w:t>
            </w:r>
          </w:p>
          <w:p w:rsidR="00A76CAB" w:rsidRPr="009F47FE" w:rsidRDefault="00A76CAB" w:rsidP="00226667">
            <w:pPr>
              <w:pStyle w:val="NoSpacing"/>
              <w:jc w:val="center"/>
              <w:rPr>
                <w:rFonts w:ascii="Times New Roman" w:hAnsi="Times New Roman"/>
                <w:sz w:val="20"/>
                <w:szCs w:val="20"/>
              </w:rPr>
            </w:pPr>
            <w:r>
              <w:rPr>
                <w:rFonts w:ascii="Times New Roman" w:hAnsi="Times New Roman"/>
                <w:sz w:val="20"/>
                <w:szCs w:val="20"/>
              </w:rPr>
              <w:t>PEGH</w:t>
            </w:r>
          </w:p>
          <w:p w:rsidR="00A76CAB" w:rsidRPr="009F47FE" w:rsidRDefault="00A76CAB" w:rsidP="00226667">
            <w:pPr>
              <w:pStyle w:val="NoSpacing"/>
              <w:rPr>
                <w:rFonts w:ascii="Times New Roman" w:hAnsi="Times New Roman"/>
                <w:sz w:val="20"/>
                <w:szCs w:val="20"/>
              </w:rPr>
            </w:pPr>
            <w:r>
              <w:rPr>
                <w:rFonts w:ascii="Times New Roman" w:hAnsi="Times New Roman"/>
                <w:sz w:val="20"/>
                <w:szCs w:val="20"/>
              </w:rPr>
              <w:t xml:space="preserve"> Peki-Volta</w:t>
            </w:r>
          </w:p>
        </w:tc>
        <w:tc>
          <w:tcPr>
            <w:tcW w:w="992"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Delivery Date</w:t>
            </w:r>
          </w:p>
        </w:tc>
        <w:tc>
          <w:tcPr>
            <w:tcW w:w="992"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Remarks</w:t>
            </w:r>
          </w:p>
        </w:tc>
      </w:tr>
      <w:tr w:rsidR="00A76CAB" w:rsidRPr="009F47FE" w:rsidTr="00226667">
        <w:tc>
          <w:tcPr>
            <w:tcW w:w="776" w:type="dxa"/>
          </w:tcPr>
          <w:p w:rsidR="00A76CAB" w:rsidRPr="009F47FE" w:rsidRDefault="00A76CAB" w:rsidP="00226667">
            <w:pPr>
              <w:pStyle w:val="NoSpacing"/>
              <w:rPr>
                <w:rFonts w:ascii="Times New Roman" w:hAnsi="Times New Roman"/>
                <w:sz w:val="20"/>
                <w:szCs w:val="20"/>
              </w:rPr>
            </w:pPr>
          </w:p>
        </w:tc>
        <w:tc>
          <w:tcPr>
            <w:tcW w:w="1276" w:type="dxa"/>
          </w:tcPr>
          <w:p w:rsidR="00A76CAB" w:rsidRPr="009F47FE" w:rsidRDefault="00A76CAB" w:rsidP="00226667">
            <w:pPr>
              <w:pStyle w:val="NoSpacing"/>
              <w:rPr>
                <w:rFonts w:ascii="Times New Roman" w:hAnsi="Times New Roman"/>
                <w:sz w:val="20"/>
                <w:szCs w:val="20"/>
              </w:rPr>
            </w:pPr>
          </w:p>
        </w:tc>
        <w:tc>
          <w:tcPr>
            <w:tcW w:w="1278" w:type="dxa"/>
          </w:tcPr>
          <w:p w:rsidR="00A76CAB" w:rsidRPr="009F47FE" w:rsidRDefault="00A76CAB" w:rsidP="00226667">
            <w:pPr>
              <w:pStyle w:val="NoSpacing"/>
              <w:rPr>
                <w:rFonts w:ascii="Times New Roman" w:hAnsi="Times New Roman"/>
                <w:sz w:val="20"/>
                <w:szCs w:val="20"/>
              </w:rPr>
            </w:pPr>
          </w:p>
        </w:tc>
        <w:tc>
          <w:tcPr>
            <w:tcW w:w="1415" w:type="dxa"/>
          </w:tcPr>
          <w:p w:rsidR="00A76CAB" w:rsidRPr="009F47FE" w:rsidRDefault="00A76CAB" w:rsidP="00226667">
            <w:pPr>
              <w:pStyle w:val="NoSpacing"/>
              <w:rPr>
                <w:rFonts w:ascii="Times New Roman" w:hAnsi="Times New Roman"/>
                <w:sz w:val="20"/>
                <w:szCs w:val="20"/>
              </w:rPr>
            </w:pPr>
          </w:p>
        </w:tc>
        <w:tc>
          <w:tcPr>
            <w:tcW w:w="567" w:type="dxa"/>
          </w:tcPr>
          <w:p w:rsidR="00A76CAB" w:rsidRPr="009F47FE" w:rsidRDefault="00A76CAB" w:rsidP="00226667">
            <w:pPr>
              <w:pStyle w:val="NoSpacing"/>
              <w:rPr>
                <w:rFonts w:ascii="Times New Roman" w:hAnsi="Times New Roman"/>
                <w:sz w:val="20"/>
                <w:szCs w:val="20"/>
              </w:rPr>
            </w:pPr>
          </w:p>
        </w:tc>
        <w:tc>
          <w:tcPr>
            <w:tcW w:w="709" w:type="dxa"/>
          </w:tcPr>
          <w:p w:rsidR="00A76CAB" w:rsidRPr="009F47FE" w:rsidRDefault="00A76CAB" w:rsidP="00226667">
            <w:pPr>
              <w:pStyle w:val="NoSpacing"/>
              <w:rPr>
                <w:rFonts w:ascii="Times New Roman" w:hAnsi="Times New Roman"/>
                <w:sz w:val="20"/>
                <w:szCs w:val="20"/>
              </w:rPr>
            </w:pPr>
          </w:p>
        </w:tc>
        <w:tc>
          <w:tcPr>
            <w:tcW w:w="709" w:type="dxa"/>
          </w:tcPr>
          <w:p w:rsidR="00A76CAB" w:rsidRPr="009F47FE" w:rsidRDefault="00A76CAB" w:rsidP="00226667">
            <w:pPr>
              <w:pStyle w:val="NoSpacing"/>
              <w:rPr>
                <w:rFonts w:ascii="Times New Roman" w:hAnsi="Times New Roman"/>
                <w:sz w:val="20"/>
                <w:szCs w:val="20"/>
              </w:rPr>
            </w:pPr>
          </w:p>
        </w:tc>
        <w:tc>
          <w:tcPr>
            <w:tcW w:w="1134" w:type="dxa"/>
          </w:tcPr>
          <w:p w:rsidR="00A76CAB" w:rsidRPr="009F47FE" w:rsidRDefault="00A76CAB" w:rsidP="00226667">
            <w:pPr>
              <w:pStyle w:val="NoSpacing"/>
              <w:rPr>
                <w:rFonts w:ascii="Times New Roman" w:hAnsi="Times New Roman"/>
                <w:sz w:val="20"/>
                <w:szCs w:val="20"/>
              </w:rPr>
            </w:pPr>
          </w:p>
        </w:tc>
        <w:tc>
          <w:tcPr>
            <w:tcW w:w="992" w:type="dxa"/>
          </w:tcPr>
          <w:p w:rsidR="00A76CAB" w:rsidRPr="009F47FE" w:rsidRDefault="00A76CAB" w:rsidP="00226667">
            <w:pPr>
              <w:pStyle w:val="NoSpacing"/>
              <w:rPr>
                <w:rFonts w:ascii="Times New Roman" w:hAnsi="Times New Roman"/>
                <w:sz w:val="20"/>
                <w:szCs w:val="20"/>
              </w:rPr>
            </w:pPr>
          </w:p>
        </w:tc>
        <w:tc>
          <w:tcPr>
            <w:tcW w:w="992" w:type="dxa"/>
          </w:tcPr>
          <w:p w:rsidR="00A76CAB" w:rsidRPr="009F47FE" w:rsidRDefault="00A76CAB" w:rsidP="00226667">
            <w:pPr>
              <w:pStyle w:val="NoSpacing"/>
              <w:rPr>
                <w:rFonts w:ascii="Times New Roman" w:hAnsi="Times New Roman"/>
                <w:sz w:val="20"/>
                <w:szCs w:val="20"/>
              </w:rPr>
            </w:pPr>
          </w:p>
        </w:tc>
      </w:tr>
      <w:tr w:rsidR="00A76CAB" w:rsidRPr="009F47FE" w:rsidTr="00226667">
        <w:tc>
          <w:tcPr>
            <w:tcW w:w="776" w:type="dxa"/>
          </w:tcPr>
          <w:p w:rsidR="00A76CAB" w:rsidRPr="009F47FE" w:rsidRDefault="00A76CAB" w:rsidP="00226667">
            <w:pPr>
              <w:pStyle w:val="NoSpacing"/>
              <w:rPr>
                <w:rFonts w:ascii="Times New Roman" w:hAnsi="Times New Roman"/>
                <w:sz w:val="20"/>
                <w:szCs w:val="20"/>
              </w:rPr>
            </w:pPr>
            <w:r w:rsidRPr="009F47FE">
              <w:rPr>
                <w:rFonts w:ascii="Times New Roman" w:hAnsi="Times New Roman"/>
                <w:sz w:val="20"/>
                <w:szCs w:val="20"/>
              </w:rPr>
              <w:t>Grand Total</w:t>
            </w:r>
          </w:p>
        </w:tc>
        <w:tc>
          <w:tcPr>
            <w:tcW w:w="1276" w:type="dxa"/>
          </w:tcPr>
          <w:p w:rsidR="00A76CAB" w:rsidRPr="009F47FE" w:rsidRDefault="00A76CAB" w:rsidP="00226667">
            <w:pPr>
              <w:pStyle w:val="NoSpacing"/>
              <w:rPr>
                <w:rFonts w:ascii="Times New Roman" w:hAnsi="Times New Roman"/>
                <w:sz w:val="20"/>
                <w:szCs w:val="20"/>
              </w:rPr>
            </w:pPr>
          </w:p>
        </w:tc>
        <w:tc>
          <w:tcPr>
            <w:tcW w:w="1278" w:type="dxa"/>
          </w:tcPr>
          <w:p w:rsidR="00A76CAB" w:rsidRPr="009F47FE" w:rsidRDefault="00A76CAB" w:rsidP="00226667">
            <w:pPr>
              <w:pStyle w:val="NoSpacing"/>
              <w:rPr>
                <w:rFonts w:ascii="Times New Roman" w:hAnsi="Times New Roman"/>
                <w:sz w:val="20"/>
                <w:szCs w:val="20"/>
              </w:rPr>
            </w:pPr>
          </w:p>
        </w:tc>
        <w:tc>
          <w:tcPr>
            <w:tcW w:w="1415" w:type="dxa"/>
          </w:tcPr>
          <w:p w:rsidR="00A76CAB" w:rsidRPr="009F47FE" w:rsidRDefault="00A76CAB" w:rsidP="00226667">
            <w:pPr>
              <w:pStyle w:val="NoSpacing"/>
              <w:rPr>
                <w:rFonts w:ascii="Times New Roman" w:hAnsi="Times New Roman"/>
                <w:sz w:val="20"/>
                <w:szCs w:val="20"/>
              </w:rPr>
            </w:pPr>
          </w:p>
        </w:tc>
        <w:tc>
          <w:tcPr>
            <w:tcW w:w="567" w:type="dxa"/>
          </w:tcPr>
          <w:p w:rsidR="00A76CAB" w:rsidRPr="009F47FE" w:rsidRDefault="00A76CAB" w:rsidP="00226667">
            <w:pPr>
              <w:pStyle w:val="NoSpacing"/>
              <w:rPr>
                <w:rFonts w:ascii="Times New Roman" w:hAnsi="Times New Roman"/>
                <w:sz w:val="20"/>
                <w:szCs w:val="20"/>
              </w:rPr>
            </w:pPr>
          </w:p>
        </w:tc>
        <w:tc>
          <w:tcPr>
            <w:tcW w:w="709" w:type="dxa"/>
          </w:tcPr>
          <w:p w:rsidR="00A76CAB" w:rsidRPr="009F47FE" w:rsidRDefault="00A76CAB" w:rsidP="00226667">
            <w:pPr>
              <w:pStyle w:val="NoSpacing"/>
              <w:rPr>
                <w:rFonts w:ascii="Times New Roman" w:hAnsi="Times New Roman"/>
                <w:sz w:val="20"/>
                <w:szCs w:val="20"/>
              </w:rPr>
            </w:pPr>
          </w:p>
        </w:tc>
        <w:tc>
          <w:tcPr>
            <w:tcW w:w="709" w:type="dxa"/>
          </w:tcPr>
          <w:p w:rsidR="00A76CAB" w:rsidRPr="009F47FE" w:rsidRDefault="00A76CAB" w:rsidP="00226667">
            <w:pPr>
              <w:pStyle w:val="NoSpacing"/>
              <w:rPr>
                <w:rFonts w:ascii="Times New Roman" w:hAnsi="Times New Roman"/>
                <w:sz w:val="20"/>
                <w:szCs w:val="20"/>
              </w:rPr>
            </w:pPr>
          </w:p>
        </w:tc>
        <w:tc>
          <w:tcPr>
            <w:tcW w:w="1134" w:type="dxa"/>
          </w:tcPr>
          <w:p w:rsidR="00A76CAB" w:rsidRPr="009F47FE" w:rsidRDefault="00A76CAB" w:rsidP="00226667">
            <w:pPr>
              <w:pStyle w:val="NoSpacing"/>
              <w:rPr>
                <w:rFonts w:ascii="Times New Roman" w:hAnsi="Times New Roman"/>
                <w:sz w:val="20"/>
                <w:szCs w:val="20"/>
              </w:rPr>
            </w:pPr>
          </w:p>
        </w:tc>
        <w:tc>
          <w:tcPr>
            <w:tcW w:w="992" w:type="dxa"/>
          </w:tcPr>
          <w:p w:rsidR="00A76CAB" w:rsidRPr="009F47FE" w:rsidRDefault="00A76CAB" w:rsidP="00226667">
            <w:pPr>
              <w:pStyle w:val="NoSpacing"/>
              <w:rPr>
                <w:rFonts w:ascii="Times New Roman" w:hAnsi="Times New Roman"/>
                <w:sz w:val="20"/>
                <w:szCs w:val="20"/>
              </w:rPr>
            </w:pPr>
          </w:p>
        </w:tc>
        <w:tc>
          <w:tcPr>
            <w:tcW w:w="992" w:type="dxa"/>
          </w:tcPr>
          <w:p w:rsidR="00A76CAB" w:rsidRPr="009F47FE" w:rsidRDefault="00A76CAB" w:rsidP="00226667">
            <w:pPr>
              <w:pStyle w:val="NoSpacing"/>
              <w:rPr>
                <w:rFonts w:ascii="Times New Roman" w:hAnsi="Times New Roman"/>
                <w:sz w:val="20"/>
                <w:szCs w:val="20"/>
              </w:rPr>
            </w:pPr>
          </w:p>
        </w:tc>
      </w:tr>
    </w:tbl>
    <w:p w:rsidR="00A76CAB" w:rsidRPr="009F47FE" w:rsidRDefault="00A76CAB" w:rsidP="00A76CAB">
      <w:pPr>
        <w:pStyle w:val="NoSpacing"/>
        <w:rPr>
          <w:rFonts w:ascii="Times New Roman" w:hAnsi="Times New Roman"/>
          <w:sz w:val="20"/>
          <w:szCs w:val="20"/>
        </w:rPr>
      </w:pPr>
    </w:p>
    <w:p w:rsidR="00A76CAB" w:rsidRDefault="00A76CAB" w:rsidP="00A76CAB">
      <w:pPr>
        <w:pStyle w:val="NoSpacing"/>
        <w:jc w:val="both"/>
        <w:rPr>
          <w:rFonts w:ascii="Times New Roman" w:hAnsi="Times New Roman"/>
          <w:sz w:val="20"/>
          <w:szCs w:val="20"/>
        </w:rPr>
      </w:pPr>
      <w:r w:rsidRPr="009F47FE">
        <w:rPr>
          <w:rFonts w:ascii="Times New Roman" w:hAnsi="Times New Roman"/>
          <w:sz w:val="20"/>
          <w:szCs w:val="20"/>
        </w:rPr>
        <w:t>Total Tender Price (in words) …………………………………………………………</w:t>
      </w:r>
      <w:r>
        <w:rPr>
          <w:rFonts w:ascii="Times New Roman" w:hAnsi="Times New Roman"/>
          <w:sz w:val="20"/>
          <w:szCs w:val="20"/>
        </w:rPr>
        <w:t>.......................................................</w:t>
      </w: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jc w:val="both"/>
        <w:rPr>
          <w:rFonts w:ascii="Times New Roman" w:hAnsi="Times New Roman"/>
          <w:sz w:val="20"/>
          <w:szCs w:val="20"/>
        </w:rPr>
      </w:pPr>
      <w:r w:rsidRPr="009F47FE">
        <w:rPr>
          <w:rFonts w:ascii="Times New Roman" w:hAnsi="Times New Roman"/>
          <w:sz w:val="20"/>
          <w:szCs w:val="20"/>
        </w:rPr>
        <w:t>Signature of Tender:  ……………………………………………………………………</w:t>
      </w:r>
      <w:r>
        <w:rPr>
          <w:rFonts w:ascii="Times New Roman" w:hAnsi="Times New Roman"/>
          <w:sz w:val="20"/>
          <w:szCs w:val="20"/>
        </w:rPr>
        <w: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Note: 1. In case of discrepancy between unit price and total, the unit price shall </w:t>
      </w:r>
    </w:p>
    <w:p w:rsidR="00A76CAB" w:rsidRPr="009F47FE" w:rsidRDefault="00A76CAB" w:rsidP="00A76CAB">
      <w:pPr>
        <w:pStyle w:val="NoSpacing"/>
        <w:ind w:left="720"/>
        <w:jc w:val="both"/>
        <w:rPr>
          <w:rFonts w:ascii="Times New Roman" w:hAnsi="Times New Roman"/>
          <w:sz w:val="20"/>
          <w:szCs w:val="20"/>
        </w:rPr>
      </w:pPr>
      <w:r w:rsidRPr="009F47FE">
        <w:rPr>
          <w:rFonts w:ascii="Times New Roman" w:hAnsi="Times New Roman"/>
          <w:sz w:val="20"/>
          <w:szCs w:val="20"/>
        </w:rPr>
        <w:t xml:space="preserve">    Prevail.</w:t>
      </w:r>
    </w:p>
    <w:p w:rsidR="00A76CAB" w:rsidRPr="009F47FE" w:rsidRDefault="00A76CAB" w:rsidP="00A76CAB">
      <w:pPr>
        <w:pStyle w:val="NoSpacing"/>
        <w:ind w:left="720"/>
        <w:jc w:val="both"/>
        <w:rPr>
          <w:rFonts w:ascii="Times New Roman" w:hAnsi="Times New Roman"/>
          <w:sz w:val="20"/>
          <w:szCs w:val="20"/>
        </w:rPr>
      </w:pPr>
    </w:p>
    <w:p w:rsidR="00A76CAB" w:rsidRPr="009F47FE" w:rsidRDefault="00A76CAB" w:rsidP="00A76CAB">
      <w:pPr>
        <w:pStyle w:val="NoSpacing"/>
        <w:ind w:left="360" w:hanging="180"/>
        <w:jc w:val="both"/>
        <w:rPr>
          <w:rFonts w:ascii="Times New Roman" w:hAnsi="Times New Roman"/>
          <w:sz w:val="20"/>
          <w:szCs w:val="20"/>
        </w:rPr>
      </w:pPr>
      <w:r w:rsidRPr="009F47FE">
        <w:rPr>
          <w:rFonts w:ascii="Times New Roman" w:hAnsi="Times New Roman"/>
          <w:sz w:val="20"/>
          <w:szCs w:val="20"/>
        </w:rPr>
        <w:t xml:space="preserve">2.   </w:t>
      </w:r>
      <w:r w:rsidRPr="009F47FE">
        <w:rPr>
          <w:rFonts w:ascii="Times New Roman" w:hAnsi="Times New Roman"/>
          <w:sz w:val="20"/>
          <w:szCs w:val="20"/>
        </w:rPr>
        <w:tab/>
        <w:t xml:space="preserve"> Tenderer must have to accept the correction of arithmetic error pursuant to ITT </w:t>
      </w:r>
    </w:p>
    <w:p w:rsidR="00A76CAB" w:rsidRDefault="00A76CAB" w:rsidP="00A76CAB">
      <w:pPr>
        <w:pStyle w:val="NoSpacing"/>
        <w:ind w:firstLine="720"/>
        <w:jc w:val="both"/>
        <w:rPr>
          <w:rFonts w:ascii="Times New Roman" w:hAnsi="Times New Roman"/>
          <w:sz w:val="20"/>
          <w:szCs w:val="20"/>
        </w:rPr>
      </w:pPr>
      <w:r w:rsidRPr="009F47FE">
        <w:rPr>
          <w:rFonts w:ascii="Times New Roman" w:hAnsi="Times New Roman"/>
          <w:sz w:val="20"/>
          <w:szCs w:val="20"/>
        </w:rPr>
        <w:t>Clause 26.2</w:t>
      </w:r>
    </w:p>
    <w:p w:rsidR="00A76CAB" w:rsidRDefault="00A76CAB" w:rsidP="00A76CAB">
      <w:pPr>
        <w:pStyle w:val="NoSpacing"/>
        <w:ind w:firstLine="720"/>
        <w:jc w:val="both"/>
        <w:rPr>
          <w:rFonts w:ascii="Times New Roman" w:hAnsi="Times New Roman"/>
          <w:sz w:val="20"/>
          <w:szCs w:val="20"/>
        </w:rPr>
      </w:pPr>
    </w:p>
    <w:p w:rsidR="00A76CAB"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p>
    <w:p w:rsidR="00A76CAB" w:rsidRPr="009F47FE" w:rsidRDefault="00A76CAB" w:rsidP="00A76CAB">
      <w:pPr>
        <w:jc w:val="center"/>
        <w:rPr>
          <w:rFonts w:ascii="Times New Roman" w:hAnsi="Times New Roman"/>
          <w:b/>
        </w:rPr>
      </w:pPr>
      <w:r>
        <w:rPr>
          <w:rFonts w:ascii="Times New Roman" w:hAnsi="Times New Roman"/>
          <w:b/>
        </w:rPr>
        <w:t xml:space="preserve">1.     </w:t>
      </w:r>
      <w:r w:rsidRPr="009F47FE">
        <w:rPr>
          <w:rFonts w:ascii="Times New Roman" w:hAnsi="Times New Roman"/>
          <w:b/>
        </w:rPr>
        <w:t>Qualification Information</w:t>
      </w:r>
    </w:p>
    <w:p w:rsidR="00A76CAB" w:rsidRPr="009F47FE" w:rsidRDefault="00A76CAB" w:rsidP="00A76CAB">
      <w:pPr>
        <w:pStyle w:val="NoSpacing"/>
        <w:numPr>
          <w:ilvl w:val="0"/>
          <w:numId w:val="39"/>
        </w:numPr>
        <w:jc w:val="both"/>
        <w:rPr>
          <w:rFonts w:ascii="Times New Roman" w:hAnsi="Times New Roman"/>
          <w:b/>
          <w:sz w:val="20"/>
          <w:szCs w:val="20"/>
        </w:rPr>
      </w:pPr>
      <w:r w:rsidRPr="009F47FE">
        <w:rPr>
          <w:rFonts w:ascii="Times New Roman" w:hAnsi="Times New Roman"/>
          <w:b/>
          <w:sz w:val="20"/>
          <w:szCs w:val="20"/>
        </w:rPr>
        <w:t xml:space="preserve">For Individual Tenderers or Individual Members of Joint Ventures. </w:t>
      </w: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 xml:space="preserve">   Constitution or legal  status of Tenderer (attach copy)</w:t>
      </w:r>
    </w:p>
    <w:p w:rsidR="00A76CAB" w:rsidRPr="009F47FE" w:rsidRDefault="00A76CAB" w:rsidP="00A76CAB">
      <w:pPr>
        <w:pStyle w:val="NoSpacing"/>
        <w:ind w:left="1800"/>
        <w:jc w:val="both"/>
        <w:rPr>
          <w:rFonts w:ascii="Times New Roman" w:hAnsi="Times New Roman"/>
          <w:sz w:val="20"/>
          <w:szCs w:val="20"/>
        </w:rPr>
      </w:pPr>
    </w:p>
    <w:p w:rsidR="00A76CAB" w:rsidRPr="009F47FE" w:rsidRDefault="00A76CAB" w:rsidP="00A76CAB">
      <w:pPr>
        <w:pStyle w:val="NoSpacing"/>
        <w:ind w:left="2160"/>
        <w:jc w:val="both"/>
        <w:rPr>
          <w:rFonts w:ascii="Times New Roman" w:hAnsi="Times New Roman"/>
          <w:sz w:val="20"/>
          <w:szCs w:val="20"/>
        </w:rPr>
      </w:pPr>
      <w:r>
        <w:rPr>
          <w:rFonts w:ascii="Times New Roman" w:hAnsi="Times New Roman"/>
          <w:sz w:val="20"/>
          <w:szCs w:val="20"/>
        </w:rPr>
        <w:t>Place of registration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 ……………………</w:t>
      </w:r>
    </w:p>
    <w:p w:rsidR="00A76CAB" w:rsidRPr="009F47FE" w:rsidRDefault="00A76CAB" w:rsidP="00A76CAB">
      <w:pPr>
        <w:pStyle w:val="NoSpacing"/>
        <w:ind w:left="2160"/>
        <w:jc w:val="both"/>
        <w:rPr>
          <w:rFonts w:ascii="Times New Roman" w:hAnsi="Times New Roman"/>
          <w:sz w:val="20"/>
          <w:szCs w:val="20"/>
        </w:rPr>
      </w:pPr>
      <w:r w:rsidRPr="009F47FE">
        <w:rPr>
          <w:rFonts w:ascii="Times New Roman" w:hAnsi="Times New Roman"/>
          <w:sz w:val="20"/>
          <w:szCs w:val="20"/>
        </w:rPr>
        <w:t>Principal place of business</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 ……………………</w:t>
      </w:r>
    </w:p>
    <w:p w:rsidR="00A76CAB" w:rsidRPr="009F47FE" w:rsidRDefault="00A76CAB" w:rsidP="00A76CAB">
      <w:pPr>
        <w:pStyle w:val="NoSpacing"/>
        <w:ind w:left="2160"/>
        <w:jc w:val="both"/>
        <w:rPr>
          <w:rFonts w:ascii="Times New Roman" w:hAnsi="Times New Roman"/>
          <w:sz w:val="20"/>
          <w:szCs w:val="20"/>
        </w:rPr>
      </w:pPr>
      <w:r w:rsidRPr="009F47FE">
        <w:rPr>
          <w:rFonts w:ascii="Times New Roman" w:hAnsi="Times New Roman"/>
          <w:sz w:val="20"/>
          <w:szCs w:val="20"/>
        </w:rPr>
        <w:t>Power of attorney of signatory of Tenderer</w:t>
      </w:r>
      <w:r w:rsidRPr="009F47FE">
        <w:rPr>
          <w:rFonts w:ascii="Times New Roman" w:hAnsi="Times New Roman"/>
          <w:sz w:val="20"/>
          <w:szCs w:val="20"/>
        </w:rPr>
        <w:tab/>
        <w:t>: (attach original)</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Total annual volume of supplies made in the last two years, in GH¢:</w:t>
      </w:r>
    </w:p>
    <w:p w:rsidR="00A76CAB" w:rsidRPr="009F47FE" w:rsidRDefault="00A76CAB" w:rsidP="00A76CAB">
      <w:pPr>
        <w:pStyle w:val="NoSpacing"/>
        <w:ind w:left="6480"/>
        <w:jc w:val="both"/>
        <w:rPr>
          <w:rFonts w:ascii="Times New Roman" w:hAnsi="Times New Roman"/>
          <w:sz w:val="20"/>
          <w:szCs w:val="20"/>
        </w:rPr>
      </w:pPr>
      <w:r w:rsidRPr="009F47FE">
        <w:rPr>
          <w:rFonts w:ascii="Times New Roman" w:hAnsi="Times New Roman"/>
          <w:sz w:val="20"/>
          <w:szCs w:val="20"/>
        </w:rPr>
        <w:t>19xx/20xx …………………….</w:t>
      </w:r>
    </w:p>
    <w:p w:rsidR="00A76CAB" w:rsidRPr="009F47FE" w:rsidRDefault="00A76CAB" w:rsidP="00A76CAB">
      <w:pPr>
        <w:pStyle w:val="NoSpacing"/>
        <w:ind w:left="6480"/>
        <w:jc w:val="both"/>
        <w:rPr>
          <w:rFonts w:ascii="Times New Roman" w:hAnsi="Times New Roman"/>
          <w:sz w:val="20"/>
          <w:szCs w:val="20"/>
        </w:rPr>
      </w:pPr>
      <w:r w:rsidRPr="009F47FE">
        <w:rPr>
          <w:rFonts w:ascii="Times New Roman" w:hAnsi="Times New Roman"/>
          <w:sz w:val="20"/>
          <w:szCs w:val="20"/>
        </w:rPr>
        <w:t>20xx/20xx …………………….</w:t>
      </w:r>
    </w:p>
    <w:p w:rsidR="00A76CAB" w:rsidRPr="009F47FE" w:rsidRDefault="00A76CAB" w:rsidP="00A76CAB">
      <w:pPr>
        <w:pStyle w:val="NoSpacing"/>
        <w:ind w:left="6480"/>
        <w:jc w:val="both"/>
        <w:rPr>
          <w:rFonts w:ascii="Times New Roman" w:hAnsi="Times New Roman"/>
          <w:sz w:val="20"/>
          <w:szCs w:val="20"/>
        </w:rPr>
      </w:pPr>
      <w:r w:rsidRPr="009F47FE">
        <w:rPr>
          <w:rFonts w:ascii="Times New Roman" w:hAnsi="Times New Roman"/>
          <w:sz w:val="20"/>
          <w:szCs w:val="20"/>
        </w:rPr>
        <w:t>20xx/20xx …………………….</w:t>
      </w:r>
    </w:p>
    <w:p w:rsidR="00A76CAB" w:rsidRPr="009F47FE" w:rsidRDefault="00A76CAB" w:rsidP="00A76CAB">
      <w:pPr>
        <w:pStyle w:val="NoSpacing"/>
        <w:ind w:left="6480"/>
        <w:jc w:val="both"/>
        <w:rPr>
          <w:rFonts w:ascii="Times New Roman" w:hAnsi="Times New Roman"/>
          <w:sz w:val="20"/>
          <w:szCs w:val="20"/>
        </w:rPr>
      </w:pPr>
      <w:r w:rsidRPr="009F47FE">
        <w:rPr>
          <w:rFonts w:ascii="Times New Roman" w:hAnsi="Times New Roman"/>
          <w:sz w:val="20"/>
          <w:szCs w:val="20"/>
        </w:rPr>
        <w:t>20xx/20xx …………………….</w:t>
      </w:r>
    </w:p>
    <w:p w:rsidR="00A76CAB" w:rsidRDefault="00A76CAB" w:rsidP="00A76CAB">
      <w:pPr>
        <w:pStyle w:val="NoSpacing"/>
        <w:ind w:left="6480"/>
        <w:jc w:val="both"/>
        <w:rPr>
          <w:rFonts w:ascii="Times New Roman" w:hAnsi="Times New Roman"/>
          <w:sz w:val="20"/>
          <w:szCs w:val="20"/>
        </w:rPr>
      </w:pPr>
    </w:p>
    <w:p w:rsidR="00A76CAB" w:rsidRPr="009F47FE" w:rsidRDefault="00A76CAB" w:rsidP="00A76CAB">
      <w:pPr>
        <w:pStyle w:val="NoSpacing"/>
        <w:ind w:left="6480"/>
        <w:jc w:val="both"/>
        <w:rPr>
          <w:rFonts w:ascii="Times New Roman" w:hAnsi="Times New Roman"/>
          <w:sz w:val="20"/>
          <w:szCs w:val="20"/>
        </w:rPr>
      </w:pPr>
    </w:p>
    <w:p w:rsidR="00A76CAB" w:rsidRPr="009F47FE" w:rsidRDefault="00A76CAB" w:rsidP="00A76CAB">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 xml:space="preserve">  Supplies performed as prime Supplier on works of similar nature and volume over the </w:t>
      </w:r>
    </w:p>
    <w:p w:rsidR="00A76CAB" w:rsidRDefault="00A76CAB" w:rsidP="00A76CAB">
      <w:pPr>
        <w:pStyle w:val="NoSpacing"/>
        <w:ind w:left="870"/>
        <w:jc w:val="both"/>
        <w:rPr>
          <w:rFonts w:ascii="Times New Roman" w:hAnsi="Times New Roman"/>
          <w:sz w:val="20"/>
          <w:szCs w:val="20"/>
        </w:rPr>
      </w:pPr>
      <w:r>
        <w:rPr>
          <w:rFonts w:ascii="Times New Roman" w:hAnsi="Times New Roman"/>
          <w:sz w:val="20"/>
          <w:szCs w:val="20"/>
        </w:rPr>
        <w:t xml:space="preserve">                </w:t>
      </w:r>
      <w:proofErr w:type="gramStart"/>
      <w:r w:rsidRPr="009F47FE">
        <w:rPr>
          <w:rFonts w:ascii="Times New Roman" w:hAnsi="Times New Roman"/>
          <w:sz w:val="20"/>
          <w:szCs w:val="20"/>
        </w:rPr>
        <w:t>last</w:t>
      </w:r>
      <w:proofErr w:type="gramEnd"/>
      <w:r w:rsidRPr="009F47FE">
        <w:rPr>
          <w:rFonts w:ascii="Times New Roman" w:hAnsi="Times New Roman"/>
          <w:sz w:val="20"/>
          <w:szCs w:val="20"/>
        </w:rPr>
        <w:t xml:space="preserve"> two years. The value should be indicated in the same currency used for Item 1.2   above. </w:t>
      </w:r>
      <w:r>
        <w:rPr>
          <w:rFonts w:ascii="Times New Roman" w:hAnsi="Times New Roman"/>
          <w:sz w:val="20"/>
          <w:szCs w:val="20"/>
        </w:rPr>
        <w:t xml:space="preserve">      </w:t>
      </w:r>
      <w:r w:rsidRPr="009F47FE">
        <w:rPr>
          <w:rFonts w:ascii="Times New Roman" w:hAnsi="Times New Roman"/>
          <w:sz w:val="20"/>
          <w:szCs w:val="20"/>
        </w:rPr>
        <w:t>Also list details of supplies under way or committed including expected completion date.</w:t>
      </w:r>
    </w:p>
    <w:p w:rsidR="00A76CAB" w:rsidRDefault="00A76CAB" w:rsidP="00A76CAB">
      <w:pPr>
        <w:pStyle w:val="NoSpacing"/>
        <w:ind w:left="870"/>
        <w:jc w:val="both"/>
        <w:rPr>
          <w:rFonts w:ascii="Times New Roman" w:hAnsi="Times New Roman"/>
          <w:sz w:val="20"/>
          <w:szCs w:val="20"/>
        </w:rPr>
      </w:pPr>
    </w:p>
    <w:p w:rsidR="00A76CAB" w:rsidRDefault="00A76CAB" w:rsidP="00A76CAB">
      <w:pPr>
        <w:pStyle w:val="NoSpacing"/>
        <w:ind w:left="870"/>
        <w:jc w:val="both"/>
        <w:rPr>
          <w:rFonts w:ascii="Times New Roman" w:hAnsi="Times New Roman"/>
          <w:sz w:val="20"/>
          <w:szCs w:val="20"/>
        </w:rPr>
      </w:pPr>
    </w:p>
    <w:p w:rsidR="00A76CAB" w:rsidRPr="00E5794C" w:rsidRDefault="00A76CAB" w:rsidP="00A76CAB">
      <w:pPr>
        <w:pStyle w:val="NoSpacing"/>
        <w:ind w:left="870"/>
        <w:jc w:val="center"/>
        <w:rPr>
          <w:rFonts w:ascii="Times New Roman" w:hAnsi="Times New Roman"/>
          <w:b/>
          <w:sz w:val="24"/>
          <w:szCs w:val="24"/>
        </w:rPr>
      </w:pPr>
      <w:r w:rsidRPr="00E5794C">
        <w:rPr>
          <w:rFonts w:ascii="Times New Roman" w:hAnsi="Times New Roman"/>
          <w:b/>
          <w:sz w:val="24"/>
          <w:szCs w:val="24"/>
        </w:rPr>
        <w:lastRenderedPageBreak/>
        <w:t>2</w:t>
      </w:r>
      <w:r w:rsidRPr="00E5794C">
        <w:rPr>
          <w:rFonts w:ascii="Times New Roman" w:hAnsi="Times New Roman"/>
          <w:sz w:val="24"/>
          <w:szCs w:val="24"/>
        </w:rPr>
        <w:t xml:space="preserve">. </w:t>
      </w:r>
      <w:r w:rsidRPr="00E5794C">
        <w:rPr>
          <w:rFonts w:ascii="Times New Roman" w:hAnsi="Times New Roman"/>
          <w:b/>
          <w:sz w:val="24"/>
          <w:szCs w:val="24"/>
        </w:rPr>
        <w:t>Tender Security Form</w:t>
      </w:r>
    </w:p>
    <w:p w:rsidR="00A76CAB" w:rsidRPr="00563C25" w:rsidRDefault="00A76CAB" w:rsidP="00A76CAB">
      <w:pPr>
        <w:pStyle w:val="NoSpacing"/>
        <w:ind w:left="870" w:hanging="690"/>
        <w:rPr>
          <w:rFonts w:ascii="Times New Roman" w:hAnsi="Times New Roman"/>
          <w:sz w:val="20"/>
          <w:szCs w:val="20"/>
        </w:rPr>
      </w:pPr>
      <w:r w:rsidRPr="00563C25">
        <w:rPr>
          <w:rFonts w:ascii="Times New Roman" w:hAnsi="Times New Roman"/>
          <w:sz w:val="20"/>
          <w:szCs w:val="20"/>
        </w:rPr>
        <w:t>Date:</w:t>
      </w:r>
    </w:p>
    <w:p w:rsidR="00A76CAB" w:rsidRDefault="00A76CAB" w:rsidP="00A76CAB">
      <w:pPr>
        <w:pStyle w:val="NoSpacing"/>
        <w:ind w:left="870" w:hanging="690"/>
        <w:rPr>
          <w:rFonts w:ascii="Times New Roman" w:hAnsi="Times New Roman"/>
          <w:b/>
          <w:sz w:val="20"/>
          <w:szCs w:val="20"/>
        </w:rPr>
      </w:pPr>
    </w:p>
    <w:p w:rsidR="00A76CAB" w:rsidRDefault="00A76CAB" w:rsidP="00A76CAB">
      <w:pPr>
        <w:pStyle w:val="NoSpacing"/>
        <w:ind w:left="870" w:hanging="690"/>
        <w:rPr>
          <w:rFonts w:ascii="Times New Roman" w:hAnsi="Times New Roman"/>
          <w:sz w:val="20"/>
          <w:szCs w:val="20"/>
        </w:rPr>
      </w:pPr>
      <w:r>
        <w:rPr>
          <w:rFonts w:ascii="Times New Roman" w:hAnsi="Times New Roman"/>
          <w:b/>
          <w:sz w:val="20"/>
          <w:szCs w:val="20"/>
        </w:rPr>
        <w:t xml:space="preserve">To </w:t>
      </w:r>
      <w:r w:rsidRPr="00563C25">
        <w:rPr>
          <w:rFonts w:ascii="Times New Roman" w:hAnsi="Times New Roman"/>
          <w:sz w:val="20"/>
          <w:szCs w:val="20"/>
        </w:rPr>
        <w:t>(name and address of Purchaser)</w:t>
      </w:r>
    </w:p>
    <w:p w:rsidR="00A76CAB" w:rsidRDefault="00A76CAB" w:rsidP="00A76CAB">
      <w:pPr>
        <w:pStyle w:val="NoSpacing"/>
        <w:ind w:left="870" w:hanging="690"/>
        <w:rPr>
          <w:rFonts w:ascii="Times New Roman" w:hAnsi="Times New Roman"/>
          <w:sz w:val="20"/>
          <w:szCs w:val="20"/>
        </w:rPr>
      </w:pPr>
    </w:p>
    <w:p w:rsidR="00A76CAB" w:rsidRDefault="00A76CAB" w:rsidP="00A76CAB">
      <w:pPr>
        <w:pStyle w:val="NoSpacing"/>
        <w:ind w:left="180"/>
        <w:rPr>
          <w:rFonts w:ascii="Times New Roman" w:hAnsi="Times New Roman"/>
          <w:sz w:val="20"/>
          <w:szCs w:val="20"/>
        </w:rPr>
      </w:pPr>
      <w:r>
        <w:rPr>
          <w:rFonts w:ascii="Times New Roman" w:hAnsi="Times New Roman"/>
          <w:sz w:val="20"/>
          <w:szCs w:val="20"/>
        </w:rPr>
        <w:t>Whereas (name of the Tenderer) (hereinafter called “the Tenderer”) has submitted its Tender dated (date of submission of Tender) for the supply of (name and/or description of the goods and services)</w:t>
      </w:r>
    </w:p>
    <w:p w:rsidR="00A76CAB" w:rsidRDefault="00A76CAB" w:rsidP="00A76CAB">
      <w:pPr>
        <w:pStyle w:val="NoSpacing"/>
        <w:ind w:left="180"/>
        <w:rPr>
          <w:rFonts w:ascii="Times New Roman" w:hAnsi="Times New Roman"/>
          <w:sz w:val="20"/>
          <w:szCs w:val="20"/>
        </w:rPr>
      </w:pPr>
    </w:p>
    <w:p w:rsidR="00A76CAB" w:rsidRDefault="00A76CAB" w:rsidP="00A76CAB">
      <w:pPr>
        <w:pStyle w:val="NoSpacing"/>
        <w:ind w:left="180"/>
        <w:rPr>
          <w:rFonts w:ascii="Times New Roman" w:hAnsi="Times New Roman"/>
          <w:sz w:val="20"/>
          <w:szCs w:val="20"/>
        </w:rPr>
      </w:pPr>
    </w:p>
    <w:p w:rsidR="00A76CAB" w:rsidRDefault="00A76CAB" w:rsidP="00A76CAB">
      <w:pPr>
        <w:pStyle w:val="NoSpacing"/>
        <w:ind w:left="180"/>
        <w:rPr>
          <w:rFonts w:ascii="Times New Roman" w:hAnsi="Times New Roman"/>
          <w:sz w:val="20"/>
          <w:szCs w:val="20"/>
        </w:rPr>
      </w:pPr>
      <w:r>
        <w:rPr>
          <w:rFonts w:ascii="Times New Roman" w:hAnsi="Times New Roman"/>
          <w:sz w:val="20"/>
          <w:szCs w:val="20"/>
        </w:rPr>
        <w:t>(Hereinafter called “the Tender”).</w:t>
      </w:r>
    </w:p>
    <w:p w:rsidR="00A76CAB" w:rsidRDefault="00A76CAB" w:rsidP="00A76CAB">
      <w:pPr>
        <w:pStyle w:val="NoSpacing"/>
        <w:ind w:left="180"/>
        <w:rPr>
          <w:rFonts w:ascii="Times New Roman" w:hAnsi="Times New Roman"/>
          <w:sz w:val="20"/>
          <w:szCs w:val="20"/>
        </w:rPr>
      </w:pPr>
    </w:p>
    <w:p w:rsidR="00A76CAB" w:rsidRDefault="00A76CAB" w:rsidP="00A76CAB">
      <w:pPr>
        <w:pStyle w:val="NoSpacing"/>
        <w:ind w:left="180"/>
        <w:rPr>
          <w:rFonts w:ascii="Times New Roman" w:hAnsi="Times New Roman"/>
          <w:sz w:val="20"/>
          <w:szCs w:val="20"/>
        </w:rPr>
      </w:pPr>
      <w:r>
        <w:rPr>
          <w:rFonts w:ascii="Times New Roman" w:hAnsi="Times New Roman"/>
          <w:sz w:val="20"/>
          <w:szCs w:val="20"/>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day of ------------------ (mm)</w:t>
      </w:r>
    </w:p>
    <w:p w:rsidR="00A76CAB" w:rsidRDefault="00A76CAB" w:rsidP="00A76CAB">
      <w:pPr>
        <w:pStyle w:val="NoSpacing"/>
        <w:ind w:left="180"/>
        <w:rPr>
          <w:rFonts w:ascii="Times New Roman" w:hAnsi="Times New Roman"/>
          <w:sz w:val="20"/>
          <w:szCs w:val="20"/>
        </w:rPr>
      </w:pPr>
    </w:p>
    <w:p w:rsidR="00A76CAB" w:rsidRDefault="00A76CAB" w:rsidP="00A76CAB">
      <w:pPr>
        <w:pStyle w:val="NoSpacing"/>
        <w:ind w:left="180"/>
        <w:rPr>
          <w:rFonts w:ascii="Times New Roman" w:hAnsi="Times New Roman"/>
          <w:sz w:val="20"/>
          <w:szCs w:val="20"/>
        </w:rPr>
      </w:pPr>
      <w:r w:rsidRPr="005E1E8B">
        <w:rPr>
          <w:rFonts w:ascii="Times New Roman" w:hAnsi="Times New Roman"/>
          <w:b/>
          <w:sz w:val="20"/>
          <w:szCs w:val="20"/>
        </w:rPr>
        <w:t>THE CONDITIONS</w:t>
      </w:r>
      <w:r>
        <w:rPr>
          <w:rFonts w:ascii="Times New Roman" w:hAnsi="Times New Roman"/>
          <w:sz w:val="20"/>
          <w:szCs w:val="20"/>
        </w:rPr>
        <w:t xml:space="preserve"> of this obligation are:</w:t>
      </w:r>
    </w:p>
    <w:p w:rsidR="00A76CAB" w:rsidRDefault="00A76CAB" w:rsidP="00A76CAB">
      <w:pPr>
        <w:pStyle w:val="NoSpacing"/>
        <w:ind w:left="180"/>
        <w:rPr>
          <w:rFonts w:ascii="Times New Roman" w:hAnsi="Times New Roman"/>
          <w:sz w:val="20"/>
          <w:szCs w:val="20"/>
        </w:rPr>
      </w:pPr>
    </w:p>
    <w:p w:rsidR="00A76CAB" w:rsidRDefault="00A76CAB" w:rsidP="00A76CAB">
      <w:pPr>
        <w:pStyle w:val="NoSpacing"/>
        <w:ind w:left="180"/>
        <w:rPr>
          <w:rFonts w:ascii="Times New Roman" w:hAnsi="Times New Roman"/>
          <w:sz w:val="20"/>
          <w:szCs w:val="20"/>
        </w:rPr>
      </w:pPr>
      <w:r>
        <w:rPr>
          <w:rFonts w:ascii="Times New Roman" w:hAnsi="Times New Roman"/>
          <w:sz w:val="20"/>
          <w:szCs w:val="20"/>
        </w:rPr>
        <w:t xml:space="preserve">1. </w:t>
      </w:r>
      <w:r w:rsidRPr="009A4ACA">
        <w:rPr>
          <w:rFonts w:ascii="Times New Roman" w:hAnsi="Times New Roman"/>
          <w:b/>
          <w:sz w:val="20"/>
          <w:szCs w:val="20"/>
        </w:rPr>
        <w:t>If the Tenderer</w:t>
      </w:r>
    </w:p>
    <w:p w:rsidR="00A76CAB" w:rsidRDefault="00A76CAB" w:rsidP="00A76CAB">
      <w:pPr>
        <w:pStyle w:val="NoSpacing"/>
        <w:ind w:left="180"/>
        <w:rPr>
          <w:rFonts w:ascii="Times New Roman" w:hAnsi="Times New Roman"/>
          <w:sz w:val="20"/>
          <w:szCs w:val="20"/>
        </w:rPr>
      </w:pPr>
    </w:p>
    <w:p w:rsidR="00A76CAB" w:rsidRDefault="00A76CAB" w:rsidP="00A76CAB">
      <w:pPr>
        <w:pStyle w:val="NoSpacing"/>
        <w:ind w:left="180"/>
        <w:rPr>
          <w:rFonts w:ascii="Times New Roman" w:hAnsi="Times New Roman"/>
          <w:sz w:val="20"/>
          <w:szCs w:val="20"/>
        </w:rPr>
      </w:pPr>
      <w:r>
        <w:rPr>
          <w:rFonts w:ascii="Times New Roman" w:hAnsi="Times New Roman"/>
          <w:sz w:val="20"/>
          <w:szCs w:val="20"/>
        </w:rPr>
        <w:t xml:space="preserve">    (a) Withdraws its Tender during the period of Tender validity specified by the Tenderer on the Tender Form; or </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(b) Does not accept the correction of errors in accordance with the Instructions to Tenderers; or</w:t>
      </w: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2. If the Tenderer, having been notified of the acceptance of its Tender by the Purchaser during the period of Tender validity:</w:t>
      </w: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(a) Fails or refuses to execute the Form of Agreement in accordance with the Instructions to Tenderers, if required; or</w:t>
      </w:r>
    </w:p>
    <w:p w:rsidR="00A76CAB" w:rsidRDefault="00A76CAB" w:rsidP="00A76CAB">
      <w:pPr>
        <w:pStyle w:val="NoSpacing"/>
        <w:rPr>
          <w:rFonts w:ascii="Times New Roman" w:hAnsi="Times New Roman"/>
          <w:sz w:val="20"/>
          <w:szCs w:val="20"/>
        </w:rPr>
      </w:pPr>
      <w:r>
        <w:rPr>
          <w:rFonts w:ascii="Times New Roman" w:hAnsi="Times New Roman"/>
          <w:sz w:val="20"/>
          <w:szCs w:val="20"/>
        </w:rPr>
        <w:t xml:space="preserve">      (b) Fails or refuses to furnish the performance security, in accordance with the Instructions to Tenderers; </w:t>
      </w: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This guarantee will remain in force up to and including twenty eight (28) days after the period of Tender validity or as it may be extended by the Purchaser, notice of which extension (s) to the Bank/Insurance Company/Bonding Company is hereby waved.</w:t>
      </w: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And any demand in respect thereof should reach the Bank/Insurance Company/Bonding Company not later than the above date.</w:t>
      </w: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w:t>
      </w:r>
    </w:p>
    <w:p w:rsidR="00A76CAB" w:rsidRDefault="00A76CAB" w:rsidP="00A76CAB">
      <w:pPr>
        <w:pStyle w:val="NoSpacing"/>
        <w:rPr>
          <w:rFonts w:ascii="Times New Roman" w:hAnsi="Times New Roman"/>
          <w:sz w:val="20"/>
          <w:szCs w:val="20"/>
        </w:rPr>
      </w:pPr>
      <w:r>
        <w:rPr>
          <w:rFonts w:ascii="Times New Roman" w:hAnsi="Times New Roman"/>
          <w:sz w:val="20"/>
          <w:szCs w:val="20"/>
        </w:rPr>
        <w:t>(Signature of the bank/insurance company/bonding company)</w:t>
      </w: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p>
    <w:p w:rsidR="00A76CAB" w:rsidRDefault="00A76CAB" w:rsidP="00A76CAB">
      <w:pPr>
        <w:pStyle w:val="NoSpacing"/>
        <w:rPr>
          <w:rFonts w:ascii="Times New Roman" w:hAnsi="Times New Roman"/>
          <w:sz w:val="20"/>
          <w:szCs w:val="20"/>
        </w:rPr>
      </w:pPr>
      <w:r>
        <w:rPr>
          <w:rFonts w:ascii="Times New Roman" w:hAnsi="Times New Roman"/>
          <w:sz w:val="20"/>
          <w:szCs w:val="20"/>
        </w:rPr>
        <w:t>Seal of the issuing Bank/Insurance Company/Bonding Company:</w:t>
      </w:r>
    </w:p>
    <w:p w:rsidR="00A76CAB" w:rsidRDefault="00A76CAB" w:rsidP="00A76CAB">
      <w:pPr>
        <w:pStyle w:val="NoSpacing"/>
        <w:rPr>
          <w:rFonts w:ascii="Times New Roman" w:hAnsi="Times New Roman"/>
          <w:sz w:val="20"/>
          <w:szCs w:val="20"/>
        </w:rPr>
      </w:pPr>
    </w:p>
    <w:p w:rsidR="00A76CAB" w:rsidRDefault="00A76CAB" w:rsidP="00A76CAB">
      <w:pPr>
        <w:pStyle w:val="NoSpacing"/>
        <w:spacing w:line="360" w:lineRule="auto"/>
        <w:rPr>
          <w:rFonts w:ascii="Times New Roman" w:hAnsi="Times New Roman"/>
          <w:sz w:val="20"/>
          <w:szCs w:val="20"/>
        </w:rPr>
      </w:pPr>
      <w:r>
        <w:rPr>
          <w:rFonts w:ascii="Times New Roman" w:hAnsi="Times New Roman"/>
          <w:sz w:val="20"/>
          <w:szCs w:val="20"/>
        </w:rPr>
        <w:t>Witness:</w:t>
      </w:r>
    </w:p>
    <w:p w:rsidR="00A76CAB" w:rsidRDefault="00A76CAB" w:rsidP="00A76CAB">
      <w:pPr>
        <w:pStyle w:val="NoSpacing"/>
        <w:spacing w:line="360" w:lineRule="auto"/>
        <w:rPr>
          <w:rFonts w:ascii="Times New Roman" w:hAnsi="Times New Roman"/>
          <w:sz w:val="20"/>
          <w:szCs w:val="20"/>
        </w:rPr>
      </w:pPr>
      <w:r>
        <w:rPr>
          <w:rFonts w:ascii="Times New Roman" w:hAnsi="Times New Roman"/>
          <w:sz w:val="20"/>
          <w:szCs w:val="20"/>
        </w:rPr>
        <w:t>Signature:</w:t>
      </w:r>
    </w:p>
    <w:p w:rsidR="00A76CAB" w:rsidRDefault="00A76CAB" w:rsidP="00A76CAB">
      <w:pPr>
        <w:pStyle w:val="NoSpacing"/>
        <w:spacing w:line="360" w:lineRule="auto"/>
        <w:rPr>
          <w:rFonts w:ascii="Times New Roman" w:hAnsi="Times New Roman"/>
          <w:sz w:val="20"/>
          <w:szCs w:val="20"/>
        </w:rPr>
      </w:pPr>
      <w:r>
        <w:rPr>
          <w:rFonts w:ascii="Times New Roman" w:hAnsi="Times New Roman"/>
          <w:sz w:val="20"/>
          <w:szCs w:val="20"/>
        </w:rPr>
        <w:t>Name:</w:t>
      </w:r>
    </w:p>
    <w:p w:rsidR="00A76CAB" w:rsidRDefault="00A76CAB" w:rsidP="00A76CAB">
      <w:pPr>
        <w:pStyle w:val="NoSpacing"/>
        <w:spacing w:line="360" w:lineRule="auto"/>
        <w:rPr>
          <w:rFonts w:ascii="Times New Roman" w:hAnsi="Times New Roman"/>
          <w:sz w:val="20"/>
          <w:szCs w:val="20"/>
        </w:rPr>
      </w:pPr>
      <w:r>
        <w:rPr>
          <w:rFonts w:ascii="Times New Roman" w:hAnsi="Times New Roman"/>
          <w:sz w:val="20"/>
          <w:szCs w:val="20"/>
        </w:rPr>
        <w:t>Address:</w:t>
      </w:r>
    </w:p>
    <w:p w:rsidR="00A76CAB" w:rsidRPr="009F47FE" w:rsidRDefault="00A76CAB" w:rsidP="00A76CAB">
      <w:pPr>
        <w:pStyle w:val="NoSpacing"/>
        <w:tabs>
          <w:tab w:val="left" w:pos="2250"/>
        </w:tabs>
        <w:jc w:val="both"/>
        <w:rPr>
          <w:rFonts w:ascii="Times New Roman" w:hAnsi="Times New Roman"/>
          <w:sz w:val="20"/>
          <w:szCs w:val="20"/>
        </w:rPr>
      </w:pPr>
      <w:r w:rsidRPr="009F47FE">
        <w:rPr>
          <w:rFonts w:ascii="Times New Roman" w:hAnsi="Times New Roman"/>
          <w:sz w:val="20"/>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2"/>
        <w:gridCol w:w="1655"/>
        <w:gridCol w:w="1320"/>
        <w:gridCol w:w="1515"/>
        <w:gridCol w:w="1525"/>
        <w:gridCol w:w="1355"/>
      </w:tblGrid>
      <w:tr w:rsidR="00A76CAB" w:rsidRPr="009F47FE" w:rsidTr="00226667">
        <w:tc>
          <w:tcPr>
            <w:tcW w:w="1778"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lastRenderedPageBreak/>
              <w:t>Procurement ID No.</w:t>
            </w:r>
          </w:p>
        </w:tc>
        <w:tc>
          <w:tcPr>
            <w:tcW w:w="1854"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Name of Purchaser</w:t>
            </w:r>
          </w:p>
        </w:tc>
        <w:tc>
          <w:tcPr>
            <w:tcW w:w="1511"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Type of goods</w:t>
            </w:r>
          </w:p>
        </w:tc>
        <w:tc>
          <w:tcPr>
            <w:tcW w:w="1640"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Agreement date</w:t>
            </w:r>
          </w:p>
        </w:tc>
        <w:tc>
          <w:tcPr>
            <w:tcW w:w="1650"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Delivery completion</w:t>
            </w:r>
          </w:p>
        </w:tc>
        <w:tc>
          <w:tcPr>
            <w:tcW w:w="1557" w:type="dxa"/>
          </w:tcPr>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 xml:space="preserve">Value </w:t>
            </w:r>
          </w:p>
          <w:p w:rsidR="00A76CAB" w:rsidRPr="009F47FE" w:rsidRDefault="00A76CAB" w:rsidP="00226667">
            <w:pPr>
              <w:pStyle w:val="NoSpacing"/>
              <w:jc w:val="center"/>
              <w:rPr>
                <w:rFonts w:ascii="Times New Roman" w:hAnsi="Times New Roman"/>
                <w:sz w:val="20"/>
                <w:szCs w:val="20"/>
              </w:rPr>
            </w:pPr>
            <w:r w:rsidRPr="009F47FE">
              <w:rPr>
                <w:rFonts w:ascii="Times New Roman" w:hAnsi="Times New Roman"/>
                <w:sz w:val="20"/>
                <w:szCs w:val="20"/>
              </w:rPr>
              <w:t>of</w:t>
            </w:r>
          </w:p>
        </w:tc>
      </w:tr>
      <w:tr w:rsidR="00A76CAB" w:rsidRPr="009F47FE" w:rsidTr="00226667">
        <w:tc>
          <w:tcPr>
            <w:tcW w:w="1778" w:type="dxa"/>
          </w:tcPr>
          <w:p w:rsidR="00A76CAB" w:rsidRPr="009F47FE" w:rsidRDefault="00A76CAB" w:rsidP="00226667">
            <w:pPr>
              <w:pStyle w:val="NoSpacing"/>
              <w:jc w:val="center"/>
              <w:rPr>
                <w:rFonts w:ascii="Times New Roman" w:hAnsi="Times New Roman"/>
                <w:sz w:val="20"/>
                <w:szCs w:val="20"/>
              </w:rPr>
            </w:pPr>
          </w:p>
        </w:tc>
        <w:tc>
          <w:tcPr>
            <w:tcW w:w="1854" w:type="dxa"/>
          </w:tcPr>
          <w:p w:rsidR="00A76CAB" w:rsidRPr="009F47FE" w:rsidRDefault="00A76CAB" w:rsidP="00226667">
            <w:pPr>
              <w:pStyle w:val="NoSpacing"/>
              <w:jc w:val="center"/>
              <w:rPr>
                <w:rFonts w:ascii="Times New Roman" w:hAnsi="Times New Roman"/>
                <w:sz w:val="20"/>
                <w:szCs w:val="20"/>
              </w:rPr>
            </w:pPr>
          </w:p>
        </w:tc>
        <w:tc>
          <w:tcPr>
            <w:tcW w:w="1511" w:type="dxa"/>
          </w:tcPr>
          <w:p w:rsidR="00A76CAB" w:rsidRPr="009F47FE" w:rsidRDefault="00A76CAB" w:rsidP="00226667">
            <w:pPr>
              <w:pStyle w:val="NoSpacing"/>
              <w:jc w:val="center"/>
              <w:rPr>
                <w:rFonts w:ascii="Times New Roman" w:hAnsi="Times New Roman"/>
                <w:sz w:val="20"/>
                <w:szCs w:val="20"/>
              </w:rPr>
            </w:pPr>
          </w:p>
        </w:tc>
        <w:tc>
          <w:tcPr>
            <w:tcW w:w="1640" w:type="dxa"/>
          </w:tcPr>
          <w:p w:rsidR="00A76CAB" w:rsidRPr="009F47FE" w:rsidRDefault="00A76CAB" w:rsidP="00226667">
            <w:pPr>
              <w:pStyle w:val="NoSpacing"/>
              <w:jc w:val="center"/>
              <w:rPr>
                <w:rFonts w:ascii="Times New Roman" w:hAnsi="Times New Roman"/>
                <w:sz w:val="20"/>
                <w:szCs w:val="20"/>
              </w:rPr>
            </w:pPr>
          </w:p>
        </w:tc>
        <w:tc>
          <w:tcPr>
            <w:tcW w:w="1650" w:type="dxa"/>
          </w:tcPr>
          <w:p w:rsidR="00A76CAB" w:rsidRPr="009F47FE" w:rsidRDefault="00A76CAB" w:rsidP="00226667">
            <w:pPr>
              <w:pStyle w:val="NoSpacing"/>
              <w:jc w:val="center"/>
              <w:rPr>
                <w:rFonts w:ascii="Times New Roman" w:hAnsi="Times New Roman"/>
                <w:sz w:val="20"/>
                <w:szCs w:val="20"/>
              </w:rPr>
            </w:pPr>
          </w:p>
        </w:tc>
        <w:tc>
          <w:tcPr>
            <w:tcW w:w="1557" w:type="dxa"/>
          </w:tcPr>
          <w:p w:rsidR="00A76CAB" w:rsidRPr="009F47FE" w:rsidRDefault="00A76CAB" w:rsidP="00226667">
            <w:pPr>
              <w:pStyle w:val="NoSpacing"/>
              <w:jc w:val="center"/>
              <w:rPr>
                <w:rFonts w:ascii="Times New Roman" w:hAnsi="Times New Roman"/>
                <w:sz w:val="20"/>
                <w:szCs w:val="20"/>
              </w:rPr>
            </w:pPr>
          </w:p>
        </w:tc>
      </w:tr>
    </w:tbl>
    <w:p w:rsidR="00A76CAB" w:rsidRPr="009F47FE" w:rsidRDefault="00A76CAB" w:rsidP="00A76CAB">
      <w:pPr>
        <w:pStyle w:val="NoSpacing"/>
        <w:ind w:left="426"/>
        <w:jc w:val="both"/>
        <w:rPr>
          <w:rFonts w:ascii="Times New Roman" w:hAnsi="Times New Roman"/>
          <w:sz w:val="20"/>
          <w:szCs w:val="20"/>
        </w:rPr>
      </w:pP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p>
    <w:p w:rsidR="00A76CAB" w:rsidRPr="009F47FE" w:rsidRDefault="00A76CAB" w:rsidP="00A76CAB">
      <w:pPr>
        <w:pStyle w:val="NoSpacing"/>
        <w:rPr>
          <w:rFonts w:ascii="Times New Roman" w:hAnsi="Times New Roman"/>
          <w:b/>
          <w:sz w:val="20"/>
          <w:szCs w:val="20"/>
        </w:rPr>
      </w:pPr>
    </w:p>
    <w:p w:rsidR="00A76CAB" w:rsidRPr="009F47FE" w:rsidRDefault="00A76CAB" w:rsidP="00A76CAB">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 xml:space="preserve">  Financial reports for the last two years: balance sheet, profit and loss statements.</w:t>
      </w:r>
    </w:p>
    <w:p w:rsidR="00A76CAB" w:rsidRPr="009F47FE" w:rsidRDefault="00A76CAB" w:rsidP="00A76CAB">
      <w:pPr>
        <w:pStyle w:val="NoSpacing"/>
        <w:ind w:left="1800" w:hanging="1080"/>
        <w:jc w:val="both"/>
        <w:rPr>
          <w:rFonts w:ascii="Times New Roman" w:hAnsi="Times New Roman"/>
          <w:sz w:val="20"/>
          <w:szCs w:val="20"/>
        </w:rPr>
      </w:pPr>
      <w:r w:rsidRPr="009F47FE">
        <w:rPr>
          <w:rFonts w:ascii="Times New Roman" w:hAnsi="Times New Roman"/>
          <w:sz w:val="20"/>
          <w:szCs w:val="20"/>
        </w:rPr>
        <w:t>……………………………………………………………………………………………………………</w:t>
      </w:r>
      <w:r>
        <w:rPr>
          <w:rFonts w:ascii="Times New Roman" w:hAnsi="Times New Roman"/>
          <w:sz w:val="20"/>
          <w:szCs w:val="20"/>
        </w:rPr>
        <w: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1"/>
          <w:numId w:val="39"/>
        </w:numPr>
        <w:ind w:left="990" w:hanging="630"/>
        <w:jc w:val="both"/>
        <w:rPr>
          <w:rFonts w:ascii="Times New Roman" w:hAnsi="Times New Roman"/>
          <w:sz w:val="20"/>
          <w:szCs w:val="20"/>
        </w:rPr>
      </w:pPr>
      <w:r w:rsidRPr="009F47FE">
        <w:rPr>
          <w:rFonts w:ascii="Times New Roman" w:hAnsi="Times New Roman"/>
          <w:sz w:val="20"/>
          <w:szCs w:val="20"/>
        </w:rPr>
        <w:t>. Names, addresses and telephone, telex, facsimile numbers and email addresses of banks that may provide references if contacted by the Purchaser.</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           .......................................................................................................................</w:t>
      </w:r>
      <w:r>
        <w:rPr>
          <w:rFonts w:ascii="Times New Roman" w:hAnsi="Times New Roman"/>
          <w:sz w:val="20"/>
          <w:szCs w:val="20"/>
        </w:rPr>
        <w:t>................................................................</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 xml:space="preserve">            </w:t>
      </w:r>
    </w:p>
    <w:p w:rsidR="00A76CAB" w:rsidRPr="009F47FE" w:rsidRDefault="00A76CAB" w:rsidP="00A76CAB">
      <w:pPr>
        <w:pStyle w:val="NoSpacing"/>
        <w:numPr>
          <w:ilvl w:val="1"/>
          <w:numId w:val="39"/>
        </w:numPr>
        <w:jc w:val="both"/>
        <w:rPr>
          <w:rFonts w:ascii="Times New Roman" w:hAnsi="Times New Roman"/>
          <w:sz w:val="20"/>
          <w:szCs w:val="20"/>
        </w:rPr>
      </w:pPr>
      <w:r w:rsidRPr="009F47FE">
        <w:rPr>
          <w:rFonts w:ascii="Times New Roman" w:hAnsi="Times New Roman"/>
          <w:sz w:val="20"/>
          <w:szCs w:val="20"/>
        </w:rPr>
        <w:t>Information on current litigation in which the Tenderer is involved.</w:t>
      </w:r>
    </w:p>
    <w:tbl>
      <w:tblPr>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3237"/>
        <w:gridCol w:w="1470"/>
      </w:tblGrid>
      <w:tr w:rsidR="00A76CAB" w:rsidRPr="009F47FE" w:rsidTr="00226667">
        <w:tc>
          <w:tcPr>
            <w:tcW w:w="3515" w:type="dxa"/>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Other party(</w:t>
            </w:r>
            <w:proofErr w:type="spellStart"/>
            <w:r w:rsidRPr="009F47FE">
              <w:rPr>
                <w:rFonts w:ascii="Times New Roman" w:hAnsi="Times New Roman"/>
                <w:sz w:val="20"/>
                <w:szCs w:val="20"/>
              </w:rPr>
              <w:t>ies</w:t>
            </w:r>
            <w:proofErr w:type="spellEnd"/>
            <w:r w:rsidRPr="009F47FE">
              <w:rPr>
                <w:rFonts w:ascii="Times New Roman" w:hAnsi="Times New Roman"/>
                <w:sz w:val="20"/>
                <w:szCs w:val="20"/>
              </w:rPr>
              <w:t>)</w:t>
            </w:r>
          </w:p>
        </w:tc>
        <w:tc>
          <w:tcPr>
            <w:tcW w:w="3237" w:type="dxa"/>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Cause of dispute</w:t>
            </w:r>
          </w:p>
        </w:tc>
        <w:tc>
          <w:tcPr>
            <w:tcW w:w="1470" w:type="dxa"/>
          </w:tcPr>
          <w:p w:rsidR="00A76CAB" w:rsidRPr="009F47FE" w:rsidRDefault="00A76CAB" w:rsidP="00226667">
            <w:pPr>
              <w:pStyle w:val="NoSpacing"/>
              <w:jc w:val="both"/>
              <w:rPr>
                <w:rFonts w:ascii="Times New Roman" w:hAnsi="Times New Roman"/>
                <w:sz w:val="20"/>
                <w:szCs w:val="20"/>
              </w:rPr>
            </w:pPr>
            <w:r w:rsidRPr="009F47FE">
              <w:rPr>
                <w:rFonts w:ascii="Times New Roman" w:hAnsi="Times New Roman"/>
                <w:sz w:val="20"/>
                <w:szCs w:val="20"/>
              </w:rPr>
              <w:t>Amount involved</w:t>
            </w:r>
          </w:p>
        </w:tc>
      </w:tr>
      <w:tr w:rsidR="00A76CAB" w:rsidRPr="009F47FE" w:rsidTr="00226667">
        <w:tc>
          <w:tcPr>
            <w:tcW w:w="3515" w:type="dxa"/>
          </w:tcPr>
          <w:p w:rsidR="00A76CAB" w:rsidRPr="009F47FE" w:rsidRDefault="00A76CAB" w:rsidP="00226667">
            <w:pPr>
              <w:pStyle w:val="NoSpacing"/>
              <w:jc w:val="both"/>
              <w:rPr>
                <w:rFonts w:ascii="Times New Roman" w:hAnsi="Times New Roman"/>
                <w:sz w:val="20"/>
                <w:szCs w:val="20"/>
              </w:rPr>
            </w:pPr>
          </w:p>
        </w:tc>
        <w:tc>
          <w:tcPr>
            <w:tcW w:w="3237" w:type="dxa"/>
          </w:tcPr>
          <w:p w:rsidR="00A76CAB" w:rsidRPr="009F47FE" w:rsidRDefault="00A76CAB" w:rsidP="00226667">
            <w:pPr>
              <w:pStyle w:val="NoSpacing"/>
              <w:jc w:val="both"/>
              <w:rPr>
                <w:rFonts w:ascii="Times New Roman" w:hAnsi="Times New Roman"/>
                <w:sz w:val="20"/>
                <w:szCs w:val="20"/>
              </w:rPr>
            </w:pPr>
          </w:p>
        </w:tc>
        <w:tc>
          <w:tcPr>
            <w:tcW w:w="1470" w:type="dxa"/>
          </w:tcPr>
          <w:p w:rsidR="00A76CAB" w:rsidRPr="009F47FE" w:rsidRDefault="00A76CAB" w:rsidP="00226667">
            <w:pPr>
              <w:pStyle w:val="NoSpacing"/>
              <w:jc w:val="both"/>
              <w:rPr>
                <w:rFonts w:ascii="Times New Roman" w:hAnsi="Times New Roman"/>
                <w:sz w:val="20"/>
                <w:szCs w:val="20"/>
              </w:rPr>
            </w:pPr>
          </w:p>
        </w:tc>
      </w:tr>
      <w:tr w:rsidR="00A76CAB" w:rsidRPr="009F47FE" w:rsidTr="00226667">
        <w:tc>
          <w:tcPr>
            <w:tcW w:w="3515" w:type="dxa"/>
          </w:tcPr>
          <w:p w:rsidR="00A76CAB" w:rsidRPr="009F47FE" w:rsidRDefault="00A76CAB" w:rsidP="00226667">
            <w:pPr>
              <w:pStyle w:val="NoSpacing"/>
              <w:jc w:val="both"/>
              <w:rPr>
                <w:rFonts w:ascii="Times New Roman" w:hAnsi="Times New Roman"/>
                <w:sz w:val="20"/>
                <w:szCs w:val="20"/>
              </w:rPr>
            </w:pPr>
          </w:p>
        </w:tc>
        <w:tc>
          <w:tcPr>
            <w:tcW w:w="3237" w:type="dxa"/>
          </w:tcPr>
          <w:p w:rsidR="00A76CAB" w:rsidRPr="009F47FE" w:rsidRDefault="00A76CAB" w:rsidP="00226667">
            <w:pPr>
              <w:pStyle w:val="NoSpacing"/>
              <w:jc w:val="both"/>
              <w:rPr>
                <w:rFonts w:ascii="Times New Roman" w:hAnsi="Times New Roman"/>
                <w:sz w:val="20"/>
                <w:szCs w:val="20"/>
              </w:rPr>
            </w:pPr>
          </w:p>
        </w:tc>
        <w:tc>
          <w:tcPr>
            <w:tcW w:w="1470" w:type="dxa"/>
          </w:tcPr>
          <w:p w:rsidR="00A76CAB" w:rsidRPr="009F47FE" w:rsidRDefault="00A76CAB" w:rsidP="00226667">
            <w:pPr>
              <w:pStyle w:val="NoSpacing"/>
              <w:jc w:val="both"/>
              <w:rPr>
                <w:rFonts w:ascii="Times New Roman" w:hAnsi="Times New Roman"/>
                <w:sz w:val="20"/>
                <w:szCs w:val="20"/>
              </w:rPr>
            </w:pPr>
          </w:p>
        </w:tc>
      </w:tr>
      <w:tr w:rsidR="00A76CAB" w:rsidRPr="009F47FE" w:rsidTr="00226667">
        <w:tc>
          <w:tcPr>
            <w:tcW w:w="3515" w:type="dxa"/>
          </w:tcPr>
          <w:p w:rsidR="00A76CAB" w:rsidRPr="009F47FE" w:rsidRDefault="00A76CAB" w:rsidP="00226667">
            <w:pPr>
              <w:pStyle w:val="NoSpacing"/>
              <w:jc w:val="both"/>
              <w:rPr>
                <w:rFonts w:ascii="Times New Roman" w:hAnsi="Times New Roman"/>
                <w:sz w:val="20"/>
                <w:szCs w:val="20"/>
              </w:rPr>
            </w:pPr>
          </w:p>
        </w:tc>
        <w:tc>
          <w:tcPr>
            <w:tcW w:w="3237" w:type="dxa"/>
          </w:tcPr>
          <w:p w:rsidR="00A76CAB" w:rsidRPr="009F47FE" w:rsidRDefault="00A76CAB" w:rsidP="00226667">
            <w:pPr>
              <w:pStyle w:val="NoSpacing"/>
              <w:jc w:val="both"/>
              <w:rPr>
                <w:rFonts w:ascii="Times New Roman" w:hAnsi="Times New Roman"/>
                <w:sz w:val="20"/>
                <w:szCs w:val="20"/>
              </w:rPr>
            </w:pPr>
          </w:p>
        </w:tc>
        <w:tc>
          <w:tcPr>
            <w:tcW w:w="1470" w:type="dxa"/>
          </w:tcPr>
          <w:p w:rsidR="00A76CAB" w:rsidRPr="009F47FE" w:rsidRDefault="00A76CAB" w:rsidP="00226667">
            <w:pPr>
              <w:pStyle w:val="NoSpacing"/>
              <w:jc w:val="both"/>
              <w:rPr>
                <w:rFonts w:ascii="Times New Roman" w:hAnsi="Times New Roman"/>
                <w:sz w:val="20"/>
                <w:szCs w:val="20"/>
              </w:rPr>
            </w:pPr>
          </w:p>
        </w:tc>
      </w:tr>
    </w:tbl>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0"/>
          <w:numId w:val="39"/>
        </w:numPr>
        <w:ind w:left="142" w:firstLine="0"/>
        <w:jc w:val="both"/>
        <w:rPr>
          <w:rFonts w:ascii="Times New Roman" w:hAnsi="Times New Roman"/>
          <w:sz w:val="20"/>
          <w:szCs w:val="20"/>
        </w:rPr>
      </w:pPr>
      <w:r w:rsidRPr="009F47FE">
        <w:rPr>
          <w:rFonts w:ascii="Times New Roman" w:hAnsi="Times New Roman"/>
          <w:sz w:val="20"/>
          <w:szCs w:val="20"/>
        </w:rPr>
        <w:t>Additional Requirements</w:t>
      </w:r>
    </w:p>
    <w:p w:rsidR="00A76CAB" w:rsidRPr="009F47FE" w:rsidRDefault="00A76CAB" w:rsidP="00A76CAB">
      <w:pPr>
        <w:pStyle w:val="NoSpacing"/>
        <w:numPr>
          <w:ilvl w:val="1"/>
          <w:numId w:val="39"/>
        </w:numPr>
        <w:ind w:left="900" w:hanging="540"/>
        <w:jc w:val="both"/>
        <w:rPr>
          <w:rFonts w:ascii="Times New Roman" w:hAnsi="Times New Roman"/>
          <w:sz w:val="20"/>
          <w:szCs w:val="20"/>
        </w:rPr>
      </w:pPr>
      <w:r w:rsidRPr="009F47FE">
        <w:rPr>
          <w:rFonts w:ascii="Times New Roman" w:hAnsi="Times New Roman"/>
          <w:sz w:val="20"/>
          <w:szCs w:val="20"/>
        </w:rPr>
        <w:t>Tenderers should provide any additional information required in the Tender Data Sheet.</w:t>
      </w:r>
    </w:p>
    <w:p w:rsidR="00A76CAB" w:rsidRPr="009F47FE" w:rsidRDefault="00A76CAB" w:rsidP="00A76CAB">
      <w:pPr>
        <w:pStyle w:val="NoSpacing"/>
        <w:ind w:left="360"/>
        <w:jc w:val="both"/>
        <w:rPr>
          <w:rFonts w:ascii="Times New Roman" w:hAnsi="Times New Roman"/>
          <w:sz w:val="20"/>
          <w:szCs w:val="20"/>
        </w:rPr>
      </w:pPr>
      <w:r w:rsidRPr="009F47FE">
        <w:rPr>
          <w:rFonts w:ascii="Times New Roman" w:hAnsi="Times New Roman"/>
          <w:sz w:val="20"/>
          <w:szCs w:val="20"/>
        </w:rPr>
        <w:t>……………………………………………………………………………………………......................</w:t>
      </w:r>
      <w:r>
        <w:rPr>
          <w:rFonts w:ascii="Times New Roman" w:hAnsi="Times New Roman"/>
          <w:sz w:val="20"/>
          <w:szCs w:val="20"/>
        </w:rPr>
        <w: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ind w:left="7200" w:firstLine="720"/>
        <w:jc w:val="both"/>
        <w:rPr>
          <w:rFonts w:ascii="Times New Roman" w:hAnsi="Times New Roman"/>
          <w:sz w:val="20"/>
          <w:szCs w:val="20"/>
        </w:rPr>
      </w:pPr>
      <w:r w:rsidRPr="009F47FE">
        <w:rPr>
          <w:rFonts w:ascii="Times New Roman" w:hAnsi="Times New Roman"/>
          <w:sz w:val="20"/>
          <w:szCs w:val="20"/>
        </w:rPr>
        <w:t xml:space="preserve">                           </w:t>
      </w:r>
    </w:p>
    <w:p w:rsidR="00A76CAB" w:rsidRDefault="00A76CAB" w:rsidP="00A76CAB">
      <w:pPr>
        <w:pStyle w:val="NoSpacing"/>
        <w:numPr>
          <w:ilvl w:val="0"/>
          <w:numId w:val="39"/>
        </w:numPr>
        <w:jc w:val="both"/>
        <w:rPr>
          <w:rFonts w:ascii="Times New Roman" w:hAnsi="Times New Roman"/>
          <w:b/>
          <w:sz w:val="20"/>
          <w:szCs w:val="20"/>
        </w:rPr>
      </w:pPr>
      <w:r w:rsidRPr="009F47FE">
        <w:rPr>
          <w:rFonts w:ascii="Times New Roman" w:hAnsi="Times New Roman"/>
          <w:b/>
          <w:sz w:val="20"/>
          <w:szCs w:val="20"/>
        </w:rPr>
        <w:t>Notification of Award</w:t>
      </w:r>
    </w:p>
    <w:p w:rsidR="00A76CAB" w:rsidRPr="009F47FE" w:rsidRDefault="00A76CAB" w:rsidP="00A76CAB">
      <w:pPr>
        <w:pStyle w:val="NoSpacing"/>
        <w:ind w:left="720"/>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(This letter should be in the form of letter paper of the Purchaser)</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w:t>
      </w:r>
      <w:proofErr w:type="gramStart"/>
      <w:r w:rsidRPr="009F47FE">
        <w:rPr>
          <w:rFonts w:ascii="Times New Roman" w:hAnsi="Times New Roman"/>
          <w:sz w:val="20"/>
          <w:szCs w:val="20"/>
        </w:rPr>
        <w:t>.(</w:t>
      </w:r>
      <w:proofErr w:type="gramEnd"/>
      <w:r w:rsidRPr="009F47FE">
        <w:rPr>
          <w:rFonts w:ascii="Times New Roman" w:hAnsi="Times New Roman"/>
          <w:sz w:val="20"/>
          <w:szCs w:val="20"/>
        </w:rPr>
        <w:t>Date)</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To: ………………………………………………………………………. (Name of the Supplier)</w:t>
      </w:r>
    </w:p>
    <w:p w:rsidR="00A76CAB" w:rsidRDefault="00A76CAB" w:rsidP="00A76CAB">
      <w:pPr>
        <w:pStyle w:val="NoSpacing"/>
        <w:rPr>
          <w:rFonts w:ascii="Times New Roman" w:hAnsi="Times New Roman"/>
          <w:sz w:val="20"/>
          <w:szCs w:val="20"/>
        </w:rPr>
      </w:pPr>
      <w:r w:rsidRPr="009F47FE">
        <w:rPr>
          <w:rFonts w:ascii="Times New Roman" w:hAnsi="Times New Roman"/>
          <w:sz w:val="20"/>
          <w:szCs w:val="20"/>
        </w:rPr>
        <w:t xml:space="preserve">     ……………………………………………………………………….. (Address of the Supplier)</w:t>
      </w:r>
    </w:p>
    <w:p w:rsidR="00A76CAB"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b/>
          <w:sz w:val="20"/>
          <w:szCs w:val="20"/>
        </w:rPr>
      </w:pPr>
      <w:r w:rsidRPr="009F47FE">
        <w:rPr>
          <w:rFonts w:ascii="Times New Roman" w:hAnsi="Times New Roman"/>
          <w:b/>
          <w:sz w:val="20"/>
          <w:szCs w:val="20"/>
        </w:rPr>
        <w:t>Subject:</w:t>
      </w:r>
      <w:r w:rsidRPr="009F47FE">
        <w:rPr>
          <w:rFonts w:ascii="Times New Roman" w:hAnsi="Times New Roman"/>
          <w:b/>
          <w:sz w:val="20"/>
          <w:szCs w:val="20"/>
        </w:rPr>
        <w:tab/>
      </w:r>
      <w:r w:rsidRPr="009F47FE">
        <w:rPr>
          <w:rFonts w:ascii="Times New Roman" w:hAnsi="Times New Roman"/>
          <w:b/>
          <w:sz w:val="20"/>
          <w:szCs w:val="20"/>
        </w:rPr>
        <w:tab/>
        <w:t>Notification of Award</w:t>
      </w:r>
    </w:p>
    <w:p w:rsidR="00A76CAB" w:rsidRPr="009F47FE" w:rsidRDefault="00A76CAB" w:rsidP="00A76CAB">
      <w:pPr>
        <w:pStyle w:val="NoSpacing"/>
        <w:rPr>
          <w:rFonts w:ascii="Times New Roman" w:hAnsi="Times New Roman"/>
          <w:b/>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This is to notify you that your Tender dated ……………………………. for execution of the contract of …………………………………………………… (Name and identification number of the Tender) in the amount ………………………… (Amount in words), as corrected in accordance with the Instructions to Tenderers is hereby accepted.</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You are hereby instructed to proceed with the necessary action for the execution of the said Procurement in accordance with the Tender and Contract documents.</w:t>
      </w:r>
    </w:p>
    <w:p w:rsidR="00A76CAB" w:rsidRPr="009F47FE"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Authorised Signature: ………………………………………….................................................</w:t>
      </w:r>
      <w:r>
        <w:rPr>
          <w:rFonts w:ascii="Times New Roman" w:hAnsi="Times New Roman"/>
          <w:sz w:val="20"/>
          <w:szCs w:val="20"/>
        </w:rPr>
        <w:t>................................................</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Name and Title of Signatory: ………………………………….................................................</w:t>
      </w:r>
      <w:r>
        <w:rPr>
          <w:rFonts w:ascii="Times New Roman" w:hAnsi="Times New Roman"/>
          <w:sz w:val="20"/>
          <w:szCs w:val="20"/>
        </w:rPr>
        <w:t>...............................................</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Name of Agency: ………………………………………………….................................................</w:t>
      </w:r>
      <w:r>
        <w:rPr>
          <w:rFonts w:ascii="Times New Roman" w:hAnsi="Times New Roman"/>
          <w:sz w:val="20"/>
          <w:szCs w:val="20"/>
        </w:rPr>
        <w:t>.........................................</w:t>
      </w: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Address for correspondence: …………………………………..................................................</w:t>
      </w:r>
      <w:r>
        <w:rPr>
          <w:rFonts w:ascii="Times New Roman" w:hAnsi="Times New Roman"/>
          <w:sz w:val="20"/>
          <w:szCs w:val="20"/>
        </w:rPr>
        <w:t>..............................................</w:t>
      </w:r>
    </w:p>
    <w:p w:rsidR="00A76CAB"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numPr>
          <w:ilvl w:val="0"/>
          <w:numId w:val="2"/>
        </w:numPr>
        <w:rPr>
          <w:rFonts w:ascii="Times New Roman" w:hAnsi="Times New Roman"/>
          <w:b/>
          <w:sz w:val="20"/>
          <w:szCs w:val="20"/>
        </w:rPr>
      </w:pPr>
      <w:r w:rsidRPr="009F47FE">
        <w:rPr>
          <w:rFonts w:ascii="Times New Roman" w:hAnsi="Times New Roman"/>
          <w:b/>
          <w:sz w:val="20"/>
          <w:szCs w:val="20"/>
        </w:rPr>
        <w:t>Contract Form</w:t>
      </w:r>
    </w:p>
    <w:p w:rsidR="00A76CAB" w:rsidRPr="009F47FE" w:rsidRDefault="00A76CAB" w:rsidP="00A76CAB">
      <w:pPr>
        <w:pStyle w:val="NoSpacing"/>
        <w:ind w:left="644"/>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lastRenderedPageBreak/>
        <w:tab/>
      </w:r>
      <w:r w:rsidRPr="009F47FE">
        <w:rPr>
          <w:rFonts w:ascii="Times New Roman" w:hAnsi="Times New Roman"/>
          <w:b/>
          <w:sz w:val="20"/>
          <w:szCs w:val="20"/>
        </w:rPr>
        <w:t>THIS AGREEMENT</w:t>
      </w:r>
      <w:r w:rsidRPr="009F47FE">
        <w:rPr>
          <w:rFonts w:ascii="Times New Roman" w:hAnsi="Times New Roman"/>
          <w:sz w:val="20"/>
          <w:szCs w:val="20"/>
        </w:rPr>
        <w:t xml:space="preserve"> made the …………… day of …………… (</w:t>
      </w:r>
      <w:proofErr w:type="gramStart"/>
      <w:r w:rsidRPr="009F47FE">
        <w:rPr>
          <w:rFonts w:ascii="Times New Roman" w:hAnsi="Times New Roman"/>
          <w:sz w:val="20"/>
          <w:szCs w:val="20"/>
        </w:rPr>
        <w:t>mm</w:t>
      </w:r>
      <w:proofErr w:type="gramEnd"/>
      <w:r w:rsidRPr="009F47FE">
        <w:rPr>
          <w:rFonts w:ascii="Times New Roman" w:hAnsi="Times New Roman"/>
          <w:sz w:val="20"/>
          <w:szCs w:val="20"/>
        </w:rPr>
        <w:t xml:space="preserve">) 20…….. </w:t>
      </w:r>
      <w:proofErr w:type="gramStart"/>
      <w:r w:rsidRPr="009F47FE">
        <w:rPr>
          <w:rFonts w:ascii="Times New Roman" w:hAnsi="Times New Roman"/>
          <w:sz w:val="20"/>
          <w:szCs w:val="20"/>
        </w:rPr>
        <w:t>between</w:t>
      </w:r>
      <w:proofErr w:type="gramEnd"/>
      <w:r w:rsidRPr="009F47FE">
        <w:rPr>
          <w:rFonts w:ascii="Times New Roman" w:hAnsi="Times New Roman"/>
          <w:sz w:val="20"/>
          <w:szCs w:val="20"/>
        </w:rPr>
        <w:t xml:space="preserve"> (name of Purchaser) of (country of Purchaser) (hereinafter called “the Purchaser”) of the one part and (name of Supplier) of (city and country of Supplier) hereinafter called “the Supplier”) of the other part:</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b/>
          <w:sz w:val="20"/>
          <w:szCs w:val="20"/>
        </w:rPr>
        <w:t>WHEREAS</w:t>
      </w:r>
      <w:r w:rsidRPr="009F47FE">
        <w:rPr>
          <w:rFonts w:ascii="Times New Roman" w:hAnsi="Times New Roman"/>
          <w:sz w:val="20"/>
          <w:szCs w:val="20"/>
        </w:rPr>
        <w:t xml:space="preserve"> the Purchaser invited Tenders for certain goods and ancillary services, viz., (brief description of goods and services) and has accepted a Tender by the Supplier for the supply of those goods and services in the sum of (contract price in words and figures in Cedis0 (hereinafter called “the Contract Price”).</w:t>
      </w:r>
    </w:p>
    <w:p w:rsidR="00A76CAB" w:rsidRPr="009F47FE" w:rsidRDefault="00A76CAB" w:rsidP="00A76CAB">
      <w:pPr>
        <w:pStyle w:val="NoSpacing"/>
        <w:tabs>
          <w:tab w:val="left" w:pos="2265"/>
        </w:tabs>
        <w:jc w:val="both"/>
        <w:rPr>
          <w:rFonts w:ascii="Times New Roman" w:hAnsi="Times New Roman"/>
          <w:sz w:val="20"/>
          <w:szCs w:val="20"/>
        </w:rPr>
      </w:pPr>
    </w:p>
    <w:p w:rsidR="00A76CAB" w:rsidRPr="009F47FE" w:rsidRDefault="00A76CAB" w:rsidP="00A76CAB">
      <w:pPr>
        <w:pStyle w:val="NoSpacing"/>
        <w:jc w:val="both"/>
        <w:rPr>
          <w:rFonts w:ascii="Times New Roman" w:hAnsi="Times New Roman"/>
          <w:b/>
          <w:sz w:val="20"/>
          <w:szCs w:val="20"/>
        </w:rPr>
      </w:pPr>
      <w:r w:rsidRPr="009F47FE">
        <w:rPr>
          <w:rFonts w:ascii="Times New Roman" w:hAnsi="Times New Roman"/>
          <w:b/>
          <w:sz w:val="20"/>
          <w:szCs w:val="20"/>
        </w:rPr>
        <w:t>NOW THIS AGREEMENT WITNESSETH AS FOLLOWS:</w:t>
      </w:r>
    </w:p>
    <w:p w:rsidR="00A76CAB" w:rsidRPr="009F47FE" w:rsidRDefault="00A76CAB" w:rsidP="00A76CAB">
      <w:pPr>
        <w:pStyle w:val="NoSpacing"/>
        <w:jc w:val="both"/>
        <w:rPr>
          <w:rFonts w:ascii="Times New Roman" w:hAnsi="Times New Roman"/>
          <w:b/>
          <w:sz w:val="20"/>
          <w:szCs w:val="20"/>
        </w:rPr>
      </w:pPr>
    </w:p>
    <w:p w:rsidR="00A76CAB" w:rsidRPr="009F47FE" w:rsidRDefault="00A76CAB" w:rsidP="00A76CAB">
      <w:pPr>
        <w:pStyle w:val="NoSpacing"/>
        <w:numPr>
          <w:ilvl w:val="0"/>
          <w:numId w:val="40"/>
        </w:numPr>
        <w:rPr>
          <w:rFonts w:ascii="Times New Roman" w:hAnsi="Times New Roman"/>
          <w:sz w:val="20"/>
          <w:szCs w:val="20"/>
        </w:rPr>
      </w:pPr>
      <w:r w:rsidRPr="009F47FE">
        <w:rPr>
          <w:rFonts w:ascii="Times New Roman" w:hAnsi="Times New Roman"/>
          <w:sz w:val="20"/>
          <w:szCs w:val="20"/>
        </w:rPr>
        <w:t>In this Agreement words and expressions shall have the same meanings as are respectively assigned to them in the Conditions of Contract referred to.</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numPr>
          <w:ilvl w:val="0"/>
          <w:numId w:val="40"/>
        </w:numPr>
        <w:rPr>
          <w:rFonts w:ascii="Times New Roman" w:hAnsi="Times New Roman"/>
          <w:sz w:val="20"/>
          <w:szCs w:val="20"/>
        </w:rPr>
      </w:pPr>
      <w:r w:rsidRPr="009F47FE">
        <w:rPr>
          <w:rFonts w:ascii="Times New Roman" w:hAnsi="Times New Roman"/>
          <w:sz w:val="20"/>
          <w:szCs w:val="20"/>
        </w:rPr>
        <w:t>The following documents shall be deemed to form and be read and construed as part of this Agreement, viz.:</w:t>
      </w:r>
    </w:p>
    <w:p w:rsidR="00A76CAB" w:rsidRPr="009F47FE" w:rsidRDefault="00A76CAB" w:rsidP="00A76CAB">
      <w:pPr>
        <w:pStyle w:val="NoSpacing"/>
        <w:numPr>
          <w:ilvl w:val="0"/>
          <w:numId w:val="41"/>
        </w:numPr>
        <w:rPr>
          <w:rFonts w:ascii="Times New Roman" w:hAnsi="Times New Roman"/>
          <w:sz w:val="20"/>
          <w:szCs w:val="20"/>
        </w:rPr>
      </w:pPr>
      <w:r w:rsidRPr="009F47FE">
        <w:rPr>
          <w:rFonts w:ascii="Times New Roman" w:hAnsi="Times New Roman"/>
          <w:sz w:val="20"/>
          <w:szCs w:val="20"/>
        </w:rPr>
        <w:t>The Tender Form and the Price Schedule submitted by the Tenderer;</w:t>
      </w:r>
    </w:p>
    <w:p w:rsidR="00A76CAB" w:rsidRPr="009F47FE" w:rsidRDefault="00A76CAB" w:rsidP="00A76CAB">
      <w:pPr>
        <w:pStyle w:val="NoSpacing"/>
        <w:numPr>
          <w:ilvl w:val="0"/>
          <w:numId w:val="41"/>
        </w:numPr>
        <w:rPr>
          <w:rFonts w:ascii="Times New Roman" w:hAnsi="Times New Roman"/>
          <w:sz w:val="20"/>
          <w:szCs w:val="20"/>
        </w:rPr>
      </w:pPr>
      <w:r w:rsidRPr="009F47FE">
        <w:rPr>
          <w:rFonts w:ascii="Times New Roman" w:hAnsi="Times New Roman"/>
          <w:sz w:val="20"/>
          <w:szCs w:val="20"/>
        </w:rPr>
        <w:t>The Schedule of Requirements;</w:t>
      </w:r>
    </w:p>
    <w:p w:rsidR="00A76CAB" w:rsidRPr="009F47FE" w:rsidRDefault="00A76CAB" w:rsidP="00A76CAB">
      <w:pPr>
        <w:pStyle w:val="NoSpacing"/>
        <w:numPr>
          <w:ilvl w:val="0"/>
          <w:numId w:val="41"/>
        </w:numPr>
        <w:rPr>
          <w:rFonts w:ascii="Times New Roman" w:hAnsi="Times New Roman"/>
          <w:sz w:val="20"/>
          <w:szCs w:val="20"/>
        </w:rPr>
      </w:pPr>
      <w:r w:rsidRPr="009F47FE">
        <w:rPr>
          <w:rFonts w:ascii="Times New Roman" w:hAnsi="Times New Roman"/>
          <w:sz w:val="20"/>
          <w:szCs w:val="20"/>
        </w:rPr>
        <w:t>The Technical Specifications;</w:t>
      </w:r>
    </w:p>
    <w:p w:rsidR="00A76CAB" w:rsidRPr="009F47FE" w:rsidRDefault="00A76CAB" w:rsidP="00A76CAB">
      <w:pPr>
        <w:pStyle w:val="NoSpacing"/>
        <w:numPr>
          <w:ilvl w:val="0"/>
          <w:numId w:val="41"/>
        </w:numPr>
        <w:rPr>
          <w:rFonts w:ascii="Times New Roman" w:hAnsi="Times New Roman"/>
          <w:sz w:val="20"/>
          <w:szCs w:val="20"/>
        </w:rPr>
      </w:pPr>
      <w:r w:rsidRPr="009F47FE">
        <w:rPr>
          <w:rFonts w:ascii="Times New Roman" w:hAnsi="Times New Roman"/>
          <w:sz w:val="20"/>
          <w:szCs w:val="20"/>
        </w:rPr>
        <w:t xml:space="preserve">The </w:t>
      </w:r>
      <w:r>
        <w:rPr>
          <w:rFonts w:ascii="Times New Roman" w:hAnsi="Times New Roman"/>
          <w:sz w:val="20"/>
          <w:szCs w:val="20"/>
        </w:rPr>
        <w:t>General Conditions</w:t>
      </w:r>
      <w:r w:rsidRPr="009F47FE">
        <w:rPr>
          <w:rFonts w:ascii="Times New Roman" w:hAnsi="Times New Roman"/>
          <w:sz w:val="20"/>
          <w:szCs w:val="20"/>
        </w:rPr>
        <w:t xml:space="preserve"> of Contract;</w:t>
      </w:r>
    </w:p>
    <w:p w:rsidR="00A76CAB" w:rsidRPr="009F47FE" w:rsidRDefault="00A76CAB" w:rsidP="00A76CAB">
      <w:pPr>
        <w:pStyle w:val="NoSpacing"/>
        <w:numPr>
          <w:ilvl w:val="0"/>
          <w:numId w:val="41"/>
        </w:numPr>
        <w:rPr>
          <w:rFonts w:ascii="Times New Roman" w:hAnsi="Times New Roman"/>
          <w:sz w:val="20"/>
          <w:szCs w:val="20"/>
        </w:rPr>
      </w:pPr>
      <w:r w:rsidRPr="009F47FE">
        <w:rPr>
          <w:rFonts w:ascii="Times New Roman" w:hAnsi="Times New Roman"/>
          <w:sz w:val="20"/>
          <w:szCs w:val="20"/>
        </w:rPr>
        <w:t>The Special conditions of Contract;</w:t>
      </w:r>
    </w:p>
    <w:p w:rsidR="00A76CAB" w:rsidRPr="009F47FE" w:rsidRDefault="00A76CAB" w:rsidP="00A76CAB">
      <w:pPr>
        <w:pStyle w:val="NoSpacing"/>
        <w:numPr>
          <w:ilvl w:val="0"/>
          <w:numId w:val="41"/>
        </w:numPr>
        <w:rPr>
          <w:rFonts w:ascii="Times New Roman" w:hAnsi="Times New Roman"/>
          <w:sz w:val="20"/>
          <w:szCs w:val="20"/>
        </w:rPr>
      </w:pPr>
      <w:r w:rsidRPr="009F47FE">
        <w:rPr>
          <w:rFonts w:ascii="Times New Roman" w:hAnsi="Times New Roman"/>
          <w:sz w:val="20"/>
          <w:szCs w:val="20"/>
        </w:rPr>
        <w:t>The Purchaser’s Notification or Award; and</w:t>
      </w:r>
    </w:p>
    <w:p w:rsidR="00A76CAB" w:rsidRPr="009F47FE" w:rsidRDefault="00A76CAB" w:rsidP="00A76CAB">
      <w:pPr>
        <w:pStyle w:val="NoSpacing"/>
        <w:numPr>
          <w:ilvl w:val="0"/>
          <w:numId w:val="41"/>
        </w:numPr>
        <w:rPr>
          <w:rFonts w:ascii="Times New Roman" w:hAnsi="Times New Roman"/>
          <w:sz w:val="20"/>
          <w:szCs w:val="20"/>
        </w:rPr>
      </w:pPr>
      <w:r w:rsidRPr="009F47FE">
        <w:rPr>
          <w:rFonts w:ascii="Times New Roman" w:hAnsi="Times New Roman"/>
          <w:sz w:val="20"/>
          <w:szCs w:val="20"/>
        </w:rPr>
        <w:t>Contract Data Sheet (to be used only when there are corrections to the original price schedule submitted by the supplier).</w:t>
      </w:r>
    </w:p>
    <w:p w:rsidR="00A76CAB" w:rsidRPr="009F47FE" w:rsidRDefault="00A76CAB" w:rsidP="00A76CAB">
      <w:pPr>
        <w:pStyle w:val="NoSpacing"/>
        <w:ind w:left="8640"/>
        <w:jc w:val="both"/>
        <w:rPr>
          <w:rFonts w:ascii="Times New Roman" w:hAnsi="Times New Roman"/>
          <w:sz w:val="20"/>
          <w:szCs w:val="20"/>
        </w:rPr>
      </w:pPr>
    </w:p>
    <w:p w:rsidR="00A76CAB" w:rsidRPr="009F47FE" w:rsidRDefault="00A76CAB" w:rsidP="00A76CAB">
      <w:pPr>
        <w:pStyle w:val="NoSpacing"/>
        <w:numPr>
          <w:ilvl w:val="0"/>
          <w:numId w:val="40"/>
        </w:numPr>
        <w:rPr>
          <w:rFonts w:ascii="Times New Roman" w:hAnsi="Times New Roman"/>
          <w:sz w:val="20"/>
          <w:szCs w:val="20"/>
        </w:rPr>
      </w:pPr>
      <w:r w:rsidRPr="009F47FE">
        <w:rPr>
          <w:rFonts w:ascii="Times New Roman" w:hAnsi="Times New Roman"/>
          <w:sz w:val="20"/>
          <w:szCs w:val="20"/>
        </w:rPr>
        <w:t>In consideration of the payments to be made by the Purchaser to the Supplier as hereinafter mentioned, the Supplier hereby covenants with the Purchaser to provide the goods and services and to remedy defects therein conformity in all respects with the provisions of the Contract.</w:t>
      </w: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numPr>
          <w:ilvl w:val="0"/>
          <w:numId w:val="40"/>
        </w:numPr>
        <w:rPr>
          <w:rFonts w:ascii="Times New Roman" w:hAnsi="Times New Roman"/>
          <w:sz w:val="20"/>
          <w:szCs w:val="20"/>
        </w:rPr>
      </w:pPr>
      <w:r w:rsidRPr="009F47FE">
        <w:rPr>
          <w:rFonts w:ascii="Times New Roman" w:hAnsi="Times New Roman"/>
          <w:sz w:val="20"/>
          <w:szCs w:val="20"/>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A76CAB" w:rsidRDefault="00A76CAB" w:rsidP="00A76CAB">
      <w:pPr>
        <w:pStyle w:val="NoSpacing"/>
        <w:rPr>
          <w:rFonts w:ascii="Times New Roman" w:hAnsi="Times New Roman"/>
          <w:sz w:val="20"/>
          <w:szCs w:val="20"/>
        </w:rPr>
      </w:pPr>
    </w:p>
    <w:p w:rsidR="00A76CAB" w:rsidRPr="001213AB" w:rsidRDefault="00A76CAB" w:rsidP="00A76CAB">
      <w:pPr>
        <w:pStyle w:val="NoSpacing"/>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b/>
          <w:sz w:val="20"/>
          <w:szCs w:val="20"/>
        </w:rPr>
        <w:t>IN WITNESS</w:t>
      </w:r>
      <w:r w:rsidRPr="009F47FE">
        <w:rPr>
          <w:rFonts w:ascii="Times New Roman" w:hAnsi="Times New Roman"/>
          <w:sz w:val="20"/>
          <w:szCs w:val="20"/>
        </w:rPr>
        <w:t xml:space="preserve"> whereof the parties hereto have caused this Agreement to be executed in accordance with their respective laws the day and year first above written.</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b/>
          <w:sz w:val="20"/>
          <w:szCs w:val="20"/>
        </w:rPr>
        <w:t>On behalf of the Purchaser</w:t>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b/>
          <w:sz w:val="20"/>
          <w:szCs w:val="20"/>
        </w:rPr>
        <w:t>On behalf of the Supplier</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Name</w:t>
      </w:r>
      <w:proofErr w:type="gramStart"/>
      <w:r w:rsidRPr="009F47FE">
        <w:rPr>
          <w:rFonts w:ascii="Times New Roman" w:hAnsi="Times New Roman"/>
          <w:sz w:val="20"/>
          <w:szCs w:val="20"/>
        </w:rPr>
        <w:t>:</w:t>
      </w:r>
      <w:r w:rsidRPr="009F47FE">
        <w:rPr>
          <w:rFonts w:ascii="Times New Roman" w:hAnsi="Times New Roman"/>
          <w:sz w:val="20"/>
          <w:szCs w:val="20"/>
        </w:rPr>
        <w:tab/>
        <w:t>.........</w:t>
      </w:r>
      <w:r w:rsidRPr="009F47FE">
        <w:rPr>
          <w:rFonts w:ascii="Times New Roman" w:hAnsi="Times New Roman"/>
          <w:sz w:val="20"/>
          <w:szCs w:val="20"/>
        </w:rPr>
        <w:tab/>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Name</w:t>
      </w:r>
      <w:proofErr w:type="gramStart"/>
      <w:r w:rsidRPr="009F47FE">
        <w:rPr>
          <w:rFonts w:ascii="Times New Roman" w:hAnsi="Times New Roman"/>
          <w:sz w:val="20"/>
          <w:szCs w:val="20"/>
        </w:rPr>
        <w:t>:................................</w:t>
      </w:r>
      <w:proofErr w:type="gramEnd"/>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Signature</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Signature</w:t>
      </w:r>
      <w:proofErr w:type="gramStart"/>
      <w:r w:rsidRPr="009F47FE">
        <w:rPr>
          <w:rFonts w:ascii="Times New Roman" w:hAnsi="Times New Roman"/>
          <w:sz w:val="20"/>
          <w:szCs w:val="20"/>
        </w:rPr>
        <w:t>:..........................</w:t>
      </w:r>
      <w:proofErr w:type="gramEnd"/>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Designation</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Designation</w:t>
      </w:r>
      <w:proofErr w:type="gramStart"/>
      <w:r w:rsidRPr="009F47FE">
        <w:rPr>
          <w:rFonts w:ascii="Times New Roman" w:hAnsi="Times New Roman"/>
          <w:sz w:val="20"/>
          <w:szCs w:val="20"/>
        </w:rPr>
        <w:t>:.......................</w:t>
      </w:r>
      <w:proofErr w:type="gramEnd"/>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Seal</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Seal</w:t>
      </w:r>
      <w:proofErr w:type="gramStart"/>
      <w:r w:rsidRPr="009F47FE">
        <w:rPr>
          <w:rFonts w:ascii="Times New Roman" w:hAnsi="Times New Roman"/>
          <w:sz w:val="20"/>
          <w:szCs w:val="20"/>
        </w:rPr>
        <w:t>:..................................</w:t>
      </w:r>
      <w:proofErr w:type="gramEnd"/>
    </w:p>
    <w:p w:rsidR="00A76CAB" w:rsidRDefault="00A76CAB" w:rsidP="00A76CAB">
      <w:pPr>
        <w:pStyle w:val="NoSpacing"/>
        <w:jc w:val="both"/>
        <w:rPr>
          <w:rFonts w:ascii="Times New Roman" w:hAnsi="Times New Roman"/>
          <w:sz w:val="20"/>
          <w:szCs w:val="20"/>
        </w:rPr>
      </w:pPr>
      <w:r w:rsidRPr="009F47FE">
        <w:rPr>
          <w:rFonts w:ascii="Times New Roman" w:hAnsi="Times New Roman"/>
          <w:sz w:val="20"/>
          <w:szCs w:val="20"/>
        </w:rPr>
        <w:t>Date</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Date</w:t>
      </w:r>
      <w:proofErr w:type="gramStart"/>
      <w:r w:rsidRPr="009F47FE">
        <w:rPr>
          <w:rFonts w:ascii="Times New Roman" w:hAnsi="Times New Roman"/>
          <w:sz w:val="20"/>
          <w:szCs w:val="20"/>
        </w:rPr>
        <w:t>:.................................</w:t>
      </w:r>
      <w:proofErr w:type="gramEnd"/>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Witnessed By</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Witnessed by</w:t>
      </w:r>
      <w:proofErr w:type="gramStart"/>
      <w:r w:rsidRPr="009F47FE">
        <w:rPr>
          <w:rFonts w:ascii="Times New Roman" w:hAnsi="Times New Roman"/>
          <w:sz w:val="20"/>
          <w:szCs w:val="20"/>
        </w:rPr>
        <w:t>:.......................</w:t>
      </w:r>
      <w:proofErr w:type="gramEnd"/>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Name</w:t>
      </w:r>
      <w:proofErr w:type="gramStart"/>
      <w:r w:rsidRPr="009F47FE">
        <w:rPr>
          <w:rFonts w:ascii="Times New Roman" w:hAnsi="Times New Roman"/>
          <w:sz w:val="20"/>
          <w:szCs w:val="20"/>
        </w:rPr>
        <w:t>:</w:t>
      </w:r>
      <w:r w:rsidRPr="009F47FE">
        <w:rPr>
          <w:rFonts w:ascii="Times New Roman" w:hAnsi="Times New Roman"/>
          <w:sz w:val="20"/>
          <w:szCs w:val="20"/>
        </w:rPr>
        <w:tab/>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Name</w:t>
      </w:r>
      <w:proofErr w:type="gramStart"/>
      <w:r w:rsidRPr="009F47FE">
        <w:rPr>
          <w:rFonts w:ascii="Times New Roman" w:hAnsi="Times New Roman"/>
          <w:sz w:val="20"/>
          <w:szCs w:val="20"/>
        </w:rPr>
        <w:t>:..................................</w:t>
      </w:r>
      <w:proofErr w:type="gramEnd"/>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Signature</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Signature</w:t>
      </w:r>
      <w:proofErr w:type="gramStart"/>
      <w:r w:rsidRPr="009F47FE">
        <w:rPr>
          <w:rFonts w:ascii="Times New Roman" w:hAnsi="Times New Roman"/>
          <w:sz w:val="20"/>
          <w:szCs w:val="20"/>
        </w:rPr>
        <w:t>:.............................</w:t>
      </w:r>
      <w:proofErr w:type="gramEnd"/>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Designation</w:t>
      </w:r>
      <w:proofErr w:type="gramStart"/>
      <w:r w:rsidRPr="009F47FE">
        <w:rPr>
          <w:rFonts w:ascii="Times New Roman" w:hAnsi="Times New Roman"/>
          <w:sz w:val="20"/>
          <w:szCs w:val="20"/>
        </w:rPr>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t>Designation</w:t>
      </w:r>
      <w:proofErr w:type="gramStart"/>
      <w:r w:rsidRPr="009F47FE">
        <w:rPr>
          <w:rFonts w:ascii="Times New Roman" w:hAnsi="Times New Roman"/>
          <w:sz w:val="20"/>
          <w:szCs w:val="20"/>
        </w:rPr>
        <w:t>:..........................</w:t>
      </w:r>
      <w:proofErr w:type="gramEnd"/>
    </w:p>
    <w:p w:rsidR="00A76CAB" w:rsidRDefault="00A76CAB" w:rsidP="00A76CAB">
      <w:pPr>
        <w:pStyle w:val="NoSpacing"/>
        <w:jc w:val="both"/>
        <w:rPr>
          <w:rFonts w:ascii="Times New Roman" w:hAnsi="Times New Roman"/>
          <w:sz w:val="20"/>
          <w:szCs w:val="20"/>
        </w:rPr>
      </w:pPr>
      <w:r w:rsidRPr="009F47FE">
        <w:rPr>
          <w:rFonts w:ascii="Times New Roman" w:hAnsi="Times New Roman"/>
          <w:sz w:val="20"/>
          <w:szCs w:val="20"/>
        </w:rPr>
        <w:t>Date</w:t>
      </w:r>
      <w:proofErr w:type="gramStart"/>
      <w:r w:rsidRPr="009F47FE">
        <w:rPr>
          <w:rFonts w:ascii="Times New Roman" w:hAnsi="Times New Roman"/>
          <w:sz w:val="20"/>
          <w:szCs w:val="20"/>
        </w:rPr>
        <w:t>:</w:t>
      </w:r>
      <w:r w:rsidRPr="009F47FE">
        <w:rPr>
          <w:rFonts w:ascii="Times New Roman" w:hAnsi="Times New Roman"/>
          <w:sz w:val="20"/>
          <w:szCs w:val="20"/>
        </w:rPr>
        <w:tab/>
        <w:t>.....................................</w:t>
      </w:r>
      <w:proofErr w:type="gramEnd"/>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sidRPr="009F47FE">
        <w:rPr>
          <w:rFonts w:ascii="Times New Roman" w:hAnsi="Times New Roman"/>
          <w:sz w:val="20"/>
          <w:szCs w:val="20"/>
        </w:rPr>
        <w:tab/>
      </w:r>
      <w:r>
        <w:rPr>
          <w:rFonts w:ascii="Times New Roman" w:hAnsi="Times New Roman"/>
          <w:sz w:val="20"/>
          <w:szCs w:val="20"/>
        </w:rPr>
        <w:tab/>
      </w:r>
      <w:r w:rsidRPr="009F47FE">
        <w:rPr>
          <w:rFonts w:ascii="Times New Roman" w:hAnsi="Times New Roman"/>
          <w:sz w:val="20"/>
          <w:szCs w:val="20"/>
        </w:rPr>
        <w:t>Date</w:t>
      </w:r>
      <w:proofErr w:type="gramStart"/>
      <w:r w:rsidRPr="009F47FE">
        <w:rPr>
          <w:rFonts w:ascii="Times New Roman" w:hAnsi="Times New Roman"/>
          <w:sz w:val="20"/>
          <w:szCs w:val="20"/>
        </w:rPr>
        <w:t>:.....................................</w:t>
      </w:r>
      <w:proofErr w:type="gramEnd"/>
    </w:p>
    <w:p w:rsidR="00A76CAB"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Default="00A76CAB" w:rsidP="00A76CAB">
      <w:pPr>
        <w:pStyle w:val="NoSpacing"/>
        <w:ind w:left="360"/>
        <w:jc w:val="both"/>
        <w:rPr>
          <w:rFonts w:ascii="Times New Roman" w:hAnsi="Times New Roman"/>
          <w:b/>
          <w:sz w:val="20"/>
          <w:szCs w:val="20"/>
        </w:rPr>
      </w:pPr>
    </w:p>
    <w:p w:rsidR="00A76CAB" w:rsidRPr="009F47FE" w:rsidRDefault="00A76CAB" w:rsidP="00A76CAB">
      <w:pPr>
        <w:pStyle w:val="NoSpacing"/>
        <w:ind w:left="360"/>
        <w:jc w:val="both"/>
        <w:rPr>
          <w:rFonts w:ascii="Times New Roman" w:hAnsi="Times New Roman"/>
          <w:b/>
          <w:sz w:val="20"/>
          <w:szCs w:val="20"/>
        </w:rPr>
      </w:pPr>
      <w:r w:rsidRPr="009F47FE">
        <w:rPr>
          <w:rFonts w:ascii="Times New Roman" w:hAnsi="Times New Roman"/>
          <w:b/>
          <w:sz w:val="20"/>
          <w:szCs w:val="20"/>
        </w:rPr>
        <w:lastRenderedPageBreak/>
        <w:t>6. Manufacturer’s Authorization Form</w:t>
      </w:r>
    </w:p>
    <w:p w:rsidR="00A76CAB" w:rsidRPr="009F47FE" w:rsidRDefault="00A76CAB" w:rsidP="00A76CAB">
      <w:pPr>
        <w:pStyle w:val="NoSpacing"/>
        <w:ind w:left="720"/>
        <w:jc w:val="both"/>
        <w:rPr>
          <w:rFonts w:ascii="Times New Roman" w:hAnsi="Times New Roman"/>
          <w:b/>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Date:</w: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To:</w:t>
      </w:r>
      <w:r w:rsidRPr="009F47FE">
        <w:rPr>
          <w:rFonts w:ascii="Times New Roman" w:hAnsi="Times New Roman"/>
          <w:sz w:val="20"/>
          <w:szCs w:val="20"/>
        </w:rPr>
        <w:tab/>
        <w:t>(name of the Purchaser)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b/>
          <w:sz w:val="20"/>
          <w:szCs w:val="20"/>
        </w:rPr>
        <w:t>WHEREAS</w:t>
      </w:r>
      <w:r w:rsidRPr="009F47FE">
        <w:rPr>
          <w:rFonts w:ascii="Times New Roman" w:hAnsi="Times New Roman"/>
          <w:sz w:val="20"/>
          <w:szCs w:val="20"/>
        </w:rPr>
        <w:t xml:space="preserve"> (name of the Manufacturer) who are established and reputable manufacturers of (name and/or description of the goods) having factories at (address of factory)</w:t>
      </w: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I hereby authorise (name and address of agent) to submit a Tender, and subsequently negotiate and sign the Contract with you against IFT No. (Reference of the Invitation to Tender) for the above goods manufactured by us.</w:t>
      </w:r>
    </w:p>
    <w:p w:rsidR="00A76CAB" w:rsidRPr="009F47FE" w:rsidRDefault="00A76CAB" w:rsidP="00A76CAB">
      <w:pPr>
        <w:pStyle w:val="NoSpacing"/>
        <w:jc w:val="both"/>
        <w:rPr>
          <w:rFonts w:ascii="Times New Roman" w:hAnsi="Times New Roman"/>
          <w:sz w:val="20"/>
          <w:szCs w:val="20"/>
        </w:rPr>
      </w:pPr>
    </w:p>
    <w:p w:rsidR="00A76CAB" w:rsidRDefault="00A76CAB" w:rsidP="00A76CAB">
      <w:pPr>
        <w:pStyle w:val="NoSpacing"/>
        <w:rPr>
          <w:rFonts w:ascii="Times New Roman" w:hAnsi="Times New Roman"/>
          <w:sz w:val="20"/>
          <w:szCs w:val="20"/>
        </w:rPr>
      </w:pPr>
    </w:p>
    <w:p w:rsidR="00A76CAB" w:rsidRPr="009F47FE" w:rsidRDefault="00A76CAB" w:rsidP="00A76CAB">
      <w:pPr>
        <w:pStyle w:val="NoSpacing"/>
        <w:rPr>
          <w:rFonts w:ascii="Times New Roman" w:hAnsi="Times New Roman"/>
          <w:sz w:val="20"/>
          <w:szCs w:val="20"/>
        </w:rPr>
      </w:pPr>
      <w:r w:rsidRPr="009F47FE">
        <w:rPr>
          <w:rFonts w:ascii="Times New Roman" w:hAnsi="Times New Roman"/>
          <w:sz w:val="20"/>
          <w:szCs w:val="20"/>
        </w:rPr>
        <w:t>We hereby extend our full guarantee and warranty as per Clause15 of the General conditions of Contract for the goods offered for supply by the above firm against this Invitation for Tenders.</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6D58E50B" wp14:editId="0657DA0D">
                <wp:simplePos x="0" y="0"/>
                <wp:positionH relativeFrom="column">
                  <wp:posOffset>64770</wp:posOffset>
                </wp:positionH>
                <wp:positionV relativeFrom="paragraph">
                  <wp:posOffset>120015</wp:posOffset>
                </wp:positionV>
                <wp:extent cx="4524375" cy="635"/>
                <wp:effectExtent l="7620" t="11430" r="1143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75F14" id="_x0000_t32" coordsize="21600,21600" o:spt="32" o:oned="t" path="m,l21600,21600e" filled="f">
                <v:path arrowok="t" fillok="f" o:connecttype="none"/>
                <o:lock v:ext="edit" shapetype="t"/>
              </v:shapetype>
              <v:shape id="Straight Arrow Connector 4" o:spid="_x0000_s1026" type="#_x0000_t32" style="position:absolute;margin-left:5.1pt;margin-top:9.45pt;width:35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m3Jg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"/>
            </w:pict>
          </mc:Fallback>
        </mc:AlternateContent>
      </w:r>
    </w:p>
    <w:p w:rsidR="00A76CAB" w:rsidRPr="009F47FE" w:rsidRDefault="00A76CAB" w:rsidP="00A76CAB">
      <w:pPr>
        <w:pStyle w:val="NoSpacing"/>
        <w:jc w:val="both"/>
        <w:rPr>
          <w:rFonts w:ascii="Times New Roman" w:hAnsi="Times New Roman"/>
          <w:sz w:val="20"/>
          <w:szCs w:val="20"/>
        </w:rPr>
      </w:pPr>
      <w:r w:rsidRPr="009F47FE">
        <w:rPr>
          <w:rFonts w:ascii="Times New Roman" w:hAnsi="Times New Roman"/>
          <w:sz w:val="20"/>
          <w:szCs w:val="20"/>
        </w:rPr>
        <w:t>(Signature for and on behalf of Manufacturer)</w:t>
      </w:r>
    </w:p>
    <w:p w:rsidR="00A76CAB" w:rsidRPr="009F47FE" w:rsidRDefault="00A76CAB" w:rsidP="00A76CAB">
      <w:pPr>
        <w:pStyle w:val="NoSpacing"/>
        <w:jc w:val="both"/>
        <w:rPr>
          <w:rFonts w:ascii="Times New Roman" w:hAnsi="Times New Roman"/>
          <w:sz w:val="20"/>
          <w:szCs w:val="20"/>
        </w:rPr>
      </w:pPr>
    </w:p>
    <w:p w:rsidR="00A76CAB" w:rsidRPr="009F47FE" w:rsidRDefault="00A76CAB" w:rsidP="00A76CAB">
      <w:pPr>
        <w:pStyle w:val="NoSpacing"/>
        <w:tabs>
          <w:tab w:val="left" w:pos="6825"/>
        </w:tabs>
        <w:jc w:val="both"/>
        <w:rPr>
          <w:rFonts w:ascii="Times New Roman" w:hAnsi="Times New Roman"/>
          <w:sz w:val="20"/>
          <w:szCs w:val="20"/>
        </w:rPr>
      </w:pPr>
      <w:r w:rsidRPr="009F47FE">
        <w:rPr>
          <w:rFonts w:ascii="Times New Roman" w:hAnsi="Times New Roman"/>
          <w:sz w:val="20"/>
          <w:szCs w:val="20"/>
        </w:rPr>
        <w:tab/>
      </w:r>
    </w:p>
    <w:p w:rsidR="00A76CAB" w:rsidRDefault="00A76CAB" w:rsidP="00A76CAB">
      <w:pPr>
        <w:pStyle w:val="NoSpacing"/>
        <w:jc w:val="both"/>
        <w:rPr>
          <w:rFonts w:ascii="Times New Roman" w:hAnsi="Times New Roman"/>
          <w:b/>
          <w:sz w:val="20"/>
          <w:szCs w:val="20"/>
        </w:rPr>
      </w:pPr>
    </w:p>
    <w:p w:rsidR="00A76CAB" w:rsidRPr="00155085" w:rsidRDefault="00A76CAB" w:rsidP="00A76CAB">
      <w:pPr>
        <w:pStyle w:val="NoSpacing"/>
        <w:jc w:val="both"/>
        <w:rPr>
          <w:rFonts w:ascii="Times New Roman" w:hAnsi="Times New Roman"/>
          <w:sz w:val="20"/>
          <w:szCs w:val="20"/>
        </w:rPr>
      </w:pPr>
      <w:r w:rsidRPr="009F47FE">
        <w:rPr>
          <w:rFonts w:ascii="Times New Roman" w:hAnsi="Times New Roman"/>
          <w:b/>
          <w:sz w:val="20"/>
          <w:szCs w:val="20"/>
        </w:rPr>
        <w:t>Note:</w:t>
      </w:r>
      <w:r w:rsidRPr="009F47FE">
        <w:rPr>
          <w:rFonts w:ascii="Times New Roman" w:hAnsi="Times New Roman"/>
          <w:sz w:val="20"/>
          <w:szCs w:val="20"/>
        </w:rPr>
        <w:tab/>
        <w:t>This letter of authority should be on the letterhead of the Manufacturer and should be signed by a person competent and having the power of attorney to bind the bind the Manufacturer. It should be include</w:t>
      </w:r>
      <w:r>
        <w:rPr>
          <w:rFonts w:ascii="Times New Roman" w:hAnsi="Times New Roman"/>
          <w:sz w:val="20"/>
          <w:szCs w:val="20"/>
        </w:rPr>
        <w:t>d by the Tenderer in its Tender</w:t>
      </w:r>
    </w:p>
    <w:p w:rsidR="00A76CAB" w:rsidRDefault="00A76CAB" w:rsidP="00A76CAB">
      <w:pPr>
        <w:rPr>
          <w:rFonts w:ascii="Times New Roman" w:hAnsi="Times New Roman"/>
        </w:rPr>
      </w:pPr>
    </w:p>
    <w:p w:rsidR="00A76CAB" w:rsidRDefault="00A76CAB" w:rsidP="00A76CAB">
      <w:pPr>
        <w:rPr>
          <w:rFonts w:ascii="Times New Roman" w:hAnsi="Times New Roman"/>
        </w:rPr>
        <w:sectPr w:rsidR="00A76CAB" w:rsidSect="00892A9F">
          <w:headerReference w:type="default" r:id="rId7"/>
          <w:pgSz w:w="11906" w:h="16838"/>
          <w:pgMar w:top="1440" w:right="1440" w:bottom="1440" w:left="1326" w:header="708" w:footer="708" w:gutter="0"/>
          <w:cols w:space="708"/>
          <w:docGrid w:linePitch="360"/>
        </w:sectPr>
      </w:pPr>
    </w:p>
    <w:p w:rsidR="00A76CAB" w:rsidRDefault="00A76CAB" w:rsidP="00A76CAB">
      <w:pPr>
        <w:rPr>
          <w:rFonts w:ascii="Times New Roman" w:hAnsi="Times New Roman"/>
        </w:rPr>
      </w:pPr>
      <w:proofErr w:type="gramStart"/>
      <w:r>
        <w:rPr>
          <w:rFonts w:ascii="Times New Roman" w:hAnsi="Times New Roman"/>
        </w:rPr>
        <w:lastRenderedPageBreak/>
        <w:t>( 3</w:t>
      </w:r>
      <w:proofErr w:type="gramEnd"/>
      <w:r>
        <w:rPr>
          <w:rFonts w:ascii="Times New Roman" w:hAnsi="Times New Roman"/>
        </w:rPr>
        <w:t xml:space="preserve"> ) </w:t>
      </w:r>
      <w:r w:rsidRPr="00A84744">
        <w:rPr>
          <w:rFonts w:ascii="Times New Roman" w:hAnsi="Times New Roman"/>
          <w:b/>
        </w:rPr>
        <w:t>DISINFECTANTS</w:t>
      </w:r>
    </w:p>
    <w:tbl>
      <w:tblPr>
        <w:tblStyle w:val="TableGrid"/>
        <w:tblW w:w="15299" w:type="dxa"/>
        <w:tblInd w:w="-995" w:type="dxa"/>
        <w:tblLook w:val="04A0" w:firstRow="1" w:lastRow="0" w:firstColumn="1" w:lastColumn="0" w:noHBand="0" w:noVBand="1"/>
      </w:tblPr>
      <w:tblGrid>
        <w:gridCol w:w="990"/>
        <w:gridCol w:w="4230"/>
        <w:gridCol w:w="1431"/>
        <w:gridCol w:w="960"/>
        <w:gridCol w:w="1057"/>
        <w:gridCol w:w="54"/>
        <w:gridCol w:w="1039"/>
        <w:gridCol w:w="122"/>
        <w:gridCol w:w="1187"/>
        <w:gridCol w:w="156"/>
        <w:gridCol w:w="1576"/>
        <w:gridCol w:w="218"/>
        <w:gridCol w:w="1032"/>
        <w:gridCol w:w="140"/>
        <w:gridCol w:w="1107"/>
      </w:tblGrid>
      <w:tr w:rsidR="00A76CAB" w:rsidRPr="0031328E" w:rsidTr="005703D5">
        <w:trPr>
          <w:trHeight w:val="602"/>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NO</w:t>
            </w:r>
          </w:p>
        </w:tc>
        <w:tc>
          <w:tcPr>
            <w:tcW w:w="4230" w:type="dxa"/>
            <w:tcBorders>
              <w:top w:val="single" w:sz="4" w:space="0" w:color="auto"/>
              <w:left w:val="nil"/>
              <w:bottom w:val="single" w:sz="4" w:space="0" w:color="auto"/>
              <w:right w:val="single" w:sz="4" w:space="0" w:color="auto"/>
            </w:tcBorders>
            <w:shd w:val="clear" w:color="auto" w:fill="auto"/>
            <w:noWrap/>
            <w:vAlign w:val="bottom"/>
            <w:hideMark/>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DESCRIPTIONS</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UNIT SIZE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QTY</w:t>
            </w:r>
          </w:p>
        </w:tc>
        <w:tc>
          <w:tcPr>
            <w:tcW w:w="1111" w:type="dxa"/>
            <w:gridSpan w:val="2"/>
            <w:tcBorders>
              <w:top w:val="single" w:sz="4" w:space="0" w:color="auto"/>
              <w:left w:val="nil"/>
              <w:bottom w:val="single" w:sz="4" w:space="0" w:color="auto"/>
              <w:right w:val="single" w:sz="4" w:space="0" w:color="auto"/>
            </w:tcBorders>
            <w:shd w:val="clear" w:color="auto" w:fill="auto"/>
            <w:vAlign w:val="bottom"/>
          </w:tcPr>
          <w:p w:rsidR="00A76CAB" w:rsidRPr="0031328E" w:rsidRDefault="00A76CAB" w:rsidP="00226667">
            <w:pPr>
              <w:spacing w:after="0" w:line="240" w:lineRule="auto"/>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 xml:space="preserve">UNIT PRICE DDP </w:t>
            </w:r>
            <w:r>
              <w:rPr>
                <w:rFonts w:ascii="Arial" w:eastAsia="Times New Roman" w:hAnsi="Arial" w:cs="Arial"/>
                <w:b/>
                <w:bCs/>
                <w:color w:val="000000"/>
                <w:sz w:val="16"/>
                <w:szCs w:val="16"/>
              </w:rPr>
              <w:t>PEKI</w:t>
            </w:r>
            <w:r w:rsidRPr="0031328E">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VOLTA</w:t>
            </w:r>
          </w:p>
        </w:tc>
        <w:tc>
          <w:tcPr>
            <w:tcW w:w="1161" w:type="dxa"/>
            <w:gridSpan w:val="2"/>
            <w:tcBorders>
              <w:top w:val="single" w:sz="4" w:space="0" w:color="auto"/>
              <w:left w:val="nil"/>
              <w:bottom w:val="single" w:sz="4" w:space="0" w:color="auto"/>
              <w:right w:val="single" w:sz="4" w:space="0" w:color="auto"/>
            </w:tcBorders>
            <w:shd w:val="clear" w:color="auto" w:fill="auto"/>
            <w:vAlign w:val="bottom"/>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 xml:space="preserve">TOTAL PRICE DDP </w:t>
            </w:r>
            <w:r>
              <w:rPr>
                <w:rFonts w:ascii="Arial" w:eastAsia="Times New Roman" w:hAnsi="Arial" w:cs="Arial"/>
                <w:b/>
                <w:bCs/>
                <w:color w:val="000000"/>
                <w:sz w:val="16"/>
                <w:szCs w:val="16"/>
              </w:rPr>
              <w:t>PEKI</w:t>
            </w:r>
            <w:r w:rsidRPr="0031328E">
              <w:rPr>
                <w:rFonts w:ascii="Arial" w:eastAsia="Times New Roman" w:hAnsi="Arial" w:cs="Arial"/>
                <w:b/>
                <w:bCs/>
                <w:color w:val="000000"/>
                <w:sz w:val="16"/>
                <w:szCs w:val="16"/>
              </w:rPr>
              <w:t>-</w:t>
            </w:r>
            <w:r>
              <w:rPr>
                <w:rFonts w:ascii="Arial" w:eastAsia="Times New Roman" w:hAnsi="Arial" w:cs="Arial"/>
                <w:b/>
                <w:bCs/>
                <w:color w:val="000000"/>
                <w:sz w:val="16"/>
                <w:szCs w:val="16"/>
              </w:rPr>
              <w:t>VOLTA</w:t>
            </w:r>
          </w:p>
        </w:tc>
        <w:tc>
          <w:tcPr>
            <w:tcW w:w="1343" w:type="dxa"/>
            <w:gridSpan w:val="2"/>
            <w:tcBorders>
              <w:top w:val="single" w:sz="4" w:space="0" w:color="auto"/>
              <w:left w:val="nil"/>
              <w:bottom w:val="single" w:sz="4" w:space="0" w:color="auto"/>
              <w:right w:val="single" w:sz="4" w:space="0" w:color="auto"/>
            </w:tcBorders>
            <w:shd w:val="clear" w:color="auto" w:fill="auto"/>
            <w:vAlign w:val="bottom"/>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COUNTRY OF ORIGION</w:t>
            </w:r>
          </w:p>
        </w:tc>
        <w:tc>
          <w:tcPr>
            <w:tcW w:w="1576" w:type="dxa"/>
            <w:tcBorders>
              <w:top w:val="single" w:sz="4" w:space="0" w:color="auto"/>
              <w:left w:val="nil"/>
              <w:bottom w:val="single" w:sz="4" w:space="0" w:color="auto"/>
              <w:right w:val="single" w:sz="4" w:space="0" w:color="auto"/>
            </w:tcBorders>
            <w:shd w:val="clear" w:color="auto" w:fill="auto"/>
            <w:vAlign w:val="bottom"/>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MANUFACTURER</w:t>
            </w:r>
          </w:p>
        </w:tc>
        <w:tc>
          <w:tcPr>
            <w:tcW w:w="1250" w:type="dxa"/>
            <w:gridSpan w:val="2"/>
            <w:tcBorders>
              <w:top w:val="single" w:sz="4" w:space="0" w:color="auto"/>
              <w:left w:val="nil"/>
              <w:bottom w:val="single" w:sz="4" w:space="0" w:color="auto"/>
              <w:right w:val="single" w:sz="4" w:space="0" w:color="auto"/>
            </w:tcBorders>
            <w:shd w:val="clear" w:color="auto" w:fill="auto"/>
            <w:vAlign w:val="bottom"/>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EXPIRY DATE</w:t>
            </w:r>
          </w:p>
        </w:tc>
        <w:tc>
          <w:tcPr>
            <w:tcW w:w="1247" w:type="dxa"/>
            <w:gridSpan w:val="2"/>
            <w:tcBorders>
              <w:top w:val="single" w:sz="4" w:space="0" w:color="auto"/>
              <w:left w:val="nil"/>
              <w:bottom w:val="single" w:sz="4" w:space="0" w:color="auto"/>
              <w:right w:val="single" w:sz="4" w:space="0" w:color="auto"/>
            </w:tcBorders>
            <w:shd w:val="clear" w:color="auto" w:fill="auto"/>
            <w:vAlign w:val="bottom"/>
          </w:tcPr>
          <w:p w:rsidR="00A76CAB" w:rsidRPr="0031328E" w:rsidRDefault="00A76CAB" w:rsidP="00226667">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DEL IN DAYS</w:t>
            </w:r>
          </w:p>
        </w:tc>
      </w:tr>
      <w:tr w:rsidR="00A76CAB" w:rsidRPr="00EF54AA" w:rsidTr="005703D5">
        <w:trPr>
          <w:trHeight w:val="300"/>
        </w:trPr>
        <w:tc>
          <w:tcPr>
            <w:tcW w:w="990" w:type="dxa"/>
            <w:noWrap/>
          </w:tcPr>
          <w:p w:rsidR="00A76CAB" w:rsidRPr="007E1478" w:rsidRDefault="00A76CAB" w:rsidP="00226667">
            <w:pPr>
              <w:rPr>
                <w:b/>
                <w:sz w:val="28"/>
                <w:szCs w:val="28"/>
              </w:rPr>
            </w:pPr>
            <w:r w:rsidRPr="007E1478">
              <w:rPr>
                <w:b/>
                <w:sz w:val="28"/>
                <w:szCs w:val="28"/>
              </w:rPr>
              <w:t>LOT 3</w:t>
            </w:r>
          </w:p>
        </w:tc>
        <w:tc>
          <w:tcPr>
            <w:tcW w:w="4230" w:type="dxa"/>
            <w:noWrap/>
          </w:tcPr>
          <w:p w:rsidR="00A76CAB" w:rsidRPr="00CB49F2" w:rsidRDefault="00A76CAB" w:rsidP="00226667">
            <w:pPr>
              <w:rPr>
                <w:b/>
              </w:rPr>
            </w:pPr>
            <w:r>
              <w:rPr>
                <w:b/>
              </w:rPr>
              <w:t>DISINFECTANT</w:t>
            </w:r>
          </w:p>
        </w:tc>
        <w:tc>
          <w:tcPr>
            <w:tcW w:w="1431" w:type="dxa"/>
            <w:noWrap/>
          </w:tcPr>
          <w:p w:rsidR="00A76CAB" w:rsidRPr="00EF54AA" w:rsidRDefault="00A76CAB" w:rsidP="00226667"/>
        </w:tc>
        <w:tc>
          <w:tcPr>
            <w:tcW w:w="960" w:type="dxa"/>
            <w:noWrap/>
          </w:tcPr>
          <w:p w:rsidR="00A76CAB" w:rsidRPr="00EF54AA" w:rsidRDefault="00A76CAB" w:rsidP="00226667"/>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w:t>
            </w:r>
          </w:p>
        </w:tc>
        <w:tc>
          <w:tcPr>
            <w:tcW w:w="4230" w:type="dxa"/>
            <w:noWrap/>
          </w:tcPr>
          <w:p w:rsidR="00A76CAB" w:rsidRPr="008F222C" w:rsidRDefault="00A76CAB" w:rsidP="00226667">
            <w:proofErr w:type="spellStart"/>
            <w:r w:rsidRPr="00F9684C">
              <w:t>Akasha</w:t>
            </w:r>
            <w:proofErr w:type="spellEnd"/>
          </w:p>
        </w:tc>
        <w:tc>
          <w:tcPr>
            <w:tcW w:w="1431" w:type="dxa"/>
            <w:noWrap/>
          </w:tcPr>
          <w:p w:rsidR="00A76CAB" w:rsidRPr="008F222C" w:rsidRDefault="00A76CAB" w:rsidP="00226667">
            <w:r w:rsidRPr="00F9684C">
              <w:t>Drum</w:t>
            </w:r>
          </w:p>
        </w:tc>
        <w:tc>
          <w:tcPr>
            <w:tcW w:w="960" w:type="dxa"/>
            <w:noWrap/>
          </w:tcPr>
          <w:p w:rsidR="00A76CAB" w:rsidRPr="008F222C" w:rsidRDefault="00A76CAB" w:rsidP="00226667">
            <w:r w:rsidRPr="00F9684C">
              <w:t>3</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2</w:t>
            </w:r>
          </w:p>
        </w:tc>
        <w:tc>
          <w:tcPr>
            <w:tcW w:w="4230" w:type="dxa"/>
            <w:noWrap/>
          </w:tcPr>
          <w:p w:rsidR="00A76CAB" w:rsidRPr="008F222C" w:rsidRDefault="00A76CAB" w:rsidP="00226667">
            <w:r w:rsidRPr="00F9684C">
              <w:t>Carbolic Soap</w:t>
            </w:r>
          </w:p>
        </w:tc>
        <w:tc>
          <w:tcPr>
            <w:tcW w:w="1431" w:type="dxa"/>
            <w:noWrap/>
          </w:tcPr>
          <w:p w:rsidR="00A76CAB" w:rsidRPr="008F222C" w:rsidRDefault="00A76CAB" w:rsidP="00226667">
            <w:r w:rsidRPr="00F9684C">
              <w:t>Cake</w:t>
            </w:r>
          </w:p>
        </w:tc>
        <w:tc>
          <w:tcPr>
            <w:tcW w:w="960" w:type="dxa"/>
            <w:noWrap/>
          </w:tcPr>
          <w:p w:rsidR="00A76CAB" w:rsidRPr="008F222C" w:rsidRDefault="00A76CAB" w:rsidP="00226667">
            <w:r w:rsidRPr="00F9684C">
              <w:t>896</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3</w:t>
            </w:r>
          </w:p>
        </w:tc>
        <w:tc>
          <w:tcPr>
            <w:tcW w:w="4230" w:type="dxa"/>
            <w:noWrap/>
          </w:tcPr>
          <w:p w:rsidR="00A76CAB" w:rsidRPr="008F222C" w:rsidRDefault="00A76CAB" w:rsidP="00226667">
            <w:r w:rsidRPr="00F9684C">
              <w:t>CO2 ABSORBER SODA LIME</w:t>
            </w:r>
          </w:p>
        </w:tc>
        <w:tc>
          <w:tcPr>
            <w:tcW w:w="1431" w:type="dxa"/>
            <w:noWrap/>
          </w:tcPr>
          <w:p w:rsidR="00A76CAB" w:rsidRPr="008F222C" w:rsidRDefault="00A76CAB" w:rsidP="00226667">
            <w:r w:rsidRPr="00F9684C">
              <w:t>pcs</w:t>
            </w:r>
          </w:p>
        </w:tc>
        <w:tc>
          <w:tcPr>
            <w:tcW w:w="960" w:type="dxa"/>
            <w:noWrap/>
          </w:tcPr>
          <w:p w:rsidR="00A76CAB" w:rsidRPr="008F222C" w:rsidRDefault="00A76CAB" w:rsidP="00226667">
            <w:r w:rsidRPr="00F9684C">
              <w:t>2</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4</w:t>
            </w:r>
          </w:p>
        </w:tc>
        <w:tc>
          <w:tcPr>
            <w:tcW w:w="4230" w:type="dxa"/>
            <w:noWrap/>
          </w:tcPr>
          <w:p w:rsidR="00A76CAB" w:rsidRPr="008F222C" w:rsidRDefault="00A76CAB" w:rsidP="00226667">
            <w:r w:rsidRPr="00F9684C">
              <w:t>Chlorine Tab</w:t>
            </w:r>
          </w:p>
        </w:tc>
        <w:tc>
          <w:tcPr>
            <w:tcW w:w="1431" w:type="dxa"/>
            <w:noWrap/>
          </w:tcPr>
          <w:p w:rsidR="00A76CAB" w:rsidRPr="008F222C" w:rsidRDefault="00A76CAB" w:rsidP="00226667">
            <w:r w:rsidRPr="00F9684C">
              <w:t>Tin</w:t>
            </w:r>
          </w:p>
        </w:tc>
        <w:tc>
          <w:tcPr>
            <w:tcW w:w="960" w:type="dxa"/>
            <w:noWrap/>
          </w:tcPr>
          <w:p w:rsidR="00A76CAB" w:rsidRPr="008F222C" w:rsidRDefault="00A76CAB" w:rsidP="00226667">
            <w:r w:rsidRPr="00F9684C">
              <w:t>120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5</w:t>
            </w:r>
          </w:p>
        </w:tc>
        <w:tc>
          <w:tcPr>
            <w:tcW w:w="4230" w:type="dxa"/>
            <w:noWrap/>
          </w:tcPr>
          <w:p w:rsidR="00A76CAB" w:rsidRPr="008F222C" w:rsidRDefault="00A76CAB" w:rsidP="00226667">
            <w:r w:rsidRPr="00F9684C">
              <w:t xml:space="preserve">Floor Sanitizer </w:t>
            </w:r>
          </w:p>
        </w:tc>
        <w:tc>
          <w:tcPr>
            <w:tcW w:w="1431" w:type="dxa"/>
            <w:noWrap/>
          </w:tcPr>
          <w:p w:rsidR="00A76CAB" w:rsidRPr="008F222C" w:rsidRDefault="00A76CAB" w:rsidP="00226667">
            <w:r w:rsidRPr="00F9684C">
              <w:t>Gall</w:t>
            </w:r>
          </w:p>
        </w:tc>
        <w:tc>
          <w:tcPr>
            <w:tcW w:w="960" w:type="dxa"/>
            <w:noWrap/>
          </w:tcPr>
          <w:p w:rsidR="00A76CAB" w:rsidRPr="008F222C" w:rsidRDefault="00A76CAB" w:rsidP="00226667">
            <w:r w:rsidRPr="00F9684C">
              <w:t>500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6</w:t>
            </w:r>
          </w:p>
        </w:tc>
        <w:tc>
          <w:tcPr>
            <w:tcW w:w="4230" w:type="dxa"/>
            <w:noWrap/>
          </w:tcPr>
          <w:p w:rsidR="00A76CAB" w:rsidRPr="008F222C" w:rsidRDefault="00A76CAB" w:rsidP="00226667">
            <w:proofErr w:type="spellStart"/>
            <w:r w:rsidRPr="00F9684C">
              <w:t>Glycerin</w:t>
            </w:r>
            <w:proofErr w:type="spellEnd"/>
          </w:p>
        </w:tc>
        <w:tc>
          <w:tcPr>
            <w:tcW w:w="1431" w:type="dxa"/>
            <w:noWrap/>
          </w:tcPr>
          <w:p w:rsidR="00A76CAB" w:rsidRPr="008F222C" w:rsidRDefault="00A76CAB" w:rsidP="00226667">
            <w:r w:rsidRPr="00F9684C">
              <w:t>Gall</w:t>
            </w:r>
          </w:p>
        </w:tc>
        <w:tc>
          <w:tcPr>
            <w:tcW w:w="960" w:type="dxa"/>
            <w:noWrap/>
          </w:tcPr>
          <w:p w:rsidR="00A76CAB" w:rsidRPr="008F222C" w:rsidRDefault="00A76CAB" w:rsidP="00226667">
            <w:r w:rsidRPr="00F9684C">
              <w:t>1</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7</w:t>
            </w:r>
          </w:p>
        </w:tc>
        <w:tc>
          <w:tcPr>
            <w:tcW w:w="4230" w:type="dxa"/>
            <w:noWrap/>
          </w:tcPr>
          <w:p w:rsidR="00A76CAB" w:rsidRPr="008F222C" w:rsidRDefault="00A76CAB" w:rsidP="00226667">
            <w:r w:rsidRPr="00F9684C">
              <w:t xml:space="preserve">Hand Sanitizer (750 </w:t>
            </w:r>
            <w:proofErr w:type="spellStart"/>
            <w:r w:rsidRPr="00F9684C">
              <w:t>mls</w:t>
            </w:r>
            <w:proofErr w:type="spellEnd"/>
            <w:r w:rsidRPr="00F9684C">
              <w:t xml:space="preserve"> 99.9%)</w:t>
            </w:r>
          </w:p>
        </w:tc>
        <w:tc>
          <w:tcPr>
            <w:tcW w:w="1431" w:type="dxa"/>
            <w:noWrap/>
          </w:tcPr>
          <w:p w:rsidR="00A76CAB" w:rsidRPr="008F222C" w:rsidRDefault="00A76CAB" w:rsidP="00226667">
            <w:r w:rsidRPr="00F9684C">
              <w:t>Pcs</w:t>
            </w:r>
          </w:p>
        </w:tc>
        <w:tc>
          <w:tcPr>
            <w:tcW w:w="960" w:type="dxa"/>
            <w:noWrap/>
          </w:tcPr>
          <w:p w:rsidR="00A76CAB" w:rsidRPr="008F222C" w:rsidRDefault="00A76CAB" w:rsidP="00226667">
            <w:r w:rsidRPr="00F9684C">
              <w:t>500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8</w:t>
            </w:r>
          </w:p>
        </w:tc>
        <w:tc>
          <w:tcPr>
            <w:tcW w:w="4230" w:type="dxa"/>
            <w:noWrap/>
          </w:tcPr>
          <w:p w:rsidR="00A76CAB" w:rsidRPr="008F222C" w:rsidRDefault="00A76CAB" w:rsidP="00226667">
            <w:proofErr w:type="spellStart"/>
            <w:r w:rsidRPr="00F9684C">
              <w:t>Hydrex</w:t>
            </w:r>
            <w:proofErr w:type="spellEnd"/>
            <w:r w:rsidRPr="00F9684C">
              <w:t xml:space="preserve"> surgical scrub</w:t>
            </w:r>
          </w:p>
        </w:tc>
        <w:tc>
          <w:tcPr>
            <w:tcW w:w="1431" w:type="dxa"/>
            <w:noWrap/>
          </w:tcPr>
          <w:p w:rsidR="00A76CAB" w:rsidRPr="008F222C" w:rsidRDefault="00A76CAB" w:rsidP="00226667">
            <w:proofErr w:type="spellStart"/>
            <w:r w:rsidRPr="00F9684C">
              <w:t>Bott</w:t>
            </w:r>
            <w:proofErr w:type="spellEnd"/>
          </w:p>
        </w:tc>
        <w:tc>
          <w:tcPr>
            <w:tcW w:w="960" w:type="dxa"/>
            <w:noWrap/>
          </w:tcPr>
          <w:p w:rsidR="00A76CAB" w:rsidRPr="008F222C" w:rsidRDefault="00A76CAB" w:rsidP="00226667">
            <w:r w:rsidRPr="00F9684C">
              <w:t>100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9</w:t>
            </w:r>
          </w:p>
        </w:tc>
        <w:tc>
          <w:tcPr>
            <w:tcW w:w="4230" w:type="dxa"/>
            <w:noWrap/>
          </w:tcPr>
          <w:p w:rsidR="00A76CAB" w:rsidRPr="008F222C" w:rsidRDefault="00A76CAB" w:rsidP="00226667">
            <w:proofErr w:type="spellStart"/>
            <w:r w:rsidRPr="00F9684C">
              <w:t>Izal</w:t>
            </w:r>
            <w:proofErr w:type="spellEnd"/>
          </w:p>
        </w:tc>
        <w:tc>
          <w:tcPr>
            <w:tcW w:w="1431" w:type="dxa"/>
            <w:noWrap/>
          </w:tcPr>
          <w:p w:rsidR="00A76CAB" w:rsidRPr="008F222C" w:rsidRDefault="00A76CAB" w:rsidP="00226667">
            <w:r w:rsidRPr="00F9684C">
              <w:t>Gall</w:t>
            </w:r>
          </w:p>
        </w:tc>
        <w:tc>
          <w:tcPr>
            <w:tcW w:w="960" w:type="dxa"/>
            <w:noWrap/>
          </w:tcPr>
          <w:p w:rsidR="00A76CAB" w:rsidRPr="008F222C" w:rsidRDefault="00A76CAB" w:rsidP="00226667">
            <w:r w:rsidRPr="00F9684C">
              <w:t>2</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10</w:t>
            </w:r>
          </w:p>
        </w:tc>
        <w:tc>
          <w:tcPr>
            <w:tcW w:w="4230" w:type="dxa"/>
            <w:noWrap/>
          </w:tcPr>
          <w:p w:rsidR="00A76CAB" w:rsidRPr="008F222C" w:rsidRDefault="00A76CAB" w:rsidP="00226667">
            <w:r w:rsidRPr="00F9684C">
              <w:t xml:space="preserve">Liquid Soap </w:t>
            </w:r>
          </w:p>
        </w:tc>
        <w:tc>
          <w:tcPr>
            <w:tcW w:w="1431" w:type="dxa"/>
            <w:noWrap/>
          </w:tcPr>
          <w:p w:rsidR="00A76CAB" w:rsidRPr="008F222C" w:rsidRDefault="00A76CAB" w:rsidP="00226667">
            <w:r w:rsidRPr="00F9684C">
              <w:t>Gall</w:t>
            </w:r>
          </w:p>
        </w:tc>
        <w:tc>
          <w:tcPr>
            <w:tcW w:w="960" w:type="dxa"/>
            <w:noWrap/>
          </w:tcPr>
          <w:p w:rsidR="00A76CAB" w:rsidRPr="008F222C" w:rsidRDefault="00A76CAB" w:rsidP="00226667">
            <w:r w:rsidRPr="00F9684C">
              <w:t>200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11</w:t>
            </w:r>
          </w:p>
        </w:tc>
        <w:tc>
          <w:tcPr>
            <w:tcW w:w="4230" w:type="dxa"/>
            <w:noWrap/>
          </w:tcPr>
          <w:p w:rsidR="00A76CAB" w:rsidRPr="008F222C" w:rsidRDefault="00A76CAB" w:rsidP="00226667">
            <w:proofErr w:type="spellStart"/>
            <w:r w:rsidRPr="00F9684C">
              <w:t>Parazone</w:t>
            </w:r>
            <w:proofErr w:type="spellEnd"/>
            <w:r w:rsidRPr="00F9684C">
              <w:t xml:space="preserve"> </w:t>
            </w:r>
            <w:proofErr w:type="spellStart"/>
            <w:r w:rsidRPr="00F9684C">
              <w:t>bleech</w:t>
            </w:r>
            <w:proofErr w:type="spellEnd"/>
          </w:p>
        </w:tc>
        <w:tc>
          <w:tcPr>
            <w:tcW w:w="1431" w:type="dxa"/>
            <w:noWrap/>
          </w:tcPr>
          <w:p w:rsidR="00A76CAB" w:rsidRPr="008F222C" w:rsidRDefault="00A76CAB" w:rsidP="00226667">
            <w:r w:rsidRPr="00F9684C">
              <w:t>Gall</w:t>
            </w:r>
          </w:p>
        </w:tc>
        <w:tc>
          <w:tcPr>
            <w:tcW w:w="960" w:type="dxa"/>
            <w:noWrap/>
          </w:tcPr>
          <w:p w:rsidR="00A76CAB" w:rsidRPr="008F222C" w:rsidRDefault="00A76CAB" w:rsidP="00226667">
            <w:r w:rsidRPr="00F9684C">
              <w:t>1500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12</w:t>
            </w:r>
          </w:p>
        </w:tc>
        <w:tc>
          <w:tcPr>
            <w:tcW w:w="4230" w:type="dxa"/>
            <w:noWrap/>
          </w:tcPr>
          <w:p w:rsidR="00A76CAB" w:rsidRPr="008F222C" w:rsidRDefault="00A76CAB" w:rsidP="00226667">
            <w:proofErr w:type="spellStart"/>
            <w:r w:rsidRPr="00F9684C">
              <w:t>povidine</w:t>
            </w:r>
            <w:proofErr w:type="spellEnd"/>
            <w:r w:rsidRPr="00F9684C">
              <w:t xml:space="preserve"> solution</w:t>
            </w:r>
          </w:p>
        </w:tc>
        <w:tc>
          <w:tcPr>
            <w:tcW w:w="1431" w:type="dxa"/>
            <w:noWrap/>
          </w:tcPr>
          <w:p w:rsidR="00A76CAB" w:rsidRPr="008F222C" w:rsidRDefault="00A76CAB" w:rsidP="00226667">
            <w:proofErr w:type="spellStart"/>
            <w:r w:rsidRPr="00F9684C">
              <w:t>ltrs</w:t>
            </w:r>
            <w:proofErr w:type="spellEnd"/>
          </w:p>
        </w:tc>
        <w:tc>
          <w:tcPr>
            <w:tcW w:w="960" w:type="dxa"/>
            <w:noWrap/>
          </w:tcPr>
          <w:p w:rsidR="00A76CAB" w:rsidRPr="008F222C" w:rsidRDefault="00A76CAB" w:rsidP="00226667">
            <w:r w:rsidRPr="00F9684C">
              <w:t>15</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13</w:t>
            </w:r>
          </w:p>
        </w:tc>
        <w:tc>
          <w:tcPr>
            <w:tcW w:w="4230" w:type="dxa"/>
            <w:noWrap/>
          </w:tcPr>
          <w:p w:rsidR="00A76CAB" w:rsidRPr="008F222C" w:rsidRDefault="00A76CAB" w:rsidP="00226667">
            <w:proofErr w:type="spellStart"/>
            <w:r w:rsidRPr="00F9684C">
              <w:t>Savlon</w:t>
            </w:r>
            <w:proofErr w:type="spellEnd"/>
            <w:r w:rsidRPr="00F9684C">
              <w:t xml:space="preserve"> </w:t>
            </w:r>
          </w:p>
        </w:tc>
        <w:tc>
          <w:tcPr>
            <w:tcW w:w="1431" w:type="dxa"/>
            <w:noWrap/>
          </w:tcPr>
          <w:p w:rsidR="00A76CAB" w:rsidRPr="008F222C" w:rsidRDefault="00A76CAB" w:rsidP="00226667">
            <w:r w:rsidRPr="00F9684C">
              <w:t>Gall</w:t>
            </w:r>
          </w:p>
        </w:tc>
        <w:tc>
          <w:tcPr>
            <w:tcW w:w="960" w:type="dxa"/>
            <w:noWrap/>
          </w:tcPr>
          <w:p w:rsidR="00A76CAB" w:rsidRPr="008F222C" w:rsidRDefault="00A76CAB" w:rsidP="00226667">
            <w:r w:rsidRPr="00F9684C">
              <w:t>164</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14</w:t>
            </w:r>
          </w:p>
        </w:tc>
        <w:tc>
          <w:tcPr>
            <w:tcW w:w="4230" w:type="dxa"/>
            <w:noWrap/>
          </w:tcPr>
          <w:p w:rsidR="00A76CAB" w:rsidRPr="008F222C" w:rsidRDefault="00A76CAB" w:rsidP="00226667">
            <w:r w:rsidRPr="00F9684C">
              <w:t xml:space="preserve">Stain Remover </w:t>
            </w:r>
          </w:p>
        </w:tc>
        <w:tc>
          <w:tcPr>
            <w:tcW w:w="1431" w:type="dxa"/>
            <w:noWrap/>
          </w:tcPr>
          <w:p w:rsidR="00A76CAB" w:rsidRPr="008F222C" w:rsidRDefault="00A76CAB" w:rsidP="00226667">
            <w:r w:rsidRPr="00F9684C">
              <w:t>Gall</w:t>
            </w:r>
          </w:p>
        </w:tc>
        <w:tc>
          <w:tcPr>
            <w:tcW w:w="960" w:type="dxa"/>
            <w:noWrap/>
          </w:tcPr>
          <w:p w:rsidR="00A76CAB" w:rsidRPr="008F222C" w:rsidRDefault="00A76CAB" w:rsidP="00226667">
            <w:r w:rsidRPr="00F9684C">
              <w:t>50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lastRenderedPageBreak/>
              <w:t>15</w:t>
            </w:r>
          </w:p>
        </w:tc>
        <w:tc>
          <w:tcPr>
            <w:tcW w:w="4230" w:type="dxa"/>
            <w:noWrap/>
          </w:tcPr>
          <w:p w:rsidR="00A76CAB" w:rsidRPr="008F222C" w:rsidRDefault="00A76CAB" w:rsidP="00226667">
            <w:r w:rsidRPr="00F9684C">
              <w:t>Toilet roll</w:t>
            </w:r>
          </w:p>
        </w:tc>
        <w:tc>
          <w:tcPr>
            <w:tcW w:w="1431" w:type="dxa"/>
            <w:noWrap/>
          </w:tcPr>
          <w:p w:rsidR="00A76CAB" w:rsidRPr="008F222C" w:rsidRDefault="00A76CAB" w:rsidP="00226667">
            <w:r w:rsidRPr="00F9684C">
              <w:t>Roll</w:t>
            </w:r>
          </w:p>
        </w:tc>
        <w:tc>
          <w:tcPr>
            <w:tcW w:w="960" w:type="dxa"/>
            <w:noWrap/>
          </w:tcPr>
          <w:p w:rsidR="00A76CAB" w:rsidRPr="008F222C" w:rsidRDefault="00A76CAB" w:rsidP="00226667">
            <w:r w:rsidRPr="00F9684C">
              <w:t>584</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16</w:t>
            </w:r>
          </w:p>
        </w:tc>
        <w:tc>
          <w:tcPr>
            <w:tcW w:w="4230" w:type="dxa"/>
            <w:noWrap/>
          </w:tcPr>
          <w:p w:rsidR="00A76CAB" w:rsidRPr="008F222C" w:rsidRDefault="00A76CAB" w:rsidP="00226667">
            <w:r w:rsidRPr="00F9684C">
              <w:t>Tissue Roll</w:t>
            </w:r>
          </w:p>
        </w:tc>
        <w:tc>
          <w:tcPr>
            <w:tcW w:w="1431" w:type="dxa"/>
            <w:noWrap/>
          </w:tcPr>
          <w:p w:rsidR="00A76CAB" w:rsidRPr="008F222C" w:rsidRDefault="00A76CAB" w:rsidP="00226667">
            <w:r w:rsidRPr="00F9684C">
              <w:t>Pack</w:t>
            </w:r>
          </w:p>
        </w:tc>
        <w:tc>
          <w:tcPr>
            <w:tcW w:w="960" w:type="dxa"/>
            <w:noWrap/>
          </w:tcPr>
          <w:p w:rsidR="00A76CAB" w:rsidRPr="008F222C" w:rsidRDefault="00A76CAB" w:rsidP="00226667">
            <w:r w:rsidRPr="00F9684C">
              <w:t>300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17</w:t>
            </w:r>
          </w:p>
        </w:tc>
        <w:tc>
          <w:tcPr>
            <w:tcW w:w="4230" w:type="dxa"/>
            <w:noWrap/>
          </w:tcPr>
          <w:p w:rsidR="00A76CAB" w:rsidRPr="008F222C" w:rsidRDefault="00A76CAB" w:rsidP="00226667">
            <w:r w:rsidRPr="00F9684C">
              <w:t>Toilet Soap</w:t>
            </w:r>
          </w:p>
        </w:tc>
        <w:tc>
          <w:tcPr>
            <w:tcW w:w="1431" w:type="dxa"/>
            <w:noWrap/>
          </w:tcPr>
          <w:p w:rsidR="00A76CAB" w:rsidRPr="008F222C" w:rsidRDefault="00A76CAB" w:rsidP="00226667">
            <w:r w:rsidRPr="00F9684C">
              <w:t>Cake</w:t>
            </w:r>
          </w:p>
        </w:tc>
        <w:tc>
          <w:tcPr>
            <w:tcW w:w="960" w:type="dxa"/>
            <w:noWrap/>
          </w:tcPr>
          <w:p w:rsidR="00A76CAB" w:rsidRPr="008F222C" w:rsidRDefault="00A76CAB" w:rsidP="00226667">
            <w:r w:rsidRPr="00F9684C">
              <w:t>5</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8F222C" w:rsidRDefault="00A76CAB" w:rsidP="00226667">
            <w:r w:rsidRPr="00F9684C">
              <w:t>18</w:t>
            </w:r>
          </w:p>
        </w:tc>
        <w:tc>
          <w:tcPr>
            <w:tcW w:w="4230" w:type="dxa"/>
            <w:noWrap/>
          </w:tcPr>
          <w:p w:rsidR="00A76CAB" w:rsidRPr="008F222C" w:rsidRDefault="00A76CAB" w:rsidP="00226667">
            <w:proofErr w:type="spellStart"/>
            <w:r w:rsidRPr="00F9684C">
              <w:t>Videne</w:t>
            </w:r>
            <w:proofErr w:type="spellEnd"/>
            <w:r w:rsidRPr="00F9684C">
              <w:t xml:space="preserve"> Alcoholic Tincture</w:t>
            </w:r>
          </w:p>
        </w:tc>
        <w:tc>
          <w:tcPr>
            <w:tcW w:w="1431" w:type="dxa"/>
            <w:noWrap/>
          </w:tcPr>
          <w:p w:rsidR="00A76CAB" w:rsidRPr="008F222C" w:rsidRDefault="00A76CAB" w:rsidP="00226667">
            <w:proofErr w:type="spellStart"/>
            <w:r w:rsidRPr="00F9684C">
              <w:t>Bott</w:t>
            </w:r>
            <w:proofErr w:type="spellEnd"/>
          </w:p>
        </w:tc>
        <w:tc>
          <w:tcPr>
            <w:tcW w:w="960" w:type="dxa"/>
            <w:noWrap/>
          </w:tcPr>
          <w:p w:rsidR="00A76CAB" w:rsidRPr="008F222C" w:rsidRDefault="00A76CAB" w:rsidP="00226667">
            <w:r w:rsidRPr="00F9684C">
              <w:t>110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EF54AA" w:rsidRDefault="00A76CAB" w:rsidP="00226667">
            <w:r w:rsidRPr="00F9684C">
              <w:t>19</w:t>
            </w:r>
          </w:p>
        </w:tc>
        <w:tc>
          <w:tcPr>
            <w:tcW w:w="4230" w:type="dxa"/>
            <w:noWrap/>
          </w:tcPr>
          <w:p w:rsidR="00A76CAB" w:rsidRPr="00EF54AA" w:rsidRDefault="00A76CAB" w:rsidP="00226667">
            <w:proofErr w:type="spellStart"/>
            <w:r w:rsidRPr="00F9684C">
              <w:t>Videne</w:t>
            </w:r>
            <w:proofErr w:type="spellEnd"/>
            <w:r w:rsidRPr="00F9684C">
              <w:t xml:space="preserve"> Antiseptic Solution</w:t>
            </w:r>
          </w:p>
        </w:tc>
        <w:tc>
          <w:tcPr>
            <w:tcW w:w="1431" w:type="dxa"/>
            <w:noWrap/>
          </w:tcPr>
          <w:p w:rsidR="00A76CAB" w:rsidRPr="00EF54AA" w:rsidRDefault="00A76CAB" w:rsidP="00226667">
            <w:proofErr w:type="spellStart"/>
            <w:r w:rsidRPr="00F9684C">
              <w:t>Bott</w:t>
            </w:r>
            <w:proofErr w:type="spellEnd"/>
          </w:p>
        </w:tc>
        <w:tc>
          <w:tcPr>
            <w:tcW w:w="960" w:type="dxa"/>
            <w:noWrap/>
          </w:tcPr>
          <w:p w:rsidR="00A76CAB" w:rsidRPr="00EF54AA" w:rsidRDefault="00A76CAB" w:rsidP="00226667">
            <w:r w:rsidRPr="00F9684C">
              <w:t>54</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A76CAB" w:rsidRPr="00EF54AA" w:rsidTr="005703D5">
        <w:trPr>
          <w:trHeight w:val="300"/>
        </w:trPr>
        <w:tc>
          <w:tcPr>
            <w:tcW w:w="990" w:type="dxa"/>
            <w:noWrap/>
          </w:tcPr>
          <w:p w:rsidR="00A76CAB" w:rsidRPr="00EF54AA" w:rsidRDefault="00A76CAB" w:rsidP="00226667">
            <w:r w:rsidRPr="00F9684C">
              <w:t>20</w:t>
            </w:r>
          </w:p>
        </w:tc>
        <w:tc>
          <w:tcPr>
            <w:tcW w:w="4230" w:type="dxa"/>
            <w:noWrap/>
          </w:tcPr>
          <w:p w:rsidR="00A76CAB" w:rsidRPr="00910EBF" w:rsidRDefault="00A76CAB" w:rsidP="00226667">
            <w:pPr>
              <w:rPr>
                <w:rFonts w:ascii="Times New Roman" w:hAnsi="Times New Roman"/>
                <w:sz w:val="20"/>
                <w:szCs w:val="20"/>
              </w:rPr>
            </w:pPr>
            <w:r w:rsidRPr="00F9684C">
              <w:t>Washing Powder</w:t>
            </w:r>
          </w:p>
        </w:tc>
        <w:tc>
          <w:tcPr>
            <w:tcW w:w="1431" w:type="dxa"/>
            <w:noWrap/>
          </w:tcPr>
          <w:p w:rsidR="00A76CAB" w:rsidRPr="00EF54AA" w:rsidRDefault="00A76CAB" w:rsidP="00226667">
            <w:r w:rsidRPr="00F9684C">
              <w:t>Pack</w:t>
            </w:r>
          </w:p>
        </w:tc>
        <w:tc>
          <w:tcPr>
            <w:tcW w:w="960" w:type="dxa"/>
            <w:noWrap/>
          </w:tcPr>
          <w:p w:rsidR="00A76CAB" w:rsidRPr="00EF54AA" w:rsidRDefault="00A76CAB" w:rsidP="00226667">
            <w:r w:rsidRPr="00F9684C">
              <w:t>600</w:t>
            </w:r>
          </w:p>
        </w:tc>
        <w:tc>
          <w:tcPr>
            <w:tcW w:w="1111" w:type="dxa"/>
            <w:gridSpan w:val="2"/>
          </w:tcPr>
          <w:p w:rsidR="00A76CAB" w:rsidRPr="00EF54AA" w:rsidRDefault="00A76CAB" w:rsidP="00226667"/>
        </w:tc>
        <w:tc>
          <w:tcPr>
            <w:tcW w:w="1161" w:type="dxa"/>
            <w:gridSpan w:val="2"/>
          </w:tcPr>
          <w:p w:rsidR="00A76CAB" w:rsidRPr="00EF54AA" w:rsidRDefault="00A76CAB" w:rsidP="00226667"/>
        </w:tc>
        <w:tc>
          <w:tcPr>
            <w:tcW w:w="1343" w:type="dxa"/>
            <w:gridSpan w:val="2"/>
          </w:tcPr>
          <w:p w:rsidR="00A76CAB" w:rsidRPr="00EF54AA" w:rsidRDefault="00A76CAB" w:rsidP="00226667"/>
        </w:tc>
        <w:tc>
          <w:tcPr>
            <w:tcW w:w="1576" w:type="dxa"/>
          </w:tcPr>
          <w:p w:rsidR="00A76CAB" w:rsidRPr="00EF54AA" w:rsidRDefault="00A76CAB" w:rsidP="00226667"/>
        </w:tc>
        <w:tc>
          <w:tcPr>
            <w:tcW w:w="1250" w:type="dxa"/>
            <w:gridSpan w:val="2"/>
          </w:tcPr>
          <w:p w:rsidR="00A76CAB" w:rsidRPr="00EF54AA" w:rsidRDefault="00A76CAB" w:rsidP="00226667"/>
        </w:tc>
        <w:tc>
          <w:tcPr>
            <w:tcW w:w="1247" w:type="dxa"/>
            <w:gridSpan w:val="2"/>
          </w:tcPr>
          <w:p w:rsidR="00A76CAB" w:rsidRPr="00EF54AA" w:rsidRDefault="00A76CAB" w:rsidP="00226667"/>
        </w:tc>
      </w:tr>
      <w:tr w:rsidR="005703D5" w:rsidRPr="005703D5" w:rsidTr="005703D5">
        <w:trPr>
          <w:trHeight w:val="300"/>
        </w:trPr>
        <w:tc>
          <w:tcPr>
            <w:tcW w:w="990" w:type="dxa"/>
            <w:noWrap/>
          </w:tcPr>
          <w:p w:rsidR="005703D5" w:rsidRPr="005703D5" w:rsidRDefault="005703D5" w:rsidP="007B5BA0">
            <w:pPr>
              <w:spacing w:after="0" w:line="240" w:lineRule="auto"/>
              <w:rPr>
                <w:rFonts w:ascii="Times New Roman" w:hAnsi="Times New Roman"/>
                <w:b/>
                <w:sz w:val="24"/>
                <w:szCs w:val="24"/>
              </w:rPr>
            </w:pPr>
          </w:p>
        </w:tc>
        <w:tc>
          <w:tcPr>
            <w:tcW w:w="4230" w:type="dxa"/>
            <w:noWrap/>
          </w:tcPr>
          <w:p w:rsidR="005703D5" w:rsidRPr="005703D5" w:rsidRDefault="0038733C" w:rsidP="007B5BA0">
            <w:pPr>
              <w:spacing w:after="0" w:line="240" w:lineRule="auto"/>
              <w:rPr>
                <w:rFonts w:ascii="Times New Roman" w:hAnsi="Times New Roman"/>
                <w:b/>
                <w:sz w:val="24"/>
                <w:szCs w:val="24"/>
              </w:rPr>
            </w:pPr>
            <w:r>
              <w:rPr>
                <w:rFonts w:ascii="Times New Roman" w:hAnsi="Times New Roman"/>
                <w:b/>
                <w:sz w:val="24"/>
                <w:szCs w:val="24"/>
              </w:rPr>
              <w:t xml:space="preserve">SUB TOTAL </w:t>
            </w:r>
            <w:r w:rsidRPr="005703D5">
              <w:rPr>
                <w:rFonts w:ascii="Times New Roman" w:hAnsi="Times New Roman"/>
                <w:b/>
                <w:sz w:val="24"/>
                <w:szCs w:val="24"/>
              </w:rPr>
              <w:t>GH₡</w:t>
            </w:r>
          </w:p>
        </w:tc>
        <w:tc>
          <w:tcPr>
            <w:tcW w:w="1431" w:type="dxa"/>
            <w:noWrap/>
          </w:tcPr>
          <w:p w:rsidR="005703D5" w:rsidRPr="005703D5" w:rsidRDefault="005703D5" w:rsidP="007B5BA0">
            <w:pPr>
              <w:spacing w:after="0" w:line="240" w:lineRule="auto"/>
              <w:rPr>
                <w:rFonts w:ascii="Times New Roman" w:hAnsi="Times New Roman"/>
                <w:b/>
                <w:sz w:val="24"/>
                <w:szCs w:val="24"/>
              </w:rPr>
            </w:pPr>
          </w:p>
        </w:tc>
        <w:tc>
          <w:tcPr>
            <w:tcW w:w="960" w:type="dxa"/>
            <w:noWrap/>
            <w:vAlign w:val="center"/>
          </w:tcPr>
          <w:p w:rsidR="005703D5" w:rsidRPr="005703D5" w:rsidRDefault="005703D5" w:rsidP="007B5BA0">
            <w:pPr>
              <w:spacing w:after="0" w:line="240" w:lineRule="auto"/>
              <w:jc w:val="center"/>
              <w:rPr>
                <w:rFonts w:ascii="Times New Roman" w:hAnsi="Times New Roman"/>
                <w:b/>
                <w:sz w:val="24"/>
                <w:szCs w:val="24"/>
              </w:rPr>
            </w:pPr>
          </w:p>
        </w:tc>
        <w:tc>
          <w:tcPr>
            <w:tcW w:w="1057" w:type="dxa"/>
          </w:tcPr>
          <w:p w:rsidR="005703D5" w:rsidRPr="005703D5" w:rsidRDefault="005703D5" w:rsidP="007B5BA0">
            <w:pPr>
              <w:spacing w:after="0" w:line="240" w:lineRule="auto"/>
              <w:rPr>
                <w:rFonts w:ascii="Times New Roman" w:hAnsi="Times New Roman"/>
                <w:b/>
                <w:sz w:val="24"/>
                <w:szCs w:val="24"/>
              </w:rPr>
            </w:pPr>
          </w:p>
        </w:tc>
        <w:tc>
          <w:tcPr>
            <w:tcW w:w="1093" w:type="dxa"/>
            <w:gridSpan w:val="2"/>
          </w:tcPr>
          <w:p w:rsidR="005703D5" w:rsidRPr="005703D5" w:rsidRDefault="005703D5" w:rsidP="007B5BA0">
            <w:pPr>
              <w:spacing w:after="0" w:line="240" w:lineRule="auto"/>
              <w:rPr>
                <w:rFonts w:ascii="Times New Roman" w:hAnsi="Times New Roman"/>
                <w:b/>
                <w:sz w:val="24"/>
                <w:szCs w:val="24"/>
              </w:rPr>
            </w:pPr>
          </w:p>
        </w:tc>
        <w:tc>
          <w:tcPr>
            <w:tcW w:w="1309" w:type="dxa"/>
            <w:gridSpan w:val="2"/>
          </w:tcPr>
          <w:p w:rsidR="005703D5" w:rsidRPr="005703D5" w:rsidRDefault="005703D5" w:rsidP="007B5BA0">
            <w:pPr>
              <w:spacing w:after="0" w:line="240" w:lineRule="auto"/>
              <w:rPr>
                <w:rFonts w:ascii="Times New Roman" w:hAnsi="Times New Roman"/>
                <w:b/>
                <w:sz w:val="24"/>
                <w:szCs w:val="24"/>
              </w:rPr>
            </w:pPr>
          </w:p>
        </w:tc>
        <w:tc>
          <w:tcPr>
            <w:tcW w:w="1950" w:type="dxa"/>
            <w:gridSpan w:val="3"/>
          </w:tcPr>
          <w:p w:rsidR="005703D5" w:rsidRPr="005703D5" w:rsidRDefault="005703D5" w:rsidP="007B5BA0">
            <w:pPr>
              <w:spacing w:after="0" w:line="240" w:lineRule="auto"/>
              <w:rPr>
                <w:rFonts w:ascii="Times New Roman" w:hAnsi="Times New Roman"/>
                <w:b/>
                <w:sz w:val="24"/>
                <w:szCs w:val="24"/>
              </w:rPr>
            </w:pPr>
          </w:p>
        </w:tc>
        <w:tc>
          <w:tcPr>
            <w:tcW w:w="1172" w:type="dxa"/>
            <w:gridSpan w:val="2"/>
          </w:tcPr>
          <w:p w:rsidR="005703D5" w:rsidRPr="005703D5" w:rsidRDefault="005703D5" w:rsidP="007B5BA0">
            <w:pPr>
              <w:spacing w:after="0" w:line="240" w:lineRule="auto"/>
              <w:rPr>
                <w:rFonts w:ascii="Times New Roman" w:hAnsi="Times New Roman"/>
                <w:b/>
                <w:sz w:val="24"/>
                <w:szCs w:val="24"/>
              </w:rPr>
            </w:pPr>
          </w:p>
        </w:tc>
        <w:tc>
          <w:tcPr>
            <w:tcW w:w="1105" w:type="dxa"/>
          </w:tcPr>
          <w:p w:rsidR="005703D5" w:rsidRPr="005703D5" w:rsidRDefault="005703D5" w:rsidP="007B5BA0">
            <w:pPr>
              <w:spacing w:after="0" w:line="240" w:lineRule="auto"/>
              <w:rPr>
                <w:rFonts w:ascii="Times New Roman" w:hAnsi="Times New Roman"/>
                <w:b/>
                <w:sz w:val="24"/>
                <w:szCs w:val="24"/>
              </w:rPr>
            </w:pPr>
          </w:p>
        </w:tc>
      </w:tr>
      <w:tr w:rsidR="005703D5" w:rsidRPr="005703D5" w:rsidTr="005703D5">
        <w:trPr>
          <w:trHeight w:val="300"/>
        </w:trPr>
        <w:tc>
          <w:tcPr>
            <w:tcW w:w="990" w:type="dxa"/>
            <w:noWrap/>
          </w:tcPr>
          <w:p w:rsidR="005703D5" w:rsidRPr="005703D5" w:rsidRDefault="005703D5" w:rsidP="007B5BA0">
            <w:pPr>
              <w:spacing w:after="0" w:line="240" w:lineRule="auto"/>
              <w:rPr>
                <w:rFonts w:ascii="Times New Roman" w:hAnsi="Times New Roman"/>
                <w:b/>
                <w:sz w:val="24"/>
                <w:szCs w:val="24"/>
              </w:rPr>
            </w:pPr>
          </w:p>
        </w:tc>
        <w:tc>
          <w:tcPr>
            <w:tcW w:w="4230" w:type="dxa"/>
            <w:noWrap/>
          </w:tcPr>
          <w:p w:rsidR="005703D5" w:rsidRPr="005703D5" w:rsidRDefault="005703D5" w:rsidP="007B5BA0">
            <w:pPr>
              <w:spacing w:after="0" w:line="240" w:lineRule="auto"/>
              <w:rPr>
                <w:rFonts w:ascii="Times New Roman" w:hAnsi="Times New Roman"/>
                <w:b/>
                <w:sz w:val="24"/>
                <w:szCs w:val="24"/>
              </w:rPr>
            </w:pPr>
            <w:r w:rsidRPr="005703D5">
              <w:rPr>
                <w:rFonts w:ascii="Times New Roman" w:hAnsi="Times New Roman"/>
                <w:b/>
                <w:sz w:val="24"/>
                <w:szCs w:val="24"/>
              </w:rPr>
              <w:t>3% VAT GH₡</w:t>
            </w:r>
            <w:bookmarkStart w:id="0" w:name="_GoBack"/>
            <w:bookmarkEnd w:id="0"/>
          </w:p>
        </w:tc>
        <w:tc>
          <w:tcPr>
            <w:tcW w:w="1431" w:type="dxa"/>
            <w:noWrap/>
          </w:tcPr>
          <w:p w:rsidR="005703D5" w:rsidRPr="005703D5" w:rsidRDefault="005703D5" w:rsidP="007B5BA0">
            <w:pPr>
              <w:spacing w:after="0" w:line="240" w:lineRule="auto"/>
              <w:rPr>
                <w:rFonts w:ascii="Times New Roman" w:hAnsi="Times New Roman"/>
                <w:b/>
                <w:sz w:val="24"/>
                <w:szCs w:val="24"/>
              </w:rPr>
            </w:pPr>
          </w:p>
        </w:tc>
        <w:tc>
          <w:tcPr>
            <w:tcW w:w="960" w:type="dxa"/>
            <w:noWrap/>
            <w:vAlign w:val="center"/>
          </w:tcPr>
          <w:p w:rsidR="005703D5" w:rsidRPr="005703D5" w:rsidRDefault="005703D5" w:rsidP="007B5BA0">
            <w:pPr>
              <w:spacing w:after="0" w:line="240" w:lineRule="auto"/>
              <w:jc w:val="center"/>
              <w:rPr>
                <w:rFonts w:ascii="Times New Roman" w:hAnsi="Times New Roman"/>
                <w:b/>
                <w:sz w:val="24"/>
                <w:szCs w:val="24"/>
              </w:rPr>
            </w:pPr>
          </w:p>
        </w:tc>
        <w:tc>
          <w:tcPr>
            <w:tcW w:w="1057" w:type="dxa"/>
          </w:tcPr>
          <w:p w:rsidR="005703D5" w:rsidRPr="005703D5" w:rsidRDefault="005703D5" w:rsidP="007B5BA0">
            <w:pPr>
              <w:spacing w:after="0" w:line="240" w:lineRule="auto"/>
              <w:rPr>
                <w:rFonts w:ascii="Times New Roman" w:hAnsi="Times New Roman"/>
                <w:b/>
                <w:sz w:val="24"/>
                <w:szCs w:val="24"/>
              </w:rPr>
            </w:pPr>
          </w:p>
        </w:tc>
        <w:tc>
          <w:tcPr>
            <w:tcW w:w="1093" w:type="dxa"/>
            <w:gridSpan w:val="2"/>
          </w:tcPr>
          <w:p w:rsidR="005703D5" w:rsidRPr="005703D5" w:rsidRDefault="005703D5" w:rsidP="007B5BA0">
            <w:pPr>
              <w:spacing w:after="0" w:line="240" w:lineRule="auto"/>
              <w:rPr>
                <w:rFonts w:ascii="Times New Roman" w:hAnsi="Times New Roman"/>
                <w:b/>
                <w:sz w:val="24"/>
                <w:szCs w:val="24"/>
              </w:rPr>
            </w:pPr>
          </w:p>
        </w:tc>
        <w:tc>
          <w:tcPr>
            <w:tcW w:w="1309" w:type="dxa"/>
            <w:gridSpan w:val="2"/>
          </w:tcPr>
          <w:p w:rsidR="005703D5" w:rsidRPr="005703D5" w:rsidRDefault="005703D5" w:rsidP="007B5BA0">
            <w:pPr>
              <w:spacing w:after="0" w:line="240" w:lineRule="auto"/>
              <w:rPr>
                <w:rFonts w:ascii="Times New Roman" w:hAnsi="Times New Roman"/>
                <w:b/>
                <w:sz w:val="24"/>
                <w:szCs w:val="24"/>
              </w:rPr>
            </w:pPr>
          </w:p>
        </w:tc>
        <w:tc>
          <w:tcPr>
            <w:tcW w:w="1950" w:type="dxa"/>
            <w:gridSpan w:val="3"/>
          </w:tcPr>
          <w:p w:rsidR="005703D5" w:rsidRPr="005703D5" w:rsidRDefault="005703D5" w:rsidP="007B5BA0">
            <w:pPr>
              <w:spacing w:after="0" w:line="240" w:lineRule="auto"/>
              <w:rPr>
                <w:rFonts w:ascii="Times New Roman" w:hAnsi="Times New Roman"/>
                <w:b/>
                <w:sz w:val="24"/>
                <w:szCs w:val="24"/>
              </w:rPr>
            </w:pPr>
          </w:p>
        </w:tc>
        <w:tc>
          <w:tcPr>
            <w:tcW w:w="1172" w:type="dxa"/>
            <w:gridSpan w:val="2"/>
          </w:tcPr>
          <w:p w:rsidR="005703D5" w:rsidRPr="005703D5" w:rsidRDefault="005703D5" w:rsidP="007B5BA0">
            <w:pPr>
              <w:spacing w:after="0" w:line="240" w:lineRule="auto"/>
              <w:rPr>
                <w:rFonts w:ascii="Times New Roman" w:hAnsi="Times New Roman"/>
                <w:b/>
                <w:sz w:val="24"/>
                <w:szCs w:val="24"/>
              </w:rPr>
            </w:pPr>
          </w:p>
        </w:tc>
        <w:tc>
          <w:tcPr>
            <w:tcW w:w="1105" w:type="dxa"/>
          </w:tcPr>
          <w:p w:rsidR="005703D5" w:rsidRPr="005703D5" w:rsidRDefault="005703D5" w:rsidP="007B5BA0">
            <w:pPr>
              <w:spacing w:after="0" w:line="240" w:lineRule="auto"/>
              <w:rPr>
                <w:rFonts w:ascii="Times New Roman" w:hAnsi="Times New Roman"/>
                <w:b/>
                <w:sz w:val="24"/>
                <w:szCs w:val="24"/>
              </w:rPr>
            </w:pPr>
          </w:p>
        </w:tc>
      </w:tr>
      <w:tr w:rsidR="005703D5" w:rsidRPr="005703D5" w:rsidTr="005703D5">
        <w:trPr>
          <w:trHeight w:val="300"/>
        </w:trPr>
        <w:tc>
          <w:tcPr>
            <w:tcW w:w="990" w:type="dxa"/>
            <w:noWrap/>
          </w:tcPr>
          <w:p w:rsidR="005703D5" w:rsidRPr="005703D5" w:rsidRDefault="005703D5" w:rsidP="007B5BA0">
            <w:pPr>
              <w:spacing w:after="0" w:line="240" w:lineRule="auto"/>
              <w:rPr>
                <w:rFonts w:ascii="Times New Roman" w:hAnsi="Times New Roman"/>
                <w:b/>
                <w:sz w:val="24"/>
                <w:szCs w:val="24"/>
              </w:rPr>
            </w:pPr>
          </w:p>
        </w:tc>
        <w:tc>
          <w:tcPr>
            <w:tcW w:w="4230" w:type="dxa"/>
            <w:noWrap/>
          </w:tcPr>
          <w:p w:rsidR="005703D5" w:rsidRPr="005703D5" w:rsidRDefault="005703D5" w:rsidP="007B5BA0">
            <w:pPr>
              <w:spacing w:after="0" w:line="240" w:lineRule="auto"/>
              <w:rPr>
                <w:rFonts w:ascii="Times New Roman" w:hAnsi="Times New Roman"/>
                <w:b/>
                <w:sz w:val="24"/>
                <w:szCs w:val="24"/>
              </w:rPr>
            </w:pPr>
            <w:r w:rsidRPr="005703D5">
              <w:rPr>
                <w:rFonts w:ascii="Times New Roman" w:hAnsi="Times New Roman"/>
                <w:b/>
                <w:sz w:val="24"/>
                <w:szCs w:val="24"/>
              </w:rPr>
              <w:t>GRAND TOTAL GH₡</w:t>
            </w:r>
          </w:p>
        </w:tc>
        <w:tc>
          <w:tcPr>
            <w:tcW w:w="1431" w:type="dxa"/>
            <w:noWrap/>
          </w:tcPr>
          <w:p w:rsidR="005703D5" w:rsidRPr="005703D5" w:rsidRDefault="005703D5" w:rsidP="007B5BA0">
            <w:pPr>
              <w:spacing w:after="0" w:line="240" w:lineRule="auto"/>
              <w:rPr>
                <w:rFonts w:ascii="Times New Roman" w:hAnsi="Times New Roman"/>
                <w:b/>
                <w:sz w:val="24"/>
                <w:szCs w:val="24"/>
              </w:rPr>
            </w:pPr>
          </w:p>
        </w:tc>
        <w:tc>
          <w:tcPr>
            <w:tcW w:w="960" w:type="dxa"/>
            <w:noWrap/>
            <w:vAlign w:val="center"/>
          </w:tcPr>
          <w:p w:rsidR="005703D5" w:rsidRPr="005703D5" w:rsidRDefault="005703D5" w:rsidP="007B5BA0">
            <w:pPr>
              <w:spacing w:after="0" w:line="240" w:lineRule="auto"/>
              <w:jc w:val="center"/>
              <w:rPr>
                <w:rFonts w:ascii="Times New Roman" w:hAnsi="Times New Roman"/>
                <w:b/>
                <w:sz w:val="24"/>
                <w:szCs w:val="24"/>
              </w:rPr>
            </w:pPr>
          </w:p>
        </w:tc>
        <w:tc>
          <w:tcPr>
            <w:tcW w:w="1057" w:type="dxa"/>
          </w:tcPr>
          <w:p w:rsidR="005703D5" w:rsidRPr="005703D5" w:rsidRDefault="005703D5" w:rsidP="007B5BA0">
            <w:pPr>
              <w:spacing w:after="0" w:line="240" w:lineRule="auto"/>
              <w:rPr>
                <w:rFonts w:ascii="Times New Roman" w:hAnsi="Times New Roman"/>
                <w:b/>
                <w:sz w:val="24"/>
                <w:szCs w:val="24"/>
              </w:rPr>
            </w:pPr>
          </w:p>
        </w:tc>
        <w:tc>
          <w:tcPr>
            <w:tcW w:w="1093" w:type="dxa"/>
            <w:gridSpan w:val="2"/>
          </w:tcPr>
          <w:p w:rsidR="005703D5" w:rsidRPr="005703D5" w:rsidRDefault="005703D5" w:rsidP="007B5BA0">
            <w:pPr>
              <w:spacing w:after="0" w:line="240" w:lineRule="auto"/>
              <w:rPr>
                <w:rFonts w:ascii="Times New Roman" w:hAnsi="Times New Roman"/>
                <w:b/>
                <w:sz w:val="24"/>
                <w:szCs w:val="24"/>
              </w:rPr>
            </w:pPr>
          </w:p>
        </w:tc>
        <w:tc>
          <w:tcPr>
            <w:tcW w:w="1309" w:type="dxa"/>
            <w:gridSpan w:val="2"/>
          </w:tcPr>
          <w:p w:rsidR="005703D5" w:rsidRPr="005703D5" w:rsidRDefault="005703D5" w:rsidP="007B5BA0">
            <w:pPr>
              <w:spacing w:after="0" w:line="240" w:lineRule="auto"/>
              <w:rPr>
                <w:rFonts w:ascii="Times New Roman" w:hAnsi="Times New Roman"/>
                <w:b/>
                <w:sz w:val="24"/>
                <w:szCs w:val="24"/>
              </w:rPr>
            </w:pPr>
          </w:p>
        </w:tc>
        <w:tc>
          <w:tcPr>
            <w:tcW w:w="1950" w:type="dxa"/>
            <w:gridSpan w:val="3"/>
          </w:tcPr>
          <w:p w:rsidR="005703D5" w:rsidRPr="005703D5" w:rsidRDefault="005703D5" w:rsidP="007B5BA0">
            <w:pPr>
              <w:spacing w:after="0" w:line="240" w:lineRule="auto"/>
              <w:rPr>
                <w:rFonts w:ascii="Times New Roman" w:hAnsi="Times New Roman"/>
                <w:b/>
                <w:sz w:val="24"/>
                <w:szCs w:val="24"/>
              </w:rPr>
            </w:pPr>
          </w:p>
        </w:tc>
        <w:tc>
          <w:tcPr>
            <w:tcW w:w="1172" w:type="dxa"/>
            <w:gridSpan w:val="2"/>
          </w:tcPr>
          <w:p w:rsidR="005703D5" w:rsidRPr="005703D5" w:rsidRDefault="005703D5" w:rsidP="007B5BA0">
            <w:pPr>
              <w:spacing w:after="0" w:line="240" w:lineRule="auto"/>
              <w:rPr>
                <w:rFonts w:ascii="Times New Roman" w:hAnsi="Times New Roman"/>
                <w:b/>
                <w:sz w:val="24"/>
                <w:szCs w:val="24"/>
              </w:rPr>
            </w:pPr>
          </w:p>
        </w:tc>
        <w:tc>
          <w:tcPr>
            <w:tcW w:w="1105" w:type="dxa"/>
          </w:tcPr>
          <w:p w:rsidR="005703D5" w:rsidRPr="005703D5" w:rsidRDefault="005703D5" w:rsidP="007B5BA0">
            <w:pPr>
              <w:spacing w:after="0" w:line="240" w:lineRule="auto"/>
              <w:rPr>
                <w:rFonts w:ascii="Times New Roman" w:hAnsi="Times New Roman"/>
                <w:b/>
                <w:sz w:val="24"/>
                <w:szCs w:val="24"/>
              </w:rPr>
            </w:pPr>
          </w:p>
        </w:tc>
      </w:tr>
    </w:tbl>
    <w:p w:rsidR="00A76CAB" w:rsidRDefault="00A76CAB" w:rsidP="00A76CAB">
      <w:pPr>
        <w:rPr>
          <w:rFonts w:ascii="Times New Roman" w:hAnsi="Times New Roman"/>
        </w:rPr>
        <w:sectPr w:rsidR="00A76CAB" w:rsidSect="007E1478">
          <w:pgSz w:w="16838" w:h="11906" w:orient="landscape"/>
          <w:pgMar w:top="1440" w:right="1440" w:bottom="1327" w:left="1440" w:header="709" w:footer="709" w:gutter="0"/>
          <w:cols w:space="708"/>
          <w:docGrid w:linePitch="360"/>
        </w:sect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A76CAB" w:rsidRDefault="00A76CAB" w:rsidP="00A76CAB">
      <w:pPr>
        <w:rPr>
          <w:rFonts w:ascii="Times New Roman" w:hAnsi="Times New Roman"/>
        </w:rPr>
      </w:pPr>
    </w:p>
    <w:p w:rsidR="00261847" w:rsidRDefault="00261847"/>
    <w:sectPr w:rsidR="00261847" w:rsidSect="00892A9F">
      <w:pgSz w:w="11906" w:h="16838"/>
      <w:pgMar w:top="1440" w:right="1440" w:bottom="1440" w:left="13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62C" w:rsidRDefault="00B5262C">
      <w:pPr>
        <w:spacing w:after="0" w:line="240" w:lineRule="auto"/>
      </w:pPr>
      <w:r>
        <w:separator/>
      </w:r>
    </w:p>
  </w:endnote>
  <w:endnote w:type="continuationSeparator" w:id="0">
    <w:p w:rsidR="00B5262C" w:rsidRDefault="00B5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62C" w:rsidRDefault="00B5262C">
      <w:pPr>
        <w:spacing w:after="0" w:line="240" w:lineRule="auto"/>
      </w:pPr>
      <w:r>
        <w:separator/>
      </w:r>
    </w:p>
  </w:footnote>
  <w:footnote w:type="continuationSeparator" w:id="0">
    <w:p w:rsidR="00B5262C" w:rsidRDefault="00B52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A8" w:rsidRDefault="00A76CA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B8D"/>
    <w:multiLevelType w:val="hybridMultilevel"/>
    <w:tmpl w:val="362697C0"/>
    <w:lvl w:ilvl="0" w:tplc="E8BADAC4">
      <w:start w:val="1"/>
      <w:numFmt w:val="lowerRoman"/>
      <w:lvlText w:val="(%1)"/>
      <w:lvlJc w:val="left"/>
      <w:pPr>
        <w:ind w:left="4624" w:hanging="720"/>
      </w:pPr>
      <w:rPr>
        <w:rFonts w:hint="default"/>
      </w:rPr>
    </w:lvl>
    <w:lvl w:ilvl="1" w:tplc="04090019" w:tentative="1">
      <w:start w:val="1"/>
      <w:numFmt w:val="lowerLetter"/>
      <w:lvlText w:val="%2."/>
      <w:lvlJc w:val="left"/>
      <w:pPr>
        <w:ind w:left="4984" w:hanging="360"/>
      </w:pPr>
    </w:lvl>
    <w:lvl w:ilvl="2" w:tplc="0409001B" w:tentative="1">
      <w:start w:val="1"/>
      <w:numFmt w:val="lowerRoman"/>
      <w:lvlText w:val="%3."/>
      <w:lvlJc w:val="right"/>
      <w:pPr>
        <w:ind w:left="5704" w:hanging="180"/>
      </w:pPr>
    </w:lvl>
    <w:lvl w:ilvl="3" w:tplc="0409000F" w:tentative="1">
      <w:start w:val="1"/>
      <w:numFmt w:val="decimal"/>
      <w:lvlText w:val="%4."/>
      <w:lvlJc w:val="left"/>
      <w:pPr>
        <w:ind w:left="6424" w:hanging="360"/>
      </w:pPr>
    </w:lvl>
    <w:lvl w:ilvl="4" w:tplc="04090019" w:tentative="1">
      <w:start w:val="1"/>
      <w:numFmt w:val="lowerLetter"/>
      <w:lvlText w:val="%5."/>
      <w:lvlJc w:val="left"/>
      <w:pPr>
        <w:ind w:left="7144" w:hanging="360"/>
      </w:pPr>
    </w:lvl>
    <w:lvl w:ilvl="5" w:tplc="0409001B" w:tentative="1">
      <w:start w:val="1"/>
      <w:numFmt w:val="lowerRoman"/>
      <w:lvlText w:val="%6."/>
      <w:lvlJc w:val="right"/>
      <w:pPr>
        <w:ind w:left="7864" w:hanging="180"/>
      </w:pPr>
    </w:lvl>
    <w:lvl w:ilvl="6" w:tplc="0409000F" w:tentative="1">
      <w:start w:val="1"/>
      <w:numFmt w:val="decimal"/>
      <w:lvlText w:val="%7."/>
      <w:lvlJc w:val="left"/>
      <w:pPr>
        <w:ind w:left="8584" w:hanging="360"/>
      </w:pPr>
    </w:lvl>
    <w:lvl w:ilvl="7" w:tplc="04090019" w:tentative="1">
      <w:start w:val="1"/>
      <w:numFmt w:val="lowerLetter"/>
      <w:lvlText w:val="%8."/>
      <w:lvlJc w:val="left"/>
      <w:pPr>
        <w:ind w:left="9304" w:hanging="360"/>
      </w:pPr>
    </w:lvl>
    <w:lvl w:ilvl="8" w:tplc="0409001B" w:tentative="1">
      <w:start w:val="1"/>
      <w:numFmt w:val="lowerRoman"/>
      <w:lvlText w:val="%9."/>
      <w:lvlJc w:val="right"/>
      <w:pPr>
        <w:ind w:left="10024" w:hanging="180"/>
      </w:pPr>
    </w:lvl>
  </w:abstractNum>
  <w:abstractNum w:abstractNumId="1" w15:restartNumberingAfterBreak="0">
    <w:nsid w:val="058320DD"/>
    <w:multiLevelType w:val="hybridMultilevel"/>
    <w:tmpl w:val="F55C4D6E"/>
    <w:lvl w:ilvl="0" w:tplc="4C420EFA">
      <w:start w:val="1"/>
      <w:numFmt w:val="lowerLetter"/>
      <w:lvlText w:val="%1."/>
      <w:lvlJc w:val="left"/>
      <w:pPr>
        <w:ind w:left="3779" w:hanging="360"/>
      </w:pPr>
      <w:rPr>
        <w:rFonts w:hint="default"/>
      </w:rPr>
    </w:lvl>
    <w:lvl w:ilvl="1" w:tplc="04090019" w:tentative="1">
      <w:start w:val="1"/>
      <w:numFmt w:val="lowerLetter"/>
      <w:lvlText w:val="%2."/>
      <w:lvlJc w:val="left"/>
      <w:pPr>
        <w:ind w:left="4499" w:hanging="360"/>
      </w:pPr>
    </w:lvl>
    <w:lvl w:ilvl="2" w:tplc="0409001B" w:tentative="1">
      <w:start w:val="1"/>
      <w:numFmt w:val="lowerRoman"/>
      <w:lvlText w:val="%3."/>
      <w:lvlJc w:val="right"/>
      <w:pPr>
        <w:ind w:left="5219" w:hanging="180"/>
      </w:pPr>
    </w:lvl>
    <w:lvl w:ilvl="3" w:tplc="0409000F" w:tentative="1">
      <w:start w:val="1"/>
      <w:numFmt w:val="decimal"/>
      <w:lvlText w:val="%4."/>
      <w:lvlJc w:val="left"/>
      <w:pPr>
        <w:ind w:left="5939" w:hanging="360"/>
      </w:pPr>
    </w:lvl>
    <w:lvl w:ilvl="4" w:tplc="04090019" w:tentative="1">
      <w:start w:val="1"/>
      <w:numFmt w:val="lowerLetter"/>
      <w:lvlText w:val="%5."/>
      <w:lvlJc w:val="left"/>
      <w:pPr>
        <w:ind w:left="6659" w:hanging="360"/>
      </w:pPr>
    </w:lvl>
    <w:lvl w:ilvl="5" w:tplc="0409001B" w:tentative="1">
      <w:start w:val="1"/>
      <w:numFmt w:val="lowerRoman"/>
      <w:lvlText w:val="%6."/>
      <w:lvlJc w:val="right"/>
      <w:pPr>
        <w:ind w:left="7379" w:hanging="180"/>
      </w:pPr>
    </w:lvl>
    <w:lvl w:ilvl="6" w:tplc="0409000F" w:tentative="1">
      <w:start w:val="1"/>
      <w:numFmt w:val="decimal"/>
      <w:lvlText w:val="%7."/>
      <w:lvlJc w:val="left"/>
      <w:pPr>
        <w:ind w:left="8099" w:hanging="360"/>
      </w:pPr>
    </w:lvl>
    <w:lvl w:ilvl="7" w:tplc="04090019" w:tentative="1">
      <w:start w:val="1"/>
      <w:numFmt w:val="lowerLetter"/>
      <w:lvlText w:val="%8."/>
      <w:lvlJc w:val="left"/>
      <w:pPr>
        <w:ind w:left="8819" w:hanging="360"/>
      </w:pPr>
    </w:lvl>
    <w:lvl w:ilvl="8" w:tplc="0409001B" w:tentative="1">
      <w:start w:val="1"/>
      <w:numFmt w:val="lowerRoman"/>
      <w:lvlText w:val="%9."/>
      <w:lvlJc w:val="right"/>
      <w:pPr>
        <w:ind w:left="9539" w:hanging="180"/>
      </w:pPr>
    </w:lvl>
  </w:abstractNum>
  <w:abstractNum w:abstractNumId="2" w15:restartNumberingAfterBreak="0">
    <w:nsid w:val="07D63A52"/>
    <w:multiLevelType w:val="hybridMultilevel"/>
    <w:tmpl w:val="18A60510"/>
    <w:lvl w:ilvl="0" w:tplc="7B526456">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89202018">
      <w:start w:val="1"/>
      <w:numFmt w:val="lowerLetter"/>
      <w:lvlText w:val="(%5)"/>
      <w:lvlJc w:val="left"/>
      <w:pPr>
        <w:ind w:left="7560" w:hanging="360"/>
      </w:pPr>
      <w:rPr>
        <w:rFonts w:hint="default"/>
      </w:rPr>
    </w:lvl>
    <w:lvl w:ilvl="5" w:tplc="0409001B">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0944189B"/>
    <w:multiLevelType w:val="hybridMultilevel"/>
    <w:tmpl w:val="D0C82100"/>
    <w:lvl w:ilvl="0" w:tplc="1FAA3B0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20F6F9C"/>
    <w:multiLevelType w:val="hybridMultilevel"/>
    <w:tmpl w:val="ABFEB606"/>
    <w:lvl w:ilvl="0" w:tplc="FFE48DAC">
      <w:start w:val="1"/>
      <w:numFmt w:val="lowerLetter"/>
      <w:lvlText w:val="%1."/>
      <w:lvlJc w:val="left"/>
      <w:pPr>
        <w:ind w:left="4684" w:hanging="360"/>
      </w:pPr>
      <w:rPr>
        <w:rFonts w:hint="default"/>
      </w:rPr>
    </w:lvl>
    <w:lvl w:ilvl="1" w:tplc="04090019">
      <w:start w:val="1"/>
      <w:numFmt w:val="lowerLetter"/>
      <w:lvlText w:val="%2."/>
      <w:lvlJc w:val="left"/>
      <w:pPr>
        <w:ind w:left="5404" w:hanging="360"/>
      </w:pPr>
    </w:lvl>
    <w:lvl w:ilvl="2" w:tplc="0409001B" w:tentative="1">
      <w:start w:val="1"/>
      <w:numFmt w:val="lowerRoman"/>
      <w:lvlText w:val="%3."/>
      <w:lvlJc w:val="right"/>
      <w:pPr>
        <w:ind w:left="6124" w:hanging="180"/>
      </w:pPr>
    </w:lvl>
    <w:lvl w:ilvl="3" w:tplc="0409000F" w:tentative="1">
      <w:start w:val="1"/>
      <w:numFmt w:val="decimal"/>
      <w:lvlText w:val="%4."/>
      <w:lvlJc w:val="left"/>
      <w:pPr>
        <w:ind w:left="6844" w:hanging="360"/>
      </w:pPr>
    </w:lvl>
    <w:lvl w:ilvl="4" w:tplc="04090019" w:tentative="1">
      <w:start w:val="1"/>
      <w:numFmt w:val="lowerLetter"/>
      <w:lvlText w:val="%5."/>
      <w:lvlJc w:val="left"/>
      <w:pPr>
        <w:ind w:left="7564" w:hanging="360"/>
      </w:pPr>
    </w:lvl>
    <w:lvl w:ilvl="5" w:tplc="0409001B" w:tentative="1">
      <w:start w:val="1"/>
      <w:numFmt w:val="lowerRoman"/>
      <w:lvlText w:val="%6."/>
      <w:lvlJc w:val="right"/>
      <w:pPr>
        <w:ind w:left="8284" w:hanging="180"/>
      </w:pPr>
    </w:lvl>
    <w:lvl w:ilvl="6" w:tplc="0409000F" w:tentative="1">
      <w:start w:val="1"/>
      <w:numFmt w:val="decimal"/>
      <w:lvlText w:val="%7."/>
      <w:lvlJc w:val="left"/>
      <w:pPr>
        <w:ind w:left="9004" w:hanging="360"/>
      </w:pPr>
    </w:lvl>
    <w:lvl w:ilvl="7" w:tplc="04090019" w:tentative="1">
      <w:start w:val="1"/>
      <w:numFmt w:val="lowerLetter"/>
      <w:lvlText w:val="%8."/>
      <w:lvlJc w:val="left"/>
      <w:pPr>
        <w:ind w:left="9724" w:hanging="360"/>
      </w:pPr>
    </w:lvl>
    <w:lvl w:ilvl="8" w:tplc="0409001B" w:tentative="1">
      <w:start w:val="1"/>
      <w:numFmt w:val="lowerRoman"/>
      <w:lvlText w:val="%9."/>
      <w:lvlJc w:val="right"/>
      <w:pPr>
        <w:ind w:left="10444" w:hanging="180"/>
      </w:pPr>
    </w:lvl>
  </w:abstractNum>
  <w:abstractNum w:abstractNumId="5" w15:restartNumberingAfterBreak="0">
    <w:nsid w:val="1C7154BC"/>
    <w:multiLevelType w:val="multilevel"/>
    <w:tmpl w:val="F1A049A4"/>
    <w:lvl w:ilvl="0">
      <w:start w:val="35"/>
      <w:numFmt w:val="decimal"/>
      <w:lvlText w:val="%1"/>
      <w:lvlJc w:val="left"/>
      <w:pPr>
        <w:ind w:left="375" w:hanging="375"/>
      </w:pPr>
      <w:rPr>
        <w:rFonts w:hint="default"/>
        <w:b/>
      </w:rPr>
    </w:lvl>
    <w:lvl w:ilvl="1">
      <w:start w:val="2"/>
      <w:numFmt w:val="decimal"/>
      <w:lvlText w:val="%1.%2"/>
      <w:lvlJc w:val="left"/>
      <w:pPr>
        <w:ind w:left="3810" w:hanging="375"/>
      </w:pPr>
      <w:rPr>
        <w:rFonts w:hint="default"/>
      </w:rPr>
    </w:lvl>
    <w:lvl w:ilvl="2">
      <w:start w:val="1"/>
      <w:numFmt w:val="decimal"/>
      <w:lvlText w:val="%1.%2.%3"/>
      <w:lvlJc w:val="left"/>
      <w:pPr>
        <w:ind w:left="7590" w:hanging="720"/>
      </w:pPr>
      <w:rPr>
        <w:rFonts w:hint="default"/>
      </w:rPr>
    </w:lvl>
    <w:lvl w:ilvl="3">
      <w:start w:val="1"/>
      <w:numFmt w:val="decimal"/>
      <w:lvlText w:val="%1.%2.%3.%4"/>
      <w:lvlJc w:val="left"/>
      <w:pPr>
        <w:ind w:left="11385" w:hanging="1080"/>
      </w:pPr>
      <w:rPr>
        <w:rFonts w:hint="default"/>
      </w:rPr>
    </w:lvl>
    <w:lvl w:ilvl="4">
      <w:start w:val="1"/>
      <w:numFmt w:val="decimal"/>
      <w:lvlText w:val="%1.%2.%3.%4.%5"/>
      <w:lvlJc w:val="left"/>
      <w:pPr>
        <w:ind w:left="14820" w:hanging="1080"/>
      </w:pPr>
      <w:rPr>
        <w:rFonts w:hint="default"/>
      </w:rPr>
    </w:lvl>
    <w:lvl w:ilvl="5">
      <w:start w:val="1"/>
      <w:numFmt w:val="decimal"/>
      <w:lvlText w:val="%1.%2.%3.%4.%5.%6"/>
      <w:lvlJc w:val="left"/>
      <w:pPr>
        <w:ind w:left="18615" w:hanging="1440"/>
      </w:pPr>
      <w:rPr>
        <w:rFonts w:hint="default"/>
      </w:rPr>
    </w:lvl>
    <w:lvl w:ilvl="6">
      <w:start w:val="1"/>
      <w:numFmt w:val="decimal"/>
      <w:lvlText w:val="%1.%2.%3.%4.%5.%6.%7"/>
      <w:lvlJc w:val="left"/>
      <w:pPr>
        <w:ind w:left="22050" w:hanging="1440"/>
      </w:pPr>
      <w:rPr>
        <w:rFonts w:hint="default"/>
      </w:rPr>
    </w:lvl>
    <w:lvl w:ilvl="7">
      <w:start w:val="1"/>
      <w:numFmt w:val="decimal"/>
      <w:lvlText w:val="%1.%2.%3.%4.%5.%6.%7.%8"/>
      <w:lvlJc w:val="left"/>
      <w:pPr>
        <w:ind w:left="25845" w:hanging="1800"/>
      </w:pPr>
      <w:rPr>
        <w:rFonts w:hint="default"/>
      </w:rPr>
    </w:lvl>
    <w:lvl w:ilvl="8">
      <w:start w:val="1"/>
      <w:numFmt w:val="decimal"/>
      <w:lvlText w:val="%1.%2.%3.%4.%5.%6.%7.%8.%9"/>
      <w:lvlJc w:val="left"/>
      <w:pPr>
        <w:ind w:left="29280" w:hanging="1800"/>
      </w:pPr>
      <w:rPr>
        <w:rFonts w:hint="default"/>
      </w:rPr>
    </w:lvl>
  </w:abstractNum>
  <w:abstractNum w:abstractNumId="6" w15:restartNumberingAfterBreak="0">
    <w:nsid w:val="1CD7177E"/>
    <w:multiLevelType w:val="hybridMultilevel"/>
    <w:tmpl w:val="6150B8A6"/>
    <w:lvl w:ilvl="0" w:tplc="021C6828">
      <w:start w:val="1"/>
      <w:numFmt w:val="lowerLetter"/>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7" w15:restartNumberingAfterBreak="0">
    <w:nsid w:val="21156C22"/>
    <w:multiLevelType w:val="hybridMultilevel"/>
    <w:tmpl w:val="4704DF28"/>
    <w:lvl w:ilvl="0" w:tplc="F0F482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21317C8D"/>
    <w:multiLevelType w:val="hybridMultilevel"/>
    <w:tmpl w:val="46F6A880"/>
    <w:lvl w:ilvl="0" w:tplc="D570E386">
      <w:start w:val="1"/>
      <w:numFmt w:val="lowerLetter"/>
      <w:lvlText w:val="%1."/>
      <w:lvlJc w:val="left"/>
      <w:pPr>
        <w:ind w:left="5760" w:hanging="144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21C00C66"/>
    <w:multiLevelType w:val="hybridMultilevel"/>
    <w:tmpl w:val="F216DA32"/>
    <w:lvl w:ilvl="0" w:tplc="3C1C490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22B70967"/>
    <w:multiLevelType w:val="multilevel"/>
    <w:tmpl w:val="FD625F1E"/>
    <w:lvl w:ilvl="0">
      <w:start w:val="1"/>
      <w:numFmt w:val="decimal"/>
      <w:lvlText w:val="%1."/>
      <w:lvlJc w:val="left"/>
      <w:pPr>
        <w:ind w:left="720" w:hanging="360"/>
      </w:pPr>
      <w:rPr>
        <w:rFonts w:hint="default"/>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45593F"/>
    <w:multiLevelType w:val="hybridMultilevel"/>
    <w:tmpl w:val="FC1A3B90"/>
    <w:lvl w:ilvl="0" w:tplc="04090017">
      <w:start w:val="1"/>
      <w:numFmt w:val="lowerLetter"/>
      <w:lvlText w:val="%1)"/>
      <w:lvlJc w:val="left"/>
      <w:pPr>
        <w:ind w:left="720" w:hanging="360"/>
      </w:pPr>
    </w:lvl>
    <w:lvl w:ilvl="1" w:tplc="297848E8">
      <w:start w:val="1"/>
      <w:numFmt w:val="lowerLetter"/>
      <w:lvlText w:val="%2."/>
      <w:lvlJc w:val="left"/>
      <w:pPr>
        <w:ind w:left="1440" w:hanging="360"/>
      </w:pPr>
      <w:rPr>
        <w:rFonts w:hint="default"/>
      </w:rPr>
    </w:lvl>
    <w:lvl w:ilvl="2" w:tplc="7B1451F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1067E1"/>
    <w:multiLevelType w:val="hybridMultilevel"/>
    <w:tmpl w:val="69205D74"/>
    <w:lvl w:ilvl="0" w:tplc="0409001B">
      <w:start w:val="1"/>
      <w:numFmt w:val="lowerRoman"/>
      <w:lvlText w:val="%1."/>
      <w:lvlJc w:val="right"/>
      <w:pPr>
        <w:ind w:left="720" w:hanging="360"/>
      </w:pPr>
    </w:lvl>
    <w:lvl w:ilvl="1" w:tplc="4572A494">
      <w:start w:val="7"/>
      <w:numFmt w:val="decimal"/>
      <w:lvlText w:val="%2."/>
      <w:lvlJc w:val="left"/>
      <w:pPr>
        <w:ind w:left="1440" w:hanging="360"/>
      </w:pPr>
      <w:rPr>
        <w:rFonts w:hint="default"/>
      </w:rPr>
    </w:lvl>
    <w:lvl w:ilvl="2" w:tplc="A0C6734E">
      <w:start w:val="1"/>
      <w:numFmt w:val="lowerLetter"/>
      <w:lvlText w:val="%3."/>
      <w:lvlJc w:val="left"/>
      <w:pPr>
        <w:ind w:left="2340" w:hanging="360"/>
      </w:pPr>
      <w:rPr>
        <w:rFonts w:hint="default"/>
      </w:rPr>
    </w:lvl>
    <w:lvl w:ilvl="3" w:tplc="7FCE7776">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B260CF"/>
    <w:multiLevelType w:val="hybridMultilevel"/>
    <w:tmpl w:val="7430F8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3F5C7B"/>
    <w:multiLevelType w:val="multilevel"/>
    <w:tmpl w:val="3DE83F32"/>
    <w:lvl w:ilvl="0">
      <w:start w:val="24"/>
      <w:numFmt w:val="decimal"/>
      <w:lvlText w:val="%1"/>
      <w:lvlJc w:val="left"/>
      <w:pPr>
        <w:ind w:left="525" w:hanging="525"/>
      </w:pPr>
      <w:rPr>
        <w:rFonts w:hint="default"/>
      </w:rPr>
    </w:lvl>
    <w:lvl w:ilvl="1">
      <w:start w:val="2"/>
      <w:numFmt w:val="decimal"/>
      <w:lvlText w:val="%1.%2"/>
      <w:lvlJc w:val="left"/>
      <w:pPr>
        <w:ind w:left="3555" w:hanging="72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810" w:hanging="180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840" w:hanging="2160"/>
      </w:pPr>
      <w:rPr>
        <w:rFonts w:hint="default"/>
      </w:rPr>
    </w:lvl>
  </w:abstractNum>
  <w:abstractNum w:abstractNumId="15" w15:restartNumberingAfterBreak="0">
    <w:nsid w:val="33144555"/>
    <w:multiLevelType w:val="hybridMultilevel"/>
    <w:tmpl w:val="A6082672"/>
    <w:lvl w:ilvl="0" w:tplc="28243180">
      <w:start w:val="1"/>
      <w:numFmt w:val="low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349869B0"/>
    <w:multiLevelType w:val="hybridMultilevel"/>
    <w:tmpl w:val="21BEDC82"/>
    <w:lvl w:ilvl="0" w:tplc="EB3AC91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15:restartNumberingAfterBreak="0">
    <w:nsid w:val="34FC5B60"/>
    <w:multiLevelType w:val="multilevel"/>
    <w:tmpl w:val="34FC5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5D6170"/>
    <w:multiLevelType w:val="hybridMultilevel"/>
    <w:tmpl w:val="B1628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50274"/>
    <w:multiLevelType w:val="hybridMultilevel"/>
    <w:tmpl w:val="05FCE924"/>
    <w:lvl w:ilvl="0" w:tplc="E876BD6A">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3E033E18"/>
    <w:multiLevelType w:val="multilevel"/>
    <w:tmpl w:val="3E033E1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C6783C"/>
    <w:multiLevelType w:val="multilevel"/>
    <w:tmpl w:val="6BE48146"/>
    <w:lvl w:ilvl="0">
      <w:start w:val="1"/>
      <w:numFmt w:val="decimal"/>
      <w:lvlText w:val="%1."/>
      <w:lvlJc w:val="left"/>
      <w:pPr>
        <w:ind w:left="644" w:hanging="360"/>
      </w:pPr>
      <w:rPr>
        <w:rFonts w:hint="default"/>
      </w:rPr>
    </w:lvl>
    <w:lvl w:ilvl="1">
      <w:start w:val="2"/>
      <w:numFmt w:val="decimal"/>
      <w:isLgl/>
      <w:lvlText w:val="%1.%2"/>
      <w:lvlJc w:val="left"/>
      <w:pPr>
        <w:ind w:left="3240" w:hanging="645"/>
      </w:pPr>
      <w:rPr>
        <w:rFonts w:hint="default"/>
      </w:rPr>
    </w:lvl>
    <w:lvl w:ilvl="2">
      <w:start w:val="1"/>
      <w:numFmt w:val="decimal"/>
      <w:isLgl/>
      <w:lvlText w:val="%1.%2.%3"/>
      <w:lvlJc w:val="left"/>
      <w:pPr>
        <w:ind w:left="5550" w:hanging="720"/>
      </w:pPr>
      <w:rPr>
        <w:rFonts w:hint="default"/>
      </w:rPr>
    </w:lvl>
    <w:lvl w:ilvl="3">
      <w:start w:val="1"/>
      <w:numFmt w:val="decimal"/>
      <w:isLgl/>
      <w:lvlText w:val="%1.%2.%3.%4"/>
      <w:lvlJc w:val="left"/>
      <w:pPr>
        <w:ind w:left="8145" w:hanging="1080"/>
      </w:pPr>
      <w:rPr>
        <w:rFonts w:hint="default"/>
      </w:rPr>
    </w:lvl>
    <w:lvl w:ilvl="4">
      <w:start w:val="1"/>
      <w:numFmt w:val="decimal"/>
      <w:isLgl/>
      <w:lvlText w:val="%1.%2.%3.%4.%5"/>
      <w:lvlJc w:val="left"/>
      <w:pPr>
        <w:ind w:left="10380" w:hanging="1080"/>
      </w:pPr>
      <w:rPr>
        <w:rFonts w:hint="default"/>
      </w:rPr>
    </w:lvl>
    <w:lvl w:ilvl="5">
      <w:start w:val="1"/>
      <w:numFmt w:val="decimal"/>
      <w:isLgl/>
      <w:lvlText w:val="%1.%2.%3.%4.%5.%6"/>
      <w:lvlJc w:val="left"/>
      <w:pPr>
        <w:ind w:left="12975" w:hanging="1440"/>
      </w:pPr>
      <w:rPr>
        <w:rFonts w:hint="default"/>
      </w:rPr>
    </w:lvl>
    <w:lvl w:ilvl="6">
      <w:start w:val="1"/>
      <w:numFmt w:val="decimal"/>
      <w:isLgl/>
      <w:lvlText w:val="%1.%2.%3.%4.%5.%6.%7"/>
      <w:lvlJc w:val="left"/>
      <w:pPr>
        <w:ind w:left="15210" w:hanging="1440"/>
      </w:pPr>
      <w:rPr>
        <w:rFonts w:hint="default"/>
      </w:rPr>
    </w:lvl>
    <w:lvl w:ilvl="7">
      <w:start w:val="1"/>
      <w:numFmt w:val="decimal"/>
      <w:isLgl/>
      <w:lvlText w:val="%1.%2.%3.%4.%5.%6.%7.%8"/>
      <w:lvlJc w:val="left"/>
      <w:pPr>
        <w:ind w:left="17805" w:hanging="1800"/>
      </w:pPr>
      <w:rPr>
        <w:rFonts w:hint="default"/>
      </w:rPr>
    </w:lvl>
    <w:lvl w:ilvl="8">
      <w:start w:val="1"/>
      <w:numFmt w:val="decimal"/>
      <w:isLgl/>
      <w:lvlText w:val="%1.%2.%3.%4.%5.%6.%7.%8.%9"/>
      <w:lvlJc w:val="left"/>
      <w:pPr>
        <w:ind w:left="20040" w:hanging="1800"/>
      </w:pPr>
      <w:rPr>
        <w:rFonts w:hint="default"/>
      </w:rPr>
    </w:lvl>
  </w:abstractNum>
  <w:abstractNum w:abstractNumId="22" w15:restartNumberingAfterBreak="0">
    <w:nsid w:val="41C90AC2"/>
    <w:multiLevelType w:val="multilevel"/>
    <w:tmpl w:val="41C9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3E626A"/>
    <w:multiLevelType w:val="hybridMultilevel"/>
    <w:tmpl w:val="6A8297D6"/>
    <w:lvl w:ilvl="0" w:tplc="04090019">
      <w:start w:val="1"/>
      <w:numFmt w:val="lowerLetter"/>
      <w:lvlText w:val="%1."/>
      <w:lvlJc w:val="left"/>
      <w:pPr>
        <w:ind w:left="5033" w:hanging="360"/>
      </w:pPr>
    </w:lvl>
    <w:lvl w:ilvl="1" w:tplc="04090019" w:tentative="1">
      <w:start w:val="1"/>
      <w:numFmt w:val="lowerLetter"/>
      <w:lvlText w:val="%2."/>
      <w:lvlJc w:val="left"/>
      <w:pPr>
        <w:ind w:left="5753" w:hanging="360"/>
      </w:pPr>
    </w:lvl>
    <w:lvl w:ilvl="2" w:tplc="0409001B" w:tentative="1">
      <w:start w:val="1"/>
      <w:numFmt w:val="lowerRoman"/>
      <w:lvlText w:val="%3."/>
      <w:lvlJc w:val="right"/>
      <w:pPr>
        <w:ind w:left="6473" w:hanging="180"/>
      </w:pPr>
    </w:lvl>
    <w:lvl w:ilvl="3" w:tplc="0409000F" w:tentative="1">
      <w:start w:val="1"/>
      <w:numFmt w:val="decimal"/>
      <w:lvlText w:val="%4."/>
      <w:lvlJc w:val="left"/>
      <w:pPr>
        <w:ind w:left="7193" w:hanging="360"/>
      </w:pPr>
    </w:lvl>
    <w:lvl w:ilvl="4" w:tplc="04090019" w:tentative="1">
      <w:start w:val="1"/>
      <w:numFmt w:val="lowerLetter"/>
      <w:lvlText w:val="%5."/>
      <w:lvlJc w:val="left"/>
      <w:pPr>
        <w:ind w:left="7913" w:hanging="360"/>
      </w:pPr>
    </w:lvl>
    <w:lvl w:ilvl="5" w:tplc="0409001B" w:tentative="1">
      <w:start w:val="1"/>
      <w:numFmt w:val="lowerRoman"/>
      <w:lvlText w:val="%6."/>
      <w:lvlJc w:val="right"/>
      <w:pPr>
        <w:ind w:left="8633" w:hanging="180"/>
      </w:pPr>
    </w:lvl>
    <w:lvl w:ilvl="6" w:tplc="0409000F" w:tentative="1">
      <w:start w:val="1"/>
      <w:numFmt w:val="decimal"/>
      <w:lvlText w:val="%7."/>
      <w:lvlJc w:val="left"/>
      <w:pPr>
        <w:ind w:left="9353" w:hanging="360"/>
      </w:pPr>
    </w:lvl>
    <w:lvl w:ilvl="7" w:tplc="04090019" w:tentative="1">
      <w:start w:val="1"/>
      <w:numFmt w:val="lowerLetter"/>
      <w:lvlText w:val="%8."/>
      <w:lvlJc w:val="left"/>
      <w:pPr>
        <w:ind w:left="10073" w:hanging="360"/>
      </w:pPr>
    </w:lvl>
    <w:lvl w:ilvl="8" w:tplc="0409001B" w:tentative="1">
      <w:start w:val="1"/>
      <w:numFmt w:val="lowerRoman"/>
      <w:lvlText w:val="%9."/>
      <w:lvlJc w:val="right"/>
      <w:pPr>
        <w:ind w:left="10793" w:hanging="180"/>
      </w:pPr>
    </w:lvl>
  </w:abstractNum>
  <w:abstractNum w:abstractNumId="24" w15:restartNumberingAfterBreak="0">
    <w:nsid w:val="45261215"/>
    <w:multiLevelType w:val="hybridMultilevel"/>
    <w:tmpl w:val="185A8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26E74"/>
    <w:multiLevelType w:val="hybridMultilevel"/>
    <w:tmpl w:val="3A646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54ED5"/>
    <w:multiLevelType w:val="hybridMultilevel"/>
    <w:tmpl w:val="17F0CB2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4FD1390E"/>
    <w:multiLevelType w:val="hybridMultilevel"/>
    <w:tmpl w:val="657E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C64AA"/>
    <w:multiLevelType w:val="hybridMultilevel"/>
    <w:tmpl w:val="23EEED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9F123F"/>
    <w:multiLevelType w:val="multilevel"/>
    <w:tmpl w:val="B5E004FA"/>
    <w:lvl w:ilvl="0">
      <w:start w:val="1"/>
      <w:numFmt w:val="decimal"/>
      <w:lvlText w:val="%1."/>
      <w:lvlJc w:val="left"/>
      <w:pPr>
        <w:ind w:left="720" w:hanging="360"/>
      </w:pPr>
      <w:rPr>
        <w:rFonts w:hint="default"/>
      </w:rPr>
    </w:lvl>
    <w:lvl w:ilvl="1">
      <w:start w:val="2"/>
      <w:numFmt w:val="decimal"/>
      <w:isLgl/>
      <w:lvlText w:val="%1.%2"/>
      <w:lvlJc w:val="left"/>
      <w:pPr>
        <w:ind w:left="3600" w:hanging="7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9000" w:hanging="108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400" w:hanging="1440"/>
      </w:pPr>
      <w:rPr>
        <w:rFonts w:hint="default"/>
      </w:rPr>
    </w:lvl>
    <w:lvl w:ilvl="6">
      <w:start w:val="1"/>
      <w:numFmt w:val="decimal"/>
      <w:isLgl/>
      <w:lvlText w:val="%1.%2.%3.%4.%5.%6.%7"/>
      <w:lvlJc w:val="left"/>
      <w:pPr>
        <w:ind w:left="17280" w:hanging="1800"/>
      </w:pPr>
      <w:rPr>
        <w:rFonts w:hint="default"/>
      </w:rPr>
    </w:lvl>
    <w:lvl w:ilvl="7">
      <w:start w:val="1"/>
      <w:numFmt w:val="decimal"/>
      <w:isLgl/>
      <w:lvlText w:val="%1.%2.%3.%4.%5.%6.%7.%8"/>
      <w:lvlJc w:val="left"/>
      <w:pPr>
        <w:ind w:left="19800" w:hanging="1800"/>
      </w:pPr>
      <w:rPr>
        <w:rFonts w:hint="default"/>
      </w:rPr>
    </w:lvl>
    <w:lvl w:ilvl="8">
      <w:start w:val="1"/>
      <w:numFmt w:val="decimal"/>
      <w:isLgl/>
      <w:lvlText w:val="%1.%2.%3.%4.%5.%6.%7.%8.%9"/>
      <w:lvlJc w:val="left"/>
      <w:pPr>
        <w:ind w:left="22680" w:hanging="2160"/>
      </w:pPr>
      <w:rPr>
        <w:rFonts w:hint="default"/>
      </w:rPr>
    </w:lvl>
  </w:abstractNum>
  <w:abstractNum w:abstractNumId="30" w15:restartNumberingAfterBreak="0">
    <w:nsid w:val="556001DF"/>
    <w:multiLevelType w:val="hybridMultilevel"/>
    <w:tmpl w:val="F3744F8E"/>
    <w:lvl w:ilvl="0" w:tplc="4C420E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18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B3382"/>
    <w:multiLevelType w:val="hybridMultilevel"/>
    <w:tmpl w:val="B2249170"/>
    <w:lvl w:ilvl="0" w:tplc="ACC23F3E">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5A8E4537"/>
    <w:multiLevelType w:val="hybridMultilevel"/>
    <w:tmpl w:val="D85E485E"/>
    <w:lvl w:ilvl="0" w:tplc="054803AA">
      <w:start w:val="1"/>
      <w:numFmt w:val="lowerRoman"/>
      <w:lvlText w:val="%1."/>
      <w:lvlJc w:val="left"/>
      <w:pPr>
        <w:ind w:left="4885" w:hanging="720"/>
      </w:pPr>
      <w:rPr>
        <w:rFonts w:hint="default"/>
      </w:rPr>
    </w:lvl>
    <w:lvl w:ilvl="1" w:tplc="04090019" w:tentative="1">
      <w:start w:val="1"/>
      <w:numFmt w:val="lowerLetter"/>
      <w:lvlText w:val="%2."/>
      <w:lvlJc w:val="left"/>
      <w:pPr>
        <w:ind w:left="5245" w:hanging="360"/>
      </w:pPr>
    </w:lvl>
    <w:lvl w:ilvl="2" w:tplc="0409001B" w:tentative="1">
      <w:start w:val="1"/>
      <w:numFmt w:val="lowerRoman"/>
      <w:lvlText w:val="%3."/>
      <w:lvlJc w:val="right"/>
      <w:pPr>
        <w:ind w:left="5965" w:hanging="180"/>
      </w:pPr>
    </w:lvl>
    <w:lvl w:ilvl="3" w:tplc="0409000F" w:tentative="1">
      <w:start w:val="1"/>
      <w:numFmt w:val="decimal"/>
      <w:lvlText w:val="%4."/>
      <w:lvlJc w:val="left"/>
      <w:pPr>
        <w:ind w:left="6685" w:hanging="360"/>
      </w:pPr>
    </w:lvl>
    <w:lvl w:ilvl="4" w:tplc="04090019" w:tentative="1">
      <w:start w:val="1"/>
      <w:numFmt w:val="lowerLetter"/>
      <w:lvlText w:val="%5."/>
      <w:lvlJc w:val="left"/>
      <w:pPr>
        <w:ind w:left="7405" w:hanging="360"/>
      </w:pPr>
    </w:lvl>
    <w:lvl w:ilvl="5" w:tplc="0409001B" w:tentative="1">
      <w:start w:val="1"/>
      <w:numFmt w:val="lowerRoman"/>
      <w:lvlText w:val="%6."/>
      <w:lvlJc w:val="right"/>
      <w:pPr>
        <w:ind w:left="8125" w:hanging="180"/>
      </w:pPr>
    </w:lvl>
    <w:lvl w:ilvl="6" w:tplc="0409000F" w:tentative="1">
      <w:start w:val="1"/>
      <w:numFmt w:val="decimal"/>
      <w:lvlText w:val="%7."/>
      <w:lvlJc w:val="left"/>
      <w:pPr>
        <w:ind w:left="8845" w:hanging="360"/>
      </w:pPr>
    </w:lvl>
    <w:lvl w:ilvl="7" w:tplc="04090019" w:tentative="1">
      <w:start w:val="1"/>
      <w:numFmt w:val="lowerLetter"/>
      <w:lvlText w:val="%8."/>
      <w:lvlJc w:val="left"/>
      <w:pPr>
        <w:ind w:left="9565" w:hanging="360"/>
      </w:pPr>
    </w:lvl>
    <w:lvl w:ilvl="8" w:tplc="0409001B" w:tentative="1">
      <w:start w:val="1"/>
      <w:numFmt w:val="lowerRoman"/>
      <w:lvlText w:val="%9."/>
      <w:lvlJc w:val="right"/>
      <w:pPr>
        <w:ind w:left="10285" w:hanging="180"/>
      </w:pPr>
    </w:lvl>
  </w:abstractNum>
  <w:abstractNum w:abstractNumId="33" w15:restartNumberingAfterBreak="0">
    <w:nsid w:val="5DAF40FB"/>
    <w:multiLevelType w:val="hybridMultilevel"/>
    <w:tmpl w:val="1E6ED8E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4" w15:restartNumberingAfterBreak="0">
    <w:nsid w:val="61B067B9"/>
    <w:multiLevelType w:val="hybridMultilevel"/>
    <w:tmpl w:val="C38AFFDA"/>
    <w:lvl w:ilvl="0" w:tplc="7B74A224">
      <w:start w:val="1"/>
      <w:numFmt w:val="lowerLetter"/>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5" w15:restartNumberingAfterBreak="0">
    <w:nsid w:val="63BB41A2"/>
    <w:multiLevelType w:val="hybridMultilevel"/>
    <w:tmpl w:val="6A70D5B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 w15:restartNumberingAfterBreak="0">
    <w:nsid w:val="63D23F4E"/>
    <w:multiLevelType w:val="hybridMultilevel"/>
    <w:tmpl w:val="98F0B07A"/>
    <w:lvl w:ilvl="0" w:tplc="6484AB7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642100F5"/>
    <w:multiLevelType w:val="hybridMultilevel"/>
    <w:tmpl w:val="BEC899A0"/>
    <w:lvl w:ilvl="0" w:tplc="6D26BAE6">
      <w:start w:val="1"/>
      <w:numFmt w:val="lowerLetter"/>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38" w15:restartNumberingAfterBreak="0">
    <w:nsid w:val="6C0F485B"/>
    <w:multiLevelType w:val="hybridMultilevel"/>
    <w:tmpl w:val="B7C47158"/>
    <w:lvl w:ilvl="0" w:tplc="C9D6B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07FDB"/>
    <w:multiLevelType w:val="hybridMultilevel"/>
    <w:tmpl w:val="DDE652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lvl>
    <w:lvl w:ilvl="6" w:tplc="2398EEEC">
      <w:start w:val="1"/>
      <w:numFmt w:val="lowerLetter"/>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C06BB"/>
    <w:multiLevelType w:val="hybridMultilevel"/>
    <w:tmpl w:val="450C57EE"/>
    <w:lvl w:ilvl="0" w:tplc="B928BF16">
      <w:start w:val="1"/>
      <w:numFmt w:val="lowerLetter"/>
      <w:lvlText w:val="%1."/>
      <w:lvlJc w:val="left"/>
      <w:pPr>
        <w:ind w:left="3003" w:hanging="360"/>
      </w:pPr>
      <w:rPr>
        <w:rFonts w:hint="default"/>
      </w:rPr>
    </w:lvl>
    <w:lvl w:ilvl="1" w:tplc="04090019">
      <w:start w:val="1"/>
      <w:numFmt w:val="lowerLetter"/>
      <w:lvlText w:val="%2."/>
      <w:lvlJc w:val="left"/>
      <w:pPr>
        <w:ind w:left="3723" w:hanging="360"/>
      </w:pPr>
    </w:lvl>
    <w:lvl w:ilvl="2" w:tplc="0409001B" w:tentative="1">
      <w:start w:val="1"/>
      <w:numFmt w:val="lowerRoman"/>
      <w:lvlText w:val="%3."/>
      <w:lvlJc w:val="right"/>
      <w:pPr>
        <w:ind w:left="4443" w:hanging="180"/>
      </w:pPr>
    </w:lvl>
    <w:lvl w:ilvl="3" w:tplc="0409000F" w:tentative="1">
      <w:start w:val="1"/>
      <w:numFmt w:val="decimal"/>
      <w:lvlText w:val="%4."/>
      <w:lvlJc w:val="left"/>
      <w:pPr>
        <w:ind w:left="5163" w:hanging="360"/>
      </w:pPr>
    </w:lvl>
    <w:lvl w:ilvl="4" w:tplc="04090019" w:tentative="1">
      <w:start w:val="1"/>
      <w:numFmt w:val="lowerLetter"/>
      <w:lvlText w:val="%5."/>
      <w:lvlJc w:val="left"/>
      <w:pPr>
        <w:ind w:left="5883" w:hanging="360"/>
      </w:pPr>
    </w:lvl>
    <w:lvl w:ilvl="5" w:tplc="0409001B" w:tentative="1">
      <w:start w:val="1"/>
      <w:numFmt w:val="lowerRoman"/>
      <w:lvlText w:val="%6."/>
      <w:lvlJc w:val="right"/>
      <w:pPr>
        <w:ind w:left="6603" w:hanging="180"/>
      </w:pPr>
    </w:lvl>
    <w:lvl w:ilvl="6" w:tplc="0409000F" w:tentative="1">
      <w:start w:val="1"/>
      <w:numFmt w:val="decimal"/>
      <w:lvlText w:val="%7."/>
      <w:lvlJc w:val="left"/>
      <w:pPr>
        <w:ind w:left="7323" w:hanging="360"/>
      </w:pPr>
    </w:lvl>
    <w:lvl w:ilvl="7" w:tplc="04090019" w:tentative="1">
      <w:start w:val="1"/>
      <w:numFmt w:val="lowerLetter"/>
      <w:lvlText w:val="%8."/>
      <w:lvlJc w:val="left"/>
      <w:pPr>
        <w:ind w:left="8043" w:hanging="360"/>
      </w:pPr>
    </w:lvl>
    <w:lvl w:ilvl="8" w:tplc="0409001B" w:tentative="1">
      <w:start w:val="1"/>
      <w:numFmt w:val="lowerRoman"/>
      <w:lvlText w:val="%9."/>
      <w:lvlJc w:val="right"/>
      <w:pPr>
        <w:ind w:left="8763" w:hanging="180"/>
      </w:pPr>
    </w:lvl>
  </w:abstractNum>
  <w:abstractNum w:abstractNumId="41" w15:restartNumberingAfterBreak="0">
    <w:nsid w:val="6EE92ECB"/>
    <w:multiLevelType w:val="hybridMultilevel"/>
    <w:tmpl w:val="2F10F07C"/>
    <w:lvl w:ilvl="0" w:tplc="A5C061D8">
      <w:start w:val="7"/>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987025"/>
    <w:multiLevelType w:val="hybridMultilevel"/>
    <w:tmpl w:val="28DCC87E"/>
    <w:lvl w:ilvl="0" w:tplc="1310AB1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3" w15:restartNumberingAfterBreak="0">
    <w:nsid w:val="73E608EC"/>
    <w:multiLevelType w:val="hybridMultilevel"/>
    <w:tmpl w:val="D602C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91F2E"/>
    <w:multiLevelType w:val="hybridMultilevel"/>
    <w:tmpl w:val="E08E6D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860AD1"/>
    <w:multiLevelType w:val="hybridMultilevel"/>
    <w:tmpl w:val="50A8C7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1"/>
  </w:num>
  <w:num w:numId="3">
    <w:abstractNumId w:val="1"/>
  </w:num>
  <w:num w:numId="4">
    <w:abstractNumId w:val="6"/>
  </w:num>
  <w:num w:numId="5">
    <w:abstractNumId w:val="32"/>
  </w:num>
  <w:num w:numId="6">
    <w:abstractNumId w:val="40"/>
  </w:num>
  <w:num w:numId="7">
    <w:abstractNumId w:val="37"/>
  </w:num>
  <w:num w:numId="8">
    <w:abstractNumId w:val="31"/>
  </w:num>
  <w:num w:numId="9">
    <w:abstractNumId w:val="19"/>
  </w:num>
  <w:num w:numId="10">
    <w:abstractNumId w:val="36"/>
  </w:num>
  <w:num w:numId="11">
    <w:abstractNumId w:val="3"/>
  </w:num>
  <w:num w:numId="12">
    <w:abstractNumId w:val="15"/>
  </w:num>
  <w:num w:numId="13">
    <w:abstractNumId w:val="4"/>
  </w:num>
  <w:num w:numId="14">
    <w:abstractNumId w:val="38"/>
  </w:num>
  <w:num w:numId="15">
    <w:abstractNumId w:val="9"/>
  </w:num>
  <w:num w:numId="16">
    <w:abstractNumId w:val="18"/>
  </w:num>
  <w:num w:numId="17">
    <w:abstractNumId w:val="29"/>
  </w:num>
  <w:num w:numId="18">
    <w:abstractNumId w:val="34"/>
  </w:num>
  <w:num w:numId="19">
    <w:abstractNumId w:val="0"/>
  </w:num>
  <w:num w:numId="20">
    <w:abstractNumId w:val="33"/>
  </w:num>
  <w:num w:numId="21">
    <w:abstractNumId w:val="39"/>
  </w:num>
  <w:num w:numId="22">
    <w:abstractNumId w:val="35"/>
  </w:num>
  <w:num w:numId="23">
    <w:abstractNumId w:val="23"/>
  </w:num>
  <w:num w:numId="24">
    <w:abstractNumId w:val="14"/>
  </w:num>
  <w:num w:numId="25">
    <w:abstractNumId w:val="26"/>
  </w:num>
  <w:num w:numId="26">
    <w:abstractNumId w:val="2"/>
  </w:num>
  <w:num w:numId="27">
    <w:abstractNumId w:val="7"/>
  </w:num>
  <w:num w:numId="28">
    <w:abstractNumId w:val="8"/>
  </w:num>
  <w:num w:numId="29">
    <w:abstractNumId w:val="12"/>
  </w:num>
  <w:num w:numId="30">
    <w:abstractNumId w:val="13"/>
  </w:num>
  <w:num w:numId="31">
    <w:abstractNumId w:val="11"/>
  </w:num>
  <w:num w:numId="32">
    <w:abstractNumId w:val="30"/>
  </w:num>
  <w:num w:numId="33">
    <w:abstractNumId w:val="16"/>
  </w:num>
  <w:num w:numId="34">
    <w:abstractNumId w:val="43"/>
  </w:num>
  <w:num w:numId="35">
    <w:abstractNumId w:val="25"/>
  </w:num>
  <w:num w:numId="36">
    <w:abstractNumId w:val="45"/>
  </w:num>
  <w:num w:numId="37">
    <w:abstractNumId w:val="44"/>
  </w:num>
  <w:num w:numId="38">
    <w:abstractNumId w:val="28"/>
  </w:num>
  <w:num w:numId="39">
    <w:abstractNumId w:val="10"/>
  </w:num>
  <w:num w:numId="40">
    <w:abstractNumId w:val="27"/>
  </w:num>
  <w:num w:numId="41">
    <w:abstractNumId w:val="42"/>
  </w:num>
  <w:num w:numId="42">
    <w:abstractNumId w:val="41"/>
  </w:num>
  <w:num w:numId="43">
    <w:abstractNumId w:val="5"/>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AB"/>
    <w:rsid w:val="00261847"/>
    <w:rsid w:val="0038733C"/>
    <w:rsid w:val="005703D5"/>
    <w:rsid w:val="00A76CAB"/>
    <w:rsid w:val="00B52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DE7C"/>
  <w15:chartTrackingRefBased/>
  <w15:docId w15:val="{B293D747-1E0A-41B8-9524-84935670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AB"/>
    <w:pPr>
      <w:spacing w:after="200" w:line="276" w:lineRule="auto"/>
    </w:pPr>
    <w:rPr>
      <w:rFonts w:ascii="Calibri" w:eastAsia="Calibri" w:hAnsi="Calibri" w:cs="Times New Roman"/>
      <w:lang w:val="en-GB"/>
    </w:rPr>
  </w:style>
  <w:style w:type="paragraph" w:styleId="Heading2">
    <w:name w:val="heading 2"/>
    <w:basedOn w:val="Normal"/>
    <w:next w:val="Normal"/>
    <w:link w:val="Heading2Char"/>
    <w:uiPriority w:val="9"/>
    <w:qFormat/>
    <w:rsid w:val="00A76CAB"/>
    <w:pPr>
      <w:keepNext/>
      <w:keepLines/>
      <w:spacing w:before="200" w:after="0"/>
      <w:outlineLvl w:val="1"/>
    </w:pPr>
    <w:rPr>
      <w:rFonts w:ascii="Cambria" w:eastAsia="Times New Roman" w:hAnsi="Cambria"/>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CAB"/>
    <w:rPr>
      <w:rFonts w:ascii="Cambria" w:eastAsia="Times New Roman" w:hAnsi="Cambria" w:cs="Times New Roman"/>
      <w:b/>
      <w:bCs/>
      <w:color w:val="4F81BD"/>
      <w:sz w:val="26"/>
      <w:szCs w:val="26"/>
      <w:lang w:val="en-GB" w:eastAsia="x-none"/>
    </w:rPr>
  </w:style>
  <w:style w:type="paragraph" w:styleId="NoSpacing">
    <w:name w:val="No Spacing"/>
    <w:uiPriority w:val="1"/>
    <w:qFormat/>
    <w:rsid w:val="00A76CAB"/>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A76CAB"/>
    <w:pPr>
      <w:ind w:left="720"/>
      <w:contextualSpacing/>
    </w:pPr>
  </w:style>
  <w:style w:type="character" w:customStyle="1" w:styleId="BalloonTextChar">
    <w:name w:val="Balloon Text Char"/>
    <w:basedOn w:val="DefaultParagraphFont"/>
    <w:link w:val="BalloonText"/>
    <w:uiPriority w:val="99"/>
    <w:semiHidden/>
    <w:rsid w:val="00A76CAB"/>
    <w:rPr>
      <w:rFonts w:ascii="Tahoma" w:eastAsia="Calibri" w:hAnsi="Tahoma" w:cs="Times New Roman"/>
      <w:sz w:val="16"/>
      <w:szCs w:val="16"/>
      <w:lang w:eastAsia="x-none"/>
    </w:rPr>
  </w:style>
  <w:style w:type="paragraph" w:styleId="BalloonText">
    <w:name w:val="Balloon Text"/>
    <w:basedOn w:val="Normal"/>
    <w:link w:val="BalloonTextChar"/>
    <w:uiPriority w:val="99"/>
    <w:semiHidden/>
    <w:unhideWhenUsed/>
    <w:rsid w:val="00A76CAB"/>
    <w:pPr>
      <w:spacing w:after="0" w:line="240" w:lineRule="auto"/>
    </w:pPr>
    <w:rPr>
      <w:rFonts w:ascii="Tahoma" w:hAnsi="Tahoma"/>
      <w:sz w:val="16"/>
      <w:szCs w:val="16"/>
      <w:lang w:val="en-US" w:eastAsia="x-none"/>
    </w:rPr>
  </w:style>
  <w:style w:type="character" w:customStyle="1" w:styleId="BalloonTextChar1">
    <w:name w:val="Balloon Text Char1"/>
    <w:basedOn w:val="DefaultParagraphFont"/>
    <w:uiPriority w:val="99"/>
    <w:semiHidden/>
    <w:rsid w:val="00A76CAB"/>
    <w:rPr>
      <w:rFonts w:ascii="Segoe UI" w:eastAsia="Calibri" w:hAnsi="Segoe UI" w:cs="Segoe UI"/>
      <w:sz w:val="18"/>
      <w:szCs w:val="18"/>
      <w:lang w:val="en-GB"/>
    </w:rPr>
  </w:style>
  <w:style w:type="paragraph" w:styleId="Header">
    <w:name w:val="header"/>
    <w:basedOn w:val="Normal"/>
    <w:link w:val="HeaderChar"/>
    <w:uiPriority w:val="99"/>
    <w:unhideWhenUsed/>
    <w:rsid w:val="00A76CAB"/>
    <w:pPr>
      <w:tabs>
        <w:tab w:val="center" w:pos="4680"/>
        <w:tab w:val="right" w:pos="9360"/>
      </w:tabs>
      <w:spacing w:after="0" w:line="240" w:lineRule="auto"/>
    </w:pPr>
    <w:rPr>
      <w:sz w:val="20"/>
      <w:szCs w:val="20"/>
      <w:lang w:eastAsia="x-none"/>
    </w:rPr>
  </w:style>
  <w:style w:type="character" w:customStyle="1" w:styleId="HeaderChar">
    <w:name w:val="Header Char"/>
    <w:basedOn w:val="DefaultParagraphFont"/>
    <w:link w:val="Header"/>
    <w:uiPriority w:val="99"/>
    <w:rsid w:val="00A76CAB"/>
    <w:rPr>
      <w:rFonts w:ascii="Calibri" w:eastAsia="Calibri" w:hAnsi="Calibri" w:cs="Times New Roman"/>
      <w:sz w:val="20"/>
      <w:szCs w:val="20"/>
      <w:lang w:val="en-GB" w:eastAsia="x-none"/>
    </w:rPr>
  </w:style>
  <w:style w:type="paragraph" w:styleId="Footer">
    <w:name w:val="footer"/>
    <w:basedOn w:val="Normal"/>
    <w:link w:val="FooterChar"/>
    <w:uiPriority w:val="99"/>
    <w:unhideWhenUsed/>
    <w:rsid w:val="00A76CAB"/>
    <w:pPr>
      <w:tabs>
        <w:tab w:val="center" w:pos="4680"/>
        <w:tab w:val="right" w:pos="9360"/>
      </w:tabs>
      <w:spacing w:after="0" w:line="240" w:lineRule="auto"/>
    </w:pPr>
    <w:rPr>
      <w:sz w:val="20"/>
      <w:szCs w:val="20"/>
      <w:lang w:eastAsia="x-none"/>
    </w:rPr>
  </w:style>
  <w:style w:type="character" w:customStyle="1" w:styleId="FooterChar">
    <w:name w:val="Footer Char"/>
    <w:basedOn w:val="DefaultParagraphFont"/>
    <w:link w:val="Footer"/>
    <w:uiPriority w:val="99"/>
    <w:rsid w:val="00A76CAB"/>
    <w:rPr>
      <w:rFonts w:ascii="Calibri" w:eastAsia="Calibri" w:hAnsi="Calibri" w:cs="Times New Roman"/>
      <w:sz w:val="20"/>
      <w:szCs w:val="20"/>
      <w:lang w:val="en-GB" w:eastAsia="x-none"/>
    </w:rPr>
  </w:style>
  <w:style w:type="numbering" w:customStyle="1" w:styleId="NoList1">
    <w:name w:val="No List1"/>
    <w:next w:val="NoList"/>
    <w:uiPriority w:val="99"/>
    <w:semiHidden/>
    <w:unhideWhenUsed/>
    <w:rsid w:val="00A76CAB"/>
  </w:style>
  <w:style w:type="character" w:styleId="Hyperlink">
    <w:name w:val="Hyperlink"/>
    <w:basedOn w:val="DefaultParagraphFont"/>
    <w:uiPriority w:val="99"/>
    <w:semiHidden/>
    <w:unhideWhenUsed/>
    <w:rsid w:val="00A76CAB"/>
    <w:rPr>
      <w:color w:val="0000FF"/>
      <w:u w:val="single"/>
    </w:rPr>
  </w:style>
  <w:style w:type="character" w:styleId="FollowedHyperlink">
    <w:name w:val="FollowedHyperlink"/>
    <w:basedOn w:val="DefaultParagraphFont"/>
    <w:uiPriority w:val="99"/>
    <w:semiHidden/>
    <w:unhideWhenUsed/>
    <w:rsid w:val="00A76CAB"/>
    <w:rPr>
      <w:color w:val="800080"/>
      <w:u w:val="single"/>
    </w:rPr>
  </w:style>
  <w:style w:type="paragraph" w:customStyle="1" w:styleId="xl68">
    <w:name w:val="xl68"/>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9">
    <w:name w:val="xl69"/>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1">
    <w:name w:val="xl71"/>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2">
    <w:name w:val="xl72"/>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val="en-US"/>
    </w:rPr>
  </w:style>
  <w:style w:type="paragraph" w:customStyle="1" w:styleId="xl73">
    <w:name w:val="xl73"/>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4">
    <w:name w:val="xl74"/>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5">
    <w:name w:val="xl75"/>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76">
    <w:name w:val="xl76"/>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77">
    <w:name w:val="xl77"/>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8">
    <w:name w:val="xl78"/>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79">
    <w:name w:val="xl79"/>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0">
    <w:name w:val="xl80"/>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n-US"/>
    </w:rPr>
  </w:style>
  <w:style w:type="paragraph" w:customStyle="1" w:styleId="xl81">
    <w:name w:val="xl81"/>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82">
    <w:name w:val="xl82"/>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3">
    <w:name w:val="xl83"/>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84">
    <w:name w:val="xl84"/>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85">
    <w:name w:val="xl85"/>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6">
    <w:name w:val="xl86"/>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87">
    <w:name w:val="xl87"/>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US"/>
    </w:rPr>
  </w:style>
  <w:style w:type="paragraph" w:customStyle="1" w:styleId="xl89">
    <w:name w:val="xl89"/>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90">
    <w:name w:val="xl90"/>
    <w:basedOn w:val="Normal"/>
    <w:rsid w:val="00A76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numbering" w:customStyle="1" w:styleId="NoList2">
    <w:name w:val="No List2"/>
    <w:next w:val="NoList"/>
    <w:uiPriority w:val="99"/>
    <w:semiHidden/>
    <w:unhideWhenUsed/>
    <w:rsid w:val="00A76CAB"/>
  </w:style>
  <w:style w:type="paragraph" w:customStyle="1" w:styleId="font5">
    <w:name w:val="font5"/>
    <w:basedOn w:val="Normal"/>
    <w:rsid w:val="00A76CAB"/>
    <w:pPr>
      <w:spacing w:before="100" w:beforeAutospacing="1" w:after="100" w:afterAutospacing="1" w:line="240" w:lineRule="auto"/>
    </w:pPr>
    <w:rPr>
      <w:rFonts w:ascii="Arial" w:eastAsia="Times New Roman" w:hAnsi="Arial" w:cs="Arial"/>
      <w:b/>
      <w:bCs/>
      <w:color w:val="000000"/>
      <w:sz w:val="18"/>
      <w:szCs w:val="18"/>
      <w:lang w:val="en-US"/>
    </w:rPr>
  </w:style>
  <w:style w:type="numbering" w:customStyle="1" w:styleId="NoList3">
    <w:name w:val="No List3"/>
    <w:next w:val="NoList"/>
    <w:uiPriority w:val="99"/>
    <w:semiHidden/>
    <w:unhideWhenUsed/>
    <w:rsid w:val="00A76CAB"/>
  </w:style>
  <w:style w:type="numbering" w:customStyle="1" w:styleId="NoList11">
    <w:name w:val="No List11"/>
    <w:next w:val="NoList"/>
    <w:uiPriority w:val="99"/>
    <w:semiHidden/>
    <w:unhideWhenUsed/>
    <w:rsid w:val="00A76CAB"/>
  </w:style>
  <w:style w:type="numbering" w:customStyle="1" w:styleId="NoList21">
    <w:name w:val="No List21"/>
    <w:next w:val="NoList"/>
    <w:uiPriority w:val="99"/>
    <w:semiHidden/>
    <w:unhideWhenUsed/>
    <w:rsid w:val="00A76CAB"/>
  </w:style>
  <w:style w:type="paragraph" w:customStyle="1" w:styleId="msonormal0">
    <w:name w:val="msonormal"/>
    <w:basedOn w:val="Normal"/>
    <w:rsid w:val="00A76CAB"/>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A76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14478</Words>
  <Characters>82528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2025-12-17T12:35:00Z</dcterms:created>
  <dcterms:modified xsi:type="dcterms:W3CDTF">2025-12-17T14:43:00Z</dcterms:modified>
</cp:coreProperties>
</file>