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73272" w14:textId="52FD0A27" w:rsidR="000778C6" w:rsidRDefault="00526DDE" w:rsidP="0042153E">
      <w:pPr>
        <w:spacing w:line="200" w:lineRule="exact"/>
        <w:jc w:val="both"/>
        <w:rPr>
          <w:rFonts w:ascii="Times New Roman" w:eastAsia="Times New Roman" w:hAnsi="Times New Roman"/>
          <w:b/>
          <w:sz w:val="28"/>
          <w:szCs w:val="28"/>
        </w:rPr>
      </w:pPr>
      <w:r w:rsidRPr="00526DDE">
        <w:rPr>
          <w:rFonts w:ascii="Times New Roman" w:eastAsia="Times New Roman" w:hAnsi="Times New Roman"/>
          <w:b/>
          <w:sz w:val="28"/>
          <w:szCs w:val="28"/>
        </w:rPr>
        <w:t xml:space="preserve">        </w:t>
      </w:r>
      <w:r w:rsidR="000778C6">
        <w:rPr>
          <w:rFonts w:ascii="Times New Roman" w:eastAsia="Times New Roman" w:hAnsi="Times New Roman"/>
          <w:b/>
          <w:sz w:val="28"/>
          <w:szCs w:val="28"/>
        </w:rPr>
        <w:t xml:space="preserve">                               </w:t>
      </w:r>
    </w:p>
    <w:p w14:paraId="01A188AD" w14:textId="049C1C76" w:rsidR="00526DDE" w:rsidRDefault="00526DDE" w:rsidP="00526DDE">
      <w:pPr>
        <w:tabs>
          <w:tab w:val="left" w:pos="3720"/>
        </w:tabs>
        <w:spacing w:line="200" w:lineRule="exact"/>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rPr>
        <w:tab/>
      </w:r>
    </w:p>
    <w:p w14:paraId="1E234F39" w14:textId="77777777" w:rsidR="00BC0A44" w:rsidRDefault="00526DDE" w:rsidP="00850BE2">
      <w:pPr>
        <w:spacing w:line="200" w:lineRule="exact"/>
        <w:rPr>
          <w:rFonts w:ascii="Times New Roman" w:eastAsia="Times New Roman" w:hAnsi="Times New Roman"/>
          <w:b/>
          <w:sz w:val="28"/>
          <w:szCs w:val="28"/>
        </w:rPr>
      </w:pPr>
      <w:r>
        <w:rPr>
          <w:rFonts w:ascii="Times New Roman" w:eastAsia="Times New Roman" w:hAnsi="Times New Roman"/>
          <w:b/>
          <w:sz w:val="28"/>
          <w:szCs w:val="28"/>
        </w:rPr>
        <w:t xml:space="preserve">                                </w:t>
      </w:r>
      <w:r w:rsidRPr="00526DDE">
        <w:rPr>
          <w:rFonts w:ascii="Times New Roman" w:eastAsia="Times New Roman" w:hAnsi="Times New Roman"/>
          <w:b/>
          <w:sz w:val="28"/>
          <w:szCs w:val="28"/>
        </w:rPr>
        <w:t xml:space="preserve">   </w:t>
      </w:r>
    </w:p>
    <w:p w14:paraId="4467911E" w14:textId="629D540C" w:rsidR="00BC0A44" w:rsidRDefault="00BC0A44" w:rsidP="00850BE2">
      <w:pPr>
        <w:spacing w:line="200" w:lineRule="exact"/>
        <w:rPr>
          <w:rFonts w:ascii="Times New Roman" w:eastAsia="Times New Roman" w:hAnsi="Times New Roman"/>
          <w:b/>
          <w:sz w:val="28"/>
          <w:szCs w:val="28"/>
        </w:rPr>
      </w:pPr>
    </w:p>
    <w:p w14:paraId="037F259F" w14:textId="1A581D9D" w:rsidR="00850BE2" w:rsidRPr="00526DDE" w:rsidRDefault="00BC0A44" w:rsidP="00850BE2">
      <w:pPr>
        <w:spacing w:line="200" w:lineRule="exact"/>
        <w:rPr>
          <w:rFonts w:ascii="Times New Roman" w:eastAsia="Times New Roman" w:hAnsi="Times New Roman"/>
          <w:b/>
          <w:sz w:val="28"/>
          <w:szCs w:val="28"/>
        </w:rPr>
      </w:pPr>
      <w:r>
        <w:rPr>
          <w:rFonts w:ascii="Times New Roman" w:eastAsia="Times New Roman" w:hAnsi="Times New Roman"/>
          <w:b/>
          <w:sz w:val="28"/>
          <w:szCs w:val="28"/>
        </w:rPr>
        <w:t xml:space="preserve">                               </w:t>
      </w:r>
      <w:r w:rsidR="00526DDE" w:rsidRPr="00526DDE">
        <w:rPr>
          <w:rFonts w:ascii="Times New Roman" w:eastAsia="Times New Roman" w:hAnsi="Times New Roman"/>
          <w:b/>
          <w:sz w:val="28"/>
          <w:szCs w:val="28"/>
        </w:rPr>
        <w:t>WIAWSO COLLEGE OF EDUCATION</w:t>
      </w:r>
    </w:p>
    <w:p w14:paraId="3FD2FA1C" w14:textId="77777777" w:rsidR="00850BE2" w:rsidRDefault="00850BE2" w:rsidP="00850BE2">
      <w:pPr>
        <w:spacing w:line="200" w:lineRule="exact"/>
        <w:rPr>
          <w:rFonts w:ascii="Times New Roman" w:eastAsia="Times New Roman" w:hAnsi="Times New Roman"/>
          <w:b/>
          <w:sz w:val="28"/>
          <w:szCs w:val="28"/>
        </w:rPr>
      </w:pPr>
    </w:p>
    <w:p w14:paraId="4AD73F35" w14:textId="4CE356C3" w:rsidR="00BC0A44" w:rsidRPr="00526DDE" w:rsidRDefault="00BC0A44" w:rsidP="00850BE2">
      <w:pPr>
        <w:spacing w:line="200" w:lineRule="exact"/>
        <w:rPr>
          <w:rFonts w:ascii="Times New Roman" w:eastAsia="Times New Roman" w:hAnsi="Times New Roman"/>
          <w:b/>
          <w:sz w:val="28"/>
          <w:szCs w:val="28"/>
        </w:rPr>
      </w:pPr>
      <w:r>
        <w:rPr>
          <w:noProof/>
          <w:lang w:val="en-US" w:eastAsia="en-US"/>
        </w:rPr>
        <w:drawing>
          <wp:anchor distT="0" distB="0" distL="114300" distR="114300" simplePos="0" relativeHeight="251659264" behindDoc="1" locked="0" layoutInCell="1" allowOverlap="1" wp14:anchorId="7327C4BB" wp14:editId="27138B21">
            <wp:simplePos x="0" y="0"/>
            <wp:positionH relativeFrom="margin">
              <wp:align>center</wp:align>
            </wp:positionH>
            <wp:positionV relativeFrom="page">
              <wp:posOffset>1750695</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p>
    <w:p w14:paraId="1BD1EA9A" w14:textId="39AA46E3" w:rsidR="00850BE2" w:rsidRDefault="00850BE2" w:rsidP="00850BE2">
      <w:pPr>
        <w:spacing w:line="200" w:lineRule="exact"/>
        <w:rPr>
          <w:rFonts w:ascii="Times New Roman" w:eastAsia="Times New Roman" w:hAnsi="Times New Roman"/>
          <w:sz w:val="24"/>
        </w:rPr>
      </w:pPr>
    </w:p>
    <w:p w14:paraId="5F21D509" w14:textId="23213B0E" w:rsidR="00850BE2" w:rsidRDefault="00850BE2" w:rsidP="00850BE2">
      <w:pPr>
        <w:spacing w:line="200" w:lineRule="exact"/>
        <w:rPr>
          <w:rFonts w:ascii="Times New Roman" w:eastAsia="Times New Roman" w:hAnsi="Times New Roman"/>
          <w:sz w:val="24"/>
        </w:rPr>
      </w:pPr>
      <w:bookmarkStart w:id="0" w:name="page1"/>
      <w:bookmarkEnd w:id="0"/>
    </w:p>
    <w:p w14:paraId="2FF691DD" w14:textId="77777777"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77777777"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77777777"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390581E1" w14:textId="77777777" w:rsidR="00850BE2" w:rsidRDefault="00850BE2" w:rsidP="00850BE2">
      <w:pPr>
        <w:spacing w:line="200" w:lineRule="exact"/>
        <w:rPr>
          <w:rFonts w:ascii="Times New Roman" w:eastAsia="Times New Roman" w:hAnsi="Times New Roman"/>
          <w:sz w:val="24"/>
        </w:rPr>
      </w:pPr>
    </w:p>
    <w:p w14:paraId="23546896" w14:textId="77777777" w:rsidR="00850BE2" w:rsidRDefault="00850BE2" w:rsidP="00850BE2">
      <w:pPr>
        <w:spacing w:line="200" w:lineRule="exact"/>
        <w:rPr>
          <w:rFonts w:ascii="Times New Roman" w:eastAsia="Times New Roman" w:hAnsi="Times New Roman"/>
          <w:sz w:val="24"/>
        </w:rPr>
      </w:pPr>
    </w:p>
    <w:p w14:paraId="783CFFC8" w14:textId="77777777" w:rsidR="00850BE2" w:rsidRDefault="00850BE2" w:rsidP="00850BE2">
      <w:pPr>
        <w:spacing w:line="265" w:lineRule="exact"/>
        <w:rPr>
          <w:rFonts w:ascii="Times New Roman" w:eastAsia="Times New Roman" w:hAnsi="Times New Roman"/>
          <w:sz w:val="24"/>
        </w:rPr>
      </w:pPr>
    </w:p>
    <w:p w14:paraId="572D8BD3" w14:textId="77777777"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77777777" w:rsidR="00850BE2" w:rsidRDefault="00850BE2"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77777777" w:rsidR="00850BE2" w:rsidRDefault="00850BE2"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2DD4C472" w14:textId="77777777"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Public Procurement</w:t>
      </w:r>
    </w:p>
    <w:p w14:paraId="568125F3" w14:textId="77777777" w:rsidR="00850BE2" w:rsidRDefault="00850BE2" w:rsidP="00850BE2">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Authority</w:t>
      </w:r>
    </w:p>
    <w:p w14:paraId="3399C1A1" w14:textId="77777777" w:rsidR="00850BE2" w:rsidRDefault="00850BE2" w:rsidP="00850BE2">
      <w:pPr>
        <w:spacing w:line="200" w:lineRule="exact"/>
        <w:rPr>
          <w:rFonts w:ascii="Times New Roman" w:eastAsia="Times New Roman" w:hAnsi="Times New Roman"/>
          <w:sz w:val="24"/>
        </w:rPr>
      </w:pPr>
    </w:p>
    <w:p w14:paraId="2CA61BF9" w14:textId="77777777" w:rsidR="00850BE2" w:rsidRDefault="00850BE2" w:rsidP="00850BE2">
      <w:pPr>
        <w:spacing w:line="247" w:lineRule="exact"/>
        <w:rPr>
          <w:rFonts w:ascii="Times New Roman" w:eastAsia="Times New Roman" w:hAnsi="Times New Roman"/>
          <w:sz w:val="24"/>
        </w:rPr>
      </w:pPr>
    </w:p>
    <w:p w14:paraId="7B8BFB2A" w14:textId="77777777"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02FF957C" w:rsidR="00850BE2" w:rsidRDefault="00D02C58"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DECEMBER</w:t>
      </w:r>
      <w:r w:rsidR="00571D39">
        <w:rPr>
          <w:rFonts w:ascii="Times New Roman" w:eastAsia="Times New Roman" w:hAnsi="Times New Roman"/>
          <w:b/>
          <w:sz w:val="29"/>
        </w:rPr>
        <w:t>, 2025</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Pr>
          <w:rFonts w:ascii="Times New Roman" w:eastAsia="Times New Roman" w:hAnsi="Times New Roman"/>
          <w:sz w:val="23"/>
        </w:rPr>
        <w:t>cedis</w:t>
      </w:r>
      <w:proofErr w:type="spellEnd"/>
      <w:r>
        <w:rPr>
          <w:rFonts w:ascii="Times New Roman" w:eastAsia="Times New Roman" w:hAnsi="Times New Roman"/>
          <w:sz w:val="23"/>
        </w:rPr>
        <w:t xml:space="preserve">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0BF1607" w14:textId="77777777" w:rsidR="00072DB0" w:rsidRDefault="00072DB0"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47253874"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w:t>
      </w:r>
      <w:r w:rsidR="00431787">
        <w:rPr>
          <w:rFonts w:ascii="Palatino Linotype" w:eastAsia="Palatino Linotype" w:hAnsi="Palatino Linotype"/>
          <w:sz w:val="17"/>
        </w:rPr>
        <w:t>Ghana.</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3478DE97" w:rsidR="00850BE2" w:rsidRPr="00445B08" w:rsidRDefault="00850BE2" w:rsidP="00445B08">
      <w:pPr>
        <w:spacing w:line="0" w:lineRule="atLeast"/>
        <w:ind w:left="320"/>
        <w:jc w:val="both"/>
        <w:rPr>
          <w:rFonts w:ascii="Times New Roman" w:eastAsia="Times New Roman" w:hAnsi="Times New Roman" w:cs="Times New Roman"/>
        </w:rPr>
      </w:pPr>
      <w:r w:rsidRPr="00445B08">
        <w:rPr>
          <w:rFonts w:ascii="Times New Roman" w:eastAsia="Times New Roman" w:hAnsi="Times New Roman" w:cs="Times New Roman"/>
        </w:rPr>
        <w:t>Name of</w:t>
      </w:r>
      <w:r w:rsidR="0003152E" w:rsidRPr="00445B08">
        <w:rPr>
          <w:rFonts w:ascii="Times New Roman" w:eastAsia="Times New Roman" w:hAnsi="Times New Roman" w:cs="Times New Roman"/>
        </w:rPr>
        <w:t xml:space="preserve"> Procurement Entity: </w:t>
      </w:r>
      <w:proofErr w:type="spellStart"/>
      <w:r w:rsidR="0003152E" w:rsidRPr="00445B08">
        <w:rPr>
          <w:rFonts w:ascii="Times New Roman" w:eastAsia="Times New Roman" w:hAnsi="Times New Roman" w:cs="Times New Roman"/>
        </w:rPr>
        <w:t>Wiawso</w:t>
      </w:r>
      <w:proofErr w:type="spellEnd"/>
      <w:r w:rsidR="0003152E" w:rsidRPr="00445B08">
        <w:rPr>
          <w:rFonts w:ascii="Times New Roman" w:eastAsia="Times New Roman" w:hAnsi="Times New Roman" w:cs="Times New Roman"/>
        </w:rPr>
        <w:t xml:space="preserve"> College </w:t>
      </w:r>
      <w:r w:rsidR="00CD5694" w:rsidRPr="00445B08">
        <w:rPr>
          <w:rFonts w:ascii="Times New Roman" w:eastAsia="Times New Roman" w:hAnsi="Times New Roman" w:cs="Times New Roman"/>
        </w:rPr>
        <w:t>of</w:t>
      </w:r>
      <w:r w:rsidR="0003152E" w:rsidRPr="00445B08">
        <w:rPr>
          <w:rFonts w:ascii="Times New Roman" w:eastAsia="Times New Roman" w:hAnsi="Times New Roman" w:cs="Times New Roman"/>
        </w:rPr>
        <w:t xml:space="preserve"> Education</w:t>
      </w:r>
    </w:p>
    <w:p w14:paraId="02B3163D" w14:textId="77777777" w:rsidR="00850BE2" w:rsidRPr="00445B08" w:rsidRDefault="00850BE2" w:rsidP="00445B08">
      <w:pPr>
        <w:spacing w:line="266" w:lineRule="exact"/>
        <w:jc w:val="both"/>
        <w:rPr>
          <w:rFonts w:ascii="Times New Roman" w:eastAsia="Times New Roman" w:hAnsi="Times New Roman" w:cs="Times New Roman"/>
        </w:rPr>
      </w:pPr>
    </w:p>
    <w:p w14:paraId="2B68DA0F" w14:textId="350D671E" w:rsidR="00850BE2" w:rsidRPr="00445B08" w:rsidRDefault="00850BE2" w:rsidP="00445B08">
      <w:pPr>
        <w:spacing w:line="0" w:lineRule="atLeast"/>
        <w:ind w:left="320"/>
        <w:jc w:val="both"/>
        <w:rPr>
          <w:rFonts w:ascii="Times New Roman" w:eastAsia="Times New Roman" w:hAnsi="Times New Roman" w:cs="Times New Roman"/>
        </w:rPr>
      </w:pPr>
      <w:r w:rsidRPr="00445B08">
        <w:rPr>
          <w:rFonts w:ascii="Times New Roman" w:eastAsia="Times New Roman" w:hAnsi="Times New Roman" w:cs="Times New Roman"/>
        </w:rPr>
        <w:t>Address o</w:t>
      </w:r>
      <w:r w:rsidR="0003152E" w:rsidRPr="00445B08">
        <w:rPr>
          <w:rFonts w:ascii="Times New Roman" w:eastAsia="Times New Roman" w:hAnsi="Times New Roman" w:cs="Times New Roman"/>
        </w:rPr>
        <w:t>f Procurement Entity: Box 94</w:t>
      </w:r>
    </w:p>
    <w:p w14:paraId="70823842" w14:textId="77777777" w:rsidR="00850BE2" w:rsidRPr="00445B08" w:rsidRDefault="00850BE2" w:rsidP="00445B08">
      <w:pPr>
        <w:spacing w:line="2" w:lineRule="exact"/>
        <w:jc w:val="both"/>
        <w:rPr>
          <w:rFonts w:ascii="Times New Roman" w:eastAsia="Times New Roman" w:hAnsi="Times New Roman" w:cs="Times New Roman"/>
        </w:rPr>
      </w:pPr>
    </w:p>
    <w:p w14:paraId="4EB51F68" w14:textId="757328D7" w:rsidR="00850BE2" w:rsidRPr="00445B08" w:rsidRDefault="0003152E" w:rsidP="00445B08">
      <w:pPr>
        <w:spacing w:line="0" w:lineRule="atLeast"/>
        <w:ind w:left="3260"/>
        <w:jc w:val="both"/>
        <w:rPr>
          <w:rFonts w:ascii="Times New Roman" w:eastAsia="Times New Roman" w:hAnsi="Times New Roman" w:cs="Times New Roman"/>
        </w:rPr>
      </w:pPr>
      <w:proofErr w:type="spellStart"/>
      <w:r w:rsidRPr="00445B08">
        <w:rPr>
          <w:rFonts w:ascii="Times New Roman" w:eastAsia="Times New Roman" w:hAnsi="Times New Roman" w:cs="Times New Roman"/>
        </w:rPr>
        <w:t>Sefwi</w:t>
      </w:r>
      <w:proofErr w:type="spellEnd"/>
      <w:r w:rsidRPr="00445B08">
        <w:rPr>
          <w:rFonts w:ascii="Times New Roman" w:eastAsia="Times New Roman" w:hAnsi="Times New Roman" w:cs="Times New Roman"/>
        </w:rPr>
        <w:t xml:space="preserve"> </w:t>
      </w:r>
      <w:proofErr w:type="spellStart"/>
      <w:r w:rsidRPr="00445B08">
        <w:rPr>
          <w:rFonts w:ascii="Times New Roman" w:eastAsia="Times New Roman" w:hAnsi="Times New Roman" w:cs="Times New Roman"/>
        </w:rPr>
        <w:t>Wiawso</w:t>
      </w:r>
      <w:proofErr w:type="spellEnd"/>
    </w:p>
    <w:p w14:paraId="1582B41F" w14:textId="77777777" w:rsidR="00850BE2" w:rsidRPr="00445B08" w:rsidRDefault="00850BE2" w:rsidP="00445B08">
      <w:pPr>
        <w:spacing w:line="3" w:lineRule="exact"/>
        <w:jc w:val="both"/>
        <w:rPr>
          <w:rFonts w:ascii="Times New Roman" w:eastAsia="Times New Roman" w:hAnsi="Times New Roman" w:cs="Times New Roman"/>
        </w:rPr>
      </w:pPr>
    </w:p>
    <w:p w14:paraId="5244CCD9" w14:textId="23D6AAFB" w:rsidR="00850BE2" w:rsidRPr="00445B08" w:rsidRDefault="0003152E" w:rsidP="00445B08">
      <w:pPr>
        <w:spacing w:line="0" w:lineRule="atLeast"/>
        <w:jc w:val="both"/>
        <w:rPr>
          <w:rFonts w:ascii="Times New Roman" w:eastAsia="Times New Roman" w:hAnsi="Times New Roman" w:cs="Times New Roman"/>
        </w:rPr>
      </w:pPr>
      <w:r w:rsidRPr="00445B08">
        <w:rPr>
          <w:rFonts w:ascii="Times New Roman" w:eastAsia="Times New Roman" w:hAnsi="Times New Roman" w:cs="Times New Roman"/>
        </w:rPr>
        <w:t xml:space="preserve">                                                    Western North</w:t>
      </w:r>
    </w:p>
    <w:p w14:paraId="4C4A34C3" w14:textId="4D292CA7" w:rsidR="00850BE2" w:rsidRPr="00445B08" w:rsidRDefault="0083310E" w:rsidP="00445B08">
      <w:pPr>
        <w:spacing w:line="0" w:lineRule="atLeast"/>
        <w:jc w:val="both"/>
        <w:rPr>
          <w:rFonts w:ascii="Times New Roman" w:eastAsia="Times New Roman" w:hAnsi="Times New Roman" w:cs="Times New Roman"/>
        </w:rPr>
      </w:pPr>
      <w:r w:rsidRPr="00445B08">
        <w:rPr>
          <w:rFonts w:ascii="Times New Roman" w:eastAsia="Times New Roman" w:hAnsi="Times New Roman" w:cs="Times New Roman"/>
        </w:rPr>
        <w:t xml:space="preserve">      </w:t>
      </w:r>
      <w:r w:rsidR="00526DDE" w:rsidRPr="00445B08">
        <w:rPr>
          <w:rFonts w:ascii="Times New Roman" w:eastAsia="Times New Roman" w:hAnsi="Times New Roman" w:cs="Times New Roman"/>
        </w:rPr>
        <w:t xml:space="preserve">Sealed Quotation No: </w:t>
      </w:r>
      <w:r w:rsidR="009F228E" w:rsidRPr="00445B08">
        <w:rPr>
          <w:rFonts w:ascii="Times New Roman" w:eastAsia="Times New Roman" w:hAnsi="Times New Roman" w:cs="Times New Roman"/>
        </w:rPr>
        <w:t>WN/WCE/P</w:t>
      </w:r>
      <w:r w:rsidR="000F164C" w:rsidRPr="00445B08">
        <w:rPr>
          <w:rFonts w:ascii="Times New Roman" w:eastAsia="Times New Roman" w:hAnsi="Times New Roman" w:cs="Times New Roman"/>
        </w:rPr>
        <w:t>G/013</w:t>
      </w:r>
      <w:r w:rsidRPr="00445B08">
        <w:rPr>
          <w:rFonts w:ascii="Times New Roman" w:eastAsia="Times New Roman" w:hAnsi="Times New Roman" w:cs="Times New Roman"/>
        </w:rPr>
        <w:t>/2025</w:t>
      </w:r>
    </w:p>
    <w:p w14:paraId="55D6EEE3" w14:textId="77777777" w:rsidR="00850BE2" w:rsidRPr="00445B08" w:rsidRDefault="00850BE2" w:rsidP="00445B08">
      <w:pPr>
        <w:spacing w:line="274" w:lineRule="exact"/>
        <w:jc w:val="both"/>
        <w:rPr>
          <w:rFonts w:ascii="Times New Roman" w:eastAsia="Times New Roman" w:hAnsi="Times New Roman" w:cs="Times New Roman"/>
        </w:rPr>
      </w:pPr>
    </w:p>
    <w:p w14:paraId="31975055" w14:textId="4BAE3C53" w:rsidR="00850BE2" w:rsidRPr="00445B08" w:rsidRDefault="00850BE2" w:rsidP="00445B08">
      <w:pPr>
        <w:spacing w:line="0" w:lineRule="atLeast"/>
        <w:ind w:left="320"/>
        <w:jc w:val="both"/>
        <w:rPr>
          <w:rFonts w:ascii="Times New Roman" w:eastAsia="Times New Roman" w:hAnsi="Times New Roman" w:cs="Times New Roman"/>
        </w:rPr>
      </w:pPr>
      <w:r w:rsidRPr="00445B08">
        <w:rPr>
          <w:rFonts w:ascii="Times New Roman" w:eastAsia="Times New Roman" w:hAnsi="Times New Roman" w:cs="Times New Roman"/>
        </w:rPr>
        <w:t>D</w:t>
      </w:r>
      <w:r w:rsidR="00B274FD" w:rsidRPr="00445B08">
        <w:rPr>
          <w:rFonts w:ascii="Times New Roman" w:eastAsia="Times New Roman" w:hAnsi="Times New Roman" w:cs="Times New Roman"/>
        </w:rPr>
        <w:t xml:space="preserve">ate of </w:t>
      </w:r>
      <w:r w:rsidR="006A5E7A" w:rsidRPr="00445B08">
        <w:rPr>
          <w:rFonts w:ascii="Times New Roman" w:eastAsia="Times New Roman" w:hAnsi="Times New Roman" w:cs="Times New Roman"/>
        </w:rPr>
        <w:t>Invita</w:t>
      </w:r>
      <w:r w:rsidR="008D4127">
        <w:rPr>
          <w:rFonts w:ascii="Times New Roman" w:eastAsia="Times New Roman" w:hAnsi="Times New Roman" w:cs="Times New Roman"/>
        </w:rPr>
        <w:t>tion: 10</w:t>
      </w:r>
      <w:r w:rsidR="007858D5" w:rsidRPr="00445B08">
        <w:rPr>
          <w:rFonts w:ascii="Times New Roman" w:eastAsia="Times New Roman" w:hAnsi="Times New Roman" w:cs="Times New Roman"/>
          <w:vertAlign w:val="superscript"/>
        </w:rPr>
        <w:t>TH</w:t>
      </w:r>
      <w:r w:rsidR="008D4127">
        <w:rPr>
          <w:rFonts w:ascii="Times New Roman" w:eastAsia="Times New Roman" w:hAnsi="Times New Roman" w:cs="Times New Roman"/>
        </w:rPr>
        <w:t xml:space="preserve"> December</w:t>
      </w:r>
      <w:r w:rsidR="002E207B" w:rsidRPr="00445B08">
        <w:rPr>
          <w:rFonts w:ascii="Times New Roman" w:eastAsia="Times New Roman" w:hAnsi="Times New Roman" w:cs="Times New Roman"/>
        </w:rPr>
        <w:t>, 2025</w:t>
      </w:r>
    </w:p>
    <w:p w14:paraId="14F1ACDD" w14:textId="77777777" w:rsidR="00850BE2" w:rsidRPr="00445B08" w:rsidRDefault="00850BE2" w:rsidP="00445B08">
      <w:pPr>
        <w:spacing w:line="293" w:lineRule="exact"/>
        <w:jc w:val="both"/>
        <w:rPr>
          <w:rFonts w:ascii="Times New Roman" w:eastAsia="Times New Roman" w:hAnsi="Times New Roman" w:cs="Times New Roman"/>
        </w:rPr>
      </w:pPr>
    </w:p>
    <w:p w14:paraId="168167EA" w14:textId="66A5359F" w:rsidR="00850BE2" w:rsidRPr="00445B08" w:rsidRDefault="00D012A4" w:rsidP="00445B08">
      <w:pPr>
        <w:numPr>
          <w:ilvl w:val="1"/>
          <w:numId w:val="2"/>
        </w:numPr>
        <w:tabs>
          <w:tab w:val="left" w:pos="920"/>
        </w:tabs>
        <w:spacing w:line="0" w:lineRule="atLeast"/>
        <w:ind w:left="920" w:right="759" w:hanging="360"/>
        <w:jc w:val="both"/>
        <w:rPr>
          <w:rFonts w:ascii="Times New Roman" w:eastAsia="Times New Roman" w:hAnsi="Times New Roman" w:cs="Times New Roman"/>
        </w:rPr>
      </w:pPr>
      <w:r w:rsidRPr="00445B08">
        <w:rPr>
          <w:rFonts w:ascii="Times New Roman" w:eastAsia="Times New Roman" w:hAnsi="Times New Roman" w:cs="Times New Roman"/>
        </w:rPr>
        <w:t xml:space="preserve">The </w:t>
      </w:r>
      <w:proofErr w:type="spellStart"/>
      <w:r w:rsidRPr="00445B08">
        <w:rPr>
          <w:rFonts w:ascii="Times New Roman" w:eastAsia="Times New Roman" w:hAnsi="Times New Roman" w:cs="Times New Roman"/>
        </w:rPr>
        <w:t>Wiawso</w:t>
      </w:r>
      <w:proofErr w:type="spellEnd"/>
      <w:r w:rsidRPr="00445B08">
        <w:rPr>
          <w:rFonts w:ascii="Times New Roman" w:eastAsia="Times New Roman" w:hAnsi="Times New Roman" w:cs="Times New Roman"/>
        </w:rPr>
        <w:t xml:space="preserve"> College Of Education</w:t>
      </w:r>
      <w:r w:rsidR="00850BE2" w:rsidRPr="00445B08">
        <w:rPr>
          <w:rFonts w:ascii="Times New Roman" w:eastAsia="Times New Roman" w:hAnsi="Times New Roman" w:cs="Times New Roman"/>
        </w:rPr>
        <w:t xml:space="preserve"> invites sealed quotations from the eligible registered Supplier for the supp</w:t>
      </w:r>
      <w:r w:rsidR="006F7C32" w:rsidRPr="00445B08">
        <w:rPr>
          <w:rFonts w:ascii="Times New Roman" w:eastAsia="Times New Roman" w:hAnsi="Times New Roman" w:cs="Times New Roman"/>
        </w:rPr>
        <w:t>ly and delivery</w:t>
      </w:r>
    </w:p>
    <w:p w14:paraId="62C69FBB" w14:textId="77777777" w:rsidR="009831A6" w:rsidRPr="00445B08" w:rsidRDefault="009831A6" w:rsidP="00445B08">
      <w:pPr>
        <w:spacing w:line="200" w:lineRule="exact"/>
        <w:jc w:val="both"/>
        <w:rPr>
          <w:rFonts w:ascii="Times New Roman" w:eastAsia="Times New Roman" w:hAnsi="Times New Roman" w:cs="Times New Roman"/>
        </w:rPr>
      </w:pPr>
      <w:r w:rsidRPr="00445B08">
        <w:rPr>
          <w:rFonts w:ascii="Times New Roman" w:eastAsia="Times New Roman" w:hAnsi="Times New Roman" w:cs="Times New Roman"/>
        </w:rPr>
        <w:t xml:space="preserve">                    </w:t>
      </w:r>
    </w:p>
    <w:tbl>
      <w:tblPr>
        <w:tblStyle w:val="TableGrid"/>
        <w:tblW w:w="0" w:type="auto"/>
        <w:tblInd w:w="988" w:type="dxa"/>
        <w:tblLook w:val="04A0" w:firstRow="1" w:lastRow="0" w:firstColumn="1" w:lastColumn="0" w:noHBand="0" w:noVBand="1"/>
      </w:tblPr>
      <w:tblGrid>
        <w:gridCol w:w="1397"/>
        <w:gridCol w:w="3408"/>
        <w:gridCol w:w="3216"/>
      </w:tblGrid>
      <w:tr w:rsidR="000F164C" w:rsidRPr="00445B08" w14:paraId="047B0CF5" w14:textId="581824BB" w:rsidTr="000F164C">
        <w:trPr>
          <w:trHeight w:val="367"/>
        </w:trPr>
        <w:tc>
          <w:tcPr>
            <w:tcW w:w="1397" w:type="dxa"/>
          </w:tcPr>
          <w:p w14:paraId="49571DDB" w14:textId="7BBAC519" w:rsidR="000F164C" w:rsidRPr="00445B08" w:rsidRDefault="000F164C" w:rsidP="00445B08">
            <w:pPr>
              <w:spacing w:line="200" w:lineRule="exact"/>
              <w:jc w:val="both"/>
              <w:rPr>
                <w:rFonts w:ascii="Times New Roman" w:eastAsia="Times New Roman" w:hAnsi="Times New Roman" w:cs="Times New Roman"/>
              </w:rPr>
            </w:pPr>
            <w:r w:rsidRPr="00445B08">
              <w:rPr>
                <w:rFonts w:ascii="Times New Roman" w:eastAsia="Times New Roman" w:hAnsi="Times New Roman" w:cs="Times New Roman"/>
              </w:rPr>
              <w:t>NUMBER</w:t>
            </w:r>
          </w:p>
        </w:tc>
        <w:tc>
          <w:tcPr>
            <w:tcW w:w="3408" w:type="dxa"/>
          </w:tcPr>
          <w:p w14:paraId="2E212ACF" w14:textId="276F283A" w:rsidR="000F164C" w:rsidRPr="00445B08" w:rsidRDefault="000F164C" w:rsidP="00445B08">
            <w:pPr>
              <w:spacing w:line="200" w:lineRule="exact"/>
              <w:jc w:val="both"/>
              <w:rPr>
                <w:rFonts w:ascii="Times New Roman" w:eastAsia="Times New Roman" w:hAnsi="Times New Roman" w:cs="Times New Roman"/>
                <w:b/>
              </w:rPr>
            </w:pPr>
            <w:r w:rsidRPr="00445B08">
              <w:rPr>
                <w:rFonts w:ascii="Times New Roman" w:eastAsia="Times New Roman" w:hAnsi="Times New Roman" w:cs="Times New Roman"/>
              </w:rPr>
              <w:t xml:space="preserve">   </w:t>
            </w:r>
            <w:r w:rsidRPr="00445B08">
              <w:rPr>
                <w:rFonts w:ascii="Times New Roman" w:eastAsia="Times New Roman" w:hAnsi="Times New Roman" w:cs="Times New Roman"/>
                <w:b/>
              </w:rPr>
              <w:t>DESSCRIPTION</w:t>
            </w:r>
          </w:p>
        </w:tc>
        <w:tc>
          <w:tcPr>
            <w:tcW w:w="3216" w:type="dxa"/>
          </w:tcPr>
          <w:p w14:paraId="31460D40" w14:textId="7A37CD4D" w:rsidR="000F164C" w:rsidRPr="00445B08" w:rsidRDefault="000F164C" w:rsidP="00445B08">
            <w:pPr>
              <w:spacing w:line="200" w:lineRule="exact"/>
              <w:jc w:val="both"/>
              <w:rPr>
                <w:rFonts w:ascii="Times New Roman" w:eastAsia="Times New Roman" w:hAnsi="Times New Roman" w:cs="Times New Roman"/>
                <w:b/>
              </w:rPr>
            </w:pPr>
            <w:r w:rsidRPr="00445B08">
              <w:rPr>
                <w:rFonts w:ascii="Times New Roman" w:eastAsia="Times New Roman" w:hAnsi="Times New Roman" w:cs="Times New Roman"/>
                <w:b/>
              </w:rPr>
              <w:t xml:space="preserve">              QUANTITIES</w:t>
            </w:r>
          </w:p>
        </w:tc>
      </w:tr>
      <w:tr w:rsidR="00445B08" w:rsidRPr="00445B08" w14:paraId="2B83DF45" w14:textId="677718A1" w:rsidTr="000033E3">
        <w:trPr>
          <w:trHeight w:val="367"/>
        </w:trPr>
        <w:tc>
          <w:tcPr>
            <w:tcW w:w="1397" w:type="dxa"/>
          </w:tcPr>
          <w:p w14:paraId="5BF831A5" w14:textId="4E535118" w:rsidR="00445B08" w:rsidRPr="00445B08" w:rsidRDefault="00D0265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3A152D">
              <w:rPr>
                <w:rFonts w:ascii="Times New Roman" w:eastAsia="Times New Roman" w:hAnsi="Times New Roman" w:cs="Times New Roman"/>
              </w:rPr>
              <w:t>1</w:t>
            </w:r>
          </w:p>
        </w:tc>
        <w:tc>
          <w:tcPr>
            <w:tcW w:w="3408" w:type="dxa"/>
            <w:vAlign w:val="bottom"/>
          </w:tcPr>
          <w:p w14:paraId="5B9566B3" w14:textId="20326BF5" w:rsidR="00445B08" w:rsidRPr="00445B08" w:rsidRDefault="003A152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IVORY</w:t>
            </w:r>
          </w:p>
        </w:tc>
        <w:tc>
          <w:tcPr>
            <w:tcW w:w="3216" w:type="dxa"/>
            <w:vAlign w:val="bottom"/>
          </w:tcPr>
          <w:p w14:paraId="5EF8C429" w14:textId="6904395A" w:rsidR="00445B08" w:rsidRPr="00445B08" w:rsidRDefault="003A152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59 BUCKETS</w:t>
            </w:r>
          </w:p>
        </w:tc>
      </w:tr>
      <w:tr w:rsidR="00445B08" w:rsidRPr="00445B08" w14:paraId="44BBCBB9" w14:textId="088A3369" w:rsidTr="000033E3">
        <w:trPr>
          <w:trHeight w:val="367"/>
        </w:trPr>
        <w:tc>
          <w:tcPr>
            <w:tcW w:w="1397" w:type="dxa"/>
          </w:tcPr>
          <w:p w14:paraId="0EF9C292" w14:textId="22981D70" w:rsidR="00445B08" w:rsidRPr="00445B08" w:rsidRDefault="003A152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2</w:t>
            </w:r>
          </w:p>
        </w:tc>
        <w:tc>
          <w:tcPr>
            <w:tcW w:w="3408" w:type="dxa"/>
            <w:vAlign w:val="bottom"/>
          </w:tcPr>
          <w:p w14:paraId="1EAA1749" w14:textId="218110BC" w:rsidR="00445B08" w:rsidRPr="00445B08" w:rsidRDefault="003A152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MOUVE</w:t>
            </w:r>
          </w:p>
        </w:tc>
        <w:tc>
          <w:tcPr>
            <w:tcW w:w="3216" w:type="dxa"/>
            <w:vAlign w:val="bottom"/>
          </w:tcPr>
          <w:p w14:paraId="38E306CE" w14:textId="6CE69F26" w:rsidR="00445B08" w:rsidRPr="00445B08" w:rsidRDefault="003A152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20 BUCKETS</w:t>
            </w:r>
          </w:p>
        </w:tc>
      </w:tr>
      <w:tr w:rsidR="00445B08" w:rsidRPr="00445B08" w14:paraId="48D3E20D" w14:textId="77777777" w:rsidTr="000033E3">
        <w:trPr>
          <w:trHeight w:val="367"/>
        </w:trPr>
        <w:tc>
          <w:tcPr>
            <w:tcW w:w="1397" w:type="dxa"/>
          </w:tcPr>
          <w:p w14:paraId="2B4B7977" w14:textId="1933F92D" w:rsidR="00445B08" w:rsidRPr="00445B08" w:rsidRDefault="003A152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3</w:t>
            </w:r>
          </w:p>
        </w:tc>
        <w:tc>
          <w:tcPr>
            <w:tcW w:w="3408" w:type="dxa"/>
            <w:vAlign w:val="bottom"/>
          </w:tcPr>
          <w:p w14:paraId="097F9C81" w14:textId="1F700B4F" w:rsidR="00445B08" w:rsidRPr="00445B08" w:rsidRDefault="003A152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HOME CHAM</w:t>
            </w:r>
            <w:r w:rsidR="002B1705">
              <w:rPr>
                <w:rFonts w:ascii="Times New Roman" w:eastAsia="Times New Roman" w:hAnsi="Times New Roman" w:cs="Times New Roman"/>
              </w:rPr>
              <w:t xml:space="preserve"> (WHITE)</w:t>
            </w:r>
          </w:p>
        </w:tc>
        <w:tc>
          <w:tcPr>
            <w:tcW w:w="3216" w:type="dxa"/>
            <w:vAlign w:val="bottom"/>
          </w:tcPr>
          <w:p w14:paraId="7FA3C545" w14:textId="505BA55B" w:rsidR="00445B08" w:rsidRPr="00445B08" w:rsidRDefault="003A152D"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6 BUCKETS</w:t>
            </w:r>
          </w:p>
        </w:tc>
      </w:tr>
      <w:tr w:rsidR="00445B08" w:rsidRPr="00445B08" w14:paraId="53804112" w14:textId="77777777" w:rsidTr="000033E3">
        <w:trPr>
          <w:trHeight w:val="367"/>
        </w:trPr>
        <w:tc>
          <w:tcPr>
            <w:tcW w:w="1397" w:type="dxa"/>
          </w:tcPr>
          <w:p w14:paraId="17A63C02" w14:textId="2340C8FD" w:rsidR="00445B08"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4</w:t>
            </w:r>
          </w:p>
        </w:tc>
        <w:tc>
          <w:tcPr>
            <w:tcW w:w="3408" w:type="dxa"/>
            <w:vAlign w:val="bottom"/>
          </w:tcPr>
          <w:p w14:paraId="5F58C468" w14:textId="1325CE36" w:rsidR="00445B08"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PUTTY FILLER</w:t>
            </w:r>
          </w:p>
        </w:tc>
        <w:tc>
          <w:tcPr>
            <w:tcW w:w="3216" w:type="dxa"/>
            <w:vAlign w:val="bottom"/>
          </w:tcPr>
          <w:p w14:paraId="6B73C603" w14:textId="5FD6C15E" w:rsidR="00445B08"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1 BUCKET</w:t>
            </w:r>
          </w:p>
        </w:tc>
      </w:tr>
      <w:tr w:rsidR="002B1705" w:rsidRPr="00445B08" w14:paraId="76135C8E" w14:textId="77777777" w:rsidTr="000033E3">
        <w:trPr>
          <w:trHeight w:val="367"/>
        </w:trPr>
        <w:tc>
          <w:tcPr>
            <w:tcW w:w="1397" w:type="dxa"/>
          </w:tcPr>
          <w:p w14:paraId="7DBD3725" w14:textId="0322389A" w:rsidR="002B1705"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5</w:t>
            </w:r>
          </w:p>
        </w:tc>
        <w:tc>
          <w:tcPr>
            <w:tcW w:w="3408" w:type="dxa"/>
            <w:vAlign w:val="bottom"/>
          </w:tcPr>
          <w:p w14:paraId="5EF975F8" w14:textId="19F0E0E5" w:rsidR="002B1705"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OIL PAINT</w:t>
            </w:r>
          </w:p>
        </w:tc>
        <w:tc>
          <w:tcPr>
            <w:tcW w:w="3216" w:type="dxa"/>
            <w:vAlign w:val="bottom"/>
          </w:tcPr>
          <w:p w14:paraId="232FA681" w14:textId="01E6CD35" w:rsidR="002B1705"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15 GALLONS</w:t>
            </w:r>
          </w:p>
        </w:tc>
      </w:tr>
      <w:tr w:rsidR="002B1705" w:rsidRPr="00445B08" w14:paraId="4B192439" w14:textId="77777777" w:rsidTr="000033E3">
        <w:trPr>
          <w:trHeight w:val="367"/>
        </w:trPr>
        <w:tc>
          <w:tcPr>
            <w:tcW w:w="1397" w:type="dxa"/>
          </w:tcPr>
          <w:p w14:paraId="65FAAD1F" w14:textId="7C12FEA7" w:rsidR="002B1705"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6</w:t>
            </w:r>
          </w:p>
        </w:tc>
        <w:tc>
          <w:tcPr>
            <w:tcW w:w="3408" w:type="dxa"/>
            <w:vAlign w:val="bottom"/>
          </w:tcPr>
          <w:p w14:paraId="5CD07180" w14:textId="56684038" w:rsidR="002B1705"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THINER </w:t>
            </w:r>
          </w:p>
        </w:tc>
        <w:tc>
          <w:tcPr>
            <w:tcW w:w="3216" w:type="dxa"/>
            <w:vAlign w:val="bottom"/>
          </w:tcPr>
          <w:p w14:paraId="439F2347" w14:textId="1C464509" w:rsidR="002B1705" w:rsidRPr="00445B08" w:rsidRDefault="002B1705" w:rsidP="00445B08">
            <w:pPr>
              <w:spacing w:line="200" w:lineRule="exact"/>
              <w:jc w:val="both"/>
              <w:rPr>
                <w:rFonts w:ascii="Times New Roman" w:eastAsia="Times New Roman" w:hAnsi="Times New Roman" w:cs="Times New Roman"/>
              </w:rPr>
            </w:pPr>
            <w:r>
              <w:rPr>
                <w:rFonts w:ascii="Times New Roman" w:eastAsia="Times New Roman" w:hAnsi="Times New Roman" w:cs="Times New Roman"/>
              </w:rPr>
              <w:t xml:space="preserve">       4 GALLONS</w:t>
            </w:r>
            <w:bookmarkStart w:id="4" w:name="_GoBack"/>
            <w:bookmarkEnd w:id="4"/>
          </w:p>
        </w:tc>
      </w:tr>
      <w:tr w:rsidR="00445B08" w:rsidRPr="00445B08" w14:paraId="54561CF5" w14:textId="77777777" w:rsidTr="000033E3">
        <w:trPr>
          <w:trHeight w:val="367"/>
        </w:trPr>
        <w:tc>
          <w:tcPr>
            <w:tcW w:w="1397" w:type="dxa"/>
          </w:tcPr>
          <w:p w14:paraId="5BB34326" w14:textId="6B9C10D4" w:rsidR="00445B08" w:rsidRPr="00445B08" w:rsidRDefault="00445B08" w:rsidP="00445B08">
            <w:pPr>
              <w:spacing w:line="200" w:lineRule="exact"/>
              <w:jc w:val="both"/>
              <w:rPr>
                <w:rFonts w:ascii="Times New Roman" w:eastAsia="Times New Roman" w:hAnsi="Times New Roman" w:cs="Times New Roman"/>
              </w:rPr>
            </w:pPr>
          </w:p>
        </w:tc>
        <w:tc>
          <w:tcPr>
            <w:tcW w:w="3408" w:type="dxa"/>
            <w:vAlign w:val="bottom"/>
          </w:tcPr>
          <w:p w14:paraId="0724027E" w14:textId="44E6F6EF" w:rsidR="00445B08" w:rsidRPr="00445B08" w:rsidRDefault="00445B08" w:rsidP="00445B08">
            <w:pPr>
              <w:spacing w:line="200" w:lineRule="exact"/>
              <w:jc w:val="both"/>
              <w:rPr>
                <w:rFonts w:ascii="Times New Roman" w:eastAsia="Times New Roman" w:hAnsi="Times New Roman" w:cs="Times New Roman"/>
              </w:rPr>
            </w:pPr>
          </w:p>
        </w:tc>
        <w:tc>
          <w:tcPr>
            <w:tcW w:w="3216" w:type="dxa"/>
            <w:vAlign w:val="bottom"/>
          </w:tcPr>
          <w:p w14:paraId="0B804EA7" w14:textId="24AABB7A" w:rsidR="00445B08" w:rsidRPr="00445B08" w:rsidRDefault="00445B08" w:rsidP="00445B08">
            <w:pPr>
              <w:spacing w:line="200" w:lineRule="exact"/>
              <w:jc w:val="both"/>
              <w:rPr>
                <w:rFonts w:ascii="Times New Roman" w:eastAsia="Times New Roman" w:hAnsi="Times New Roman" w:cs="Times New Roman"/>
              </w:rPr>
            </w:pPr>
          </w:p>
        </w:tc>
      </w:tr>
    </w:tbl>
    <w:p w14:paraId="71599B6A" w14:textId="77777777" w:rsidR="00850BE2" w:rsidRPr="00445B08" w:rsidRDefault="00850BE2" w:rsidP="00445B08">
      <w:pPr>
        <w:spacing w:line="343" w:lineRule="exact"/>
        <w:jc w:val="both"/>
        <w:rPr>
          <w:rFonts w:ascii="Times New Roman" w:eastAsia="Times New Roman" w:hAnsi="Times New Roman" w:cs="Times New Roman"/>
        </w:rPr>
      </w:pPr>
    </w:p>
    <w:p w14:paraId="15AC30AA" w14:textId="74548FFA" w:rsidR="00850BE2" w:rsidRPr="00445B08" w:rsidRDefault="00850BE2" w:rsidP="00445B08">
      <w:pPr>
        <w:numPr>
          <w:ilvl w:val="1"/>
          <w:numId w:val="2"/>
        </w:numPr>
        <w:tabs>
          <w:tab w:val="left" w:pos="920"/>
        </w:tabs>
        <w:spacing w:line="238" w:lineRule="auto"/>
        <w:ind w:left="920" w:right="179" w:hanging="360"/>
        <w:jc w:val="both"/>
        <w:rPr>
          <w:rFonts w:ascii="Times New Roman" w:eastAsia="Times New Roman" w:hAnsi="Times New Roman" w:cs="Times New Roman"/>
        </w:rPr>
      </w:pPr>
      <w:r w:rsidRPr="00445B08">
        <w:rPr>
          <w:rFonts w:ascii="Times New Roman" w:eastAsia="Times New Roman" w:hAnsi="Times New Roman" w:cs="Times New Roman"/>
        </w:rPr>
        <w:t>This invitation for quotations</w:t>
      </w:r>
      <w:r w:rsidR="008D4127">
        <w:rPr>
          <w:rFonts w:ascii="Times New Roman" w:eastAsia="Times New Roman" w:hAnsi="Times New Roman" w:cs="Times New Roman"/>
        </w:rPr>
        <w:t>, dated 10</w:t>
      </w:r>
      <w:r w:rsidR="007858D5" w:rsidRPr="00445B08">
        <w:rPr>
          <w:rFonts w:ascii="Times New Roman" w:eastAsia="Times New Roman" w:hAnsi="Times New Roman" w:cs="Times New Roman"/>
          <w:vertAlign w:val="superscript"/>
        </w:rPr>
        <w:t>th</w:t>
      </w:r>
      <w:r w:rsidR="008D4127">
        <w:rPr>
          <w:rFonts w:ascii="Times New Roman" w:eastAsia="Times New Roman" w:hAnsi="Times New Roman" w:cs="Times New Roman"/>
        </w:rPr>
        <w:t xml:space="preserve"> December</w:t>
      </w:r>
      <w:r w:rsidR="00A93A6F">
        <w:rPr>
          <w:rFonts w:ascii="Times New Roman" w:eastAsia="Times New Roman" w:hAnsi="Times New Roman" w:cs="Times New Roman"/>
        </w:rPr>
        <w:t>,</w:t>
      </w:r>
      <w:r w:rsidR="0083310E" w:rsidRPr="00445B08">
        <w:rPr>
          <w:rFonts w:ascii="Times New Roman" w:eastAsia="Times New Roman" w:hAnsi="Times New Roman" w:cs="Times New Roman"/>
        </w:rPr>
        <w:t xml:space="preserve"> 2025</w:t>
      </w:r>
      <w:r w:rsidRPr="00445B08">
        <w:rPr>
          <w:rFonts w:ascii="Times New Roman" w:eastAsia="Times New Roman" w:hAnsi="Times New Roman" w:cs="Times New Roman"/>
        </w:rPr>
        <w:t xml:space="preserve"> follows the general procurement notice </w:t>
      </w:r>
      <w:proofErr w:type="gramStart"/>
      <w:r w:rsidRPr="00445B08">
        <w:rPr>
          <w:rFonts w:ascii="Times New Roman" w:eastAsia="Times New Roman" w:hAnsi="Times New Roman" w:cs="Times New Roman"/>
        </w:rPr>
        <w:t>for</w:t>
      </w:r>
      <w:proofErr w:type="gramEnd"/>
      <w:r w:rsidRPr="00445B08">
        <w:rPr>
          <w:rFonts w:ascii="Times New Roman" w:eastAsia="Times New Roman" w:hAnsi="Times New Roman" w:cs="Times New Roman"/>
        </w:rPr>
        <w:t xml:space="preserve"> this project</w:t>
      </w:r>
      <w:r w:rsidR="00A63FAC" w:rsidRPr="00445B08">
        <w:rPr>
          <w:rFonts w:ascii="Times New Roman" w:eastAsia="Times New Roman" w:hAnsi="Times New Roman" w:cs="Times New Roman"/>
        </w:rPr>
        <w:t xml:space="preserve"> </w:t>
      </w:r>
      <w:r w:rsidR="009831A6" w:rsidRPr="00445B08">
        <w:rPr>
          <w:rFonts w:ascii="Times New Roman" w:eastAsia="Times New Roman" w:hAnsi="Times New Roman" w:cs="Times New Roman"/>
        </w:rPr>
        <w:t>(price quotation), and issued to potential Tenderers from Public Procurement Authority (PPA) registered suppliers Database.</w:t>
      </w:r>
    </w:p>
    <w:p w14:paraId="09D3A6AE" w14:textId="77777777" w:rsidR="00850BE2" w:rsidRPr="00445B08" w:rsidRDefault="00850BE2" w:rsidP="00445B08">
      <w:pPr>
        <w:spacing w:line="200" w:lineRule="exact"/>
        <w:jc w:val="both"/>
        <w:rPr>
          <w:rFonts w:ascii="Times New Roman" w:eastAsia="Times New Roman" w:hAnsi="Times New Roman" w:cs="Times New Roman"/>
        </w:rPr>
      </w:pPr>
    </w:p>
    <w:p w14:paraId="5904ADB8" w14:textId="537971D9" w:rsidR="00266DA2" w:rsidRPr="00266DA2" w:rsidRDefault="00850BE2" w:rsidP="00266DA2">
      <w:pPr>
        <w:numPr>
          <w:ilvl w:val="1"/>
          <w:numId w:val="2"/>
        </w:numPr>
        <w:tabs>
          <w:tab w:val="left" w:pos="920"/>
        </w:tabs>
        <w:spacing w:line="235" w:lineRule="auto"/>
        <w:ind w:left="920" w:right="179" w:hanging="360"/>
        <w:jc w:val="both"/>
        <w:rPr>
          <w:rFonts w:ascii="Times New Roman" w:eastAsia="Times New Roman" w:hAnsi="Times New Roman" w:cs="Times New Roman"/>
        </w:rPr>
      </w:pPr>
      <w:r w:rsidRPr="00445B08">
        <w:rPr>
          <w:rFonts w:ascii="Times New Roman" w:eastAsia="Times New Roman" w:hAnsi="Times New Roman" w:cs="Times New Roman"/>
        </w:rPr>
        <w:t>The Purchaser now invites sealed quota</w:t>
      </w:r>
      <w:r w:rsidR="007202B0" w:rsidRPr="00445B08">
        <w:rPr>
          <w:rFonts w:ascii="Times New Roman" w:eastAsia="Times New Roman" w:hAnsi="Times New Roman" w:cs="Times New Roman"/>
        </w:rPr>
        <w:t>tions from eligible Tender</w:t>
      </w:r>
      <w:r w:rsidR="009F228E" w:rsidRPr="00445B08">
        <w:rPr>
          <w:rFonts w:ascii="Times New Roman" w:eastAsia="Times New Roman" w:hAnsi="Times New Roman" w:cs="Times New Roman"/>
        </w:rPr>
        <w:t>s to</w:t>
      </w:r>
      <w:r w:rsidR="008D4127">
        <w:rPr>
          <w:rFonts w:ascii="Times New Roman" w:eastAsia="Times New Roman" w:hAnsi="Times New Roman" w:cs="Times New Roman"/>
        </w:rPr>
        <w:t xml:space="preserve"> Supply Paint materials</w:t>
      </w:r>
      <w:r w:rsidR="000B0596" w:rsidRPr="00445B08">
        <w:rPr>
          <w:rFonts w:ascii="Times New Roman" w:eastAsia="Times New Roman" w:hAnsi="Times New Roman" w:cs="Times New Roman"/>
        </w:rPr>
        <w:t xml:space="preserve"> to</w:t>
      </w:r>
      <w:r w:rsidR="00266DA2">
        <w:rPr>
          <w:rFonts w:ascii="Times New Roman" w:eastAsia="Times New Roman" w:hAnsi="Times New Roman" w:cs="Times New Roman"/>
        </w:rPr>
        <w:t xml:space="preserve"> the college</w:t>
      </w:r>
    </w:p>
    <w:p w14:paraId="2389641B" w14:textId="77777777" w:rsidR="00266DA2" w:rsidRDefault="00266DA2" w:rsidP="00445B08">
      <w:pPr>
        <w:pStyle w:val="ListParagraph"/>
        <w:jc w:val="both"/>
        <w:rPr>
          <w:rFonts w:ascii="Times New Roman" w:eastAsia="Times New Roman" w:hAnsi="Times New Roman" w:cs="Times New Roman"/>
        </w:rPr>
      </w:pPr>
    </w:p>
    <w:p w14:paraId="68D227BD" w14:textId="77777777" w:rsidR="00266DA2" w:rsidRPr="00445B08" w:rsidRDefault="00266DA2" w:rsidP="00445B08">
      <w:pPr>
        <w:pStyle w:val="ListParagraph"/>
        <w:jc w:val="both"/>
        <w:rPr>
          <w:rFonts w:ascii="Times New Roman" w:eastAsia="Times New Roman" w:hAnsi="Times New Roman" w:cs="Times New Roman"/>
        </w:rPr>
      </w:pPr>
    </w:p>
    <w:p w14:paraId="4D897331" w14:textId="40D45599" w:rsidR="00655AEE" w:rsidRPr="00445B08" w:rsidRDefault="00655AEE" w:rsidP="00445B08">
      <w:pPr>
        <w:spacing w:after="160" w:line="360" w:lineRule="auto"/>
        <w:ind w:left="45"/>
        <w:contextualSpacing/>
        <w:jc w:val="both"/>
        <w:rPr>
          <w:rFonts w:ascii="Times New Roman" w:hAnsi="Times New Roman" w:cs="Times New Roman"/>
        </w:rPr>
      </w:pPr>
      <w:r w:rsidRPr="00445B08">
        <w:rPr>
          <w:rFonts w:ascii="Times New Roman" w:hAnsi="Times New Roman" w:cs="Times New Roman"/>
        </w:rPr>
        <w:t>4.   A complete set of the Tender documents in English may be downloaded electronically through GHANEPS after which</w:t>
      </w:r>
      <w:r w:rsidR="008D4127">
        <w:rPr>
          <w:rFonts w:ascii="Times New Roman" w:hAnsi="Times New Roman" w:cs="Times New Roman"/>
        </w:rPr>
        <w:t xml:space="preserve"> no</w:t>
      </w:r>
      <w:r w:rsidRPr="00445B08">
        <w:rPr>
          <w:rFonts w:ascii="Times New Roman" w:hAnsi="Times New Roman" w:cs="Times New Roman"/>
        </w:rPr>
        <w:t xml:space="preserve"> payment</w:t>
      </w:r>
      <w:r w:rsidR="008D4127">
        <w:rPr>
          <w:rFonts w:ascii="Times New Roman" w:hAnsi="Times New Roman" w:cs="Times New Roman"/>
        </w:rPr>
        <w:t xml:space="preserve"> </w:t>
      </w:r>
      <w:r w:rsidRPr="00445B08">
        <w:rPr>
          <w:rFonts w:ascii="Times New Roman" w:hAnsi="Times New Roman" w:cs="Times New Roman"/>
        </w:rPr>
        <w:t xml:space="preserve">will be paid for participation. The method of payment will be through GHANA.GOV.  Prospective tenders should log onto </w:t>
      </w:r>
      <w:r w:rsidRPr="00445B08">
        <w:rPr>
          <w:rFonts w:ascii="Times New Roman" w:hAnsi="Times New Roman" w:cs="Times New Roman"/>
          <w:b/>
          <w:bCs/>
        </w:rPr>
        <w:t>www.ghaneps.gov.gh</w:t>
      </w:r>
      <w:r w:rsidRPr="00445B08">
        <w:rPr>
          <w:rFonts w:ascii="Times New Roman" w:hAnsi="Times New Roman" w:cs="Times New Roman"/>
        </w:rPr>
        <w:t xml:space="preserve"> for the Tender Documents with their respective username and password. Tenders then liaise with the help desk of Public Procurement Authority (via, </w:t>
      </w:r>
      <w:r w:rsidRPr="00445B08">
        <w:rPr>
          <w:rFonts w:ascii="Times New Roman" w:hAnsi="Times New Roman" w:cs="Times New Roman"/>
          <w:b/>
          <w:bCs/>
        </w:rPr>
        <w:t>0551858855</w:t>
      </w:r>
      <w:r w:rsidRPr="00445B08">
        <w:rPr>
          <w:rFonts w:ascii="Times New Roman" w:hAnsi="Times New Roman" w:cs="Times New Roman"/>
        </w:rPr>
        <w:t xml:space="preserve"> for direction for payment of the tender participation fee. </w:t>
      </w:r>
    </w:p>
    <w:p w14:paraId="61932E2E" w14:textId="5291DCE6" w:rsidR="00655AEE" w:rsidRPr="00445B08" w:rsidRDefault="00655AEE" w:rsidP="00445B08">
      <w:pPr>
        <w:pStyle w:val="ListParagraph"/>
        <w:numPr>
          <w:ilvl w:val="0"/>
          <w:numId w:val="11"/>
        </w:numPr>
        <w:spacing w:line="360" w:lineRule="auto"/>
        <w:contextualSpacing/>
        <w:jc w:val="both"/>
        <w:rPr>
          <w:rFonts w:ascii="Times New Roman" w:hAnsi="Times New Roman" w:cs="Times New Roman"/>
          <w:u w:val="single"/>
        </w:rPr>
      </w:pPr>
      <w:r w:rsidRPr="00445B08">
        <w:rPr>
          <w:rFonts w:ascii="Times New Roman" w:hAnsi="Times New Roman" w:cs="Times New Roman"/>
        </w:rPr>
        <w:t>Tenders must be submitted via the Ghana Electronic Procurement Sy</w:t>
      </w:r>
      <w:r w:rsidR="008D4127">
        <w:rPr>
          <w:rFonts w:ascii="Times New Roman" w:hAnsi="Times New Roman" w:cs="Times New Roman"/>
        </w:rPr>
        <w:t>stem on or before 10:00 am on 12</w:t>
      </w:r>
      <w:r w:rsidRPr="00445B08">
        <w:rPr>
          <w:rFonts w:ascii="Times New Roman" w:hAnsi="Times New Roman" w:cs="Times New Roman"/>
          <w:vertAlign w:val="superscript"/>
        </w:rPr>
        <w:t>th</w:t>
      </w:r>
      <w:r w:rsidR="008D4127">
        <w:rPr>
          <w:rFonts w:ascii="Times New Roman" w:hAnsi="Times New Roman" w:cs="Times New Roman"/>
        </w:rPr>
        <w:t xml:space="preserve"> December</w:t>
      </w:r>
      <w:r w:rsidRPr="00445B08">
        <w:rPr>
          <w:rFonts w:ascii="Times New Roman" w:hAnsi="Times New Roman" w:cs="Times New Roman"/>
        </w:rPr>
        <w:t>, 2025</w:t>
      </w:r>
      <w:r w:rsidRPr="00445B08">
        <w:rPr>
          <w:rFonts w:ascii="Times New Roman" w:hAnsi="Times New Roman" w:cs="Times New Roman"/>
          <w:b/>
          <w:bCs/>
        </w:rPr>
        <w:t xml:space="preserve">. </w:t>
      </w:r>
      <w:r w:rsidRPr="00445B08">
        <w:rPr>
          <w:rFonts w:ascii="Times New Roman" w:hAnsi="Times New Roman" w:cs="Times New Roman"/>
        </w:rPr>
        <w:t>Manual submission of tenders will not be permitted. Tenders will be opened electronically through the Ghana Electronic Procurement System</w:t>
      </w:r>
    </w:p>
    <w:p w14:paraId="665F8EB3" w14:textId="77777777" w:rsidR="00655AEE" w:rsidRPr="00445B08" w:rsidRDefault="00655AEE" w:rsidP="00445B08">
      <w:pPr>
        <w:pStyle w:val="ListParagraph"/>
        <w:numPr>
          <w:ilvl w:val="0"/>
          <w:numId w:val="11"/>
        </w:numPr>
        <w:spacing w:line="360" w:lineRule="auto"/>
        <w:ind w:left="360"/>
        <w:contextualSpacing/>
        <w:jc w:val="both"/>
        <w:rPr>
          <w:rFonts w:ascii="Times New Roman" w:hAnsi="Times New Roman" w:cs="Times New Roman"/>
        </w:rPr>
      </w:pPr>
      <w:r w:rsidRPr="00445B08">
        <w:rPr>
          <w:rFonts w:ascii="Times New Roman" w:hAnsi="Times New Roman" w:cs="Times New Roman"/>
        </w:rPr>
        <w:t xml:space="preserve"> All information relating to the Tender should be directed to:</w:t>
      </w:r>
    </w:p>
    <w:p w14:paraId="33DDDDCF" w14:textId="77777777" w:rsidR="00655AEE" w:rsidRPr="00445B08" w:rsidRDefault="00655AEE" w:rsidP="00655AEE">
      <w:pPr>
        <w:pStyle w:val="ListParagraph"/>
        <w:spacing w:after="160" w:line="360" w:lineRule="auto"/>
        <w:ind w:left="405"/>
        <w:contextualSpacing/>
        <w:jc w:val="both"/>
        <w:rPr>
          <w:rFonts w:ascii="Times New Roman" w:hAnsi="Times New Roman" w:cs="Times New Roman"/>
          <w:sz w:val="22"/>
          <w:szCs w:val="22"/>
        </w:rPr>
      </w:pPr>
    </w:p>
    <w:p w14:paraId="1E6471F6" w14:textId="77777777" w:rsidR="00231D72" w:rsidRPr="00445B08" w:rsidRDefault="00231D72" w:rsidP="008303DE">
      <w:pPr>
        <w:rPr>
          <w:rFonts w:ascii="Times New Roman" w:eastAsia="Times New Roman" w:hAnsi="Times New Roman" w:cs="Times New Roman"/>
          <w:sz w:val="22"/>
          <w:szCs w:val="22"/>
        </w:rPr>
      </w:pPr>
    </w:p>
    <w:p w14:paraId="0E749D66" w14:textId="77777777" w:rsidR="00231D72" w:rsidRPr="00706429" w:rsidRDefault="00231D72" w:rsidP="00231D72">
      <w:pPr>
        <w:jc w:val="center"/>
        <w:rPr>
          <w:b/>
          <w:sz w:val="28"/>
          <w:szCs w:val="28"/>
        </w:rPr>
      </w:pPr>
      <w:r w:rsidRPr="00706429">
        <w:rPr>
          <w:b/>
          <w:sz w:val="28"/>
          <w:szCs w:val="28"/>
        </w:rPr>
        <w:t>THE PRINCIPAL,</w:t>
      </w:r>
    </w:p>
    <w:p w14:paraId="2AC6F9EB" w14:textId="77777777" w:rsidR="00231D72" w:rsidRPr="00706429" w:rsidRDefault="00231D72" w:rsidP="00231D72">
      <w:pPr>
        <w:jc w:val="center"/>
        <w:rPr>
          <w:b/>
          <w:sz w:val="28"/>
          <w:szCs w:val="28"/>
        </w:rPr>
      </w:pPr>
      <w:r w:rsidRPr="00706429">
        <w:rPr>
          <w:b/>
          <w:sz w:val="28"/>
          <w:szCs w:val="28"/>
        </w:rPr>
        <w:t>WIAWSO COLLEGE OF EDUCATION,</w:t>
      </w:r>
    </w:p>
    <w:p w14:paraId="2E6E7820" w14:textId="77777777" w:rsidR="00231D72" w:rsidRPr="00706429" w:rsidRDefault="00231D72" w:rsidP="00231D72">
      <w:pPr>
        <w:jc w:val="center"/>
        <w:rPr>
          <w:b/>
          <w:sz w:val="28"/>
          <w:szCs w:val="28"/>
        </w:rPr>
      </w:pPr>
      <w:r w:rsidRPr="00706429">
        <w:rPr>
          <w:b/>
          <w:sz w:val="28"/>
          <w:szCs w:val="28"/>
        </w:rPr>
        <w:t>P.O.BOX 94, SEFWI WIAWSO</w:t>
      </w:r>
    </w:p>
    <w:p w14:paraId="5F032F9A" w14:textId="77777777" w:rsidR="00231D72" w:rsidRPr="00706429" w:rsidRDefault="00231D72" w:rsidP="00231D72">
      <w:pPr>
        <w:jc w:val="center"/>
        <w:rPr>
          <w:b/>
          <w:sz w:val="28"/>
          <w:szCs w:val="28"/>
        </w:rPr>
      </w:pPr>
      <w:r w:rsidRPr="00706429">
        <w:rPr>
          <w:b/>
          <w:sz w:val="28"/>
          <w:szCs w:val="28"/>
        </w:rPr>
        <w:t>0243332222</w:t>
      </w:r>
    </w:p>
    <w:p w14:paraId="184607D5" w14:textId="77777777" w:rsidR="00231D72" w:rsidRDefault="00231D72" w:rsidP="00231D72"/>
    <w:p w14:paraId="51A72489" w14:textId="77777777" w:rsidR="00231D72" w:rsidRDefault="00231D72" w:rsidP="00231D72"/>
    <w:p w14:paraId="665C65AD" w14:textId="77777777" w:rsidR="00506C9C" w:rsidRDefault="00506C9C" w:rsidP="00231D72"/>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223605A7" w14:textId="77777777" w:rsidR="000B0596" w:rsidRDefault="000B0596" w:rsidP="00850BE2">
      <w:pPr>
        <w:tabs>
          <w:tab w:val="left" w:pos="920"/>
        </w:tabs>
        <w:spacing w:line="238" w:lineRule="auto"/>
        <w:ind w:right="1319"/>
        <w:rPr>
          <w:rFonts w:ascii="Times New Roman" w:eastAsia="Times New Roman" w:hAnsi="Times New Roman"/>
        </w:rPr>
      </w:pPr>
    </w:p>
    <w:p w14:paraId="0AA61A4E" w14:textId="77777777" w:rsidR="000B0596" w:rsidRDefault="000B0596" w:rsidP="00850BE2">
      <w:pPr>
        <w:tabs>
          <w:tab w:val="left" w:pos="920"/>
        </w:tabs>
        <w:spacing w:line="238" w:lineRule="auto"/>
        <w:ind w:right="1319"/>
        <w:rPr>
          <w:rFonts w:ascii="Times New Roman" w:eastAsia="Times New Roman" w:hAnsi="Times New Roman"/>
        </w:rPr>
      </w:pPr>
    </w:p>
    <w:p w14:paraId="1528B015" w14:textId="77777777"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lastRenderedPageBreak/>
        <w:t xml:space="preserve">          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61E96063" w:rsidR="00850BE2" w:rsidRPr="00D135AB" w:rsidRDefault="00AC3104" w:rsidP="00850BE2">
      <w:pPr>
        <w:numPr>
          <w:ilvl w:val="0"/>
          <w:numId w:val="8"/>
        </w:numPr>
        <w:ind w:firstLine="273"/>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850BE2" w:rsidRPr="00D135AB">
        <w:rPr>
          <w:rFonts w:ascii="Times New Roman" w:hAnsi="Times New Roman" w:cs="Times New Roman"/>
          <w:bCs/>
          <w:iCs/>
          <w:sz w:val="22"/>
          <w:szCs w:val="22"/>
        </w:rPr>
        <w:t>VAT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241A4274" w14:textId="77777777" w:rsidR="00266DA2" w:rsidRDefault="00266DA2" w:rsidP="00850BE2">
      <w:pPr>
        <w:spacing w:line="200" w:lineRule="exact"/>
        <w:rPr>
          <w:rFonts w:ascii="Times New Roman" w:eastAsia="Times New Roman" w:hAnsi="Times New Roman"/>
        </w:rPr>
      </w:pPr>
    </w:p>
    <w:p w14:paraId="1E7417B6" w14:textId="77777777" w:rsidR="00266DA2" w:rsidRDefault="00266DA2" w:rsidP="00850BE2">
      <w:pPr>
        <w:spacing w:line="200" w:lineRule="exact"/>
        <w:rPr>
          <w:rFonts w:ascii="Times New Roman" w:eastAsia="Times New Roman" w:hAnsi="Times New Roman"/>
        </w:rPr>
      </w:pPr>
    </w:p>
    <w:p w14:paraId="66BE641A" w14:textId="77777777" w:rsidR="00266DA2" w:rsidRDefault="00266DA2" w:rsidP="00850BE2">
      <w:pPr>
        <w:spacing w:line="200" w:lineRule="exact"/>
        <w:rPr>
          <w:rFonts w:ascii="Times New Roman" w:eastAsia="Times New Roman" w:hAnsi="Times New Roman"/>
        </w:rPr>
      </w:pPr>
    </w:p>
    <w:p w14:paraId="3113221F" w14:textId="77777777" w:rsidR="00266DA2" w:rsidRDefault="00266DA2" w:rsidP="00850BE2">
      <w:pPr>
        <w:spacing w:line="200" w:lineRule="exact"/>
        <w:rPr>
          <w:rFonts w:ascii="Times New Roman" w:eastAsia="Times New Roman" w:hAnsi="Times New Roman"/>
        </w:rPr>
      </w:pPr>
    </w:p>
    <w:p w14:paraId="4610CF96" w14:textId="77777777" w:rsidR="00266DA2" w:rsidRDefault="00266DA2" w:rsidP="00850BE2">
      <w:pPr>
        <w:spacing w:line="200" w:lineRule="exact"/>
        <w:rPr>
          <w:rFonts w:ascii="Times New Roman" w:eastAsia="Times New Roman" w:hAnsi="Times New Roman"/>
        </w:rPr>
      </w:pPr>
    </w:p>
    <w:p w14:paraId="0DF87C8B" w14:textId="77777777" w:rsidR="00266DA2" w:rsidRDefault="00266DA2" w:rsidP="00850BE2">
      <w:pPr>
        <w:spacing w:line="200" w:lineRule="exact"/>
        <w:rPr>
          <w:rFonts w:ascii="Times New Roman" w:eastAsia="Times New Roman" w:hAnsi="Times New Roman"/>
        </w:rPr>
      </w:pPr>
    </w:p>
    <w:p w14:paraId="10CEAC2D" w14:textId="77777777" w:rsidR="00266DA2" w:rsidRDefault="00266DA2" w:rsidP="00850BE2">
      <w:pPr>
        <w:spacing w:line="200" w:lineRule="exact"/>
        <w:rPr>
          <w:rFonts w:ascii="Times New Roman" w:eastAsia="Times New Roman" w:hAnsi="Times New Roman"/>
        </w:rPr>
      </w:pPr>
    </w:p>
    <w:p w14:paraId="63AFFF5B" w14:textId="77777777" w:rsidR="00266DA2" w:rsidRDefault="00266DA2" w:rsidP="00850BE2">
      <w:pPr>
        <w:spacing w:line="200" w:lineRule="exact"/>
        <w:rPr>
          <w:rFonts w:ascii="Times New Roman" w:eastAsia="Times New Roman" w:hAnsi="Times New Roman"/>
        </w:rPr>
      </w:pPr>
    </w:p>
    <w:p w14:paraId="71E42B0F" w14:textId="77777777" w:rsidR="00266DA2" w:rsidRDefault="00266DA2" w:rsidP="00850BE2">
      <w:pPr>
        <w:spacing w:line="200" w:lineRule="exact"/>
        <w:rPr>
          <w:rFonts w:ascii="Times New Roman" w:eastAsia="Times New Roman" w:hAnsi="Times New Roman"/>
        </w:rPr>
      </w:pPr>
    </w:p>
    <w:p w14:paraId="5954D8F5" w14:textId="77777777" w:rsidR="00266DA2" w:rsidRDefault="00266DA2" w:rsidP="00850BE2">
      <w:pPr>
        <w:spacing w:line="200" w:lineRule="exact"/>
        <w:rPr>
          <w:rFonts w:ascii="Times New Roman" w:eastAsia="Times New Roman" w:hAnsi="Times New Roman"/>
        </w:rPr>
      </w:pPr>
    </w:p>
    <w:p w14:paraId="2714083F" w14:textId="77777777" w:rsidR="00266DA2" w:rsidRDefault="00266DA2" w:rsidP="00850BE2">
      <w:pPr>
        <w:spacing w:line="200" w:lineRule="exact"/>
        <w:rPr>
          <w:rFonts w:ascii="Times New Roman" w:eastAsia="Times New Roman" w:hAnsi="Times New Roman"/>
        </w:rPr>
      </w:pPr>
    </w:p>
    <w:p w14:paraId="468D192D" w14:textId="77777777" w:rsidR="00266DA2" w:rsidRDefault="00266DA2" w:rsidP="00850BE2">
      <w:pPr>
        <w:spacing w:line="200" w:lineRule="exact"/>
        <w:rPr>
          <w:rFonts w:ascii="Times New Roman" w:eastAsia="Times New Roman" w:hAnsi="Times New Roman"/>
        </w:rPr>
      </w:pPr>
    </w:p>
    <w:p w14:paraId="2E0BA758" w14:textId="77777777" w:rsidR="00266DA2" w:rsidRDefault="00266DA2" w:rsidP="00850BE2">
      <w:pPr>
        <w:spacing w:line="200" w:lineRule="exact"/>
        <w:rPr>
          <w:rFonts w:ascii="Times New Roman" w:eastAsia="Times New Roman" w:hAnsi="Times New Roman"/>
        </w:rPr>
      </w:pPr>
    </w:p>
    <w:p w14:paraId="101FA633" w14:textId="77777777" w:rsidR="00266DA2" w:rsidRDefault="00266DA2" w:rsidP="00850BE2">
      <w:pPr>
        <w:spacing w:line="200" w:lineRule="exact"/>
        <w:rPr>
          <w:rFonts w:ascii="Times New Roman" w:eastAsia="Times New Roman" w:hAnsi="Times New Roman"/>
        </w:rPr>
      </w:pPr>
    </w:p>
    <w:p w14:paraId="2937B417" w14:textId="77777777" w:rsidR="00266DA2" w:rsidRDefault="00266DA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15153BF7" w:rsidR="00850BE2" w:rsidRPr="005B0306" w:rsidRDefault="005B0306" w:rsidP="005B0306">
      <w:p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 </w:t>
      </w:r>
      <w:r>
        <w:rPr>
          <w:rFonts w:ascii="Times New Roman" w:eastAsia="Times New Roman" w:hAnsi="Times New Roman"/>
          <w:sz w:val="24"/>
          <w:szCs w:val="24"/>
        </w:rPr>
        <w:t xml:space="preserve">      10.  E</w:t>
      </w:r>
      <w:r w:rsidRPr="005B0306">
        <w:rPr>
          <w:rFonts w:ascii="Times New Roman" w:eastAsia="Times New Roman" w:hAnsi="Times New Roman"/>
          <w:sz w:val="24"/>
          <w:szCs w:val="24"/>
        </w:rPr>
        <w:t>valuation of Tender/Lots shall be done based on the following factors/variables:</w:t>
      </w:r>
    </w:p>
    <w:p w14:paraId="76D26A8A" w14:textId="38D78EE2" w:rsidR="005B0306" w:rsidRPr="005B0306" w:rsidRDefault="005B0306" w:rsidP="005B0306">
      <w:p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    </w:t>
      </w:r>
    </w:p>
    <w:p w14:paraId="063D98E8" w14:textId="7777777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General Responsiveness </w:t>
      </w:r>
    </w:p>
    <w:p w14:paraId="2979942E" w14:textId="7777777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Quotation in Ghana </w:t>
      </w:r>
      <w:proofErr w:type="spellStart"/>
      <w:r w:rsidRPr="005B0306">
        <w:rPr>
          <w:rFonts w:ascii="Times New Roman" w:eastAsia="Times New Roman" w:hAnsi="Times New Roman"/>
          <w:sz w:val="24"/>
          <w:szCs w:val="24"/>
        </w:rPr>
        <w:t>cedis</w:t>
      </w:r>
      <w:proofErr w:type="spellEnd"/>
      <w:r w:rsidRPr="005B0306">
        <w:rPr>
          <w:rFonts w:ascii="Times New Roman" w:eastAsia="Times New Roman" w:hAnsi="Times New Roman"/>
          <w:sz w:val="24"/>
          <w:szCs w:val="24"/>
        </w:rPr>
        <w:t xml:space="preserve"> </w:t>
      </w:r>
    </w:p>
    <w:p w14:paraId="62C0DCF4" w14:textId="7777777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Delivery Period </w:t>
      </w:r>
    </w:p>
    <w:p w14:paraId="79C2D039" w14:textId="7777777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Payment Terms </w:t>
      </w:r>
    </w:p>
    <w:p w14:paraId="07B709F8" w14:textId="7777777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Quantity </w:t>
      </w:r>
    </w:p>
    <w:p w14:paraId="57E2DA5E" w14:textId="7777777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Capacity to perform </w:t>
      </w:r>
    </w:p>
    <w:p w14:paraId="1423B86B" w14:textId="7777777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Business Location</w:t>
      </w:r>
    </w:p>
    <w:p w14:paraId="3794697A" w14:textId="7777777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Technical Specification</w:t>
      </w:r>
    </w:p>
    <w:p w14:paraId="40914E51" w14:textId="47521087" w:rsidR="005B0306" w:rsidRPr="005B0306" w:rsidRDefault="005B0306" w:rsidP="005B0306">
      <w:pPr>
        <w:pStyle w:val="ListParagraph"/>
        <w:numPr>
          <w:ilvl w:val="0"/>
          <w:numId w:val="9"/>
        </w:numPr>
        <w:spacing w:line="0" w:lineRule="atLeast"/>
        <w:rPr>
          <w:rFonts w:ascii="Times New Roman" w:eastAsia="Times New Roman" w:hAnsi="Times New Roman"/>
          <w:sz w:val="24"/>
          <w:szCs w:val="24"/>
        </w:rPr>
      </w:pPr>
      <w:r w:rsidRPr="005B0306">
        <w:rPr>
          <w:rFonts w:ascii="Times New Roman" w:eastAsia="Times New Roman" w:hAnsi="Times New Roman"/>
          <w:sz w:val="24"/>
          <w:szCs w:val="24"/>
        </w:rPr>
        <w:t xml:space="preserve">Price  </w:t>
      </w:r>
    </w:p>
    <w:p w14:paraId="6F2514AD" w14:textId="77777777" w:rsidR="00850BE2" w:rsidRDefault="00850BE2" w:rsidP="00850BE2">
      <w:pPr>
        <w:spacing w:line="0" w:lineRule="atLeast"/>
        <w:jc w:val="center"/>
        <w:rPr>
          <w:rFonts w:ascii="Times New Roman" w:eastAsia="Times New Roman" w:hAnsi="Times New Roman"/>
          <w:sz w:val="24"/>
          <w:szCs w:val="24"/>
        </w:rPr>
      </w:pPr>
    </w:p>
    <w:p w14:paraId="28020544" w14:textId="7090DBB0" w:rsidR="00E54BCE" w:rsidRDefault="00E54BCE" w:rsidP="00850BE2">
      <w:pPr>
        <w:spacing w:line="0" w:lineRule="atLeast"/>
        <w:jc w:val="center"/>
        <w:rPr>
          <w:rFonts w:ascii="Times New Roman" w:eastAsia="Times New Roman" w:hAnsi="Times New Roman"/>
          <w:sz w:val="24"/>
          <w:szCs w:val="24"/>
        </w:rPr>
      </w:pPr>
      <w:r>
        <w:rPr>
          <w:rFonts w:ascii="Times New Roman" w:eastAsia="Times New Roman" w:hAnsi="Times New Roman"/>
          <w:sz w:val="24"/>
          <w:szCs w:val="24"/>
        </w:rPr>
        <w:t>.</w:t>
      </w:r>
    </w:p>
    <w:p w14:paraId="0048F4EA" w14:textId="77777777" w:rsidR="00E54BCE" w:rsidRDefault="00E54BCE" w:rsidP="00850BE2">
      <w:pPr>
        <w:spacing w:line="0" w:lineRule="atLeast"/>
        <w:jc w:val="center"/>
        <w:rPr>
          <w:rFonts w:ascii="Times New Roman" w:eastAsia="Times New Roman" w:hAnsi="Times New Roman"/>
          <w:sz w:val="24"/>
          <w:szCs w:val="24"/>
        </w:rPr>
      </w:pPr>
    </w:p>
    <w:p w14:paraId="09E85FCC" w14:textId="77777777" w:rsidR="00E54BCE" w:rsidRDefault="00E54BCE" w:rsidP="00850BE2">
      <w:pPr>
        <w:spacing w:line="0" w:lineRule="atLeast"/>
        <w:jc w:val="center"/>
        <w:rPr>
          <w:rFonts w:ascii="Times New Roman" w:eastAsia="Times New Roman" w:hAnsi="Times New Roman"/>
          <w:sz w:val="24"/>
          <w:szCs w:val="24"/>
        </w:rPr>
      </w:pPr>
    </w:p>
    <w:p w14:paraId="32AFBDB9" w14:textId="1678D31F" w:rsidR="00E54BCE" w:rsidRPr="00E54BCE" w:rsidRDefault="00E54BCE" w:rsidP="00E54BCE">
      <w:pPr>
        <w:spacing w:line="0" w:lineRule="atLeast"/>
        <w:rPr>
          <w:rFonts w:ascii="Times New Roman" w:eastAsia="Times New Roman" w:hAnsi="Times New Roman"/>
          <w:b/>
          <w:sz w:val="24"/>
          <w:szCs w:val="24"/>
        </w:rPr>
      </w:pPr>
      <w:r>
        <w:rPr>
          <w:rFonts w:ascii="Times New Roman" w:eastAsia="Times New Roman" w:hAnsi="Times New Roman"/>
          <w:sz w:val="24"/>
          <w:szCs w:val="24"/>
        </w:rPr>
        <w:t xml:space="preserve">  </w:t>
      </w:r>
      <w:r w:rsidRPr="00E54BCE">
        <w:rPr>
          <w:rFonts w:ascii="Times New Roman" w:eastAsia="Times New Roman" w:hAnsi="Times New Roman"/>
          <w:b/>
          <w:sz w:val="24"/>
          <w:szCs w:val="24"/>
        </w:rPr>
        <w:t xml:space="preserve">THE PRINCIPAL </w:t>
      </w:r>
    </w:p>
    <w:p w14:paraId="344815EB" w14:textId="004FAD74" w:rsidR="00E54BCE" w:rsidRPr="00E54BCE" w:rsidRDefault="00E54BCE" w:rsidP="00E54BCE">
      <w:pPr>
        <w:spacing w:line="0" w:lineRule="atLeast"/>
        <w:rPr>
          <w:rFonts w:ascii="Times New Roman" w:eastAsia="Times New Roman" w:hAnsi="Times New Roman"/>
          <w:b/>
          <w:sz w:val="24"/>
          <w:szCs w:val="24"/>
        </w:rPr>
      </w:pPr>
      <w:r w:rsidRPr="00E54BCE">
        <w:rPr>
          <w:rFonts w:ascii="Times New Roman" w:eastAsia="Times New Roman" w:hAnsi="Times New Roman"/>
          <w:b/>
          <w:sz w:val="24"/>
          <w:szCs w:val="24"/>
        </w:rPr>
        <w:t xml:space="preserve">   WIAWSO COLLEGE OF EDUCATION</w:t>
      </w:r>
    </w:p>
    <w:p w14:paraId="73FA54D6" w14:textId="77777777" w:rsidR="00E54BCE" w:rsidRDefault="00E54BCE" w:rsidP="00850BE2">
      <w:pPr>
        <w:spacing w:line="0" w:lineRule="atLeast"/>
        <w:jc w:val="center"/>
        <w:rPr>
          <w:rFonts w:ascii="Times New Roman" w:eastAsia="Times New Roman" w:hAnsi="Times New Roman"/>
          <w:sz w:val="24"/>
          <w:szCs w:val="24"/>
        </w:rPr>
      </w:pPr>
    </w:p>
    <w:p w14:paraId="659588E8" w14:textId="77777777" w:rsidR="00E54BCE" w:rsidRDefault="00E54BCE" w:rsidP="00850BE2">
      <w:pPr>
        <w:spacing w:line="0" w:lineRule="atLeast"/>
        <w:jc w:val="center"/>
        <w:rPr>
          <w:rFonts w:ascii="Times New Roman" w:eastAsia="Times New Roman" w:hAnsi="Times New Roman"/>
          <w:sz w:val="24"/>
          <w:szCs w:val="24"/>
        </w:rPr>
      </w:pPr>
    </w:p>
    <w:p w14:paraId="34B20D2A" w14:textId="77777777" w:rsidR="00E54BCE" w:rsidRDefault="00E54BCE" w:rsidP="00850BE2">
      <w:pPr>
        <w:spacing w:line="0" w:lineRule="atLeast"/>
        <w:jc w:val="center"/>
        <w:rPr>
          <w:rFonts w:ascii="Times New Roman" w:eastAsia="Times New Roman" w:hAnsi="Times New Roman"/>
          <w:sz w:val="24"/>
          <w:szCs w:val="24"/>
        </w:rPr>
      </w:pPr>
    </w:p>
    <w:p w14:paraId="2DAFD8C7" w14:textId="77777777" w:rsidR="00E54BCE" w:rsidRDefault="00E54BCE" w:rsidP="00850BE2">
      <w:pPr>
        <w:spacing w:line="0" w:lineRule="atLeast"/>
        <w:jc w:val="center"/>
        <w:rPr>
          <w:rFonts w:ascii="Times New Roman" w:eastAsia="Times New Roman" w:hAnsi="Times New Roman"/>
          <w:sz w:val="24"/>
          <w:szCs w:val="24"/>
        </w:rPr>
      </w:pPr>
    </w:p>
    <w:p w14:paraId="4E1C1FEF" w14:textId="77777777" w:rsidR="00E54BCE" w:rsidRPr="005B0306" w:rsidRDefault="00E54BCE" w:rsidP="00850BE2">
      <w:pPr>
        <w:spacing w:line="0" w:lineRule="atLeast"/>
        <w:jc w:val="center"/>
        <w:rPr>
          <w:rFonts w:ascii="Times New Roman" w:eastAsia="Times New Roman" w:hAnsi="Times New Roman"/>
          <w:sz w:val="24"/>
          <w:szCs w:val="24"/>
        </w:rPr>
        <w:sectPr w:rsidR="00E54BCE" w:rsidRPr="005B0306" w:rsidSect="005460DB">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5" w:name="page5"/>
      <w:bookmarkStart w:id="6" w:name="page6"/>
      <w:bookmarkEnd w:id="5"/>
      <w:bookmarkEnd w:id="6"/>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01266D40"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833CDA">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7" w:name="page7"/>
      <w:bookmarkEnd w:id="7"/>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9" w:name="page9"/>
      <w:bookmarkEnd w:id="9"/>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1C40972F"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89589C">
        <w:rPr>
          <w:rFonts w:ascii="Times New Roman" w:eastAsia="Times New Roman" w:hAnsi="Times New Roman"/>
          <w:sz w:val="23"/>
        </w:rPr>
        <w:t>Unable to</w:t>
      </w:r>
      <w:r>
        <w:rPr>
          <w:rFonts w:ascii="Times New Roman" w:eastAsia="Times New Roman" w:hAnsi="Times New Roman"/>
          <w:sz w:val="23"/>
        </w:rPr>
        <w:t xml:space="preserve"> </w:t>
      </w:r>
      <w:r w:rsidR="0089589C">
        <w:rPr>
          <w:rFonts w:ascii="Times New Roman" w:eastAsia="Times New Roman" w:hAnsi="Times New Roman"/>
          <w:sz w:val="23"/>
        </w:rPr>
        <w:t>resolve amicably a</w:t>
      </w:r>
      <w:r>
        <w:rPr>
          <w:rFonts w:ascii="Times New Roman" w:eastAsia="Times New Roman" w:hAnsi="Times New Roman"/>
          <w:sz w:val="23"/>
        </w:rPr>
        <w:t xml:space="preserve"> </w:t>
      </w:r>
      <w:r w:rsidR="0089589C">
        <w:rPr>
          <w:rFonts w:ascii="Times New Roman" w:eastAsia="Times New Roman" w:hAnsi="Times New Roman"/>
          <w:sz w:val="23"/>
        </w:rPr>
        <w:t>contract dispute, it</w:t>
      </w:r>
      <w:r>
        <w:rPr>
          <w:rFonts w:ascii="Times New Roman" w:eastAsia="Times New Roman" w:hAnsi="Times New Roman"/>
          <w:sz w:val="23"/>
        </w:rPr>
        <w:t xml:space="preserve"> </w:t>
      </w:r>
      <w:r w:rsidR="0089589C">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625FBBF6" w14:textId="77777777" w:rsidR="001F53FA" w:rsidRPr="00706429" w:rsidRDefault="001F53FA" w:rsidP="001F53FA">
      <w:pPr>
        <w:jc w:val="center"/>
        <w:rPr>
          <w:b/>
          <w:sz w:val="28"/>
          <w:szCs w:val="28"/>
        </w:rPr>
      </w:pPr>
      <w:r>
        <w:rPr>
          <w:rFonts w:ascii="Times New Roman" w:eastAsia="Times New Roman" w:hAnsi="Times New Roman"/>
        </w:rPr>
        <w:tab/>
      </w:r>
      <w:r w:rsidRPr="00706429">
        <w:rPr>
          <w:b/>
          <w:sz w:val="28"/>
          <w:szCs w:val="28"/>
        </w:rPr>
        <w:t>THE PRINCIPAL,</w:t>
      </w:r>
    </w:p>
    <w:p w14:paraId="0DBAB8A4" w14:textId="77777777" w:rsidR="001F53FA" w:rsidRPr="00706429" w:rsidRDefault="001F53FA" w:rsidP="001F53FA">
      <w:pPr>
        <w:jc w:val="center"/>
        <w:rPr>
          <w:b/>
          <w:sz w:val="28"/>
          <w:szCs w:val="28"/>
        </w:rPr>
      </w:pPr>
      <w:r w:rsidRPr="00706429">
        <w:rPr>
          <w:b/>
          <w:sz w:val="28"/>
          <w:szCs w:val="28"/>
        </w:rPr>
        <w:t>WIAWSO COLLEGE OF EDUCATION,</w:t>
      </w:r>
    </w:p>
    <w:p w14:paraId="4F4A311C" w14:textId="77777777" w:rsidR="001F53FA" w:rsidRPr="00706429" w:rsidRDefault="001F53FA" w:rsidP="001F53FA">
      <w:pPr>
        <w:jc w:val="center"/>
        <w:rPr>
          <w:b/>
          <w:sz w:val="28"/>
          <w:szCs w:val="28"/>
        </w:rPr>
      </w:pPr>
      <w:r w:rsidRPr="00706429">
        <w:rPr>
          <w:b/>
          <w:sz w:val="28"/>
          <w:szCs w:val="28"/>
        </w:rPr>
        <w:t>P.O.BOX 94, SEFWI WIAWSO</w:t>
      </w:r>
    </w:p>
    <w:p w14:paraId="6C4AEE96" w14:textId="77777777" w:rsidR="001F53FA" w:rsidRDefault="001F53FA" w:rsidP="001F53FA">
      <w:pPr>
        <w:jc w:val="center"/>
        <w:rPr>
          <w:b/>
          <w:sz w:val="28"/>
          <w:szCs w:val="28"/>
        </w:rPr>
      </w:pPr>
      <w:r w:rsidRPr="00706429">
        <w:rPr>
          <w:b/>
          <w:sz w:val="28"/>
          <w:szCs w:val="28"/>
        </w:rPr>
        <w:t>0243332222</w:t>
      </w:r>
    </w:p>
    <w:p w14:paraId="3CA6BB0B" w14:textId="77777777" w:rsidR="001E52B2" w:rsidRPr="00706429" w:rsidRDefault="001E52B2" w:rsidP="001F53FA">
      <w:pPr>
        <w:jc w:val="center"/>
        <w:rPr>
          <w:b/>
          <w:sz w:val="28"/>
          <w:szCs w:val="28"/>
        </w:rPr>
      </w:pPr>
    </w:p>
    <w:p w14:paraId="1DF180CA" w14:textId="4C753F7A" w:rsidR="001E52B2" w:rsidRDefault="001E52B2" w:rsidP="001E52B2">
      <w:pPr>
        <w:tabs>
          <w:tab w:val="left" w:pos="180"/>
        </w:tabs>
        <w:spacing w:line="0" w:lineRule="atLeast"/>
        <w:ind w:right="159"/>
        <w:rPr>
          <w:rFonts w:ascii="Times New Roman" w:eastAsia="Times New Roman" w:hAnsi="Times New Roman"/>
          <w:sz w:val="23"/>
        </w:rPr>
      </w:pPr>
      <w:r>
        <w:t xml:space="preserve">                                                       </w:t>
      </w:r>
      <w:r w:rsidR="007E1876">
        <w:rPr>
          <w:rFonts w:ascii="Times New Roman" w:eastAsia="Times New Roman" w:hAnsi="Times New Roman"/>
          <w:sz w:val="23"/>
        </w:rPr>
        <w:t>15.2 Supplier’s</w:t>
      </w:r>
      <w:r>
        <w:rPr>
          <w:rFonts w:ascii="Times New Roman" w:eastAsia="Times New Roman" w:hAnsi="Times New Roman"/>
          <w:sz w:val="23"/>
        </w:rPr>
        <w:t xml:space="preserve"> address for notice purposes:</w:t>
      </w:r>
    </w:p>
    <w:p w14:paraId="54E67DF4" w14:textId="77777777" w:rsidR="001E52B2" w:rsidRDefault="001E52B2" w:rsidP="001E52B2">
      <w:pPr>
        <w:spacing w:line="20" w:lineRule="exact"/>
        <w:rPr>
          <w:rFonts w:ascii="Times New Roman" w:eastAsia="Times New Roman" w:hAnsi="Times New Roman"/>
        </w:rPr>
      </w:pPr>
    </w:p>
    <w:p w14:paraId="297AD8CD" w14:textId="77777777" w:rsidR="001E52B2" w:rsidRDefault="001E52B2" w:rsidP="001E52B2">
      <w:pPr>
        <w:tabs>
          <w:tab w:val="left" w:pos="7260"/>
        </w:tabs>
        <w:spacing w:line="200" w:lineRule="exact"/>
        <w:rPr>
          <w:rFonts w:ascii="Times New Roman" w:eastAsia="Times New Roman" w:hAnsi="Times New Roman"/>
        </w:rPr>
      </w:pPr>
    </w:p>
    <w:p w14:paraId="7022C9EE" w14:textId="1EBE3253" w:rsidR="00016B8C" w:rsidRDefault="001E52B2" w:rsidP="00016B8C">
      <w:pPr>
        <w:tabs>
          <w:tab w:val="left" w:pos="7260"/>
        </w:tabs>
        <w:spacing w:line="200" w:lineRule="exact"/>
        <w:rPr>
          <w:rFonts w:ascii="Times New Roman" w:eastAsia="Times New Roman" w:hAnsi="Times New Roman"/>
        </w:rPr>
      </w:pPr>
      <w:r>
        <w:rPr>
          <w:rFonts w:ascii="Times New Roman" w:eastAsia="Times New Roman" w:hAnsi="Times New Roman"/>
        </w:rPr>
        <w:t xml:space="preserve">                                                ……………………………………………………….</w:t>
      </w:r>
    </w:p>
    <w:p w14:paraId="019D647C" w14:textId="34D996A5" w:rsidR="001E52B2" w:rsidRDefault="001E52B2" w:rsidP="00016B8C">
      <w:pPr>
        <w:tabs>
          <w:tab w:val="left" w:pos="7260"/>
        </w:tabs>
        <w:spacing w:line="200" w:lineRule="exact"/>
        <w:rPr>
          <w:rFonts w:ascii="Times New Roman" w:eastAsia="Times New Roman" w:hAnsi="Times New Roman"/>
        </w:rPr>
      </w:pPr>
      <w:r>
        <w:rPr>
          <w:rFonts w:ascii="Times New Roman" w:eastAsia="Times New Roman" w:hAnsi="Times New Roman"/>
        </w:rPr>
        <w:t xml:space="preserve">                                             </w:t>
      </w:r>
    </w:p>
    <w:p w14:paraId="1A7507AB" w14:textId="4047FEFA" w:rsidR="001E52B2" w:rsidRDefault="001E52B2" w:rsidP="00016B8C">
      <w:pPr>
        <w:tabs>
          <w:tab w:val="left" w:pos="7260"/>
        </w:tabs>
        <w:spacing w:line="200" w:lineRule="exact"/>
        <w:rPr>
          <w:rFonts w:ascii="Times New Roman" w:eastAsia="Times New Roman" w:hAnsi="Times New Roman"/>
        </w:rPr>
      </w:pPr>
      <w:r>
        <w:rPr>
          <w:rFonts w:ascii="Times New Roman" w:eastAsia="Times New Roman" w:hAnsi="Times New Roman"/>
        </w:rPr>
        <w:t xml:space="preserve">                                                 ……………………………………………………….</w:t>
      </w:r>
    </w:p>
    <w:p w14:paraId="5810F78E" w14:textId="77777777" w:rsidR="00850BE2" w:rsidRDefault="00850BE2" w:rsidP="00850BE2">
      <w:pPr>
        <w:spacing w:line="200" w:lineRule="exact"/>
        <w:rPr>
          <w:rFonts w:ascii="Times New Roman" w:eastAsia="Times New Roman" w:hAnsi="Times New Roman"/>
        </w:rPr>
      </w:pPr>
    </w:p>
    <w:p w14:paraId="000705E1" w14:textId="250D861A" w:rsidR="00850BE2" w:rsidRDefault="001E52B2" w:rsidP="001E52B2">
      <w:pPr>
        <w:spacing w:line="200" w:lineRule="exact"/>
        <w:rPr>
          <w:rFonts w:ascii="Times New Roman" w:eastAsia="Times New Roman" w:hAnsi="Times New Roman"/>
        </w:rPr>
      </w:pPr>
      <w:r>
        <w:rPr>
          <w:rFonts w:ascii="Times New Roman" w:eastAsia="Times New Roman" w:hAnsi="Times New Roman"/>
        </w:rPr>
        <w:t xml:space="preserve">                                                    </w:t>
      </w: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5460DB">
        <w:trPr>
          <w:trHeight w:val="269"/>
        </w:trPr>
        <w:tc>
          <w:tcPr>
            <w:tcW w:w="1860" w:type="dxa"/>
            <w:shd w:val="clear" w:color="auto" w:fill="auto"/>
            <w:vAlign w:val="bottom"/>
          </w:tcPr>
          <w:p w14:paraId="28794715" w14:textId="77777777" w:rsidR="00850BE2" w:rsidRDefault="00850BE2" w:rsidP="005460DB">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4FA8A8E7" w14:textId="77777777" w:rsidR="00850BE2" w:rsidRDefault="00850BE2" w:rsidP="005460DB">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146476D8" w14:textId="77777777" w:rsidR="00850BE2" w:rsidRDefault="00850BE2" w:rsidP="005460DB">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5460DB">
        <w:trPr>
          <w:trHeight w:val="269"/>
        </w:trPr>
        <w:tc>
          <w:tcPr>
            <w:tcW w:w="1860" w:type="dxa"/>
            <w:shd w:val="clear" w:color="auto" w:fill="auto"/>
            <w:vAlign w:val="bottom"/>
          </w:tcPr>
          <w:p w14:paraId="6411DD34" w14:textId="77777777" w:rsidR="00850BE2" w:rsidRDefault="00850BE2" w:rsidP="005460DB">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C60026A" w14:textId="77777777" w:rsidR="00850BE2" w:rsidRDefault="00850BE2" w:rsidP="005460DB">
            <w:pPr>
              <w:spacing w:line="0" w:lineRule="atLeast"/>
              <w:rPr>
                <w:rFonts w:ascii="Times New Roman" w:eastAsia="Times New Roman" w:hAnsi="Times New Roman"/>
                <w:sz w:val="23"/>
              </w:rPr>
            </w:pPr>
          </w:p>
        </w:tc>
        <w:tc>
          <w:tcPr>
            <w:tcW w:w="5860" w:type="dxa"/>
            <w:shd w:val="clear" w:color="auto" w:fill="auto"/>
            <w:vAlign w:val="bottom"/>
          </w:tcPr>
          <w:p w14:paraId="2A494CEA" w14:textId="77777777" w:rsidR="00850BE2" w:rsidRDefault="00850BE2" w:rsidP="005460DB">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5460DB">
        <w:trPr>
          <w:trHeight w:val="271"/>
        </w:trPr>
        <w:tc>
          <w:tcPr>
            <w:tcW w:w="1860" w:type="dxa"/>
            <w:shd w:val="clear" w:color="auto" w:fill="auto"/>
            <w:vAlign w:val="bottom"/>
          </w:tcPr>
          <w:p w14:paraId="192E7038" w14:textId="77777777" w:rsidR="00850BE2" w:rsidRDefault="00850BE2" w:rsidP="005460DB">
            <w:pPr>
              <w:spacing w:line="0" w:lineRule="atLeast"/>
              <w:rPr>
                <w:rFonts w:ascii="Times New Roman" w:eastAsia="Times New Roman" w:hAnsi="Times New Roman"/>
                <w:sz w:val="23"/>
              </w:rPr>
            </w:pPr>
          </w:p>
        </w:tc>
        <w:tc>
          <w:tcPr>
            <w:tcW w:w="640" w:type="dxa"/>
            <w:shd w:val="clear" w:color="auto" w:fill="auto"/>
            <w:vAlign w:val="bottom"/>
          </w:tcPr>
          <w:p w14:paraId="2593D336" w14:textId="77777777" w:rsidR="00850BE2" w:rsidRDefault="00850BE2" w:rsidP="005460DB">
            <w:pPr>
              <w:spacing w:line="0" w:lineRule="atLeast"/>
              <w:rPr>
                <w:rFonts w:ascii="Times New Roman" w:eastAsia="Times New Roman" w:hAnsi="Times New Roman"/>
                <w:sz w:val="23"/>
              </w:rPr>
            </w:pPr>
          </w:p>
        </w:tc>
        <w:tc>
          <w:tcPr>
            <w:tcW w:w="5860" w:type="dxa"/>
            <w:shd w:val="clear" w:color="auto" w:fill="auto"/>
            <w:vAlign w:val="bottom"/>
          </w:tcPr>
          <w:p w14:paraId="331A814E" w14:textId="77777777" w:rsidR="00850BE2" w:rsidRDefault="00850BE2" w:rsidP="005460DB">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5460DB">
        <w:trPr>
          <w:trHeight w:val="545"/>
        </w:trPr>
        <w:tc>
          <w:tcPr>
            <w:tcW w:w="1860" w:type="dxa"/>
            <w:shd w:val="clear" w:color="auto" w:fill="auto"/>
            <w:vAlign w:val="bottom"/>
          </w:tcPr>
          <w:p w14:paraId="0591D187" w14:textId="77777777" w:rsidR="00850BE2" w:rsidRDefault="00850BE2" w:rsidP="005460DB">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461FCF3B" w14:textId="77777777" w:rsidR="00850BE2" w:rsidRDefault="00850BE2" w:rsidP="005460DB">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4D5DE432" w14:textId="77777777" w:rsidR="00850BE2" w:rsidRDefault="00850BE2" w:rsidP="005460DB">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5460DB">
        <w:trPr>
          <w:trHeight w:val="266"/>
        </w:trPr>
        <w:tc>
          <w:tcPr>
            <w:tcW w:w="1860" w:type="dxa"/>
            <w:shd w:val="clear" w:color="auto" w:fill="auto"/>
            <w:vAlign w:val="bottom"/>
          </w:tcPr>
          <w:p w14:paraId="26080BF2" w14:textId="77777777" w:rsidR="00850BE2" w:rsidRDefault="00850BE2" w:rsidP="005460DB">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DBF10C4" w14:textId="77777777" w:rsidR="00850BE2" w:rsidRDefault="00850BE2" w:rsidP="005460DB">
            <w:pPr>
              <w:spacing w:line="0" w:lineRule="atLeast"/>
              <w:rPr>
                <w:rFonts w:ascii="Times New Roman" w:eastAsia="Times New Roman" w:hAnsi="Times New Roman"/>
                <w:sz w:val="23"/>
              </w:rPr>
            </w:pPr>
          </w:p>
        </w:tc>
        <w:tc>
          <w:tcPr>
            <w:tcW w:w="5860" w:type="dxa"/>
            <w:shd w:val="clear" w:color="auto" w:fill="auto"/>
            <w:vAlign w:val="bottom"/>
          </w:tcPr>
          <w:p w14:paraId="45F2FE7A" w14:textId="77777777" w:rsidR="00850BE2" w:rsidRDefault="00850BE2" w:rsidP="005460DB">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5460DB">
        <w:trPr>
          <w:trHeight w:val="269"/>
        </w:trPr>
        <w:tc>
          <w:tcPr>
            <w:tcW w:w="1860" w:type="dxa"/>
            <w:shd w:val="clear" w:color="auto" w:fill="auto"/>
            <w:vAlign w:val="bottom"/>
          </w:tcPr>
          <w:p w14:paraId="68C072ED" w14:textId="77777777" w:rsidR="00850BE2" w:rsidRDefault="00850BE2" w:rsidP="005460DB">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3A05D43A" w14:textId="77777777" w:rsidR="00850BE2" w:rsidRDefault="00850BE2" w:rsidP="005460DB">
            <w:pPr>
              <w:spacing w:line="0" w:lineRule="atLeast"/>
              <w:rPr>
                <w:rFonts w:ascii="Times New Roman" w:eastAsia="Times New Roman" w:hAnsi="Times New Roman"/>
                <w:sz w:val="23"/>
              </w:rPr>
            </w:pPr>
          </w:p>
        </w:tc>
        <w:tc>
          <w:tcPr>
            <w:tcW w:w="5860" w:type="dxa"/>
            <w:shd w:val="clear" w:color="auto" w:fill="auto"/>
            <w:vAlign w:val="bottom"/>
          </w:tcPr>
          <w:p w14:paraId="0CAB7EA7" w14:textId="77777777" w:rsidR="00850BE2" w:rsidRDefault="00850BE2" w:rsidP="005460DB">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5460DB">
        <w:trPr>
          <w:trHeight w:val="266"/>
        </w:trPr>
        <w:tc>
          <w:tcPr>
            <w:tcW w:w="1860" w:type="dxa"/>
            <w:shd w:val="clear" w:color="auto" w:fill="auto"/>
            <w:vAlign w:val="bottom"/>
          </w:tcPr>
          <w:p w14:paraId="2431048B" w14:textId="77777777" w:rsidR="00850BE2" w:rsidRDefault="00850BE2" w:rsidP="005460DB">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07881228" w14:textId="77777777" w:rsidR="00850BE2" w:rsidRDefault="00850BE2" w:rsidP="005460DB">
            <w:pPr>
              <w:spacing w:line="0" w:lineRule="atLeast"/>
              <w:rPr>
                <w:rFonts w:ascii="Times New Roman" w:eastAsia="Times New Roman" w:hAnsi="Times New Roman"/>
                <w:sz w:val="23"/>
              </w:rPr>
            </w:pPr>
          </w:p>
        </w:tc>
        <w:tc>
          <w:tcPr>
            <w:tcW w:w="5860" w:type="dxa"/>
            <w:shd w:val="clear" w:color="auto" w:fill="auto"/>
            <w:vAlign w:val="bottom"/>
          </w:tcPr>
          <w:p w14:paraId="0A2D2ADA" w14:textId="77777777" w:rsidR="00850BE2" w:rsidRDefault="00850BE2" w:rsidP="005460DB">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5460DB">
      <w:pPr>
        <w:spacing w:line="0" w:lineRule="atLeast"/>
        <w:rPr>
          <w:rFonts w:ascii="Times New Roman" w:eastAsia="Times New Roman" w:hAnsi="Times New Roman"/>
          <w:sz w:val="23"/>
        </w:rPr>
      </w:pPr>
      <w:bookmarkStart w:id="10" w:name="page10"/>
      <w:bookmarkEnd w:id="10"/>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4F10FC6E" w14:textId="142BE145" w:rsidR="00850BE2" w:rsidRPr="002B5813" w:rsidRDefault="00850BE2" w:rsidP="002B5813">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sidR="002B5813">
        <w:rPr>
          <w:rFonts w:ascii="Times New Roman" w:eastAsia="Times New Roman" w:hAnsi="Times New Roman"/>
          <w:sz w:val="23"/>
        </w:rPr>
        <w:t>between</w:t>
      </w:r>
      <w:r>
        <w:rPr>
          <w:rFonts w:ascii="Times New Roman" w:eastAsia="Times New Roman" w:hAnsi="Times New Roman"/>
          <w:i/>
          <w:noProof/>
          <w:sz w:val="23"/>
          <w:lang w:val="en-US" w:eastAsia="en-US"/>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2B5813">
        <w:rPr>
          <w:rFonts w:ascii="Times New Roman" w:eastAsia="Times New Roman" w:hAnsi="Times New Roman"/>
          <w:sz w:val="23"/>
        </w:rPr>
        <w:t xml:space="preserve"> </w:t>
      </w:r>
      <w:proofErr w:type="spellStart"/>
      <w:r w:rsidR="002B5813">
        <w:rPr>
          <w:rFonts w:ascii="Times New Roman" w:eastAsia="Times New Roman" w:hAnsi="Times New Roman"/>
          <w:sz w:val="23"/>
        </w:rPr>
        <w:t>Wiawso</w:t>
      </w:r>
      <w:proofErr w:type="spellEnd"/>
      <w:r w:rsidR="002B5813">
        <w:rPr>
          <w:rFonts w:ascii="Times New Roman" w:eastAsia="Times New Roman" w:hAnsi="Times New Roman"/>
          <w:sz w:val="23"/>
        </w:rPr>
        <w:t xml:space="preserve"> College of Education</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sidR="008E20D0">
        <w:rPr>
          <w:rFonts w:ascii="Times New Roman" w:eastAsia="Times New Roman" w:hAnsi="Times New Roman"/>
          <w:sz w:val="23"/>
        </w:rPr>
        <w:t>of the one part and………………………………………………………….</w:t>
      </w:r>
      <w:r>
        <w:rPr>
          <w:rFonts w:ascii="Times New Roman" w:eastAsia="Times New Roman" w:hAnsi="Times New Roman"/>
          <w:i/>
          <w:sz w:val="23"/>
        </w:rPr>
        <w:t xml:space="preserve"> </w:t>
      </w:r>
      <w:r w:rsidR="008E20D0">
        <w:rPr>
          <w:rFonts w:ascii="Times New Roman" w:eastAsia="Times New Roman" w:hAnsi="Times New Roman"/>
          <w:sz w:val="23"/>
        </w:rPr>
        <w:t>Of ……………………………………………</w:t>
      </w:r>
      <w:r>
        <w:rPr>
          <w:rFonts w:ascii="Times New Roman" w:eastAsia="Times New Roman" w:hAnsi="Times New Roman"/>
          <w:i/>
          <w:sz w:val="23"/>
        </w:rPr>
        <w:t xml:space="preserve"> </w:t>
      </w:r>
      <w:r>
        <w:rPr>
          <w:rFonts w:ascii="Times New Roman" w:eastAsia="Times New Roman" w:hAnsi="Times New Roman"/>
          <w:sz w:val="23"/>
        </w:rPr>
        <w:t>(</w:t>
      </w:r>
      <w:r w:rsidR="00F46F64">
        <w:rPr>
          <w:rFonts w:ascii="Times New Roman" w:eastAsia="Times New Roman" w:hAnsi="Times New Roman"/>
          <w:sz w:val="23"/>
        </w:rPr>
        <w:t>Hereinafter</w:t>
      </w:r>
      <w:r>
        <w:rPr>
          <w:rFonts w:ascii="Times New Roman" w:eastAsia="Times New Roman" w:hAnsi="Times New Roman"/>
          <w:sz w:val="23"/>
        </w:rPr>
        <w:t xml:space="preserve">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6D7FCD29" w:rsidR="00850BE2" w:rsidRDefault="005D7939"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And</w:t>
      </w:r>
      <w:r w:rsidR="00850BE2">
        <w:rPr>
          <w:rFonts w:ascii="Times New Roman" w:eastAsia="Times New Roman" w:hAnsi="Times New Roman"/>
          <w:sz w:val="23"/>
        </w:rPr>
        <w:t xml:space="preserve"> has accepted a tender by the Supplier for the supply of those g</w:t>
      </w:r>
      <w:r w:rsidR="002B5813">
        <w:rPr>
          <w:rFonts w:ascii="Times New Roman" w:eastAsia="Times New Roman" w:hAnsi="Times New Roman"/>
          <w:sz w:val="23"/>
        </w:rPr>
        <w:t>oods and services in the sum of………………………………………………………………………</w:t>
      </w:r>
      <w:proofErr w:type="gramStart"/>
      <w:r w:rsidR="002B5813">
        <w:rPr>
          <w:rFonts w:ascii="Times New Roman" w:eastAsia="Times New Roman" w:hAnsi="Times New Roman"/>
          <w:sz w:val="23"/>
        </w:rPr>
        <w:t>.</w:t>
      </w:r>
      <w:r w:rsidR="00850BE2">
        <w:rPr>
          <w:rFonts w:ascii="Times New Roman" w:eastAsia="Times New Roman" w:hAnsi="Times New Roman"/>
          <w:sz w:val="23"/>
        </w:rPr>
        <w:t>(</w:t>
      </w:r>
      <w:proofErr w:type="gramEnd"/>
      <w:r w:rsidR="00850BE2">
        <w:rPr>
          <w:rFonts w:ascii="Times New Roman" w:eastAsia="Times New Roman" w:hAnsi="Times New Roman"/>
          <w:sz w:val="23"/>
        </w:rPr>
        <w:t>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00957DA0" w:rsidR="00850BE2" w:rsidRDefault="006355C7"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w:t>
      </w:r>
      <w:r w:rsidR="00850BE2">
        <w:rPr>
          <w:rFonts w:ascii="Times New Roman" w:eastAsia="Times New Roman" w:hAnsi="Times New Roman"/>
          <w:sz w:val="23"/>
        </w:rPr>
        <w:t xml:space="preserve"> fulfilment of conditions precedent such as the submission of performance bond, if any, that may be required on </w:t>
      </w:r>
      <w:r>
        <w:rPr>
          <w:rFonts w:ascii="Times New Roman" w:eastAsia="Times New Roman" w:hAnsi="Times New Roman"/>
          <w:sz w:val="23"/>
        </w:rPr>
        <w:t>the part</w:t>
      </w:r>
      <w:r w:rsidR="00850BE2">
        <w:rPr>
          <w:rFonts w:ascii="Times New Roman" w:eastAsia="Times New Roman" w:hAnsi="Times New Roman"/>
          <w:sz w:val="23"/>
        </w:rPr>
        <w:t xml:space="preserve">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1" w:name="page11"/>
      <w:bookmarkEnd w:id="11"/>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2" w:name="page12"/>
      <w:bookmarkEnd w:id="12"/>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07F49BB1" w:rsidR="00850BE2" w:rsidRDefault="0021389A" w:rsidP="00850BE2">
      <w:pPr>
        <w:spacing w:line="0" w:lineRule="atLeast"/>
        <w:ind w:left="320"/>
        <w:rPr>
          <w:rFonts w:ascii="Times New Roman" w:eastAsia="Times New Roman" w:hAnsi="Times New Roman"/>
          <w:sz w:val="23"/>
        </w:rPr>
      </w:pPr>
      <w:r>
        <w:rPr>
          <w:rFonts w:ascii="Times New Roman" w:eastAsia="Times New Roman" w:hAnsi="Times New Roman"/>
          <w:sz w:val="23"/>
        </w:rPr>
        <w:t>To: WIAWSO COLLEGE OF EDUCATION</w:t>
      </w:r>
    </w:p>
    <w:p w14:paraId="4E058135" w14:textId="10EBF4A6" w:rsidR="0021389A" w:rsidRDefault="0021389A"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      P.O. BOX 94 </w:t>
      </w:r>
    </w:p>
    <w:p w14:paraId="47154066" w14:textId="55494B47" w:rsidR="0021389A" w:rsidRDefault="0021389A"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      SEFWI WIAWSO </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0D2C5D7E" w14:textId="77777777" w:rsidR="00E12F33" w:rsidRDefault="00E12F33" w:rsidP="00E12F33">
      <w:pPr>
        <w:spacing w:line="237" w:lineRule="auto"/>
        <w:ind w:left="320" w:right="259"/>
        <w:jc w:val="both"/>
        <w:rPr>
          <w:rFonts w:ascii="Times New Roman" w:eastAsia="Times New Roman" w:hAnsi="Times New Roman"/>
          <w:i/>
          <w:sz w:val="23"/>
        </w:rPr>
      </w:pPr>
    </w:p>
    <w:p w14:paraId="2E4C28F6" w14:textId="0D1C2E64" w:rsidR="00850BE2" w:rsidRDefault="00850BE2" w:rsidP="00E12F33">
      <w:pPr>
        <w:spacing w:line="237" w:lineRule="auto"/>
        <w:ind w:left="320" w:right="259"/>
        <w:jc w:val="both"/>
        <w:rPr>
          <w:rFonts w:ascii="Times New Roman" w:eastAsia="Times New Roman" w:hAnsi="Times New Roman"/>
          <w:sz w:val="23"/>
        </w:rPr>
      </w:pP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49CD1CD"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904CF">
        <w:rPr>
          <w:rFonts w:ascii="Times New Roman" w:eastAsia="Times New Roman" w:hAnsi="Times New Roman"/>
        </w:rPr>
        <w:t xml:space="preserve"> ……….</w:t>
      </w:r>
      <w:r>
        <w:rPr>
          <w:rFonts w:ascii="Times New Roman" w:eastAsia="Times New Roman" w:hAnsi="Times New Roman"/>
          <w:i/>
          <w:sz w:val="23"/>
        </w:rPr>
        <w:t xml:space="preserve">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6F44CEA2" w14:textId="3F29ACF2" w:rsidR="00E12F33" w:rsidRDefault="00850BE2" w:rsidP="000904CF">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3CDC82FA" w14:textId="77777777" w:rsidR="000904CF" w:rsidRDefault="000904CF" w:rsidP="000904CF">
      <w:pPr>
        <w:spacing w:line="238" w:lineRule="auto"/>
        <w:ind w:left="320" w:right="359"/>
        <w:jc w:val="both"/>
        <w:rPr>
          <w:rFonts w:ascii="Times New Roman" w:eastAsia="Times New Roman" w:hAnsi="Times New Roman"/>
          <w:sz w:val="23"/>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5460DB">
        <w:trPr>
          <w:trHeight w:val="264"/>
        </w:trPr>
        <w:tc>
          <w:tcPr>
            <w:tcW w:w="2680" w:type="dxa"/>
            <w:gridSpan w:val="2"/>
            <w:shd w:val="clear" w:color="auto" w:fill="auto"/>
            <w:vAlign w:val="bottom"/>
          </w:tcPr>
          <w:p w14:paraId="51ADCFC2" w14:textId="77777777" w:rsidR="00850BE2" w:rsidRDefault="00850BE2" w:rsidP="005460DB">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14:paraId="140836FF" w14:textId="77777777" w:rsidR="00850BE2" w:rsidRDefault="00850BE2" w:rsidP="005460DB">
            <w:pPr>
              <w:spacing w:line="0" w:lineRule="atLeast"/>
              <w:rPr>
                <w:rFonts w:ascii="Times New Roman" w:eastAsia="Times New Roman" w:hAnsi="Times New Roman"/>
                <w:sz w:val="22"/>
              </w:rPr>
            </w:pPr>
          </w:p>
        </w:tc>
        <w:tc>
          <w:tcPr>
            <w:tcW w:w="1300" w:type="dxa"/>
            <w:gridSpan w:val="2"/>
            <w:shd w:val="clear" w:color="auto" w:fill="auto"/>
            <w:vAlign w:val="bottom"/>
          </w:tcPr>
          <w:p w14:paraId="1A328F3C" w14:textId="77777777" w:rsidR="00850BE2" w:rsidRDefault="00850BE2" w:rsidP="005460DB">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14:paraId="20ADA5EC" w14:textId="77777777" w:rsidR="00850BE2" w:rsidRDefault="00850BE2" w:rsidP="005460DB">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14:paraId="40C32042" w14:textId="77777777" w:rsidR="00850BE2" w:rsidRDefault="00850BE2" w:rsidP="005460DB">
            <w:pPr>
              <w:spacing w:line="0" w:lineRule="atLeast"/>
              <w:rPr>
                <w:rFonts w:ascii="Times New Roman" w:eastAsia="Times New Roman" w:hAnsi="Times New Roman"/>
                <w:sz w:val="22"/>
              </w:rPr>
            </w:pPr>
          </w:p>
        </w:tc>
        <w:tc>
          <w:tcPr>
            <w:tcW w:w="580" w:type="dxa"/>
            <w:shd w:val="clear" w:color="auto" w:fill="auto"/>
            <w:vAlign w:val="bottom"/>
          </w:tcPr>
          <w:p w14:paraId="18B94F6F" w14:textId="77777777" w:rsidR="00850BE2" w:rsidRDefault="00850BE2" w:rsidP="005460DB">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14:paraId="1829056E" w14:textId="77777777" w:rsidR="00850BE2" w:rsidRDefault="00850BE2" w:rsidP="005460DB">
            <w:pPr>
              <w:spacing w:line="0" w:lineRule="atLeast"/>
              <w:rPr>
                <w:rFonts w:ascii="Times New Roman" w:eastAsia="Times New Roman" w:hAnsi="Times New Roman"/>
                <w:sz w:val="22"/>
              </w:rPr>
            </w:pPr>
          </w:p>
        </w:tc>
      </w:tr>
      <w:tr w:rsidR="00850BE2" w14:paraId="0F2A712A" w14:textId="77777777" w:rsidTr="005460DB">
        <w:trPr>
          <w:trHeight w:val="528"/>
        </w:trPr>
        <w:tc>
          <w:tcPr>
            <w:tcW w:w="1000" w:type="dxa"/>
            <w:tcBorders>
              <w:bottom w:val="single" w:sz="8" w:space="0" w:color="auto"/>
            </w:tcBorders>
            <w:shd w:val="clear" w:color="auto" w:fill="auto"/>
            <w:vAlign w:val="bottom"/>
          </w:tcPr>
          <w:p w14:paraId="491E31C0" w14:textId="77777777" w:rsidR="00850BE2" w:rsidRDefault="00850BE2" w:rsidP="005460DB">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2667767B" w14:textId="77777777" w:rsidR="00850BE2" w:rsidRDefault="00850BE2" w:rsidP="005460DB">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14:paraId="6A391D74" w14:textId="77777777" w:rsidR="00850BE2" w:rsidRDefault="00850BE2" w:rsidP="005460DB">
            <w:pPr>
              <w:spacing w:line="0" w:lineRule="atLeast"/>
              <w:rPr>
                <w:rFonts w:ascii="Times New Roman" w:eastAsia="Times New Roman" w:hAnsi="Times New Roman"/>
                <w:sz w:val="24"/>
              </w:rPr>
            </w:pPr>
          </w:p>
        </w:tc>
        <w:tc>
          <w:tcPr>
            <w:tcW w:w="640" w:type="dxa"/>
            <w:shd w:val="clear" w:color="auto" w:fill="auto"/>
            <w:vAlign w:val="bottom"/>
          </w:tcPr>
          <w:p w14:paraId="2C2BE400" w14:textId="77777777" w:rsidR="00850BE2" w:rsidRDefault="00850BE2" w:rsidP="005460DB">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2AD6AD51" w14:textId="77777777" w:rsidR="00850BE2" w:rsidRDefault="00850BE2" w:rsidP="005460DB">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14:paraId="08C3C3B0" w14:textId="77777777" w:rsidR="00850BE2" w:rsidRDefault="00850BE2" w:rsidP="005460DB">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5936E072" w14:textId="77777777" w:rsidR="00850BE2" w:rsidRDefault="00850BE2" w:rsidP="005460DB">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14:paraId="294D6762" w14:textId="77777777" w:rsidR="00850BE2" w:rsidRDefault="00850BE2" w:rsidP="005460DB">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1983D8A5" w14:textId="77777777" w:rsidR="00850BE2" w:rsidRDefault="00850BE2" w:rsidP="005460DB">
            <w:pPr>
              <w:spacing w:line="0" w:lineRule="atLeast"/>
              <w:rPr>
                <w:rFonts w:ascii="Times New Roman" w:eastAsia="Times New Roman" w:hAnsi="Times New Roman"/>
                <w:sz w:val="24"/>
              </w:rPr>
            </w:pPr>
          </w:p>
        </w:tc>
        <w:tc>
          <w:tcPr>
            <w:tcW w:w="320" w:type="dxa"/>
            <w:shd w:val="clear" w:color="auto" w:fill="auto"/>
            <w:vAlign w:val="bottom"/>
          </w:tcPr>
          <w:p w14:paraId="721AF4B3" w14:textId="77777777" w:rsidR="00850BE2" w:rsidRDefault="00850BE2" w:rsidP="005460DB">
            <w:pPr>
              <w:spacing w:line="0" w:lineRule="atLeast"/>
              <w:rPr>
                <w:rFonts w:ascii="Times New Roman" w:eastAsia="Times New Roman" w:hAnsi="Times New Roman"/>
                <w:sz w:val="24"/>
              </w:rPr>
            </w:pPr>
          </w:p>
        </w:tc>
      </w:tr>
      <w:tr w:rsidR="00850BE2" w14:paraId="45972CC0" w14:textId="77777777" w:rsidTr="005460DB">
        <w:trPr>
          <w:trHeight w:val="251"/>
        </w:trPr>
        <w:tc>
          <w:tcPr>
            <w:tcW w:w="2680" w:type="dxa"/>
            <w:gridSpan w:val="2"/>
            <w:shd w:val="clear" w:color="auto" w:fill="auto"/>
            <w:vAlign w:val="bottom"/>
          </w:tcPr>
          <w:p w14:paraId="6A440EBA" w14:textId="77777777" w:rsidR="00850BE2" w:rsidRDefault="00850BE2" w:rsidP="005460DB">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14:paraId="4FF5F7CC" w14:textId="77777777" w:rsidR="00850BE2" w:rsidRDefault="00850BE2" w:rsidP="005460DB">
            <w:pPr>
              <w:spacing w:line="0" w:lineRule="atLeast"/>
              <w:rPr>
                <w:rFonts w:ascii="Times New Roman" w:eastAsia="Times New Roman" w:hAnsi="Times New Roman"/>
                <w:sz w:val="21"/>
              </w:rPr>
            </w:pPr>
          </w:p>
        </w:tc>
        <w:tc>
          <w:tcPr>
            <w:tcW w:w="640" w:type="dxa"/>
            <w:shd w:val="clear" w:color="auto" w:fill="auto"/>
            <w:vAlign w:val="bottom"/>
          </w:tcPr>
          <w:p w14:paraId="2A301B1D" w14:textId="77777777" w:rsidR="00850BE2" w:rsidRDefault="00850BE2" w:rsidP="005460DB">
            <w:pPr>
              <w:spacing w:line="0" w:lineRule="atLeast"/>
              <w:rPr>
                <w:rFonts w:ascii="Times New Roman" w:eastAsia="Times New Roman" w:hAnsi="Times New Roman"/>
                <w:sz w:val="21"/>
              </w:rPr>
            </w:pPr>
          </w:p>
        </w:tc>
        <w:tc>
          <w:tcPr>
            <w:tcW w:w="660" w:type="dxa"/>
            <w:shd w:val="clear" w:color="auto" w:fill="auto"/>
            <w:vAlign w:val="bottom"/>
          </w:tcPr>
          <w:p w14:paraId="128CDE63" w14:textId="77777777" w:rsidR="00850BE2" w:rsidRDefault="00850BE2" w:rsidP="005460DB">
            <w:pPr>
              <w:spacing w:line="0" w:lineRule="atLeast"/>
              <w:rPr>
                <w:rFonts w:ascii="Times New Roman" w:eastAsia="Times New Roman" w:hAnsi="Times New Roman"/>
                <w:sz w:val="21"/>
              </w:rPr>
            </w:pPr>
          </w:p>
        </w:tc>
        <w:tc>
          <w:tcPr>
            <w:tcW w:w="2260" w:type="dxa"/>
            <w:gridSpan w:val="3"/>
            <w:shd w:val="clear" w:color="auto" w:fill="auto"/>
            <w:vAlign w:val="bottom"/>
          </w:tcPr>
          <w:p w14:paraId="413C2DF1" w14:textId="77777777" w:rsidR="00850BE2" w:rsidRDefault="00850BE2" w:rsidP="005460DB">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14:paraId="3CBB564F" w14:textId="77777777" w:rsidR="00850BE2" w:rsidRDefault="00850BE2" w:rsidP="005460DB">
            <w:pPr>
              <w:spacing w:line="0" w:lineRule="atLeast"/>
              <w:rPr>
                <w:rFonts w:ascii="Times New Roman" w:eastAsia="Times New Roman" w:hAnsi="Times New Roman"/>
                <w:sz w:val="21"/>
              </w:rPr>
            </w:pPr>
          </w:p>
        </w:tc>
        <w:tc>
          <w:tcPr>
            <w:tcW w:w="320" w:type="dxa"/>
            <w:shd w:val="clear" w:color="auto" w:fill="auto"/>
            <w:vAlign w:val="bottom"/>
          </w:tcPr>
          <w:p w14:paraId="79EAF3C8" w14:textId="77777777" w:rsidR="00850BE2" w:rsidRDefault="00850BE2" w:rsidP="005460DB">
            <w:pPr>
              <w:spacing w:line="0" w:lineRule="atLeast"/>
              <w:rPr>
                <w:rFonts w:ascii="Times New Roman" w:eastAsia="Times New Roman" w:hAnsi="Times New Roman"/>
                <w:sz w:val="21"/>
              </w:rPr>
            </w:pPr>
          </w:p>
        </w:tc>
      </w:tr>
      <w:tr w:rsidR="00850BE2" w14:paraId="21700F11" w14:textId="77777777" w:rsidTr="005460DB">
        <w:trPr>
          <w:trHeight w:val="511"/>
        </w:trPr>
        <w:tc>
          <w:tcPr>
            <w:tcW w:w="4860" w:type="dxa"/>
            <w:gridSpan w:val="5"/>
            <w:shd w:val="clear" w:color="auto" w:fill="auto"/>
            <w:vAlign w:val="bottom"/>
          </w:tcPr>
          <w:p w14:paraId="539CAD92" w14:textId="77777777" w:rsidR="00850BE2" w:rsidRDefault="00850BE2" w:rsidP="005460DB">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14:paraId="3CBBA27D" w14:textId="77777777" w:rsidR="00850BE2" w:rsidRDefault="00850BE2" w:rsidP="005460DB">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05557732" w14:textId="77777777" w:rsidR="00850BE2" w:rsidRDefault="00850BE2" w:rsidP="005460DB">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ACA6E37" w14:textId="77777777" w:rsidR="00850BE2" w:rsidRDefault="00850BE2" w:rsidP="005460DB">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02F2FE8A" w14:textId="77777777" w:rsidR="00850BE2" w:rsidRDefault="00850BE2" w:rsidP="005460DB">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F1B9D58" w14:textId="77777777" w:rsidR="00850BE2" w:rsidRDefault="00850BE2" w:rsidP="005460DB">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72997A19" w14:textId="77777777" w:rsidR="000904CF" w:rsidRDefault="000904CF" w:rsidP="00E12F33">
      <w:pPr>
        <w:spacing w:line="0" w:lineRule="atLeast"/>
        <w:rPr>
          <w:rFonts w:ascii="Times New Roman" w:eastAsia="Times New Roman" w:hAnsi="Times New Roman"/>
          <w:sz w:val="23"/>
        </w:rPr>
      </w:pPr>
      <w:bookmarkStart w:id="13" w:name="page13"/>
      <w:bookmarkEnd w:id="13"/>
    </w:p>
    <w:p w14:paraId="04EE03A7" w14:textId="77777777" w:rsidR="000904CF" w:rsidRDefault="000904CF" w:rsidP="00E12F33">
      <w:pPr>
        <w:spacing w:line="0" w:lineRule="atLeast"/>
        <w:rPr>
          <w:rFonts w:ascii="Times New Roman" w:eastAsia="Times New Roman" w:hAnsi="Times New Roman"/>
          <w:sz w:val="23"/>
        </w:rPr>
      </w:pPr>
    </w:p>
    <w:p w14:paraId="4688979A" w14:textId="0EEBBEA4" w:rsidR="00850BE2" w:rsidRPr="00E12F33" w:rsidRDefault="00850BE2" w:rsidP="00E12F33">
      <w:pPr>
        <w:spacing w:line="0" w:lineRule="atLeast"/>
        <w:rPr>
          <w:rFonts w:ascii="Times New Roman" w:eastAsia="Times New Roman" w:hAnsi="Times New Roman"/>
          <w:sz w:val="23"/>
        </w:rPr>
      </w:pPr>
      <w:r>
        <w:rPr>
          <w:rFonts w:ascii="Times New Roman" w:eastAsia="Times New Roman" w:hAnsi="Times New Roman"/>
          <w:noProof/>
          <w:sz w:val="23"/>
          <w:lang w:val="en-US" w:eastAsia="en-US"/>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4" w:name="page14"/>
      <w:bookmarkEnd w:id="14"/>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52"/>
        <w:gridCol w:w="1701"/>
        <w:gridCol w:w="850"/>
        <w:gridCol w:w="766"/>
        <w:gridCol w:w="1080"/>
        <w:gridCol w:w="1047"/>
        <w:gridCol w:w="1260"/>
        <w:gridCol w:w="1320"/>
        <w:gridCol w:w="1200"/>
        <w:gridCol w:w="1260"/>
      </w:tblGrid>
      <w:tr w:rsidR="00850BE2" w14:paraId="652190C1" w14:textId="77777777" w:rsidTr="00013EC7">
        <w:trPr>
          <w:cantSplit/>
        </w:trPr>
        <w:tc>
          <w:tcPr>
            <w:tcW w:w="552" w:type="dxa"/>
          </w:tcPr>
          <w:p w14:paraId="279C0230" w14:textId="77777777" w:rsidR="00850BE2" w:rsidRDefault="00850BE2" w:rsidP="005460DB">
            <w:pPr>
              <w:ind w:left="-242" w:firstLine="242"/>
              <w:jc w:val="center"/>
              <w:rPr>
                <w:b/>
                <w:bCs/>
              </w:rPr>
            </w:pPr>
            <w:r>
              <w:rPr>
                <w:b/>
                <w:bCs/>
              </w:rPr>
              <w:t>No</w:t>
            </w:r>
          </w:p>
        </w:tc>
        <w:tc>
          <w:tcPr>
            <w:tcW w:w="1701" w:type="dxa"/>
          </w:tcPr>
          <w:p w14:paraId="270CADAD" w14:textId="77777777" w:rsidR="00850BE2" w:rsidRDefault="00850BE2" w:rsidP="005460DB">
            <w:pPr>
              <w:jc w:val="center"/>
              <w:rPr>
                <w:b/>
                <w:bCs/>
              </w:rPr>
            </w:pPr>
            <w:r>
              <w:rPr>
                <w:b/>
                <w:bCs/>
              </w:rPr>
              <w:t>Description</w:t>
            </w:r>
          </w:p>
        </w:tc>
        <w:tc>
          <w:tcPr>
            <w:tcW w:w="850" w:type="dxa"/>
          </w:tcPr>
          <w:p w14:paraId="2C6F8F34" w14:textId="77777777" w:rsidR="00850BE2" w:rsidRDefault="00850BE2" w:rsidP="005460DB">
            <w:pPr>
              <w:jc w:val="center"/>
              <w:rPr>
                <w:b/>
                <w:bCs/>
              </w:rPr>
            </w:pPr>
            <w:r>
              <w:rPr>
                <w:b/>
                <w:bCs/>
              </w:rPr>
              <w:t>Country of</w:t>
            </w:r>
          </w:p>
          <w:p w14:paraId="4ED5910F" w14:textId="77777777" w:rsidR="00850BE2" w:rsidRDefault="00850BE2" w:rsidP="005460DB">
            <w:pPr>
              <w:jc w:val="center"/>
              <w:rPr>
                <w:b/>
                <w:bCs/>
              </w:rPr>
            </w:pPr>
            <w:r>
              <w:rPr>
                <w:b/>
                <w:bCs/>
              </w:rPr>
              <w:t>Origin</w:t>
            </w:r>
          </w:p>
        </w:tc>
        <w:tc>
          <w:tcPr>
            <w:tcW w:w="766" w:type="dxa"/>
          </w:tcPr>
          <w:p w14:paraId="722ADE1D" w14:textId="77777777" w:rsidR="00850BE2" w:rsidRDefault="00850BE2" w:rsidP="005460DB">
            <w:pPr>
              <w:jc w:val="center"/>
              <w:rPr>
                <w:b/>
                <w:bCs/>
              </w:rPr>
            </w:pPr>
            <w:r>
              <w:rPr>
                <w:b/>
                <w:bCs/>
              </w:rPr>
              <w:t>Quantity</w:t>
            </w:r>
          </w:p>
        </w:tc>
        <w:tc>
          <w:tcPr>
            <w:tcW w:w="1080" w:type="dxa"/>
          </w:tcPr>
          <w:p w14:paraId="7197ED6D" w14:textId="77777777" w:rsidR="00850BE2" w:rsidRDefault="00850BE2" w:rsidP="005460DB">
            <w:pPr>
              <w:jc w:val="center"/>
              <w:rPr>
                <w:b/>
                <w:bCs/>
              </w:rPr>
            </w:pPr>
            <w:r>
              <w:rPr>
                <w:b/>
                <w:bCs/>
              </w:rPr>
              <w:t>Unit Price EXW</w:t>
            </w:r>
          </w:p>
          <w:p w14:paraId="6C7C6834" w14:textId="77777777" w:rsidR="00850BE2" w:rsidRDefault="00850BE2" w:rsidP="005460DB">
            <w:pPr>
              <w:jc w:val="center"/>
              <w:rPr>
                <w:b/>
                <w:bCs/>
              </w:rPr>
            </w:pPr>
            <w:r>
              <w:rPr>
                <w:b/>
                <w:bCs/>
              </w:rPr>
              <w:t>(specify place)</w:t>
            </w:r>
          </w:p>
        </w:tc>
        <w:tc>
          <w:tcPr>
            <w:tcW w:w="1047" w:type="dxa"/>
          </w:tcPr>
          <w:p w14:paraId="7BB68B99" w14:textId="77777777" w:rsidR="00850BE2" w:rsidRDefault="00850BE2" w:rsidP="005460DB">
            <w:pPr>
              <w:jc w:val="center"/>
              <w:rPr>
                <w:b/>
                <w:bCs/>
              </w:rPr>
            </w:pPr>
            <w:r>
              <w:rPr>
                <w:b/>
                <w:bCs/>
              </w:rPr>
              <w:t>Total Price</w:t>
            </w:r>
          </w:p>
          <w:p w14:paraId="25165E66" w14:textId="77777777" w:rsidR="00850BE2" w:rsidRDefault="00850BE2" w:rsidP="005460DB">
            <w:pPr>
              <w:jc w:val="center"/>
              <w:rPr>
                <w:b/>
                <w:bCs/>
              </w:rPr>
            </w:pPr>
            <w:r>
              <w:rPr>
                <w:b/>
                <w:bCs/>
              </w:rPr>
              <w:t>EXW</w:t>
            </w:r>
          </w:p>
          <w:p w14:paraId="66304598" w14:textId="77777777" w:rsidR="00850BE2" w:rsidRDefault="00850BE2" w:rsidP="005460DB">
            <w:pPr>
              <w:jc w:val="center"/>
              <w:rPr>
                <w:b/>
                <w:bCs/>
              </w:rPr>
            </w:pPr>
          </w:p>
        </w:tc>
        <w:tc>
          <w:tcPr>
            <w:tcW w:w="1260" w:type="dxa"/>
          </w:tcPr>
          <w:p w14:paraId="64EAD08D" w14:textId="77777777" w:rsidR="00850BE2" w:rsidRDefault="00850BE2" w:rsidP="005460DB">
            <w:pPr>
              <w:jc w:val="center"/>
              <w:rPr>
                <w:b/>
                <w:bCs/>
              </w:rPr>
            </w:pPr>
            <w:r>
              <w:rPr>
                <w:b/>
                <w:bCs/>
              </w:rPr>
              <w:t>Total Price</w:t>
            </w:r>
          </w:p>
          <w:p w14:paraId="1F4FA67D" w14:textId="77777777" w:rsidR="00850BE2" w:rsidRDefault="00850BE2" w:rsidP="005460DB">
            <w:pPr>
              <w:jc w:val="center"/>
              <w:rPr>
                <w:b/>
                <w:bCs/>
              </w:rPr>
            </w:pPr>
            <w:r>
              <w:rPr>
                <w:b/>
                <w:bCs/>
              </w:rPr>
              <w:t>of Inland</w:t>
            </w:r>
          </w:p>
          <w:p w14:paraId="4DB2C727" w14:textId="77777777" w:rsidR="00850BE2" w:rsidRDefault="00850BE2" w:rsidP="005460DB">
            <w:pPr>
              <w:jc w:val="center"/>
              <w:rPr>
                <w:b/>
                <w:bCs/>
              </w:rPr>
            </w:pPr>
            <w:r>
              <w:rPr>
                <w:b/>
                <w:bCs/>
              </w:rPr>
              <w:t>delivery to</w:t>
            </w:r>
          </w:p>
          <w:p w14:paraId="5E8EF06B" w14:textId="77777777" w:rsidR="00850BE2" w:rsidRDefault="00850BE2" w:rsidP="005460DB">
            <w:pPr>
              <w:jc w:val="center"/>
              <w:rPr>
                <w:b/>
                <w:bCs/>
              </w:rPr>
            </w:pPr>
            <w:r>
              <w:rPr>
                <w:b/>
                <w:bCs/>
              </w:rPr>
              <w:t>final</w:t>
            </w:r>
          </w:p>
          <w:p w14:paraId="2CAA1D20" w14:textId="77777777" w:rsidR="00850BE2" w:rsidRDefault="00850BE2" w:rsidP="005460DB">
            <w:pPr>
              <w:jc w:val="center"/>
              <w:rPr>
                <w:b/>
                <w:bCs/>
              </w:rPr>
            </w:pPr>
            <w:r>
              <w:rPr>
                <w:b/>
                <w:bCs/>
              </w:rPr>
              <w:t>destination</w:t>
            </w:r>
          </w:p>
        </w:tc>
        <w:tc>
          <w:tcPr>
            <w:tcW w:w="1320" w:type="dxa"/>
          </w:tcPr>
          <w:p w14:paraId="152C2FD1" w14:textId="77777777" w:rsidR="00850BE2" w:rsidRPr="005B5411" w:rsidRDefault="00850BE2" w:rsidP="005460DB">
            <w:pPr>
              <w:jc w:val="center"/>
              <w:rPr>
                <w:b/>
                <w:bCs/>
                <w:lang w:val="fr-FR"/>
              </w:rPr>
            </w:pPr>
            <w:r w:rsidRPr="005B5411">
              <w:rPr>
                <w:b/>
                <w:bCs/>
                <w:lang w:val="fr-FR"/>
              </w:rPr>
              <w:t>Total</w:t>
            </w:r>
          </w:p>
          <w:p w14:paraId="5B331A93" w14:textId="77777777" w:rsidR="00850BE2" w:rsidRPr="005B5411" w:rsidRDefault="00850BE2" w:rsidP="005460DB">
            <w:pPr>
              <w:jc w:val="center"/>
              <w:rPr>
                <w:b/>
                <w:bCs/>
                <w:lang w:val="fr-FR"/>
              </w:rPr>
            </w:pPr>
            <w:r w:rsidRPr="005B5411">
              <w:rPr>
                <w:b/>
                <w:bCs/>
                <w:lang w:val="fr-FR"/>
              </w:rPr>
              <w:t>CIP site</w:t>
            </w:r>
          </w:p>
          <w:p w14:paraId="528F5557" w14:textId="77777777" w:rsidR="00850BE2" w:rsidRPr="005B5411" w:rsidRDefault="00850BE2" w:rsidP="005460DB">
            <w:pPr>
              <w:jc w:val="center"/>
              <w:rPr>
                <w:b/>
                <w:bCs/>
                <w:lang w:val="fr-FR"/>
              </w:rPr>
            </w:pPr>
            <w:r w:rsidRPr="005B5411">
              <w:rPr>
                <w:b/>
                <w:bCs/>
                <w:lang w:val="fr-FR"/>
              </w:rPr>
              <w:t>Plus VAT/NHIL</w:t>
            </w:r>
          </w:p>
        </w:tc>
        <w:tc>
          <w:tcPr>
            <w:tcW w:w="1200" w:type="dxa"/>
          </w:tcPr>
          <w:p w14:paraId="5FC9BF93" w14:textId="77777777" w:rsidR="00850BE2" w:rsidRDefault="00850BE2" w:rsidP="005460DB">
            <w:pPr>
              <w:jc w:val="center"/>
              <w:rPr>
                <w:b/>
                <w:bCs/>
              </w:rPr>
            </w:pPr>
            <w:r>
              <w:rPr>
                <w:b/>
                <w:bCs/>
              </w:rPr>
              <w:t>Incidental</w:t>
            </w:r>
          </w:p>
          <w:p w14:paraId="59C7437E" w14:textId="77777777" w:rsidR="00850BE2" w:rsidRDefault="00850BE2" w:rsidP="005460DB">
            <w:pPr>
              <w:jc w:val="center"/>
              <w:rPr>
                <w:b/>
                <w:bCs/>
              </w:rPr>
            </w:pPr>
            <w:r>
              <w:rPr>
                <w:b/>
                <w:bCs/>
              </w:rPr>
              <w:t>Services</w:t>
            </w:r>
          </w:p>
          <w:p w14:paraId="4C75117D" w14:textId="77777777" w:rsidR="00850BE2" w:rsidRDefault="00850BE2" w:rsidP="005460DB">
            <w:pPr>
              <w:jc w:val="center"/>
              <w:rPr>
                <w:b/>
                <w:bCs/>
              </w:rPr>
            </w:pPr>
            <w:r>
              <w:rPr>
                <w:b/>
                <w:bCs/>
              </w:rPr>
              <w:t>and others</w:t>
            </w:r>
          </w:p>
        </w:tc>
        <w:tc>
          <w:tcPr>
            <w:tcW w:w="1260" w:type="dxa"/>
          </w:tcPr>
          <w:p w14:paraId="422CC4A6" w14:textId="77777777" w:rsidR="00850BE2" w:rsidRDefault="00850BE2" w:rsidP="005460DB">
            <w:pPr>
              <w:jc w:val="center"/>
              <w:rPr>
                <w:b/>
                <w:bCs/>
              </w:rPr>
            </w:pPr>
            <w:r>
              <w:rPr>
                <w:b/>
                <w:bCs/>
              </w:rPr>
              <w:t>Total</w:t>
            </w:r>
          </w:p>
          <w:p w14:paraId="4A80DEC8" w14:textId="77777777" w:rsidR="00850BE2" w:rsidRDefault="00850BE2" w:rsidP="005460DB">
            <w:pPr>
              <w:jc w:val="center"/>
              <w:rPr>
                <w:b/>
                <w:bCs/>
              </w:rPr>
            </w:pPr>
            <w:r>
              <w:rPr>
                <w:b/>
                <w:bCs/>
              </w:rPr>
              <w:t>Tender</w:t>
            </w:r>
          </w:p>
          <w:p w14:paraId="4CEF8DA0" w14:textId="77777777" w:rsidR="00850BE2" w:rsidRDefault="00850BE2" w:rsidP="005460DB">
            <w:pPr>
              <w:jc w:val="center"/>
              <w:rPr>
                <w:b/>
                <w:bCs/>
              </w:rPr>
            </w:pPr>
            <w:r>
              <w:rPr>
                <w:b/>
                <w:bCs/>
              </w:rPr>
              <w:t>Price</w:t>
            </w:r>
          </w:p>
          <w:p w14:paraId="1D190D57" w14:textId="77777777" w:rsidR="00850BE2" w:rsidRDefault="00850BE2" w:rsidP="005460DB">
            <w:pPr>
              <w:jc w:val="center"/>
              <w:rPr>
                <w:b/>
                <w:bCs/>
              </w:rPr>
            </w:pPr>
          </w:p>
        </w:tc>
      </w:tr>
      <w:tr w:rsidR="00850BE2" w14:paraId="1438C3C2" w14:textId="77777777" w:rsidTr="00013EC7">
        <w:trPr>
          <w:cantSplit/>
        </w:trPr>
        <w:tc>
          <w:tcPr>
            <w:tcW w:w="552" w:type="dxa"/>
          </w:tcPr>
          <w:p w14:paraId="53BB2743" w14:textId="16E98E57" w:rsidR="00850BE2" w:rsidRDefault="00850BE2" w:rsidP="005460DB">
            <w:pPr>
              <w:jc w:val="center"/>
            </w:pPr>
          </w:p>
        </w:tc>
        <w:tc>
          <w:tcPr>
            <w:tcW w:w="1701" w:type="dxa"/>
          </w:tcPr>
          <w:p w14:paraId="4DDE0570" w14:textId="77777777" w:rsidR="00850BE2" w:rsidRDefault="00850BE2" w:rsidP="005460DB">
            <w:pPr>
              <w:jc w:val="center"/>
            </w:pPr>
            <w:r>
              <w:t>2</w:t>
            </w:r>
          </w:p>
        </w:tc>
        <w:tc>
          <w:tcPr>
            <w:tcW w:w="850" w:type="dxa"/>
          </w:tcPr>
          <w:p w14:paraId="59837A32" w14:textId="77777777" w:rsidR="00850BE2" w:rsidRDefault="00850BE2" w:rsidP="005460DB">
            <w:pPr>
              <w:jc w:val="center"/>
            </w:pPr>
            <w:r>
              <w:t>3</w:t>
            </w:r>
          </w:p>
        </w:tc>
        <w:tc>
          <w:tcPr>
            <w:tcW w:w="766" w:type="dxa"/>
          </w:tcPr>
          <w:p w14:paraId="23F3A835" w14:textId="77777777" w:rsidR="00850BE2" w:rsidRDefault="00850BE2" w:rsidP="005460DB">
            <w:pPr>
              <w:jc w:val="center"/>
            </w:pPr>
            <w:r>
              <w:t>4</w:t>
            </w:r>
          </w:p>
        </w:tc>
        <w:tc>
          <w:tcPr>
            <w:tcW w:w="1080" w:type="dxa"/>
          </w:tcPr>
          <w:p w14:paraId="5588BD23" w14:textId="77777777" w:rsidR="00850BE2" w:rsidRDefault="00850BE2" w:rsidP="005460DB">
            <w:pPr>
              <w:jc w:val="center"/>
            </w:pPr>
            <w:r>
              <w:t>In figure</w:t>
            </w:r>
          </w:p>
          <w:p w14:paraId="79CCD748" w14:textId="77777777" w:rsidR="00850BE2" w:rsidRDefault="00850BE2" w:rsidP="005460DB">
            <w:pPr>
              <w:jc w:val="center"/>
            </w:pPr>
            <w:r>
              <w:t>5</w:t>
            </w:r>
          </w:p>
        </w:tc>
        <w:tc>
          <w:tcPr>
            <w:tcW w:w="1047" w:type="dxa"/>
          </w:tcPr>
          <w:p w14:paraId="3D344FA9" w14:textId="77777777" w:rsidR="00850BE2" w:rsidRDefault="00850BE2" w:rsidP="00F70CFA">
            <w:r>
              <w:t>6=(4x5)</w:t>
            </w:r>
          </w:p>
        </w:tc>
        <w:tc>
          <w:tcPr>
            <w:tcW w:w="1260" w:type="dxa"/>
          </w:tcPr>
          <w:p w14:paraId="1AE0CE2E" w14:textId="77777777" w:rsidR="00850BE2" w:rsidRDefault="00850BE2" w:rsidP="005460DB">
            <w:pPr>
              <w:jc w:val="center"/>
            </w:pPr>
            <w:r>
              <w:t>7</w:t>
            </w:r>
          </w:p>
        </w:tc>
        <w:tc>
          <w:tcPr>
            <w:tcW w:w="1320" w:type="dxa"/>
          </w:tcPr>
          <w:p w14:paraId="3D526EA3" w14:textId="77777777" w:rsidR="00850BE2" w:rsidRDefault="00850BE2" w:rsidP="005460DB">
            <w:pPr>
              <w:tabs>
                <w:tab w:val="center" w:pos="432"/>
              </w:tabs>
              <w:jc w:val="center"/>
            </w:pPr>
            <w:r>
              <w:t>8=(6+7)</w:t>
            </w:r>
          </w:p>
        </w:tc>
        <w:tc>
          <w:tcPr>
            <w:tcW w:w="1200" w:type="dxa"/>
          </w:tcPr>
          <w:p w14:paraId="1E6B3856" w14:textId="77777777" w:rsidR="00850BE2" w:rsidRDefault="00850BE2" w:rsidP="005460DB">
            <w:pPr>
              <w:jc w:val="center"/>
            </w:pPr>
            <w:r>
              <w:t>9</w:t>
            </w:r>
          </w:p>
        </w:tc>
        <w:tc>
          <w:tcPr>
            <w:tcW w:w="1260" w:type="dxa"/>
          </w:tcPr>
          <w:p w14:paraId="125CFBE9" w14:textId="77777777" w:rsidR="00850BE2" w:rsidRDefault="00850BE2" w:rsidP="005460DB">
            <w:pPr>
              <w:jc w:val="center"/>
            </w:pPr>
            <w:r>
              <w:t>10=(8+9)</w:t>
            </w:r>
          </w:p>
        </w:tc>
      </w:tr>
      <w:tr w:rsidR="00850BE2" w14:paraId="70CBF7FC" w14:textId="77777777" w:rsidTr="00013EC7">
        <w:trPr>
          <w:cantSplit/>
        </w:trPr>
        <w:tc>
          <w:tcPr>
            <w:tcW w:w="552" w:type="dxa"/>
          </w:tcPr>
          <w:p w14:paraId="495AADBD" w14:textId="77777777" w:rsidR="00850BE2" w:rsidRDefault="00850BE2" w:rsidP="005460DB">
            <w:pPr>
              <w:jc w:val="center"/>
            </w:pPr>
          </w:p>
          <w:p w14:paraId="60BAA019" w14:textId="7A4367DF" w:rsidR="00013EC7" w:rsidRDefault="00013EC7" w:rsidP="005460DB">
            <w:pPr>
              <w:jc w:val="center"/>
            </w:pPr>
          </w:p>
        </w:tc>
        <w:tc>
          <w:tcPr>
            <w:tcW w:w="1701" w:type="dxa"/>
          </w:tcPr>
          <w:p w14:paraId="729CC8E1" w14:textId="3A0EC6CE" w:rsidR="00850BE2" w:rsidRDefault="00850BE2" w:rsidP="006355C7"/>
        </w:tc>
        <w:tc>
          <w:tcPr>
            <w:tcW w:w="850" w:type="dxa"/>
          </w:tcPr>
          <w:p w14:paraId="03D34BDD" w14:textId="77777777" w:rsidR="00850BE2" w:rsidRDefault="00850BE2" w:rsidP="005460DB">
            <w:pPr>
              <w:jc w:val="center"/>
            </w:pPr>
          </w:p>
        </w:tc>
        <w:tc>
          <w:tcPr>
            <w:tcW w:w="766" w:type="dxa"/>
          </w:tcPr>
          <w:p w14:paraId="5C1214F5" w14:textId="6237FD57" w:rsidR="00850BE2" w:rsidRDefault="00850BE2" w:rsidP="005460DB">
            <w:pPr>
              <w:jc w:val="center"/>
            </w:pPr>
          </w:p>
        </w:tc>
        <w:tc>
          <w:tcPr>
            <w:tcW w:w="1080" w:type="dxa"/>
          </w:tcPr>
          <w:p w14:paraId="3CBAD345" w14:textId="77777777" w:rsidR="00850BE2" w:rsidRDefault="00850BE2" w:rsidP="005460DB">
            <w:pPr>
              <w:jc w:val="center"/>
            </w:pPr>
          </w:p>
        </w:tc>
        <w:tc>
          <w:tcPr>
            <w:tcW w:w="1047" w:type="dxa"/>
          </w:tcPr>
          <w:p w14:paraId="6647D6DB" w14:textId="77777777" w:rsidR="00850BE2" w:rsidRDefault="00850BE2" w:rsidP="005460DB">
            <w:pPr>
              <w:jc w:val="center"/>
            </w:pPr>
          </w:p>
        </w:tc>
        <w:tc>
          <w:tcPr>
            <w:tcW w:w="1260" w:type="dxa"/>
          </w:tcPr>
          <w:p w14:paraId="6D0A72C3" w14:textId="77777777" w:rsidR="00850BE2" w:rsidRDefault="00850BE2" w:rsidP="005460DB">
            <w:pPr>
              <w:jc w:val="center"/>
            </w:pPr>
          </w:p>
        </w:tc>
        <w:tc>
          <w:tcPr>
            <w:tcW w:w="1320" w:type="dxa"/>
          </w:tcPr>
          <w:p w14:paraId="44E18F90" w14:textId="77777777" w:rsidR="00850BE2" w:rsidRDefault="00850BE2" w:rsidP="005460DB">
            <w:pPr>
              <w:jc w:val="center"/>
            </w:pPr>
          </w:p>
        </w:tc>
        <w:tc>
          <w:tcPr>
            <w:tcW w:w="1200" w:type="dxa"/>
          </w:tcPr>
          <w:p w14:paraId="1C4D505F" w14:textId="77777777" w:rsidR="00850BE2" w:rsidRDefault="00850BE2" w:rsidP="005460DB">
            <w:pPr>
              <w:jc w:val="center"/>
            </w:pPr>
          </w:p>
        </w:tc>
        <w:tc>
          <w:tcPr>
            <w:tcW w:w="1260" w:type="dxa"/>
          </w:tcPr>
          <w:p w14:paraId="5D1103CF" w14:textId="77777777" w:rsidR="00850BE2" w:rsidRDefault="00850BE2" w:rsidP="005460DB">
            <w:pPr>
              <w:jc w:val="center"/>
            </w:pPr>
          </w:p>
        </w:tc>
      </w:tr>
      <w:tr w:rsidR="00850BE2" w14:paraId="3F805D32" w14:textId="77777777" w:rsidTr="00013EC7">
        <w:trPr>
          <w:cantSplit/>
        </w:trPr>
        <w:tc>
          <w:tcPr>
            <w:tcW w:w="552" w:type="dxa"/>
          </w:tcPr>
          <w:p w14:paraId="36C7FFBB" w14:textId="77777777" w:rsidR="00850BE2" w:rsidRDefault="00850BE2" w:rsidP="005460DB">
            <w:pPr>
              <w:jc w:val="center"/>
            </w:pPr>
          </w:p>
          <w:p w14:paraId="5BF56BF1" w14:textId="2CCE1D36" w:rsidR="00013EC7" w:rsidRDefault="00013EC7" w:rsidP="005460DB">
            <w:pPr>
              <w:jc w:val="center"/>
            </w:pPr>
          </w:p>
        </w:tc>
        <w:tc>
          <w:tcPr>
            <w:tcW w:w="1701" w:type="dxa"/>
          </w:tcPr>
          <w:p w14:paraId="713ADDE1" w14:textId="63ED9BF5" w:rsidR="00850BE2" w:rsidRDefault="00850BE2" w:rsidP="005460DB">
            <w:pPr>
              <w:jc w:val="center"/>
            </w:pPr>
          </w:p>
        </w:tc>
        <w:tc>
          <w:tcPr>
            <w:tcW w:w="850" w:type="dxa"/>
          </w:tcPr>
          <w:p w14:paraId="7A5EFF10" w14:textId="77777777" w:rsidR="00850BE2" w:rsidRDefault="00850BE2" w:rsidP="005460DB">
            <w:pPr>
              <w:jc w:val="center"/>
            </w:pPr>
          </w:p>
        </w:tc>
        <w:tc>
          <w:tcPr>
            <w:tcW w:w="766" w:type="dxa"/>
          </w:tcPr>
          <w:p w14:paraId="296C129B" w14:textId="18FED7FC" w:rsidR="00850BE2" w:rsidRDefault="00850BE2" w:rsidP="005460DB">
            <w:pPr>
              <w:jc w:val="center"/>
            </w:pPr>
          </w:p>
        </w:tc>
        <w:tc>
          <w:tcPr>
            <w:tcW w:w="1080" w:type="dxa"/>
          </w:tcPr>
          <w:p w14:paraId="32129FA6" w14:textId="77777777" w:rsidR="00850BE2" w:rsidRDefault="00850BE2" w:rsidP="005460DB">
            <w:pPr>
              <w:jc w:val="center"/>
            </w:pPr>
          </w:p>
        </w:tc>
        <w:tc>
          <w:tcPr>
            <w:tcW w:w="1047" w:type="dxa"/>
          </w:tcPr>
          <w:p w14:paraId="0F8366E5" w14:textId="77777777" w:rsidR="00850BE2" w:rsidRDefault="00850BE2" w:rsidP="005460DB">
            <w:pPr>
              <w:jc w:val="center"/>
            </w:pPr>
          </w:p>
        </w:tc>
        <w:tc>
          <w:tcPr>
            <w:tcW w:w="1260" w:type="dxa"/>
          </w:tcPr>
          <w:p w14:paraId="3F0F0C86" w14:textId="77777777" w:rsidR="00850BE2" w:rsidRDefault="00850BE2" w:rsidP="005460DB">
            <w:pPr>
              <w:jc w:val="center"/>
            </w:pPr>
          </w:p>
        </w:tc>
        <w:tc>
          <w:tcPr>
            <w:tcW w:w="1320" w:type="dxa"/>
          </w:tcPr>
          <w:p w14:paraId="3F604666" w14:textId="77777777" w:rsidR="00850BE2" w:rsidRDefault="00850BE2" w:rsidP="005460DB">
            <w:pPr>
              <w:jc w:val="center"/>
            </w:pPr>
          </w:p>
        </w:tc>
        <w:tc>
          <w:tcPr>
            <w:tcW w:w="1200" w:type="dxa"/>
          </w:tcPr>
          <w:p w14:paraId="6B798919" w14:textId="77777777" w:rsidR="00850BE2" w:rsidRDefault="00850BE2" w:rsidP="005460DB">
            <w:pPr>
              <w:jc w:val="center"/>
            </w:pPr>
          </w:p>
        </w:tc>
        <w:tc>
          <w:tcPr>
            <w:tcW w:w="1260" w:type="dxa"/>
          </w:tcPr>
          <w:p w14:paraId="308D8050" w14:textId="77777777" w:rsidR="00850BE2" w:rsidRDefault="00850BE2" w:rsidP="005460DB">
            <w:pPr>
              <w:jc w:val="center"/>
            </w:pPr>
          </w:p>
        </w:tc>
      </w:tr>
      <w:tr w:rsidR="00850BE2" w14:paraId="1D5DC677" w14:textId="77777777" w:rsidTr="00013EC7">
        <w:trPr>
          <w:cantSplit/>
        </w:trPr>
        <w:tc>
          <w:tcPr>
            <w:tcW w:w="552" w:type="dxa"/>
          </w:tcPr>
          <w:p w14:paraId="31AA7B22" w14:textId="77777777" w:rsidR="00850BE2" w:rsidRDefault="00850BE2" w:rsidP="005460DB">
            <w:pPr>
              <w:jc w:val="center"/>
            </w:pPr>
          </w:p>
          <w:p w14:paraId="3A8422BA" w14:textId="7A83C94A" w:rsidR="00013EC7" w:rsidRDefault="00013EC7" w:rsidP="005460DB">
            <w:pPr>
              <w:jc w:val="center"/>
            </w:pPr>
          </w:p>
        </w:tc>
        <w:tc>
          <w:tcPr>
            <w:tcW w:w="1701" w:type="dxa"/>
          </w:tcPr>
          <w:p w14:paraId="7A35120F" w14:textId="2D84FF04" w:rsidR="00850BE2" w:rsidRDefault="00850BE2" w:rsidP="005460DB">
            <w:pPr>
              <w:jc w:val="center"/>
            </w:pPr>
          </w:p>
        </w:tc>
        <w:tc>
          <w:tcPr>
            <w:tcW w:w="850" w:type="dxa"/>
          </w:tcPr>
          <w:p w14:paraId="6102B724" w14:textId="77777777" w:rsidR="00850BE2" w:rsidRDefault="00850BE2" w:rsidP="005460DB">
            <w:pPr>
              <w:jc w:val="center"/>
            </w:pPr>
          </w:p>
        </w:tc>
        <w:tc>
          <w:tcPr>
            <w:tcW w:w="766" w:type="dxa"/>
          </w:tcPr>
          <w:p w14:paraId="4038DD49" w14:textId="03B0AF2C" w:rsidR="00850BE2" w:rsidRDefault="00850BE2" w:rsidP="005460DB">
            <w:pPr>
              <w:jc w:val="center"/>
            </w:pPr>
          </w:p>
        </w:tc>
        <w:tc>
          <w:tcPr>
            <w:tcW w:w="1080" w:type="dxa"/>
          </w:tcPr>
          <w:p w14:paraId="608E0100" w14:textId="77777777" w:rsidR="00850BE2" w:rsidRDefault="00850BE2" w:rsidP="005460DB">
            <w:pPr>
              <w:jc w:val="center"/>
            </w:pPr>
          </w:p>
        </w:tc>
        <w:tc>
          <w:tcPr>
            <w:tcW w:w="1047" w:type="dxa"/>
          </w:tcPr>
          <w:p w14:paraId="42C941C7" w14:textId="77777777" w:rsidR="00850BE2" w:rsidRDefault="00850BE2" w:rsidP="005460DB">
            <w:pPr>
              <w:jc w:val="center"/>
            </w:pPr>
          </w:p>
        </w:tc>
        <w:tc>
          <w:tcPr>
            <w:tcW w:w="1260" w:type="dxa"/>
          </w:tcPr>
          <w:p w14:paraId="3DED54E5" w14:textId="77777777" w:rsidR="00850BE2" w:rsidRDefault="00850BE2" w:rsidP="005460DB">
            <w:pPr>
              <w:jc w:val="center"/>
            </w:pPr>
          </w:p>
        </w:tc>
        <w:tc>
          <w:tcPr>
            <w:tcW w:w="1320" w:type="dxa"/>
          </w:tcPr>
          <w:p w14:paraId="54DEBAB8" w14:textId="77777777" w:rsidR="00850BE2" w:rsidRDefault="00850BE2" w:rsidP="005460DB">
            <w:pPr>
              <w:jc w:val="center"/>
            </w:pPr>
          </w:p>
        </w:tc>
        <w:tc>
          <w:tcPr>
            <w:tcW w:w="1200" w:type="dxa"/>
          </w:tcPr>
          <w:p w14:paraId="7FAE0366" w14:textId="77777777" w:rsidR="00850BE2" w:rsidRDefault="00850BE2" w:rsidP="005460DB">
            <w:pPr>
              <w:jc w:val="center"/>
            </w:pPr>
          </w:p>
        </w:tc>
        <w:tc>
          <w:tcPr>
            <w:tcW w:w="1260" w:type="dxa"/>
          </w:tcPr>
          <w:p w14:paraId="51C56919" w14:textId="77777777" w:rsidR="00850BE2" w:rsidRDefault="00850BE2" w:rsidP="005460DB">
            <w:pPr>
              <w:jc w:val="center"/>
            </w:pPr>
          </w:p>
        </w:tc>
      </w:tr>
      <w:tr w:rsidR="00850BE2" w14:paraId="4803C0A1" w14:textId="77777777" w:rsidTr="00013EC7">
        <w:trPr>
          <w:cantSplit/>
        </w:trPr>
        <w:tc>
          <w:tcPr>
            <w:tcW w:w="552" w:type="dxa"/>
          </w:tcPr>
          <w:p w14:paraId="744284CA" w14:textId="77777777" w:rsidR="00850BE2" w:rsidRDefault="00850BE2" w:rsidP="005460DB">
            <w:pPr>
              <w:jc w:val="center"/>
            </w:pPr>
          </w:p>
          <w:p w14:paraId="319389AA" w14:textId="77777777" w:rsidR="00013EC7" w:rsidRDefault="00013EC7" w:rsidP="005460DB">
            <w:pPr>
              <w:jc w:val="center"/>
            </w:pPr>
          </w:p>
        </w:tc>
        <w:tc>
          <w:tcPr>
            <w:tcW w:w="1701" w:type="dxa"/>
          </w:tcPr>
          <w:p w14:paraId="04150EB6" w14:textId="77777777" w:rsidR="00850BE2" w:rsidRDefault="00850BE2" w:rsidP="005460DB">
            <w:pPr>
              <w:jc w:val="center"/>
            </w:pPr>
          </w:p>
        </w:tc>
        <w:tc>
          <w:tcPr>
            <w:tcW w:w="850" w:type="dxa"/>
          </w:tcPr>
          <w:p w14:paraId="36E20853" w14:textId="77777777" w:rsidR="00850BE2" w:rsidRDefault="00850BE2" w:rsidP="005460DB">
            <w:pPr>
              <w:jc w:val="center"/>
            </w:pPr>
          </w:p>
        </w:tc>
        <w:tc>
          <w:tcPr>
            <w:tcW w:w="766" w:type="dxa"/>
          </w:tcPr>
          <w:p w14:paraId="18663870" w14:textId="77777777" w:rsidR="00850BE2" w:rsidRDefault="00850BE2" w:rsidP="005460DB">
            <w:pPr>
              <w:jc w:val="center"/>
            </w:pPr>
          </w:p>
        </w:tc>
        <w:tc>
          <w:tcPr>
            <w:tcW w:w="1080" w:type="dxa"/>
          </w:tcPr>
          <w:p w14:paraId="248FE3D3" w14:textId="77777777" w:rsidR="00850BE2" w:rsidRDefault="00850BE2" w:rsidP="005460DB">
            <w:pPr>
              <w:jc w:val="center"/>
            </w:pPr>
          </w:p>
        </w:tc>
        <w:tc>
          <w:tcPr>
            <w:tcW w:w="1047" w:type="dxa"/>
          </w:tcPr>
          <w:p w14:paraId="3F23E5E7" w14:textId="77777777" w:rsidR="00850BE2" w:rsidRDefault="00850BE2" w:rsidP="005460DB">
            <w:pPr>
              <w:jc w:val="center"/>
            </w:pPr>
          </w:p>
        </w:tc>
        <w:tc>
          <w:tcPr>
            <w:tcW w:w="1260" w:type="dxa"/>
          </w:tcPr>
          <w:p w14:paraId="5F3796FF" w14:textId="77777777" w:rsidR="00850BE2" w:rsidRDefault="00850BE2" w:rsidP="005460DB">
            <w:pPr>
              <w:jc w:val="center"/>
            </w:pPr>
          </w:p>
        </w:tc>
        <w:tc>
          <w:tcPr>
            <w:tcW w:w="1320" w:type="dxa"/>
          </w:tcPr>
          <w:p w14:paraId="72A8AACC" w14:textId="77777777" w:rsidR="00850BE2" w:rsidRDefault="00850BE2" w:rsidP="005460DB">
            <w:pPr>
              <w:jc w:val="center"/>
            </w:pPr>
          </w:p>
        </w:tc>
        <w:tc>
          <w:tcPr>
            <w:tcW w:w="1200" w:type="dxa"/>
          </w:tcPr>
          <w:p w14:paraId="4BAD3F1B" w14:textId="77777777" w:rsidR="00850BE2" w:rsidRDefault="00850BE2" w:rsidP="005460DB">
            <w:pPr>
              <w:jc w:val="center"/>
            </w:pPr>
          </w:p>
        </w:tc>
        <w:tc>
          <w:tcPr>
            <w:tcW w:w="1260" w:type="dxa"/>
          </w:tcPr>
          <w:p w14:paraId="505AD755" w14:textId="77777777" w:rsidR="00850BE2" w:rsidRDefault="00850BE2" w:rsidP="005460DB">
            <w:pPr>
              <w:jc w:val="center"/>
            </w:pPr>
          </w:p>
        </w:tc>
      </w:tr>
      <w:tr w:rsidR="00850BE2" w14:paraId="0544A116" w14:textId="77777777" w:rsidTr="00013EC7">
        <w:trPr>
          <w:cantSplit/>
        </w:trPr>
        <w:tc>
          <w:tcPr>
            <w:tcW w:w="552" w:type="dxa"/>
            <w:tcBorders>
              <w:bottom w:val="single" w:sz="18" w:space="0" w:color="auto"/>
            </w:tcBorders>
          </w:tcPr>
          <w:p w14:paraId="36ED377D" w14:textId="77777777" w:rsidR="00850BE2" w:rsidRDefault="00850BE2" w:rsidP="005460DB">
            <w:pPr>
              <w:jc w:val="center"/>
            </w:pPr>
          </w:p>
          <w:p w14:paraId="5301B7C7" w14:textId="77777777" w:rsidR="00013EC7" w:rsidRDefault="00013EC7" w:rsidP="005460DB">
            <w:pPr>
              <w:jc w:val="center"/>
            </w:pPr>
          </w:p>
        </w:tc>
        <w:tc>
          <w:tcPr>
            <w:tcW w:w="1701" w:type="dxa"/>
            <w:tcBorders>
              <w:bottom w:val="single" w:sz="18" w:space="0" w:color="auto"/>
            </w:tcBorders>
          </w:tcPr>
          <w:p w14:paraId="03F43E97" w14:textId="77777777" w:rsidR="00850BE2" w:rsidRDefault="00850BE2" w:rsidP="005460DB">
            <w:pPr>
              <w:jc w:val="center"/>
            </w:pPr>
          </w:p>
        </w:tc>
        <w:tc>
          <w:tcPr>
            <w:tcW w:w="850" w:type="dxa"/>
            <w:tcBorders>
              <w:bottom w:val="single" w:sz="18" w:space="0" w:color="auto"/>
            </w:tcBorders>
          </w:tcPr>
          <w:p w14:paraId="4C11CC8B" w14:textId="77777777" w:rsidR="00850BE2" w:rsidRDefault="00850BE2" w:rsidP="005460DB">
            <w:pPr>
              <w:jc w:val="center"/>
            </w:pPr>
          </w:p>
        </w:tc>
        <w:tc>
          <w:tcPr>
            <w:tcW w:w="766" w:type="dxa"/>
            <w:tcBorders>
              <w:bottom w:val="single" w:sz="18" w:space="0" w:color="auto"/>
            </w:tcBorders>
          </w:tcPr>
          <w:p w14:paraId="61E0D858" w14:textId="77777777" w:rsidR="00850BE2" w:rsidRDefault="00850BE2" w:rsidP="005460DB">
            <w:pPr>
              <w:jc w:val="center"/>
            </w:pPr>
          </w:p>
        </w:tc>
        <w:tc>
          <w:tcPr>
            <w:tcW w:w="1080" w:type="dxa"/>
            <w:tcBorders>
              <w:bottom w:val="single" w:sz="18" w:space="0" w:color="auto"/>
            </w:tcBorders>
          </w:tcPr>
          <w:p w14:paraId="09D89EBC" w14:textId="77777777" w:rsidR="00850BE2" w:rsidRDefault="00850BE2" w:rsidP="005460DB">
            <w:pPr>
              <w:jc w:val="center"/>
            </w:pPr>
          </w:p>
        </w:tc>
        <w:tc>
          <w:tcPr>
            <w:tcW w:w="1047" w:type="dxa"/>
            <w:tcBorders>
              <w:bottom w:val="single" w:sz="18" w:space="0" w:color="auto"/>
            </w:tcBorders>
          </w:tcPr>
          <w:p w14:paraId="564E41F3" w14:textId="77777777" w:rsidR="00850BE2" w:rsidRDefault="00850BE2" w:rsidP="005460DB">
            <w:pPr>
              <w:jc w:val="center"/>
            </w:pPr>
          </w:p>
        </w:tc>
        <w:tc>
          <w:tcPr>
            <w:tcW w:w="1260" w:type="dxa"/>
            <w:tcBorders>
              <w:bottom w:val="single" w:sz="18" w:space="0" w:color="auto"/>
            </w:tcBorders>
          </w:tcPr>
          <w:p w14:paraId="1344F533" w14:textId="77777777" w:rsidR="00850BE2" w:rsidRDefault="00850BE2" w:rsidP="005460DB">
            <w:pPr>
              <w:jc w:val="center"/>
            </w:pPr>
          </w:p>
        </w:tc>
        <w:tc>
          <w:tcPr>
            <w:tcW w:w="1320" w:type="dxa"/>
            <w:tcBorders>
              <w:bottom w:val="single" w:sz="18" w:space="0" w:color="auto"/>
            </w:tcBorders>
          </w:tcPr>
          <w:p w14:paraId="577F6AE9" w14:textId="77777777" w:rsidR="00850BE2" w:rsidRDefault="00850BE2" w:rsidP="005460DB">
            <w:pPr>
              <w:jc w:val="center"/>
            </w:pPr>
          </w:p>
        </w:tc>
        <w:tc>
          <w:tcPr>
            <w:tcW w:w="1200" w:type="dxa"/>
            <w:tcBorders>
              <w:bottom w:val="single" w:sz="18" w:space="0" w:color="auto"/>
            </w:tcBorders>
          </w:tcPr>
          <w:p w14:paraId="4E354E20" w14:textId="77777777" w:rsidR="00850BE2" w:rsidRDefault="00850BE2" w:rsidP="005460DB">
            <w:pPr>
              <w:jc w:val="center"/>
            </w:pPr>
          </w:p>
        </w:tc>
        <w:tc>
          <w:tcPr>
            <w:tcW w:w="1260" w:type="dxa"/>
            <w:tcBorders>
              <w:bottom w:val="single" w:sz="18" w:space="0" w:color="auto"/>
            </w:tcBorders>
          </w:tcPr>
          <w:p w14:paraId="6E030786" w14:textId="77777777" w:rsidR="00850BE2" w:rsidRDefault="00850BE2" w:rsidP="005460DB">
            <w:pPr>
              <w:jc w:val="center"/>
            </w:pPr>
          </w:p>
        </w:tc>
      </w:tr>
      <w:tr w:rsidR="00850BE2" w14:paraId="16676AF2" w14:textId="77777777" w:rsidTr="00013EC7">
        <w:trPr>
          <w:cantSplit/>
        </w:trPr>
        <w:tc>
          <w:tcPr>
            <w:tcW w:w="552" w:type="dxa"/>
            <w:tcBorders>
              <w:top w:val="single" w:sz="18" w:space="0" w:color="auto"/>
            </w:tcBorders>
          </w:tcPr>
          <w:p w14:paraId="34E470C8" w14:textId="77777777" w:rsidR="00850BE2" w:rsidRDefault="00850BE2" w:rsidP="005460DB">
            <w:pPr>
              <w:jc w:val="center"/>
              <w:rPr>
                <w:b/>
                <w:bCs/>
              </w:rPr>
            </w:pPr>
            <w:r>
              <w:rPr>
                <w:b/>
                <w:bCs/>
              </w:rPr>
              <w:t>Grand</w:t>
            </w:r>
          </w:p>
          <w:p w14:paraId="3AC76D71" w14:textId="77777777" w:rsidR="00850BE2" w:rsidRDefault="00850BE2" w:rsidP="005460DB">
            <w:pPr>
              <w:jc w:val="center"/>
            </w:pPr>
            <w:r>
              <w:rPr>
                <w:b/>
                <w:bCs/>
              </w:rPr>
              <w:t>Total</w:t>
            </w:r>
          </w:p>
        </w:tc>
        <w:tc>
          <w:tcPr>
            <w:tcW w:w="1701" w:type="dxa"/>
            <w:tcBorders>
              <w:top w:val="single" w:sz="18" w:space="0" w:color="auto"/>
            </w:tcBorders>
          </w:tcPr>
          <w:p w14:paraId="0FBE5827" w14:textId="77777777" w:rsidR="00850BE2" w:rsidRDefault="00850BE2" w:rsidP="005460DB">
            <w:pPr>
              <w:jc w:val="center"/>
              <w:rPr>
                <w:b/>
                <w:bCs/>
              </w:rPr>
            </w:pPr>
          </w:p>
        </w:tc>
        <w:tc>
          <w:tcPr>
            <w:tcW w:w="850" w:type="dxa"/>
            <w:tcBorders>
              <w:top w:val="single" w:sz="18" w:space="0" w:color="auto"/>
            </w:tcBorders>
          </w:tcPr>
          <w:p w14:paraId="14488A51" w14:textId="77777777" w:rsidR="00850BE2" w:rsidRDefault="00850BE2" w:rsidP="005460DB">
            <w:pPr>
              <w:jc w:val="right"/>
            </w:pPr>
          </w:p>
        </w:tc>
        <w:tc>
          <w:tcPr>
            <w:tcW w:w="766" w:type="dxa"/>
            <w:tcBorders>
              <w:top w:val="single" w:sz="18" w:space="0" w:color="auto"/>
            </w:tcBorders>
          </w:tcPr>
          <w:p w14:paraId="3DEEF71B" w14:textId="77777777" w:rsidR="00850BE2" w:rsidRDefault="00850BE2" w:rsidP="005460DB">
            <w:pPr>
              <w:jc w:val="right"/>
            </w:pPr>
          </w:p>
        </w:tc>
        <w:tc>
          <w:tcPr>
            <w:tcW w:w="1080" w:type="dxa"/>
          </w:tcPr>
          <w:p w14:paraId="138A8AB2" w14:textId="77777777" w:rsidR="00850BE2" w:rsidRDefault="00850BE2" w:rsidP="005460DB">
            <w:pPr>
              <w:jc w:val="right"/>
            </w:pPr>
          </w:p>
        </w:tc>
        <w:tc>
          <w:tcPr>
            <w:tcW w:w="1047" w:type="dxa"/>
            <w:tcBorders>
              <w:top w:val="single" w:sz="18" w:space="0" w:color="auto"/>
            </w:tcBorders>
          </w:tcPr>
          <w:p w14:paraId="44F797DE" w14:textId="77777777" w:rsidR="00850BE2" w:rsidRDefault="00850BE2" w:rsidP="005460DB">
            <w:pPr>
              <w:jc w:val="right"/>
            </w:pPr>
          </w:p>
        </w:tc>
        <w:tc>
          <w:tcPr>
            <w:tcW w:w="1260" w:type="dxa"/>
            <w:tcBorders>
              <w:top w:val="single" w:sz="18" w:space="0" w:color="auto"/>
            </w:tcBorders>
          </w:tcPr>
          <w:p w14:paraId="698A0B3E" w14:textId="77777777" w:rsidR="00850BE2" w:rsidRDefault="00850BE2" w:rsidP="005460DB">
            <w:pPr>
              <w:jc w:val="right"/>
            </w:pPr>
          </w:p>
        </w:tc>
        <w:tc>
          <w:tcPr>
            <w:tcW w:w="1320" w:type="dxa"/>
            <w:tcBorders>
              <w:top w:val="single" w:sz="18" w:space="0" w:color="auto"/>
            </w:tcBorders>
          </w:tcPr>
          <w:p w14:paraId="6FDE436E" w14:textId="77777777" w:rsidR="00850BE2" w:rsidRDefault="00850BE2" w:rsidP="005460DB">
            <w:pPr>
              <w:jc w:val="right"/>
            </w:pPr>
          </w:p>
        </w:tc>
        <w:tc>
          <w:tcPr>
            <w:tcW w:w="1200" w:type="dxa"/>
            <w:tcBorders>
              <w:top w:val="single" w:sz="18" w:space="0" w:color="auto"/>
            </w:tcBorders>
          </w:tcPr>
          <w:p w14:paraId="3CCDC11B" w14:textId="77777777" w:rsidR="00850BE2" w:rsidRDefault="00850BE2" w:rsidP="005460DB">
            <w:pPr>
              <w:jc w:val="right"/>
            </w:pPr>
          </w:p>
        </w:tc>
        <w:tc>
          <w:tcPr>
            <w:tcW w:w="1260" w:type="dxa"/>
            <w:tcBorders>
              <w:top w:val="single" w:sz="18" w:space="0" w:color="auto"/>
            </w:tcBorders>
          </w:tcPr>
          <w:p w14:paraId="3C76033F" w14:textId="77777777" w:rsidR="00850BE2" w:rsidRDefault="00850BE2" w:rsidP="005460DB">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1E6A9EFA" w14:textId="77777777" w:rsidR="005F2348"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 xml:space="preserve">Total CIP (place of destination) Tender Price </w:t>
      </w:r>
    </w:p>
    <w:p w14:paraId="6B98865F" w14:textId="77777777" w:rsidR="005F2348" w:rsidRDefault="005F2348" w:rsidP="00850BE2">
      <w:pPr>
        <w:spacing w:line="0" w:lineRule="atLeast"/>
        <w:ind w:left="920"/>
        <w:rPr>
          <w:rFonts w:ascii="Times New Roman" w:eastAsia="Times New Roman" w:hAnsi="Times New Roman"/>
          <w:sz w:val="23"/>
        </w:rPr>
      </w:pPr>
    </w:p>
    <w:p w14:paraId="6483FD2C" w14:textId="4922028A"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w:t>
      </w:r>
      <w:r w:rsidR="005F2348">
        <w:rPr>
          <w:rFonts w:ascii="Times New Roman" w:eastAsia="Times New Roman" w:hAnsi="Times New Roman"/>
          <w:sz w:val="23"/>
        </w:rPr>
        <w:t>………………………………………………………</w:t>
      </w:r>
      <w:proofErr w:type="gramStart"/>
      <w:r w:rsidR="005F2348">
        <w:rPr>
          <w:rFonts w:ascii="Times New Roman" w:eastAsia="Times New Roman" w:hAnsi="Times New Roman"/>
          <w:sz w:val="23"/>
        </w:rPr>
        <w:t>.</w:t>
      </w:r>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5" w:name="page15"/>
      <w:bookmarkEnd w:id="15"/>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5460DB">
        <w:trPr>
          <w:tblHeader/>
        </w:trPr>
        <w:tc>
          <w:tcPr>
            <w:tcW w:w="1059" w:type="dxa"/>
            <w:tcBorders>
              <w:bottom w:val="single" w:sz="4" w:space="0" w:color="auto"/>
            </w:tcBorders>
          </w:tcPr>
          <w:p w14:paraId="286879CE" w14:textId="77777777" w:rsidR="00850BE2" w:rsidRPr="00C00019" w:rsidRDefault="00850BE2" w:rsidP="005460DB">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5460DB">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1428D42E" w:rsidR="00850BE2" w:rsidRPr="00C00019" w:rsidRDefault="00B4065C" w:rsidP="005460DB">
            <w:pPr>
              <w:jc w:val="center"/>
              <w:rPr>
                <w:rFonts w:ascii="Times New Roman" w:hAnsi="Times New Roman" w:cs="Times New Roman"/>
                <w:b/>
              </w:rPr>
            </w:pPr>
            <w:r>
              <w:rPr>
                <w:rFonts w:ascii="Times New Roman" w:hAnsi="Times New Roman" w:cs="Times New Roman"/>
                <w:b/>
              </w:rPr>
              <w:t>/</w:t>
            </w:r>
            <w:r w:rsidR="00850BE2" w:rsidRPr="00C00019">
              <w:rPr>
                <w:rFonts w:ascii="Times New Roman" w:hAnsi="Times New Roman" w:cs="Times New Roman"/>
                <w:b/>
              </w:rPr>
              <w:t>Quantity</w:t>
            </w:r>
          </w:p>
          <w:p w14:paraId="0931196D" w14:textId="77777777" w:rsidR="00850BE2" w:rsidRPr="00C00019" w:rsidRDefault="00850BE2" w:rsidP="005460DB">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5460DB">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5460DB">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04171F" w:rsidRPr="000E0F17" w14:paraId="4193AB6E" w14:textId="77777777" w:rsidTr="005460DB">
        <w:tc>
          <w:tcPr>
            <w:tcW w:w="1059" w:type="dxa"/>
            <w:tcBorders>
              <w:top w:val="single" w:sz="4" w:space="0" w:color="auto"/>
              <w:left w:val="single" w:sz="4" w:space="0" w:color="auto"/>
              <w:bottom w:val="nil"/>
              <w:right w:val="single" w:sz="4" w:space="0" w:color="auto"/>
            </w:tcBorders>
          </w:tcPr>
          <w:p w14:paraId="02CF9D23" w14:textId="30985CF1" w:rsidR="0004171F" w:rsidRDefault="0004171F" w:rsidP="0004171F">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1491F392" w:rsidR="0004171F" w:rsidRPr="00EB047F" w:rsidRDefault="0004171F" w:rsidP="0004171F">
            <w:pPr>
              <w:rPr>
                <w:rFonts w:ascii="Cambria" w:hAnsi="Cambria"/>
              </w:rPr>
            </w:pPr>
          </w:p>
        </w:tc>
        <w:tc>
          <w:tcPr>
            <w:tcW w:w="1190" w:type="dxa"/>
            <w:tcBorders>
              <w:top w:val="single" w:sz="4" w:space="0" w:color="auto"/>
              <w:left w:val="single" w:sz="4" w:space="0" w:color="auto"/>
              <w:bottom w:val="nil"/>
              <w:right w:val="single" w:sz="4" w:space="0" w:color="auto"/>
            </w:tcBorders>
          </w:tcPr>
          <w:p w14:paraId="39DD9390" w14:textId="2C1EA504" w:rsidR="0004171F" w:rsidRPr="009013F2" w:rsidRDefault="0004171F" w:rsidP="00B4065C">
            <w:pPr>
              <w:rPr>
                <w:rFonts w:ascii="Cambria" w:hAnsi="Cambria"/>
              </w:rPr>
            </w:pPr>
          </w:p>
        </w:tc>
        <w:tc>
          <w:tcPr>
            <w:tcW w:w="2670" w:type="dxa"/>
            <w:tcBorders>
              <w:top w:val="single" w:sz="4" w:space="0" w:color="auto"/>
              <w:left w:val="single" w:sz="4" w:space="0" w:color="auto"/>
              <w:bottom w:val="nil"/>
              <w:right w:val="single" w:sz="4" w:space="0" w:color="auto"/>
            </w:tcBorders>
          </w:tcPr>
          <w:p w14:paraId="0472C246" w14:textId="77777777" w:rsidR="0004171F" w:rsidRPr="000E0F17" w:rsidRDefault="0004171F" w:rsidP="0004171F">
            <w:pPr>
              <w:jc w:val="center"/>
              <w:rPr>
                <w:rFonts w:ascii="Cambria" w:hAnsi="Cambria"/>
              </w:rPr>
            </w:pPr>
          </w:p>
        </w:tc>
      </w:tr>
      <w:tr w:rsidR="0004171F" w14:paraId="163479FC" w14:textId="77777777" w:rsidTr="005460DB">
        <w:tc>
          <w:tcPr>
            <w:tcW w:w="1059" w:type="dxa"/>
            <w:tcBorders>
              <w:top w:val="single" w:sz="4" w:space="0" w:color="auto"/>
              <w:left w:val="single" w:sz="4" w:space="0" w:color="auto"/>
              <w:bottom w:val="single" w:sz="4" w:space="0" w:color="auto"/>
              <w:right w:val="single" w:sz="4" w:space="0" w:color="auto"/>
            </w:tcBorders>
          </w:tcPr>
          <w:p w14:paraId="66F7EA43" w14:textId="1235AF72" w:rsidR="0004171F" w:rsidRPr="00CC5F93" w:rsidRDefault="0004171F" w:rsidP="0004171F">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59FB2134" w:rsidR="0004171F" w:rsidRPr="00CC5F93" w:rsidRDefault="0004171F" w:rsidP="0004171F">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6064D8BD" w:rsidR="0004171F" w:rsidRPr="009E32A8" w:rsidRDefault="0004171F" w:rsidP="00AD41AD">
            <w:pP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04171F" w:rsidRDefault="0004171F" w:rsidP="0004171F">
            <w:pPr>
              <w:jc w:val="center"/>
            </w:pPr>
          </w:p>
        </w:tc>
      </w:tr>
      <w:tr w:rsidR="0004171F" w14:paraId="3DC6127B" w14:textId="77777777" w:rsidTr="00FB2D71">
        <w:trPr>
          <w:trHeight w:val="452"/>
        </w:trPr>
        <w:tc>
          <w:tcPr>
            <w:tcW w:w="1059" w:type="dxa"/>
            <w:tcBorders>
              <w:top w:val="single" w:sz="4" w:space="0" w:color="auto"/>
              <w:left w:val="single" w:sz="4" w:space="0" w:color="auto"/>
              <w:bottom w:val="single" w:sz="4" w:space="0" w:color="auto"/>
              <w:right w:val="single" w:sz="4" w:space="0" w:color="auto"/>
            </w:tcBorders>
          </w:tcPr>
          <w:p w14:paraId="1914CE8D" w14:textId="2A7833D0" w:rsidR="0004171F" w:rsidRDefault="0004171F" w:rsidP="0004171F">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E44BFE7" w14:textId="4CFD3F74" w:rsidR="0004171F" w:rsidRPr="00CC5F93" w:rsidRDefault="0004171F" w:rsidP="0004171F">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3E82E21A" w14:textId="312E0186" w:rsidR="0004171F" w:rsidRPr="009E32A8" w:rsidRDefault="0004171F" w:rsidP="0004171F">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3E28C97A" w14:textId="77777777" w:rsidR="0004171F" w:rsidRDefault="0004171F" w:rsidP="0004171F">
            <w:pPr>
              <w:jc w:val="center"/>
            </w:pPr>
          </w:p>
        </w:tc>
      </w:tr>
      <w:tr w:rsidR="0004171F" w14:paraId="2182FA2C" w14:textId="77777777" w:rsidTr="00FB2D71">
        <w:trPr>
          <w:trHeight w:val="416"/>
        </w:trPr>
        <w:tc>
          <w:tcPr>
            <w:tcW w:w="1059" w:type="dxa"/>
            <w:tcBorders>
              <w:top w:val="single" w:sz="4" w:space="0" w:color="auto"/>
              <w:left w:val="single" w:sz="4" w:space="0" w:color="auto"/>
              <w:bottom w:val="single" w:sz="4" w:space="0" w:color="auto"/>
              <w:right w:val="single" w:sz="4" w:space="0" w:color="auto"/>
            </w:tcBorders>
          </w:tcPr>
          <w:p w14:paraId="4B64FF59" w14:textId="647A06DF" w:rsidR="0004171F" w:rsidRDefault="0004171F" w:rsidP="0004171F">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7CA4E47A" w14:textId="21C02C8E" w:rsidR="0004171F" w:rsidRPr="00CC5F93" w:rsidRDefault="0004171F" w:rsidP="0004171F">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CDE12C8" w14:textId="606870E7" w:rsidR="0004171F" w:rsidRPr="009E32A8" w:rsidRDefault="0004171F" w:rsidP="0004171F">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4E83633D" w14:textId="77777777" w:rsidR="0004171F" w:rsidRDefault="0004171F" w:rsidP="0004171F">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6" w:name="page16"/>
      <w:bookmarkEnd w:id="16"/>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p w14:paraId="60CC8542" w14:textId="41B9C4E4" w:rsidR="001973B3" w:rsidRDefault="001973B3" w:rsidP="00850BE2">
      <w:pPr>
        <w:spacing w:line="234" w:lineRule="auto"/>
        <w:ind w:left="320" w:right="1419"/>
        <w:rPr>
          <w:rFonts w:ascii="Times New Roman" w:eastAsia="Times New Roman" w:hAnsi="Times New Roman"/>
          <w:i/>
          <w:sz w:val="19"/>
        </w:rPr>
      </w:pPr>
    </w:p>
    <w:tbl>
      <w:tblPr>
        <w:tblW w:w="9500" w:type="dxa"/>
        <w:tblInd w:w="-17" w:type="dxa"/>
        <w:tblLayout w:type="fixed"/>
        <w:tblCellMar>
          <w:left w:w="120" w:type="dxa"/>
          <w:right w:w="120" w:type="dxa"/>
        </w:tblCellMar>
        <w:tblLook w:val="0000" w:firstRow="0" w:lastRow="0" w:firstColumn="0" w:lastColumn="0" w:noHBand="0" w:noVBand="0"/>
      </w:tblPr>
      <w:tblGrid>
        <w:gridCol w:w="4820"/>
        <w:gridCol w:w="4680"/>
      </w:tblGrid>
      <w:tr w:rsidR="00850BE2" w:rsidRPr="000E0F17" w14:paraId="0708B519" w14:textId="77777777" w:rsidTr="001A5F3E">
        <w:trPr>
          <w:tblHeader/>
        </w:trPr>
        <w:tc>
          <w:tcPr>
            <w:tcW w:w="9500" w:type="dxa"/>
            <w:gridSpan w:val="2"/>
            <w:tcBorders>
              <w:top w:val="single" w:sz="7" w:space="0" w:color="000000"/>
              <w:left w:val="nil"/>
              <w:bottom w:val="single" w:sz="7" w:space="0" w:color="000000"/>
              <w:right w:val="nil"/>
            </w:tcBorders>
          </w:tcPr>
          <w:p w14:paraId="59225399" w14:textId="77777777" w:rsidR="00850BE2" w:rsidRPr="000E0F17" w:rsidRDefault="00850BE2" w:rsidP="005460DB">
            <w:pPr>
              <w:spacing w:line="120" w:lineRule="exact"/>
              <w:rPr>
                <w:rFonts w:ascii="Cambria" w:hAnsi="Cambria"/>
              </w:rPr>
            </w:pPr>
          </w:p>
          <w:p w14:paraId="14EDEF79" w14:textId="77777777" w:rsidR="00850BE2" w:rsidRPr="000E0F17" w:rsidRDefault="00850BE2" w:rsidP="005460DB">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1A5F3E">
        <w:trPr>
          <w:tblHeader/>
        </w:trPr>
        <w:tc>
          <w:tcPr>
            <w:tcW w:w="4820"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5460DB">
            <w:pPr>
              <w:spacing w:line="120" w:lineRule="exact"/>
              <w:jc w:val="center"/>
              <w:rPr>
                <w:rFonts w:ascii="Cambria" w:hAnsi="Cambria"/>
              </w:rPr>
            </w:pPr>
          </w:p>
          <w:p w14:paraId="6247A68C" w14:textId="77777777" w:rsidR="00850BE2" w:rsidRPr="000E0F17" w:rsidRDefault="00850BE2" w:rsidP="005460DB">
            <w:pPr>
              <w:jc w:val="center"/>
              <w:rPr>
                <w:rFonts w:ascii="Cambria" w:hAnsi="Cambria"/>
                <w:b/>
                <w:bCs/>
                <w:u w:val="single"/>
              </w:rPr>
            </w:pPr>
          </w:p>
          <w:p w14:paraId="71CD302F" w14:textId="77777777" w:rsidR="00850BE2" w:rsidRPr="000E0F17" w:rsidRDefault="00850BE2" w:rsidP="005460DB">
            <w:pPr>
              <w:spacing w:after="58"/>
              <w:jc w:val="center"/>
              <w:rPr>
                <w:rFonts w:ascii="Cambria" w:hAnsi="Cambria"/>
                <w:b/>
                <w:bCs/>
                <w:u w:val="single"/>
              </w:rPr>
            </w:pPr>
            <w:r w:rsidRPr="000E0F17">
              <w:rPr>
                <w:rFonts w:ascii="Cambria" w:hAnsi="Cambria"/>
                <w:b/>
                <w:bCs/>
                <w:u w:val="single"/>
              </w:rPr>
              <w:t>MINIMUM SPECIFICATIONS</w:t>
            </w:r>
          </w:p>
          <w:p w14:paraId="67BE676B" w14:textId="77777777" w:rsidR="00850BE2" w:rsidRPr="000E0F17" w:rsidRDefault="00850BE2" w:rsidP="005460DB">
            <w:pPr>
              <w:spacing w:after="58"/>
              <w:jc w:val="center"/>
              <w:rPr>
                <w:rFonts w:ascii="Cambria" w:hAnsi="Cambria"/>
              </w:rPr>
            </w:pPr>
            <w:r w:rsidRPr="000E0F17">
              <w:rPr>
                <w:rFonts w:ascii="Cambria" w:hAnsi="Cambria"/>
                <w:b/>
                <w:bCs/>
                <w:u w:val="single"/>
              </w:rPr>
              <w:t>REQUIRED</w:t>
            </w:r>
          </w:p>
        </w:tc>
        <w:tc>
          <w:tcPr>
            <w:tcW w:w="4680"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5460DB">
            <w:pPr>
              <w:spacing w:line="120" w:lineRule="exact"/>
              <w:rPr>
                <w:rFonts w:ascii="Cambria" w:hAnsi="Cambria"/>
              </w:rPr>
            </w:pPr>
          </w:p>
          <w:p w14:paraId="2181E556" w14:textId="77777777" w:rsidR="00850BE2" w:rsidRPr="000E0F17" w:rsidRDefault="00850BE2" w:rsidP="005460DB">
            <w:pPr>
              <w:rPr>
                <w:rFonts w:ascii="Cambria" w:hAnsi="Cambria"/>
                <w:b/>
                <w:bCs/>
              </w:rPr>
            </w:pPr>
            <w:r w:rsidRPr="000E0F17">
              <w:rPr>
                <w:rFonts w:ascii="Cambria" w:hAnsi="Cambria"/>
                <w:b/>
                <w:bCs/>
              </w:rPr>
              <w:t>OFFERED SPECIFICATION</w:t>
            </w:r>
          </w:p>
          <w:p w14:paraId="0F47EA0A" w14:textId="77777777" w:rsidR="00850BE2" w:rsidRPr="000E0F17" w:rsidRDefault="00850BE2" w:rsidP="005460DB">
            <w:pPr>
              <w:rPr>
                <w:rFonts w:ascii="Cambria" w:hAnsi="Cambria"/>
                <w:bCs/>
              </w:rPr>
            </w:pPr>
            <w:r w:rsidRPr="000E0F17">
              <w:rPr>
                <w:rFonts w:ascii="Cambria" w:hAnsi="Cambria"/>
                <w:bCs/>
              </w:rPr>
              <w:t>Describe all features of model offered including any not specified.</w:t>
            </w:r>
          </w:p>
          <w:p w14:paraId="54EA3449" w14:textId="77777777" w:rsidR="00850BE2" w:rsidRPr="000E0F17" w:rsidRDefault="00850BE2" w:rsidP="005460DB">
            <w:pPr>
              <w:spacing w:after="58"/>
              <w:rPr>
                <w:rFonts w:ascii="Cambria" w:hAnsi="Cambria"/>
              </w:rPr>
            </w:pPr>
            <w:r w:rsidRPr="000E0F17">
              <w:rPr>
                <w:rFonts w:ascii="Cambria" w:hAnsi="Cambria"/>
                <w:bCs/>
              </w:rPr>
              <w:t>Indicate if a special feature or preference is not available.</w:t>
            </w:r>
          </w:p>
        </w:tc>
      </w:tr>
      <w:tr w:rsidR="00850BE2" w:rsidRPr="000E0F17" w14:paraId="377EAD80" w14:textId="77777777" w:rsidTr="001A5F3E">
        <w:tc>
          <w:tcPr>
            <w:tcW w:w="4820" w:type="dxa"/>
            <w:tcBorders>
              <w:top w:val="single" w:sz="4" w:space="0" w:color="auto"/>
              <w:left w:val="single" w:sz="4" w:space="0" w:color="auto"/>
              <w:bottom w:val="single" w:sz="4" w:space="0" w:color="auto"/>
              <w:right w:val="single" w:sz="4" w:space="0" w:color="auto"/>
            </w:tcBorders>
          </w:tcPr>
          <w:p w14:paraId="01307A0C" w14:textId="1082F7B5" w:rsidR="00850BE2" w:rsidRDefault="00394A99" w:rsidP="005460DB">
            <w:pPr>
              <w:ind w:firstLine="7500"/>
              <w:rPr>
                <w:rFonts w:ascii="Cambria" w:hAnsi="Cambria"/>
                <w:lang w:val="it-IT"/>
              </w:rPr>
            </w:pPr>
            <w:r>
              <w:rPr>
                <w:rFonts w:ascii="Cambria" w:hAnsi="Cambria"/>
                <w:lang w:val="it-IT"/>
              </w:rPr>
              <w:t>L</w:t>
            </w:r>
            <w:r w:rsidR="00EF4F09">
              <w:rPr>
                <w:rFonts w:ascii="Cambria" w:hAnsi="Cambria"/>
                <w:lang w:val="it-IT"/>
              </w:rPr>
              <w:t xml:space="preserve"> PACK</w:t>
            </w:r>
          </w:p>
          <w:p w14:paraId="59CB5F0F" w14:textId="6F6C7C53" w:rsidR="00650F57" w:rsidRPr="000E0F17" w:rsidRDefault="00650F57" w:rsidP="00B06312">
            <w:pPr>
              <w:ind w:firstLine="7500"/>
              <w:rPr>
                <w:rFonts w:ascii="Cambria" w:hAnsi="Cambria"/>
                <w:lang w:val="it-IT"/>
              </w:rPr>
            </w:pPr>
            <w:r>
              <w:rPr>
                <w:rFonts w:ascii="Cambria" w:hAnsi="Cambria"/>
                <w:lang w:val="it-IT"/>
              </w:rPr>
              <w:t>S</w:t>
            </w:r>
          </w:p>
        </w:tc>
        <w:tc>
          <w:tcPr>
            <w:tcW w:w="4680" w:type="dxa"/>
            <w:tcBorders>
              <w:top w:val="single" w:sz="4" w:space="0" w:color="auto"/>
              <w:left w:val="single" w:sz="4" w:space="0" w:color="auto"/>
              <w:bottom w:val="single" w:sz="4" w:space="0" w:color="auto"/>
              <w:right w:val="single" w:sz="4" w:space="0" w:color="auto"/>
            </w:tcBorders>
          </w:tcPr>
          <w:p w14:paraId="6A0AB2EA" w14:textId="155D7DCF" w:rsidR="00850BE2" w:rsidRPr="000E0F17" w:rsidRDefault="00EF4F09" w:rsidP="005460DB">
            <w:pPr>
              <w:spacing w:after="58"/>
              <w:rPr>
                <w:rFonts w:ascii="Cambria" w:hAnsi="Cambria"/>
                <w:sz w:val="22"/>
                <w:szCs w:val="22"/>
                <w:lang w:val="it-IT"/>
              </w:rPr>
            </w:pPr>
            <w:r>
              <w:rPr>
                <w:rFonts w:ascii="Cambria" w:hAnsi="Cambria"/>
                <w:sz w:val="22"/>
                <w:szCs w:val="22"/>
                <w:lang w:val="it-IT"/>
              </w:rPr>
              <w:t>ANY TYPE</w:t>
            </w:r>
          </w:p>
        </w:tc>
      </w:tr>
      <w:tr w:rsidR="001A5F3E" w:rsidRPr="000E0F17" w14:paraId="48B0E56E" w14:textId="77777777" w:rsidTr="001A5F3E">
        <w:tc>
          <w:tcPr>
            <w:tcW w:w="4820" w:type="dxa"/>
            <w:tcBorders>
              <w:top w:val="single" w:sz="4" w:space="0" w:color="auto"/>
              <w:left w:val="single" w:sz="4" w:space="0" w:color="auto"/>
              <w:bottom w:val="single" w:sz="4" w:space="0" w:color="auto"/>
              <w:right w:val="single" w:sz="4" w:space="0" w:color="auto"/>
            </w:tcBorders>
          </w:tcPr>
          <w:p w14:paraId="3BB41809" w14:textId="6574AEDC" w:rsidR="001A5F3E" w:rsidRPr="000E0F17" w:rsidRDefault="00EF4F09" w:rsidP="005460DB">
            <w:pPr>
              <w:ind w:firstLine="7500"/>
              <w:rPr>
                <w:rFonts w:ascii="Cambria" w:hAnsi="Cambria"/>
                <w:lang w:val="it-IT"/>
              </w:rPr>
            </w:pPr>
            <w:r>
              <w:rPr>
                <w:rFonts w:ascii="Cambria" w:hAnsi="Cambria"/>
                <w:lang w:val="it-IT"/>
              </w:rPr>
              <w:t>TDRIVE RACK</w:t>
            </w:r>
          </w:p>
        </w:tc>
        <w:tc>
          <w:tcPr>
            <w:tcW w:w="4680" w:type="dxa"/>
            <w:tcBorders>
              <w:top w:val="single" w:sz="4" w:space="0" w:color="auto"/>
              <w:left w:val="single" w:sz="4" w:space="0" w:color="auto"/>
              <w:bottom w:val="single" w:sz="4" w:space="0" w:color="auto"/>
              <w:right w:val="single" w:sz="4" w:space="0" w:color="auto"/>
            </w:tcBorders>
          </w:tcPr>
          <w:p w14:paraId="070AE99D" w14:textId="5D1E856A" w:rsidR="001A5F3E" w:rsidRPr="000E0F17" w:rsidRDefault="00EF4F09" w:rsidP="005460DB">
            <w:pPr>
              <w:spacing w:after="58"/>
              <w:rPr>
                <w:rFonts w:ascii="Cambria" w:hAnsi="Cambria"/>
                <w:sz w:val="22"/>
                <w:szCs w:val="22"/>
                <w:lang w:val="it-IT"/>
              </w:rPr>
            </w:pPr>
            <w:r>
              <w:rPr>
                <w:rFonts w:ascii="Cambria" w:hAnsi="Cambria"/>
                <w:sz w:val="22"/>
                <w:szCs w:val="22"/>
                <w:lang w:val="it-IT"/>
              </w:rPr>
              <w:t>DBX DRIVE RACK PA</w:t>
            </w:r>
            <w:r w:rsidR="00394A99">
              <w:rPr>
                <w:rFonts w:ascii="Cambria" w:hAnsi="Cambria"/>
                <w:sz w:val="22"/>
                <w:szCs w:val="22"/>
                <w:lang w:val="it-IT"/>
              </w:rPr>
              <w:t xml:space="preserve"> </w:t>
            </w:r>
          </w:p>
        </w:tc>
      </w:tr>
      <w:tr w:rsidR="001A5F3E" w:rsidRPr="000E0F17" w14:paraId="6B0E2486" w14:textId="77777777" w:rsidTr="001A5F3E">
        <w:tc>
          <w:tcPr>
            <w:tcW w:w="4820" w:type="dxa"/>
            <w:tcBorders>
              <w:top w:val="single" w:sz="4" w:space="0" w:color="auto"/>
              <w:left w:val="single" w:sz="4" w:space="0" w:color="auto"/>
              <w:bottom w:val="single" w:sz="4" w:space="0" w:color="auto"/>
              <w:right w:val="single" w:sz="4" w:space="0" w:color="auto"/>
            </w:tcBorders>
          </w:tcPr>
          <w:p w14:paraId="7F7CC9AC" w14:textId="5B57DD0A" w:rsidR="001A5F3E" w:rsidRPr="000E0F17" w:rsidRDefault="00EF4F09" w:rsidP="005460DB">
            <w:pPr>
              <w:ind w:firstLine="7500"/>
              <w:rPr>
                <w:rFonts w:ascii="Cambria" w:hAnsi="Cambria"/>
                <w:lang w:val="it-IT"/>
              </w:rPr>
            </w:pPr>
            <w:r>
              <w:rPr>
                <w:rFonts w:ascii="Cambria" w:hAnsi="Cambria"/>
                <w:lang w:val="it-IT"/>
              </w:rPr>
              <w:t>MMID- AMPLIFIER</w:t>
            </w:r>
          </w:p>
        </w:tc>
        <w:tc>
          <w:tcPr>
            <w:tcW w:w="4680" w:type="dxa"/>
            <w:tcBorders>
              <w:top w:val="single" w:sz="4" w:space="0" w:color="auto"/>
              <w:left w:val="single" w:sz="4" w:space="0" w:color="auto"/>
              <w:bottom w:val="single" w:sz="4" w:space="0" w:color="auto"/>
              <w:right w:val="single" w:sz="4" w:space="0" w:color="auto"/>
            </w:tcBorders>
          </w:tcPr>
          <w:p w14:paraId="7151D2BA" w14:textId="1CAE5D9E" w:rsidR="001A5F3E" w:rsidRPr="000E0F17" w:rsidRDefault="00EF4F09" w:rsidP="005460DB">
            <w:pPr>
              <w:spacing w:after="58"/>
              <w:rPr>
                <w:rFonts w:ascii="Cambria" w:hAnsi="Cambria"/>
                <w:sz w:val="22"/>
                <w:szCs w:val="22"/>
                <w:lang w:val="it-IT"/>
              </w:rPr>
            </w:pPr>
            <w:r>
              <w:rPr>
                <w:rFonts w:ascii="Cambria" w:hAnsi="Cambria"/>
                <w:sz w:val="22"/>
                <w:szCs w:val="22"/>
                <w:lang w:val="it-IT"/>
              </w:rPr>
              <w:t>PROFESSIONAL AMPLIFIER S19000 PLUS</w:t>
            </w:r>
          </w:p>
        </w:tc>
      </w:tr>
      <w:tr w:rsidR="00EF4F09" w:rsidRPr="000E0F17" w14:paraId="5EFE2BBA" w14:textId="77777777" w:rsidTr="001A5F3E">
        <w:tc>
          <w:tcPr>
            <w:tcW w:w="4820" w:type="dxa"/>
            <w:tcBorders>
              <w:top w:val="single" w:sz="4" w:space="0" w:color="auto"/>
              <w:left w:val="single" w:sz="4" w:space="0" w:color="auto"/>
              <w:bottom w:val="single" w:sz="4" w:space="0" w:color="auto"/>
              <w:right w:val="single" w:sz="4" w:space="0" w:color="auto"/>
            </w:tcBorders>
          </w:tcPr>
          <w:p w14:paraId="5B06D1CC" w14:textId="7F76EF8B" w:rsidR="00EF4F09" w:rsidRPr="000E0F17" w:rsidRDefault="00EF4F09" w:rsidP="005460DB">
            <w:pPr>
              <w:ind w:firstLine="7500"/>
              <w:rPr>
                <w:rFonts w:ascii="Cambria" w:hAnsi="Cambria"/>
                <w:lang w:val="it-IT"/>
              </w:rPr>
            </w:pPr>
            <w:r>
              <w:rPr>
                <w:rFonts w:ascii="Cambria" w:hAnsi="Cambria"/>
                <w:lang w:val="it-IT"/>
              </w:rPr>
              <w:t xml:space="preserve">  BASS- AMPLIFIER</w:t>
            </w:r>
          </w:p>
        </w:tc>
        <w:tc>
          <w:tcPr>
            <w:tcW w:w="4680" w:type="dxa"/>
            <w:tcBorders>
              <w:top w:val="single" w:sz="4" w:space="0" w:color="auto"/>
              <w:left w:val="single" w:sz="4" w:space="0" w:color="auto"/>
              <w:bottom w:val="single" w:sz="4" w:space="0" w:color="auto"/>
              <w:right w:val="single" w:sz="4" w:space="0" w:color="auto"/>
            </w:tcBorders>
          </w:tcPr>
          <w:p w14:paraId="2FAB7041" w14:textId="57A33D89" w:rsidR="00EF4F09" w:rsidRPr="000E0F17" w:rsidRDefault="00EF4F09" w:rsidP="005460DB">
            <w:pPr>
              <w:spacing w:after="58"/>
              <w:rPr>
                <w:rFonts w:ascii="Cambria" w:hAnsi="Cambria"/>
                <w:sz w:val="22"/>
                <w:szCs w:val="22"/>
                <w:lang w:val="it-IT"/>
              </w:rPr>
            </w:pPr>
            <w:r>
              <w:rPr>
                <w:rFonts w:ascii="Cambria" w:hAnsi="Cambria"/>
                <w:sz w:val="22"/>
                <w:szCs w:val="22"/>
                <w:lang w:val="it-IT"/>
              </w:rPr>
              <w:t>M5.4</w:t>
            </w:r>
          </w:p>
        </w:tc>
      </w:tr>
      <w:tr w:rsidR="00EF4F09" w:rsidRPr="000E0F17" w14:paraId="0B17A758" w14:textId="77777777" w:rsidTr="001A5F3E">
        <w:tc>
          <w:tcPr>
            <w:tcW w:w="4820" w:type="dxa"/>
            <w:tcBorders>
              <w:top w:val="single" w:sz="4" w:space="0" w:color="auto"/>
              <w:left w:val="single" w:sz="4" w:space="0" w:color="auto"/>
              <w:bottom w:val="single" w:sz="4" w:space="0" w:color="auto"/>
              <w:right w:val="single" w:sz="4" w:space="0" w:color="auto"/>
            </w:tcBorders>
          </w:tcPr>
          <w:p w14:paraId="625C8877" w14:textId="57220B81" w:rsidR="00EF4F09" w:rsidRPr="000E0F17" w:rsidRDefault="00EF4F09" w:rsidP="005460DB">
            <w:pPr>
              <w:ind w:firstLine="7500"/>
              <w:rPr>
                <w:rFonts w:ascii="Cambria" w:hAnsi="Cambria"/>
                <w:lang w:val="it-IT"/>
              </w:rPr>
            </w:pPr>
            <w:r>
              <w:rPr>
                <w:rFonts w:ascii="Cambria" w:hAnsi="Cambria"/>
                <w:lang w:val="it-IT"/>
              </w:rPr>
              <w:t>M   MICROPHONE</w:t>
            </w:r>
          </w:p>
        </w:tc>
        <w:tc>
          <w:tcPr>
            <w:tcW w:w="4680" w:type="dxa"/>
            <w:tcBorders>
              <w:top w:val="single" w:sz="4" w:space="0" w:color="auto"/>
              <w:left w:val="single" w:sz="4" w:space="0" w:color="auto"/>
              <w:bottom w:val="single" w:sz="4" w:space="0" w:color="auto"/>
              <w:right w:val="single" w:sz="4" w:space="0" w:color="auto"/>
            </w:tcBorders>
          </w:tcPr>
          <w:p w14:paraId="12EC3771" w14:textId="2457BC18" w:rsidR="00EF4F09" w:rsidRPr="000E0F17" w:rsidRDefault="00EF4F09" w:rsidP="005460DB">
            <w:pPr>
              <w:spacing w:after="58"/>
              <w:rPr>
                <w:rFonts w:ascii="Cambria" w:hAnsi="Cambria"/>
                <w:sz w:val="22"/>
                <w:szCs w:val="22"/>
                <w:lang w:val="it-IT"/>
              </w:rPr>
            </w:pPr>
            <w:r>
              <w:rPr>
                <w:rFonts w:ascii="Cambria" w:hAnsi="Cambria"/>
                <w:sz w:val="22"/>
                <w:szCs w:val="22"/>
                <w:lang w:val="it-IT"/>
              </w:rPr>
              <w:t>SHURE BLX 338</w:t>
            </w:r>
          </w:p>
        </w:tc>
      </w:tr>
      <w:tr w:rsidR="00EF4F09" w:rsidRPr="000E0F17" w14:paraId="658E6549" w14:textId="77777777" w:rsidTr="001A5F3E">
        <w:tc>
          <w:tcPr>
            <w:tcW w:w="4820" w:type="dxa"/>
            <w:tcBorders>
              <w:top w:val="single" w:sz="4" w:space="0" w:color="auto"/>
              <w:left w:val="single" w:sz="4" w:space="0" w:color="auto"/>
              <w:bottom w:val="single" w:sz="4" w:space="0" w:color="auto"/>
              <w:right w:val="single" w:sz="4" w:space="0" w:color="auto"/>
            </w:tcBorders>
          </w:tcPr>
          <w:p w14:paraId="6AF41535" w14:textId="272F0F1B" w:rsidR="00EF4F09" w:rsidRPr="000E0F17" w:rsidRDefault="00EF4F09" w:rsidP="005460DB">
            <w:pPr>
              <w:ind w:firstLine="7500"/>
              <w:rPr>
                <w:rFonts w:ascii="Cambria" w:hAnsi="Cambria"/>
                <w:lang w:val="it-IT"/>
              </w:rPr>
            </w:pPr>
            <w:r>
              <w:rPr>
                <w:rFonts w:ascii="Cambria" w:hAnsi="Cambria"/>
                <w:lang w:val="it-IT"/>
              </w:rPr>
              <w:t>PPOWER- SEQUENCE</w:t>
            </w:r>
          </w:p>
        </w:tc>
        <w:tc>
          <w:tcPr>
            <w:tcW w:w="4680" w:type="dxa"/>
            <w:tcBorders>
              <w:top w:val="single" w:sz="4" w:space="0" w:color="auto"/>
              <w:left w:val="single" w:sz="4" w:space="0" w:color="auto"/>
              <w:bottom w:val="single" w:sz="4" w:space="0" w:color="auto"/>
              <w:right w:val="single" w:sz="4" w:space="0" w:color="auto"/>
            </w:tcBorders>
          </w:tcPr>
          <w:p w14:paraId="30DE91DC" w14:textId="5BF61451" w:rsidR="00EF4F09" w:rsidRPr="000E0F17" w:rsidRDefault="00EF4F09" w:rsidP="005460DB">
            <w:pPr>
              <w:spacing w:after="58"/>
              <w:rPr>
                <w:rFonts w:ascii="Cambria" w:hAnsi="Cambria"/>
                <w:sz w:val="22"/>
                <w:szCs w:val="22"/>
                <w:lang w:val="it-IT"/>
              </w:rPr>
            </w:pPr>
            <w:r>
              <w:rPr>
                <w:rFonts w:ascii="Cambria" w:hAnsi="Cambria"/>
                <w:sz w:val="22"/>
                <w:szCs w:val="22"/>
                <w:lang w:val="it-IT"/>
              </w:rPr>
              <w:t>DC 5V (200MAH)</w:t>
            </w:r>
          </w:p>
        </w:tc>
      </w:tr>
      <w:tr w:rsidR="00EF4F09" w:rsidRPr="000E0F17" w14:paraId="3951619B" w14:textId="77777777" w:rsidTr="001A5F3E">
        <w:tc>
          <w:tcPr>
            <w:tcW w:w="4820" w:type="dxa"/>
            <w:tcBorders>
              <w:top w:val="single" w:sz="4" w:space="0" w:color="auto"/>
              <w:left w:val="single" w:sz="4" w:space="0" w:color="auto"/>
              <w:bottom w:val="single" w:sz="4" w:space="0" w:color="auto"/>
              <w:right w:val="single" w:sz="4" w:space="0" w:color="auto"/>
            </w:tcBorders>
          </w:tcPr>
          <w:p w14:paraId="49EFE832" w14:textId="0B0EEB4C" w:rsidR="00EF4F09" w:rsidRPr="000E0F17" w:rsidRDefault="00EF4F09" w:rsidP="005460DB">
            <w:pPr>
              <w:ind w:firstLine="7500"/>
              <w:rPr>
                <w:rFonts w:ascii="Cambria" w:hAnsi="Cambria"/>
                <w:lang w:val="it-IT"/>
              </w:rPr>
            </w:pPr>
            <w:r>
              <w:rPr>
                <w:rFonts w:ascii="Cambria" w:hAnsi="Cambria"/>
                <w:lang w:val="it-IT"/>
              </w:rPr>
              <w:t xml:space="preserve"> CABLE &amp; ACCESSORIES</w:t>
            </w:r>
          </w:p>
        </w:tc>
        <w:tc>
          <w:tcPr>
            <w:tcW w:w="4680" w:type="dxa"/>
            <w:tcBorders>
              <w:top w:val="single" w:sz="4" w:space="0" w:color="auto"/>
              <w:left w:val="single" w:sz="4" w:space="0" w:color="auto"/>
              <w:bottom w:val="single" w:sz="4" w:space="0" w:color="auto"/>
              <w:right w:val="single" w:sz="4" w:space="0" w:color="auto"/>
            </w:tcBorders>
          </w:tcPr>
          <w:p w14:paraId="13AB9A76" w14:textId="179B7DE0" w:rsidR="00EF4F09" w:rsidRPr="000E0F17" w:rsidRDefault="00EF4F09" w:rsidP="005460DB">
            <w:pPr>
              <w:spacing w:after="58"/>
              <w:rPr>
                <w:rFonts w:ascii="Cambria" w:hAnsi="Cambria"/>
                <w:sz w:val="22"/>
                <w:szCs w:val="22"/>
                <w:lang w:val="it-IT"/>
              </w:rPr>
            </w:pPr>
            <w:r>
              <w:rPr>
                <w:rFonts w:ascii="Cambria" w:hAnsi="Cambria"/>
                <w:sz w:val="22"/>
                <w:szCs w:val="22"/>
                <w:lang w:val="it-IT"/>
              </w:rPr>
              <w:t>4 IN 1 CABLE SLR MALE AND FEMALE CABLE</w:t>
            </w:r>
          </w:p>
        </w:tc>
      </w:tr>
      <w:tr w:rsidR="00EF4F09" w:rsidRPr="000E0F17" w14:paraId="7F5758AB" w14:textId="77777777" w:rsidTr="001A5F3E">
        <w:tc>
          <w:tcPr>
            <w:tcW w:w="4820" w:type="dxa"/>
            <w:tcBorders>
              <w:top w:val="single" w:sz="4" w:space="0" w:color="auto"/>
              <w:left w:val="single" w:sz="4" w:space="0" w:color="auto"/>
              <w:bottom w:val="single" w:sz="4" w:space="0" w:color="auto"/>
              <w:right w:val="single" w:sz="4" w:space="0" w:color="auto"/>
            </w:tcBorders>
          </w:tcPr>
          <w:p w14:paraId="79EB73D5" w14:textId="4C49A8B2" w:rsidR="00EF4F09" w:rsidRPr="000E0F17" w:rsidRDefault="00EF4F09" w:rsidP="005460DB">
            <w:pPr>
              <w:ind w:firstLine="7500"/>
              <w:rPr>
                <w:rFonts w:ascii="Cambria" w:hAnsi="Cambria"/>
                <w:lang w:val="it-IT"/>
              </w:rPr>
            </w:pPr>
            <w:r>
              <w:rPr>
                <w:rFonts w:ascii="Cambria" w:hAnsi="Cambria"/>
                <w:lang w:val="it-IT"/>
              </w:rPr>
              <w:t xml:space="preserve"> MIXER MG-24</w:t>
            </w:r>
          </w:p>
        </w:tc>
        <w:tc>
          <w:tcPr>
            <w:tcW w:w="4680" w:type="dxa"/>
            <w:tcBorders>
              <w:top w:val="single" w:sz="4" w:space="0" w:color="auto"/>
              <w:left w:val="single" w:sz="4" w:space="0" w:color="auto"/>
              <w:bottom w:val="single" w:sz="4" w:space="0" w:color="auto"/>
              <w:right w:val="single" w:sz="4" w:space="0" w:color="auto"/>
            </w:tcBorders>
          </w:tcPr>
          <w:p w14:paraId="58C7AD7C" w14:textId="584F7ECC" w:rsidR="00EF4F09" w:rsidRPr="000E0F17" w:rsidRDefault="00EF4F09" w:rsidP="005460DB">
            <w:pPr>
              <w:spacing w:after="58"/>
              <w:rPr>
                <w:rFonts w:ascii="Cambria" w:hAnsi="Cambria"/>
                <w:sz w:val="22"/>
                <w:szCs w:val="22"/>
                <w:lang w:val="it-IT"/>
              </w:rPr>
            </w:pPr>
            <w:r>
              <w:rPr>
                <w:rFonts w:ascii="Cambria" w:hAnsi="Cambria"/>
                <w:sz w:val="22"/>
                <w:szCs w:val="22"/>
                <w:lang w:val="it-IT"/>
              </w:rPr>
              <w:t xml:space="preserve">MG 24/14FX </w:t>
            </w:r>
          </w:p>
        </w:tc>
      </w:tr>
      <w:tr w:rsidR="001A5F3E" w:rsidRPr="000E0F17" w14:paraId="797499AC" w14:textId="77777777" w:rsidTr="001A5F3E">
        <w:tc>
          <w:tcPr>
            <w:tcW w:w="4820" w:type="dxa"/>
            <w:tcBorders>
              <w:top w:val="single" w:sz="4" w:space="0" w:color="auto"/>
              <w:left w:val="single" w:sz="4" w:space="0" w:color="auto"/>
              <w:bottom w:val="single" w:sz="4" w:space="0" w:color="auto"/>
              <w:right w:val="single" w:sz="4" w:space="0" w:color="auto"/>
            </w:tcBorders>
          </w:tcPr>
          <w:p w14:paraId="7E288F82" w14:textId="351994E7" w:rsidR="001A5F3E" w:rsidRPr="000E0F17" w:rsidRDefault="001A5F3E" w:rsidP="005460DB">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75167432" w14:textId="509311AA" w:rsidR="001A5F3E" w:rsidRPr="000E0F17" w:rsidRDefault="001A5F3E" w:rsidP="005460DB">
            <w:pPr>
              <w:spacing w:after="58"/>
              <w:rPr>
                <w:rFonts w:ascii="Cambria" w:hAnsi="Cambria"/>
                <w:sz w:val="22"/>
                <w:szCs w:val="22"/>
                <w:lang w:val="it-IT"/>
              </w:rPr>
            </w:pPr>
          </w:p>
        </w:tc>
      </w:tr>
    </w:tbl>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1A035A1"/>
    <w:multiLevelType w:val="hybridMultilevel"/>
    <w:tmpl w:val="ADBE0064"/>
    <w:lvl w:ilvl="0" w:tplc="0409000F">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73F1F"/>
    <w:multiLevelType w:val="hybridMultilevel"/>
    <w:tmpl w:val="72D83EA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3A7D12"/>
    <w:multiLevelType w:val="hybridMultilevel"/>
    <w:tmpl w:val="C07858D8"/>
    <w:lvl w:ilvl="0" w:tplc="310CFC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13EC7"/>
    <w:rsid w:val="00016B8C"/>
    <w:rsid w:val="0003152E"/>
    <w:rsid w:val="0004171F"/>
    <w:rsid w:val="00045931"/>
    <w:rsid w:val="00055C3D"/>
    <w:rsid w:val="00072DB0"/>
    <w:rsid w:val="000778C6"/>
    <w:rsid w:val="00082B42"/>
    <w:rsid w:val="000904CF"/>
    <w:rsid w:val="000A66AA"/>
    <w:rsid w:val="000B0596"/>
    <w:rsid w:val="000B4C80"/>
    <w:rsid w:val="000F164C"/>
    <w:rsid w:val="001537B9"/>
    <w:rsid w:val="00163A40"/>
    <w:rsid w:val="00191F02"/>
    <w:rsid w:val="001973B3"/>
    <w:rsid w:val="001A5F3E"/>
    <w:rsid w:val="001E0D48"/>
    <w:rsid w:val="001E52B2"/>
    <w:rsid w:val="001F53FA"/>
    <w:rsid w:val="0021389A"/>
    <w:rsid w:val="00231D72"/>
    <w:rsid w:val="00236BD3"/>
    <w:rsid w:val="00237849"/>
    <w:rsid w:val="00252DC2"/>
    <w:rsid w:val="002545EC"/>
    <w:rsid w:val="00266DA2"/>
    <w:rsid w:val="002936A1"/>
    <w:rsid w:val="002A42C1"/>
    <w:rsid w:val="002B1705"/>
    <w:rsid w:val="002B5813"/>
    <w:rsid w:val="002D0EA0"/>
    <w:rsid w:val="002E207B"/>
    <w:rsid w:val="00306A59"/>
    <w:rsid w:val="00314926"/>
    <w:rsid w:val="00353E7D"/>
    <w:rsid w:val="00370D58"/>
    <w:rsid w:val="00394A99"/>
    <w:rsid w:val="003A152D"/>
    <w:rsid w:val="003B26A5"/>
    <w:rsid w:val="003D3C04"/>
    <w:rsid w:val="003D69FF"/>
    <w:rsid w:val="003E1ADA"/>
    <w:rsid w:val="0042153E"/>
    <w:rsid w:val="00431787"/>
    <w:rsid w:val="00445B08"/>
    <w:rsid w:val="00467F14"/>
    <w:rsid w:val="00506C9C"/>
    <w:rsid w:val="00526DDE"/>
    <w:rsid w:val="005460DB"/>
    <w:rsid w:val="0056507E"/>
    <w:rsid w:val="00571D39"/>
    <w:rsid w:val="005B0306"/>
    <w:rsid w:val="005B419F"/>
    <w:rsid w:val="005C32CD"/>
    <w:rsid w:val="005D5FDC"/>
    <w:rsid w:val="005D7939"/>
    <w:rsid w:val="005F2348"/>
    <w:rsid w:val="006022AF"/>
    <w:rsid w:val="0061087D"/>
    <w:rsid w:val="006355C7"/>
    <w:rsid w:val="0064677E"/>
    <w:rsid w:val="00650F57"/>
    <w:rsid w:val="0065572F"/>
    <w:rsid w:val="00655AEE"/>
    <w:rsid w:val="00677CB0"/>
    <w:rsid w:val="00694B0F"/>
    <w:rsid w:val="006A5E7A"/>
    <w:rsid w:val="006C6F2B"/>
    <w:rsid w:val="006F7C32"/>
    <w:rsid w:val="006F7D45"/>
    <w:rsid w:val="007202B0"/>
    <w:rsid w:val="00750523"/>
    <w:rsid w:val="00763AEA"/>
    <w:rsid w:val="007858D5"/>
    <w:rsid w:val="007D26DC"/>
    <w:rsid w:val="007E1876"/>
    <w:rsid w:val="0080200A"/>
    <w:rsid w:val="008303DE"/>
    <w:rsid w:val="0083310E"/>
    <w:rsid w:val="00833CDA"/>
    <w:rsid w:val="00850BE2"/>
    <w:rsid w:val="00876D19"/>
    <w:rsid w:val="0089589C"/>
    <w:rsid w:val="008D4127"/>
    <w:rsid w:val="008E1967"/>
    <w:rsid w:val="008E20D0"/>
    <w:rsid w:val="008F1892"/>
    <w:rsid w:val="008F1945"/>
    <w:rsid w:val="009267E9"/>
    <w:rsid w:val="009831A6"/>
    <w:rsid w:val="009E2C15"/>
    <w:rsid w:val="009F228E"/>
    <w:rsid w:val="009F680F"/>
    <w:rsid w:val="00A0554D"/>
    <w:rsid w:val="00A128CF"/>
    <w:rsid w:val="00A22885"/>
    <w:rsid w:val="00A35E70"/>
    <w:rsid w:val="00A5105B"/>
    <w:rsid w:val="00A63FAC"/>
    <w:rsid w:val="00A73CBA"/>
    <w:rsid w:val="00A740D0"/>
    <w:rsid w:val="00A93A6F"/>
    <w:rsid w:val="00AC3104"/>
    <w:rsid w:val="00AD41AD"/>
    <w:rsid w:val="00AF16C5"/>
    <w:rsid w:val="00B06312"/>
    <w:rsid w:val="00B274FD"/>
    <w:rsid w:val="00B4065C"/>
    <w:rsid w:val="00B560E5"/>
    <w:rsid w:val="00BA7486"/>
    <w:rsid w:val="00BB7935"/>
    <w:rsid w:val="00BC0A44"/>
    <w:rsid w:val="00C606C3"/>
    <w:rsid w:val="00CA2EB4"/>
    <w:rsid w:val="00CD482B"/>
    <w:rsid w:val="00CD4C74"/>
    <w:rsid w:val="00CD50A6"/>
    <w:rsid w:val="00CD5694"/>
    <w:rsid w:val="00CF3BE9"/>
    <w:rsid w:val="00D012A4"/>
    <w:rsid w:val="00D0265D"/>
    <w:rsid w:val="00D02C58"/>
    <w:rsid w:val="00DA62AA"/>
    <w:rsid w:val="00E12F33"/>
    <w:rsid w:val="00E45920"/>
    <w:rsid w:val="00E54BCE"/>
    <w:rsid w:val="00E6410B"/>
    <w:rsid w:val="00EA3979"/>
    <w:rsid w:val="00EF33BB"/>
    <w:rsid w:val="00EF4F09"/>
    <w:rsid w:val="00F23947"/>
    <w:rsid w:val="00F46F64"/>
    <w:rsid w:val="00F70CFA"/>
    <w:rsid w:val="00F84B9F"/>
    <w:rsid w:val="00FB2D71"/>
    <w:rsid w:val="00FD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983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19F"/>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7565</TotalTime>
  <Pages>16</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WATICO PROCUREMENT</cp:lastModifiedBy>
  <cp:revision>119</cp:revision>
  <cp:lastPrinted>2025-11-11T16:16:00Z</cp:lastPrinted>
  <dcterms:created xsi:type="dcterms:W3CDTF">2020-05-07T13:58:00Z</dcterms:created>
  <dcterms:modified xsi:type="dcterms:W3CDTF">2025-12-10T14:17:00Z</dcterms:modified>
</cp:coreProperties>
</file>