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48DB" w14:textId="77777777" w:rsidR="000947FD" w:rsidRDefault="000947FD" w:rsidP="000947F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14:paraId="7A3DA4A4" w14:textId="77777777" w:rsidR="000947FD" w:rsidRPr="00160575" w:rsidRDefault="000947FD" w:rsidP="000947FD">
      <w:pPr>
        <w:jc w:val="center"/>
        <w:rPr>
          <w:rFonts w:ascii="Times New Roman" w:hAnsi="Times New Roman" w:cs="Times New Roman"/>
          <w:sz w:val="24"/>
          <w:szCs w:val="24"/>
        </w:rPr>
      </w:pPr>
      <w:r w:rsidRPr="00160575">
        <w:rPr>
          <w:rFonts w:ascii="Times New Roman" w:eastAsia="Times New Roman" w:hAnsi="Times New Roman" w:cs="Times New Roman"/>
          <w:noProof/>
          <w:sz w:val="24"/>
          <w:szCs w:val="24"/>
        </w:rPr>
        <w:drawing>
          <wp:inline distT="0" distB="0" distL="0" distR="0" wp14:anchorId="6A13729F" wp14:editId="07212BC3">
            <wp:extent cx="1905000" cy="1784985"/>
            <wp:effectExtent l="0" t="0" r="0" b="5715"/>
            <wp:docPr id="648675460" name="Picture 64867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784985"/>
                    </a:xfrm>
                    <a:prstGeom prst="rect">
                      <a:avLst/>
                    </a:prstGeom>
                    <a:noFill/>
                    <a:ln>
                      <a:noFill/>
                    </a:ln>
                  </pic:spPr>
                </pic:pic>
              </a:graphicData>
            </a:graphic>
          </wp:inline>
        </w:drawing>
      </w:r>
    </w:p>
    <w:p w14:paraId="29E2126D" w14:textId="77777777" w:rsidR="000947FD" w:rsidRDefault="000947FD" w:rsidP="000947FD">
      <w:pPr>
        <w:spacing w:after="0" w:line="240" w:lineRule="auto"/>
        <w:jc w:val="center"/>
        <w:rPr>
          <w:rFonts w:ascii="Times New Roman" w:eastAsia="Times New Roman" w:hAnsi="Times New Roman" w:cs="Times New Roman"/>
          <w:sz w:val="24"/>
          <w:szCs w:val="24"/>
          <w:lang w:val="en-US"/>
        </w:rPr>
      </w:pPr>
    </w:p>
    <w:p w14:paraId="60E9BA56"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TENDER DOCUMENTS</w:t>
      </w:r>
    </w:p>
    <w:p w14:paraId="019E4DD0"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p>
    <w:p w14:paraId="311BCC80" w14:textId="77777777" w:rsidR="000947FD" w:rsidRDefault="000947FD" w:rsidP="000947FD">
      <w:pPr>
        <w:spacing w:after="0" w:line="240" w:lineRule="auto"/>
        <w:jc w:val="center"/>
        <w:rPr>
          <w:rFonts w:ascii="Times New Roman" w:eastAsia="Times New Roman" w:hAnsi="Times New Roman" w:cs="Times New Roman"/>
          <w:sz w:val="40"/>
          <w:szCs w:val="24"/>
          <w:lang w:val="en-US"/>
        </w:rPr>
      </w:pPr>
    </w:p>
    <w:p w14:paraId="12811D3A"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PROCUREMENT OF GOODS</w:t>
      </w:r>
    </w:p>
    <w:p w14:paraId="7E4AE710" w14:textId="77777777" w:rsidR="000947FD" w:rsidRDefault="000947FD" w:rsidP="000947FD">
      <w:pPr>
        <w:spacing w:after="0" w:line="240" w:lineRule="auto"/>
        <w:rPr>
          <w:rFonts w:ascii="Times New Roman" w:eastAsia="Times New Roman" w:hAnsi="Times New Roman" w:cs="Times New Roman"/>
          <w:sz w:val="24"/>
          <w:szCs w:val="24"/>
          <w:lang w:val="en-US"/>
        </w:rPr>
      </w:pPr>
    </w:p>
    <w:p w14:paraId="1A8F40B8"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 xml:space="preserve">PRICE QUOTATION </w:t>
      </w:r>
    </w:p>
    <w:p w14:paraId="04B2A44B"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545595BB"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FOR THE</w:t>
      </w:r>
    </w:p>
    <w:p w14:paraId="725E0185" w14:textId="77777777" w:rsidR="000947FD" w:rsidRDefault="000947FD" w:rsidP="000947FD">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1B6D3C50" w14:textId="77777777" w:rsidR="000947FD" w:rsidRDefault="000947FD" w:rsidP="000947FD">
      <w:pPr>
        <w:spacing w:after="0" w:line="240" w:lineRule="auto"/>
        <w:rPr>
          <w:rFonts w:ascii="Times New Roman" w:eastAsia="Times New Roman" w:hAnsi="Times New Roman" w:cs="Times New Roman"/>
          <w:sz w:val="24"/>
          <w:szCs w:val="24"/>
          <w:lang w:val="en-US"/>
        </w:rPr>
      </w:pPr>
    </w:p>
    <w:p w14:paraId="367E4413" w14:textId="4E7F5C0B" w:rsidR="0041474E" w:rsidRDefault="000947FD" w:rsidP="000947FD">
      <w:pPr>
        <w:spacing w:after="0" w:line="240" w:lineRule="auto"/>
        <w:jc w:val="center"/>
        <w:rPr>
          <w:rFonts w:ascii="Times-Roman" w:eastAsia="Times New Roman" w:hAnsi="Times-Roman" w:cs="Times-Roman"/>
          <w:b/>
          <w:sz w:val="32"/>
          <w:szCs w:val="32"/>
          <w:lang w:val="en-US"/>
        </w:rPr>
      </w:pPr>
      <w:r>
        <w:rPr>
          <w:rFonts w:ascii="Times-Roman" w:eastAsia="Times New Roman" w:hAnsi="Times-Roman" w:cs="Times-Roman"/>
          <w:b/>
          <w:sz w:val="32"/>
          <w:szCs w:val="32"/>
          <w:lang w:val="en-US"/>
        </w:rPr>
        <w:t xml:space="preserve">SUPPLY </w:t>
      </w:r>
      <w:r w:rsidR="0041474E">
        <w:rPr>
          <w:rFonts w:ascii="Times-Roman" w:eastAsia="Times New Roman" w:hAnsi="Times-Roman" w:cs="Times-Roman"/>
          <w:b/>
          <w:sz w:val="32"/>
          <w:szCs w:val="32"/>
          <w:lang w:val="en-US"/>
        </w:rPr>
        <w:t xml:space="preserve">OF </w:t>
      </w:r>
      <w:r w:rsidR="00731DB8">
        <w:rPr>
          <w:rFonts w:ascii="Times-Roman" w:eastAsia="Times New Roman" w:hAnsi="Times-Roman" w:cs="Times-Roman"/>
          <w:b/>
          <w:sz w:val="32"/>
          <w:szCs w:val="32"/>
          <w:lang w:val="en-US"/>
        </w:rPr>
        <w:t>ASSORTED PROVISIONS</w:t>
      </w:r>
      <w:r w:rsidR="00746C59">
        <w:rPr>
          <w:rFonts w:ascii="Times-Roman" w:eastAsia="Times New Roman" w:hAnsi="Times-Roman" w:cs="Times-Roman"/>
          <w:b/>
          <w:sz w:val="32"/>
          <w:szCs w:val="32"/>
          <w:lang w:val="en-US"/>
        </w:rPr>
        <w:t xml:space="preserve"> </w:t>
      </w:r>
    </w:p>
    <w:p w14:paraId="48AF793E" w14:textId="26661D49" w:rsidR="000947FD" w:rsidRPr="00E243B7" w:rsidRDefault="000947FD" w:rsidP="000947FD">
      <w:pPr>
        <w:spacing w:after="0" w:line="240" w:lineRule="auto"/>
        <w:jc w:val="center"/>
        <w:rPr>
          <w:rFonts w:ascii="Times New Roman" w:eastAsia="Times New Roman" w:hAnsi="Times New Roman" w:cs="Times New Roman"/>
          <w:b/>
          <w:bCs/>
          <w:sz w:val="32"/>
          <w:szCs w:val="32"/>
          <w:lang w:val="en-US"/>
        </w:rPr>
      </w:pPr>
      <w:r>
        <w:rPr>
          <w:rFonts w:ascii="Times-Roman" w:eastAsia="Times New Roman" w:hAnsi="Times-Roman" w:cs="Times-Roman"/>
          <w:b/>
          <w:sz w:val="32"/>
          <w:szCs w:val="32"/>
          <w:lang w:val="en-US"/>
        </w:rPr>
        <w:t xml:space="preserve"> N</w:t>
      </w:r>
      <w:r>
        <w:rPr>
          <w:rFonts w:ascii="Times New Roman" w:eastAsia="Times New Roman" w:hAnsi="Times New Roman" w:cs="Times New Roman"/>
          <w:b/>
          <w:bCs/>
          <w:sz w:val="32"/>
          <w:szCs w:val="32"/>
          <w:lang w:val="en-US"/>
        </w:rPr>
        <w:t>URSES’ &amp; MIDWIVES’ TRAINING COLLEGE, TAMALE</w:t>
      </w:r>
    </w:p>
    <w:p w14:paraId="0ECB1180" w14:textId="77777777" w:rsidR="000947FD" w:rsidRPr="00E243B7" w:rsidRDefault="000947FD" w:rsidP="000947FD">
      <w:pPr>
        <w:spacing w:after="0" w:line="240" w:lineRule="auto"/>
        <w:jc w:val="center"/>
        <w:rPr>
          <w:rFonts w:ascii="Times New Roman" w:eastAsia="Times New Roman" w:hAnsi="Times New Roman" w:cs="Times New Roman"/>
          <w:b/>
          <w:bCs/>
          <w:sz w:val="32"/>
          <w:szCs w:val="32"/>
          <w:lang w:val="en-US"/>
        </w:rPr>
      </w:pPr>
    </w:p>
    <w:p w14:paraId="1F6B040A"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6786B15F"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354F7D21" w14:textId="77777777" w:rsidR="000947FD" w:rsidRDefault="000947FD" w:rsidP="000947FD">
      <w:pPr>
        <w:autoSpaceDE w:val="0"/>
        <w:autoSpaceDN w:val="0"/>
        <w:adjustRightInd w:val="0"/>
        <w:spacing w:after="0" w:line="240" w:lineRule="auto"/>
        <w:jc w:val="right"/>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 xml:space="preserve">                                                                                                                                    </w:t>
      </w:r>
    </w:p>
    <w:p w14:paraId="458018E1" w14:textId="77777777" w:rsidR="000947FD" w:rsidRDefault="000947FD" w:rsidP="000947FD">
      <w:pPr>
        <w:autoSpaceDE w:val="0"/>
        <w:autoSpaceDN w:val="0"/>
        <w:adjustRightInd w:val="0"/>
        <w:spacing w:after="0" w:line="240" w:lineRule="auto"/>
        <w:jc w:val="right"/>
        <w:rPr>
          <w:rFonts w:ascii="Times New Roman" w:eastAsia="Times New Roman" w:hAnsi="Times New Roman" w:cs="Times New Roman"/>
          <w:b/>
          <w:sz w:val="24"/>
          <w:szCs w:val="19"/>
          <w:lang w:val="en-US"/>
        </w:rPr>
      </w:pPr>
    </w:p>
    <w:p w14:paraId="5E474AED" w14:textId="77777777" w:rsidR="000947FD" w:rsidRDefault="000947FD" w:rsidP="000947FD">
      <w:pPr>
        <w:spacing w:after="0" w:line="240" w:lineRule="auto"/>
        <w:rPr>
          <w:rFonts w:ascii="Times New Roman" w:eastAsia="Times New Roman" w:hAnsi="Times New Roman" w:cs="Times New Roman"/>
          <w:b/>
          <w:bCs/>
          <w:lang w:val="en-US"/>
        </w:rPr>
      </w:pPr>
    </w:p>
    <w:p w14:paraId="7012421B" w14:textId="77777777" w:rsidR="000947FD" w:rsidRDefault="000947FD" w:rsidP="000947FD">
      <w:pPr>
        <w:spacing w:after="0" w:line="240" w:lineRule="auto"/>
        <w:rPr>
          <w:rFonts w:ascii="Times New Roman" w:eastAsia="Times New Roman" w:hAnsi="Times New Roman" w:cs="Times New Roman"/>
          <w:b/>
          <w:bCs/>
          <w:lang w:val="en-US"/>
        </w:rPr>
      </w:pPr>
    </w:p>
    <w:p w14:paraId="077F081D" w14:textId="77777777" w:rsidR="000947FD" w:rsidRDefault="000947FD" w:rsidP="000947FD">
      <w:pPr>
        <w:spacing w:after="0" w:line="240" w:lineRule="auto"/>
        <w:rPr>
          <w:rFonts w:ascii="Times New Roman" w:eastAsia="Times New Roman" w:hAnsi="Times New Roman" w:cs="Times New Roman"/>
          <w:b/>
          <w:bCs/>
          <w:lang w:val="en-US"/>
        </w:rPr>
      </w:pPr>
    </w:p>
    <w:p w14:paraId="599328F5" w14:textId="4E71DD6F" w:rsidR="00746C59" w:rsidRPr="00746C59" w:rsidRDefault="000947FD" w:rsidP="00746C59">
      <w:pPr>
        <w:rPr>
          <w:rFonts w:ascii="Arial" w:eastAsia="Times New Roman" w:hAnsi="Arial" w:cs="Arial"/>
          <w:sz w:val="20"/>
          <w:szCs w:val="20"/>
          <w:lang w:val="en-US"/>
        </w:rPr>
      </w:pPr>
      <w:r>
        <w:rPr>
          <w:rFonts w:ascii="Times New Roman" w:eastAsia="Times New Roman" w:hAnsi="Times New Roman" w:cs="Times New Roman"/>
          <w:b/>
          <w:bCs/>
          <w:lang w:val="en-US"/>
        </w:rPr>
        <w:t>PACKAGE</w:t>
      </w:r>
      <w:r w:rsidRPr="00B10CA6">
        <w:rPr>
          <w:rFonts w:ascii="Times New Roman" w:eastAsia="Times New Roman" w:hAnsi="Times New Roman" w:cs="Times New Roman"/>
          <w:b/>
          <w:bCs/>
          <w:lang w:val="en-US"/>
        </w:rPr>
        <w:t xml:space="preserve"> NO:</w:t>
      </w:r>
      <w:r>
        <w:rPr>
          <w:rFonts w:ascii="Times New Roman" w:eastAsia="Times New Roman" w:hAnsi="Times New Roman" w:cs="Times New Roman"/>
          <w:b/>
          <w:bCs/>
          <w:lang w:val="en-US"/>
        </w:rPr>
        <w:t xml:space="preserve"> </w:t>
      </w:r>
      <w:r w:rsidR="00746C59" w:rsidRPr="00746C59">
        <w:rPr>
          <w:rFonts w:ascii="Arial" w:eastAsia="Times New Roman" w:hAnsi="Arial" w:cs="Arial"/>
          <w:sz w:val="20"/>
          <w:szCs w:val="20"/>
          <w:lang w:val="en-US"/>
        </w:rPr>
        <w:t>NMTC/NR/RFQ/GDS/2</w:t>
      </w:r>
      <w:r w:rsidR="00731DB8">
        <w:rPr>
          <w:rFonts w:ascii="Arial" w:eastAsia="Times New Roman" w:hAnsi="Arial" w:cs="Arial"/>
          <w:sz w:val="20"/>
          <w:szCs w:val="20"/>
          <w:lang w:val="en-US"/>
        </w:rPr>
        <w:t>5</w:t>
      </w:r>
      <w:r w:rsidR="00746C59" w:rsidRPr="00746C59">
        <w:rPr>
          <w:rFonts w:ascii="Arial" w:eastAsia="Times New Roman" w:hAnsi="Arial" w:cs="Arial"/>
          <w:sz w:val="20"/>
          <w:szCs w:val="20"/>
          <w:lang w:val="en-US"/>
        </w:rPr>
        <w:t>/0</w:t>
      </w:r>
    </w:p>
    <w:p w14:paraId="767EC236" w14:textId="20FA97C7" w:rsidR="00DF4347" w:rsidRPr="00DF4347" w:rsidRDefault="00DF4347" w:rsidP="00DF4347">
      <w:pPr>
        <w:rPr>
          <w:rFonts w:ascii="Arial" w:eastAsia="Times New Roman" w:hAnsi="Arial" w:cs="Arial"/>
          <w:sz w:val="20"/>
          <w:szCs w:val="20"/>
          <w:lang w:val="en-US"/>
        </w:rPr>
      </w:pPr>
    </w:p>
    <w:p w14:paraId="1AF3F10B" w14:textId="66B29509" w:rsidR="000947FD" w:rsidRDefault="000947FD" w:rsidP="000947FD">
      <w:pPr>
        <w:spacing w:after="0" w:line="240" w:lineRule="auto"/>
        <w:rPr>
          <w:rFonts w:ascii="Times New Roman" w:eastAsia="Times New Roman" w:hAnsi="Times New Roman" w:cs="Times New Roman"/>
          <w:b/>
          <w:bCs/>
          <w:lang w:val="en-US"/>
        </w:rPr>
      </w:pPr>
    </w:p>
    <w:p w14:paraId="1B72E13B" w14:textId="77777777" w:rsidR="000947FD" w:rsidRDefault="000947FD" w:rsidP="000947FD">
      <w:pPr>
        <w:spacing w:after="0" w:line="240" w:lineRule="auto"/>
        <w:rPr>
          <w:rFonts w:ascii="Times New Roman" w:eastAsia="Times New Roman" w:hAnsi="Times New Roman" w:cs="Times New Roman"/>
          <w:b/>
          <w:bCs/>
          <w:lang w:val="en-US"/>
        </w:rPr>
      </w:pPr>
      <w:r w:rsidRPr="00E243B7">
        <w:rPr>
          <w:rFonts w:ascii="Times New Roman" w:eastAsia="Times New Roman" w:hAnsi="Times New Roman" w:cs="Times New Roman"/>
          <w:lang w:val="en-US"/>
        </w:rPr>
        <w:tab/>
      </w:r>
      <w:r w:rsidRPr="00E243B7">
        <w:rPr>
          <w:rFonts w:ascii="Times New Roman" w:eastAsia="Times New Roman" w:hAnsi="Times New Roman" w:cs="Times New Roman"/>
          <w:lang w:val="en-US"/>
        </w:rPr>
        <w:tab/>
      </w:r>
      <w:r w:rsidRPr="00E243B7">
        <w:rPr>
          <w:rFonts w:ascii="Times New Roman" w:eastAsia="Times New Roman" w:hAnsi="Times New Roman" w:cs="Times New Roman"/>
          <w:lang w:val="en-US"/>
        </w:rPr>
        <w:tab/>
        <w:t xml:space="preserve">    </w:t>
      </w:r>
      <w:r>
        <w:rPr>
          <w:rFonts w:ascii="Times New Roman" w:eastAsia="Times New Roman" w:hAnsi="Times New Roman" w:cs="Times New Roman"/>
          <w:lang w:val="en-US"/>
        </w:rPr>
        <w:t xml:space="preserve">                                     </w:t>
      </w:r>
      <w:r w:rsidRPr="00E243B7">
        <w:rPr>
          <w:rFonts w:ascii="Times New Roman" w:eastAsia="Times New Roman" w:hAnsi="Times New Roman" w:cs="Times New Roman"/>
          <w:lang w:val="en-US"/>
        </w:rPr>
        <w:t xml:space="preserve"> </w:t>
      </w:r>
      <w:r w:rsidRPr="00E243B7">
        <w:rPr>
          <w:rFonts w:ascii="Times New Roman" w:eastAsia="Times New Roman" w:hAnsi="Times New Roman" w:cs="Times New Roman"/>
          <w:b/>
          <w:bCs/>
          <w:lang w:val="en-US"/>
        </w:rPr>
        <w:t xml:space="preserve"> </w:t>
      </w:r>
    </w:p>
    <w:p w14:paraId="21374AAF" w14:textId="5FA26003" w:rsidR="000947FD" w:rsidRPr="00E243B7" w:rsidRDefault="00731DB8" w:rsidP="000947FD">
      <w:pPr>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b/>
          <w:bCs/>
          <w:lang w:val="en-US"/>
        </w:rPr>
        <w:t>JULY</w:t>
      </w:r>
      <w:r w:rsidR="000947FD">
        <w:rPr>
          <w:rFonts w:ascii="Times New Roman" w:eastAsia="Times New Roman" w:hAnsi="Times New Roman" w:cs="Times New Roman"/>
          <w:b/>
          <w:bCs/>
          <w:lang w:val="en-US"/>
        </w:rPr>
        <w:t xml:space="preserve">; </w:t>
      </w:r>
      <w:r w:rsidR="000947FD" w:rsidRPr="00E243B7">
        <w:rPr>
          <w:rFonts w:ascii="Times New Roman" w:eastAsia="Times New Roman" w:hAnsi="Times New Roman" w:cs="Times New Roman"/>
          <w:b/>
          <w:bCs/>
          <w:lang w:val="en-US"/>
        </w:rPr>
        <w:t>202</w:t>
      </w:r>
      <w:r>
        <w:rPr>
          <w:rFonts w:ascii="Times New Roman" w:eastAsia="Times New Roman" w:hAnsi="Times New Roman" w:cs="Times New Roman"/>
          <w:b/>
          <w:bCs/>
          <w:lang w:val="en-US"/>
        </w:rPr>
        <w:t>5</w:t>
      </w:r>
      <w:r w:rsidR="000947FD" w:rsidRPr="00E243B7">
        <w:rPr>
          <w:rFonts w:ascii="Times New Roman" w:eastAsia="Times New Roman" w:hAnsi="Times New Roman" w:cs="Times New Roman"/>
          <w:b/>
          <w:bCs/>
          <w:lang w:val="en-US"/>
        </w:rPr>
        <w:t>.</w:t>
      </w:r>
    </w:p>
    <w:p w14:paraId="6138E288"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pPr>
    </w:p>
    <w:p w14:paraId="5E5755C5"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p>
    <w:p w14:paraId="578242A7"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r>
        <w:rPr>
          <w:rFonts w:ascii="Times New Roman" w:eastAsia="Times New Roman" w:hAnsi="Times New Roman" w:cs="Times New Roman"/>
          <w:b/>
          <w:bCs/>
          <w:sz w:val="30"/>
          <w:szCs w:val="30"/>
          <w:lang w:val="en-US"/>
        </w:rPr>
        <w:t>Table Contents</w:t>
      </w:r>
    </w:p>
    <w:p w14:paraId="3B43E393"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pPr>
    </w:p>
    <w:p w14:paraId="367E4F40"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15"/>
          <w:lang w:val="en-US"/>
        </w:rPr>
        <w:fldChar w:fldCharType="begin"/>
      </w:r>
      <w:r>
        <w:rPr>
          <w:rFonts w:ascii="Times New Roman" w:eastAsia="Times New Roman" w:hAnsi="Times New Roman" w:cs="Times New Roman"/>
          <w:sz w:val="24"/>
          <w:szCs w:val="15"/>
          <w:lang w:val="en-US"/>
        </w:rPr>
        <w:instrText xml:space="preserve"> TOC \o "1-3" \h \z </w:instrText>
      </w:r>
      <w:r>
        <w:rPr>
          <w:rFonts w:ascii="Times New Roman" w:eastAsia="Times New Roman" w:hAnsi="Times New Roman" w:cs="Times New Roman"/>
          <w:sz w:val="24"/>
          <w:szCs w:val="15"/>
          <w:lang w:val="en-US"/>
        </w:rPr>
        <w:fldChar w:fldCharType="separate"/>
      </w:r>
      <w:hyperlink w:anchor="_Toc55117762" w:history="1">
        <w:r>
          <w:rPr>
            <w:rFonts w:ascii="Times New Roman" w:eastAsia="Times New Roman" w:hAnsi="Times New Roman" w:cs="Times New Roman"/>
            <w:color w:val="0000FF"/>
            <w:sz w:val="24"/>
            <w:szCs w:val="24"/>
            <w:u w:val="single"/>
            <w:lang w:val="en-US"/>
          </w:rPr>
          <w:t>Table Contents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_Toc55117762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iv</w:t>
        </w:r>
        <w:r>
          <w:rPr>
            <w:rFonts w:ascii="Times New Roman" w:eastAsia="Times New Roman" w:hAnsi="Times New Roman" w:cs="Times New Roman"/>
            <w:sz w:val="24"/>
            <w:szCs w:val="24"/>
            <w:lang w:val="en-US"/>
          </w:rPr>
          <w:fldChar w:fldCharType="end"/>
        </w:r>
      </w:hyperlink>
    </w:p>
    <w:p w14:paraId="26B323B7"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3" w:history="1">
        <w:r>
          <w:rPr>
            <w:rFonts w:ascii="Times New Roman" w:eastAsia="Times New Roman" w:hAnsi="Times New Roman" w:cs="Times New Roman"/>
            <w:color w:val="0000FF"/>
            <w:sz w:val="32"/>
            <w:szCs w:val="24"/>
            <w:u w:val="single"/>
            <w:lang w:val="en-US"/>
          </w:rPr>
          <w:t>Introduction and Instructions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_Toc55117763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w:t>
        </w:r>
        <w:r>
          <w:rPr>
            <w:rFonts w:ascii="Times New Roman" w:eastAsia="Times New Roman" w:hAnsi="Times New Roman" w:cs="Times New Roman"/>
            <w:sz w:val="24"/>
            <w:szCs w:val="24"/>
            <w:lang w:val="en-US"/>
          </w:rPr>
          <w:fldChar w:fldCharType="end"/>
        </w:r>
      </w:hyperlink>
    </w:p>
    <w:p w14:paraId="416DF8AD"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4" w:history="1">
        <w:r>
          <w:rPr>
            <w:rFonts w:ascii="Times New Roman" w:eastAsia="Times New Roman" w:hAnsi="Times New Roman" w:cs="Times New Roman"/>
            <w:color w:val="0000FF"/>
            <w:sz w:val="32"/>
            <w:szCs w:val="24"/>
            <w:u w:val="single"/>
            <w:lang w:val="en-US"/>
          </w:rPr>
          <w:t>Section I. Invitation for Sealed Quotation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_Toc55117764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2</w:t>
        </w:r>
        <w:r>
          <w:rPr>
            <w:rFonts w:ascii="Times New Roman" w:eastAsia="Times New Roman" w:hAnsi="Times New Roman" w:cs="Times New Roman"/>
            <w:sz w:val="24"/>
            <w:szCs w:val="24"/>
            <w:lang w:val="en-US"/>
          </w:rPr>
          <w:fldChar w:fldCharType="end"/>
        </w:r>
      </w:hyperlink>
    </w:p>
    <w:p w14:paraId="32E9CC7B"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5" w:history="1">
        <w:r>
          <w:rPr>
            <w:rFonts w:ascii="Times New Roman" w:eastAsia="Times New Roman" w:hAnsi="Times New Roman" w:cs="Times New Roman"/>
            <w:color w:val="0000FF"/>
            <w:sz w:val="32"/>
            <w:szCs w:val="24"/>
            <w:u w:val="single"/>
            <w:lang w:val="en-US"/>
          </w:rPr>
          <w:t>Section II. Conditions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_Toc55117765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noProof/>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4E565709"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6" w:history="1">
        <w:r>
          <w:rPr>
            <w:rFonts w:ascii="Times New Roman" w:eastAsia="Times New Roman" w:hAnsi="Times New Roman" w:cs="Times New Roman"/>
            <w:color w:val="0000FF"/>
            <w:sz w:val="32"/>
            <w:szCs w:val="24"/>
            <w:u w:val="single"/>
            <w:lang w:val="en-US"/>
          </w:rPr>
          <w:t>Section III. Form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_Toc55117766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7</w:t>
        </w:r>
        <w:r>
          <w:rPr>
            <w:rFonts w:ascii="Times New Roman" w:eastAsia="Times New Roman" w:hAnsi="Times New Roman" w:cs="Times New Roman"/>
            <w:sz w:val="24"/>
            <w:szCs w:val="24"/>
            <w:lang w:val="en-US"/>
          </w:rPr>
          <w:fldChar w:fldCharType="end"/>
        </w:r>
      </w:hyperlink>
    </w:p>
    <w:p w14:paraId="6155D1A1"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67" w:history="1">
        <w:r>
          <w:rPr>
            <w:rFonts w:ascii="Times New Roman" w:eastAsia="Times New Roman" w:hAnsi="Times New Roman" w:cs="Times New Roman"/>
            <w:color w:val="0000FF"/>
            <w:sz w:val="32"/>
            <w:szCs w:val="24"/>
            <w:u w:val="single"/>
            <w:lang w:val="en-US"/>
          </w:rPr>
          <w:t>Section IV. Sample Forms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_Toc55117767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9</w:t>
        </w:r>
        <w:r>
          <w:rPr>
            <w:rFonts w:ascii="Times New Roman" w:eastAsia="Times New Roman" w:hAnsi="Times New Roman" w:cs="Times New Roman"/>
            <w:sz w:val="24"/>
            <w:szCs w:val="24"/>
            <w:lang w:val="en-US"/>
          </w:rPr>
          <w:fldChar w:fldCharType="end"/>
        </w:r>
      </w:hyperlink>
    </w:p>
    <w:p w14:paraId="3457F3C4"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8" w:history="1">
        <w:r>
          <w:rPr>
            <w:rFonts w:ascii="Times New Roman" w:eastAsia="Times New Roman" w:hAnsi="Times New Roman" w:cs="Times New Roman"/>
            <w:color w:val="0000FF"/>
            <w:sz w:val="24"/>
            <w:szCs w:val="32"/>
            <w:u w:val="single"/>
            <w:lang w:val="en-US"/>
          </w:rPr>
          <w:t>Price Schedule for Goods Offered from Abroad</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_Toc55117768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10</w:t>
        </w:r>
        <w:r>
          <w:rPr>
            <w:rFonts w:ascii="Times New Roman" w:eastAsia="Times New Roman" w:hAnsi="Times New Roman" w:cs="Times New Roman"/>
            <w:sz w:val="24"/>
            <w:szCs w:val="24"/>
            <w:lang w:val="en-US"/>
          </w:rPr>
          <w:fldChar w:fldCharType="end"/>
        </w:r>
      </w:hyperlink>
    </w:p>
    <w:p w14:paraId="2D2F7DB9"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9" w:history="1">
        <w:r>
          <w:rPr>
            <w:rFonts w:ascii="Times New Roman" w:eastAsia="Times New Roman" w:hAnsi="Times New Roman" w:cs="Times New Roman"/>
            <w:color w:val="0000FF"/>
            <w:sz w:val="24"/>
            <w:szCs w:val="32"/>
            <w:u w:val="single"/>
            <w:lang w:val="en-US"/>
          </w:rPr>
          <w:t>Price Schedule for Domestic Goods Offered from within Ghana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_Toc55117769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11</w:t>
        </w:r>
        <w:r>
          <w:rPr>
            <w:rFonts w:ascii="Times New Roman" w:eastAsia="Times New Roman" w:hAnsi="Times New Roman" w:cs="Times New Roman"/>
            <w:sz w:val="24"/>
            <w:szCs w:val="24"/>
            <w:lang w:val="en-US"/>
          </w:rPr>
          <w:fldChar w:fldCharType="end"/>
        </w:r>
      </w:hyperlink>
    </w:p>
    <w:p w14:paraId="11F6DBAE"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hyperlink w:anchor="_Toc55117770" w:history="1">
        <w:r>
          <w:rPr>
            <w:rFonts w:ascii="Times New Roman" w:eastAsia="Times New Roman" w:hAnsi="Times New Roman" w:cs="Times New Roman"/>
            <w:color w:val="0000FF"/>
            <w:sz w:val="32"/>
            <w:szCs w:val="24"/>
            <w:u w:val="single"/>
            <w:lang w:val="en-US"/>
          </w:rPr>
          <w:t>Section V. Schedule of Requirements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_Toc55117770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12</w:t>
        </w:r>
        <w:r>
          <w:rPr>
            <w:rFonts w:ascii="Times New Roman" w:eastAsia="Times New Roman" w:hAnsi="Times New Roman" w:cs="Times New Roman"/>
            <w:sz w:val="24"/>
            <w:szCs w:val="24"/>
            <w:lang w:val="en-US"/>
          </w:rPr>
          <w:fldChar w:fldCharType="end"/>
        </w:r>
      </w:hyperlink>
    </w:p>
    <w:p w14:paraId="465661E6" w14:textId="77777777" w:rsidR="000947FD" w:rsidRDefault="000947FD" w:rsidP="000947FD">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71" w:history="1">
        <w:r>
          <w:rPr>
            <w:rFonts w:ascii="Times New Roman" w:eastAsia="Times New Roman" w:hAnsi="Times New Roman" w:cs="Times New Roman"/>
            <w:color w:val="0000FF"/>
            <w:sz w:val="24"/>
            <w:szCs w:val="32"/>
            <w:u w:val="single"/>
            <w:lang w:val="en-US"/>
          </w:rPr>
          <w:t>Section VI. Technical Specifications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_Toc55117771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noProof/>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7AF69D87"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sectPr w:rsidR="000947FD" w:rsidSect="00204209">
          <w:headerReference w:type="even" r:id="rId8"/>
          <w:headerReference w:type="default" r:id="rId9"/>
          <w:footerReference w:type="default" r:id="rId10"/>
          <w:pgSz w:w="12240" w:h="15840"/>
          <w:pgMar w:top="1440" w:right="1800" w:bottom="1440" w:left="1800" w:header="720" w:footer="720" w:gutter="0"/>
          <w:pgNumType w:fmt="lowerRoman" w:start="1"/>
          <w:cols w:space="720"/>
        </w:sectPr>
      </w:pPr>
      <w:r>
        <w:rPr>
          <w:rFonts w:ascii="Times New Roman" w:eastAsia="Times New Roman" w:hAnsi="Times New Roman" w:cs="Times New Roman"/>
          <w:sz w:val="24"/>
          <w:szCs w:val="15"/>
          <w:lang w:val="en-US"/>
        </w:rPr>
        <w:fldChar w:fldCharType="end"/>
      </w:r>
    </w:p>
    <w:p w14:paraId="6206303D"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22757917"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Introduction_and_Instructions" w:history="1">
        <w:r>
          <w:rPr>
            <w:rFonts w:ascii="Times New Roman" w:eastAsia="Times New Roman" w:hAnsi="Times New Roman" w:cs="Times New Roman"/>
            <w:b/>
            <w:bCs/>
            <w:color w:val="0000FF"/>
            <w:sz w:val="32"/>
            <w:szCs w:val="30"/>
            <w:u w:val="single"/>
            <w:lang w:val="en-US"/>
          </w:rPr>
          <w:t>Introduction and Instructions</w:t>
        </w:r>
      </w:hyperlink>
    </w:p>
    <w:p w14:paraId="0FB33489"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p>
    <w:p w14:paraId="68F322B1"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Times New Roman" w:eastAsia="Times New Roman" w:hAnsi="Times New Roman" w:cs="Times New Roman"/>
          <w:sz w:val="24"/>
          <w:szCs w:val="24"/>
          <w:lang w:val="en-US"/>
        </w:rPr>
        <w:t xml:space="preserve">which are estimated to cost not more than </w:t>
      </w:r>
      <w:r>
        <w:rPr>
          <w:rFonts w:ascii="Times New Roman" w:eastAsia="Times New Roman" w:hAnsi="Times New Roman" w:cs="Times New Roman"/>
          <w:b/>
          <w:bCs/>
          <w:sz w:val="24"/>
          <w:szCs w:val="24"/>
          <w:lang w:val="en-US"/>
        </w:rPr>
        <w:t>GHC 100,000.00</w:t>
      </w:r>
      <w:r>
        <w:rPr>
          <w:rFonts w:ascii="Times New Roman" w:eastAsia="Times New Roman" w:hAnsi="Times New Roman" w:cs="Times New Roman"/>
          <w:sz w:val="24"/>
          <w:szCs w:val="24"/>
          <w:vertAlign w:val="superscript"/>
          <w:lang w:val="en-US"/>
        </w:rPr>
        <w:footnoteReference w:id="1"/>
      </w:r>
      <w:r>
        <w:rPr>
          <w:rFonts w:ascii="Times New Roman" w:eastAsia="Times New Roman" w:hAnsi="Times New Roman" w:cs="Times New Roman"/>
          <w:sz w:val="24"/>
          <w:szCs w:val="19"/>
          <w:lang w:val="en-US"/>
        </w:rPr>
        <w:t>.</w:t>
      </w:r>
    </w:p>
    <w:p w14:paraId="5286BF9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p>
    <w:p w14:paraId="16719F50"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Standard Form has been developed based on relevant experience in this field.</w:t>
      </w:r>
    </w:p>
    <w:p w14:paraId="1FF97929"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24"/>
          <w:szCs w:val="30"/>
          <w:lang w:val="en-US"/>
        </w:rPr>
      </w:pPr>
    </w:p>
    <w:p w14:paraId="40A9DD1B"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30"/>
          <w:szCs w:val="30"/>
          <w:lang w:val="en-US"/>
        </w:rPr>
        <w:sectPr w:rsidR="000947FD" w:rsidSect="00204209">
          <w:pgSz w:w="12240" w:h="15840"/>
          <w:pgMar w:top="1440" w:right="1800" w:bottom="1440" w:left="1800" w:header="720" w:footer="720" w:gutter="0"/>
          <w:pgNumType w:start="1"/>
          <w:cols w:space="720"/>
        </w:sectPr>
      </w:pPr>
    </w:p>
    <w:p w14:paraId="4F942C06"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Section_I._Invitation" w:history="1">
        <w:r>
          <w:rPr>
            <w:rFonts w:ascii="Times New Roman" w:eastAsia="Times New Roman" w:hAnsi="Times New Roman" w:cs="Times New Roman"/>
            <w:b/>
            <w:bCs/>
            <w:color w:val="0000FF"/>
            <w:sz w:val="32"/>
            <w:szCs w:val="30"/>
            <w:u w:val="single"/>
            <w:lang w:val="en-US"/>
          </w:rPr>
          <w:t>Section I. Invitation for Sealed Quotation</w:t>
        </w:r>
      </w:hyperlink>
    </w:p>
    <w:p w14:paraId="0269CC82"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9"/>
          <w:szCs w:val="19"/>
          <w:lang w:val="en-US"/>
        </w:rPr>
      </w:pPr>
    </w:p>
    <w:p w14:paraId="2FD7410A" w14:textId="77777777"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 of Procurement Entity: NURSES’ &amp; MIDWIVES’ TRAINING COLLEGE</w:t>
      </w:r>
    </w:p>
    <w:p w14:paraId="6FE6DDBF" w14:textId="77777777"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Address of Procurement Entity: Box 565 T/L, TAMALE</w:t>
      </w:r>
    </w:p>
    <w:p w14:paraId="06D5D350" w14:textId="77777777" w:rsidR="000947FD" w:rsidRDefault="000947FD" w:rsidP="000947FD">
      <w:pPr>
        <w:autoSpaceDE w:val="0"/>
        <w:autoSpaceDN w:val="0"/>
        <w:adjustRightInd w:val="0"/>
        <w:spacing w:after="0" w:line="360" w:lineRule="auto"/>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sz w:val="26"/>
          <w:szCs w:val="26"/>
          <w:lang w:val="en-US"/>
        </w:rPr>
        <w:t>NORTHERN REGION, GHANA</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p>
    <w:p w14:paraId="7C9724AB" w14:textId="4D66C16F" w:rsidR="00DF4347" w:rsidRPr="00DF4347" w:rsidRDefault="000947FD" w:rsidP="00DF4347">
      <w:pPr>
        <w:rPr>
          <w:rFonts w:ascii="Arial" w:eastAsia="Times New Roman" w:hAnsi="Arial" w:cs="Arial"/>
          <w:sz w:val="20"/>
          <w:szCs w:val="20"/>
          <w:lang w:val="en-US"/>
        </w:rPr>
      </w:pPr>
      <w:r>
        <w:rPr>
          <w:rFonts w:ascii="Times New Roman" w:eastAsia="Times New Roman" w:hAnsi="Times New Roman" w:cs="Times New Roman"/>
          <w:sz w:val="24"/>
          <w:szCs w:val="19"/>
          <w:lang w:val="en-US"/>
        </w:rPr>
        <w:t>Sealed Quotation</w:t>
      </w:r>
      <w:r w:rsidRPr="00A81AC3">
        <w:rPr>
          <w:rFonts w:ascii="Times New Roman" w:eastAsia="Times New Roman" w:hAnsi="Times New Roman" w:cs="Times New Roman"/>
          <w:sz w:val="24"/>
          <w:szCs w:val="19"/>
          <w:lang w:val="en-US"/>
        </w:rPr>
        <w:t xml:space="preserve">: </w:t>
      </w:r>
      <w:r w:rsidR="00DF4347" w:rsidRPr="00DF4347">
        <w:rPr>
          <w:rFonts w:ascii="Arial" w:eastAsia="Times New Roman" w:hAnsi="Arial" w:cs="Arial"/>
          <w:sz w:val="20"/>
          <w:szCs w:val="20"/>
          <w:lang w:val="en-US"/>
        </w:rPr>
        <w:t>NMTC/NR/NCT/GDS/24/011</w:t>
      </w:r>
    </w:p>
    <w:p w14:paraId="54185F54" w14:textId="5C06B0CB"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19"/>
          <w:lang w:val="en-US"/>
        </w:rPr>
      </w:pPr>
    </w:p>
    <w:p w14:paraId="460E0D5B" w14:textId="49F42A4D" w:rsidR="000947FD" w:rsidRDefault="000947FD" w:rsidP="000947FD">
      <w:pPr>
        <w:autoSpaceDE w:val="0"/>
        <w:autoSpaceDN w:val="0"/>
        <w:adjustRightInd w:val="0"/>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Date of Invitation: </w:t>
      </w:r>
      <w:r w:rsidR="003F3AA1">
        <w:rPr>
          <w:rFonts w:ascii="Times New Roman" w:eastAsia="Times New Roman" w:hAnsi="Times New Roman" w:cs="Times New Roman"/>
          <w:sz w:val="24"/>
          <w:szCs w:val="24"/>
          <w:lang w:val="en-US"/>
        </w:rPr>
        <w:t>2</w:t>
      </w:r>
      <w:r w:rsidR="003F3AA1" w:rsidRPr="003F3AA1">
        <w:rPr>
          <w:rFonts w:ascii="Times New Roman" w:eastAsia="Times New Roman" w:hAnsi="Times New Roman" w:cs="Times New Roman"/>
          <w:sz w:val="24"/>
          <w:szCs w:val="24"/>
          <w:vertAlign w:val="superscript"/>
          <w:lang w:val="en-US"/>
        </w:rPr>
        <w:t>ND</w:t>
      </w:r>
      <w:r w:rsidR="003F3AA1">
        <w:rPr>
          <w:rFonts w:ascii="Times New Roman" w:eastAsia="Times New Roman" w:hAnsi="Times New Roman" w:cs="Times New Roman"/>
          <w:sz w:val="24"/>
          <w:szCs w:val="24"/>
          <w:lang w:val="en-US"/>
        </w:rPr>
        <w:t xml:space="preserve"> JULY</w:t>
      </w:r>
      <w:r>
        <w:rPr>
          <w:rFonts w:ascii="Times New Roman" w:eastAsia="Times New Roman" w:hAnsi="Times New Roman" w:cs="Times New Roman"/>
          <w:sz w:val="24"/>
          <w:szCs w:val="24"/>
          <w:lang w:val="en-US"/>
        </w:rPr>
        <w:t>, 202</w:t>
      </w:r>
      <w:r w:rsidR="003F3AA1">
        <w:rPr>
          <w:rFonts w:ascii="Times New Roman" w:eastAsia="Times New Roman" w:hAnsi="Times New Roman" w:cs="Times New Roman"/>
          <w:sz w:val="24"/>
          <w:szCs w:val="24"/>
          <w:lang w:val="en-US"/>
        </w:rPr>
        <w:t>5</w:t>
      </w:r>
    </w:p>
    <w:p w14:paraId="24232EDB" w14:textId="77777777" w:rsidR="000947FD" w:rsidRPr="00D11771" w:rsidRDefault="000947FD" w:rsidP="000947FD">
      <w:pPr>
        <w:pStyle w:val="ListParagraph"/>
        <w:numPr>
          <w:ilvl w:val="0"/>
          <w:numId w:val="3"/>
        </w:numPr>
        <w:autoSpaceDE w:val="0"/>
        <w:autoSpaceDN w:val="0"/>
        <w:adjustRightInd w:val="0"/>
        <w:spacing w:after="0" w:line="240" w:lineRule="auto"/>
        <w:rPr>
          <w:rFonts w:ascii="Times New Roman" w:eastAsia="Times New Roman" w:hAnsi="Times New Roman" w:cs="Times New Roman"/>
          <w:sz w:val="24"/>
          <w:szCs w:val="19"/>
          <w:lang w:val="en-US"/>
        </w:rPr>
      </w:pPr>
      <w:r w:rsidRPr="00D11771">
        <w:rPr>
          <w:rFonts w:ascii="Times New Roman" w:eastAsia="Times New Roman" w:hAnsi="Times New Roman" w:cs="Times New Roman"/>
          <w:b/>
          <w:sz w:val="24"/>
          <w:szCs w:val="19"/>
          <w:lang w:val="en-US"/>
        </w:rPr>
        <w:t xml:space="preserve">Nurses’ &amp; Midwives’ Training College </w:t>
      </w:r>
      <w:r w:rsidRPr="00D11771">
        <w:rPr>
          <w:rFonts w:ascii="Times New Roman" w:eastAsia="Times New Roman" w:hAnsi="Times New Roman" w:cs="Times New Roman"/>
          <w:sz w:val="24"/>
          <w:szCs w:val="19"/>
          <w:lang w:val="en-US"/>
        </w:rPr>
        <w:t>invites sealed quotations from eligible registered Suppliers for the supply and delivery of the items per the schedule below:</w:t>
      </w:r>
    </w:p>
    <w:tbl>
      <w:tblPr>
        <w:tblStyle w:val="TableGrid"/>
        <w:tblpPr w:leftFromText="180" w:rightFromText="180" w:vertAnchor="text" w:horzAnchor="margin" w:tblpY="113"/>
        <w:tblW w:w="9203" w:type="dxa"/>
        <w:tblLayout w:type="fixed"/>
        <w:tblLook w:val="04A0" w:firstRow="1" w:lastRow="0" w:firstColumn="1" w:lastColumn="0" w:noHBand="0" w:noVBand="1"/>
      </w:tblPr>
      <w:tblGrid>
        <w:gridCol w:w="704"/>
        <w:gridCol w:w="3674"/>
        <w:gridCol w:w="1315"/>
        <w:gridCol w:w="1025"/>
        <w:gridCol w:w="2485"/>
      </w:tblGrid>
      <w:tr w:rsidR="000947FD" w14:paraId="57805748" w14:textId="77777777" w:rsidTr="004D7B3D">
        <w:trPr>
          <w:trHeight w:val="306"/>
        </w:trPr>
        <w:tc>
          <w:tcPr>
            <w:tcW w:w="704" w:type="dxa"/>
          </w:tcPr>
          <w:p w14:paraId="74C95661" w14:textId="77777777" w:rsidR="000947FD" w:rsidRDefault="000947FD" w:rsidP="004D7B3D">
            <w:pPr>
              <w:tabs>
                <w:tab w:val="left" w:pos="2220"/>
              </w:tabs>
              <w:rPr>
                <w:sz w:val="24"/>
                <w:szCs w:val="24"/>
                <w:lang w:val="en-US"/>
              </w:rPr>
            </w:pPr>
            <w:r>
              <w:rPr>
                <w:sz w:val="24"/>
                <w:szCs w:val="24"/>
                <w:lang w:val="en-US"/>
              </w:rPr>
              <w:t>NO.</w:t>
            </w:r>
          </w:p>
        </w:tc>
        <w:tc>
          <w:tcPr>
            <w:tcW w:w="3674" w:type="dxa"/>
          </w:tcPr>
          <w:p w14:paraId="6B03CABC" w14:textId="77777777" w:rsidR="000947FD" w:rsidRDefault="000947FD" w:rsidP="004D7B3D">
            <w:pPr>
              <w:rPr>
                <w:sz w:val="24"/>
                <w:szCs w:val="24"/>
                <w:lang w:val="en-US"/>
              </w:rPr>
            </w:pPr>
            <w:r>
              <w:rPr>
                <w:sz w:val="24"/>
                <w:szCs w:val="24"/>
                <w:lang w:val="en-US"/>
              </w:rPr>
              <w:t>DESCRIPTION</w:t>
            </w:r>
          </w:p>
        </w:tc>
        <w:tc>
          <w:tcPr>
            <w:tcW w:w="1315" w:type="dxa"/>
          </w:tcPr>
          <w:p w14:paraId="0B85861C" w14:textId="77777777" w:rsidR="000947FD" w:rsidRDefault="000947FD" w:rsidP="004D7B3D">
            <w:pPr>
              <w:tabs>
                <w:tab w:val="left" w:pos="2220"/>
              </w:tabs>
              <w:rPr>
                <w:sz w:val="24"/>
                <w:szCs w:val="24"/>
                <w:lang w:val="en-US"/>
              </w:rPr>
            </w:pPr>
            <w:r>
              <w:rPr>
                <w:sz w:val="24"/>
                <w:szCs w:val="24"/>
                <w:lang w:val="en-US"/>
              </w:rPr>
              <w:t>UNITS</w:t>
            </w:r>
          </w:p>
        </w:tc>
        <w:tc>
          <w:tcPr>
            <w:tcW w:w="1025" w:type="dxa"/>
          </w:tcPr>
          <w:p w14:paraId="1C76A4BC" w14:textId="77777777" w:rsidR="000947FD" w:rsidRDefault="000947FD" w:rsidP="004D7B3D">
            <w:pPr>
              <w:tabs>
                <w:tab w:val="left" w:pos="2220"/>
              </w:tabs>
              <w:rPr>
                <w:sz w:val="24"/>
                <w:szCs w:val="24"/>
                <w:lang w:val="en-US"/>
              </w:rPr>
            </w:pPr>
            <w:r>
              <w:rPr>
                <w:sz w:val="24"/>
                <w:szCs w:val="24"/>
                <w:lang w:val="en-US"/>
              </w:rPr>
              <w:t>QTY</w:t>
            </w:r>
          </w:p>
        </w:tc>
        <w:tc>
          <w:tcPr>
            <w:tcW w:w="2485" w:type="dxa"/>
          </w:tcPr>
          <w:p w14:paraId="0E9A7B7E" w14:textId="77777777" w:rsidR="000947FD" w:rsidRDefault="000947FD" w:rsidP="004D7B3D">
            <w:pPr>
              <w:tabs>
                <w:tab w:val="left" w:pos="2220"/>
              </w:tabs>
              <w:rPr>
                <w:sz w:val="24"/>
                <w:szCs w:val="24"/>
                <w:lang w:val="en-US"/>
              </w:rPr>
            </w:pPr>
            <w:r>
              <w:rPr>
                <w:sz w:val="24"/>
                <w:szCs w:val="24"/>
                <w:lang w:val="en-US"/>
              </w:rPr>
              <w:t>DELIVERY PERIOD</w:t>
            </w:r>
          </w:p>
        </w:tc>
      </w:tr>
      <w:tr w:rsidR="000947FD" w14:paraId="05F0A9EF" w14:textId="77777777" w:rsidTr="004D7B3D">
        <w:trPr>
          <w:trHeight w:val="306"/>
        </w:trPr>
        <w:tc>
          <w:tcPr>
            <w:tcW w:w="704" w:type="dxa"/>
          </w:tcPr>
          <w:p w14:paraId="71A13C12" w14:textId="77777777" w:rsidR="000947FD" w:rsidRDefault="000947FD" w:rsidP="004D7B3D">
            <w:pPr>
              <w:pStyle w:val="ListParagraph"/>
              <w:numPr>
                <w:ilvl w:val="0"/>
                <w:numId w:val="1"/>
              </w:numPr>
              <w:tabs>
                <w:tab w:val="left" w:pos="2220"/>
              </w:tabs>
              <w:spacing w:line="259" w:lineRule="auto"/>
              <w:ind w:left="447"/>
              <w:rPr>
                <w:sz w:val="24"/>
                <w:szCs w:val="24"/>
                <w:lang w:val="en-US"/>
              </w:rPr>
            </w:pPr>
          </w:p>
        </w:tc>
        <w:tc>
          <w:tcPr>
            <w:tcW w:w="3674" w:type="dxa"/>
          </w:tcPr>
          <w:p w14:paraId="518A735A" w14:textId="75CD92FF" w:rsidR="000947FD" w:rsidRDefault="00ED66EF" w:rsidP="004D7B3D">
            <w:pPr>
              <w:rPr>
                <w:sz w:val="24"/>
                <w:szCs w:val="24"/>
                <w:lang w:val="en-US"/>
              </w:rPr>
            </w:pPr>
            <w:r>
              <w:rPr>
                <w:sz w:val="24"/>
                <w:szCs w:val="24"/>
                <w:lang w:val="en-US"/>
              </w:rPr>
              <w:t>Sugar(50kg)</w:t>
            </w:r>
            <w:r w:rsidR="00746C59">
              <w:rPr>
                <w:sz w:val="24"/>
                <w:szCs w:val="24"/>
                <w:lang w:val="en-US"/>
              </w:rPr>
              <w:t xml:space="preserve"> </w:t>
            </w:r>
          </w:p>
        </w:tc>
        <w:tc>
          <w:tcPr>
            <w:tcW w:w="1315" w:type="dxa"/>
          </w:tcPr>
          <w:p w14:paraId="4778246D" w14:textId="5D10ABB8" w:rsidR="000947FD" w:rsidRDefault="00533A47" w:rsidP="004D7B3D">
            <w:pPr>
              <w:tabs>
                <w:tab w:val="left" w:pos="2220"/>
              </w:tabs>
              <w:rPr>
                <w:sz w:val="24"/>
                <w:szCs w:val="24"/>
                <w:lang w:val="en-US"/>
              </w:rPr>
            </w:pPr>
            <w:r>
              <w:rPr>
                <w:sz w:val="24"/>
                <w:szCs w:val="24"/>
                <w:lang w:val="en-US"/>
              </w:rPr>
              <w:t>Bags</w:t>
            </w:r>
          </w:p>
        </w:tc>
        <w:tc>
          <w:tcPr>
            <w:tcW w:w="1025" w:type="dxa"/>
          </w:tcPr>
          <w:p w14:paraId="671A568B" w14:textId="26448C05" w:rsidR="000947FD" w:rsidRDefault="00AF3B28" w:rsidP="004D7B3D">
            <w:pPr>
              <w:tabs>
                <w:tab w:val="left" w:pos="2220"/>
              </w:tabs>
              <w:rPr>
                <w:sz w:val="24"/>
                <w:szCs w:val="24"/>
                <w:lang w:val="en-US"/>
              </w:rPr>
            </w:pPr>
            <w:r>
              <w:rPr>
                <w:sz w:val="24"/>
                <w:szCs w:val="24"/>
                <w:lang w:val="en-US"/>
              </w:rPr>
              <w:t>8</w:t>
            </w:r>
          </w:p>
        </w:tc>
        <w:tc>
          <w:tcPr>
            <w:tcW w:w="2485" w:type="dxa"/>
          </w:tcPr>
          <w:p w14:paraId="7876F061" w14:textId="77777777" w:rsidR="000947FD" w:rsidRDefault="000947FD" w:rsidP="004D7B3D">
            <w:pPr>
              <w:tabs>
                <w:tab w:val="left" w:pos="2220"/>
              </w:tabs>
              <w:rPr>
                <w:sz w:val="24"/>
                <w:szCs w:val="24"/>
                <w:lang w:val="en-US"/>
              </w:rPr>
            </w:pPr>
            <w:r>
              <w:rPr>
                <w:sz w:val="24"/>
                <w:szCs w:val="24"/>
                <w:lang w:val="en-US"/>
              </w:rPr>
              <w:t>Two (2) weeks</w:t>
            </w:r>
          </w:p>
        </w:tc>
      </w:tr>
      <w:tr w:rsidR="00DA3993" w14:paraId="1FEBFF79" w14:textId="77777777" w:rsidTr="004D7B3D">
        <w:trPr>
          <w:trHeight w:val="306"/>
        </w:trPr>
        <w:tc>
          <w:tcPr>
            <w:tcW w:w="704" w:type="dxa"/>
          </w:tcPr>
          <w:p w14:paraId="7B406B17" w14:textId="77777777" w:rsidR="00DA3993" w:rsidRDefault="00DA3993" w:rsidP="00DA3993">
            <w:pPr>
              <w:pStyle w:val="ListParagraph"/>
              <w:numPr>
                <w:ilvl w:val="0"/>
                <w:numId w:val="1"/>
              </w:numPr>
              <w:tabs>
                <w:tab w:val="left" w:pos="2220"/>
              </w:tabs>
              <w:spacing w:line="259" w:lineRule="auto"/>
              <w:ind w:left="447"/>
              <w:rPr>
                <w:sz w:val="24"/>
                <w:szCs w:val="24"/>
                <w:lang w:val="en-US"/>
              </w:rPr>
            </w:pPr>
          </w:p>
        </w:tc>
        <w:tc>
          <w:tcPr>
            <w:tcW w:w="3674" w:type="dxa"/>
          </w:tcPr>
          <w:p w14:paraId="7159480A" w14:textId="0B9AC96C" w:rsidR="00DA3993" w:rsidRDefault="00DA3993" w:rsidP="00DA3993">
            <w:pPr>
              <w:rPr>
                <w:sz w:val="24"/>
                <w:szCs w:val="24"/>
                <w:lang w:val="en-US"/>
              </w:rPr>
            </w:pPr>
            <w:r>
              <w:rPr>
                <w:sz w:val="24"/>
                <w:szCs w:val="24"/>
                <w:lang w:val="en-US"/>
              </w:rPr>
              <w:t>Canned Millo</w:t>
            </w:r>
          </w:p>
        </w:tc>
        <w:tc>
          <w:tcPr>
            <w:tcW w:w="1315" w:type="dxa"/>
          </w:tcPr>
          <w:p w14:paraId="092D9D0D" w14:textId="132216A0" w:rsidR="00DA3993" w:rsidRDefault="00DA3993" w:rsidP="00DA3993">
            <w:pPr>
              <w:tabs>
                <w:tab w:val="left" w:pos="2220"/>
              </w:tabs>
              <w:rPr>
                <w:sz w:val="24"/>
                <w:szCs w:val="24"/>
                <w:lang w:val="en-US"/>
              </w:rPr>
            </w:pPr>
            <w:r>
              <w:rPr>
                <w:sz w:val="24"/>
                <w:szCs w:val="24"/>
                <w:lang w:val="en-US"/>
              </w:rPr>
              <w:t>Cartons</w:t>
            </w:r>
          </w:p>
        </w:tc>
        <w:tc>
          <w:tcPr>
            <w:tcW w:w="1025" w:type="dxa"/>
          </w:tcPr>
          <w:p w14:paraId="35EEA11D" w14:textId="2EBC549D" w:rsidR="00DA3993" w:rsidRDefault="00DA3993" w:rsidP="00DA3993">
            <w:pPr>
              <w:tabs>
                <w:tab w:val="left" w:pos="2220"/>
              </w:tabs>
              <w:rPr>
                <w:sz w:val="24"/>
                <w:szCs w:val="24"/>
                <w:lang w:val="en-US"/>
              </w:rPr>
            </w:pPr>
            <w:r>
              <w:rPr>
                <w:sz w:val="24"/>
                <w:szCs w:val="24"/>
                <w:lang w:val="en-US"/>
              </w:rPr>
              <w:t>5</w:t>
            </w:r>
          </w:p>
        </w:tc>
        <w:tc>
          <w:tcPr>
            <w:tcW w:w="2485" w:type="dxa"/>
          </w:tcPr>
          <w:p w14:paraId="1EA7A184" w14:textId="5B339D25" w:rsidR="00DA3993" w:rsidRDefault="00DA3993" w:rsidP="00DA3993">
            <w:pPr>
              <w:tabs>
                <w:tab w:val="left" w:pos="2220"/>
              </w:tabs>
              <w:rPr>
                <w:sz w:val="24"/>
                <w:szCs w:val="24"/>
                <w:lang w:val="en-US"/>
              </w:rPr>
            </w:pPr>
            <w:r w:rsidRPr="00C304EA">
              <w:rPr>
                <w:sz w:val="24"/>
                <w:szCs w:val="24"/>
                <w:lang w:val="en-US"/>
              </w:rPr>
              <w:t>Two (2) weeks</w:t>
            </w:r>
          </w:p>
        </w:tc>
      </w:tr>
      <w:tr w:rsidR="00DA3993" w14:paraId="08B7716F" w14:textId="77777777" w:rsidTr="004D7B3D">
        <w:trPr>
          <w:trHeight w:val="306"/>
        </w:trPr>
        <w:tc>
          <w:tcPr>
            <w:tcW w:w="704" w:type="dxa"/>
          </w:tcPr>
          <w:p w14:paraId="6E7F1960" w14:textId="77777777" w:rsidR="00DA3993" w:rsidRDefault="00DA3993" w:rsidP="00DA3993">
            <w:pPr>
              <w:pStyle w:val="ListParagraph"/>
              <w:numPr>
                <w:ilvl w:val="0"/>
                <w:numId w:val="1"/>
              </w:numPr>
              <w:tabs>
                <w:tab w:val="left" w:pos="2220"/>
              </w:tabs>
              <w:spacing w:line="259" w:lineRule="auto"/>
              <w:ind w:left="447"/>
              <w:rPr>
                <w:sz w:val="24"/>
                <w:szCs w:val="24"/>
                <w:lang w:val="en-US"/>
              </w:rPr>
            </w:pPr>
          </w:p>
        </w:tc>
        <w:tc>
          <w:tcPr>
            <w:tcW w:w="3674" w:type="dxa"/>
          </w:tcPr>
          <w:p w14:paraId="1CFD6918" w14:textId="16676E46" w:rsidR="00DA3993" w:rsidRDefault="00DA3993" w:rsidP="00DA3993">
            <w:pPr>
              <w:rPr>
                <w:sz w:val="24"/>
                <w:szCs w:val="24"/>
                <w:lang w:val="en-US"/>
              </w:rPr>
            </w:pPr>
            <w:r>
              <w:rPr>
                <w:sz w:val="24"/>
                <w:szCs w:val="24"/>
                <w:lang w:val="en-US"/>
              </w:rPr>
              <w:t>Ideal Milk/ Equivalent</w:t>
            </w:r>
          </w:p>
        </w:tc>
        <w:tc>
          <w:tcPr>
            <w:tcW w:w="1315" w:type="dxa"/>
          </w:tcPr>
          <w:p w14:paraId="40B582E1" w14:textId="46270425" w:rsidR="00DA3993" w:rsidRDefault="00DA3993" w:rsidP="00DA3993">
            <w:pPr>
              <w:tabs>
                <w:tab w:val="left" w:pos="2220"/>
              </w:tabs>
              <w:rPr>
                <w:sz w:val="24"/>
                <w:szCs w:val="24"/>
                <w:lang w:val="en-US"/>
              </w:rPr>
            </w:pPr>
            <w:r>
              <w:rPr>
                <w:sz w:val="24"/>
                <w:szCs w:val="24"/>
                <w:lang w:val="en-US"/>
              </w:rPr>
              <w:t>Carton</w:t>
            </w:r>
          </w:p>
        </w:tc>
        <w:tc>
          <w:tcPr>
            <w:tcW w:w="1025" w:type="dxa"/>
          </w:tcPr>
          <w:p w14:paraId="0E6ABE51" w14:textId="43B58BFF" w:rsidR="00DA3993" w:rsidRDefault="00DA3993" w:rsidP="00DA3993">
            <w:pPr>
              <w:tabs>
                <w:tab w:val="left" w:pos="2220"/>
              </w:tabs>
              <w:rPr>
                <w:sz w:val="24"/>
                <w:szCs w:val="24"/>
                <w:lang w:val="en-US"/>
              </w:rPr>
            </w:pPr>
            <w:r>
              <w:rPr>
                <w:sz w:val="24"/>
                <w:szCs w:val="24"/>
                <w:lang w:val="en-US"/>
              </w:rPr>
              <w:t>10</w:t>
            </w:r>
          </w:p>
        </w:tc>
        <w:tc>
          <w:tcPr>
            <w:tcW w:w="2485" w:type="dxa"/>
          </w:tcPr>
          <w:p w14:paraId="3013F554" w14:textId="66206A62" w:rsidR="00DA3993" w:rsidRDefault="00DA3993" w:rsidP="00DA3993">
            <w:pPr>
              <w:tabs>
                <w:tab w:val="left" w:pos="2220"/>
              </w:tabs>
              <w:rPr>
                <w:sz w:val="24"/>
                <w:szCs w:val="24"/>
                <w:lang w:val="en-US"/>
              </w:rPr>
            </w:pPr>
            <w:r w:rsidRPr="00C304EA">
              <w:rPr>
                <w:sz w:val="24"/>
                <w:szCs w:val="24"/>
                <w:lang w:val="en-US"/>
              </w:rPr>
              <w:t>Two (2) weeks</w:t>
            </w:r>
          </w:p>
        </w:tc>
      </w:tr>
      <w:tr w:rsidR="00DA3993" w14:paraId="34D4310E" w14:textId="77777777" w:rsidTr="004D7B3D">
        <w:trPr>
          <w:trHeight w:val="306"/>
        </w:trPr>
        <w:tc>
          <w:tcPr>
            <w:tcW w:w="704" w:type="dxa"/>
          </w:tcPr>
          <w:p w14:paraId="5D48138F" w14:textId="77777777" w:rsidR="00DA3993" w:rsidRDefault="00DA3993" w:rsidP="00DA3993">
            <w:pPr>
              <w:pStyle w:val="ListParagraph"/>
              <w:numPr>
                <w:ilvl w:val="0"/>
                <w:numId w:val="1"/>
              </w:numPr>
              <w:tabs>
                <w:tab w:val="left" w:pos="2220"/>
              </w:tabs>
              <w:spacing w:line="259" w:lineRule="auto"/>
              <w:ind w:left="447"/>
              <w:rPr>
                <w:sz w:val="24"/>
                <w:szCs w:val="24"/>
                <w:lang w:val="en-US"/>
              </w:rPr>
            </w:pPr>
          </w:p>
        </w:tc>
        <w:tc>
          <w:tcPr>
            <w:tcW w:w="3674" w:type="dxa"/>
          </w:tcPr>
          <w:p w14:paraId="31232AD1" w14:textId="41624A93" w:rsidR="00DA3993" w:rsidRDefault="00DA3993" w:rsidP="00DA3993">
            <w:pPr>
              <w:rPr>
                <w:sz w:val="24"/>
                <w:szCs w:val="24"/>
                <w:lang w:val="en-US"/>
              </w:rPr>
            </w:pPr>
            <w:r>
              <w:rPr>
                <w:sz w:val="24"/>
                <w:szCs w:val="24"/>
                <w:lang w:val="en-US"/>
              </w:rPr>
              <w:t>Lipton Tea/Equivalent</w:t>
            </w:r>
          </w:p>
        </w:tc>
        <w:tc>
          <w:tcPr>
            <w:tcW w:w="1315" w:type="dxa"/>
          </w:tcPr>
          <w:p w14:paraId="2D2E73E9" w14:textId="510C0A9E" w:rsidR="00DA3993" w:rsidRDefault="00DA3993" w:rsidP="00DA3993">
            <w:pPr>
              <w:tabs>
                <w:tab w:val="left" w:pos="2220"/>
              </w:tabs>
              <w:rPr>
                <w:sz w:val="24"/>
                <w:szCs w:val="24"/>
                <w:lang w:val="en-US"/>
              </w:rPr>
            </w:pPr>
            <w:r>
              <w:rPr>
                <w:sz w:val="24"/>
                <w:szCs w:val="24"/>
                <w:lang w:val="en-US"/>
              </w:rPr>
              <w:t>Catons</w:t>
            </w:r>
          </w:p>
        </w:tc>
        <w:tc>
          <w:tcPr>
            <w:tcW w:w="1025" w:type="dxa"/>
          </w:tcPr>
          <w:p w14:paraId="6A217F45" w14:textId="26C89E77" w:rsidR="00DA3993" w:rsidRDefault="00DA3993" w:rsidP="00DA3993">
            <w:pPr>
              <w:tabs>
                <w:tab w:val="left" w:pos="2220"/>
              </w:tabs>
              <w:rPr>
                <w:sz w:val="24"/>
                <w:szCs w:val="24"/>
                <w:lang w:val="en-US"/>
              </w:rPr>
            </w:pPr>
            <w:r>
              <w:rPr>
                <w:sz w:val="24"/>
                <w:szCs w:val="24"/>
                <w:lang w:val="en-US"/>
              </w:rPr>
              <w:t>5</w:t>
            </w:r>
          </w:p>
        </w:tc>
        <w:tc>
          <w:tcPr>
            <w:tcW w:w="2485" w:type="dxa"/>
          </w:tcPr>
          <w:p w14:paraId="221C5ACD" w14:textId="049E188F" w:rsidR="00DA3993" w:rsidRDefault="00DA3993" w:rsidP="00DA3993">
            <w:pPr>
              <w:tabs>
                <w:tab w:val="left" w:pos="2220"/>
              </w:tabs>
              <w:rPr>
                <w:sz w:val="24"/>
                <w:szCs w:val="24"/>
                <w:lang w:val="en-US"/>
              </w:rPr>
            </w:pPr>
            <w:r w:rsidRPr="00C304EA">
              <w:rPr>
                <w:sz w:val="24"/>
                <w:szCs w:val="24"/>
                <w:lang w:val="en-US"/>
              </w:rPr>
              <w:t>Two (2) weeks</w:t>
            </w:r>
          </w:p>
        </w:tc>
      </w:tr>
      <w:tr w:rsidR="00DA3993" w14:paraId="3D9C90E3" w14:textId="77777777" w:rsidTr="004D7B3D">
        <w:trPr>
          <w:trHeight w:val="306"/>
        </w:trPr>
        <w:tc>
          <w:tcPr>
            <w:tcW w:w="704" w:type="dxa"/>
          </w:tcPr>
          <w:p w14:paraId="79CF8C1A" w14:textId="77777777" w:rsidR="00DA3993" w:rsidRDefault="00DA3993" w:rsidP="00DA3993">
            <w:pPr>
              <w:pStyle w:val="ListParagraph"/>
              <w:numPr>
                <w:ilvl w:val="0"/>
                <w:numId w:val="1"/>
              </w:numPr>
              <w:tabs>
                <w:tab w:val="left" w:pos="2220"/>
              </w:tabs>
              <w:spacing w:line="259" w:lineRule="auto"/>
              <w:ind w:left="447"/>
              <w:rPr>
                <w:sz w:val="24"/>
                <w:szCs w:val="24"/>
                <w:lang w:val="en-US"/>
              </w:rPr>
            </w:pPr>
          </w:p>
        </w:tc>
        <w:tc>
          <w:tcPr>
            <w:tcW w:w="3674" w:type="dxa"/>
          </w:tcPr>
          <w:p w14:paraId="2A3EB284" w14:textId="3A328AA8" w:rsidR="00DA3993" w:rsidRDefault="00DA3993" w:rsidP="00DA3993">
            <w:pPr>
              <w:rPr>
                <w:sz w:val="24"/>
                <w:szCs w:val="24"/>
                <w:lang w:val="en-US"/>
              </w:rPr>
            </w:pPr>
            <w:r>
              <w:rPr>
                <w:sz w:val="24"/>
                <w:szCs w:val="24"/>
                <w:lang w:val="en-US"/>
              </w:rPr>
              <w:t>T.Z Rubber</w:t>
            </w:r>
          </w:p>
        </w:tc>
        <w:tc>
          <w:tcPr>
            <w:tcW w:w="1315" w:type="dxa"/>
          </w:tcPr>
          <w:p w14:paraId="4253292D" w14:textId="40B49D8F" w:rsidR="00DA3993" w:rsidRDefault="00DA3993" w:rsidP="00DA3993">
            <w:pPr>
              <w:tabs>
                <w:tab w:val="left" w:pos="2220"/>
              </w:tabs>
              <w:rPr>
                <w:sz w:val="24"/>
                <w:szCs w:val="24"/>
                <w:lang w:val="en-US"/>
              </w:rPr>
            </w:pPr>
            <w:r>
              <w:rPr>
                <w:sz w:val="24"/>
                <w:szCs w:val="24"/>
                <w:lang w:val="en-US"/>
              </w:rPr>
              <w:t>Bundles</w:t>
            </w:r>
          </w:p>
        </w:tc>
        <w:tc>
          <w:tcPr>
            <w:tcW w:w="1025" w:type="dxa"/>
          </w:tcPr>
          <w:p w14:paraId="0B5F782C" w14:textId="52F2E8CF" w:rsidR="00DA3993" w:rsidRDefault="00DA3993" w:rsidP="00DA3993">
            <w:pPr>
              <w:tabs>
                <w:tab w:val="left" w:pos="2220"/>
              </w:tabs>
              <w:rPr>
                <w:sz w:val="24"/>
                <w:szCs w:val="24"/>
                <w:lang w:val="en-US"/>
              </w:rPr>
            </w:pPr>
            <w:r>
              <w:rPr>
                <w:sz w:val="24"/>
                <w:szCs w:val="24"/>
                <w:lang w:val="en-US"/>
              </w:rPr>
              <w:t>50</w:t>
            </w:r>
          </w:p>
        </w:tc>
        <w:tc>
          <w:tcPr>
            <w:tcW w:w="2485" w:type="dxa"/>
          </w:tcPr>
          <w:p w14:paraId="6891D4C6" w14:textId="4020C917" w:rsidR="00DA3993" w:rsidRDefault="00DA3993" w:rsidP="00DA3993">
            <w:pPr>
              <w:tabs>
                <w:tab w:val="left" w:pos="2220"/>
              </w:tabs>
              <w:rPr>
                <w:sz w:val="24"/>
                <w:szCs w:val="24"/>
                <w:lang w:val="en-US"/>
              </w:rPr>
            </w:pPr>
            <w:r w:rsidRPr="00C304EA">
              <w:rPr>
                <w:sz w:val="24"/>
                <w:szCs w:val="24"/>
                <w:lang w:val="en-US"/>
              </w:rPr>
              <w:t>Two (2) weeks</w:t>
            </w:r>
          </w:p>
        </w:tc>
      </w:tr>
    </w:tbl>
    <w:p w14:paraId="7CB3F07D" w14:textId="77777777" w:rsidR="000947FD" w:rsidRDefault="000947FD" w:rsidP="000947FD">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31158EB" w14:textId="76A0CE17" w:rsidR="000947FD" w:rsidRDefault="000947FD" w:rsidP="000947FD">
      <w:pPr>
        <w:autoSpaceDE w:val="0"/>
        <w:autoSpaceDN w:val="0"/>
        <w:adjustRightInd w:val="0"/>
        <w:spacing w:after="0" w:line="240" w:lineRule="auto"/>
        <w:jc w:val="both"/>
        <w:rPr>
          <w:rFonts w:ascii="Times New Roman" w:eastAsia="Times New Roman" w:hAnsi="Times New Roman" w:cs="Times New Roman"/>
          <w:i/>
          <w:iCs/>
          <w:color w:val="FF0000"/>
          <w:sz w:val="24"/>
          <w:szCs w:val="19"/>
          <w:lang w:val="en-US"/>
        </w:rPr>
      </w:pPr>
      <w:r>
        <w:rPr>
          <w:rFonts w:ascii="Times New Roman" w:eastAsia="Times New Roman" w:hAnsi="Times New Roman" w:cs="Times New Roman"/>
          <w:sz w:val="24"/>
          <w:szCs w:val="19"/>
          <w:lang w:val="en-US"/>
        </w:rPr>
        <w:t xml:space="preserve">2. Sealed quotations must be submitted on to the </w:t>
      </w:r>
      <w:r w:rsidR="00746C59">
        <w:rPr>
          <w:rFonts w:ascii="Times New Roman" w:eastAsia="Times New Roman" w:hAnsi="Times New Roman" w:cs="Times New Roman"/>
          <w:sz w:val="24"/>
          <w:szCs w:val="19"/>
          <w:lang w:val="en-US"/>
        </w:rPr>
        <w:t>GHANEPS Pl</w:t>
      </w:r>
      <w:r>
        <w:rPr>
          <w:rFonts w:ascii="Times New Roman" w:eastAsia="Times New Roman" w:hAnsi="Times New Roman" w:cs="Times New Roman"/>
          <w:sz w:val="24"/>
          <w:szCs w:val="19"/>
          <w:lang w:val="en-US"/>
        </w:rPr>
        <w:t>at</w:t>
      </w:r>
      <w:r w:rsidR="00746C59">
        <w:rPr>
          <w:rFonts w:ascii="Times New Roman" w:eastAsia="Times New Roman" w:hAnsi="Times New Roman" w:cs="Times New Roman"/>
          <w:sz w:val="24"/>
          <w:szCs w:val="19"/>
          <w:lang w:val="en-US"/>
        </w:rPr>
        <w:t>form at www.ghaneps.org</w:t>
      </w:r>
      <w:r>
        <w:rPr>
          <w:rFonts w:ascii="Times New Roman" w:eastAsia="Times New Roman" w:hAnsi="Times New Roman" w:cs="Times New Roman"/>
          <w:sz w:val="24"/>
          <w:szCs w:val="19"/>
          <w:lang w:val="en-US"/>
        </w:rPr>
        <w:t xml:space="preserve"> </w:t>
      </w:r>
      <w:r>
        <w:rPr>
          <w:rFonts w:ascii="Times New Roman" w:eastAsia="Times New Roman" w:hAnsi="Times New Roman" w:cs="Times New Roman"/>
          <w:b/>
          <w:sz w:val="24"/>
          <w:szCs w:val="19"/>
          <w:lang w:val="en-US"/>
        </w:rPr>
        <w:t>on or before 10:00 am on</w:t>
      </w:r>
      <w:r>
        <w:rPr>
          <w:rFonts w:ascii="Times New Roman" w:eastAsia="Times New Roman" w:hAnsi="Times New Roman" w:cs="Times New Roman"/>
          <w:sz w:val="24"/>
          <w:szCs w:val="19"/>
          <w:lang w:val="en-US"/>
        </w:rPr>
        <w:t xml:space="preserve"> </w:t>
      </w:r>
      <w:r w:rsidR="007B0ADE">
        <w:rPr>
          <w:rFonts w:ascii="Times New Roman" w:eastAsia="Times New Roman" w:hAnsi="Times New Roman" w:cs="Times New Roman"/>
          <w:sz w:val="24"/>
          <w:szCs w:val="19"/>
          <w:lang w:val="en-US"/>
        </w:rPr>
        <w:t>Wednesday.</w:t>
      </w:r>
      <w:r w:rsidR="00484018">
        <w:rPr>
          <w:rFonts w:ascii="Times New Roman" w:eastAsia="Times New Roman" w:hAnsi="Times New Roman" w:cs="Times New Roman"/>
          <w:sz w:val="24"/>
          <w:szCs w:val="19"/>
          <w:lang w:val="en-US"/>
        </w:rPr>
        <w:t>17</w:t>
      </w:r>
      <w:r w:rsidR="00484018" w:rsidRPr="00484018">
        <w:rPr>
          <w:rFonts w:ascii="Times New Roman" w:eastAsia="Times New Roman" w:hAnsi="Times New Roman" w:cs="Times New Roman"/>
          <w:sz w:val="24"/>
          <w:szCs w:val="19"/>
          <w:vertAlign w:val="superscript"/>
          <w:lang w:val="en-US"/>
        </w:rPr>
        <w:t>th</w:t>
      </w:r>
      <w:r w:rsidR="00484018">
        <w:rPr>
          <w:rFonts w:ascii="Times New Roman" w:eastAsia="Times New Roman" w:hAnsi="Times New Roman" w:cs="Times New Roman"/>
          <w:sz w:val="24"/>
          <w:szCs w:val="19"/>
          <w:lang w:val="en-US"/>
        </w:rPr>
        <w:t xml:space="preserve"> July</w:t>
      </w:r>
      <w:r>
        <w:rPr>
          <w:rFonts w:ascii="Times New Roman" w:eastAsia="Times New Roman" w:hAnsi="Times New Roman" w:cs="Times New Roman"/>
          <w:i/>
          <w:sz w:val="24"/>
          <w:szCs w:val="19"/>
          <w:lang w:val="en-US"/>
        </w:rPr>
        <w:t>, 202</w:t>
      </w:r>
      <w:r w:rsidR="00484018">
        <w:rPr>
          <w:rFonts w:ascii="Times New Roman" w:eastAsia="Times New Roman" w:hAnsi="Times New Roman" w:cs="Times New Roman"/>
          <w:i/>
          <w:sz w:val="24"/>
          <w:szCs w:val="19"/>
          <w:lang w:val="en-US"/>
        </w:rPr>
        <w:t>5</w:t>
      </w:r>
      <w:r>
        <w:rPr>
          <w:rFonts w:ascii="Times New Roman" w:eastAsia="Times New Roman" w:hAnsi="Times New Roman" w:cs="Times New Roman"/>
          <w:i/>
          <w:sz w:val="24"/>
          <w:szCs w:val="19"/>
          <w:lang w:val="en-US"/>
        </w:rPr>
        <w:t>.</w:t>
      </w:r>
    </w:p>
    <w:p w14:paraId="3B8CF488" w14:textId="77777777" w:rsidR="000947FD" w:rsidRDefault="000947FD" w:rsidP="000947FD">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98DD1FC" w14:textId="3663A474" w:rsidR="000947FD" w:rsidRDefault="000947FD" w:rsidP="000947FD">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3. The sealed quotations will be opened immediately after the closing deadline on </w:t>
      </w:r>
      <w:r w:rsidR="007B0ADE">
        <w:rPr>
          <w:rFonts w:ascii="Times New Roman" w:eastAsia="Times New Roman" w:hAnsi="Times New Roman" w:cs="Times New Roman"/>
          <w:sz w:val="24"/>
          <w:szCs w:val="19"/>
          <w:lang w:val="en-US"/>
        </w:rPr>
        <w:t>Wednesday</w:t>
      </w:r>
      <w:r w:rsidRPr="00D35CD4">
        <w:rPr>
          <w:rFonts w:ascii="Times New Roman" w:eastAsia="Times New Roman" w:hAnsi="Times New Roman" w:cs="Times New Roman"/>
          <w:b/>
          <w:bCs/>
          <w:i/>
          <w:iCs/>
          <w:sz w:val="24"/>
          <w:szCs w:val="19"/>
          <w:lang w:val="en-US"/>
        </w:rPr>
        <w:t>,</w:t>
      </w:r>
      <w:r w:rsidR="00900343">
        <w:rPr>
          <w:rFonts w:ascii="Times New Roman" w:eastAsia="Times New Roman" w:hAnsi="Times New Roman" w:cs="Times New Roman"/>
          <w:b/>
          <w:bCs/>
          <w:i/>
          <w:iCs/>
          <w:sz w:val="24"/>
          <w:szCs w:val="19"/>
          <w:lang w:val="en-US"/>
        </w:rPr>
        <w:t>17</w:t>
      </w:r>
      <w:r w:rsidR="00900343" w:rsidRPr="00900343">
        <w:rPr>
          <w:rFonts w:ascii="Times New Roman" w:eastAsia="Times New Roman" w:hAnsi="Times New Roman" w:cs="Times New Roman"/>
          <w:b/>
          <w:bCs/>
          <w:i/>
          <w:iCs/>
          <w:sz w:val="24"/>
          <w:szCs w:val="19"/>
          <w:vertAlign w:val="superscript"/>
          <w:lang w:val="en-US"/>
        </w:rPr>
        <w:t>th</w:t>
      </w:r>
      <w:r w:rsidR="00900343">
        <w:rPr>
          <w:rFonts w:ascii="Times New Roman" w:eastAsia="Times New Roman" w:hAnsi="Times New Roman" w:cs="Times New Roman"/>
          <w:b/>
          <w:bCs/>
          <w:i/>
          <w:iCs/>
          <w:sz w:val="24"/>
          <w:szCs w:val="19"/>
          <w:lang w:val="en-US"/>
        </w:rPr>
        <w:t xml:space="preserve"> July</w:t>
      </w:r>
      <w:r>
        <w:rPr>
          <w:rFonts w:ascii="Times New Roman" w:eastAsia="Times New Roman" w:hAnsi="Times New Roman" w:cs="Times New Roman"/>
          <w:b/>
          <w:bCs/>
          <w:i/>
          <w:iCs/>
          <w:sz w:val="24"/>
          <w:szCs w:val="19"/>
          <w:lang w:val="en-US"/>
        </w:rPr>
        <w:t>,</w:t>
      </w:r>
      <w:r w:rsidRPr="00D35CD4">
        <w:rPr>
          <w:rFonts w:ascii="Times New Roman" w:eastAsia="Times New Roman" w:hAnsi="Times New Roman" w:cs="Times New Roman"/>
          <w:b/>
          <w:bCs/>
          <w:i/>
          <w:iCs/>
          <w:sz w:val="24"/>
          <w:szCs w:val="19"/>
          <w:lang w:val="en-US"/>
        </w:rPr>
        <w:t xml:space="preserve"> 202</w:t>
      </w:r>
      <w:r w:rsidR="00900343">
        <w:rPr>
          <w:rFonts w:ascii="Times New Roman" w:eastAsia="Times New Roman" w:hAnsi="Times New Roman" w:cs="Times New Roman"/>
          <w:b/>
          <w:bCs/>
          <w:i/>
          <w:iCs/>
          <w:sz w:val="24"/>
          <w:szCs w:val="19"/>
          <w:lang w:val="en-US"/>
        </w:rPr>
        <w:t>5</w:t>
      </w:r>
      <w:r>
        <w:rPr>
          <w:rFonts w:ascii="Times New Roman" w:eastAsia="Times New Roman" w:hAnsi="Times New Roman" w:cs="Times New Roman"/>
          <w:sz w:val="24"/>
          <w:szCs w:val="19"/>
          <w:lang w:val="en-US"/>
        </w:rPr>
        <w:t>.</w:t>
      </w:r>
    </w:p>
    <w:p w14:paraId="40BD7C73" w14:textId="77777777" w:rsidR="000947FD" w:rsidRDefault="000947FD" w:rsidP="000947FD">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05C21B1" w14:textId="77777777" w:rsidR="000947FD" w:rsidRPr="00265750" w:rsidRDefault="000947FD" w:rsidP="000947FD">
      <w:pPr>
        <w:pStyle w:val="ListParagraph"/>
        <w:numPr>
          <w:ilvl w:val="0"/>
          <w:numId w:val="1"/>
        </w:numPr>
        <w:autoSpaceDE w:val="0"/>
        <w:autoSpaceDN w:val="0"/>
        <w:adjustRightInd w:val="0"/>
        <w:spacing w:after="0" w:line="240" w:lineRule="auto"/>
        <w:jc w:val="both"/>
        <w:rPr>
          <w:rFonts w:ascii="Times New Roman" w:eastAsia="Times New Roman" w:hAnsi="Times New Roman" w:cs="Times New Roman"/>
          <w:sz w:val="24"/>
          <w:szCs w:val="19"/>
          <w:lang w:val="en-US"/>
        </w:rPr>
      </w:pPr>
      <w:r w:rsidRPr="00265750">
        <w:rPr>
          <w:rFonts w:ascii="Times New Roman" w:eastAsia="Times New Roman" w:hAnsi="Times New Roman" w:cs="Times New Roman"/>
          <w:sz w:val="24"/>
          <w:szCs w:val="19"/>
          <w:lang w:val="en-US"/>
        </w:rPr>
        <w:t>Add other information required by the Purchaser.</w:t>
      </w:r>
    </w:p>
    <w:p w14:paraId="29855BF1" w14:textId="77777777" w:rsidR="000947FD" w:rsidRPr="00265750" w:rsidRDefault="000947FD" w:rsidP="000947FD">
      <w:pPr>
        <w:pStyle w:val="ListParagraph"/>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C2501D1" w14:textId="77777777" w:rsidR="000947FD" w:rsidRDefault="000947FD" w:rsidP="000947FD">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Business Registration Certificate </w:t>
      </w:r>
    </w:p>
    <w:p w14:paraId="32C3A3E4" w14:textId="77777777" w:rsidR="000947FD" w:rsidRDefault="000947FD" w:rsidP="000947FD">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GRA Tax Clearance Certificate </w:t>
      </w:r>
    </w:p>
    <w:p w14:paraId="16732A23" w14:textId="77777777" w:rsidR="000947FD" w:rsidRDefault="000947FD" w:rsidP="000947FD">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SSNIT Clearance Certificate </w:t>
      </w:r>
    </w:p>
    <w:p w14:paraId="5B243F0E" w14:textId="77777777" w:rsidR="000947FD" w:rsidRDefault="000947FD" w:rsidP="000947FD">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VAT Registration Certificate</w:t>
      </w:r>
    </w:p>
    <w:p w14:paraId="1893DAB9" w14:textId="77777777" w:rsidR="000947FD" w:rsidRDefault="000947FD" w:rsidP="000947FD">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Registration Certificate from PPA or Evidence of valid registration document </w:t>
      </w:r>
    </w:p>
    <w:p w14:paraId="7B3AAE7D" w14:textId="77777777" w:rsidR="000947FD" w:rsidRDefault="000947FD" w:rsidP="000947FD">
      <w:pPr>
        <w:pStyle w:val="ListParagraph"/>
        <w:spacing w:line="360" w:lineRule="auto"/>
        <w:rPr>
          <w:rFonts w:ascii="Times New Roman" w:eastAsia="Times New Roman" w:hAnsi="Times New Roman" w:cs="Times New Roman"/>
          <w:b/>
          <w:bCs/>
        </w:rPr>
      </w:pPr>
    </w:p>
    <w:p w14:paraId="1544F5F6" w14:textId="77777777" w:rsidR="000947FD" w:rsidRDefault="000947FD" w:rsidP="000947FD">
      <w:pPr>
        <w:pStyle w:val="ListParagraph"/>
        <w:spacing w:line="360" w:lineRule="auto"/>
        <w:rPr>
          <w:rFonts w:ascii="Times New Roman" w:eastAsia="Times New Roman" w:hAnsi="Times New Roman" w:cs="Times New Roman"/>
          <w:b/>
          <w:bCs/>
        </w:rPr>
      </w:pPr>
    </w:p>
    <w:p w14:paraId="119C9E49" w14:textId="7A3DDF1C" w:rsidR="000947FD" w:rsidRDefault="004552B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SIGNED</w:t>
      </w:r>
    </w:p>
    <w:p w14:paraId="407107AC" w14:textId="77777777" w:rsidR="000947FD" w:rsidRDefault="000947F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ABDULAI ABDUL -MALIK-PhD</w:t>
      </w:r>
    </w:p>
    <w:p w14:paraId="4B403151" w14:textId="77777777" w:rsidR="000947FD" w:rsidRDefault="000947FD" w:rsidP="000947FD">
      <w:pPr>
        <w:pStyle w:val="ListParagraph"/>
        <w:spacing w:line="360" w:lineRule="auto"/>
        <w:rPr>
          <w:rFonts w:ascii="Times New Roman" w:eastAsia="Times New Roman" w:hAnsi="Times New Roman" w:cs="Times New Roman"/>
          <w:b/>
          <w:bCs/>
        </w:rPr>
      </w:pPr>
      <w:r>
        <w:rPr>
          <w:rFonts w:ascii="Times New Roman" w:eastAsia="Times New Roman" w:hAnsi="Times New Roman" w:cs="Times New Roman"/>
          <w:b/>
          <w:bCs/>
        </w:rPr>
        <w:t>(PRINCIPAL)</w:t>
      </w:r>
    </w:p>
    <w:p w14:paraId="3B3A5740" w14:textId="77777777" w:rsidR="000947FD" w:rsidRDefault="000947FD" w:rsidP="000947FD">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r>
        <w:rPr>
          <w:rFonts w:ascii="Times New Roman" w:eastAsia="Times New Roman" w:hAnsi="Times New Roman" w:cs="Times New Roman"/>
          <w:b/>
          <w:bCs/>
          <w:sz w:val="32"/>
          <w:szCs w:val="26"/>
          <w:lang w:val="en-US"/>
        </w:rPr>
        <w:lastRenderedPageBreak/>
        <w:t>Price Schedule for Domestic Goods Offered from within Ghana</w:t>
      </w:r>
    </w:p>
    <w:p w14:paraId="48320FE9"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5"/>
          <w:szCs w:val="15"/>
          <w:lang w:val="en-US"/>
        </w:rPr>
      </w:pPr>
    </w:p>
    <w:p w14:paraId="4399396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683D1E5B"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0BC26A65"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C78564B"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831"/>
        <w:gridCol w:w="1689"/>
        <w:gridCol w:w="994"/>
        <w:gridCol w:w="1028"/>
        <w:gridCol w:w="1018"/>
        <w:gridCol w:w="1379"/>
        <w:gridCol w:w="1116"/>
        <w:gridCol w:w="1376"/>
        <w:gridCol w:w="1189"/>
      </w:tblGrid>
      <w:tr w:rsidR="000947FD" w14:paraId="28349465" w14:textId="77777777" w:rsidTr="004D7B3D">
        <w:tc>
          <w:tcPr>
            <w:tcW w:w="900" w:type="dxa"/>
          </w:tcPr>
          <w:p w14:paraId="6F935E8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260" w:type="dxa"/>
          </w:tcPr>
          <w:p w14:paraId="039E2E5F"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938" w:type="dxa"/>
          </w:tcPr>
          <w:p w14:paraId="6665B75E"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42" w:type="dxa"/>
          </w:tcPr>
          <w:p w14:paraId="67388E9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080" w:type="dxa"/>
          </w:tcPr>
          <w:p w14:paraId="7FC2A02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440" w:type="dxa"/>
          </w:tcPr>
          <w:p w14:paraId="6886D09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260" w:type="dxa"/>
          </w:tcPr>
          <w:p w14:paraId="16FCCADC"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440" w:type="dxa"/>
          </w:tcPr>
          <w:p w14:paraId="7AFF0E8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c>
          <w:tcPr>
            <w:tcW w:w="1260" w:type="dxa"/>
          </w:tcPr>
          <w:p w14:paraId="25DCF1CA"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9</w:t>
            </w:r>
          </w:p>
        </w:tc>
      </w:tr>
      <w:tr w:rsidR="000947FD" w14:paraId="6929A021" w14:textId="77777777" w:rsidTr="004D7B3D">
        <w:tc>
          <w:tcPr>
            <w:tcW w:w="900" w:type="dxa"/>
          </w:tcPr>
          <w:p w14:paraId="042DC182"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Item</w:t>
            </w:r>
          </w:p>
        </w:tc>
        <w:tc>
          <w:tcPr>
            <w:tcW w:w="1260" w:type="dxa"/>
          </w:tcPr>
          <w:p w14:paraId="6A655165"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938" w:type="dxa"/>
          </w:tcPr>
          <w:p w14:paraId="4BF0803C"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647450E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42" w:type="dxa"/>
          </w:tcPr>
          <w:p w14:paraId="5D502586"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080" w:type="dxa"/>
          </w:tcPr>
          <w:p w14:paraId="66BC78B1"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EXW per item</w:t>
            </w:r>
          </w:p>
        </w:tc>
        <w:tc>
          <w:tcPr>
            <w:tcW w:w="1440" w:type="dxa"/>
          </w:tcPr>
          <w:p w14:paraId="676F1788"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Cost of local labor, raw material, and component</w:t>
            </w:r>
          </w:p>
        </w:tc>
        <w:tc>
          <w:tcPr>
            <w:tcW w:w="1260" w:type="dxa"/>
          </w:tcPr>
          <w:p w14:paraId="2BE6B890"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price per item </w:t>
            </w:r>
          </w:p>
          <w:p w14:paraId="4D434554" w14:textId="77777777" w:rsidR="000947FD" w:rsidRDefault="000947FD" w:rsidP="004D7B3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5)</w:t>
            </w:r>
          </w:p>
        </w:tc>
        <w:tc>
          <w:tcPr>
            <w:tcW w:w="1440" w:type="dxa"/>
          </w:tcPr>
          <w:p w14:paraId="28C7794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per item final destination and unit price of other incidental services</w:t>
            </w:r>
          </w:p>
        </w:tc>
        <w:tc>
          <w:tcPr>
            <w:tcW w:w="1260" w:type="dxa"/>
          </w:tcPr>
          <w:p w14:paraId="0783DFB4" w14:textId="77777777" w:rsidR="000947FD" w:rsidRDefault="000947FD" w:rsidP="004D7B3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VAT and other taxes payable if Contract is awarded</w:t>
            </w:r>
          </w:p>
        </w:tc>
      </w:tr>
      <w:tr w:rsidR="004552BD" w14:paraId="2B7F74CE" w14:textId="77777777" w:rsidTr="004D7B3D">
        <w:tc>
          <w:tcPr>
            <w:tcW w:w="900" w:type="dxa"/>
          </w:tcPr>
          <w:p w14:paraId="7CF1047A"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545AB24"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CC3506F"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BF16953"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7625511"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26644B2" w14:textId="7F2F4633" w:rsidR="004552BD" w:rsidRDefault="00961E10"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p w14:paraId="5688899B"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F13F2D9"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B584C1E"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56CFA36"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0C79EE5"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55277049" w14:textId="60B27EFA"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sz w:val="24"/>
                <w:szCs w:val="24"/>
                <w:lang w:val="en-US"/>
              </w:rPr>
              <w:t xml:space="preserve">Sugar(50kg) </w:t>
            </w:r>
          </w:p>
        </w:tc>
        <w:tc>
          <w:tcPr>
            <w:tcW w:w="938" w:type="dxa"/>
          </w:tcPr>
          <w:p w14:paraId="650B8A17" w14:textId="3ABE24BF"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sz w:val="24"/>
                <w:szCs w:val="24"/>
                <w:lang w:val="en-US"/>
              </w:rPr>
              <w:t>Bags</w:t>
            </w:r>
          </w:p>
        </w:tc>
        <w:tc>
          <w:tcPr>
            <w:tcW w:w="1042" w:type="dxa"/>
          </w:tcPr>
          <w:p w14:paraId="06BD91F0" w14:textId="2B948AC1"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sz w:val="24"/>
                <w:szCs w:val="24"/>
                <w:lang w:val="en-US"/>
              </w:rPr>
              <w:t>8</w:t>
            </w:r>
          </w:p>
        </w:tc>
        <w:tc>
          <w:tcPr>
            <w:tcW w:w="1080" w:type="dxa"/>
          </w:tcPr>
          <w:p w14:paraId="31946826" w14:textId="7C9BE002"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sz w:val="24"/>
                <w:szCs w:val="24"/>
                <w:lang w:val="en-US"/>
              </w:rPr>
              <w:t>Two (2) weeks</w:t>
            </w:r>
          </w:p>
        </w:tc>
        <w:tc>
          <w:tcPr>
            <w:tcW w:w="1440" w:type="dxa"/>
          </w:tcPr>
          <w:p w14:paraId="256C49FB"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465EE34C"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4142AE88"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362E5BAB"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r w:rsidR="004552BD" w14:paraId="12D5723F" w14:textId="77777777" w:rsidTr="004D7B3D">
        <w:tc>
          <w:tcPr>
            <w:tcW w:w="900" w:type="dxa"/>
          </w:tcPr>
          <w:p w14:paraId="74565ED5" w14:textId="3DCCCE06" w:rsidR="004552BD" w:rsidRDefault="006865E9"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1260" w:type="dxa"/>
          </w:tcPr>
          <w:p w14:paraId="3081164E" w14:textId="218C8D9E"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Canned Millo</w:t>
            </w:r>
          </w:p>
        </w:tc>
        <w:tc>
          <w:tcPr>
            <w:tcW w:w="938" w:type="dxa"/>
          </w:tcPr>
          <w:p w14:paraId="63416ACD" w14:textId="282198C1"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Cartons</w:t>
            </w:r>
          </w:p>
        </w:tc>
        <w:tc>
          <w:tcPr>
            <w:tcW w:w="1042" w:type="dxa"/>
          </w:tcPr>
          <w:p w14:paraId="5FAB2AB7" w14:textId="2BEDD9FD"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5</w:t>
            </w:r>
          </w:p>
        </w:tc>
        <w:tc>
          <w:tcPr>
            <w:tcW w:w="1080" w:type="dxa"/>
          </w:tcPr>
          <w:p w14:paraId="44928C11" w14:textId="5ED08963" w:rsidR="004552BD" w:rsidRDefault="004552BD" w:rsidP="004552BD">
            <w:pPr>
              <w:autoSpaceDE w:val="0"/>
              <w:autoSpaceDN w:val="0"/>
              <w:adjustRightInd w:val="0"/>
              <w:spacing w:after="0" w:line="240" w:lineRule="auto"/>
              <w:jc w:val="center"/>
              <w:rPr>
                <w:sz w:val="24"/>
                <w:szCs w:val="24"/>
                <w:lang w:val="en-US"/>
              </w:rPr>
            </w:pPr>
            <w:r w:rsidRPr="00C304EA">
              <w:rPr>
                <w:sz w:val="24"/>
                <w:szCs w:val="24"/>
                <w:lang w:val="en-US"/>
              </w:rPr>
              <w:t>Two (2) weeks</w:t>
            </w:r>
          </w:p>
        </w:tc>
        <w:tc>
          <w:tcPr>
            <w:tcW w:w="1440" w:type="dxa"/>
          </w:tcPr>
          <w:p w14:paraId="45143CFF"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3474CDCA"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00079F58"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3F78A818"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r w:rsidR="004552BD" w14:paraId="52DC3536" w14:textId="77777777" w:rsidTr="004D7B3D">
        <w:tc>
          <w:tcPr>
            <w:tcW w:w="900" w:type="dxa"/>
          </w:tcPr>
          <w:p w14:paraId="7B1C51C8" w14:textId="75088C0D" w:rsidR="004552BD" w:rsidRDefault="006865E9"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260" w:type="dxa"/>
          </w:tcPr>
          <w:p w14:paraId="087A700D" w14:textId="64F2378D"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Ideal Milk/ Equivalent</w:t>
            </w:r>
          </w:p>
        </w:tc>
        <w:tc>
          <w:tcPr>
            <w:tcW w:w="938" w:type="dxa"/>
          </w:tcPr>
          <w:p w14:paraId="5C296914" w14:textId="3B49FB62"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Carton</w:t>
            </w:r>
          </w:p>
        </w:tc>
        <w:tc>
          <w:tcPr>
            <w:tcW w:w="1042" w:type="dxa"/>
          </w:tcPr>
          <w:p w14:paraId="3BB1139C" w14:textId="203DAC4E"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10</w:t>
            </w:r>
          </w:p>
        </w:tc>
        <w:tc>
          <w:tcPr>
            <w:tcW w:w="1080" w:type="dxa"/>
          </w:tcPr>
          <w:p w14:paraId="134A1E5E" w14:textId="7907EDAC" w:rsidR="004552BD" w:rsidRPr="00C304EA" w:rsidRDefault="004552BD" w:rsidP="004552BD">
            <w:pPr>
              <w:autoSpaceDE w:val="0"/>
              <w:autoSpaceDN w:val="0"/>
              <w:adjustRightInd w:val="0"/>
              <w:spacing w:after="0" w:line="240" w:lineRule="auto"/>
              <w:jc w:val="center"/>
              <w:rPr>
                <w:sz w:val="24"/>
                <w:szCs w:val="24"/>
                <w:lang w:val="en-US"/>
              </w:rPr>
            </w:pPr>
            <w:r w:rsidRPr="00C304EA">
              <w:rPr>
                <w:sz w:val="24"/>
                <w:szCs w:val="24"/>
                <w:lang w:val="en-US"/>
              </w:rPr>
              <w:t>Two (2) weeks</w:t>
            </w:r>
          </w:p>
        </w:tc>
        <w:tc>
          <w:tcPr>
            <w:tcW w:w="1440" w:type="dxa"/>
          </w:tcPr>
          <w:p w14:paraId="1D7BB5B2"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2DF63453"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594212A4"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56D20A26"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r w:rsidR="004552BD" w14:paraId="28FCFCD4" w14:textId="77777777" w:rsidTr="004D7B3D">
        <w:tc>
          <w:tcPr>
            <w:tcW w:w="900" w:type="dxa"/>
          </w:tcPr>
          <w:p w14:paraId="42AF01FD" w14:textId="63F1C0B0" w:rsidR="004552BD" w:rsidRDefault="006865E9"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260" w:type="dxa"/>
          </w:tcPr>
          <w:p w14:paraId="4EEC2CBD" w14:textId="0C7C1E7F"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Lipton Tea/Equivalent</w:t>
            </w:r>
          </w:p>
        </w:tc>
        <w:tc>
          <w:tcPr>
            <w:tcW w:w="938" w:type="dxa"/>
          </w:tcPr>
          <w:p w14:paraId="557D22BB" w14:textId="10AA9A93"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Catons</w:t>
            </w:r>
          </w:p>
        </w:tc>
        <w:tc>
          <w:tcPr>
            <w:tcW w:w="1042" w:type="dxa"/>
          </w:tcPr>
          <w:p w14:paraId="3CAA3221" w14:textId="7BF8A1DC"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5</w:t>
            </w:r>
          </w:p>
        </w:tc>
        <w:tc>
          <w:tcPr>
            <w:tcW w:w="1080" w:type="dxa"/>
          </w:tcPr>
          <w:p w14:paraId="6851FFCA" w14:textId="0C66786D" w:rsidR="004552BD" w:rsidRPr="00C304EA" w:rsidRDefault="004552BD" w:rsidP="004552BD">
            <w:pPr>
              <w:autoSpaceDE w:val="0"/>
              <w:autoSpaceDN w:val="0"/>
              <w:adjustRightInd w:val="0"/>
              <w:spacing w:after="0" w:line="240" w:lineRule="auto"/>
              <w:jc w:val="center"/>
              <w:rPr>
                <w:sz w:val="24"/>
                <w:szCs w:val="24"/>
                <w:lang w:val="en-US"/>
              </w:rPr>
            </w:pPr>
            <w:r w:rsidRPr="00C304EA">
              <w:rPr>
                <w:sz w:val="24"/>
                <w:szCs w:val="24"/>
                <w:lang w:val="en-US"/>
              </w:rPr>
              <w:t>Two (2) weeks</w:t>
            </w:r>
          </w:p>
        </w:tc>
        <w:tc>
          <w:tcPr>
            <w:tcW w:w="1440" w:type="dxa"/>
          </w:tcPr>
          <w:p w14:paraId="2CCEE67D"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186D17CA"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2C3653B6"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3B3630DA"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r w:rsidR="004552BD" w14:paraId="3143EB4E" w14:textId="77777777" w:rsidTr="004D7B3D">
        <w:tc>
          <w:tcPr>
            <w:tcW w:w="900" w:type="dxa"/>
          </w:tcPr>
          <w:p w14:paraId="7F85CDB4" w14:textId="4C7A046A" w:rsidR="004552BD" w:rsidRDefault="006865E9"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260" w:type="dxa"/>
          </w:tcPr>
          <w:p w14:paraId="4B3173F1" w14:textId="15A6CF41"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T.Z Rubber</w:t>
            </w:r>
          </w:p>
        </w:tc>
        <w:tc>
          <w:tcPr>
            <w:tcW w:w="938" w:type="dxa"/>
          </w:tcPr>
          <w:p w14:paraId="4339C0A3" w14:textId="3B69A1C4"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Bundles</w:t>
            </w:r>
          </w:p>
        </w:tc>
        <w:tc>
          <w:tcPr>
            <w:tcW w:w="1042" w:type="dxa"/>
          </w:tcPr>
          <w:p w14:paraId="19A0101F" w14:textId="5E6FBC09" w:rsidR="004552BD" w:rsidRDefault="004552BD" w:rsidP="004552BD">
            <w:pPr>
              <w:autoSpaceDE w:val="0"/>
              <w:autoSpaceDN w:val="0"/>
              <w:adjustRightInd w:val="0"/>
              <w:spacing w:after="0" w:line="240" w:lineRule="auto"/>
              <w:jc w:val="center"/>
              <w:rPr>
                <w:sz w:val="24"/>
                <w:szCs w:val="24"/>
                <w:lang w:val="en-US"/>
              </w:rPr>
            </w:pPr>
            <w:r>
              <w:rPr>
                <w:sz w:val="24"/>
                <w:szCs w:val="24"/>
                <w:lang w:val="en-US"/>
              </w:rPr>
              <w:t>50</w:t>
            </w:r>
          </w:p>
        </w:tc>
        <w:tc>
          <w:tcPr>
            <w:tcW w:w="1080" w:type="dxa"/>
          </w:tcPr>
          <w:p w14:paraId="2C97461C" w14:textId="7F8D8B51" w:rsidR="004552BD" w:rsidRPr="00C304EA" w:rsidRDefault="004552BD" w:rsidP="004552BD">
            <w:pPr>
              <w:autoSpaceDE w:val="0"/>
              <w:autoSpaceDN w:val="0"/>
              <w:adjustRightInd w:val="0"/>
              <w:spacing w:after="0" w:line="240" w:lineRule="auto"/>
              <w:jc w:val="center"/>
              <w:rPr>
                <w:sz w:val="24"/>
                <w:szCs w:val="24"/>
                <w:lang w:val="en-US"/>
              </w:rPr>
            </w:pPr>
            <w:r w:rsidRPr="00C304EA">
              <w:rPr>
                <w:sz w:val="24"/>
                <w:szCs w:val="24"/>
                <w:lang w:val="en-US"/>
              </w:rPr>
              <w:t>Two (2) weeks</w:t>
            </w:r>
          </w:p>
        </w:tc>
        <w:tc>
          <w:tcPr>
            <w:tcW w:w="1440" w:type="dxa"/>
          </w:tcPr>
          <w:p w14:paraId="426979A3"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636C3768"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49967EC7"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2D8A64A5" w14:textId="77777777" w:rsidR="004552BD" w:rsidRDefault="004552BD" w:rsidP="004552BD">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53B0D9D4"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2A16F6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63CD1D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264BCB47"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Price to final destination ………………………………… (in words)</w:t>
      </w:r>
    </w:p>
    <w:p w14:paraId="44C21AEA"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658F5EB8"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8319F4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32B7FF8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57D268E8"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3E0F7315"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71BECE8F"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5"/>
          <w:lang w:val="en-US"/>
        </w:rPr>
      </w:pPr>
    </w:p>
    <w:p w14:paraId="40072D4C"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Cs w:val="15"/>
          <w:lang w:val="en-US"/>
        </w:rPr>
        <w:sectPr w:rsidR="000947FD" w:rsidSect="00204209">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6E61A56E" w14:textId="77777777" w:rsidR="000947FD" w:rsidRDefault="000947FD" w:rsidP="000947FD">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lastRenderedPageBreak/>
        <w:t>Section V. Schedule of Requirements</w:t>
      </w:r>
    </w:p>
    <w:p w14:paraId="33147196"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19"/>
          <w:szCs w:val="19"/>
          <w:lang w:val="en-US"/>
        </w:rPr>
      </w:pPr>
    </w:p>
    <w:p w14:paraId="32564E73" w14:textId="77777777" w:rsidR="000947FD" w:rsidRDefault="000947FD" w:rsidP="000947FD">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delivery schedule expressed as weeks/months stipulates hereafter a delivery date which is the date of delivery (</w:t>
      </w:r>
      <w:proofErr w:type="spellStart"/>
      <w:r>
        <w:rPr>
          <w:rFonts w:ascii="Times New Roman" w:eastAsia="Times New Roman" w:hAnsi="Times New Roman" w:cs="Times New Roman"/>
          <w:sz w:val="24"/>
          <w:szCs w:val="19"/>
          <w:lang w:val="en-US"/>
        </w:rPr>
        <w:t>i</w:t>
      </w:r>
      <w:proofErr w:type="spellEnd"/>
      <w:r>
        <w:rPr>
          <w:rFonts w:ascii="Times New Roman" w:eastAsia="Times New Roman" w:hAnsi="Times New Roman" w:cs="Times New Roman"/>
          <w:sz w:val="24"/>
          <w:szCs w:val="19"/>
          <w:lang w:val="en-US"/>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Times New Roman" w:eastAsia="Times New Roman" w:hAnsi="Times New Roman" w:cs="Times New Roman"/>
          <w:sz w:val="24"/>
          <w:szCs w:val="19"/>
          <w:vertAlign w:val="superscript"/>
          <w:lang w:val="en-US"/>
        </w:rPr>
        <w:footnoteReference w:id="2"/>
      </w:r>
    </w:p>
    <w:p w14:paraId="340C6C24" w14:textId="77777777" w:rsidR="000947FD" w:rsidRDefault="000947FD" w:rsidP="000947FD">
      <w:pPr>
        <w:pStyle w:val="ListParagraph"/>
        <w:spacing w:line="360" w:lineRule="auto"/>
        <w:rPr>
          <w:rFonts w:ascii="Times New Roman" w:eastAsia="Times New Roman" w:hAnsi="Times New Roman" w:cs="Times New Roman"/>
          <w:b/>
          <w:bCs/>
        </w:rPr>
      </w:pPr>
    </w:p>
    <w:p w14:paraId="5B9D7D2A" w14:textId="77777777" w:rsidR="000947FD" w:rsidRDefault="000947FD" w:rsidP="000947FD">
      <w:pPr>
        <w:pStyle w:val="ListParagraph"/>
        <w:spacing w:line="360" w:lineRule="auto"/>
        <w:rPr>
          <w:rFonts w:ascii="Times New Roman" w:eastAsia="Times New Roman" w:hAnsi="Times New Roman" w:cs="Times New Roman"/>
          <w:b/>
          <w:bCs/>
        </w:rPr>
      </w:pPr>
    </w:p>
    <w:p w14:paraId="43D7972A" w14:textId="77777777" w:rsidR="000947FD" w:rsidRDefault="000947FD" w:rsidP="000947FD">
      <w:pPr>
        <w:pStyle w:val="ListParagraph"/>
        <w:spacing w:line="360" w:lineRule="auto"/>
        <w:rPr>
          <w:rFonts w:eastAsia="Times New Roman"/>
        </w:rPr>
      </w:pPr>
    </w:p>
    <w:p w14:paraId="40CEF71B" w14:textId="77777777" w:rsidR="000947FD" w:rsidRDefault="000947FD" w:rsidP="000947FD">
      <w:pPr>
        <w:pStyle w:val="ListParagraph"/>
        <w:spacing w:line="360" w:lineRule="auto"/>
        <w:rPr>
          <w:rFonts w:eastAsia="Times New Roman"/>
        </w:rPr>
      </w:pPr>
    </w:p>
    <w:p w14:paraId="5EEAA045" w14:textId="77777777" w:rsidR="00865B8A" w:rsidRDefault="00865B8A"/>
    <w:sectPr w:rsidR="00865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A5E91" w14:textId="77777777" w:rsidR="00FC7919" w:rsidRDefault="00FC7919" w:rsidP="000947FD">
      <w:pPr>
        <w:spacing w:after="0" w:line="240" w:lineRule="auto"/>
      </w:pPr>
      <w:r>
        <w:separator/>
      </w:r>
    </w:p>
  </w:endnote>
  <w:endnote w:type="continuationSeparator" w:id="0">
    <w:p w14:paraId="41F8D392" w14:textId="77777777" w:rsidR="00FC7919" w:rsidRDefault="00FC7919" w:rsidP="0009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27966"/>
    </w:sdtPr>
    <w:sdtContent>
      <w:p w14:paraId="3D9922DA" w14:textId="77777777" w:rsidR="000947FD" w:rsidRDefault="000947FD">
        <w:pPr>
          <w:pStyle w:val="Footer"/>
          <w:jc w:val="center"/>
        </w:pPr>
        <w:r>
          <w:fldChar w:fldCharType="begin"/>
        </w:r>
        <w:r>
          <w:instrText xml:space="preserve"> PAGE   \* MERGEFORMAT </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B06D" w14:textId="77777777" w:rsidR="00FC7919" w:rsidRDefault="00FC7919" w:rsidP="000947FD">
      <w:pPr>
        <w:spacing w:after="0" w:line="240" w:lineRule="auto"/>
      </w:pPr>
      <w:r>
        <w:separator/>
      </w:r>
    </w:p>
  </w:footnote>
  <w:footnote w:type="continuationSeparator" w:id="0">
    <w:p w14:paraId="0704B728" w14:textId="77777777" w:rsidR="00FC7919" w:rsidRDefault="00FC7919" w:rsidP="000947FD">
      <w:pPr>
        <w:spacing w:after="0" w:line="240" w:lineRule="auto"/>
      </w:pPr>
      <w:r>
        <w:continuationSeparator/>
      </w:r>
    </w:p>
  </w:footnote>
  <w:footnote w:id="1">
    <w:p w14:paraId="683DCDAD" w14:textId="77777777" w:rsidR="000947FD" w:rsidRDefault="000947FD" w:rsidP="000947FD">
      <w:pPr>
        <w:pStyle w:val="FootnoteText"/>
      </w:pPr>
      <w:r>
        <w:rPr>
          <w:rStyle w:val="FootnoteReference"/>
        </w:rPr>
        <w:footnoteRef/>
      </w:r>
      <w:r>
        <w:t xml:space="preserve"> Or the equivalent threshold level as revised in accordance with the Public Procurement Act, 2003 (Act 663) of the Republic of Ghana.</w:t>
      </w:r>
    </w:p>
    <w:p w14:paraId="260867A1" w14:textId="77777777" w:rsidR="000947FD" w:rsidRDefault="000947FD" w:rsidP="000947FD">
      <w:pPr>
        <w:pStyle w:val="FootnoteText"/>
      </w:pPr>
    </w:p>
  </w:footnote>
  <w:footnote w:id="2">
    <w:tbl>
      <w:tblPr>
        <w:tblStyle w:val="TableGrid"/>
        <w:tblW w:w="9203" w:type="dxa"/>
        <w:tblLayout w:type="fixed"/>
        <w:tblLook w:val="04A0" w:firstRow="1" w:lastRow="0" w:firstColumn="1" w:lastColumn="0" w:noHBand="0" w:noVBand="1"/>
      </w:tblPr>
      <w:tblGrid>
        <w:gridCol w:w="704"/>
        <w:gridCol w:w="3674"/>
        <w:gridCol w:w="1315"/>
        <w:gridCol w:w="1025"/>
        <w:gridCol w:w="2485"/>
      </w:tblGrid>
      <w:tr w:rsidR="0022579D" w14:paraId="57D6701E" w14:textId="77777777" w:rsidTr="00D90B40">
        <w:trPr>
          <w:trHeight w:val="306"/>
        </w:trPr>
        <w:tc>
          <w:tcPr>
            <w:tcW w:w="704" w:type="dxa"/>
          </w:tcPr>
          <w:p w14:paraId="771F37EC" w14:textId="77777777" w:rsidR="0022579D" w:rsidRDefault="0022579D" w:rsidP="0022579D">
            <w:pPr>
              <w:tabs>
                <w:tab w:val="left" w:pos="2220"/>
              </w:tabs>
              <w:rPr>
                <w:sz w:val="24"/>
                <w:szCs w:val="24"/>
                <w:lang w:val="en-US"/>
              </w:rPr>
            </w:pPr>
            <w:r>
              <w:rPr>
                <w:sz w:val="24"/>
                <w:szCs w:val="24"/>
                <w:lang w:val="en-US"/>
              </w:rPr>
              <w:t>NO.</w:t>
            </w:r>
          </w:p>
        </w:tc>
        <w:tc>
          <w:tcPr>
            <w:tcW w:w="3674" w:type="dxa"/>
          </w:tcPr>
          <w:p w14:paraId="03B13F9D" w14:textId="77777777" w:rsidR="0022579D" w:rsidRDefault="0022579D" w:rsidP="0022579D">
            <w:pPr>
              <w:rPr>
                <w:sz w:val="24"/>
                <w:szCs w:val="24"/>
                <w:lang w:val="en-US"/>
              </w:rPr>
            </w:pPr>
            <w:r>
              <w:rPr>
                <w:sz w:val="24"/>
                <w:szCs w:val="24"/>
                <w:lang w:val="en-US"/>
              </w:rPr>
              <w:t>DESCRIPTION</w:t>
            </w:r>
          </w:p>
        </w:tc>
        <w:tc>
          <w:tcPr>
            <w:tcW w:w="1315" w:type="dxa"/>
          </w:tcPr>
          <w:p w14:paraId="41E22CA6" w14:textId="77777777" w:rsidR="0022579D" w:rsidRDefault="0022579D" w:rsidP="0022579D">
            <w:pPr>
              <w:tabs>
                <w:tab w:val="left" w:pos="2220"/>
              </w:tabs>
              <w:rPr>
                <w:sz w:val="24"/>
                <w:szCs w:val="24"/>
                <w:lang w:val="en-US"/>
              </w:rPr>
            </w:pPr>
            <w:r>
              <w:rPr>
                <w:sz w:val="24"/>
                <w:szCs w:val="24"/>
                <w:lang w:val="en-US"/>
              </w:rPr>
              <w:t>UNITS</w:t>
            </w:r>
          </w:p>
        </w:tc>
        <w:tc>
          <w:tcPr>
            <w:tcW w:w="1025" w:type="dxa"/>
          </w:tcPr>
          <w:p w14:paraId="1CD7A224" w14:textId="77777777" w:rsidR="0022579D" w:rsidRDefault="0022579D" w:rsidP="0022579D">
            <w:pPr>
              <w:tabs>
                <w:tab w:val="left" w:pos="2220"/>
              </w:tabs>
              <w:rPr>
                <w:sz w:val="24"/>
                <w:szCs w:val="24"/>
                <w:lang w:val="en-US"/>
              </w:rPr>
            </w:pPr>
            <w:r>
              <w:rPr>
                <w:sz w:val="24"/>
                <w:szCs w:val="24"/>
                <w:lang w:val="en-US"/>
              </w:rPr>
              <w:t>QTY</w:t>
            </w:r>
          </w:p>
        </w:tc>
        <w:tc>
          <w:tcPr>
            <w:tcW w:w="2485" w:type="dxa"/>
          </w:tcPr>
          <w:p w14:paraId="1773FDA5" w14:textId="77777777" w:rsidR="0022579D" w:rsidRDefault="0022579D" w:rsidP="0022579D">
            <w:pPr>
              <w:tabs>
                <w:tab w:val="left" w:pos="2220"/>
              </w:tabs>
              <w:rPr>
                <w:sz w:val="24"/>
                <w:szCs w:val="24"/>
                <w:lang w:val="en-US"/>
              </w:rPr>
            </w:pPr>
            <w:r>
              <w:rPr>
                <w:sz w:val="24"/>
                <w:szCs w:val="24"/>
                <w:lang w:val="en-US"/>
              </w:rPr>
              <w:t>DELIVERY PERIOD</w:t>
            </w:r>
          </w:p>
        </w:tc>
      </w:tr>
      <w:tr w:rsidR="0022579D" w14:paraId="785CDDBF" w14:textId="77777777" w:rsidTr="00D90B40">
        <w:trPr>
          <w:trHeight w:val="306"/>
        </w:trPr>
        <w:tc>
          <w:tcPr>
            <w:tcW w:w="704" w:type="dxa"/>
          </w:tcPr>
          <w:p w14:paraId="58980C2F" w14:textId="77777777" w:rsidR="0022579D" w:rsidRDefault="0022579D" w:rsidP="0022579D">
            <w:pPr>
              <w:pStyle w:val="ListParagraph"/>
              <w:numPr>
                <w:ilvl w:val="0"/>
                <w:numId w:val="1"/>
              </w:numPr>
              <w:tabs>
                <w:tab w:val="left" w:pos="2220"/>
              </w:tabs>
              <w:spacing w:line="259" w:lineRule="auto"/>
              <w:ind w:left="447"/>
              <w:rPr>
                <w:sz w:val="24"/>
                <w:szCs w:val="24"/>
                <w:lang w:val="en-US"/>
              </w:rPr>
            </w:pPr>
          </w:p>
        </w:tc>
        <w:tc>
          <w:tcPr>
            <w:tcW w:w="3674" w:type="dxa"/>
          </w:tcPr>
          <w:p w14:paraId="5C184662" w14:textId="77777777" w:rsidR="0022579D" w:rsidRDefault="0022579D" w:rsidP="0022579D">
            <w:pPr>
              <w:rPr>
                <w:sz w:val="24"/>
                <w:szCs w:val="24"/>
                <w:lang w:val="en-US"/>
              </w:rPr>
            </w:pPr>
            <w:r>
              <w:rPr>
                <w:sz w:val="24"/>
                <w:szCs w:val="24"/>
                <w:lang w:val="en-US"/>
              </w:rPr>
              <w:t xml:space="preserve">Sugar(50kg) </w:t>
            </w:r>
          </w:p>
        </w:tc>
        <w:tc>
          <w:tcPr>
            <w:tcW w:w="1315" w:type="dxa"/>
          </w:tcPr>
          <w:p w14:paraId="2A50F93E" w14:textId="77777777" w:rsidR="0022579D" w:rsidRDefault="0022579D" w:rsidP="0022579D">
            <w:pPr>
              <w:tabs>
                <w:tab w:val="left" w:pos="2220"/>
              </w:tabs>
              <w:rPr>
                <w:sz w:val="24"/>
                <w:szCs w:val="24"/>
                <w:lang w:val="en-US"/>
              </w:rPr>
            </w:pPr>
            <w:r>
              <w:rPr>
                <w:sz w:val="24"/>
                <w:szCs w:val="24"/>
                <w:lang w:val="en-US"/>
              </w:rPr>
              <w:t>Bags</w:t>
            </w:r>
          </w:p>
        </w:tc>
        <w:tc>
          <w:tcPr>
            <w:tcW w:w="1025" w:type="dxa"/>
          </w:tcPr>
          <w:p w14:paraId="7F76789E" w14:textId="77777777" w:rsidR="0022579D" w:rsidRDefault="0022579D" w:rsidP="0022579D">
            <w:pPr>
              <w:tabs>
                <w:tab w:val="left" w:pos="2220"/>
              </w:tabs>
              <w:rPr>
                <w:sz w:val="24"/>
                <w:szCs w:val="24"/>
                <w:lang w:val="en-US"/>
              </w:rPr>
            </w:pPr>
            <w:r>
              <w:rPr>
                <w:sz w:val="24"/>
                <w:szCs w:val="24"/>
                <w:lang w:val="en-US"/>
              </w:rPr>
              <w:t>8</w:t>
            </w:r>
          </w:p>
        </w:tc>
        <w:tc>
          <w:tcPr>
            <w:tcW w:w="2485" w:type="dxa"/>
          </w:tcPr>
          <w:p w14:paraId="7EFE2EF8" w14:textId="77777777" w:rsidR="0022579D" w:rsidRDefault="0022579D" w:rsidP="0022579D">
            <w:pPr>
              <w:tabs>
                <w:tab w:val="left" w:pos="2220"/>
              </w:tabs>
              <w:rPr>
                <w:sz w:val="24"/>
                <w:szCs w:val="24"/>
                <w:lang w:val="en-US"/>
              </w:rPr>
            </w:pPr>
            <w:r>
              <w:rPr>
                <w:sz w:val="24"/>
                <w:szCs w:val="24"/>
                <w:lang w:val="en-US"/>
              </w:rPr>
              <w:t>Two (2) weeks</w:t>
            </w:r>
          </w:p>
        </w:tc>
      </w:tr>
      <w:tr w:rsidR="0022579D" w14:paraId="70E444B0" w14:textId="77777777" w:rsidTr="00D90B40">
        <w:trPr>
          <w:trHeight w:val="306"/>
        </w:trPr>
        <w:tc>
          <w:tcPr>
            <w:tcW w:w="704" w:type="dxa"/>
          </w:tcPr>
          <w:p w14:paraId="1DB3D9C1" w14:textId="77777777" w:rsidR="0022579D" w:rsidRDefault="0022579D" w:rsidP="0022579D">
            <w:pPr>
              <w:pStyle w:val="ListParagraph"/>
              <w:numPr>
                <w:ilvl w:val="0"/>
                <w:numId w:val="1"/>
              </w:numPr>
              <w:tabs>
                <w:tab w:val="left" w:pos="2220"/>
              </w:tabs>
              <w:spacing w:line="259" w:lineRule="auto"/>
              <w:ind w:left="447"/>
              <w:rPr>
                <w:sz w:val="24"/>
                <w:szCs w:val="24"/>
                <w:lang w:val="en-US"/>
              </w:rPr>
            </w:pPr>
          </w:p>
        </w:tc>
        <w:tc>
          <w:tcPr>
            <w:tcW w:w="3674" w:type="dxa"/>
          </w:tcPr>
          <w:p w14:paraId="17B59436" w14:textId="77777777" w:rsidR="0022579D" w:rsidRDefault="0022579D" w:rsidP="0022579D">
            <w:pPr>
              <w:rPr>
                <w:sz w:val="24"/>
                <w:szCs w:val="24"/>
                <w:lang w:val="en-US"/>
              </w:rPr>
            </w:pPr>
            <w:r>
              <w:rPr>
                <w:sz w:val="24"/>
                <w:szCs w:val="24"/>
                <w:lang w:val="en-US"/>
              </w:rPr>
              <w:t>Canned Millo</w:t>
            </w:r>
          </w:p>
        </w:tc>
        <w:tc>
          <w:tcPr>
            <w:tcW w:w="1315" w:type="dxa"/>
          </w:tcPr>
          <w:p w14:paraId="2C039FF4" w14:textId="77777777" w:rsidR="0022579D" w:rsidRDefault="0022579D" w:rsidP="0022579D">
            <w:pPr>
              <w:tabs>
                <w:tab w:val="left" w:pos="2220"/>
              </w:tabs>
              <w:rPr>
                <w:sz w:val="24"/>
                <w:szCs w:val="24"/>
                <w:lang w:val="en-US"/>
              </w:rPr>
            </w:pPr>
            <w:r>
              <w:rPr>
                <w:sz w:val="24"/>
                <w:szCs w:val="24"/>
                <w:lang w:val="en-US"/>
              </w:rPr>
              <w:t>Cartons</w:t>
            </w:r>
          </w:p>
        </w:tc>
        <w:tc>
          <w:tcPr>
            <w:tcW w:w="1025" w:type="dxa"/>
          </w:tcPr>
          <w:p w14:paraId="221C204B" w14:textId="77777777" w:rsidR="0022579D" w:rsidRDefault="0022579D" w:rsidP="0022579D">
            <w:pPr>
              <w:tabs>
                <w:tab w:val="left" w:pos="2220"/>
              </w:tabs>
              <w:rPr>
                <w:sz w:val="24"/>
                <w:szCs w:val="24"/>
                <w:lang w:val="en-US"/>
              </w:rPr>
            </w:pPr>
            <w:r>
              <w:rPr>
                <w:sz w:val="24"/>
                <w:szCs w:val="24"/>
                <w:lang w:val="en-US"/>
              </w:rPr>
              <w:t>5</w:t>
            </w:r>
          </w:p>
        </w:tc>
        <w:tc>
          <w:tcPr>
            <w:tcW w:w="2485" w:type="dxa"/>
          </w:tcPr>
          <w:p w14:paraId="2C0FB01E" w14:textId="77777777" w:rsidR="0022579D" w:rsidRDefault="0022579D" w:rsidP="0022579D">
            <w:pPr>
              <w:tabs>
                <w:tab w:val="left" w:pos="2220"/>
              </w:tabs>
              <w:rPr>
                <w:sz w:val="24"/>
                <w:szCs w:val="24"/>
                <w:lang w:val="en-US"/>
              </w:rPr>
            </w:pPr>
            <w:r w:rsidRPr="00C304EA">
              <w:rPr>
                <w:sz w:val="24"/>
                <w:szCs w:val="24"/>
                <w:lang w:val="en-US"/>
              </w:rPr>
              <w:t>Two (2) weeks</w:t>
            </w:r>
          </w:p>
        </w:tc>
      </w:tr>
      <w:tr w:rsidR="0022579D" w14:paraId="51D7A0E8" w14:textId="77777777" w:rsidTr="00D90B40">
        <w:trPr>
          <w:trHeight w:val="306"/>
        </w:trPr>
        <w:tc>
          <w:tcPr>
            <w:tcW w:w="704" w:type="dxa"/>
          </w:tcPr>
          <w:p w14:paraId="002C1352" w14:textId="77777777" w:rsidR="0022579D" w:rsidRDefault="0022579D" w:rsidP="0022579D">
            <w:pPr>
              <w:pStyle w:val="ListParagraph"/>
              <w:numPr>
                <w:ilvl w:val="0"/>
                <w:numId w:val="1"/>
              </w:numPr>
              <w:tabs>
                <w:tab w:val="left" w:pos="2220"/>
              </w:tabs>
              <w:spacing w:line="259" w:lineRule="auto"/>
              <w:ind w:left="447"/>
              <w:rPr>
                <w:sz w:val="24"/>
                <w:szCs w:val="24"/>
                <w:lang w:val="en-US"/>
              </w:rPr>
            </w:pPr>
          </w:p>
        </w:tc>
        <w:tc>
          <w:tcPr>
            <w:tcW w:w="3674" w:type="dxa"/>
          </w:tcPr>
          <w:p w14:paraId="35EDDC2C" w14:textId="77777777" w:rsidR="0022579D" w:rsidRDefault="0022579D" w:rsidP="0022579D">
            <w:pPr>
              <w:rPr>
                <w:sz w:val="24"/>
                <w:szCs w:val="24"/>
                <w:lang w:val="en-US"/>
              </w:rPr>
            </w:pPr>
            <w:r>
              <w:rPr>
                <w:sz w:val="24"/>
                <w:szCs w:val="24"/>
                <w:lang w:val="en-US"/>
              </w:rPr>
              <w:t>Ideal Milk/ Equivalent</w:t>
            </w:r>
          </w:p>
        </w:tc>
        <w:tc>
          <w:tcPr>
            <w:tcW w:w="1315" w:type="dxa"/>
          </w:tcPr>
          <w:p w14:paraId="01246459" w14:textId="77777777" w:rsidR="0022579D" w:rsidRDefault="0022579D" w:rsidP="0022579D">
            <w:pPr>
              <w:tabs>
                <w:tab w:val="left" w:pos="2220"/>
              </w:tabs>
              <w:rPr>
                <w:sz w:val="24"/>
                <w:szCs w:val="24"/>
                <w:lang w:val="en-US"/>
              </w:rPr>
            </w:pPr>
            <w:r>
              <w:rPr>
                <w:sz w:val="24"/>
                <w:szCs w:val="24"/>
                <w:lang w:val="en-US"/>
              </w:rPr>
              <w:t>Carton</w:t>
            </w:r>
          </w:p>
        </w:tc>
        <w:tc>
          <w:tcPr>
            <w:tcW w:w="1025" w:type="dxa"/>
          </w:tcPr>
          <w:p w14:paraId="6C2A5C75" w14:textId="77777777" w:rsidR="0022579D" w:rsidRDefault="0022579D" w:rsidP="0022579D">
            <w:pPr>
              <w:tabs>
                <w:tab w:val="left" w:pos="2220"/>
              </w:tabs>
              <w:rPr>
                <w:sz w:val="24"/>
                <w:szCs w:val="24"/>
                <w:lang w:val="en-US"/>
              </w:rPr>
            </w:pPr>
            <w:r>
              <w:rPr>
                <w:sz w:val="24"/>
                <w:szCs w:val="24"/>
                <w:lang w:val="en-US"/>
              </w:rPr>
              <w:t>10</w:t>
            </w:r>
          </w:p>
        </w:tc>
        <w:tc>
          <w:tcPr>
            <w:tcW w:w="2485" w:type="dxa"/>
          </w:tcPr>
          <w:p w14:paraId="3029E234" w14:textId="77777777" w:rsidR="0022579D" w:rsidRDefault="0022579D" w:rsidP="0022579D">
            <w:pPr>
              <w:tabs>
                <w:tab w:val="left" w:pos="2220"/>
              </w:tabs>
              <w:rPr>
                <w:sz w:val="24"/>
                <w:szCs w:val="24"/>
                <w:lang w:val="en-US"/>
              </w:rPr>
            </w:pPr>
            <w:r w:rsidRPr="00C304EA">
              <w:rPr>
                <w:sz w:val="24"/>
                <w:szCs w:val="24"/>
                <w:lang w:val="en-US"/>
              </w:rPr>
              <w:t>Two (2) weeks</w:t>
            </w:r>
          </w:p>
        </w:tc>
      </w:tr>
      <w:tr w:rsidR="0022579D" w14:paraId="35C0DB09" w14:textId="77777777" w:rsidTr="00D90B40">
        <w:trPr>
          <w:trHeight w:val="306"/>
        </w:trPr>
        <w:tc>
          <w:tcPr>
            <w:tcW w:w="704" w:type="dxa"/>
          </w:tcPr>
          <w:p w14:paraId="5844D113" w14:textId="77777777" w:rsidR="0022579D" w:rsidRDefault="0022579D" w:rsidP="0022579D">
            <w:pPr>
              <w:pStyle w:val="ListParagraph"/>
              <w:numPr>
                <w:ilvl w:val="0"/>
                <w:numId w:val="1"/>
              </w:numPr>
              <w:tabs>
                <w:tab w:val="left" w:pos="2220"/>
              </w:tabs>
              <w:spacing w:line="259" w:lineRule="auto"/>
              <w:ind w:left="447"/>
              <w:rPr>
                <w:sz w:val="24"/>
                <w:szCs w:val="24"/>
                <w:lang w:val="en-US"/>
              </w:rPr>
            </w:pPr>
          </w:p>
        </w:tc>
        <w:tc>
          <w:tcPr>
            <w:tcW w:w="3674" w:type="dxa"/>
          </w:tcPr>
          <w:p w14:paraId="6315BC36" w14:textId="77777777" w:rsidR="0022579D" w:rsidRDefault="0022579D" w:rsidP="0022579D">
            <w:pPr>
              <w:rPr>
                <w:sz w:val="24"/>
                <w:szCs w:val="24"/>
                <w:lang w:val="en-US"/>
              </w:rPr>
            </w:pPr>
            <w:r>
              <w:rPr>
                <w:sz w:val="24"/>
                <w:szCs w:val="24"/>
                <w:lang w:val="en-US"/>
              </w:rPr>
              <w:t>Lipton Tea/Equivalent</w:t>
            </w:r>
          </w:p>
        </w:tc>
        <w:tc>
          <w:tcPr>
            <w:tcW w:w="1315" w:type="dxa"/>
          </w:tcPr>
          <w:p w14:paraId="53E25C8D" w14:textId="77777777" w:rsidR="0022579D" w:rsidRDefault="0022579D" w:rsidP="0022579D">
            <w:pPr>
              <w:tabs>
                <w:tab w:val="left" w:pos="2220"/>
              </w:tabs>
              <w:rPr>
                <w:sz w:val="24"/>
                <w:szCs w:val="24"/>
                <w:lang w:val="en-US"/>
              </w:rPr>
            </w:pPr>
            <w:r>
              <w:rPr>
                <w:sz w:val="24"/>
                <w:szCs w:val="24"/>
                <w:lang w:val="en-US"/>
              </w:rPr>
              <w:t>Catons</w:t>
            </w:r>
          </w:p>
        </w:tc>
        <w:tc>
          <w:tcPr>
            <w:tcW w:w="1025" w:type="dxa"/>
          </w:tcPr>
          <w:p w14:paraId="2E056D82" w14:textId="77777777" w:rsidR="0022579D" w:rsidRDefault="0022579D" w:rsidP="0022579D">
            <w:pPr>
              <w:tabs>
                <w:tab w:val="left" w:pos="2220"/>
              </w:tabs>
              <w:rPr>
                <w:sz w:val="24"/>
                <w:szCs w:val="24"/>
                <w:lang w:val="en-US"/>
              </w:rPr>
            </w:pPr>
            <w:r>
              <w:rPr>
                <w:sz w:val="24"/>
                <w:szCs w:val="24"/>
                <w:lang w:val="en-US"/>
              </w:rPr>
              <w:t>5</w:t>
            </w:r>
          </w:p>
        </w:tc>
        <w:tc>
          <w:tcPr>
            <w:tcW w:w="2485" w:type="dxa"/>
          </w:tcPr>
          <w:p w14:paraId="2146D75D" w14:textId="77777777" w:rsidR="0022579D" w:rsidRDefault="0022579D" w:rsidP="0022579D">
            <w:pPr>
              <w:tabs>
                <w:tab w:val="left" w:pos="2220"/>
              </w:tabs>
              <w:rPr>
                <w:sz w:val="24"/>
                <w:szCs w:val="24"/>
                <w:lang w:val="en-US"/>
              </w:rPr>
            </w:pPr>
            <w:r w:rsidRPr="00C304EA">
              <w:rPr>
                <w:sz w:val="24"/>
                <w:szCs w:val="24"/>
                <w:lang w:val="en-US"/>
              </w:rPr>
              <w:t>Two (2) weeks</w:t>
            </w:r>
          </w:p>
        </w:tc>
      </w:tr>
      <w:tr w:rsidR="0022579D" w14:paraId="659DC065" w14:textId="77777777" w:rsidTr="00D90B40">
        <w:trPr>
          <w:trHeight w:val="306"/>
        </w:trPr>
        <w:tc>
          <w:tcPr>
            <w:tcW w:w="704" w:type="dxa"/>
          </w:tcPr>
          <w:p w14:paraId="429FB05A" w14:textId="77777777" w:rsidR="0022579D" w:rsidRDefault="0022579D" w:rsidP="0022579D">
            <w:pPr>
              <w:pStyle w:val="ListParagraph"/>
              <w:numPr>
                <w:ilvl w:val="0"/>
                <w:numId w:val="1"/>
              </w:numPr>
              <w:tabs>
                <w:tab w:val="left" w:pos="2220"/>
              </w:tabs>
              <w:spacing w:line="259" w:lineRule="auto"/>
              <w:ind w:left="447"/>
              <w:rPr>
                <w:sz w:val="24"/>
                <w:szCs w:val="24"/>
                <w:lang w:val="en-US"/>
              </w:rPr>
            </w:pPr>
          </w:p>
        </w:tc>
        <w:tc>
          <w:tcPr>
            <w:tcW w:w="3674" w:type="dxa"/>
          </w:tcPr>
          <w:p w14:paraId="033D3C7F" w14:textId="77777777" w:rsidR="0022579D" w:rsidRDefault="0022579D" w:rsidP="0022579D">
            <w:pPr>
              <w:rPr>
                <w:sz w:val="24"/>
                <w:szCs w:val="24"/>
                <w:lang w:val="en-US"/>
              </w:rPr>
            </w:pPr>
            <w:r>
              <w:rPr>
                <w:sz w:val="24"/>
                <w:szCs w:val="24"/>
                <w:lang w:val="en-US"/>
              </w:rPr>
              <w:t>T.Z Rubber</w:t>
            </w:r>
          </w:p>
        </w:tc>
        <w:tc>
          <w:tcPr>
            <w:tcW w:w="1315" w:type="dxa"/>
          </w:tcPr>
          <w:p w14:paraId="5F4698C5" w14:textId="77777777" w:rsidR="0022579D" w:rsidRDefault="0022579D" w:rsidP="0022579D">
            <w:pPr>
              <w:tabs>
                <w:tab w:val="left" w:pos="2220"/>
              </w:tabs>
              <w:rPr>
                <w:sz w:val="24"/>
                <w:szCs w:val="24"/>
                <w:lang w:val="en-US"/>
              </w:rPr>
            </w:pPr>
            <w:r>
              <w:rPr>
                <w:sz w:val="24"/>
                <w:szCs w:val="24"/>
                <w:lang w:val="en-US"/>
              </w:rPr>
              <w:t>Bundles</w:t>
            </w:r>
          </w:p>
        </w:tc>
        <w:tc>
          <w:tcPr>
            <w:tcW w:w="1025" w:type="dxa"/>
          </w:tcPr>
          <w:p w14:paraId="325FA618" w14:textId="77777777" w:rsidR="0022579D" w:rsidRDefault="0022579D" w:rsidP="0022579D">
            <w:pPr>
              <w:tabs>
                <w:tab w:val="left" w:pos="2220"/>
              </w:tabs>
              <w:rPr>
                <w:sz w:val="24"/>
                <w:szCs w:val="24"/>
                <w:lang w:val="en-US"/>
              </w:rPr>
            </w:pPr>
            <w:r>
              <w:rPr>
                <w:sz w:val="24"/>
                <w:szCs w:val="24"/>
                <w:lang w:val="en-US"/>
              </w:rPr>
              <w:t>50</w:t>
            </w:r>
          </w:p>
        </w:tc>
        <w:tc>
          <w:tcPr>
            <w:tcW w:w="2485" w:type="dxa"/>
          </w:tcPr>
          <w:p w14:paraId="1A73C01C" w14:textId="77777777" w:rsidR="0022579D" w:rsidRDefault="0022579D" w:rsidP="0022579D">
            <w:pPr>
              <w:tabs>
                <w:tab w:val="left" w:pos="2220"/>
              </w:tabs>
              <w:rPr>
                <w:sz w:val="24"/>
                <w:szCs w:val="24"/>
                <w:lang w:val="en-US"/>
              </w:rPr>
            </w:pPr>
            <w:r w:rsidRPr="00C304EA">
              <w:rPr>
                <w:sz w:val="24"/>
                <w:szCs w:val="24"/>
                <w:lang w:val="en-US"/>
              </w:rPr>
              <w:t>Two (2) weeks</w:t>
            </w:r>
          </w:p>
        </w:tc>
      </w:tr>
    </w:tbl>
    <w:p w14:paraId="601B2304" w14:textId="77777777" w:rsidR="000947FD" w:rsidRDefault="000947FD" w:rsidP="000947FD">
      <w:pPr>
        <w:tabs>
          <w:tab w:val="right" w:leader="dot" w:pos="8630"/>
        </w:tabs>
        <w:spacing w:after="0" w:line="240" w:lineRule="auto"/>
        <w:rPr>
          <w:rFonts w:ascii="Times New Roman" w:eastAsia="Times New Roman" w:hAnsi="Times New Roman" w:cs="Times New Roman"/>
          <w:sz w:val="24"/>
          <w:szCs w:val="24"/>
          <w:lang w:val="en-US"/>
        </w:rPr>
      </w:pPr>
    </w:p>
    <w:p w14:paraId="0C1B3BC1" w14:textId="77777777" w:rsidR="000947FD" w:rsidRDefault="000947FD" w:rsidP="000947FD">
      <w:pPr>
        <w:tabs>
          <w:tab w:val="right" w:leader="dot" w:pos="8630"/>
        </w:tabs>
        <w:spacing w:after="0" w:line="240" w:lineRule="auto"/>
        <w:rPr>
          <w:rFonts w:ascii="Times New Roman" w:eastAsia="Times New Roman" w:hAnsi="Times New Roman" w:cs="Times New Roman"/>
          <w:b/>
          <w:bCs/>
          <w:sz w:val="24"/>
          <w:szCs w:val="24"/>
          <w:lang w:val="en-US"/>
        </w:rPr>
      </w:pPr>
      <w:r w:rsidRPr="00D35CD4">
        <w:rPr>
          <w:rFonts w:ascii="Times New Roman" w:eastAsia="Times New Roman" w:hAnsi="Times New Roman" w:cs="Times New Roman"/>
          <w:b/>
          <w:bCs/>
          <w:sz w:val="24"/>
          <w:szCs w:val="24"/>
          <w:lang w:val="en-US"/>
        </w:rPr>
        <w:t>Note:</w:t>
      </w:r>
      <w:r>
        <w:rPr>
          <w:rFonts w:ascii="Times New Roman" w:eastAsia="Times New Roman" w:hAnsi="Times New Roman" w:cs="Times New Roman"/>
          <w:b/>
          <w:bCs/>
          <w:sz w:val="24"/>
          <w:szCs w:val="24"/>
          <w:lang w:val="en-US"/>
        </w:rPr>
        <w:t xml:space="preserve"> </w:t>
      </w:r>
    </w:p>
    <w:p w14:paraId="0BD012CA" w14:textId="77777777" w:rsidR="000947FD" w:rsidRDefault="000947FD" w:rsidP="000947FD">
      <w:pPr>
        <w:autoSpaceDE w:val="0"/>
        <w:autoSpaceDN w:val="0"/>
        <w:adjustRightInd w:val="0"/>
        <w:rPr>
          <w:sz w:val="20"/>
        </w:rPr>
      </w:pPr>
    </w:p>
    <w:p w14:paraId="486D8149" w14:textId="77777777" w:rsidR="000947FD" w:rsidRDefault="000947FD" w:rsidP="000947FD">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Technical specification </w:t>
      </w:r>
    </w:p>
    <w:p w14:paraId="2C05A650" w14:textId="003D2E87" w:rsidR="000947FD" w:rsidRDefault="000947FD" w:rsidP="000947FD">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b/>
          <w:bCs/>
          <w:sz w:val="28"/>
          <w:lang w:val="en-US"/>
        </w:rPr>
        <w:t xml:space="preserve">Supply </w:t>
      </w:r>
      <w:r w:rsidR="00DF4347">
        <w:rPr>
          <w:b/>
          <w:bCs/>
          <w:sz w:val="28"/>
          <w:lang w:val="en-US"/>
        </w:rPr>
        <w:t xml:space="preserve">of </w:t>
      </w:r>
      <w:r w:rsidR="0022579D">
        <w:rPr>
          <w:b/>
          <w:bCs/>
          <w:sz w:val="28"/>
          <w:lang w:val="en-US"/>
        </w:rPr>
        <w:t>Assorted Provisions</w:t>
      </w:r>
    </w:p>
    <w:tbl>
      <w:tblPr>
        <w:tblStyle w:val="TableGrid"/>
        <w:tblW w:w="0" w:type="auto"/>
        <w:tblInd w:w="-5" w:type="dxa"/>
        <w:tblLook w:val="04A0" w:firstRow="1" w:lastRow="0" w:firstColumn="1" w:lastColumn="0" w:noHBand="0" w:noVBand="1"/>
      </w:tblPr>
      <w:tblGrid>
        <w:gridCol w:w="3977"/>
        <w:gridCol w:w="1442"/>
        <w:gridCol w:w="3936"/>
      </w:tblGrid>
      <w:tr w:rsidR="000947FD" w14:paraId="33FF0D83" w14:textId="77777777" w:rsidTr="000C1534">
        <w:tc>
          <w:tcPr>
            <w:tcW w:w="4440" w:type="dxa"/>
            <w:tcBorders>
              <w:top w:val="single" w:sz="4" w:space="0" w:color="auto"/>
              <w:left w:val="single" w:sz="4" w:space="0" w:color="auto"/>
              <w:bottom w:val="single" w:sz="4" w:space="0" w:color="auto"/>
              <w:right w:val="single" w:sz="4" w:space="0" w:color="auto"/>
            </w:tcBorders>
            <w:hideMark/>
          </w:tcPr>
          <w:p w14:paraId="6FCA07E7" w14:textId="77777777" w:rsidR="000947FD" w:rsidRDefault="000947FD" w:rsidP="001D528F">
            <w:pPr>
              <w:autoSpaceDE w:val="0"/>
              <w:autoSpaceDN w:val="0"/>
              <w:adjustRightInd w:val="0"/>
              <w:rPr>
                <w:b/>
                <w:bCs/>
                <w:sz w:val="24"/>
                <w:szCs w:val="19"/>
                <w:lang w:val="en-US"/>
              </w:rPr>
            </w:pPr>
            <w:r>
              <w:rPr>
                <w:b/>
                <w:bCs/>
                <w:sz w:val="24"/>
                <w:szCs w:val="19"/>
                <w:lang w:val="en-US"/>
              </w:rPr>
              <w:t>Minimum Technical specification</w:t>
            </w:r>
          </w:p>
        </w:tc>
        <w:tc>
          <w:tcPr>
            <w:tcW w:w="1514" w:type="dxa"/>
            <w:tcBorders>
              <w:top w:val="single" w:sz="4" w:space="0" w:color="auto"/>
              <w:left w:val="single" w:sz="4" w:space="0" w:color="auto"/>
              <w:bottom w:val="single" w:sz="4" w:space="0" w:color="auto"/>
              <w:right w:val="single" w:sz="4" w:space="0" w:color="auto"/>
            </w:tcBorders>
            <w:hideMark/>
          </w:tcPr>
          <w:p w14:paraId="349E15A4" w14:textId="77777777" w:rsidR="000947FD" w:rsidRDefault="000947FD" w:rsidP="001D528F">
            <w:pPr>
              <w:autoSpaceDE w:val="0"/>
              <w:autoSpaceDN w:val="0"/>
              <w:adjustRightInd w:val="0"/>
              <w:rPr>
                <w:sz w:val="24"/>
                <w:szCs w:val="19"/>
                <w:lang w:val="en-US"/>
              </w:rPr>
            </w:pPr>
            <w:r>
              <w:rPr>
                <w:sz w:val="24"/>
                <w:szCs w:val="19"/>
                <w:lang w:val="en-US"/>
              </w:rPr>
              <w:t xml:space="preserve">Quantity </w:t>
            </w:r>
          </w:p>
        </w:tc>
        <w:tc>
          <w:tcPr>
            <w:tcW w:w="4391" w:type="dxa"/>
            <w:tcBorders>
              <w:top w:val="single" w:sz="4" w:space="0" w:color="auto"/>
              <w:left w:val="single" w:sz="4" w:space="0" w:color="auto"/>
              <w:bottom w:val="single" w:sz="4" w:space="0" w:color="auto"/>
              <w:right w:val="single" w:sz="4" w:space="0" w:color="auto"/>
            </w:tcBorders>
            <w:hideMark/>
          </w:tcPr>
          <w:p w14:paraId="2FB0FDA2" w14:textId="77777777" w:rsidR="000947FD" w:rsidRDefault="000947FD" w:rsidP="001D528F">
            <w:pPr>
              <w:autoSpaceDE w:val="0"/>
              <w:autoSpaceDN w:val="0"/>
              <w:adjustRightInd w:val="0"/>
              <w:rPr>
                <w:b/>
                <w:bCs/>
                <w:sz w:val="24"/>
                <w:szCs w:val="19"/>
                <w:lang w:val="en-US"/>
              </w:rPr>
            </w:pPr>
            <w:r>
              <w:rPr>
                <w:b/>
                <w:bCs/>
                <w:sz w:val="24"/>
                <w:szCs w:val="19"/>
                <w:lang w:val="en-US"/>
              </w:rPr>
              <w:t xml:space="preserve">Offered specification </w:t>
            </w:r>
          </w:p>
        </w:tc>
      </w:tr>
      <w:tr w:rsidR="000947FD" w14:paraId="46196310" w14:textId="77777777" w:rsidTr="000C1534">
        <w:tc>
          <w:tcPr>
            <w:tcW w:w="4440" w:type="dxa"/>
            <w:tcBorders>
              <w:top w:val="single" w:sz="4" w:space="0" w:color="auto"/>
              <w:left w:val="single" w:sz="4" w:space="0" w:color="auto"/>
              <w:bottom w:val="single" w:sz="4" w:space="0" w:color="auto"/>
              <w:right w:val="single" w:sz="4" w:space="0" w:color="auto"/>
            </w:tcBorders>
            <w:hideMark/>
          </w:tcPr>
          <w:p w14:paraId="79A7FC6D" w14:textId="634CD9A4" w:rsidR="000947FD" w:rsidRPr="00DF4347" w:rsidRDefault="00746C59" w:rsidP="006B5CD4">
            <w:pPr>
              <w:jc w:val="both"/>
              <w:rPr>
                <w:sz w:val="28"/>
                <w:lang w:val="en-US"/>
              </w:rPr>
            </w:pPr>
            <w:r>
              <w:rPr>
                <w:sz w:val="28"/>
                <w:lang w:val="en-US"/>
              </w:rPr>
              <w:t xml:space="preserve"> </w:t>
            </w:r>
          </w:p>
        </w:tc>
        <w:tc>
          <w:tcPr>
            <w:tcW w:w="1514" w:type="dxa"/>
            <w:tcBorders>
              <w:top w:val="single" w:sz="4" w:space="0" w:color="auto"/>
              <w:left w:val="single" w:sz="4" w:space="0" w:color="auto"/>
              <w:bottom w:val="single" w:sz="4" w:space="0" w:color="auto"/>
              <w:right w:val="single" w:sz="4" w:space="0" w:color="auto"/>
            </w:tcBorders>
            <w:hideMark/>
          </w:tcPr>
          <w:p w14:paraId="3C8BE47F" w14:textId="77777777" w:rsidR="000947FD" w:rsidRDefault="000947FD" w:rsidP="001D528F">
            <w:pPr>
              <w:autoSpaceDE w:val="0"/>
              <w:autoSpaceDN w:val="0"/>
              <w:adjustRightInd w:val="0"/>
              <w:rPr>
                <w:sz w:val="24"/>
                <w:szCs w:val="19"/>
                <w:lang w:val="en-US"/>
              </w:rPr>
            </w:pPr>
          </w:p>
          <w:p w14:paraId="2039F3C5" w14:textId="77777777" w:rsidR="000947FD" w:rsidRDefault="000947FD" w:rsidP="001D528F">
            <w:pPr>
              <w:autoSpaceDE w:val="0"/>
              <w:autoSpaceDN w:val="0"/>
              <w:adjustRightInd w:val="0"/>
              <w:rPr>
                <w:sz w:val="24"/>
                <w:szCs w:val="19"/>
                <w:lang w:val="en-US"/>
              </w:rPr>
            </w:pPr>
          </w:p>
          <w:p w14:paraId="6A497DCB" w14:textId="77777777" w:rsidR="000947FD" w:rsidRDefault="000947FD" w:rsidP="001D528F">
            <w:pPr>
              <w:autoSpaceDE w:val="0"/>
              <w:autoSpaceDN w:val="0"/>
              <w:adjustRightInd w:val="0"/>
              <w:rPr>
                <w:sz w:val="24"/>
                <w:szCs w:val="19"/>
                <w:lang w:val="en-US"/>
              </w:rPr>
            </w:pPr>
          </w:p>
          <w:p w14:paraId="206BBB8D" w14:textId="77777777" w:rsidR="000947FD" w:rsidRDefault="000947FD" w:rsidP="001D528F">
            <w:pPr>
              <w:autoSpaceDE w:val="0"/>
              <w:autoSpaceDN w:val="0"/>
              <w:adjustRightInd w:val="0"/>
              <w:rPr>
                <w:sz w:val="24"/>
                <w:szCs w:val="19"/>
                <w:lang w:val="en-US"/>
              </w:rPr>
            </w:pPr>
          </w:p>
          <w:p w14:paraId="6006CBCA" w14:textId="77777777" w:rsidR="000947FD" w:rsidRDefault="000947FD" w:rsidP="001D528F">
            <w:pPr>
              <w:autoSpaceDE w:val="0"/>
              <w:autoSpaceDN w:val="0"/>
              <w:adjustRightInd w:val="0"/>
              <w:rPr>
                <w:sz w:val="24"/>
                <w:szCs w:val="19"/>
                <w:lang w:val="en-US"/>
              </w:rPr>
            </w:pPr>
          </w:p>
          <w:p w14:paraId="7FC4EDBA" w14:textId="77777777" w:rsidR="000947FD" w:rsidRDefault="000947FD" w:rsidP="001D528F">
            <w:pPr>
              <w:autoSpaceDE w:val="0"/>
              <w:autoSpaceDN w:val="0"/>
              <w:adjustRightInd w:val="0"/>
              <w:rPr>
                <w:sz w:val="24"/>
                <w:szCs w:val="19"/>
                <w:lang w:val="en-US"/>
              </w:rPr>
            </w:pPr>
          </w:p>
          <w:p w14:paraId="40E1079C" w14:textId="77777777" w:rsidR="000947FD" w:rsidRDefault="000947FD" w:rsidP="001D528F">
            <w:pPr>
              <w:autoSpaceDE w:val="0"/>
              <w:autoSpaceDN w:val="0"/>
              <w:adjustRightInd w:val="0"/>
              <w:rPr>
                <w:sz w:val="24"/>
                <w:szCs w:val="19"/>
                <w:lang w:val="en-US"/>
              </w:rPr>
            </w:pPr>
          </w:p>
          <w:p w14:paraId="13EDBC13" w14:textId="77777777" w:rsidR="000947FD" w:rsidRDefault="000947FD" w:rsidP="001D528F">
            <w:pPr>
              <w:autoSpaceDE w:val="0"/>
              <w:autoSpaceDN w:val="0"/>
              <w:adjustRightInd w:val="0"/>
              <w:rPr>
                <w:sz w:val="24"/>
                <w:szCs w:val="19"/>
                <w:lang w:val="en-US"/>
              </w:rPr>
            </w:pPr>
          </w:p>
          <w:p w14:paraId="2254D48F" w14:textId="77777777" w:rsidR="000947FD" w:rsidRDefault="000947FD" w:rsidP="001D528F">
            <w:pPr>
              <w:autoSpaceDE w:val="0"/>
              <w:autoSpaceDN w:val="0"/>
              <w:adjustRightInd w:val="0"/>
              <w:rPr>
                <w:sz w:val="24"/>
                <w:szCs w:val="19"/>
                <w:lang w:val="en-US"/>
              </w:rPr>
            </w:pPr>
          </w:p>
          <w:p w14:paraId="2B6B3982" w14:textId="77777777" w:rsidR="000947FD" w:rsidRDefault="000947FD" w:rsidP="001D528F">
            <w:pPr>
              <w:autoSpaceDE w:val="0"/>
              <w:autoSpaceDN w:val="0"/>
              <w:adjustRightInd w:val="0"/>
              <w:rPr>
                <w:sz w:val="24"/>
                <w:szCs w:val="19"/>
                <w:lang w:val="en-US"/>
              </w:rPr>
            </w:pPr>
          </w:p>
          <w:p w14:paraId="4B89F59C" w14:textId="77777777" w:rsidR="000947FD" w:rsidRDefault="000947FD" w:rsidP="001D528F">
            <w:pPr>
              <w:autoSpaceDE w:val="0"/>
              <w:autoSpaceDN w:val="0"/>
              <w:adjustRightInd w:val="0"/>
              <w:rPr>
                <w:sz w:val="24"/>
                <w:szCs w:val="19"/>
                <w:lang w:val="en-US"/>
              </w:rPr>
            </w:pPr>
          </w:p>
          <w:p w14:paraId="06A04328" w14:textId="77777777" w:rsidR="000947FD" w:rsidRDefault="000947FD" w:rsidP="001D528F">
            <w:pPr>
              <w:autoSpaceDE w:val="0"/>
              <w:autoSpaceDN w:val="0"/>
              <w:adjustRightInd w:val="0"/>
              <w:rPr>
                <w:sz w:val="24"/>
                <w:szCs w:val="19"/>
                <w:lang w:val="en-US"/>
              </w:rPr>
            </w:pPr>
          </w:p>
          <w:p w14:paraId="4D3D1512" w14:textId="77777777" w:rsidR="000947FD" w:rsidRDefault="000947FD" w:rsidP="001D528F">
            <w:pPr>
              <w:autoSpaceDE w:val="0"/>
              <w:autoSpaceDN w:val="0"/>
              <w:adjustRightInd w:val="0"/>
              <w:rPr>
                <w:sz w:val="24"/>
                <w:szCs w:val="19"/>
                <w:lang w:val="en-US"/>
              </w:rPr>
            </w:pPr>
          </w:p>
          <w:p w14:paraId="3B5E2E94" w14:textId="77777777" w:rsidR="000947FD" w:rsidRDefault="000947FD" w:rsidP="001D528F">
            <w:pPr>
              <w:autoSpaceDE w:val="0"/>
              <w:autoSpaceDN w:val="0"/>
              <w:adjustRightInd w:val="0"/>
              <w:rPr>
                <w:sz w:val="24"/>
                <w:szCs w:val="19"/>
                <w:lang w:val="en-US"/>
              </w:rPr>
            </w:pPr>
          </w:p>
          <w:p w14:paraId="272DB1D8" w14:textId="77777777" w:rsidR="000947FD" w:rsidRDefault="000947FD" w:rsidP="001D528F">
            <w:pPr>
              <w:autoSpaceDE w:val="0"/>
              <w:autoSpaceDN w:val="0"/>
              <w:adjustRightInd w:val="0"/>
              <w:rPr>
                <w:sz w:val="24"/>
                <w:szCs w:val="19"/>
                <w:lang w:val="en-US"/>
              </w:rPr>
            </w:pPr>
          </w:p>
          <w:p w14:paraId="1F0C6949" w14:textId="77777777" w:rsidR="000947FD" w:rsidRDefault="000947FD" w:rsidP="001D528F">
            <w:pPr>
              <w:autoSpaceDE w:val="0"/>
              <w:autoSpaceDN w:val="0"/>
              <w:adjustRightInd w:val="0"/>
              <w:rPr>
                <w:sz w:val="24"/>
                <w:szCs w:val="19"/>
                <w:lang w:val="en-US"/>
              </w:rPr>
            </w:pPr>
          </w:p>
          <w:p w14:paraId="3A2FE9BD" w14:textId="77777777" w:rsidR="000947FD" w:rsidRDefault="000947FD" w:rsidP="001D528F">
            <w:pPr>
              <w:autoSpaceDE w:val="0"/>
              <w:autoSpaceDN w:val="0"/>
              <w:adjustRightInd w:val="0"/>
              <w:rPr>
                <w:sz w:val="24"/>
                <w:szCs w:val="19"/>
                <w:lang w:val="en-US"/>
              </w:rPr>
            </w:pPr>
          </w:p>
          <w:p w14:paraId="5B26D7CB" w14:textId="77777777" w:rsidR="000947FD" w:rsidRDefault="000947FD" w:rsidP="001D528F">
            <w:pPr>
              <w:autoSpaceDE w:val="0"/>
              <w:autoSpaceDN w:val="0"/>
              <w:adjustRightInd w:val="0"/>
              <w:rPr>
                <w:sz w:val="24"/>
                <w:szCs w:val="19"/>
                <w:lang w:val="en-US"/>
              </w:rPr>
            </w:pPr>
          </w:p>
          <w:p w14:paraId="7C31624E" w14:textId="77777777" w:rsidR="000947FD" w:rsidRDefault="000947FD" w:rsidP="001D528F">
            <w:pPr>
              <w:autoSpaceDE w:val="0"/>
              <w:autoSpaceDN w:val="0"/>
              <w:adjustRightInd w:val="0"/>
              <w:rPr>
                <w:sz w:val="24"/>
                <w:szCs w:val="19"/>
                <w:lang w:val="en-US"/>
              </w:rPr>
            </w:pPr>
          </w:p>
          <w:p w14:paraId="0D954931" w14:textId="77777777" w:rsidR="000947FD" w:rsidRDefault="000947FD" w:rsidP="001D528F">
            <w:pPr>
              <w:autoSpaceDE w:val="0"/>
              <w:autoSpaceDN w:val="0"/>
              <w:adjustRightInd w:val="0"/>
              <w:rPr>
                <w:sz w:val="24"/>
                <w:szCs w:val="19"/>
                <w:lang w:val="en-US"/>
              </w:rPr>
            </w:pPr>
          </w:p>
        </w:tc>
        <w:tc>
          <w:tcPr>
            <w:tcW w:w="4391" w:type="dxa"/>
            <w:tcBorders>
              <w:top w:val="single" w:sz="4" w:space="0" w:color="auto"/>
              <w:left w:val="single" w:sz="4" w:space="0" w:color="auto"/>
              <w:bottom w:val="single" w:sz="4" w:space="0" w:color="auto"/>
              <w:right w:val="single" w:sz="4" w:space="0" w:color="auto"/>
            </w:tcBorders>
          </w:tcPr>
          <w:p w14:paraId="3325A435" w14:textId="77777777" w:rsidR="000947FD" w:rsidRDefault="000947FD" w:rsidP="001D528F">
            <w:pPr>
              <w:autoSpaceDE w:val="0"/>
              <w:autoSpaceDN w:val="0"/>
              <w:adjustRightInd w:val="0"/>
              <w:rPr>
                <w:b/>
                <w:bCs/>
                <w:sz w:val="24"/>
                <w:szCs w:val="19"/>
                <w:lang w:val="en-US"/>
              </w:rPr>
            </w:pPr>
          </w:p>
        </w:tc>
      </w:tr>
      <w:tr w:rsidR="000947FD" w14:paraId="1E9A2FDA" w14:textId="77777777" w:rsidTr="000C1534">
        <w:tc>
          <w:tcPr>
            <w:tcW w:w="4440" w:type="dxa"/>
            <w:tcBorders>
              <w:top w:val="single" w:sz="4" w:space="0" w:color="auto"/>
              <w:left w:val="single" w:sz="4" w:space="0" w:color="auto"/>
              <w:bottom w:val="single" w:sz="4" w:space="0" w:color="auto"/>
              <w:right w:val="single" w:sz="4" w:space="0" w:color="auto"/>
            </w:tcBorders>
          </w:tcPr>
          <w:p w14:paraId="56FA4689" w14:textId="5E26B624" w:rsidR="000947FD" w:rsidRDefault="000947FD" w:rsidP="00770D51">
            <w:pPr>
              <w:autoSpaceDE w:val="0"/>
              <w:autoSpaceDN w:val="0"/>
              <w:adjustRightInd w:val="0"/>
              <w:rPr>
                <w:b/>
                <w:bCs/>
                <w:sz w:val="24"/>
                <w:szCs w:val="19"/>
                <w:lang w:val="en-US"/>
              </w:rPr>
            </w:pPr>
          </w:p>
        </w:tc>
        <w:tc>
          <w:tcPr>
            <w:tcW w:w="1514" w:type="dxa"/>
            <w:tcBorders>
              <w:top w:val="single" w:sz="4" w:space="0" w:color="auto"/>
              <w:left w:val="single" w:sz="4" w:space="0" w:color="auto"/>
              <w:bottom w:val="single" w:sz="4" w:space="0" w:color="auto"/>
              <w:right w:val="single" w:sz="4" w:space="0" w:color="auto"/>
            </w:tcBorders>
          </w:tcPr>
          <w:p w14:paraId="5A70DAEC" w14:textId="026B018A" w:rsidR="000947FD" w:rsidRPr="00107C35" w:rsidRDefault="000947FD" w:rsidP="001D528F">
            <w:pPr>
              <w:autoSpaceDE w:val="0"/>
              <w:autoSpaceDN w:val="0"/>
              <w:adjustRightInd w:val="0"/>
              <w:rPr>
                <w:b/>
                <w:bCs/>
                <w:sz w:val="24"/>
                <w:szCs w:val="19"/>
                <w:lang w:val="en-US"/>
              </w:rPr>
            </w:pPr>
          </w:p>
        </w:tc>
        <w:tc>
          <w:tcPr>
            <w:tcW w:w="4391" w:type="dxa"/>
            <w:tcBorders>
              <w:top w:val="single" w:sz="4" w:space="0" w:color="auto"/>
              <w:left w:val="single" w:sz="4" w:space="0" w:color="auto"/>
              <w:bottom w:val="single" w:sz="4" w:space="0" w:color="auto"/>
              <w:right w:val="single" w:sz="4" w:space="0" w:color="auto"/>
            </w:tcBorders>
          </w:tcPr>
          <w:p w14:paraId="368B71D1" w14:textId="77777777" w:rsidR="000947FD" w:rsidRDefault="000947FD" w:rsidP="001D528F">
            <w:pPr>
              <w:autoSpaceDE w:val="0"/>
              <w:autoSpaceDN w:val="0"/>
              <w:adjustRightInd w:val="0"/>
              <w:rPr>
                <w:b/>
                <w:bCs/>
                <w:sz w:val="24"/>
                <w:szCs w:val="19"/>
                <w:lang w:val="en-US"/>
              </w:rPr>
            </w:pPr>
          </w:p>
        </w:tc>
      </w:tr>
    </w:tbl>
    <w:p w14:paraId="1C2A7844" w14:textId="77777777" w:rsidR="000947FD" w:rsidRDefault="000947FD" w:rsidP="000947FD">
      <w:pPr>
        <w:autoSpaceDE w:val="0"/>
        <w:autoSpaceDN w:val="0"/>
        <w:adjustRightInd w:val="0"/>
        <w:jc w:val="center"/>
        <w:rPr>
          <w:rFonts w:ascii="Times New Roman" w:eastAsia="Times New Roman" w:hAnsi="Times New Roman"/>
          <w:b/>
          <w:bCs/>
          <w:sz w:val="32"/>
          <w:szCs w:val="32"/>
        </w:rPr>
      </w:pPr>
    </w:p>
    <w:p w14:paraId="245499C7" w14:textId="77777777" w:rsidR="000947FD" w:rsidRDefault="000947FD" w:rsidP="000947FD">
      <w:pPr>
        <w:autoSpaceDE w:val="0"/>
        <w:autoSpaceDN w:val="0"/>
        <w:adjustRightInd w:val="0"/>
        <w:jc w:val="center"/>
        <w:rPr>
          <w:rFonts w:ascii="Times New Roman" w:eastAsia="Times New Roman" w:hAnsi="Times New Roman"/>
          <w:b/>
          <w:bCs/>
          <w:sz w:val="32"/>
          <w:szCs w:val="32"/>
        </w:rPr>
      </w:pPr>
    </w:p>
    <w:p w14:paraId="5C9C2F4C" w14:textId="77777777" w:rsidR="000947FD" w:rsidRDefault="000947FD" w:rsidP="000947FD">
      <w:pPr>
        <w:autoSpaceDE w:val="0"/>
        <w:autoSpaceDN w:val="0"/>
        <w:adjustRightInd w:val="0"/>
        <w:jc w:val="center"/>
        <w:rPr>
          <w:rFonts w:ascii="Times New Roman" w:eastAsia="Times New Roman" w:hAnsi="Times New Roman"/>
          <w:b/>
          <w:bCs/>
          <w:sz w:val="32"/>
          <w:szCs w:val="32"/>
        </w:rPr>
      </w:pPr>
    </w:p>
    <w:p w14:paraId="6ECF65CD" w14:textId="77777777" w:rsidR="000947FD" w:rsidRDefault="000947FD" w:rsidP="000947FD">
      <w:pPr>
        <w:autoSpaceDE w:val="0"/>
        <w:autoSpaceDN w:val="0"/>
        <w:adjustRightInd w:val="0"/>
        <w:jc w:val="center"/>
        <w:rPr>
          <w:rFonts w:ascii="Times New Roman" w:eastAsia="Times New Roman" w:hAnsi="Times New Roman"/>
          <w:b/>
          <w:bCs/>
          <w:sz w:val="32"/>
          <w:szCs w:val="32"/>
        </w:rPr>
      </w:pPr>
      <w:r>
        <w:rPr>
          <w:rFonts w:ascii="Times New Roman" w:eastAsia="Times New Roman" w:hAnsi="Times New Roman"/>
          <w:b/>
          <w:bCs/>
          <w:sz w:val="32"/>
          <w:szCs w:val="32"/>
        </w:rPr>
        <w:t>EVALUATION CRITERIA</w:t>
      </w:r>
    </w:p>
    <w:p w14:paraId="25815898" w14:textId="77777777" w:rsidR="000947FD" w:rsidRDefault="000947FD" w:rsidP="000947FD">
      <w:pPr>
        <w:autoSpaceDE w:val="0"/>
        <w:autoSpaceDN w:val="0"/>
        <w:adjustRightInd w:val="0"/>
        <w:jc w:val="both"/>
        <w:rPr>
          <w:rFonts w:ascii="Times New Roman" w:eastAsia="Times New Roman" w:hAnsi="Times New Roman"/>
          <w:bCs/>
        </w:rPr>
      </w:pPr>
      <w:r>
        <w:rPr>
          <w:rFonts w:ascii="Times New Roman" w:eastAsia="Times New Roman" w:hAnsi="Times New Roman"/>
          <w:bCs/>
        </w:rPr>
        <w:t>The evaluation of the bids will be in three (3) stages.</w:t>
      </w:r>
    </w:p>
    <w:p w14:paraId="6E308114" w14:textId="77777777" w:rsidR="000947FD" w:rsidRDefault="000947FD" w:rsidP="000947FD">
      <w:pPr>
        <w:autoSpaceDE w:val="0"/>
        <w:autoSpaceDN w:val="0"/>
        <w:adjustRightInd w:val="0"/>
        <w:jc w:val="both"/>
        <w:rPr>
          <w:rFonts w:ascii="Times New Roman" w:eastAsia="Times New Roman" w:hAnsi="Times New Roman"/>
          <w:b/>
          <w:bCs/>
        </w:rPr>
      </w:pPr>
      <w:r>
        <w:rPr>
          <w:rFonts w:ascii="Times New Roman" w:eastAsia="Times New Roman" w:hAnsi="Times New Roman"/>
          <w:b/>
          <w:bCs/>
        </w:rPr>
        <w:t>Stage I:  Eligibility Criteria</w:t>
      </w:r>
    </w:p>
    <w:p w14:paraId="55D4CF81" w14:textId="77777777"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Business/Company Registration Certificates (evidence of renewal)</w:t>
      </w:r>
      <w:r>
        <w:rPr>
          <w:rFonts w:ascii="Times New Roman" w:eastAsia="Times New Roman" w:hAnsi="Times New Roman"/>
        </w:rPr>
        <w:tab/>
        <w:t>-100%</w:t>
      </w:r>
    </w:p>
    <w:p w14:paraId="60296FCA" w14:textId="77777777"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SSNIT Clearance Certificate (original)</w:t>
      </w:r>
      <w:r>
        <w:rPr>
          <w:rFonts w:ascii="Times New Roman" w:eastAsia="Times New Roman" w:hAnsi="Times New Roman"/>
        </w:rPr>
        <w:tab/>
        <w:t>-100%</w:t>
      </w:r>
      <w:r w:rsidRPr="00A639DB">
        <w:rPr>
          <w:rFonts w:ascii="Times New Roman" w:eastAsia="Times New Roman" w:hAnsi="Times New Roman"/>
        </w:rPr>
        <w:t xml:space="preserve"> </w:t>
      </w:r>
    </w:p>
    <w:p w14:paraId="30B26FC0" w14:textId="77777777"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GRA Clearance Certificate (original) -</w:t>
      </w:r>
      <w:r>
        <w:rPr>
          <w:rFonts w:ascii="Times New Roman" w:eastAsia="Times New Roman" w:hAnsi="Times New Roman"/>
        </w:rPr>
        <w:t>100%</w:t>
      </w:r>
      <w:r w:rsidRPr="00A639DB">
        <w:rPr>
          <w:rFonts w:ascii="Times New Roman" w:eastAsia="Times New Roman" w:hAnsi="Times New Roman"/>
        </w:rPr>
        <w:t xml:space="preserve"> </w:t>
      </w:r>
    </w:p>
    <w:p w14:paraId="4875EAA5" w14:textId="77777777" w:rsidR="000947FD" w:rsidRPr="00A639DB"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VAT Registered Certificate</w:t>
      </w:r>
      <w:r>
        <w:rPr>
          <w:rFonts w:ascii="Times New Roman" w:eastAsia="Times New Roman" w:hAnsi="Times New Roman"/>
        </w:rPr>
        <w:t xml:space="preserve"> -100%</w:t>
      </w:r>
    </w:p>
    <w:p w14:paraId="6EB7AA3C" w14:textId="77777777" w:rsidR="000947FD" w:rsidRDefault="000947FD" w:rsidP="000947FD">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PPA Registration Certificate/Evidence of Renewal</w:t>
      </w:r>
      <w:r>
        <w:rPr>
          <w:rFonts w:ascii="Times New Roman" w:eastAsia="Times New Roman" w:hAnsi="Times New Roman"/>
        </w:rPr>
        <w:t xml:space="preserve"> -100%</w:t>
      </w:r>
    </w:p>
    <w:p w14:paraId="170AA806" w14:textId="77777777" w:rsidR="000947FD" w:rsidRDefault="000947FD" w:rsidP="000947FD">
      <w:pPr>
        <w:numPr>
          <w:ilvl w:val="0"/>
          <w:numId w:val="4"/>
        </w:numPr>
        <w:autoSpaceDE w:val="0"/>
        <w:autoSpaceDN w:val="0"/>
        <w:adjustRightInd w:val="0"/>
        <w:spacing w:after="0" w:line="240" w:lineRule="auto"/>
        <w:jc w:val="both"/>
        <w:rPr>
          <w:rFonts w:ascii="Times New Roman" w:eastAsia="Times New Roman" w:hAnsi="Times New Roman"/>
          <w:bCs/>
        </w:rPr>
      </w:pPr>
      <w:r>
        <w:rPr>
          <w:rFonts w:ascii="Times New Roman" w:eastAsia="Times New Roman" w:hAnsi="Times New Roman"/>
        </w:rPr>
        <w:t xml:space="preserve">Validity Period (at least 90 days) –100% </w:t>
      </w:r>
    </w:p>
    <w:p w14:paraId="0EDCBB22" w14:textId="77777777" w:rsidR="000947FD" w:rsidRPr="00142E70" w:rsidRDefault="000947FD" w:rsidP="000947FD">
      <w:pPr>
        <w:numPr>
          <w:ilvl w:val="0"/>
          <w:numId w:val="4"/>
        </w:num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Delivery Period (at most 14 days) –100%</w:t>
      </w:r>
    </w:p>
    <w:p w14:paraId="4503CFBB" w14:textId="77777777" w:rsidR="000947FD" w:rsidRPr="00A639DB" w:rsidRDefault="000947FD" w:rsidP="000947FD">
      <w:pPr>
        <w:autoSpaceDE w:val="0"/>
        <w:autoSpaceDN w:val="0"/>
        <w:adjustRightInd w:val="0"/>
        <w:spacing w:line="240" w:lineRule="auto"/>
        <w:ind w:left="220" w:hangingChars="100" w:hanging="220"/>
        <w:jc w:val="both"/>
        <w:rPr>
          <w:rFonts w:ascii="Times New Roman" w:eastAsia="Times New Roman" w:hAnsi="Times New Roman"/>
          <w:b/>
        </w:rPr>
      </w:pPr>
      <w:r>
        <w:rPr>
          <w:rFonts w:ascii="Times New Roman" w:eastAsia="Times New Roman" w:hAnsi="Times New Roman"/>
          <w:bCs/>
        </w:rPr>
        <w:t xml:space="preserve">      </w:t>
      </w:r>
      <w:r w:rsidRPr="00A639DB">
        <w:rPr>
          <w:rFonts w:ascii="Times New Roman" w:eastAsia="Times New Roman" w:hAnsi="Times New Roman"/>
          <w:b/>
        </w:rPr>
        <w:t xml:space="preserve">Pass marks -100%                                                                                               </w:t>
      </w:r>
    </w:p>
    <w:p w14:paraId="3E45249B" w14:textId="77777777" w:rsidR="000947FD" w:rsidRDefault="000947FD" w:rsidP="000947FD">
      <w:pPr>
        <w:autoSpaceDE w:val="0"/>
        <w:autoSpaceDN w:val="0"/>
        <w:adjustRightInd w:val="0"/>
        <w:jc w:val="both"/>
        <w:rPr>
          <w:rFonts w:ascii="Times New Roman" w:eastAsia="Times New Roman" w:hAnsi="Times New Roman"/>
          <w:b/>
        </w:rPr>
      </w:pPr>
      <w:r>
        <w:rPr>
          <w:rFonts w:ascii="Times New Roman" w:eastAsia="Times New Roman" w:hAnsi="Times New Roman"/>
          <w:b/>
          <w:bCs/>
        </w:rPr>
        <w:t>Stage II</w:t>
      </w:r>
      <w:r>
        <w:rPr>
          <w:rFonts w:ascii="Times New Roman" w:eastAsia="Times New Roman" w:hAnsi="Times New Roman"/>
          <w:bCs/>
        </w:rPr>
        <w:t xml:space="preserve">.  </w:t>
      </w:r>
      <w:r>
        <w:rPr>
          <w:rFonts w:ascii="Times New Roman" w:eastAsia="Times New Roman" w:hAnsi="Times New Roman"/>
          <w:b/>
        </w:rPr>
        <w:t>Technical Criteria</w:t>
      </w:r>
    </w:p>
    <w:p w14:paraId="7D9A28D2" w14:textId="77777777" w:rsidR="000947FD" w:rsidRPr="00DD20DF" w:rsidRDefault="000947FD" w:rsidP="000947FD">
      <w:pPr>
        <w:numPr>
          <w:ilvl w:val="0"/>
          <w:numId w:val="5"/>
        </w:numPr>
        <w:tabs>
          <w:tab w:val="left" w:pos="420"/>
        </w:tabs>
        <w:autoSpaceDE w:val="0"/>
        <w:autoSpaceDN w:val="0"/>
        <w:adjustRightInd w:val="0"/>
        <w:spacing w:after="0" w:line="276" w:lineRule="auto"/>
        <w:jc w:val="both"/>
        <w:rPr>
          <w:rFonts w:ascii="Times New Roman" w:hAnsi="Times New Roman"/>
          <w:b/>
          <w:bCs/>
        </w:rPr>
      </w:pPr>
      <w:r>
        <w:rPr>
          <w:rFonts w:ascii="Times New Roman" w:hAnsi="Times New Roman"/>
        </w:rPr>
        <w:t>Specification as per tender document %</w:t>
      </w:r>
    </w:p>
    <w:p w14:paraId="1E1CEA51" w14:textId="77777777" w:rsidR="000947FD" w:rsidRDefault="000947FD" w:rsidP="000947FD">
      <w:pPr>
        <w:autoSpaceDE w:val="0"/>
        <w:autoSpaceDN w:val="0"/>
        <w:adjustRightInd w:val="0"/>
        <w:spacing w:line="480" w:lineRule="auto"/>
        <w:jc w:val="both"/>
        <w:rPr>
          <w:rFonts w:ascii="Times New Roman" w:eastAsia="Times New Roman" w:hAnsi="Times New Roman"/>
          <w:b/>
          <w:bCs/>
        </w:rPr>
      </w:pPr>
      <w:r>
        <w:rPr>
          <w:rFonts w:ascii="Times New Roman" w:eastAsia="Times New Roman" w:hAnsi="Times New Roman"/>
          <w:b/>
          <w:bCs/>
        </w:rPr>
        <w:t>Pass marks 100%</w:t>
      </w:r>
    </w:p>
    <w:p w14:paraId="5655D9CD" w14:textId="77777777" w:rsidR="000947FD" w:rsidRDefault="000947FD" w:rsidP="000947FD">
      <w:pPr>
        <w:autoSpaceDE w:val="0"/>
        <w:autoSpaceDN w:val="0"/>
        <w:adjustRightInd w:val="0"/>
        <w:jc w:val="both"/>
        <w:rPr>
          <w:rFonts w:ascii="Times New Roman" w:eastAsia="Times New Roman" w:hAnsi="Times New Roman"/>
          <w:bCs/>
        </w:rPr>
      </w:pPr>
      <w:r>
        <w:rPr>
          <w:rFonts w:ascii="Times New Roman" w:eastAsia="Times New Roman" w:hAnsi="Times New Roman"/>
          <w:b/>
          <w:bCs/>
        </w:rPr>
        <w:t>Stage III</w:t>
      </w:r>
      <w:r>
        <w:rPr>
          <w:rFonts w:ascii="Times New Roman" w:eastAsia="Times New Roman" w:hAnsi="Times New Roman"/>
          <w:bCs/>
        </w:rPr>
        <w:t xml:space="preserve">. </w:t>
      </w:r>
      <w:r>
        <w:rPr>
          <w:rFonts w:ascii="Times New Roman" w:eastAsia="Times New Roman" w:hAnsi="Times New Roman"/>
          <w:b/>
        </w:rPr>
        <w:t>Financial Criteria</w:t>
      </w:r>
    </w:p>
    <w:p w14:paraId="3691660A" w14:textId="77777777" w:rsidR="000947FD" w:rsidRDefault="000947FD" w:rsidP="000947FD">
      <w:pPr>
        <w:pStyle w:val="ListParagraph"/>
        <w:numPr>
          <w:ilvl w:val="0"/>
          <w:numId w:val="6"/>
        </w:numPr>
        <w:autoSpaceDE w:val="0"/>
        <w:autoSpaceDN w:val="0"/>
        <w:adjustRightInd w:val="0"/>
        <w:spacing w:after="0" w:line="240" w:lineRule="auto"/>
        <w:contextualSpacing w:val="0"/>
        <w:jc w:val="both"/>
        <w:rPr>
          <w:rFonts w:ascii="Times New Roman" w:eastAsia="Times New Roman" w:hAnsi="Times New Roman"/>
          <w:bCs/>
        </w:rPr>
      </w:pPr>
      <w:r>
        <w:rPr>
          <w:rFonts w:ascii="Times New Roman" w:eastAsia="Times New Roman" w:hAnsi="Times New Roman"/>
          <w:bCs/>
        </w:rPr>
        <w:t xml:space="preserve">Price (one envelope) </w:t>
      </w:r>
    </w:p>
    <w:p w14:paraId="03045BF0" w14:textId="77777777" w:rsidR="000947FD" w:rsidRDefault="000947FD" w:rsidP="000947FD">
      <w:pPr>
        <w:autoSpaceDE w:val="0"/>
        <w:autoSpaceDN w:val="0"/>
        <w:adjustRightInd w:val="0"/>
        <w:spacing w:after="0" w:line="240" w:lineRule="auto"/>
        <w:rPr>
          <w:rFonts w:ascii="Times New Roman" w:eastAsia="Times New Roman" w:hAnsi="Times New Roman" w:cs="Times New Roman"/>
          <w:b/>
          <w:bCs/>
          <w:sz w:val="24"/>
          <w:szCs w:val="19"/>
          <w:lang w:val="en-US"/>
        </w:rPr>
      </w:pPr>
    </w:p>
    <w:p w14:paraId="5947B28B" w14:textId="77777777" w:rsidR="000947FD" w:rsidRDefault="000947FD" w:rsidP="000947FD">
      <w:pPr>
        <w:autoSpaceDE w:val="0"/>
        <w:autoSpaceDN w:val="0"/>
        <w:adjustRightInd w:val="0"/>
        <w:rPr>
          <w:sz w:val="20"/>
        </w:rPr>
      </w:pPr>
    </w:p>
    <w:p w14:paraId="2E996CB8" w14:textId="77777777" w:rsidR="000947FD" w:rsidRDefault="000947FD" w:rsidP="000947FD">
      <w:pPr>
        <w:autoSpaceDE w:val="0"/>
        <w:autoSpaceDN w:val="0"/>
        <w:adjustRightInd w:val="0"/>
        <w:rPr>
          <w:sz w:val="20"/>
        </w:rPr>
      </w:pPr>
    </w:p>
    <w:p w14:paraId="4EECA0BD" w14:textId="77777777" w:rsidR="000947FD" w:rsidRDefault="000947FD" w:rsidP="000947FD">
      <w:pPr>
        <w:autoSpaceDE w:val="0"/>
        <w:autoSpaceDN w:val="0"/>
        <w:adjustRightInd w:val="0"/>
        <w:rPr>
          <w:sz w:val="20"/>
        </w:rPr>
      </w:pPr>
    </w:p>
    <w:p w14:paraId="66DF60F4" w14:textId="77777777" w:rsidR="000947FD" w:rsidRDefault="000947FD" w:rsidP="000947FD">
      <w:pPr>
        <w:autoSpaceDE w:val="0"/>
        <w:autoSpaceDN w:val="0"/>
        <w:adjustRightInd w:val="0"/>
        <w:rPr>
          <w:sz w:val="20"/>
        </w:rPr>
      </w:pPr>
    </w:p>
    <w:p w14:paraId="229758DE" w14:textId="77777777" w:rsidR="000947FD" w:rsidRDefault="000947FD" w:rsidP="000947FD">
      <w:pPr>
        <w:autoSpaceDE w:val="0"/>
        <w:autoSpaceDN w:val="0"/>
        <w:adjustRightInd w:val="0"/>
        <w:rPr>
          <w:sz w:val="20"/>
        </w:rPr>
      </w:pPr>
    </w:p>
    <w:p w14:paraId="23390987" w14:textId="77777777" w:rsidR="000947FD" w:rsidRDefault="000947FD" w:rsidP="000947FD">
      <w:pPr>
        <w:autoSpaceDE w:val="0"/>
        <w:autoSpaceDN w:val="0"/>
        <w:adjustRightInd w:val="0"/>
        <w:rPr>
          <w:sz w:val="20"/>
        </w:rPr>
      </w:pPr>
    </w:p>
    <w:p w14:paraId="5E2F4174" w14:textId="77777777" w:rsidR="000947FD" w:rsidRDefault="000947FD" w:rsidP="000947FD">
      <w:pPr>
        <w:autoSpaceDE w:val="0"/>
        <w:autoSpaceDN w:val="0"/>
        <w:adjustRightInd w:val="0"/>
        <w:rPr>
          <w:sz w:val="20"/>
        </w:rPr>
      </w:pPr>
    </w:p>
    <w:p w14:paraId="55EEEEEF" w14:textId="77777777" w:rsidR="000947FD" w:rsidRDefault="000947FD" w:rsidP="000947FD">
      <w:pPr>
        <w:autoSpaceDE w:val="0"/>
        <w:autoSpaceDN w:val="0"/>
        <w:adjustRightInd w:val="0"/>
        <w:rPr>
          <w:sz w:val="20"/>
        </w:rPr>
      </w:pPr>
    </w:p>
    <w:p w14:paraId="4A5120F6" w14:textId="77777777" w:rsidR="000947FD" w:rsidRDefault="000947FD" w:rsidP="000947FD">
      <w:pPr>
        <w:autoSpaceDE w:val="0"/>
        <w:autoSpaceDN w:val="0"/>
        <w:adjustRightInd w:val="0"/>
        <w:rPr>
          <w:sz w:val="20"/>
        </w:rPr>
      </w:pPr>
    </w:p>
    <w:p w14:paraId="256A6AEA" w14:textId="77777777" w:rsidR="000947FD" w:rsidRDefault="000947FD" w:rsidP="000947FD">
      <w:pPr>
        <w:autoSpaceDE w:val="0"/>
        <w:autoSpaceDN w:val="0"/>
        <w:adjustRightInd w:val="0"/>
        <w:rPr>
          <w:sz w:val="20"/>
        </w:rPr>
      </w:pPr>
    </w:p>
    <w:p w14:paraId="7E945BE9" w14:textId="77777777" w:rsidR="000947FD" w:rsidRDefault="000947FD" w:rsidP="000947FD">
      <w:pPr>
        <w:autoSpaceDE w:val="0"/>
        <w:autoSpaceDN w:val="0"/>
        <w:adjustRightInd w:val="0"/>
        <w:rPr>
          <w:sz w:val="20"/>
        </w:rPr>
      </w:pPr>
    </w:p>
    <w:p w14:paraId="1C96EFBC" w14:textId="77777777" w:rsidR="000947FD" w:rsidRDefault="000947FD" w:rsidP="000947FD">
      <w:pPr>
        <w:autoSpaceDE w:val="0"/>
        <w:autoSpaceDN w:val="0"/>
        <w:adjustRightInd w:val="0"/>
        <w:rPr>
          <w:sz w:val="20"/>
        </w:rPr>
      </w:pPr>
    </w:p>
    <w:p w14:paraId="6577BCF6" w14:textId="77777777" w:rsidR="000947FD" w:rsidRDefault="000947FD" w:rsidP="000947FD">
      <w:pPr>
        <w:autoSpaceDE w:val="0"/>
        <w:autoSpaceDN w:val="0"/>
        <w:adjustRightInd w:val="0"/>
        <w:rPr>
          <w:sz w:val="20"/>
        </w:rPr>
      </w:pPr>
    </w:p>
    <w:p w14:paraId="3D991604" w14:textId="77777777" w:rsidR="000947FD" w:rsidRDefault="000947FD" w:rsidP="000947FD">
      <w:pPr>
        <w:autoSpaceDE w:val="0"/>
        <w:autoSpaceDN w:val="0"/>
        <w:adjustRightInd w:val="0"/>
        <w:rPr>
          <w:sz w:val="20"/>
        </w:rPr>
      </w:pPr>
    </w:p>
    <w:p w14:paraId="34EE5977" w14:textId="77777777" w:rsidR="000947FD" w:rsidRDefault="000947FD" w:rsidP="000947FD">
      <w:pPr>
        <w:autoSpaceDE w:val="0"/>
        <w:autoSpaceDN w:val="0"/>
        <w:adjustRightInd w:val="0"/>
        <w:rPr>
          <w:sz w:val="20"/>
        </w:rPr>
      </w:pPr>
    </w:p>
    <w:p w14:paraId="36EB050B" w14:textId="77777777" w:rsidR="000947FD" w:rsidRDefault="000947FD" w:rsidP="000947FD">
      <w:pPr>
        <w:autoSpaceDE w:val="0"/>
        <w:autoSpaceDN w:val="0"/>
        <w:adjustRightInd w:val="0"/>
        <w:rPr>
          <w:sz w:val="20"/>
        </w:rPr>
      </w:pPr>
    </w:p>
    <w:p w14:paraId="712D5687" w14:textId="77777777" w:rsidR="000947FD" w:rsidRDefault="000947FD" w:rsidP="000947FD">
      <w:pPr>
        <w:autoSpaceDE w:val="0"/>
        <w:autoSpaceDN w:val="0"/>
        <w:adjustRightInd w:val="0"/>
        <w:rPr>
          <w:sz w:val="20"/>
        </w:rPr>
      </w:pPr>
    </w:p>
    <w:p w14:paraId="735D6995" w14:textId="77777777" w:rsidR="000947FD" w:rsidRDefault="000947FD" w:rsidP="000947FD">
      <w:pPr>
        <w:autoSpaceDE w:val="0"/>
        <w:autoSpaceDN w:val="0"/>
        <w:adjustRightInd w:val="0"/>
        <w:rPr>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0DCE" w14:textId="77777777" w:rsidR="000947FD" w:rsidRDefault="000947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3E3F79" w14:textId="77777777" w:rsidR="000947FD" w:rsidRDefault="000947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63F6" w14:textId="77777777" w:rsidR="000947FD" w:rsidRDefault="000947FD">
    <w:pPr>
      <w:pStyle w:val="Header"/>
      <w:framePr w:wrap="around" w:vAnchor="text" w:hAnchor="margin" w:xAlign="right" w:y="1"/>
      <w:ind w:right="360"/>
      <w:rPr>
        <w:rStyle w:val="PageNumber"/>
      </w:rPr>
    </w:pPr>
  </w:p>
  <w:p w14:paraId="3211B420" w14:textId="77777777" w:rsidR="000947FD" w:rsidRDefault="000947F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20000001"/>
    <w:lvl w:ilvl="0">
      <w:start w:val="1"/>
      <w:numFmt w:val="bullet"/>
      <w:lvlText w:val=""/>
      <w:lvlJc w:val="left"/>
      <w:pPr>
        <w:ind w:left="900" w:hanging="360"/>
      </w:pPr>
      <w:rPr>
        <w:rFonts w:ascii="Symbol" w:hAnsi="Symbol" w:hint="default"/>
      </w:rPr>
    </w:lvl>
  </w:abstractNum>
  <w:abstractNum w:abstractNumId="1"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7FF2EEC"/>
    <w:multiLevelType w:val="multilevel"/>
    <w:tmpl w:val="27FF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657F82"/>
    <w:multiLevelType w:val="hybridMultilevel"/>
    <w:tmpl w:val="F2B0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A4CBC"/>
    <w:multiLevelType w:val="multilevel"/>
    <w:tmpl w:val="540A4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F33F35"/>
    <w:multiLevelType w:val="hybridMultilevel"/>
    <w:tmpl w:val="8B68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D03E3"/>
    <w:multiLevelType w:val="hybridMultilevel"/>
    <w:tmpl w:val="9176F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0392249">
    <w:abstractNumId w:val="5"/>
  </w:num>
  <w:num w:numId="2" w16cid:durableId="103694839">
    <w:abstractNumId w:val="3"/>
  </w:num>
  <w:num w:numId="3" w16cid:durableId="1513567553">
    <w:abstractNumId w:val="6"/>
  </w:num>
  <w:num w:numId="4" w16cid:durableId="2132435460">
    <w:abstractNumId w:val="0"/>
  </w:num>
  <w:num w:numId="5" w16cid:durableId="202645023">
    <w:abstractNumId w:val="2"/>
  </w:num>
  <w:num w:numId="6" w16cid:durableId="1419986492">
    <w:abstractNumId w:val="8"/>
  </w:num>
  <w:num w:numId="7" w16cid:durableId="1032729145">
    <w:abstractNumId w:val="1"/>
  </w:num>
  <w:num w:numId="8" w16cid:durableId="413169867">
    <w:abstractNumId w:val="4"/>
  </w:num>
  <w:num w:numId="9" w16cid:durableId="117455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FD"/>
    <w:rsid w:val="00047AB7"/>
    <w:rsid w:val="000947FD"/>
    <w:rsid w:val="00145636"/>
    <w:rsid w:val="00185960"/>
    <w:rsid w:val="001913B1"/>
    <w:rsid w:val="00204209"/>
    <w:rsid w:val="002130A8"/>
    <w:rsid w:val="0022579D"/>
    <w:rsid w:val="00226675"/>
    <w:rsid w:val="00371DA4"/>
    <w:rsid w:val="003F3AA1"/>
    <w:rsid w:val="0041474E"/>
    <w:rsid w:val="004523E8"/>
    <w:rsid w:val="004552BD"/>
    <w:rsid w:val="00484018"/>
    <w:rsid w:val="00533A47"/>
    <w:rsid w:val="00544E16"/>
    <w:rsid w:val="006865E9"/>
    <w:rsid w:val="00687ADD"/>
    <w:rsid w:val="006B5CD4"/>
    <w:rsid w:val="00731DB8"/>
    <w:rsid w:val="00746C59"/>
    <w:rsid w:val="00780AB1"/>
    <w:rsid w:val="007B0ADE"/>
    <w:rsid w:val="00860285"/>
    <w:rsid w:val="00865B8A"/>
    <w:rsid w:val="00900343"/>
    <w:rsid w:val="00961E10"/>
    <w:rsid w:val="00AF3B28"/>
    <w:rsid w:val="00B14EF1"/>
    <w:rsid w:val="00DA3993"/>
    <w:rsid w:val="00DA6AF1"/>
    <w:rsid w:val="00DD26C5"/>
    <w:rsid w:val="00DF4347"/>
    <w:rsid w:val="00ED66EF"/>
    <w:rsid w:val="00FC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90B1B"/>
  <w15:chartTrackingRefBased/>
  <w15:docId w15:val="{AF3CC2AF-8C70-42AC-86C7-343D258D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FD"/>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4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7FD"/>
    <w:rPr>
      <w:kern w:val="0"/>
      <w:lang w:val="en-GB"/>
      <w14:ligatures w14:val="none"/>
    </w:rPr>
  </w:style>
  <w:style w:type="character" w:styleId="FootnoteReference">
    <w:name w:val="footnote reference"/>
    <w:basedOn w:val="DefaultParagraphFont"/>
    <w:semiHidden/>
    <w:rsid w:val="000947FD"/>
    <w:rPr>
      <w:vertAlign w:val="superscript"/>
    </w:rPr>
  </w:style>
  <w:style w:type="paragraph" w:styleId="FootnoteText">
    <w:name w:val="footnote text"/>
    <w:basedOn w:val="Normal"/>
    <w:link w:val="FootnoteTextChar"/>
    <w:uiPriority w:val="99"/>
    <w:semiHidden/>
    <w:unhideWhenUsed/>
    <w:rsid w:val="00094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7FD"/>
    <w:rPr>
      <w:kern w:val="0"/>
      <w:sz w:val="20"/>
      <w:szCs w:val="20"/>
      <w:lang w:val="en-GB"/>
      <w14:ligatures w14:val="none"/>
    </w:rPr>
  </w:style>
  <w:style w:type="paragraph" w:styleId="Header">
    <w:name w:val="header"/>
    <w:basedOn w:val="Normal"/>
    <w:link w:val="HeaderChar"/>
    <w:uiPriority w:val="99"/>
    <w:unhideWhenUsed/>
    <w:rsid w:val="00094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7FD"/>
    <w:rPr>
      <w:kern w:val="0"/>
      <w:lang w:val="en-GB"/>
      <w14:ligatures w14:val="none"/>
    </w:rPr>
  </w:style>
  <w:style w:type="character" w:styleId="PageNumber">
    <w:name w:val="page number"/>
    <w:basedOn w:val="DefaultParagraphFont"/>
    <w:rsid w:val="000947FD"/>
  </w:style>
  <w:style w:type="table" w:styleId="TableGrid">
    <w:name w:val="Table Grid"/>
    <w:basedOn w:val="TableNormal"/>
    <w:uiPriority w:val="39"/>
    <w:rsid w:val="000947F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7FD"/>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3551">
      <w:bodyDiv w:val="1"/>
      <w:marLeft w:val="0"/>
      <w:marRight w:val="0"/>
      <w:marTop w:val="0"/>
      <w:marBottom w:val="0"/>
      <w:divBdr>
        <w:top w:val="none" w:sz="0" w:space="0" w:color="auto"/>
        <w:left w:val="none" w:sz="0" w:space="0" w:color="auto"/>
        <w:bottom w:val="none" w:sz="0" w:space="0" w:color="auto"/>
        <w:right w:val="none" w:sz="0" w:space="0" w:color="auto"/>
      </w:divBdr>
    </w:div>
    <w:div w:id="1033459473">
      <w:bodyDiv w:val="1"/>
      <w:marLeft w:val="0"/>
      <w:marRight w:val="0"/>
      <w:marTop w:val="0"/>
      <w:marBottom w:val="0"/>
      <w:divBdr>
        <w:top w:val="none" w:sz="0" w:space="0" w:color="auto"/>
        <w:left w:val="none" w:sz="0" w:space="0" w:color="auto"/>
        <w:bottom w:val="none" w:sz="0" w:space="0" w:color="auto"/>
        <w:right w:val="none" w:sz="0" w:space="0" w:color="auto"/>
      </w:divBdr>
    </w:div>
    <w:div w:id="133071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dc:creator>
  <cp:keywords/>
  <dc:description/>
  <cp:lastModifiedBy>ABDUL MUGIS YUSSIF</cp:lastModifiedBy>
  <cp:revision>24</cp:revision>
  <dcterms:created xsi:type="dcterms:W3CDTF">2024-04-27T01:10:00Z</dcterms:created>
  <dcterms:modified xsi:type="dcterms:W3CDTF">2025-07-02T05:53:00Z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06ca12ee-6a66-4483-b6d8-24ebc22cbb88</vt:lpwstr>
  </property>
</Properties>
</file>